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9A97401" w14:textId="43A86202" w:rsidR="00E845BC" w:rsidRPr="00E845BC" w:rsidRDefault="004662DD" w:rsidP="00E845BC">
      <w:pPr>
        <w:spacing w:before="100" w:beforeAutospacing="1" w:after="100" w:afterAutospacing="1"/>
        <w:outlineLvl w:val="1"/>
        <w:rPr>
          <w:b/>
          <w:bCs/>
          <w:sz w:val="36"/>
          <w:szCs w:val="36"/>
          <w:lang w:eastAsia="uk-UA"/>
        </w:rPr>
      </w:pPr>
      <w:r>
        <w:rPr>
          <w:b/>
          <w:bCs/>
          <w:sz w:val="36"/>
          <w:szCs w:val="36"/>
          <w:lang w:eastAsia="uk-UA"/>
        </w:rPr>
        <w:t xml:space="preserve">РОЗДІЛ </w:t>
      </w:r>
      <w:r w:rsidR="00CE605E">
        <w:rPr>
          <w:b/>
          <w:bCs/>
          <w:sz w:val="36"/>
          <w:szCs w:val="36"/>
          <w:lang w:eastAsia="uk-UA"/>
        </w:rPr>
        <w:t>1</w:t>
      </w:r>
      <w:r w:rsidR="00E845BC" w:rsidRPr="00E845BC">
        <w:rPr>
          <w:b/>
          <w:bCs/>
          <w:sz w:val="36"/>
          <w:szCs w:val="36"/>
          <w:lang w:eastAsia="uk-UA"/>
        </w:rPr>
        <w:t>. Теоретичні аспекти проблеми</w:t>
      </w:r>
    </w:p>
    <w:p w14:paraId="71204B26" w14:textId="71F3B723" w:rsidR="009E5D5F" w:rsidRPr="009E5D5F" w:rsidRDefault="00CE605E" w:rsidP="009E5D5F">
      <w:pPr>
        <w:spacing w:before="100" w:beforeAutospacing="1" w:after="100" w:afterAutospacing="1"/>
        <w:outlineLvl w:val="1"/>
        <w:rPr>
          <w:b/>
          <w:bCs/>
          <w:sz w:val="28"/>
          <w:szCs w:val="28"/>
          <w:lang w:eastAsia="uk-UA"/>
        </w:rPr>
      </w:pPr>
      <w:r>
        <w:rPr>
          <w:b/>
          <w:bCs/>
          <w:sz w:val="28"/>
          <w:szCs w:val="28"/>
          <w:lang w:eastAsia="uk-UA"/>
        </w:rPr>
        <w:t>1</w:t>
      </w:r>
      <w:r w:rsidR="009E5D5F" w:rsidRPr="009E5D5F">
        <w:rPr>
          <w:b/>
          <w:bCs/>
          <w:sz w:val="28"/>
          <w:szCs w:val="28"/>
          <w:lang w:eastAsia="uk-UA"/>
        </w:rPr>
        <w:t>.1. Психологічні наслідки депортації та примусового переміщення</w:t>
      </w:r>
    </w:p>
    <w:p w14:paraId="7EEFE1CB" w14:textId="4EB20C01" w:rsidR="009E5D5F" w:rsidRPr="009E5D5F" w:rsidRDefault="00ED7710" w:rsidP="009E5D5F">
      <w:pPr>
        <w:spacing w:before="100" w:beforeAutospacing="1" w:after="100" w:afterAutospacing="1"/>
        <w:rPr>
          <w:sz w:val="28"/>
          <w:szCs w:val="28"/>
          <w:lang w:eastAsia="uk-UA"/>
        </w:rPr>
      </w:pPr>
      <w:r>
        <w:rPr>
          <w:sz w:val="28"/>
          <w:szCs w:val="28"/>
          <w:lang w:eastAsia="uk-UA"/>
        </w:rPr>
        <w:t xml:space="preserve">       </w:t>
      </w:r>
      <w:r w:rsidR="009E5D5F" w:rsidRPr="009E5D5F">
        <w:rPr>
          <w:sz w:val="28"/>
          <w:szCs w:val="28"/>
          <w:lang w:eastAsia="uk-UA"/>
        </w:rPr>
        <w:t>Депортація та примусове переміщення дітей є складними соціально-психологічними явищами, які справляють значний вплив на психічний та емоційний стан дитини. За визначенням сучасних дослідників, ці події можна розглядати як травматичні фактори, які порушують стабільне психологічне середовище дитини та створюють умови для формування хронічного стресу.</w:t>
      </w:r>
    </w:p>
    <w:p w14:paraId="53B625A7" w14:textId="64052A4A" w:rsidR="009E5D5F" w:rsidRPr="009E5D5F" w:rsidRDefault="00ED7710" w:rsidP="009E5D5F">
      <w:pPr>
        <w:spacing w:before="100" w:beforeAutospacing="1" w:after="100" w:afterAutospacing="1"/>
        <w:rPr>
          <w:sz w:val="28"/>
          <w:szCs w:val="28"/>
          <w:lang w:eastAsia="uk-UA"/>
        </w:rPr>
      </w:pPr>
      <w:r>
        <w:rPr>
          <w:sz w:val="28"/>
          <w:szCs w:val="28"/>
          <w:lang w:eastAsia="uk-UA"/>
        </w:rPr>
        <w:t xml:space="preserve">         </w:t>
      </w:r>
      <w:r w:rsidR="009E5D5F" w:rsidRPr="009E5D5F">
        <w:rPr>
          <w:sz w:val="28"/>
          <w:szCs w:val="28"/>
          <w:lang w:eastAsia="uk-UA"/>
        </w:rPr>
        <w:t xml:space="preserve">Дослідження міжнародної літератури демонструють, що серед дітей, які пережили депортацію або переміщення, значно підвищена поширеність психологічних розладів: посттравматичного стресового розладу (ПТСР), депресивних станів та тривожних розладів. За даними огляду літератури </w:t>
      </w:r>
      <w:proofErr w:type="spellStart"/>
      <w:r w:rsidR="009E5D5F" w:rsidRPr="009E5D5F">
        <w:rPr>
          <w:sz w:val="28"/>
          <w:szCs w:val="28"/>
          <w:lang w:eastAsia="uk-UA"/>
        </w:rPr>
        <w:t>PubMed</w:t>
      </w:r>
      <w:proofErr w:type="spellEnd"/>
      <w:r w:rsidR="009E5D5F" w:rsidRPr="009E5D5F">
        <w:rPr>
          <w:sz w:val="28"/>
          <w:szCs w:val="28"/>
          <w:lang w:eastAsia="uk-UA"/>
        </w:rPr>
        <w:t xml:space="preserve"> (2019), від 20 % до 50 % дітей, які зазнали примусового переміщення, демонструють симптоми ПТСР, а близько 30 % мають прояви депресії та тривожності. Ці розлади можуть проявлятися як у гострій фазі після повернення, так і відкладено, в процесі адаптації до нового соціального середовища.</w:t>
      </w:r>
    </w:p>
    <w:p w14:paraId="0DCF49B8" w14:textId="3178F320" w:rsidR="009E5D5F" w:rsidRPr="009E5D5F" w:rsidRDefault="00ED7710" w:rsidP="009E5D5F">
      <w:pPr>
        <w:spacing w:before="100" w:beforeAutospacing="1" w:after="100" w:afterAutospacing="1"/>
        <w:rPr>
          <w:sz w:val="28"/>
          <w:szCs w:val="28"/>
          <w:lang w:eastAsia="uk-UA"/>
        </w:rPr>
      </w:pPr>
      <w:r>
        <w:rPr>
          <w:sz w:val="28"/>
          <w:szCs w:val="28"/>
          <w:lang w:eastAsia="uk-UA"/>
        </w:rPr>
        <w:t xml:space="preserve">         </w:t>
      </w:r>
      <w:r w:rsidR="009E5D5F" w:rsidRPr="009E5D5F">
        <w:rPr>
          <w:sz w:val="28"/>
          <w:szCs w:val="28"/>
          <w:lang w:eastAsia="uk-UA"/>
        </w:rPr>
        <w:t>Основні психологічні наслідки депортації та переміщення можна систематизувати наступним чином:</w:t>
      </w:r>
    </w:p>
    <w:p w14:paraId="644BC759" w14:textId="77777777" w:rsidR="009E5D5F" w:rsidRPr="009E5D5F" w:rsidRDefault="009E5D5F">
      <w:pPr>
        <w:numPr>
          <w:ilvl w:val="0"/>
          <w:numId w:val="18"/>
        </w:numPr>
        <w:spacing w:before="100" w:beforeAutospacing="1" w:after="100" w:afterAutospacing="1"/>
        <w:rPr>
          <w:sz w:val="28"/>
          <w:szCs w:val="28"/>
          <w:lang w:eastAsia="uk-UA"/>
        </w:rPr>
      </w:pPr>
      <w:r w:rsidRPr="009E5D5F">
        <w:rPr>
          <w:b/>
          <w:bCs/>
          <w:sz w:val="28"/>
          <w:szCs w:val="28"/>
          <w:lang w:eastAsia="uk-UA"/>
        </w:rPr>
        <w:t>Тривожність і страхи.</w:t>
      </w:r>
      <w:r w:rsidRPr="009E5D5F">
        <w:rPr>
          <w:sz w:val="28"/>
          <w:szCs w:val="28"/>
          <w:lang w:eastAsia="uk-UA"/>
        </w:rPr>
        <w:t xml:space="preserve"> Діти часто демонструють підвищену тривожність, страх перед новими або незнайомими ситуаціями, побоювання повторної втрати дому та близьких. Тривожні реакції можуть супроводжуватися частими панічними атаками, небажанням залишати безпечне середовище та соціальною замкненістю.</w:t>
      </w:r>
    </w:p>
    <w:p w14:paraId="4A2B8151" w14:textId="77777777" w:rsidR="009E5D5F" w:rsidRPr="009E5D5F" w:rsidRDefault="009E5D5F">
      <w:pPr>
        <w:numPr>
          <w:ilvl w:val="0"/>
          <w:numId w:val="18"/>
        </w:numPr>
        <w:spacing w:before="100" w:beforeAutospacing="1" w:after="100" w:afterAutospacing="1"/>
        <w:rPr>
          <w:sz w:val="28"/>
          <w:szCs w:val="28"/>
          <w:lang w:eastAsia="uk-UA"/>
        </w:rPr>
      </w:pPr>
      <w:r w:rsidRPr="009E5D5F">
        <w:rPr>
          <w:b/>
          <w:bCs/>
          <w:sz w:val="28"/>
          <w:szCs w:val="28"/>
          <w:lang w:eastAsia="uk-UA"/>
        </w:rPr>
        <w:t>Порушення сну та харчової поведінки.</w:t>
      </w:r>
      <w:r w:rsidRPr="009E5D5F">
        <w:rPr>
          <w:sz w:val="28"/>
          <w:szCs w:val="28"/>
          <w:lang w:eastAsia="uk-UA"/>
        </w:rPr>
        <w:t xml:space="preserve"> Діти можуть мати труднощі з засипанням, часті нічні пробудження або кошмари, пов’язані з пережитими травматичними подіями. Також спостерігаються зміни апетиту — як зниження, так і надмірне споживання їжі, що є ознакою стресової реакції організму.</w:t>
      </w:r>
    </w:p>
    <w:p w14:paraId="020CCE0E" w14:textId="77777777" w:rsidR="009E5D5F" w:rsidRPr="009E5D5F" w:rsidRDefault="009E5D5F">
      <w:pPr>
        <w:numPr>
          <w:ilvl w:val="0"/>
          <w:numId w:val="18"/>
        </w:numPr>
        <w:spacing w:before="100" w:beforeAutospacing="1" w:after="100" w:afterAutospacing="1"/>
        <w:rPr>
          <w:sz w:val="28"/>
          <w:szCs w:val="28"/>
          <w:lang w:eastAsia="uk-UA"/>
        </w:rPr>
      </w:pPr>
      <w:r w:rsidRPr="009E5D5F">
        <w:rPr>
          <w:b/>
          <w:bCs/>
          <w:sz w:val="28"/>
          <w:szCs w:val="28"/>
          <w:lang w:eastAsia="uk-UA"/>
        </w:rPr>
        <w:t>Труднощі у навчанні та спілкуванні.</w:t>
      </w:r>
      <w:r w:rsidRPr="009E5D5F">
        <w:rPr>
          <w:sz w:val="28"/>
          <w:szCs w:val="28"/>
          <w:lang w:eastAsia="uk-UA"/>
        </w:rPr>
        <w:t xml:space="preserve"> Через психологічний стрес діти часто мають проблеми з концентрацією уваги, пам’яттю та засвоєнням нової інформації. Можливі конфлікти з однолітками та педагогами, соціальна ізоляція, відчуженість та труднощі у встановленні довірчих стосунків.</w:t>
      </w:r>
    </w:p>
    <w:p w14:paraId="4049A975" w14:textId="77777777" w:rsidR="009E5D5F" w:rsidRPr="009E5D5F" w:rsidRDefault="009E5D5F">
      <w:pPr>
        <w:numPr>
          <w:ilvl w:val="0"/>
          <w:numId w:val="18"/>
        </w:numPr>
        <w:spacing w:before="100" w:beforeAutospacing="1" w:after="100" w:afterAutospacing="1"/>
        <w:rPr>
          <w:sz w:val="28"/>
          <w:szCs w:val="28"/>
          <w:lang w:eastAsia="uk-UA"/>
        </w:rPr>
      </w:pPr>
      <w:r w:rsidRPr="009E5D5F">
        <w:rPr>
          <w:b/>
          <w:bCs/>
          <w:sz w:val="28"/>
          <w:szCs w:val="28"/>
          <w:lang w:eastAsia="uk-UA"/>
        </w:rPr>
        <w:t>Втрата почуття безпеки.</w:t>
      </w:r>
      <w:r w:rsidRPr="009E5D5F">
        <w:rPr>
          <w:sz w:val="28"/>
          <w:szCs w:val="28"/>
          <w:lang w:eastAsia="uk-UA"/>
        </w:rPr>
        <w:t xml:space="preserve"> Депортація порушує базові психологічні потреби дитини у стабільності та захищеності. Внаслідок цього діти можуть демонструвати підвищену обережність, страх перед фізичними або соціальними загрозами, низьку самооцінку та залежність від дорослих для підтримки емоційного комфорту.</w:t>
      </w:r>
    </w:p>
    <w:p w14:paraId="64F6B416" w14:textId="1639169E" w:rsidR="009E5D5F" w:rsidRPr="009E5D5F" w:rsidRDefault="00ED7710" w:rsidP="009E5D5F">
      <w:pPr>
        <w:spacing w:before="100" w:beforeAutospacing="1" w:after="100" w:afterAutospacing="1"/>
        <w:rPr>
          <w:sz w:val="28"/>
          <w:szCs w:val="28"/>
          <w:lang w:eastAsia="uk-UA"/>
        </w:rPr>
      </w:pPr>
      <w:r>
        <w:rPr>
          <w:sz w:val="28"/>
          <w:szCs w:val="28"/>
          <w:lang w:eastAsia="uk-UA"/>
        </w:rPr>
        <w:t xml:space="preserve">         </w:t>
      </w:r>
      <w:r w:rsidR="009E5D5F" w:rsidRPr="009E5D5F">
        <w:rPr>
          <w:sz w:val="28"/>
          <w:szCs w:val="28"/>
          <w:lang w:eastAsia="uk-UA"/>
        </w:rPr>
        <w:t xml:space="preserve">Дослідники підкреслюють, що наслідки депортації можуть бути не лише психічними, але й фізіологічними, оскільки хронічний стрес негативно впливає </w:t>
      </w:r>
      <w:r w:rsidR="009E5D5F" w:rsidRPr="009E5D5F">
        <w:rPr>
          <w:sz w:val="28"/>
          <w:szCs w:val="28"/>
          <w:lang w:eastAsia="uk-UA"/>
        </w:rPr>
        <w:lastRenderedPageBreak/>
        <w:t>на розвиток нервової системи, імунітет та загальний стан здоров’я дитини (MDPI, 2024). Це підкреслює необхідність комплексного підходу до підтримки дітей після повернення з депортації або переміщення, який поєднує психологічну допомогу, соціальну інтеграцію та навчальну підтримку.</w:t>
      </w:r>
    </w:p>
    <w:p w14:paraId="6767A4E1" w14:textId="4DF2065A" w:rsidR="009E5D5F" w:rsidRPr="009E5D5F" w:rsidRDefault="00ED7710" w:rsidP="009E5D5F">
      <w:pPr>
        <w:spacing w:before="100" w:beforeAutospacing="1" w:after="100" w:afterAutospacing="1"/>
        <w:rPr>
          <w:sz w:val="28"/>
          <w:szCs w:val="28"/>
          <w:lang w:eastAsia="uk-UA"/>
        </w:rPr>
      </w:pPr>
      <w:r>
        <w:rPr>
          <w:sz w:val="28"/>
          <w:szCs w:val="28"/>
          <w:lang w:eastAsia="uk-UA"/>
        </w:rPr>
        <w:t xml:space="preserve">         </w:t>
      </w:r>
      <w:r w:rsidR="009E5D5F" w:rsidRPr="009E5D5F">
        <w:rPr>
          <w:sz w:val="28"/>
          <w:szCs w:val="28"/>
          <w:lang w:eastAsia="uk-UA"/>
        </w:rPr>
        <w:t xml:space="preserve">Таким чином, депортація та примусове переміщення є потужними </w:t>
      </w:r>
      <w:proofErr w:type="spellStart"/>
      <w:r w:rsidR="009E5D5F" w:rsidRPr="009E5D5F">
        <w:rPr>
          <w:sz w:val="28"/>
          <w:szCs w:val="28"/>
          <w:lang w:eastAsia="uk-UA"/>
        </w:rPr>
        <w:t>стресогенними</w:t>
      </w:r>
      <w:proofErr w:type="spellEnd"/>
      <w:r w:rsidR="009E5D5F" w:rsidRPr="009E5D5F">
        <w:rPr>
          <w:sz w:val="28"/>
          <w:szCs w:val="28"/>
          <w:lang w:eastAsia="uk-UA"/>
        </w:rPr>
        <w:t xml:space="preserve"> факторами, які вимагають від соціальної системи та психологів надання спеціалізованої комплексної допомоги дітям у процесі їх реінтеграції.</w:t>
      </w:r>
    </w:p>
    <w:p w14:paraId="0E2D335E" w14:textId="77777777" w:rsidR="009E5D5F" w:rsidRPr="009E5D5F" w:rsidRDefault="009E5D5F" w:rsidP="009E5D5F">
      <w:pPr>
        <w:spacing w:before="100" w:beforeAutospacing="1" w:after="100" w:afterAutospacing="1"/>
        <w:rPr>
          <w:sz w:val="28"/>
          <w:szCs w:val="28"/>
          <w:lang w:eastAsia="uk-UA"/>
        </w:rPr>
      </w:pPr>
      <w:r w:rsidRPr="009E5D5F">
        <w:rPr>
          <w:b/>
          <w:bCs/>
          <w:sz w:val="28"/>
          <w:szCs w:val="28"/>
          <w:lang w:eastAsia="uk-UA"/>
        </w:rPr>
        <w:t>Джерела:</w:t>
      </w:r>
    </w:p>
    <w:p w14:paraId="771858A3" w14:textId="77777777" w:rsidR="009E5D5F" w:rsidRPr="009E5D5F" w:rsidRDefault="009E5D5F">
      <w:pPr>
        <w:numPr>
          <w:ilvl w:val="0"/>
          <w:numId w:val="1"/>
        </w:numPr>
        <w:spacing w:before="100" w:beforeAutospacing="1" w:after="100" w:afterAutospacing="1"/>
        <w:rPr>
          <w:sz w:val="28"/>
          <w:szCs w:val="28"/>
          <w:lang w:eastAsia="uk-UA"/>
        </w:rPr>
      </w:pPr>
      <w:proofErr w:type="spellStart"/>
      <w:r w:rsidRPr="009E5D5F">
        <w:rPr>
          <w:sz w:val="28"/>
          <w:szCs w:val="28"/>
          <w:lang w:eastAsia="uk-UA"/>
        </w:rPr>
        <w:t>PubMed</w:t>
      </w:r>
      <w:proofErr w:type="spellEnd"/>
      <w:r w:rsidRPr="009E5D5F">
        <w:rPr>
          <w:sz w:val="28"/>
          <w:szCs w:val="28"/>
          <w:lang w:eastAsia="uk-UA"/>
        </w:rPr>
        <w:t xml:space="preserve">. </w:t>
      </w:r>
      <w:proofErr w:type="spellStart"/>
      <w:r w:rsidRPr="009E5D5F">
        <w:rPr>
          <w:sz w:val="28"/>
          <w:szCs w:val="28"/>
          <w:lang w:eastAsia="uk-UA"/>
        </w:rPr>
        <w:t>Psychological</w:t>
      </w:r>
      <w:proofErr w:type="spellEnd"/>
      <w:r w:rsidRPr="009E5D5F">
        <w:rPr>
          <w:sz w:val="28"/>
          <w:szCs w:val="28"/>
          <w:lang w:eastAsia="uk-UA"/>
        </w:rPr>
        <w:t xml:space="preserve"> </w:t>
      </w:r>
      <w:proofErr w:type="spellStart"/>
      <w:r w:rsidRPr="009E5D5F">
        <w:rPr>
          <w:sz w:val="28"/>
          <w:szCs w:val="28"/>
          <w:lang w:eastAsia="uk-UA"/>
        </w:rPr>
        <w:t>morbidity</w:t>
      </w:r>
      <w:proofErr w:type="spellEnd"/>
      <w:r w:rsidRPr="009E5D5F">
        <w:rPr>
          <w:sz w:val="28"/>
          <w:szCs w:val="28"/>
          <w:lang w:eastAsia="uk-UA"/>
        </w:rPr>
        <w:t xml:space="preserve"> </w:t>
      </w:r>
      <w:proofErr w:type="spellStart"/>
      <w:r w:rsidRPr="009E5D5F">
        <w:rPr>
          <w:sz w:val="28"/>
          <w:szCs w:val="28"/>
          <w:lang w:eastAsia="uk-UA"/>
        </w:rPr>
        <w:t>among</w:t>
      </w:r>
      <w:proofErr w:type="spellEnd"/>
      <w:r w:rsidRPr="009E5D5F">
        <w:rPr>
          <w:sz w:val="28"/>
          <w:szCs w:val="28"/>
          <w:lang w:eastAsia="uk-UA"/>
        </w:rPr>
        <w:t xml:space="preserve"> </w:t>
      </w:r>
      <w:proofErr w:type="spellStart"/>
      <w:r w:rsidRPr="009E5D5F">
        <w:rPr>
          <w:sz w:val="28"/>
          <w:szCs w:val="28"/>
          <w:lang w:eastAsia="uk-UA"/>
        </w:rPr>
        <w:t>forcibly</w:t>
      </w:r>
      <w:proofErr w:type="spellEnd"/>
      <w:r w:rsidRPr="009E5D5F">
        <w:rPr>
          <w:sz w:val="28"/>
          <w:szCs w:val="28"/>
          <w:lang w:eastAsia="uk-UA"/>
        </w:rPr>
        <w:t xml:space="preserve"> </w:t>
      </w:r>
      <w:proofErr w:type="spellStart"/>
      <w:r w:rsidRPr="009E5D5F">
        <w:rPr>
          <w:sz w:val="28"/>
          <w:szCs w:val="28"/>
          <w:lang w:eastAsia="uk-UA"/>
        </w:rPr>
        <w:t>displaced</w:t>
      </w:r>
      <w:proofErr w:type="spellEnd"/>
      <w:r w:rsidRPr="009E5D5F">
        <w:rPr>
          <w:sz w:val="28"/>
          <w:szCs w:val="28"/>
          <w:lang w:eastAsia="uk-UA"/>
        </w:rPr>
        <w:t xml:space="preserve"> </w:t>
      </w:r>
      <w:proofErr w:type="spellStart"/>
      <w:r w:rsidRPr="009E5D5F">
        <w:rPr>
          <w:sz w:val="28"/>
          <w:szCs w:val="28"/>
          <w:lang w:eastAsia="uk-UA"/>
        </w:rPr>
        <w:t>children</w:t>
      </w:r>
      <w:proofErr w:type="spellEnd"/>
      <w:r w:rsidRPr="009E5D5F">
        <w:rPr>
          <w:sz w:val="28"/>
          <w:szCs w:val="28"/>
          <w:lang w:eastAsia="uk-UA"/>
        </w:rPr>
        <w:t xml:space="preserve">. 2019. </w:t>
      </w:r>
      <w:hyperlink r:id="rId8" w:tgtFrame="_new" w:history="1">
        <w:r w:rsidRPr="009E5D5F">
          <w:rPr>
            <w:color w:val="0000FF"/>
            <w:sz w:val="28"/>
            <w:szCs w:val="28"/>
            <w:u w:val="single"/>
            <w:lang w:eastAsia="uk-UA"/>
          </w:rPr>
          <w:t>https://pubmed.ncbi.nlm.nih.gov/31993955/</w:t>
        </w:r>
      </w:hyperlink>
    </w:p>
    <w:p w14:paraId="7C0D6DF5" w14:textId="77777777" w:rsidR="009E5D5F" w:rsidRPr="009E5D5F" w:rsidRDefault="009E5D5F">
      <w:pPr>
        <w:numPr>
          <w:ilvl w:val="0"/>
          <w:numId w:val="1"/>
        </w:numPr>
        <w:spacing w:before="100" w:beforeAutospacing="1" w:after="100" w:afterAutospacing="1"/>
        <w:rPr>
          <w:sz w:val="28"/>
          <w:szCs w:val="28"/>
          <w:lang w:eastAsia="uk-UA"/>
        </w:rPr>
      </w:pPr>
      <w:r w:rsidRPr="009E5D5F">
        <w:rPr>
          <w:sz w:val="28"/>
          <w:szCs w:val="28"/>
          <w:lang w:eastAsia="uk-UA"/>
        </w:rPr>
        <w:t xml:space="preserve">MDPI. </w:t>
      </w:r>
      <w:proofErr w:type="spellStart"/>
      <w:r w:rsidRPr="009E5D5F">
        <w:rPr>
          <w:sz w:val="28"/>
          <w:szCs w:val="28"/>
          <w:lang w:eastAsia="uk-UA"/>
        </w:rPr>
        <w:t>Returnees</w:t>
      </w:r>
      <w:proofErr w:type="spellEnd"/>
      <w:r w:rsidRPr="009E5D5F">
        <w:rPr>
          <w:sz w:val="28"/>
          <w:szCs w:val="28"/>
          <w:lang w:eastAsia="uk-UA"/>
        </w:rPr>
        <w:t xml:space="preserve">’ </w:t>
      </w:r>
      <w:proofErr w:type="spellStart"/>
      <w:r w:rsidRPr="009E5D5F">
        <w:rPr>
          <w:sz w:val="28"/>
          <w:szCs w:val="28"/>
          <w:lang w:eastAsia="uk-UA"/>
        </w:rPr>
        <w:t>perspectives</w:t>
      </w:r>
      <w:proofErr w:type="spellEnd"/>
      <w:r w:rsidRPr="009E5D5F">
        <w:rPr>
          <w:sz w:val="28"/>
          <w:szCs w:val="28"/>
          <w:lang w:eastAsia="uk-UA"/>
        </w:rPr>
        <w:t xml:space="preserve"> </w:t>
      </w:r>
      <w:proofErr w:type="spellStart"/>
      <w:r w:rsidRPr="009E5D5F">
        <w:rPr>
          <w:sz w:val="28"/>
          <w:szCs w:val="28"/>
          <w:lang w:eastAsia="uk-UA"/>
        </w:rPr>
        <w:t>of</w:t>
      </w:r>
      <w:proofErr w:type="spellEnd"/>
      <w:r w:rsidRPr="009E5D5F">
        <w:rPr>
          <w:sz w:val="28"/>
          <w:szCs w:val="28"/>
          <w:lang w:eastAsia="uk-UA"/>
        </w:rPr>
        <w:t xml:space="preserve"> </w:t>
      </w:r>
      <w:proofErr w:type="spellStart"/>
      <w:r w:rsidRPr="009E5D5F">
        <w:rPr>
          <w:sz w:val="28"/>
          <w:szCs w:val="28"/>
          <w:lang w:eastAsia="uk-UA"/>
        </w:rPr>
        <w:t>the</w:t>
      </w:r>
      <w:proofErr w:type="spellEnd"/>
      <w:r w:rsidRPr="009E5D5F">
        <w:rPr>
          <w:sz w:val="28"/>
          <w:szCs w:val="28"/>
          <w:lang w:eastAsia="uk-UA"/>
        </w:rPr>
        <w:t xml:space="preserve"> </w:t>
      </w:r>
      <w:proofErr w:type="spellStart"/>
      <w:r w:rsidRPr="009E5D5F">
        <w:rPr>
          <w:sz w:val="28"/>
          <w:szCs w:val="28"/>
          <w:lang w:eastAsia="uk-UA"/>
        </w:rPr>
        <w:t>adverse</w:t>
      </w:r>
      <w:proofErr w:type="spellEnd"/>
      <w:r w:rsidRPr="009E5D5F">
        <w:rPr>
          <w:sz w:val="28"/>
          <w:szCs w:val="28"/>
          <w:lang w:eastAsia="uk-UA"/>
        </w:rPr>
        <w:t xml:space="preserve"> </w:t>
      </w:r>
      <w:proofErr w:type="spellStart"/>
      <w:r w:rsidRPr="009E5D5F">
        <w:rPr>
          <w:sz w:val="28"/>
          <w:szCs w:val="28"/>
          <w:lang w:eastAsia="uk-UA"/>
        </w:rPr>
        <w:t>impact</w:t>
      </w:r>
      <w:proofErr w:type="spellEnd"/>
      <w:r w:rsidRPr="009E5D5F">
        <w:rPr>
          <w:sz w:val="28"/>
          <w:szCs w:val="28"/>
          <w:lang w:eastAsia="uk-UA"/>
        </w:rPr>
        <w:t xml:space="preserve"> </w:t>
      </w:r>
      <w:proofErr w:type="spellStart"/>
      <w:r w:rsidRPr="009E5D5F">
        <w:rPr>
          <w:sz w:val="28"/>
          <w:szCs w:val="28"/>
          <w:lang w:eastAsia="uk-UA"/>
        </w:rPr>
        <w:t>of</w:t>
      </w:r>
      <w:proofErr w:type="spellEnd"/>
      <w:r w:rsidRPr="009E5D5F">
        <w:rPr>
          <w:sz w:val="28"/>
          <w:szCs w:val="28"/>
          <w:lang w:eastAsia="uk-UA"/>
        </w:rPr>
        <w:t xml:space="preserve"> </w:t>
      </w:r>
      <w:proofErr w:type="spellStart"/>
      <w:r w:rsidRPr="009E5D5F">
        <w:rPr>
          <w:sz w:val="28"/>
          <w:szCs w:val="28"/>
          <w:lang w:eastAsia="uk-UA"/>
        </w:rPr>
        <w:t>forced</w:t>
      </w:r>
      <w:proofErr w:type="spellEnd"/>
      <w:r w:rsidRPr="009E5D5F">
        <w:rPr>
          <w:sz w:val="28"/>
          <w:szCs w:val="28"/>
          <w:lang w:eastAsia="uk-UA"/>
        </w:rPr>
        <w:t xml:space="preserve"> </w:t>
      </w:r>
      <w:proofErr w:type="spellStart"/>
      <w:r w:rsidRPr="009E5D5F">
        <w:rPr>
          <w:sz w:val="28"/>
          <w:szCs w:val="28"/>
          <w:lang w:eastAsia="uk-UA"/>
        </w:rPr>
        <w:t>displacement</w:t>
      </w:r>
      <w:proofErr w:type="spellEnd"/>
      <w:r w:rsidRPr="009E5D5F">
        <w:rPr>
          <w:sz w:val="28"/>
          <w:szCs w:val="28"/>
          <w:lang w:eastAsia="uk-UA"/>
        </w:rPr>
        <w:t xml:space="preserve"> </w:t>
      </w:r>
      <w:proofErr w:type="spellStart"/>
      <w:r w:rsidRPr="009E5D5F">
        <w:rPr>
          <w:sz w:val="28"/>
          <w:szCs w:val="28"/>
          <w:lang w:eastAsia="uk-UA"/>
        </w:rPr>
        <w:t>on</w:t>
      </w:r>
      <w:proofErr w:type="spellEnd"/>
      <w:r w:rsidRPr="009E5D5F">
        <w:rPr>
          <w:sz w:val="28"/>
          <w:szCs w:val="28"/>
          <w:lang w:eastAsia="uk-UA"/>
        </w:rPr>
        <w:t xml:space="preserve"> </w:t>
      </w:r>
      <w:proofErr w:type="spellStart"/>
      <w:r w:rsidRPr="009E5D5F">
        <w:rPr>
          <w:sz w:val="28"/>
          <w:szCs w:val="28"/>
          <w:lang w:eastAsia="uk-UA"/>
        </w:rPr>
        <w:t>children</w:t>
      </w:r>
      <w:proofErr w:type="spellEnd"/>
      <w:r w:rsidRPr="009E5D5F">
        <w:rPr>
          <w:sz w:val="28"/>
          <w:szCs w:val="28"/>
          <w:lang w:eastAsia="uk-UA"/>
        </w:rPr>
        <w:t xml:space="preserve">. 2024. </w:t>
      </w:r>
      <w:hyperlink r:id="rId9" w:tgtFrame="_new" w:history="1">
        <w:r w:rsidRPr="009E5D5F">
          <w:rPr>
            <w:color w:val="0000FF"/>
            <w:sz w:val="28"/>
            <w:szCs w:val="28"/>
            <w:u w:val="single"/>
            <w:lang w:eastAsia="uk-UA"/>
          </w:rPr>
          <w:t>https://www.mdpi.com/2076-0760/13/9/484</w:t>
        </w:r>
      </w:hyperlink>
    </w:p>
    <w:p w14:paraId="4574B7A4" w14:textId="11DCA7C4" w:rsidR="009E5D5F" w:rsidRPr="009E5D5F" w:rsidRDefault="00CE605E" w:rsidP="009E5D5F">
      <w:pPr>
        <w:spacing w:before="100" w:beforeAutospacing="1" w:after="100" w:afterAutospacing="1"/>
        <w:outlineLvl w:val="1"/>
        <w:rPr>
          <w:b/>
          <w:bCs/>
          <w:sz w:val="28"/>
          <w:szCs w:val="28"/>
          <w:lang w:eastAsia="uk-UA"/>
        </w:rPr>
      </w:pPr>
      <w:r>
        <w:rPr>
          <w:b/>
          <w:bCs/>
          <w:sz w:val="28"/>
          <w:szCs w:val="28"/>
          <w:lang w:eastAsia="uk-UA"/>
        </w:rPr>
        <w:t>1</w:t>
      </w:r>
      <w:r w:rsidR="009E5D5F" w:rsidRPr="009E5D5F">
        <w:rPr>
          <w:b/>
          <w:bCs/>
          <w:sz w:val="28"/>
          <w:szCs w:val="28"/>
          <w:lang w:eastAsia="uk-UA"/>
        </w:rPr>
        <w:t>.2. Психологічні особливості дітей, які пережили травму переміщення</w:t>
      </w:r>
    </w:p>
    <w:p w14:paraId="29B5DD2E" w14:textId="2F6DC2A5" w:rsidR="009E5D5F" w:rsidRPr="009E5D5F" w:rsidRDefault="00ED7710" w:rsidP="009E5D5F">
      <w:pPr>
        <w:spacing w:before="100" w:beforeAutospacing="1" w:after="100" w:afterAutospacing="1"/>
        <w:rPr>
          <w:sz w:val="28"/>
          <w:szCs w:val="28"/>
          <w:lang w:eastAsia="uk-UA"/>
        </w:rPr>
      </w:pPr>
      <w:r>
        <w:rPr>
          <w:sz w:val="28"/>
          <w:szCs w:val="28"/>
          <w:lang w:eastAsia="uk-UA"/>
        </w:rPr>
        <w:t xml:space="preserve">           </w:t>
      </w:r>
      <w:r w:rsidR="009E5D5F" w:rsidRPr="009E5D5F">
        <w:rPr>
          <w:sz w:val="28"/>
          <w:szCs w:val="28"/>
          <w:lang w:eastAsia="uk-UA"/>
        </w:rPr>
        <w:t>Психологічна адаптація дітей після депортації або примусового переміщення є складним і багатовимірним процесом, що залежить від багатьох чинників: віку дитини, характеру отриманої травми, тривалості перебування у стресовому середовищі, а також наявності підтримки з боку родини та соціального оточення. Ці фактори визначають швидкість та ефективність відновлення психічного стану дитини та її здатність інтегруватися у нове соціальне середовище.</w:t>
      </w:r>
    </w:p>
    <w:p w14:paraId="40F2F5F1" w14:textId="17A90911" w:rsidR="009E5D5F" w:rsidRPr="009E5D5F" w:rsidRDefault="00ED7710" w:rsidP="009E5D5F">
      <w:pPr>
        <w:spacing w:before="100" w:beforeAutospacing="1" w:after="100" w:afterAutospacing="1"/>
        <w:rPr>
          <w:sz w:val="28"/>
          <w:szCs w:val="28"/>
          <w:lang w:eastAsia="uk-UA"/>
        </w:rPr>
      </w:pPr>
      <w:r>
        <w:rPr>
          <w:sz w:val="28"/>
          <w:szCs w:val="28"/>
          <w:lang w:eastAsia="uk-UA"/>
        </w:rPr>
        <w:t xml:space="preserve">         </w:t>
      </w:r>
      <w:r w:rsidR="009E5D5F" w:rsidRPr="009E5D5F">
        <w:rPr>
          <w:sz w:val="28"/>
          <w:szCs w:val="28"/>
          <w:lang w:eastAsia="uk-UA"/>
        </w:rPr>
        <w:t>Серед основних психологічних особливостей дітей, які пережили травму переміщення, виділяють такі:</w:t>
      </w:r>
    </w:p>
    <w:p w14:paraId="43D1FC49" w14:textId="77777777" w:rsidR="009E5D5F" w:rsidRPr="009E5D5F" w:rsidRDefault="009E5D5F">
      <w:pPr>
        <w:numPr>
          <w:ilvl w:val="0"/>
          <w:numId w:val="2"/>
        </w:numPr>
        <w:spacing w:before="100" w:beforeAutospacing="1" w:after="100" w:afterAutospacing="1"/>
        <w:rPr>
          <w:sz w:val="28"/>
          <w:szCs w:val="28"/>
          <w:lang w:eastAsia="uk-UA"/>
        </w:rPr>
      </w:pPr>
      <w:r w:rsidRPr="009E5D5F">
        <w:rPr>
          <w:b/>
          <w:bCs/>
          <w:sz w:val="28"/>
          <w:szCs w:val="28"/>
          <w:lang w:eastAsia="uk-UA"/>
        </w:rPr>
        <w:t>Підвищена тривожність.</w:t>
      </w:r>
      <w:r w:rsidRPr="009E5D5F">
        <w:rPr>
          <w:sz w:val="28"/>
          <w:szCs w:val="28"/>
          <w:lang w:eastAsia="uk-UA"/>
        </w:rPr>
        <w:t xml:space="preserve"> Діти часто проявляють надмірну настороженість, страх перед новими ситуаціями чи людьми, уникання певних дій або місць. Підвищена тривожність може проявлятися у фізіологічних симптомах (швидке серцебиття, порушення сну) та поведінкових реакціях, таких як агресивність або замкнутість.</w:t>
      </w:r>
    </w:p>
    <w:p w14:paraId="69C85F46" w14:textId="77777777" w:rsidR="009E5D5F" w:rsidRPr="009E5D5F" w:rsidRDefault="009E5D5F">
      <w:pPr>
        <w:numPr>
          <w:ilvl w:val="0"/>
          <w:numId w:val="2"/>
        </w:numPr>
        <w:spacing w:before="100" w:beforeAutospacing="1" w:after="100" w:afterAutospacing="1"/>
        <w:rPr>
          <w:sz w:val="28"/>
          <w:szCs w:val="28"/>
          <w:lang w:eastAsia="uk-UA"/>
        </w:rPr>
      </w:pPr>
      <w:r w:rsidRPr="009E5D5F">
        <w:rPr>
          <w:b/>
          <w:bCs/>
          <w:sz w:val="28"/>
          <w:szCs w:val="28"/>
          <w:lang w:eastAsia="uk-UA"/>
        </w:rPr>
        <w:t>Порушення когнітивних функцій.</w:t>
      </w:r>
      <w:r w:rsidRPr="009E5D5F">
        <w:rPr>
          <w:sz w:val="28"/>
          <w:szCs w:val="28"/>
          <w:lang w:eastAsia="uk-UA"/>
        </w:rPr>
        <w:t xml:space="preserve"> Травматичний досвід може негативно впливати на увагу, пам’ять, мислення та здатність до навчання. Діти можуть демонструвати труднощі із засвоєнням навчального матеріалу, порушення концентрації та підвищену втомлюваність під час навчального процесу.</w:t>
      </w:r>
    </w:p>
    <w:p w14:paraId="46FBE9B4" w14:textId="77777777" w:rsidR="009E5D5F" w:rsidRPr="009E5D5F" w:rsidRDefault="009E5D5F">
      <w:pPr>
        <w:numPr>
          <w:ilvl w:val="0"/>
          <w:numId w:val="2"/>
        </w:numPr>
        <w:spacing w:before="100" w:beforeAutospacing="1" w:after="100" w:afterAutospacing="1"/>
        <w:rPr>
          <w:sz w:val="28"/>
          <w:szCs w:val="28"/>
          <w:lang w:eastAsia="uk-UA"/>
        </w:rPr>
      </w:pPr>
      <w:r w:rsidRPr="009E5D5F">
        <w:rPr>
          <w:b/>
          <w:bCs/>
          <w:sz w:val="28"/>
          <w:szCs w:val="28"/>
          <w:lang w:eastAsia="uk-UA"/>
        </w:rPr>
        <w:t>Проблеми соціальної інтеграції.</w:t>
      </w:r>
      <w:r w:rsidRPr="009E5D5F">
        <w:rPr>
          <w:sz w:val="28"/>
          <w:szCs w:val="28"/>
          <w:lang w:eastAsia="uk-UA"/>
        </w:rPr>
        <w:t xml:space="preserve"> Через пережиту травму діти можуть бути замкнутими, мати труднощі у встановленні довірчих відносин з однолітками та дорослими, відчувати себе ізольованими або відкинутими. Це призводить до соціальної дезадаптації та може поглиблювати психологічні проблеми.</w:t>
      </w:r>
    </w:p>
    <w:p w14:paraId="49418019" w14:textId="614D00F8" w:rsidR="009E5D5F" w:rsidRPr="009E5D5F" w:rsidRDefault="00ED7710" w:rsidP="009E5D5F">
      <w:pPr>
        <w:spacing w:before="100" w:beforeAutospacing="1" w:after="100" w:afterAutospacing="1"/>
        <w:rPr>
          <w:sz w:val="28"/>
          <w:szCs w:val="28"/>
          <w:lang w:eastAsia="uk-UA"/>
        </w:rPr>
      </w:pPr>
      <w:r>
        <w:rPr>
          <w:sz w:val="28"/>
          <w:szCs w:val="28"/>
          <w:lang w:eastAsia="uk-UA"/>
        </w:rPr>
        <w:lastRenderedPageBreak/>
        <w:t xml:space="preserve">       </w:t>
      </w:r>
      <w:r w:rsidR="009E5D5F" w:rsidRPr="009E5D5F">
        <w:rPr>
          <w:sz w:val="28"/>
          <w:szCs w:val="28"/>
          <w:lang w:eastAsia="uk-UA"/>
        </w:rPr>
        <w:t xml:space="preserve">Важливим чинником, що пом’якшує негативні наслідки травми та сприяє успішній адаптації, є </w:t>
      </w:r>
      <w:r w:rsidR="009E5D5F" w:rsidRPr="009E5D5F">
        <w:rPr>
          <w:b/>
          <w:bCs/>
          <w:sz w:val="28"/>
          <w:szCs w:val="28"/>
          <w:lang w:eastAsia="uk-UA"/>
        </w:rPr>
        <w:t xml:space="preserve">психологічна </w:t>
      </w:r>
      <w:proofErr w:type="spellStart"/>
      <w:r w:rsidR="009E5D5F" w:rsidRPr="009E5D5F">
        <w:rPr>
          <w:b/>
          <w:bCs/>
          <w:sz w:val="28"/>
          <w:szCs w:val="28"/>
          <w:lang w:eastAsia="uk-UA"/>
        </w:rPr>
        <w:t>резилієнтність</w:t>
      </w:r>
      <w:proofErr w:type="spellEnd"/>
      <w:r w:rsidR="009E5D5F" w:rsidRPr="009E5D5F">
        <w:rPr>
          <w:sz w:val="28"/>
          <w:szCs w:val="28"/>
          <w:lang w:eastAsia="uk-UA"/>
        </w:rPr>
        <w:t xml:space="preserve"> — здатність дитини відновлювати психічну стабільність після стресових подій, адаптуватися до змін та ефективно долати труднощі. Дослідження MDPI (2024) підтверджують, що високий рівень </w:t>
      </w:r>
      <w:proofErr w:type="spellStart"/>
      <w:r w:rsidR="009E5D5F" w:rsidRPr="009E5D5F">
        <w:rPr>
          <w:sz w:val="28"/>
          <w:szCs w:val="28"/>
          <w:lang w:eastAsia="uk-UA"/>
        </w:rPr>
        <w:t>резилієнтності</w:t>
      </w:r>
      <w:proofErr w:type="spellEnd"/>
      <w:r w:rsidR="009E5D5F" w:rsidRPr="009E5D5F">
        <w:rPr>
          <w:sz w:val="28"/>
          <w:szCs w:val="28"/>
          <w:lang w:eastAsia="uk-UA"/>
        </w:rPr>
        <w:t xml:space="preserve"> зменшує прояви тривожності, депресії та соціальної ізоляції, а також покращує академічні результати і взаємодію з однолітками (</w:t>
      </w:r>
      <w:hyperlink r:id="rId10" w:tgtFrame="_new" w:history="1">
        <w:r w:rsidR="009E5D5F" w:rsidRPr="009E5D5F">
          <w:rPr>
            <w:color w:val="0000FF"/>
            <w:sz w:val="28"/>
            <w:szCs w:val="28"/>
            <w:u w:val="single"/>
            <w:lang w:eastAsia="uk-UA"/>
          </w:rPr>
          <w:t>MDPI, 2024</w:t>
        </w:r>
      </w:hyperlink>
      <w:r w:rsidR="009E5D5F" w:rsidRPr="009E5D5F">
        <w:rPr>
          <w:sz w:val="28"/>
          <w:szCs w:val="28"/>
          <w:lang w:eastAsia="uk-UA"/>
        </w:rPr>
        <w:t>).</w:t>
      </w:r>
    </w:p>
    <w:p w14:paraId="70DC1386" w14:textId="0986E324" w:rsidR="009E5D5F" w:rsidRPr="009E5D5F" w:rsidRDefault="00ED7710" w:rsidP="009E5D5F">
      <w:pPr>
        <w:spacing w:before="100" w:beforeAutospacing="1" w:after="100" w:afterAutospacing="1"/>
        <w:rPr>
          <w:sz w:val="28"/>
          <w:szCs w:val="28"/>
          <w:lang w:eastAsia="uk-UA"/>
        </w:rPr>
      </w:pPr>
      <w:r>
        <w:rPr>
          <w:sz w:val="28"/>
          <w:szCs w:val="28"/>
          <w:lang w:eastAsia="uk-UA"/>
        </w:rPr>
        <w:t xml:space="preserve">      </w:t>
      </w:r>
      <w:r w:rsidR="009E5D5F" w:rsidRPr="009E5D5F">
        <w:rPr>
          <w:sz w:val="28"/>
          <w:szCs w:val="28"/>
          <w:lang w:eastAsia="uk-UA"/>
        </w:rPr>
        <w:t>Крім того, психологічна адаптація дітей значною мірою залежить від наявності підтримки:</w:t>
      </w:r>
    </w:p>
    <w:p w14:paraId="45E5F0B8" w14:textId="77777777" w:rsidR="009E5D5F" w:rsidRPr="009E5D5F" w:rsidRDefault="009E5D5F">
      <w:pPr>
        <w:numPr>
          <w:ilvl w:val="0"/>
          <w:numId w:val="3"/>
        </w:numPr>
        <w:spacing w:before="100" w:beforeAutospacing="1" w:after="100" w:afterAutospacing="1"/>
        <w:rPr>
          <w:sz w:val="28"/>
          <w:szCs w:val="28"/>
          <w:lang w:eastAsia="uk-UA"/>
        </w:rPr>
      </w:pPr>
      <w:r w:rsidRPr="009E5D5F">
        <w:rPr>
          <w:b/>
          <w:bCs/>
          <w:sz w:val="28"/>
          <w:szCs w:val="28"/>
          <w:lang w:eastAsia="uk-UA"/>
        </w:rPr>
        <w:t>Сімейної підтримки</w:t>
      </w:r>
      <w:r w:rsidRPr="009E5D5F">
        <w:rPr>
          <w:sz w:val="28"/>
          <w:szCs w:val="28"/>
          <w:lang w:eastAsia="uk-UA"/>
        </w:rPr>
        <w:t>, що забезпечує емоційний комфорт та стабільність;</w:t>
      </w:r>
    </w:p>
    <w:p w14:paraId="21509232" w14:textId="77777777" w:rsidR="009E5D5F" w:rsidRPr="009E5D5F" w:rsidRDefault="009E5D5F">
      <w:pPr>
        <w:numPr>
          <w:ilvl w:val="0"/>
          <w:numId w:val="3"/>
        </w:numPr>
        <w:spacing w:before="100" w:beforeAutospacing="1" w:after="100" w:afterAutospacing="1"/>
        <w:rPr>
          <w:sz w:val="28"/>
          <w:szCs w:val="28"/>
          <w:lang w:eastAsia="uk-UA"/>
        </w:rPr>
      </w:pPr>
      <w:r w:rsidRPr="009E5D5F">
        <w:rPr>
          <w:b/>
          <w:bCs/>
          <w:sz w:val="28"/>
          <w:szCs w:val="28"/>
          <w:lang w:eastAsia="uk-UA"/>
        </w:rPr>
        <w:t>Соціального оточення</w:t>
      </w:r>
      <w:r w:rsidRPr="009E5D5F">
        <w:rPr>
          <w:sz w:val="28"/>
          <w:szCs w:val="28"/>
          <w:lang w:eastAsia="uk-UA"/>
        </w:rPr>
        <w:t>, включно з однолітками та педагогами, що формує відчуття прийняття та безпеки;</w:t>
      </w:r>
    </w:p>
    <w:p w14:paraId="2B05495A" w14:textId="77777777" w:rsidR="009E5D5F" w:rsidRPr="009E5D5F" w:rsidRDefault="009E5D5F">
      <w:pPr>
        <w:numPr>
          <w:ilvl w:val="0"/>
          <w:numId w:val="3"/>
        </w:numPr>
        <w:spacing w:before="100" w:beforeAutospacing="1" w:after="100" w:afterAutospacing="1"/>
        <w:rPr>
          <w:sz w:val="28"/>
          <w:szCs w:val="28"/>
          <w:lang w:eastAsia="uk-UA"/>
        </w:rPr>
      </w:pPr>
      <w:r w:rsidRPr="009E5D5F">
        <w:rPr>
          <w:b/>
          <w:bCs/>
          <w:sz w:val="28"/>
          <w:szCs w:val="28"/>
          <w:lang w:eastAsia="uk-UA"/>
        </w:rPr>
        <w:t>Інституційної підтримки</w:t>
      </w:r>
      <w:r w:rsidRPr="009E5D5F">
        <w:rPr>
          <w:sz w:val="28"/>
          <w:szCs w:val="28"/>
          <w:lang w:eastAsia="uk-UA"/>
        </w:rPr>
        <w:t xml:space="preserve"> — психологічних центрів, громадських організацій та освітніх програм, що сприяють </w:t>
      </w:r>
      <w:proofErr w:type="spellStart"/>
      <w:r w:rsidRPr="009E5D5F">
        <w:rPr>
          <w:sz w:val="28"/>
          <w:szCs w:val="28"/>
          <w:lang w:eastAsia="uk-UA"/>
        </w:rPr>
        <w:t>ресоціалізації</w:t>
      </w:r>
      <w:proofErr w:type="spellEnd"/>
      <w:r w:rsidRPr="009E5D5F">
        <w:rPr>
          <w:sz w:val="28"/>
          <w:szCs w:val="28"/>
          <w:lang w:eastAsia="uk-UA"/>
        </w:rPr>
        <w:t xml:space="preserve"> і розвитку адаптивних навичок.</w:t>
      </w:r>
    </w:p>
    <w:p w14:paraId="04DBDC96" w14:textId="432F7DCB" w:rsidR="009E5D5F" w:rsidRPr="009E5D5F" w:rsidRDefault="00ED7710" w:rsidP="009E5D5F">
      <w:pPr>
        <w:spacing w:before="100" w:beforeAutospacing="1" w:after="100" w:afterAutospacing="1"/>
        <w:rPr>
          <w:sz w:val="28"/>
          <w:szCs w:val="28"/>
          <w:lang w:eastAsia="uk-UA"/>
        </w:rPr>
      </w:pPr>
      <w:r>
        <w:rPr>
          <w:sz w:val="28"/>
          <w:szCs w:val="28"/>
          <w:lang w:eastAsia="uk-UA"/>
        </w:rPr>
        <w:t xml:space="preserve">       </w:t>
      </w:r>
      <w:r w:rsidR="009E5D5F" w:rsidRPr="009E5D5F">
        <w:rPr>
          <w:sz w:val="28"/>
          <w:szCs w:val="28"/>
          <w:lang w:eastAsia="uk-UA"/>
        </w:rPr>
        <w:t>Таким чином, розуміння психологічних особливостей дітей, які пережили травму переміщення, є ключовим для розробки ефективних програм комплексної підтримки та реінтеграції, які поєднують психологічні, соціальні та освітні заходи.</w:t>
      </w:r>
    </w:p>
    <w:p w14:paraId="01AA26A3" w14:textId="77777777" w:rsidR="009E5D5F" w:rsidRPr="009E5D5F" w:rsidRDefault="009E5D5F" w:rsidP="009E5D5F">
      <w:pPr>
        <w:spacing w:before="100" w:beforeAutospacing="1" w:after="100" w:afterAutospacing="1"/>
        <w:rPr>
          <w:sz w:val="28"/>
          <w:szCs w:val="28"/>
          <w:lang w:eastAsia="uk-UA"/>
        </w:rPr>
      </w:pPr>
      <w:r w:rsidRPr="009E5D5F">
        <w:rPr>
          <w:b/>
          <w:bCs/>
          <w:sz w:val="28"/>
          <w:szCs w:val="28"/>
          <w:lang w:eastAsia="uk-UA"/>
        </w:rPr>
        <w:t>Джерела:</w:t>
      </w:r>
    </w:p>
    <w:p w14:paraId="7798DAE8" w14:textId="77777777" w:rsidR="009E5D5F" w:rsidRPr="009E5D5F" w:rsidRDefault="009E5D5F">
      <w:pPr>
        <w:numPr>
          <w:ilvl w:val="0"/>
          <w:numId w:val="4"/>
        </w:numPr>
        <w:spacing w:before="100" w:beforeAutospacing="1" w:after="100" w:afterAutospacing="1"/>
        <w:rPr>
          <w:sz w:val="28"/>
          <w:szCs w:val="28"/>
          <w:lang w:eastAsia="uk-UA"/>
        </w:rPr>
      </w:pPr>
      <w:r w:rsidRPr="009E5D5F">
        <w:rPr>
          <w:sz w:val="28"/>
          <w:szCs w:val="28"/>
          <w:lang w:eastAsia="uk-UA"/>
        </w:rPr>
        <w:t xml:space="preserve">MDPI. </w:t>
      </w:r>
      <w:proofErr w:type="spellStart"/>
      <w:r w:rsidRPr="009E5D5F">
        <w:rPr>
          <w:sz w:val="28"/>
          <w:szCs w:val="28"/>
          <w:lang w:eastAsia="uk-UA"/>
        </w:rPr>
        <w:t>Returnees</w:t>
      </w:r>
      <w:proofErr w:type="spellEnd"/>
      <w:r w:rsidRPr="009E5D5F">
        <w:rPr>
          <w:sz w:val="28"/>
          <w:szCs w:val="28"/>
          <w:lang w:eastAsia="uk-UA"/>
        </w:rPr>
        <w:t xml:space="preserve">’ </w:t>
      </w:r>
      <w:proofErr w:type="spellStart"/>
      <w:r w:rsidRPr="009E5D5F">
        <w:rPr>
          <w:sz w:val="28"/>
          <w:szCs w:val="28"/>
          <w:lang w:eastAsia="uk-UA"/>
        </w:rPr>
        <w:t>perspectives</w:t>
      </w:r>
      <w:proofErr w:type="spellEnd"/>
      <w:r w:rsidRPr="009E5D5F">
        <w:rPr>
          <w:sz w:val="28"/>
          <w:szCs w:val="28"/>
          <w:lang w:eastAsia="uk-UA"/>
        </w:rPr>
        <w:t xml:space="preserve"> </w:t>
      </w:r>
      <w:proofErr w:type="spellStart"/>
      <w:r w:rsidRPr="009E5D5F">
        <w:rPr>
          <w:sz w:val="28"/>
          <w:szCs w:val="28"/>
          <w:lang w:eastAsia="uk-UA"/>
        </w:rPr>
        <w:t>of</w:t>
      </w:r>
      <w:proofErr w:type="spellEnd"/>
      <w:r w:rsidRPr="009E5D5F">
        <w:rPr>
          <w:sz w:val="28"/>
          <w:szCs w:val="28"/>
          <w:lang w:eastAsia="uk-UA"/>
        </w:rPr>
        <w:t xml:space="preserve"> </w:t>
      </w:r>
      <w:proofErr w:type="spellStart"/>
      <w:r w:rsidRPr="009E5D5F">
        <w:rPr>
          <w:sz w:val="28"/>
          <w:szCs w:val="28"/>
          <w:lang w:eastAsia="uk-UA"/>
        </w:rPr>
        <w:t>the</w:t>
      </w:r>
      <w:proofErr w:type="spellEnd"/>
      <w:r w:rsidRPr="009E5D5F">
        <w:rPr>
          <w:sz w:val="28"/>
          <w:szCs w:val="28"/>
          <w:lang w:eastAsia="uk-UA"/>
        </w:rPr>
        <w:t xml:space="preserve"> </w:t>
      </w:r>
      <w:proofErr w:type="spellStart"/>
      <w:r w:rsidRPr="009E5D5F">
        <w:rPr>
          <w:sz w:val="28"/>
          <w:szCs w:val="28"/>
          <w:lang w:eastAsia="uk-UA"/>
        </w:rPr>
        <w:t>adverse</w:t>
      </w:r>
      <w:proofErr w:type="spellEnd"/>
      <w:r w:rsidRPr="009E5D5F">
        <w:rPr>
          <w:sz w:val="28"/>
          <w:szCs w:val="28"/>
          <w:lang w:eastAsia="uk-UA"/>
        </w:rPr>
        <w:t xml:space="preserve"> </w:t>
      </w:r>
      <w:proofErr w:type="spellStart"/>
      <w:r w:rsidRPr="009E5D5F">
        <w:rPr>
          <w:sz w:val="28"/>
          <w:szCs w:val="28"/>
          <w:lang w:eastAsia="uk-UA"/>
        </w:rPr>
        <w:t>impact</w:t>
      </w:r>
      <w:proofErr w:type="spellEnd"/>
      <w:r w:rsidRPr="009E5D5F">
        <w:rPr>
          <w:sz w:val="28"/>
          <w:szCs w:val="28"/>
          <w:lang w:eastAsia="uk-UA"/>
        </w:rPr>
        <w:t xml:space="preserve"> </w:t>
      </w:r>
      <w:proofErr w:type="spellStart"/>
      <w:r w:rsidRPr="009E5D5F">
        <w:rPr>
          <w:sz w:val="28"/>
          <w:szCs w:val="28"/>
          <w:lang w:eastAsia="uk-UA"/>
        </w:rPr>
        <w:t>of</w:t>
      </w:r>
      <w:proofErr w:type="spellEnd"/>
      <w:r w:rsidRPr="009E5D5F">
        <w:rPr>
          <w:sz w:val="28"/>
          <w:szCs w:val="28"/>
          <w:lang w:eastAsia="uk-UA"/>
        </w:rPr>
        <w:t xml:space="preserve"> </w:t>
      </w:r>
      <w:proofErr w:type="spellStart"/>
      <w:r w:rsidRPr="009E5D5F">
        <w:rPr>
          <w:sz w:val="28"/>
          <w:szCs w:val="28"/>
          <w:lang w:eastAsia="uk-UA"/>
        </w:rPr>
        <w:t>forced</w:t>
      </w:r>
      <w:proofErr w:type="spellEnd"/>
      <w:r w:rsidRPr="009E5D5F">
        <w:rPr>
          <w:sz w:val="28"/>
          <w:szCs w:val="28"/>
          <w:lang w:eastAsia="uk-UA"/>
        </w:rPr>
        <w:t xml:space="preserve"> </w:t>
      </w:r>
      <w:proofErr w:type="spellStart"/>
      <w:r w:rsidRPr="009E5D5F">
        <w:rPr>
          <w:sz w:val="28"/>
          <w:szCs w:val="28"/>
          <w:lang w:eastAsia="uk-UA"/>
        </w:rPr>
        <w:t>displacement</w:t>
      </w:r>
      <w:proofErr w:type="spellEnd"/>
      <w:r w:rsidRPr="009E5D5F">
        <w:rPr>
          <w:sz w:val="28"/>
          <w:szCs w:val="28"/>
          <w:lang w:eastAsia="uk-UA"/>
        </w:rPr>
        <w:t xml:space="preserve"> </w:t>
      </w:r>
      <w:proofErr w:type="spellStart"/>
      <w:r w:rsidRPr="009E5D5F">
        <w:rPr>
          <w:sz w:val="28"/>
          <w:szCs w:val="28"/>
          <w:lang w:eastAsia="uk-UA"/>
        </w:rPr>
        <w:t>on</w:t>
      </w:r>
      <w:proofErr w:type="spellEnd"/>
      <w:r w:rsidRPr="009E5D5F">
        <w:rPr>
          <w:sz w:val="28"/>
          <w:szCs w:val="28"/>
          <w:lang w:eastAsia="uk-UA"/>
        </w:rPr>
        <w:t xml:space="preserve"> </w:t>
      </w:r>
      <w:proofErr w:type="spellStart"/>
      <w:r w:rsidRPr="009E5D5F">
        <w:rPr>
          <w:sz w:val="28"/>
          <w:szCs w:val="28"/>
          <w:lang w:eastAsia="uk-UA"/>
        </w:rPr>
        <w:t>children</w:t>
      </w:r>
      <w:proofErr w:type="spellEnd"/>
      <w:r w:rsidRPr="009E5D5F">
        <w:rPr>
          <w:sz w:val="28"/>
          <w:szCs w:val="28"/>
          <w:lang w:eastAsia="uk-UA"/>
        </w:rPr>
        <w:t xml:space="preserve">. 2024. </w:t>
      </w:r>
      <w:hyperlink r:id="rId11" w:tgtFrame="_new" w:history="1">
        <w:r w:rsidRPr="009E5D5F">
          <w:rPr>
            <w:color w:val="0000FF"/>
            <w:sz w:val="28"/>
            <w:szCs w:val="28"/>
            <w:u w:val="single"/>
            <w:lang w:eastAsia="uk-UA"/>
          </w:rPr>
          <w:t>https://www.mdpi.com/2076-0760/13/9/484</w:t>
        </w:r>
      </w:hyperlink>
    </w:p>
    <w:p w14:paraId="3E12F01E" w14:textId="77777777" w:rsidR="009E5D5F" w:rsidRPr="009E5D5F" w:rsidRDefault="009E5D5F">
      <w:pPr>
        <w:numPr>
          <w:ilvl w:val="0"/>
          <w:numId w:val="4"/>
        </w:numPr>
        <w:spacing w:before="100" w:beforeAutospacing="1" w:after="100" w:afterAutospacing="1"/>
        <w:rPr>
          <w:sz w:val="28"/>
          <w:szCs w:val="28"/>
          <w:lang w:eastAsia="uk-UA"/>
        </w:rPr>
      </w:pPr>
      <w:proofErr w:type="spellStart"/>
      <w:r w:rsidRPr="009E5D5F">
        <w:rPr>
          <w:sz w:val="28"/>
          <w:szCs w:val="28"/>
          <w:lang w:eastAsia="uk-UA"/>
        </w:rPr>
        <w:t>CapMH</w:t>
      </w:r>
      <w:proofErr w:type="spellEnd"/>
      <w:r w:rsidRPr="009E5D5F">
        <w:rPr>
          <w:sz w:val="28"/>
          <w:szCs w:val="28"/>
          <w:lang w:eastAsia="uk-UA"/>
        </w:rPr>
        <w:t xml:space="preserve">. </w:t>
      </w:r>
      <w:proofErr w:type="spellStart"/>
      <w:r w:rsidRPr="009E5D5F">
        <w:rPr>
          <w:sz w:val="28"/>
          <w:szCs w:val="28"/>
          <w:lang w:eastAsia="uk-UA"/>
        </w:rPr>
        <w:t>Psychosocial</w:t>
      </w:r>
      <w:proofErr w:type="spellEnd"/>
      <w:r w:rsidRPr="009E5D5F">
        <w:rPr>
          <w:sz w:val="28"/>
          <w:szCs w:val="28"/>
          <w:lang w:eastAsia="uk-UA"/>
        </w:rPr>
        <w:t xml:space="preserve"> </w:t>
      </w:r>
      <w:proofErr w:type="spellStart"/>
      <w:r w:rsidRPr="009E5D5F">
        <w:rPr>
          <w:sz w:val="28"/>
          <w:szCs w:val="28"/>
          <w:lang w:eastAsia="uk-UA"/>
        </w:rPr>
        <w:t>problems</w:t>
      </w:r>
      <w:proofErr w:type="spellEnd"/>
      <w:r w:rsidRPr="009E5D5F">
        <w:rPr>
          <w:sz w:val="28"/>
          <w:szCs w:val="28"/>
          <w:lang w:eastAsia="uk-UA"/>
        </w:rPr>
        <w:t xml:space="preserve"> </w:t>
      </w:r>
      <w:proofErr w:type="spellStart"/>
      <w:r w:rsidRPr="009E5D5F">
        <w:rPr>
          <w:sz w:val="28"/>
          <w:szCs w:val="28"/>
          <w:lang w:eastAsia="uk-UA"/>
        </w:rPr>
        <w:t>in</w:t>
      </w:r>
      <w:proofErr w:type="spellEnd"/>
      <w:r w:rsidRPr="009E5D5F">
        <w:rPr>
          <w:sz w:val="28"/>
          <w:szCs w:val="28"/>
          <w:lang w:eastAsia="uk-UA"/>
        </w:rPr>
        <w:t xml:space="preserve"> </w:t>
      </w:r>
      <w:proofErr w:type="spellStart"/>
      <w:r w:rsidRPr="009E5D5F">
        <w:rPr>
          <w:sz w:val="28"/>
          <w:szCs w:val="28"/>
          <w:lang w:eastAsia="uk-UA"/>
        </w:rPr>
        <w:t>traumatized</w:t>
      </w:r>
      <w:proofErr w:type="spellEnd"/>
      <w:r w:rsidRPr="009E5D5F">
        <w:rPr>
          <w:sz w:val="28"/>
          <w:szCs w:val="28"/>
          <w:lang w:eastAsia="uk-UA"/>
        </w:rPr>
        <w:t xml:space="preserve"> </w:t>
      </w:r>
      <w:proofErr w:type="spellStart"/>
      <w:r w:rsidRPr="009E5D5F">
        <w:rPr>
          <w:sz w:val="28"/>
          <w:szCs w:val="28"/>
          <w:lang w:eastAsia="uk-UA"/>
        </w:rPr>
        <w:t>refugee</w:t>
      </w:r>
      <w:proofErr w:type="spellEnd"/>
      <w:r w:rsidRPr="009E5D5F">
        <w:rPr>
          <w:sz w:val="28"/>
          <w:szCs w:val="28"/>
          <w:lang w:eastAsia="uk-UA"/>
        </w:rPr>
        <w:t xml:space="preserve"> </w:t>
      </w:r>
      <w:proofErr w:type="spellStart"/>
      <w:r w:rsidRPr="009E5D5F">
        <w:rPr>
          <w:sz w:val="28"/>
          <w:szCs w:val="28"/>
          <w:lang w:eastAsia="uk-UA"/>
        </w:rPr>
        <w:t>families</w:t>
      </w:r>
      <w:proofErr w:type="spellEnd"/>
      <w:r w:rsidRPr="009E5D5F">
        <w:rPr>
          <w:sz w:val="28"/>
          <w:szCs w:val="28"/>
          <w:lang w:eastAsia="uk-UA"/>
        </w:rPr>
        <w:t xml:space="preserve">: </w:t>
      </w:r>
      <w:proofErr w:type="spellStart"/>
      <w:r w:rsidRPr="009E5D5F">
        <w:rPr>
          <w:sz w:val="28"/>
          <w:szCs w:val="28"/>
          <w:lang w:eastAsia="uk-UA"/>
        </w:rPr>
        <w:t>overview</w:t>
      </w:r>
      <w:proofErr w:type="spellEnd"/>
      <w:r w:rsidRPr="009E5D5F">
        <w:rPr>
          <w:sz w:val="28"/>
          <w:szCs w:val="28"/>
          <w:lang w:eastAsia="uk-UA"/>
        </w:rPr>
        <w:t xml:space="preserve"> </w:t>
      </w:r>
      <w:proofErr w:type="spellStart"/>
      <w:r w:rsidRPr="009E5D5F">
        <w:rPr>
          <w:sz w:val="28"/>
          <w:szCs w:val="28"/>
          <w:lang w:eastAsia="uk-UA"/>
        </w:rPr>
        <w:t>of</w:t>
      </w:r>
      <w:proofErr w:type="spellEnd"/>
      <w:r w:rsidRPr="009E5D5F">
        <w:rPr>
          <w:sz w:val="28"/>
          <w:szCs w:val="28"/>
          <w:lang w:eastAsia="uk-UA"/>
        </w:rPr>
        <w:t xml:space="preserve"> </w:t>
      </w:r>
      <w:proofErr w:type="spellStart"/>
      <w:r w:rsidRPr="009E5D5F">
        <w:rPr>
          <w:sz w:val="28"/>
          <w:szCs w:val="28"/>
          <w:lang w:eastAsia="uk-UA"/>
        </w:rPr>
        <w:t>risks</w:t>
      </w:r>
      <w:proofErr w:type="spellEnd"/>
      <w:r w:rsidRPr="009E5D5F">
        <w:rPr>
          <w:sz w:val="28"/>
          <w:szCs w:val="28"/>
          <w:lang w:eastAsia="uk-UA"/>
        </w:rPr>
        <w:t xml:space="preserve"> </w:t>
      </w:r>
      <w:proofErr w:type="spellStart"/>
      <w:r w:rsidRPr="009E5D5F">
        <w:rPr>
          <w:sz w:val="28"/>
          <w:szCs w:val="28"/>
          <w:lang w:eastAsia="uk-UA"/>
        </w:rPr>
        <w:t>and</w:t>
      </w:r>
      <w:proofErr w:type="spellEnd"/>
      <w:r w:rsidRPr="009E5D5F">
        <w:rPr>
          <w:sz w:val="28"/>
          <w:szCs w:val="28"/>
          <w:lang w:eastAsia="uk-UA"/>
        </w:rPr>
        <w:t xml:space="preserve"> </w:t>
      </w:r>
      <w:proofErr w:type="spellStart"/>
      <w:r w:rsidRPr="009E5D5F">
        <w:rPr>
          <w:sz w:val="28"/>
          <w:szCs w:val="28"/>
          <w:lang w:eastAsia="uk-UA"/>
        </w:rPr>
        <w:t>some</w:t>
      </w:r>
      <w:proofErr w:type="spellEnd"/>
      <w:r w:rsidRPr="009E5D5F">
        <w:rPr>
          <w:sz w:val="28"/>
          <w:szCs w:val="28"/>
          <w:lang w:eastAsia="uk-UA"/>
        </w:rPr>
        <w:t xml:space="preserve"> </w:t>
      </w:r>
      <w:proofErr w:type="spellStart"/>
      <w:r w:rsidRPr="009E5D5F">
        <w:rPr>
          <w:sz w:val="28"/>
          <w:szCs w:val="28"/>
          <w:lang w:eastAsia="uk-UA"/>
        </w:rPr>
        <w:t>recommendations</w:t>
      </w:r>
      <w:proofErr w:type="spellEnd"/>
      <w:r w:rsidRPr="009E5D5F">
        <w:rPr>
          <w:sz w:val="28"/>
          <w:szCs w:val="28"/>
          <w:lang w:eastAsia="uk-UA"/>
        </w:rPr>
        <w:t xml:space="preserve">. 2017. </w:t>
      </w:r>
      <w:hyperlink r:id="rId12" w:tgtFrame="_new" w:history="1">
        <w:r w:rsidRPr="009E5D5F">
          <w:rPr>
            <w:color w:val="0000FF"/>
            <w:sz w:val="28"/>
            <w:szCs w:val="28"/>
            <w:u w:val="single"/>
            <w:lang w:eastAsia="uk-UA"/>
          </w:rPr>
          <w:t>https://capmh.biomedcentral.com/articles/10.1186/s13034-017-0210-3</w:t>
        </w:r>
      </w:hyperlink>
    </w:p>
    <w:p w14:paraId="6D9E29AC" w14:textId="3D43FDCA" w:rsidR="004851B9" w:rsidRPr="004851B9" w:rsidRDefault="00CE605E" w:rsidP="004851B9">
      <w:pPr>
        <w:spacing w:before="100" w:beforeAutospacing="1" w:after="100" w:afterAutospacing="1"/>
        <w:outlineLvl w:val="1"/>
        <w:rPr>
          <w:b/>
          <w:bCs/>
          <w:sz w:val="28"/>
          <w:szCs w:val="28"/>
          <w:lang w:eastAsia="uk-UA"/>
        </w:rPr>
      </w:pPr>
      <w:r>
        <w:rPr>
          <w:b/>
          <w:bCs/>
          <w:sz w:val="28"/>
          <w:szCs w:val="28"/>
          <w:lang w:eastAsia="uk-UA"/>
        </w:rPr>
        <w:t>1</w:t>
      </w:r>
      <w:r w:rsidR="004851B9" w:rsidRPr="004851B9">
        <w:rPr>
          <w:b/>
          <w:bCs/>
          <w:sz w:val="28"/>
          <w:szCs w:val="28"/>
          <w:lang w:eastAsia="uk-UA"/>
        </w:rPr>
        <w:t>.3. Моделі комплексної підтримки та реінтеграції</w:t>
      </w:r>
    </w:p>
    <w:p w14:paraId="67B1AF6E" w14:textId="7671DC43" w:rsidR="004851B9" w:rsidRPr="004851B9" w:rsidRDefault="00ED7710" w:rsidP="004851B9">
      <w:pPr>
        <w:spacing w:before="100" w:beforeAutospacing="1" w:after="100" w:afterAutospacing="1"/>
        <w:rPr>
          <w:sz w:val="28"/>
          <w:szCs w:val="28"/>
          <w:lang w:eastAsia="uk-UA"/>
        </w:rPr>
      </w:pPr>
      <w:r>
        <w:rPr>
          <w:sz w:val="28"/>
          <w:szCs w:val="28"/>
          <w:lang w:eastAsia="uk-UA"/>
        </w:rPr>
        <w:t xml:space="preserve">       </w:t>
      </w:r>
      <w:r w:rsidR="004851B9" w:rsidRPr="004851B9">
        <w:rPr>
          <w:sz w:val="28"/>
          <w:szCs w:val="28"/>
          <w:lang w:eastAsia="uk-UA"/>
        </w:rPr>
        <w:t xml:space="preserve">Ефективна реінтеграція дітей, які повернулися з депортації або примусового переміщення, потребує </w:t>
      </w:r>
      <w:r w:rsidR="004851B9" w:rsidRPr="004851B9">
        <w:rPr>
          <w:b/>
          <w:bCs/>
          <w:sz w:val="28"/>
          <w:szCs w:val="28"/>
          <w:lang w:eastAsia="uk-UA"/>
        </w:rPr>
        <w:t>багаторівневого підходу</w:t>
      </w:r>
      <w:r w:rsidR="004851B9" w:rsidRPr="004851B9">
        <w:rPr>
          <w:sz w:val="28"/>
          <w:szCs w:val="28"/>
          <w:lang w:eastAsia="uk-UA"/>
        </w:rPr>
        <w:t>, що поєднує психологічні, соціальні та освітні інтервенції. Такий комплексний підхід дозволяє враховувати як індивідуальні потреби дитини, так і соціальні та інституційні фактори, що впливають на процес адаптації.</w:t>
      </w:r>
    </w:p>
    <w:p w14:paraId="26A40A38" w14:textId="77777777" w:rsidR="004851B9" w:rsidRPr="004851B9" w:rsidRDefault="004851B9" w:rsidP="004851B9">
      <w:pPr>
        <w:spacing w:before="100" w:beforeAutospacing="1" w:after="100" w:afterAutospacing="1"/>
        <w:rPr>
          <w:sz w:val="28"/>
          <w:szCs w:val="28"/>
          <w:lang w:eastAsia="uk-UA"/>
        </w:rPr>
      </w:pPr>
      <w:r w:rsidRPr="004851B9">
        <w:rPr>
          <w:sz w:val="28"/>
          <w:szCs w:val="28"/>
          <w:lang w:eastAsia="uk-UA"/>
        </w:rPr>
        <w:t>До основних складових комплексної підтримки належать:</w:t>
      </w:r>
    </w:p>
    <w:p w14:paraId="7E28D876" w14:textId="77777777" w:rsidR="004851B9" w:rsidRPr="004851B9" w:rsidRDefault="004851B9">
      <w:pPr>
        <w:numPr>
          <w:ilvl w:val="0"/>
          <w:numId w:val="5"/>
        </w:numPr>
        <w:spacing w:before="100" w:beforeAutospacing="1" w:after="100" w:afterAutospacing="1"/>
        <w:rPr>
          <w:sz w:val="28"/>
          <w:szCs w:val="28"/>
          <w:lang w:eastAsia="uk-UA"/>
        </w:rPr>
      </w:pPr>
      <w:r w:rsidRPr="004851B9">
        <w:rPr>
          <w:b/>
          <w:bCs/>
          <w:sz w:val="28"/>
          <w:szCs w:val="28"/>
          <w:lang w:eastAsia="uk-UA"/>
        </w:rPr>
        <w:t>Психологічні інтервенції.</w:t>
      </w:r>
      <w:r w:rsidRPr="004851B9">
        <w:rPr>
          <w:sz w:val="28"/>
          <w:szCs w:val="28"/>
          <w:lang w:eastAsia="uk-UA"/>
        </w:rPr>
        <w:t xml:space="preserve"> Включають індивідуальні та групові психотерапевтичні сесії, ігрову та арт-терапію, тренінги навичок саморегуляції та емоційного контролю. Метою цих заходів є зниження проявів тривожності та депресивних симптомів, розвиток адаптивних стратегій поведінки та відновлення емоційної стабільності дитини.</w:t>
      </w:r>
    </w:p>
    <w:p w14:paraId="00052A12" w14:textId="77777777" w:rsidR="004851B9" w:rsidRPr="004851B9" w:rsidRDefault="004851B9">
      <w:pPr>
        <w:numPr>
          <w:ilvl w:val="0"/>
          <w:numId w:val="5"/>
        </w:numPr>
        <w:spacing w:before="100" w:beforeAutospacing="1" w:after="100" w:afterAutospacing="1"/>
        <w:rPr>
          <w:sz w:val="28"/>
          <w:szCs w:val="28"/>
          <w:lang w:eastAsia="uk-UA"/>
        </w:rPr>
      </w:pPr>
      <w:r w:rsidRPr="004851B9">
        <w:rPr>
          <w:b/>
          <w:bCs/>
          <w:sz w:val="28"/>
          <w:szCs w:val="28"/>
          <w:lang w:eastAsia="uk-UA"/>
        </w:rPr>
        <w:lastRenderedPageBreak/>
        <w:t>Соціальна підтримка родини та громади.</w:t>
      </w:r>
      <w:r w:rsidRPr="004851B9">
        <w:rPr>
          <w:sz w:val="28"/>
          <w:szCs w:val="28"/>
          <w:lang w:eastAsia="uk-UA"/>
        </w:rPr>
        <w:t xml:space="preserve"> Діти, які пережили депортацію, особливо потребують емоційної підтримки з боку близьких та безпечного соціального оточення. Програми підтримки включають навчання батьків методам психологічної підтримки, організацію груп взаємодопомоги для родин, залучення дітей до соціально орієнтованих </w:t>
      </w:r>
      <w:proofErr w:type="spellStart"/>
      <w:r w:rsidRPr="004851B9">
        <w:rPr>
          <w:sz w:val="28"/>
          <w:szCs w:val="28"/>
          <w:lang w:eastAsia="uk-UA"/>
        </w:rPr>
        <w:t>активностей</w:t>
      </w:r>
      <w:proofErr w:type="spellEnd"/>
      <w:r w:rsidRPr="004851B9">
        <w:rPr>
          <w:sz w:val="28"/>
          <w:szCs w:val="28"/>
          <w:lang w:eastAsia="uk-UA"/>
        </w:rPr>
        <w:t xml:space="preserve"> та гуртків для покращення соціальної інтеграції.</w:t>
      </w:r>
    </w:p>
    <w:p w14:paraId="612BAA1C" w14:textId="77777777" w:rsidR="004851B9" w:rsidRPr="004851B9" w:rsidRDefault="004851B9">
      <w:pPr>
        <w:numPr>
          <w:ilvl w:val="0"/>
          <w:numId w:val="5"/>
        </w:numPr>
        <w:spacing w:before="100" w:beforeAutospacing="1" w:after="100" w:afterAutospacing="1"/>
        <w:rPr>
          <w:sz w:val="28"/>
          <w:szCs w:val="28"/>
          <w:lang w:eastAsia="uk-UA"/>
        </w:rPr>
      </w:pPr>
      <w:r w:rsidRPr="004851B9">
        <w:rPr>
          <w:b/>
          <w:bCs/>
          <w:sz w:val="28"/>
          <w:szCs w:val="28"/>
          <w:lang w:eastAsia="uk-UA"/>
        </w:rPr>
        <w:t>Освітні програми адаптації.</w:t>
      </w:r>
      <w:r w:rsidRPr="004851B9">
        <w:rPr>
          <w:sz w:val="28"/>
          <w:szCs w:val="28"/>
          <w:lang w:eastAsia="uk-UA"/>
        </w:rPr>
        <w:t xml:space="preserve"> Ця складова спрямована на відновлення навчальних навичок, формування мотивації до навчання та адаптацію до нового шкільного середовища. Можливі підходи включають індивідуальні освітні плани, підтримку у навчанні спеціальними педагогами та інтеграційні програми для дітей-біженців і переміщених осіб.</w:t>
      </w:r>
    </w:p>
    <w:p w14:paraId="6329EF81" w14:textId="796910B1" w:rsidR="004851B9" w:rsidRPr="004851B9" w:rsidRDefault="00ED7710" w:rsidP="004851B9">
      <w:pPr>
        <w:spacing w:before="100" w:beforeAutospacing="1" w:after="100" w:afterAutospacing="1"/>
        <w:rPr>
          <w:sz w:val="28"/>
          <w:szCs w:val="28"/>
          <w:lang w:eastAsia="uk-UA"/>
        </w:rPr>
      </w:pPr>
      <w:r>
        <w:rPr>
          <w:sz w:val="28"/>
          <w:szCs w:val="28"/>
          <w:lang w:eastAsia="uk-UA"/>
        </w:rPr>
        <w:t xml:space="preserve">        </w:t>
      </w:r>
      <w:r w:rsidR="004851B9" w:rsidRPr="004851B9">
        <w:rPr>
          <w:sz w:val="28"/>
          <w:szCs w:val="28"/>
          <w:lang w:eastAsia="uk-UA"/>
        </w:rPr>
        <w:t xml:space="preserve">Міжнародні дослідження демонструють, що </w:t>
      </w:r>
      <w:proofErr w:type="spellStart"/>
      <w:r w:rsidR="004851B9" w:rsidRPr="004851B9">
        <w:rPr>
          <w:b/>
          <w:bCs/>
          <w:sz w:val="28"/>
          <w:szCs w:val="28"/>
          <w:lang w:eastAsia="uk-UA"/>
        </w:rPr>
        <w:t>мультидисциплінарна</w:t>
      </w:r>
      <w:proofErr w:type="spellEnd"/>
      <w:r w:rsidR="004851B9" w:rsidRPr="004851B9">
        <w:rPr>
          <w:b/>
          <w:bCs/>
          <w:sz w:val="28"/>
          <w:szCs w:val="28"/>
          <w:lang w:eastAsia="uk-UA"/>
        </w:rPr>
        <w:t xml:space="preserve"> підтримка</w:t>
      </w:r>
      <w:r w:rsidR="004851B9" w:rsidRPr="004851B9">
        <w:rPr>
          <w:sz w:val="28"/>
          <w:szCs w:val="28"/>
          <w:lang w:eastAsia="uk-UA"/>
        </w:rPr>
        <w:t>, що поєднує роботу психологів, соціальних працівників та педагогів, є найбільш ефективною для дітей, які пережили депортацію або примусове переміщення (</w:t>
      </w:r>
      <w:proofErr w:type="spellStart"/>
      <w:r w:rsidR="004851B9" w:rsidRPr="004851B9">
        <w:rPr>
          <w:sz w:val="28"/>
          <w:szCs w:val="28"/>
          <w:lang w:eastAsia="uk-UA"/>
        </w:rPr>
        <w:t>CapMH</w:t>
      </w:r>
      <w:proofErr w:type="spellEnd"/>
      <w:r w:rsidR="004851B9" w:rsidRPr="004851B9">
        <w:rPr>
          <w:sz w:val="28"/>
          <w:szCs w:val="28"/>
          <w:lang w:eastAsia="uk-UA"/>
        </w:rPr>
        <w:t>, 2017). Дослідження показують, що інтеграція психологічної допомоги з соціальною підтримкою родини та адаптаційними освітніми програмами зменшує симптоми посттравматичного стресового розладу, підвищує рівень соціальної адаптації та сприяє успішній інтеграції у нове соціальне середовище.</w:t>
      </w:r>
    </w:p>
    <w:p w14:paraId="5AD60ED0" w14:textId="6CE911CF" w:rsidR="004851B9" w:rsidRPr="004851B9" w:rsidRDefault="00ED7710" w:rsidP="004851B9">
      <w:pPr>
        <w:spacing w:before="100" w:beforeAutospacing="1" w:after="100" w:afterAutospacing="1"/>
        <w:rPr>
          <w:sz w:val="28"/>
          <w:szCs w:val="28"/>
          <w:lang w:eastAsia="uk-UA"/>
        </w:rPr>
      </w:pPr>
      <w:r>
        <w:rPr>
          <w:sz w:val="28"/>
          <w:szCs w:val="28"/>
          <w:lang w:eastAsia="uk-UA"/>
        </w:rPr>
        <w:t xml:space="preserve">       </w:t>
      </w:r>
      <w:r w:rsidR="004851B9" w:rsidRPr="004851B9">
        <w:rPr>
          <w:sz w:val="28"/>
          <w:szCs w:val="28"/>
          <w:lang w:eastAsia="uk-UA"/>
        </w:rPr>
        <w:t xml:space="preserve">Крім того, сучасні моделі підтримки передбачають </w:t>
      </w:r>
      <w:r w:rsidR="004851B9" w:rsidRPr="004851B9">
        <w:rPr>
          <w:b/>
          <w:bCs/>
          <w:sz w:val="28"/>
          <w:szCs w:val="28"/>
          <w:lang w:eastAsia="uk-UA"/>
        </w:rPr>
        <w:t>індивідуалізацію підходів</w:t>
      </w:r>
      <w:r w:rsidR="004851B9" w:rsidRPr="004851B9">
        <w:rPr>
          <w:sz w:val="28"/>
          <w:szCs w:val="28"/>
          <w:lang w:eastAsia="uk-UA"/>
        </w:rPr>
        <w:t xml:space="preserve"> залежно від віку дитини, рівня психічного розвитку, наявності травматичного досвіду та особливостей соціального оточення. Це дозволяє максимально ефективно впливати на розвиток психологічної </w:t>
      </w:r>
      <w:proofErr w:type="spellStart"/>
      <w:r w:rsidR="004851B9" w:rsidRPr="004851B9">
        <w:rPr>
          <w:sz w:val="28"/>
          <w:szCs w:val="28"/>
          <w:lang w:eastAsia="uk-UA"/>
        </w:rPr>
        <w:t>резилієнтності</w:t>
      </w:r>
      <w:proofErr w:type="spellEnd"/>
      <w:r w:rsidR="004851B9" w:rsidRPr="004851B9">
        <w:rPr>
          <w:sz w:val="28"/>
          <w:szCs w:val="28"/>
          <w:lang w:eastAsia="uk-UA"/>
        </w:rPr>
        <w:t xml:space="preserve"> та знижувати негативні наслідки депортації.</w:t>
      </w:r>
    </w:p>
    <w:p w14:paraId="6103316E" w14:textId="16F768F5" w:rsidR="004851B9" w:rsidRPr="004851B9" w:rsidRDefault="00ED7710" w:rsidP="004851B9">
      <w:pPr>
        <w:spacing w:before="100" w:beforeAutospacing="1" w:after="100" w:afterAutospacing="1"/>
        <w:rPr>
          <w:sz w:val="28"/>
          <w:szCs w:val="28"/>
          <w:lang w:eastAsia="uk-UA"/>
        </w:rPr>
      </w:pPr>
      <w:r>
        <w:rPr>
          <w:sz w:val="28"/>
          <w:szCs w:val="28"/>
          <w:lang w:eastAsia="uk-UA"/>
        </w:rPr>
        <w:t xml:space="preserve">        </w:t>
      </w:r>
      <w:r w:rsidR="004851B9" w:rsidRPr="004851B9">
        <w:rPr>
          <w:sz w:val="28"/>
          <w:szCs w:val="28"/>
          <w:lang w:eastAsia="uk-UA"/>
        </w:rPr>
        <w:t>Таким чином, комплексна підтримка дітей, яка об’єднує психологічні, соціальні та освітні інтервенції, є ключовою умовою успішної реінтеграції та формування стійкої психоемоційної стабільності після травматичного досвіду переміщення.</w:t>
      </w:r>
    </w:p>
    <w:p w14:paraId="528C2A11" w14:textId="77777777" w:rsidR="004851B9" w:rsidRPr="004851B9" w:rsidRDefault="004851B9" w:rsidP="004851B9">
      <w:pPr>
        <w:spacing w:before="100" w:beforeAutospacing="1" w:after="100" w:afterAutospacing="1"/>
        <w:rPr>
          <w:sz w:val="28"/>
          <w:szCs w:val="28"/>
          <w:lang w:eastAsia="uk-UA"/>
        </w:rPr>
      </w:pPr>
      <w:r w:rsidRPr="004851B9">
        <w:rPr>
          <w:b/>
          <w:bCs/>
          <w:sz w:val="28"/>
          <w:szCs w:val="28"/>
          <w:lang w:eastAsia="uk-UA"/>
        </w:rPr>
        <w:t>Джерела:</w:t>
      </w:r>
    </w:p>
    <w:p w14:paraId="6636B799" w14:textId="77777777" w:rsidR="004851B9" w:rsidRPr="004851B9" w:rsidRDefault="004851B9">
      <w:pPr>
        <w:numPr>
          <w:ilvl w:val="0"/>
          <w:numId w:val="6"/>
        </w:numPr>
        <w:spacing w:before="100" w:beforeAutospacing="1" w:after="100" w:afterAutospacing="1"/>
        <w:rPr>
          <w:sz w:val="28"/>
          <w:szCs w:val="28"/>
          <w:lang w:eastAsia="uk-UA"/>
        </w:rPr>
      </w:pPr>
      <w:proofErr w:type="spellStart"/>
      <w:r w:rsidRPr="004851B9">
        <w:rPr>
          <w:sz w:val="28"/>
          <w:szCs w:val="28"/>
          <w:lang w:eastAsia="uk-UA"/>
        </w:rPr>
        <w:t>CapMH</w:t>
      </w:r>
      <w:proofErr w:type="spellEnd"/>
      <w:r w:rsidRPr="004851B9">
        <w:rPr>
          <w:sz w:val="28"/>
          <w:szCs w:val="28"/>
          <w:lang w:eastAsia="uk-UA"/>
        </w:rPr>
        <w:t xml:space="preserve">. </w:t>
      </w:r>
      <w:proofErr w:type="spellStart"/>
      <w:r w:rsidRPr="004851B9">
        <w:rPr>
          <w:sz w:val="28"/>
          <w:szCs w:val="28"/>
          <w:lang w:eastAsia="uk-UA"/>
        </w:rPr>
        <w:t>Psychosocial</w:t>
      </w:r>
      <w:proofErr w:type="spellEnd"/>
      <w:r w:rsidRPr="004851B9">
        <w:rPr>
          <w:sz w:val="28"/>
          <w:szCs w:val="28"/>
          <w:lang w:eastAsia="uk-UA"/>
        </w:rPr>
        <w:t xml:space="preserve"> </w:t>
      </w:r>
      <w:proofErr w:type="spellStart"/>
      <w:r w:rsidRPr="004851B9">
        <w:rPr>
          <w:sz w:val="28"/>
          <w:szCs w:val="28"/>
          <w:lang w:eastAsia="uk-UA"/>
        </w:rPr>
        <w:t>problems</w:t>
      </w:r>
      <w:proofErr w:type="spellEnd"/>
      <w:r w:rsidRPr="004851B9">
        <w:rPr>
          <w:sz w:val="28"/>
          <w:szCs w:val="28"/>
          <w:lang w:eastAsia="uk-UA"/>
        </w:rPr>
        <w:t xml:space="preserve"> </w:t>
      </w:r>
      <w:proofErr w:type="spellStart"/>
      <w:r w:rsidRPr="004851B9">
        <w:rPr>
          <w:sz w:val="28"/>
          <w:szCs w:val="28"/>
          <w:lang w:eastAsia="uk-UA"/>
        </w:rPr>
        <w:t>in</w:t>
      </w:r>
      <w:proofErr w:type="spellEnd"/>
      <w:r w:rsidRPr="004851B9">
        <w:rPr>
          <w:sz w:val="28"/>
          <w:szCs w:val="28"/>
          <w:lang w:eastAsia="uk-UA"/>
        </w:rPr>
        <w:t xml:space="preserve"> </w:t>
      </w:r>
      <w:proofErr w:type="spellStart"/>
      <w:r w:rsidRPr="004851B9">
        <w:rPr>
          <w:sz w:val="28"/>
          <w:szCs w:val="28"/>
          <w:lang w:eastAsia="uk-UA"/>
        </w:rPr>
        <w:t>traumatized</w:t>
      </w:r>
      <w:proofErr w:type="spellEnd"/>
      <w:r w:rsidRPr="004851B9">
        <w:rPr>
          <w:sz w:val="28"/>
          <w:szCs w:val="28"/>
          <w:lang w:eastAsia="uk-UA"/>
        </w:rPr>
        <w:t xml:space="preserve"> </w:t>
      </w:r>
      <w:proofErr w:type="spellStart"/>
      <w:r w:rsidRPr="004851B9">
        <w:rPr>
          <w:sz w:val="28"/>
          <w:szCs w:val="28"/>
          <w:lang w:eastAsia="uk-UA"/>
        </w:rPr>
        <w:t>refugee</w:t>
      </w:r>
      <w:proofErr w:type="spellEnd"/>
      <w:r w:rsidRPr="004851B9">
        <w:rPr>
          <w:sz w:val="28"/>
          <w:szCs w:val="28"/>
          <w:lang w:eastAsia="uk-UA"/>
        </w:rPr>
        <w:t xml:space="preserve"> </w:t>
      </w:r>
      <w:proofErr w:type="spellStart"/>
      <w:r w:rsidRPr="004851B9">
        <w:rPr>
          <w:sz w:val="28"/>
          <w:szCs w:val="28"/>
          <w:lang w:eastAsia="uk-UA"/>
        </w:rPr>
        <w:t>families</w:t>
      </w:r>
      <w:proofErr w:type="spellEnd"/>
      <w:r w:rsidRPr="004851B9">
        <w:rPr>
          <w:sz w:val="28"/>
          <w:szCs w:val="28"/>
          <w:lang w:eastAsia="uk-UA"/>
        </w:rPr>
        <w:t xml:space="preserve">: </w:t>
      </w:r>
      <w:proofErr w:type="spellStart"/>
      <w:r w:rsidRPr="004851B9">
        <w:rPr>
          <w:sz w:val="28"/>
          <w:szCs w:val="28"/>
          <w:lang w:eastAsia="uk-UA"/>
        </w:rPr>
        <w:t>overview</w:t>
      </w:r>
      <w:proofErr w:type="spellEnd"/>
      <w:r w:rsidRPr="004851B9">
        <w:rPr>
          <w:sz w:val="28"/>
          <w:szCs w:val="28"/>
          <w:lang w:eastAsia="uk-UA"/>
        </w:rPr>
        <w:t xml:space="preserve"> </w:t>
      </w:r>
      <w:proofErr w:type="spellStart"/>
      <w:r w:rsidRPr="004851B9">
        <w:rPr>
          <w:sz w:val="28"/>
          <w:szCs w:val="28"/>
          <w:lang w:eastAsia="uk-UA"/>
        </w:rPr>
        <w:t>of</w:t>
      </w:r>
      <w:proofErr w:type="spellEnd"/>
      <w:r w:rsidRPr="004851B9">
        <w:rPr>
          <w:sz w:val="28"/>
          <w:szCs w:val="28"/>
          <w:lang w:eastAsia="uk-UA"/>
        </w:rPr>
        <w:t xml:space="preserve"> </w:t>
      </w:r>
      <w:proofErr w:type="spellStart"/>
      <w:r w:rsidRPr="004851B9">
        <w:rPr>
          <w:sz w:val="28"/>
          <w:szCs w:val="28"/>
          <w:lang w:eastAsia="uk-UA"/>
        </w:rPr>
        <w:t>risks</w:t>
      </w:r>
      <w:proofErr w:type="spellEnd"/>
      <w:r w:rsidRPr="004851B9">
        <w:rPr>
          <w:sz w:val="28"/>
          <w:szCs w:val="28"/>
          <w:lang w:eastAsia="uk-UA"/>
        </w:rPr>
        <w:t xml:space="preserve"> </w:t>
      </w:r>
      <w:proofErr w:type="spellStart"/>
      <w:r w:rsidRPr="004851B9">
        <w:rPr>
          <w:sz w:val="28"/>
          <w:szCs w:val="28"/>
          <w:lang w:eastAsia="uk-UA"/>
        </w:rPr>
        <w:t>and</w:t>
      </w:r>
      <w:proofErr w:type="spellEnd"/>
      <w:r w:rsidRPr="004851B9">
        <w:rPr>
          <w:sz w:val="28"/>
          <w:szCs w:val="28"/>
          <w:lang w:eastAsia="uk-UA"/>
        </w:rPr>
        <w:t xml:space="preserve"> </w:t>
      </w:r>
      <w:proofErr w:type="spellStart"/>
      <w:r w:rsidRPr="004851B9">
        <w:rPr>
          <w:sz w:val="28"/>
          <w:szCs w:val="28"/>
          <w:lang w:eastAsia="uk-UA"/>
        </w:rPr>
        <w:t>some</w:t>
      </w:r>
      <w:proofErr w:type="spellEnd"/>
      <w:r w:rsidRPr="004851B9">
        <w:rPr>
          <w:sz w:val="28"/>
          <w:szCs w:val="28"/>
          <w:lang w:eastAsia="uk-UA"/>
        </w:rPr>
        <w:t xml:space="preserve"> </w:t>
      </w:r>
      <w:proofErr w:type="spellStart"/>
      <w:r w:rsidRPr="004851B9">
        <w:rPr>
          <w:sz w:val="28"/>
          <w:szCs w:val="28"/>
          <w:lang w:eastAsia="uk-UA"/>
        </w:rPr>
        <w:t>recommendations</w:t>
      </w:r>
      <w:proofErr w:type="spellEnd"/>
      <w:r w:rsidRPr="004851B9">
        <w:rPr>
          <w:sz w:val="28"/>
          <w:szCs w:val="28"/>
          <w:lang w:eastAsia="uk-UA"/>
        </w:rPr>
        <w:t xml:space="preserve">. 2017. </w:t>
      </w:r>
      <w:hyperlink r:id="rId13" w:tgtFrame="_new" w:history="1">
        <w:r w:rsidRPr="004851B9">
          <w:rPr>
            <w:color w:val="0000FF"/>
            <w:sz w:val="28"/>
            <w:szCs w:val="28"/>
            <w:u w:val="single"/>
            <w:lang w:eastAsia="uk-UA"/>
          </w:rPr>
          <w:t>https://capmh.biomedcentral.com/articles/10.1186/s13034-017-0210-3</w:t>
        </w:r>
      </w:hyperlink>
    </w:p>
    <w:p w14:paraId="5C2E5839" w14:textId="77777777" w:rsidR="004851B9" w:rsidRPr="00ED7710" w:rsidRDefault="004851B9">
      <w:pPr>
        <w:numPr>
          <w:ilvl w:val="0"/>
          <w:numId w:val="6"/>
        </w:numPr>
        <w:spacing w:before="100" w:beforeAutospacing="1" w:after="100" w:afterAutospacing="1"/>
        <w:rPr>
          <w:sz w:val="28"/>
          <w:szCs w:val="28"/>
          <w:lang w:eastAsia="uk-UA"/>
        </w:rPr>
      </w:pPr>
      <w:r w:rsidRPr="004851B9">
        <w:rPr>
          <w:sz w:val="28"/>
          <w:szCs w:val="28"/>
          <w:lang w:eastAsia="uk-UA"/>
        </w:rPr>
        <w:t xml:space="preserve">MDPI. </w:t>
      </w:r>
      <w:proofErr w:type="spellStart"/>
      <w:r w:rsidRPr="004851B9">
        <w:rPr>
          <w:sz w:val="28"/>
          <w:szCs w:val="28"/>
          <w:lang w:eastAsia="uk-UA"/>
        </w:rPr>
        <w:t>Returnees</w:t>
      </w:r>
      <w:proofErr w:type="spellEnd"/>
      <w:r w:rsidRPr="004851B9">
        <w:rPr>
          <w:sz w:val="28"/>
          <w:szCs w:val="28"/>
          <w:lang w:eastAsia="uk-UA"/>
        </w:rPr>
        <w:t xml:space="preserve">’ </w:t>
      </w:r>
      <w:proofErr w:type="spellStart"/>
      <w:r w:rsidRPr="004851B9">
        <w:rPr>
          <w:sz w:val="28"/>
          <w:szCs w:val="28"/>
          <w:lang w:eastAsia="uk-UA"/>
        </w:rPr>
        <w:t>perspectives</w:t>
      </w:r>
      <w:proofErr w:type="spellEnd"/>
      <w:r w:rsidRPr="004851B9">
        <w:rPr>
          <w:sz w:val="28"/>
          <w:szCs w:val="28"/>
          <w:lang w:eastAsia="uk-UA"/>
        </w:rPr>
        <w:t xml:space="preserve"> </w:t>
      </w:r>
      <w:proofErr w:type="spellStart"/>
      <w:r w:rsidRPr="004851B9">
        <w:rPr>
          <w:sz w:val="28"/>
          <w:szCs w:val="28"/>
          <w:lang w:eastAsia="uk-UA"/>
        </w:rPr>
        <w:t>of</w:t>
      </w:r>
      <w:proofErr w:type="spellEnd"/>
      <w:r w:rsidRPr="004851B9">
        <w:rPr>
          <w:sz w:val="28"/>
          <w:szCs w:val="28"/>
          <w:lang w:eastAsia="uk-UA"/>
        </w:rPr>
        <w:t xml:space="preserve"> </w:t>
      </w:r>
      <w:proofErr w:type="spellStart"/>
      <w:r w:rsidRPr="004851B9">
        <w:rPr>
          <w:sz w:val="28"/>
          <w:szCs w:val="28"/>
          <w:lang w:eastAsia="uk-UA"/>
        </w:rPr>
        <w:t>the</w:t>
      </w:r>
      <w:proofErr w:type="spellEnd"/>
      <w:r w:rsidRPr="004851B9">
        <w:rPr>
          <w:sz w:val="28"/>
          <w:szCs w:val="28"/>
          <w:lang w:eastAsia="uk-UA"/>
        </w:rPr>
        <w:t xml:space="preserve"> </w:t>
      </w:r>
      <w:proofErr w:type="spellStart"/>
      <w:r w:rsidRPr="004851B9">
        <w:rPr>
          <w:sz w:val="28"/>
          <w:szCs w:val="28"/>
          <w:lang w:eastAsia="uk-UA"/>
        </w:rPr>
        <w:t>adverse</w:t>
      </w:r>
      <w:proofErr w:type="spellEnd"/>
      <w:r w:rsidRPr="004851B9">
        <w:rPr>
          <w:sz w:val="28"/>
          <w:szCs w:val="28"/>
          <w:lang w:eastAsia="uk-UA"/>
        </w:rPr>
        <w:t xml:space="preserve"> </w:t>
      </w:r>
      <w:proofErr w:type="spellStart"/>
      <w:r w:rsidRPr="004851B9">
        <w:rPr>
          <w:sz w:val="28"/>
          <w:szCs w:val="28"/>
          <w:lang w:eastAsia="uk-UA"/>
        </w:rPr>
        <w:t>impact</w:t>
      </w:r>
      <w:proofErr w:type="spellEnd"/>
      <w:r w:rsidRPr="004851B9">
        <w:rPr>
          <w:sz w:val="28"/>
          <w:szCs w:val="28"/>
          <w:lang w:eastAsia="uk-UA"/>
        </w:rPr>
        <w:t xml:space="preserve"> </w:t>
      </w:r>
      <w:proofErr w:type="spellStart"/>
      <w:r w:rsidRPr="004851B9">
        <w:rPr>
          <w:sz w:val="28"/>
          <w:szCs w:val="28"/>
          <w:lang w:eastAsia="uk-UA"/>
        </w:rPr>
        <w:t>of</w:t>
      </w:r>
      <w:proofErr w:type="spellEnd"/>
      <w:r w:rsidRPr="004851B9">
        <w:rPr>
          <w:sz w:val="28"/>
          <w:szCs w:val="28"/>
          <w:lang w:eastAsia="uk-UA"/>
        </w:rPr>
        <w:t xml:space="preserve"> </w:t>
      </w:r>
      <w:proofErr w:type="spellStart"/>
      <w:r w:rsidRPr="004851B9">
        <w:rPr>
          <w:sz w:val="28"/>
          <w:szCs w:val="28"/>
          <w:lang w:eastAsia="uk-UA"/>
        </w:rPr>
        <w:t>forced</w:t>
      </w:r>
      <w:proofErr w:type="spellEnd"/>
      <w:r w:rsidRPr="004851B9">
        <w:rPr>
          <w:sz w:val="28"/>
          <w:szCs w:val="28"/>
          <w:lang w:eastAsia="uk-UA"/>
        </w:rPr>
        <w:t xml:space="preserve"> </w:t>
      </w:r>
      <w:proofErr w:type="spellStart"/>
      <w:r w:rsidRPr="004851B9">
        <w:rPr>
          <w:sz w:val="28"/>
          <w:szCs w:val="28"/>
          <w:lang w:eastAsia="uk-UA"/>
        </w:rPr>
        <w:t>displacement</w:t>
      </w:r>
      <w:proofErr w:type="spellEnd"/>
      <w:r w:rsidRPr="004851B9">
        <w:rPr>
          <w:sz w:val="28"/>
          <w:szCs w:val="28"/>
          <w:lang w:eastAsia="uk-UA"/>
        </w:rPr>
        <w:t xml:space="preserve"> </w:t>
      </w:r>
      <w:proofErr w:type="spellStart"/>
      <w:r w:rsidRPr="004851B9">
        <w:rPr>
          <w:sz w:val="28"/>
          <w:szCs w:val="28"/>
          <w:lang w:eastAsia="uk-UA"/>
        </w:rPr>
        <w:t>on</w:t>
      </w:r>
      <w:proofErr w:type="spellEnd"/>
      <w:r w:rsidRPr="004851B9">
        <w:rPr>
          <w:sz w:val="28"/>
          <w:szCs w:val="28"/>
          <w:lang w:eastAsia="uk-UA"/>
        </w:rPr>
        <w:t xml:space="preserve"> </w:t>
      </w:r>
      <w:proofErr w:type="spellStart"/>
      <w:r w:rsidRPr="004851B9">
        <w:rPr>
          <w:sz w:val="28"/>
          <w:szCs w:val="28"/>
          <w:lang w:eastAsia="uk-UA"/>
        </w:rPr>
        <w:t>children</w:t>
      </w:r>
      <w:proofErr w:type="spellEnd"/>
      <w:r w:rsidRPr="004851B9">
        <w:rPr>
          <w:sz w:val="28"/>
          <w:szCs w:val="28"/>
          <w:lang w:eastAsia="uk-UA"/>
        </w:rPr>
        <w:t xml:space="preserve">. 2024. </w:t>
      </w:r>
      <w:hyperlink r:id="rId14" w:tgtFrame="_new" w:history="1">
        <w:r w:rsidRPr="004851B9">
          <w:rPr>
            <w:color w:val="0000FF"/>
            <w:sz w:val="28"/>
            <w:szCs w:val="28"/>
            <w:u w:val="single"/>
            <w:lang w:eastAsia="uk-UA"/>
          </w:rPr>
          <w:t>https://www.mdpi.com/2076-0760/13/9/484</w:t>
        </w:r>
      </w:hyperlink>
    </w:p>
    <w:p w14:paraId="1C894B52" w14:textId="77777777" w:rsidR="00ED7710" w:rsidRDefault="00ED7710" w:rsidP="00ED7710">
      <w:pPr>
        <w:spacing w:before="100" w:beforeAutospacing="1" w:after="100" w:afterAutospacing="1"/>
        <w:rPr>
          <w:sz w:val="28"/>
          <w:szCs w:val="28"/>
          <w:lang w:eastAsia="uk-UA"/>
        </w:rPr>
      </w:pPr>
    </w:p>
    <w:p w14:paraId="631480AA" w14:textId="77777777" w:rsidR="00ED7710" w:rsidRDefault="00ED7710" w:rsidP="00ED7710">
      <w:pPr>
        <w:spacing w:before="100" w:beforeAutospacing="1" w:after="100" w:afterAutospacing="1"/>
        <w:rPr>
          <w:sz w:val="28"/>
          <w:szCs w:val="28"/>
          <w:lang w:eastAsia="uk-UA"/>
        </w:rPr>
      </w:pPr>
    </w:p>
    <w:p w14:paraId="3F646A18" w14:textId="44D31FE1" w:rsidR="00E845BC" w:rsidRPr="00E845BC" w:rsidRDefault="00E845BC" w:rsidP="00E845BC">
      <w:pPr>
        <w:rPr>
          <w:sz w:val="24"/>
          <w:szCs w:val="24"/>
          <w:lang w:eastAsia="uk-UA"/>
        </w:rPr>
      </w:pPr>
    </w:p>
    <w:p w14:paraId="0A46ED85" w14:textId="20988083" w:rsidR="00E845BC" w:rsidRPr="00E845BC" w:rsidRDefault="00CE605E" w:rsidP="00E845BC">
      <w:pPr>
        <w:spacing w:before="100" w:beforeAutospacing="1" w:after="100" w:afterAutospacing="1"/>
        <w:outlineLvl w:val="1"/>
        <w:rPr>
          <w:b/>
          <w:bCs/>
          <w:sz w:val="36"/>
          <w:szCs w:val="36"/>
          <w:lang w:eastAsia="uk-UA"/>
        </w:rPr>
      </w:pPr>
      <w:r>
        <w:rPr>
          <w:b/>
          <w:bCs/>
          <w:sz w:val="36"/>
          <w:szCs w:val="36"/>
          <w:lang w:eastAsia="uk-UA"/>
        </w:rPr>
        <w:lastRenderedPageBreak/>
        <w:t>РОЗДІЛ 2</w:t>
      </w:r>
      <w:r w:rsidR="00E845BC" w:rsidRPr="00E845BC">
        <w:rPr>
          <w:b/>
          <w:bCs/>
          <w:sz w:val="36"/>
          <w:szCs w:val="36"/>
          <w:lang w:eastAsia="uk-UA"/>
        </w:rPr>
        <w:t>. Соціально-психологічна підтримка дітей</w:t>
      </w:r>
    </w:p>
    <w:p w14:paraId="751F4589" w14:textId="72AE2791" w:rsidR="004851B9" w:rsidRPr="004851B9" w:rsidRDefault="00CE605E" w:rsidP="004851B9">
      <w:pPr>
        <w:spacing w:before="100" w:beforeAutospacing="1" w:after="100" w:afterAutospacing="1"/>
        <w:outlineLvl w:val="1"/>
        <w:rPr>
          <w:b/>
          <w:bCs/>
          <w:sz w:val="28"/>
          <w:szCs w:val="28"/>
          <w:lang w:eastAsia="uk-UA"/>
        </w:rPr>
      </w:pPr>
      <w:r>
        <w:rPr>
          <w:b/>
          <w:bCs/>
          <w:sz w:val="28"/>
          <w:szCs w:val="28"/>
          <w:lang w:eastAsia="uk-UA"/>
        </w:rPr>
        <w:t>2</w:t>
      </w:r>
      <w:r w:rsidR="004851B9" w:rsidRPr="004851B9">
        <w:rPr>
          <w:b/>
          <w:bCs/>
          <w:sz w:val="28"/>
          <w:szCs w:val="28"/>
          <w:lang w:eastAsia="uk-UA"/>
        </w:rPr>
        <w:t>.1. Роль сім’ї та соціального оточення</w:t>
      </w:r>
    </w:p>
    <w:p w14:paraId="4BBB8EA2" w14:textId="0A76CE4C" w:rsidR="004851B9" w:rsidRPr="004851B9" w:rsidRDefault="00ED7710" w:rsidP="004851B9">
      <w:pPr>
        <w:spacing w:before="100" w:beforeAutospacing="1" w:after="100" w:afterAutospacing="1"/>
        <w:rPr>
          <w:sz w:val="28"/>
          <w:szCs w:val="28"/>
          <w:lang w:eastAsia="uk-UA"/>
        </w:rPr>
      </w:pPr>
      <w:r>
        <w:rPr>
          <w:sz w:val="28"/>
          <w:szCs w:val="28"/>
          <w:lang w:eastAsia="uk-UA"/>
        </w:rPr>
        <w:t xml:space="preserve">       </w:t>
      </w:r>
      <w:r w:rsidR="004851B9" w:rsidRPr="004851B9">
        <w:rPr>
          <w:sz w:val="28"/>
          <w:szCs w:val="28"/>
          <w:lang w:eastAsia="uk-UA"/>
        </w:rPr>
        <w:t xml:space="preserve">Стабільне сімейне середовище та позитивна емоційна підтримка є критично важливими факторами для психологічної адаптації дітей після депортації або примусового переміщення. Дослідження показують, що </w:t>
      </w:r>
      <w:proofErr w:type="spellStart"/>
      <w:r w:rsidR="004851B9" w:rsidRPr="004851B9">
        <w:rPr>
          <w:sz w:val="28"/>
          <w:szCs w:val="28"/>
          <w:lang w:eastAsia="uk-UA"/>
        </w:rPr>
        <w:t>емоційно</w:t>
      </w:r>
      <w:proofErr w:type="spellEnd"/>
      <w:r w:rsidR="004851B9" w:rsidRPr="004851B9">
        <w:rPr>
          <w:sz w:val="28"/>
          <w:szCs w:val="28"/>
          <w:lang w:eastAsia="uk-UA"/>
        </w:rPr>
        <w:t xml:space="preserve"> підтримуюча родина допомагає зменшити рівень тривожності, депресивних симптомів та соціальної ізоляції, а також сприяє розвитку довіри і безпечних соціальних </w:t>
      </w:r>
      <w:proofErr w:type="spellStart"/>
      <w:r w:rsidR="004851B9" w:rsidRPr="004851B9">
        <w:rPr>
          <w:sz w:val="28"/>
          <w:szCs w:val="28"/>
          <w:lang w:eastAsia="uk-UA"/>
        </w:rPr>
        <w:t>зв’язків</w:t>
      </w:r>
      <w:proofErr w:type="spellEnd"/>
      <w:r w:rsidR="004851B9" w:rsidRPr="004851B9">
        <w:rPr>
          <w:sz w:val="28"/>
          <w:szCs w:val="28"/>
          <w:lang w:eastAsia="uk-UA"/>
        </w:rPr>
        <w:t xml:space="preserve"> (</w:t>
      </w:r>
      <w:hyperlink r:id="rId15" w:tgtFrame="_new" w:history="1">
        <w:r w:rsidR="004851B9" w:rsidRPr="004851B9">
          <w:rPr>
            <w:color w:val="0000FF"/>
            <w:sz w:val="28"/>
            <w:szCs w:val="28"/>
            <w:u w:val="single"/>
            <w:lang w:eastAsia="uk-UA"/>
          </w:rPr>
          <w:t>E-</w:t>
        </w:r>
        <w:proofErr w:type="spellStart"/>
        <w:r w:rsidR="004851B9" w:rsidRPr="004851B9">
          <w:rPr>
            <w:color w:val="0000FF"/>
            <w:sz w:val="28"/>
            <w:szCs w:val="28"/>
            <w:u w:val="single"/>
            <w:lang w:eastAsia="uk-UA"/>
          </w:rPr>
          <w:t>medjournal</w:t>
        </w:r>
        <w:proofErr w:type="spellEnd"/>
        <w:r w:rsidR="004851B9" w:rsidRPr="004851B9">
          <w:rPr>
            <w:color w:val="0000FF"/>
            <w:sz w:val="28"/>
            <w:szCs w:val="28"/>
            <w:u w:val="single"/>
            <w:lang w:eastAsia="uk-UA"/>
          </w:rPr>
          <w:t>, 2022</w:t>
        </w:r>
      </w:hyperlink>
      <w:r w:rsidR="004851B9" w:rsidRPr="004851B9">
        <w:rPr>
          <w:sz w:val="28"/>
          <w:szCs w:val="28"/>
          <w:lang w:eastAsia="uk-UA"/>
        </w:rPr>
        <w:t>).</w:t>
      </w:r>
    </w:p>
    <w:p w14:paraId="755BAC0C" w14:textId="77777777" w:rsidR="004851B9" w:rsidRPr="004851B9" w:rsidRDefault="004851B9" w:rsidP="004851B9">
      <w:pPr>
        <w:spacing w:before="100" w:beforeAutospacing="1" w:after="100" w:afterAutospacing="1"/>
        <w:rPr>
          <w:sz w:val="28"/>
          <w:szCs w:val="28"/>
          <w:lang w:eastAsia="uk-UA"/>
        </w:rPr>
      </w:pPr>
      <w:r w:rsidRPr="004851B9">
        <w:rPr>
          <w:b/>
          <w:bCs/>
          <w:sz w:val="28"/>
          <w:szCs w:val="28"/>
          <w:lang w:eastAsia="uk-UA"/>
        </w:rPr>
        <w:t>Сімейна підтримка</w:t>
      </w:r>
      <w:r w:rsidRPr="004851B9">
        <w:rPr>
          <w:sz w:val="28"/>
          <w:szCs w:val="28"/>
          <w:lang w:eastAsia="uk-UA"/>
        </w:rPr>
        <w:t xml:space="preserve"> включає кілька ключових аспектів:</w:t>
      </w:r>
    </w:p>
    <w:p w14:paraId="58E44856" w14:textId="77777777" w:rsidR="004851B9" w:rsidRPr="004851B9" w:rsidRDefault="004851B9">
      <w:pPr>
        <w:numPr>
          <w:ilvl w:val="0"/>
          <w:numId w:val="7"/>
        </w:numPr>
        <w:spacing w:before="100" w:beforeAutospacing="1" w:after="100" w:afterAutospacing="1"/>
        <w:rPr>
          <w:sz w:val="28"/>
          <w:szCs w:val="28"/>
          <w:lang w:eastAsia="uk-UA"/>
        </w:rPr>
      </w:pPr>
      <w:r w:rsidRPr="004851B9">
        <w:rPr>
          <w:b/>
          <w:bCs/>
          <w:sz w:val="28"/>
          <w:szCs w:val="28"/>
          <w:lang w:eastAsia="uk-UA"/>
        </w:rPr>
        <w:t>Емоційна стабільність.</w:t>
      </w:r>
      <w:r w:rsidRPr="004851B9">
        <w:rPr>
          <w:sz w:val="28"/>
          <w:szCs w:val="28"/>
          <w:lang w:eastAsia="uk-UA"/>
        </w:rPr>
        <w:t xml:space="preserve"> Діти потребують відчуття безпеки та передбачуваності в родинному середовищі. Постійна увага, турбота та позитивна взаємодія з батьками чи опікунами допомагають формувати психологічну </w:t>
      </w:r>
      <w:proofErr w:type="spellStart"/>
      <w:r w:rsidRPr="004851B9">
        <w:rPr>
          <w:sz w:val="28"/>
          <w:szCs w:val="28"/>
          <w:lang w:eastAsia="uk-UA"/>
        </w:rPr>
        <w:t>резилієнтність</w:t>
      </w:r>
      <w:proofErr w:type="spellEnd"/>
      <w:r w:rsidRPr="004851B9">
        <w:rPr>
          <w:sz w:val="28"/>
          <w:szCs w:val="28"/>
          <w:lang w:eastAsia="uk-UA"/>
        </w:rPr>
        <w:t xml:space="preserve"> і зменшувати вплив травматичних переживань.</w:t>
      </w:r>
    </w:p>
    <w:p w14:paraId="48B7EE5F" w14:textId="77777777" w:rsidR="004851B9" w:rsidRPr="004851B9" w:rsidRDefault="004851B9">
      <w:pPr>
        <w:numPr>
          <w:ilvl w:val="0"/>
          <w:numId w:val="7"/>
        </w:numPr>
        <w:spacing w:before="100" w:beforeAutospacing="1" w:after="100" w:afterAutospacing="1"/>
        <w:rPr>
          <w:sz w:val="28"/>
          <w:szCs w:val="28"/>
          <w:lang w:eastAsia="uk-UA"/>
        </w:rPr>
      </w:pPr>
      <w:r w:rsidRPr="004851B9">
        <w:rPr>
          <w:b/>
          <w:bCs/>
          <w:sz w:val="28"/>
          <w:szCs w:val="28"/>
          <w:lang w:eastAsia="uk-UA"/>
        </w:rPr>
        <w:t>Соціальна підтримка.</w:t>
      </w:r>
      <w:r w:rsidRPr="004851B9">
        <w:rPr>
          <w:sz w:val="28"/>
          <w:szCs w:val="28"/>
          <w:lang w:eastAsia="uk-UA"/>
        </w:rPr>
        <w:t xml:space="preserve"> Родина виступає посередником у відновленні соціальних контактів дитини, допомагає встановлювати дружні стосунки з однолітками та взаємодіяти з педагогами та іншими дорослими в громаді.</w:t>
      </w:r>
    </w:p>
    <w:p w14:paraId="53409843" w14:textId="77777777" w:rsidR="004851B9" w:rsidRPr="004851B9" w:rsidRDefault="004851B9">
      <w:pPr>
        <w:numPr>
          <w:ilvl w:val="0"/>
          <w:numId w:val="7"/>
        </w:numPr>
        <w:spacing w:before="100" w:beforeAutospacing="1" w:after="100" w:afterAutospacing="1"/>
        <w:rPr>
          <w:sz w:val="28"/>
          <w:szCs w:val="28"/>
          <w:lang w:eastAsia="uk-UA"/>
        </w:rPr>
      </w:pPr>
      <w:r w:rsidRPr="004851B9">
        <w:rPr>
          <w:b/>
          <w:bCs/>
          <w:sz w:val="28"/>
          <w:szCs w:val="28"/>
          <w:lang w:eastAsia="uk-UA"/>
        </w:rPr>
        <w:t>Моделювання адаптивних стратегій.</w:t>
      </w:r>
      <w:r w:rsidRPr="004851B9">
        <w:rPr>
          <w:sz w:val="28"/>
          <w:szCs w:val="28"/>
          <w:lang w:eastAsia="uk-UA"/>
        </w:rPr>
        <w:t xml:space="preserve"> Батьки або опікуни можуть навчати дітей ефективним способам вирішення проблем, саморегуляції та подоланню стресу, що сприяє розвитку навичок адаптації в новому соціальному середовищі.</w:t>
      </w:r>
    </w:p>
    <w:p w14:paraId="701E35CD" w14:textId="522FA3AA" w:rsidR="004851B9" w:rsidRPr="004851B9" w:rsidRDefault="00ED7710" w:rsidP="004851B9">
      <w:pPr>
        <w:spacing w:before="100" w:beforeAutospacing="1" w:after="100" w:afterAutospacing="1"/>
        <w:rPr>
          <w:sz w:val="28"/>
          <w:szCs w:val="28"/>
          <w:lang w:eastAsia="uk-UA"/>
        </w:rPr>
      </w:pPr>
      <w:r>
        <w:rPr>
          <w:sz w:val="28"/>
          <w:szCs w:val="28"/>
          <w:lang w:eastAsia="uk-UA"/>
        </w:rPr>
        <w:t xml:space="preserve">         </w:t>
      </w:r>
      <w:r w:rsidR="004851B9" w:rsidRPr="004851B9">
        <w:rPr>
          <w:sz w:val="28"/>
          <w:szCs w:val="28"/>
          <w:lang w:eastAsia="uk-UA"/>
        </w:rPr>
        <w:t xml:space="preserve">Окрім сім’ї, важливу роль відіграє </w:t>
      </w:r>
      <w:r w:rsidR="004851B9" w:rsidRPr="004851B9">
        <w:rPr>
          <w:b/>
          <w:bCs/>
          <w:sz w:val="28"/>
          <w:szCs w:val="28"/>
          <w:lang w:eastAsia="uk-UA"/>
        </w:rPr>
        <w:t>соціальне оточення дитини</w:t>
      </w:r>
      <w:r w:rsidR="004851B9" w:rsidRPr="004851B9">
        <w:rPr>
          <w:sz w:val="28"/>
          <w:szCs w:val="28"/>
          <w:lang w:eastAsia="uk-UA"/>
        </w:rPr>
        <w:t>, включно з педагогами, однолітками та представниками громадських організацій. Позитивна взаємодія з цими групами створює додаткове джерело підтримки та допомагає формувати почуття приналежності до спільноти. За даними дослідження, участь дитини у групах підтримки та інтеграційних програмах значно покращує її емоційний стан, розвиток соціальних навичок та готовність до навчальної діяльності (</w:t>
      </w:r>
      <w:hyperlink r:id="rId16" w:tgtFrame="_new" w:history="1">
        <w:r w:rsidR="004851B9" w:rsidRPr="004851B9">
          <w:rPr>
            <w:color w:val="0000FF"/>
            <w:sz w:val="28"/>
            <w:szCs w:val="28"/>
            <w:u w:val="single"/>
            <w:lang w:eastAsia="uk-UA"/>
          </w:rPr>
          <w:t>MDPI, 2024</w:t>
        </w:r>
      </w:hyperlink>
      <w:r w:rsidR="004851B9" w:rsidRPr="004851B9">
        <w:rPr>
          <w:sz w:val="28"/>
          <w:szCs w:val="28"/>
          <w:lang w:eastAsia="uk-UA"/>
        </w:rPr>
        <w:t>).</w:t>
      </w:r>
    </w:p>
    <w:p w14:paraId="5202F627" w14:textId="776D4BF4" w:rsidR="004851B9" w:rsidRPr="004851B9" w:rsidRDefault="00ED7710" w:rsidP="004851B9">
      <w:pPr>
        <w:spacing w:before="100" w:beforeAutospacing="1" w:after="100" w:afterAutospacing="1"/>
        <w:rPr>
          <w:sz w:val="28"/>
          <w:szCs w:val="28"/>
          <w:lang w:eastAsia="uk-UA"/>
        </w:rPr>
      </w:pPr>
      <w:r>
        <w:rPr>
          <w:sz w:val="28"/>
          <w:szCs w:val="28"/>
          <w:lang w:eastAsia="uk-UA"/>
        </w:rPr>
        <w:t xml:space="preserve">       </w:t>
      </w:r>
      <w:r w:rsidR="004851B9" w:rsidRPr="004851B9">
        <w:rPr>
          <w:sz w:val="28"/>
          <w:szCs w:val="28"/>
          <w:lang w:eastAsia="uk-UA"/>
        </w:rPr>
        <w:t>Таким чином, роль сім’ї та соціального оточення полягає не лише у забезпеченні базових потреб дитини, а й у формуванні умов для психологічної стабільності, соціальної інтеграції та успішної адаптації після травматичного досвіду депортації чи примусового переміщення.</w:t>
      </w:r>
    </w:p>
    <w:p w14:paraId="56AA1999" w14:textId="77777777" w:rsidR="004851B9" w:rsidRPr="004851B9" w:rsidRDefault="004851B9" w:rsidP="004851B9">
      <w:pPr>
        <w:spacing w:before="100" w:beforeAutospacing="1" w:after="100" w:afterAutospacing="1"/>
        <w:rPr>
          <w:sz w:val="28"/>
          <w:szCs w:val="28"/>
          <w:lang w:eastAsia="uk-UA"/>
        </w:rPr>
      </w:pPr>
      <w:r w:rsidRPr="004851B9">
        <w:rPr>
          <w:b/>
          <w:bCs/>
          <w:sz w:val="28"/>
          <w:szCs w:val="28"/>
          <w:lang w:eastAsia="uk-UA"/>
        </w:rPr>
        <w:t>Джерела:</w:t>
      </w:r>
    </w:p>
    <w:p w14:paraId="56A4DDD8" w14:textId="77777777" w:rsidR="004851B9" w:rsidRPr="004851B9" w:rsidRDefault="004851B9">
      <w:pPr>
        <w:numPr>
          <w:ilvl w:val="0"/>
          <w:numId w:val="8"/>
        </w:numPr>
        <w:spacing w:before="100" w:beforeAutospacing="1" w:after="100" w:afterAutospacing="1"/>
        <w:rPr>
          <w:sz w:val="28"/>
          <w:szCs w:val="28"/>
          <w:lang w:eastAsia="uk-UA"/>
        </w:rPr>
      </w:pPr>
      <w:r w:rsidRPr="004851B9">
        <w:rPr>
          <w:sz w:val="28"/>
          <w:szCs w:val="28"/>
          <w:lang w:eastAsia="uk-UA"/>
        </w:rPr>
        <w:t>E-</w:t>
      </w:r>
      <w:proofErr w:type="spellStart"/>
      <w:r w:rsidRPr="004851B9">
        <w:rPr>
          <w:sz w:val="28"/>
          <w:szCs w:val="28"/>
          <w:lang w:eastAsia="uk-UA"/>
        </w:rPr>
        <w:t>medjournal</w:t>
      </w:r>
      <w:proofErr w:type="spellEnd"/>
      <w:r w:rsidRPr="004851B9">
        <w:rPr>
          <w:sz w:val="28"/>
          <w:szCs w:val="28"/>
          <w:lang w:eastAsia="uk-UA"/>
        </w:rPr>
        <w:t xml:space="preserve">. Вплив війни та вимушеного переселення на психічне здоров’я дітей. 2022. </w:t>
      </w:r>
      <w:hyperlink r:id="rId17" w:tgtFrame="_new" w:history="1">
        <w:r w:rsidRPr="004851B9">
          <w:rPr>
            <w:color w:val="0000FF"/>
            <w:sz w:val="28"/>
            <w:szCs w:val="28"/>
            <w:u w:val="single"/>
            <w:lang w:eastAsia="uk-UA"/>
          </w:rPr>
          <w:t>https://uk.e-medjournal.com/index.php/psp/article/view/471</w:t>
        </w:r>
      </w:hyperlink>
    </w:p>
    <w:p w14:paraId="0DDF8A74" w14:textId="77777777" w:rsidR="004851B9" w:rsidRPr="004851B9" w:rsidRDefault="004851B9">
      <w:pPr>
        <w:numPr>
          <w:ilvl w:val="0"/>
          <w:numId w:val="8"/>
        </w:numPr>
        <w:spacing w:before="100" w:beforeAutospacing="1" w:after="100" w:afterAutospacing="1"/>
        <w:rPr>
          <w:sz w:val="28"/>
          <w:szCs w:val="28"/>
          <w:lang w:eastAsia="uk-UA"/>
        </w:rPr>
      </w:pPr>
      <w:r w:rsidRPr="004851B9">
        <w:rPr>
          <w:sz w:val="28"/>
          <w:szCs w:val="28"/>
          <w:lang w:eastAsia="uk-UA"/>
        </w:rPr>
        <w:lastRenderedPageBreak/>
        <w:t xml:space="preserve">MDPI. </w:t>
      </w:r>
      <w:proofErr w:type="spellStart"/>
      <w:r w:rsidRPr="004851B9">
        <w:rPr>
          <w:sz w:val="28"/>
          <w:szCs w:val="28"/>
          <w:lang w:eastAsia="uk-UA"/>
        </w:rPr>
        <w:t>Returnees</w:t>
      </w:r>
      <w:proofErr w:type="spellEnd"/>
      <w:r w:rsidRPr="004851B9">
        <w:rPr>
          <w:sz w:val="28"/>
          <w:szCs w:val="28"/>
          <w:lang w:eastAsia="uk-UA"/>
        </w:rPr>
        <w:t xml:space="preserve">’ </w:t>
      </w:r>
      <w:proofErr w:type="spellStart"/>
      <w:r w:rsidRPr="004851B9">
        <w:rPr>
          <w:sz w:val="28"/>
          <w:szCs w:val="28"/>
          <w:lang w:eastAsia="uk-UA"/>
        </w:rPr>
        <w:t>perspectives</w:t>
      </w:r>
      <w:proofErr w:type="spellEnd"/>
      <w:r w:rsidRPr="004851B9">
        <w:rPr>
          <w:sz w:val="28"/>
          <w:szCs w:val="28"/>
          <w:lang w:eastAsia="uk-UA"/>
        </w:rPr>
        <w:t xml:space="preserve"> </w:t>
      </w:r>
      <w:proofErr w:type="spellStart"/>
      <w:r w:rsidRPr="004851B9">
        <w:rPr>
          <w:sz w:val="28"/>
          <w:szCs w:val="28"/>
          <w:lang w:eastAsia="uk-UA"/>
        </w:rPr>
        <w:t>of</w:t>
      </w:r>
      <w:proofErr w:type="spellEnd"/>
      <w:r w:rsidRPr="004851B9">
        <w:rPr>
          <w:sz w:val="28"/>
          <w:szCs w:val="28"/>
          <w:lang w:eastAsia="uk-UA"/>
        </w:rPr>
        <w:t xml:space="preserve"> </w:t>
      </w:r>
      <w:proofErr w:type="spellStart"/>
      <w:r w:rsidRPr="004851B9">
        <w:rPr>
          <w:sz w:val="28"/>
          <w:szCs w:val="28"/>
          <w:lang w:eastAsia="uk-UA"/>
        </w:rPr>
        <w:t>the</w:t>
      </w:r>
      <w:proofErr w:type="spellEnd"/>
      <w:r w:rsidRPr="004851B9">
        <w:rPr>
          <w:sz w:val="28"/>
          <w:szCs w:val="28"/>
          <w:lang w:eastAsia="uk-UA"/>
        </w:rPr>
        <w:t xml:space="preserve"> </w:t>
      </w:r>
      <w:proofErr w:type="spellStart"/>
      <w:r w:rsidRPr="004851B9">
        <w:rPr>
          <w:sz w:val="28"/>
          <w:szCs w:val="28"/>
          <w:lang w:eastAsia="uk-UA"/>
        </w:rPr>
        <w:t>adverse</w:t>
      </w:r>
      <w:proofErr w:type="spellEnd"/>
      <w:r w:rsidRPr="004851B9">
        <w:rPr>
          <w:sz w:val="28"/>
          <w:szCs w:val="28"/>
          <w:lang w:eastAsia="uk-UA"/>
        </w:rPr>
        <w:t xml:space="preserve"> </w:t>
      </w:r>
      <w:proofErr w:type="spellStart"/>
      <w:r w:rsidRPr="004851B9">
        <w:rPr>
          <w:sz w:val="28"/>
          <w:szCs w:val="28"/>
          <w:lang w:eastAsia="uk-UA"/>
        </w:rPr>
        <w:t>impact</w:t>
      </w:r>
      <w:proofErr w:type="spellEnd"/>
      <w:r w:rsidRPr="004851B9">
        <w:rPr>
          <w:sz w:val="28"/>
          <w:szCs w:val="28"/>
          <w:lang w:eastAsia="uk-UA"/>
        </w:rPr>
        <w:t xml:space="preserve"> </w:t>
      </w:r>
      <w:proofErr w:type="spellStart"/>
      <w:r w:rsidRPr="004851B9">
        <w:rPr>
          <w:sz w:val="28"/>
          <w:szCs w:val="28"/>
          <w:lang w:eastAsia="uk-UA"/>
        </w:rPr>
        <w:t>of</w:t>
      </w:r>
      <w:proofErr w:type="spellEnd"/>
      <w:r w:rsidRPr="004851B9">
        <w:rPr>
          <w:sz w:val="28"/>
          <w:szCs w:val="28"/>
          <w:lang w:eastAsia="uk-UA"/>
        </w:rPr>
        <w:t xml:space="preserve"> </w:t>
      </w:r>
      <w:proofErr w:type="spellStart"/>
      <w:r w:rsidRPr="004851B9">
        <w:rPr>
          <w:sz w:val="28"/>
          <w:szCs w:val="28"/>
          <w:lang w:eastAsia="uk-UA"/>
        </w:rPr>
        <w:t>forced</w:t>
      </w:r>
      <w:proofErr w:type="spellEnd"/>
      <w:r w:rsidRPr="004851B9">
        <w:rPr>
          <w:sz w:val="28"/>
          <w:szCs w:val="28"/>
          <w:lang w:eastAsia="uk-UA"/>
        </w:rPr>
        <w:t xml:space="preserve"> </w:t>
      </w:r>
      <w:proofErr w:type="spellStart"/>
      <w:r w:rsidRPr="004851B9">
        <w:rPr>
          <w:sz w:val="28"/>
          <w:szCs w:val="28"/>
          <w:lang w:eastAsia="uk-UA"/>
        </w:rPr>
        <w:t>displacement</w:t>
      </w:r>
      <w:proofErr w:type="spellEnd"/>
      <w:r w:rsidRPr="004851B9">
        <w:rPr>
          <w:sz w:val="28"/>
          <w:szCs w:val="28"/>
          <w:lang w:eastAsia="uk-UA"/>
        </w:rPr>
        <w:t xml:space="preserve"> </w:t>
      </w:r>
      <w:proofErr w:type="spellStart"/>
      <w:r w:rsidRPr="004851B9">
        <w:rPr>
          <w:sz w:val="28"/>
          <w:szCs w:val="28"/>
          <w:lang w:eastAsia="uk-UA"/>
        </w:rPr>
        <w:t>on</w:t>
      </w:r>
      <w:proofErr w:type="spellEnd"/>
      <w:r w:rsidRPr="004851B9">
        <w:rPr>
          <w:sz w:val="28"/>
          <w:szCs w:val="28"/>
          <w:lang w:eastAsia="uk-UA"/>
        </w:rPr>
        <w:t xml:space="preserve"> </w:t>
      </w:r>
      <w:proofErr w:type="spellStart"/>
      <w:r w:rsidRPr="004851B9">
        <w:rPr>
          <w:sz w:val="28"/>
          <w:szCs w:val="28"/>
          <w:lang w:eastAsia="uk-UA"/>
        </w:rPr>
        <w:t>children</w:t>
      </w:r>
      <w:proofErr w:type="spellEnd"/>
      <w:r w:rsidRPr="004851B9">
        <w:rPr>
          <w:sz w:val="28"/>
          <w:szCs w:val="28"/>
          <w:lang w:eastAsia="uk-UA"/>
        </w:rPr>
        <w:t xml:space="preserve">. 2024. </w:t>
      </w:r>
      <w:hyperlink r:id="rId18" w:tgtFrame="_new" w:history="1">
        <w:r w:rsidRPr="004851B9">
          <w:rPr>
            <w:color w:val="0000FF"/>
            <w:sz w:val="28"/>
            <w:szCs w:val="28"/>
            <w:u w:val="single"/>
            <w:lang w:eastAsia="uk-UA"/>
          </w:rPr>
          <w:t>https://www.mdpi.com/2076-0760/13/9/484</w:t>
        </w:r>
      </w:hyperlink>
    </w:p>
    <w:p w14:paraId="498BCEA0" w14:textId="52F01181" w:rsidR="004851B9" w:rsidRPr="004851B9" w:rsidRDefault="00CE605E" w:rsidP="004851B9">
      <w:pPr>
        <w:spacing w:before="100" w:beforeAutospacing="1" w:after="100" w:afterAutospacing="1"/>
        <w:outlineLvl w:val="1"/>
        <w:rPr>
          <w:b/>
          <w:bCs/>
          <w:sz w:val="28"/>
          <w:szCs w:val="28"/>
          <w:lang w:eastAsia="uk-UA"/>
        </w:rPr>
      </w:pPr>
      <w:r>
        <w:rPr>
          <w:b/>
          <w:bCs/>
          <w:sz w:val="28"/>
          <w:szCs w:val="28"/>
          <w:lang w:eastAsia="uk-UA"/>
        </w:rPr>
        <w:t>2</w:t>
      </w:r>
      <w:r w:rsidR="004851B9" w:rsidRPr="004851B9">
        <w:rPr>
          <w:b/>
          <w:bCs/>
          <w:sz w:val="28"/>
          <w:szCs w:val="28"/>
          <w:lang w:eastAsia="uk-UA"/>
        </w:rPr>
        <w:t>.2. Психотерапевтичні та корекційні методи</w:t>
      </w:r>
    </w:p>
    <w:p w14:paraId="13829C68" w14:textId="02C88959" w:rsidR="004851B9" w:rsidRPr="004851B9" w:rsidRDefault="00ED7710" w:rsidP="004851B9">
      <w:pPr>
        <w:spacing w:before="100" w:beforeAutospacing="1" w:after="100" w:afterAutospacing="1"/>
        <w:rPr>
          <w:sz w:val="28"/>
          <w:szCs w:val="28"/>
          <w:lang w:eastAsia="uk-UA"/>
        </w:rPr>
      </w:pPr>
      <w:r>
        <w:rPr>
          <w:sz w:val="28"/>
          <w:szCs w:val="28"/>
          <w:lang w:eastAsia="uk-UA"/>
        </w:rPr>
        <w:t xml:space="preserve">       </w:t>
      </w:r>
      <w:r w:rsidR="004851B9" w:rsidRPr="004851B9">
        <w:rPr>
          <w:sz w:val="28"/>
          <w:szCs w:val="28"/>
          <w:lang w:eastAsia="uk-UA"/>
        </w:rPr>
        <w:t>Психотерапевтична та корекційна робота з дітьми, які пережили депортацію або примусове переміщення, є одним із ключових компонентів комплексної підтримки. Вона спрямована на відновлення психічного здоров’я, зниження рівня тривожності, депресії та посттравматичних симптомів, а також на формування адаптивних навичок поведінки та емоційної регуляції.</w:t>
      </w:r>
    </w:p>
    <w:p w14:paraId="14B6F1D0" w14:textId="77777777" w:rsidR="004851B9" w:rsidRPr="004851B9" w:rsidRDefault="004851B9" w:rsidP="004851B9">
      <w:pPr>
        <w:spacing w:before="100" w:beforeAutospacing="1" w:after="100" w:afterAutospacing="1"/>
        <w:rPr>
          <w:sz w:val="28"/>
          <w:szCs w:val="28"/>
          <w:lang w:eastAsia="uk-UA"/>
        </w:rPr>
      </w:pPr>
      <w:r w:rsidRPr="004851B9">
        <w:rPr>
          <w:sz w:val="28"/>
          <w:szCs w:val="28"/>
          <w:lang w:eastAsia="uk-UA"/>
        </w:rPr>
        <w:t>Основні методи психотерапевтичної підтримки включають:</w:t>
      </w:r>
    </w:p>
    <w:p w14:paraId="49677C99" w14:textId="77777777" w:rsidR="004851B9" w:rsidRPr="004851B9" w:rsidRDefault="004851B9">
      <w:pPr>
        <w:numPr>
          <w:ilvl w:val="0"/>
          <w:numId w:val="9"/>
        </w:numPr>
        <w:spacing w:before="100" w:beforeAutospacing="1" w:after="100" w:afterAutospacing="1"/>
        <w:rPr>
          <w:sz w:val="28"/>
          <w:szCs w:val="28"/>
          <w:lang w:eastAsia="uk-UA"/>
        </w:rPr>
      </w:pPr>
      <w:r w:rsidRPr="004851B9">
        <w:rPr>
          <w:b/>
          <w:bCs/>
          <w:sz w:val="28"/>
          <w:szCs w:val="28"/>
          <w:lang w:eastAsia="uk-UA"/>
        </w:rPr>
        <w:t>Індивідуальна та групова психотерапія.</w:t>
      </w:r>
    </w:p>
    <w:p w14:paraId="2223D0BA" w14:textId="77777777" w:rsidR="004851B9" w:rsidRPr="004851B9" w:rsidRDefault="004851B9">
      <w:pPr>
        <w:numPr>
          <w:ilvl w:val="1"/>
          <w:numId w:val="19"/>
        </w:numPr>
        <w:spacing w:before="100" w:beforeAutospacing="1" w:after="100" w:afterAutospacing="1"/>
        <w:rPr>
          <w:sz w:val="28"/>
          <w:szCs w:val="28"/>
          <w:lang w:eastAsia="uk-UA"/>
        </w:rPr>
      </w:pPr>
      <w:r w:rsidRPr="004851B9">
        <w:rPr>
          <w:b/>
          <w:bCs/>
          <w:sz w:val="28"/>
          <w:szCs w:val="28"/>
          <w:lang w:eastAsia="uk-UA"/>
        </w:rPr>
        <w:t>Індивідуальна психотерапія</w:t>
      </w:r>
      <w:r w:rsidRPr="004851B9">
        <w:rPr>
          <w:sz w:val="28"/>
          <w:szCs w:val="28"/>
          <w:lang w:eastAsia="uk-UA"/>
        </w:rPr>
        <w:t xml:space="preserve"> дозволяє працювати з особистісними травмами дитини, страхами, тривожними переживаннями та проблемами самопочуття. Методика включає бесіди, </w:t>
      </w:r>
      <w:proofErr w:type="spellStart"/>
      <w:r w:rsidRPr="004851B9">
        <w:rPr>
          <w:sz w:val="28"/>
          <w:szCs w:val="28"/>
          <w:lang w:eastAsia="uk-UA"/>
        </w:rPr>
        <w:t>когнітивно</w:t>
      </w:r>
      <w:proofErr w:type="spellEnd"/>
      <w:r w:rsidRPr="004851B9">
        <w:rPr>
          <w:sz w:val="28"/>
          <w:szCs w:val="28"/>
          <w:lang w:eastAsia="uk-UA"/>
        </w:rPr>
        <w:t>-поведінкові техніки, тренування соціальних навичок та емоційної регуляції.</w:t>
      </w:r>
    </w:p>
    <w:p w14:paraId="530B2C90" w14:textId="77777777" w:rsidR="004851B9" w:rsidRPr="004851B9" w:rsidRDefault="004851B9">
      <w:pPr>
        <w:numPr>
          <w:ilvl w:val="1"/>
          <w:numId w:val="19"/>
        </w:numPr>
        <w:spacing w:before="100" w:beforeAutospacing="1" w:after="100" w:afterAutospacing="1"/>
        <w:rPr>
          <w:sz w:val="28"/>
          <w:szCs w:val="28"/>
          <w:lang w:eastAsia="uk-UA"/>
        </w:rPr>
      </w:pPr>
      <w:r w:rsidRPr="004851B9">
        <w:rPr>
          <w:b/>
          <w:bCs/>
          <w:sz w:val="28"/>
          <w:szCs w:val="28"/>
          <w:lang w:eastAsia="uk-UA"/>
        </w:rPr>
        <w:t>Групова психотерапія</w:t>
      </w:r>
      <w:r w:rsidRPr="004851B9">
        <w:rPr>
          <w:sz w:val="28"/>
          <w:szCs w:val="28"/>
          <w:lang w:eastAsia="uk-UA"/>
        </w:rPr>
        <w:t xml:space="preserve"> сприяє розвитку комунікативних навичок, </w:t>
      </w:r>
      <w:proofErr w:type="spellStart"/>
      <w:r w:rsidRPr="004851B9">
        <w:rPr>
          <w:sz w:val="28"/>
          <w:szCs w:val="28"/>
          <w:lang w:eastAsia="uk-UA"/>
        </w:rPr>
        <w:t>взаємопідтримки</w:t>
      </w:r>
      <w:proofErr w:type="spellEnd"/>
      <w:r w:rsidRPr="004851B9">
        <w:rPr>
          <w:sz w:val="28"/>
          <w:szCs w:val="28"/>
          <w:lang w:eastAsia="uk-UA"/>
        </w:rPr>
        <w:t xml:space="preserve">, соціальної адаптації та відновленню довіри до однолітків. У групових заняттях діти </w:t>
      </w:r>
      <w:proofErr w:type="spellStart"/>
      <w:r w:rsidRPr="004851B9">
        <w:rPr>
          <w:sz w:val="28"/>
          <w:szCs w:val="28"/>
          <w:lang w:eastAsia="uk-UA"/>
        </w:rPr>
        <w:t>вчаться</w:t>
      </w:r>
      <w:proofErr w:type="spellEnd"/>
      <w:r w:rsidRPr="004851B9">
        <w:rPr>
          <w:sz w:val="28"/>
          <w:szCs w:val="28"/>
          <w:lang w:eastAsia="uk-UA"/>
        </w:rPr>
        <w:t xml:space="preserve"> спільно вирішувати конфлікти, висловлювати емоції та підтримувати інших.</w:t>
      </w:r>
    </w:p>
    <w:p w14:paraId="6EB9649B" w14:textId="77777777" w:rsidR="004851B9" w:rsidRPr="004851B9" w:rsidRDefault="004851B9">
      <w:pPr>
        <w:numPr>
          <w:ilvl w:val="0"/>
          <w:numId w:val="9"/>
        </w:numPr>
        <w:spacing w:before="100" w:beforeAutospacing="1" w:after="100" w:afterAutospacing="1"/>
        <w:rPr>
          <w:sz w:val="28"/>
          <w:szCs w:val="28"/>
          <w:lang w:eastAsia="uk-UA"/>
        </w:rPr>
      </w:pPr>
      <w:r w:rsidRPr="004851B9">
        <w:rPr>
          <w:b/>
          <w:bCs/>
          <w:sz w:val="28"/>
          <w:szCs w:val="28"/>
          <w:lang w:eastAsia="uk-UA"/>
        </w:rPr>
        <w:t>Арт-терапія та ігрова терапія.</w:t>
      </w:r>
    </w:p>
    <w:p w14:paraId="59557569" w14:textId="77777777" w:rsidR="004851B9" w:rsidRPr="004851B9" w:rsidRDefault="004851B9">
      <w:pPr>
        <w:numPr>
          <w:ilvl w:val="1"/>
          <w:numId w:val="20"/>
        </w:numPr>
        <w:spacing w:before="100" w:beforeAutospacing="1" w:after="100" w:afterAutospacing="1"/>
        <w:rPr>
          <w:sz w:val="28"/>
          <w:szCs w:val="28"/>
          <w:lang w:eastAsia="uk-UA"/>
        </w:rPr>
      </w:pPr>
      <w:r w:rsidRPr="004851B9">
        <w:rPr>
          <w:b/>
          <w:bCs/>
          <w:sz w:val="28"/>
          <w:szCs w:val="28"/>
          <w:lang w:eastAsia="uk-UA"/>
        </w:rPr>
        <w:t>Арт-терапія</w:t>
      </w:r>
      <w:r w:rsidRPr="004851B9">
        <w:rPr>
          <w:sz w:val="28"/>
          <w:szCs w:val="28"/>
          <w:lang w:eastAsia="uk-UA"/>
        </w:rPr>
        <w:t xml:space="preserve"> включає малювання, ліплення та інші види творчої діяльності, що дозволяють дитині без слів виражати емоції та обробляти травматичні переживання.</w:t>
      </w:r>
    </w:p>
    <w:p w14:paraId="3E861496" w14:textId="77777777" w:rsidR="004851B9" w:rsidRPr="004851B9" w:rsidRDefault="004851B9">
      <w:pPr>
        <w:numPr>
          <w:ilvl w:val="1"/>
          <w:numId w:val="20"/>
        </w:numPr>
        <w:spacing w:before="100" w:beforeAutospacing="1" w:after="100" w:afterAutospacing="1"/>
        <w:rPr>
          <w:sz w:val="28"/>
          <w:szCs w:val="28"/>
          <w:lang w:eastAsia="uk-UA"/>
        </w:rPr>
      </w:pPr>
      <w:r w:rsidRPr="004851B9">
        <w:rPr>
          <w:b/>
          <w:bCs/>
          <w:sz w:val="28"/>
          <w:szCs w:val="28"/>
          <w:lang w:eastAsia="uk-UA"/>
        </w:rPr>
        <w:t>Ігрова терапія</w:t>
      </w:r>
      <w:r w:rsidRPr="004851B9">
        <w:rPr>
          <w:sz w:val="28"/>
          <w:szCs w:val="28"/>
          <w:lang w:eastAsia="uk-UA"/>
        </w:rPr>
        <w:t xml:space="preserve"> використовується особливо з молодшими дітьми для відновлення почуття безпеки та контролю над ситуацією. Через рольові ігри дитина може репетирувати соціальні взаємодії та вчитися адаптивним моделям поведінки.</w:t>
      </w:r>
    </w:p>
    <w:p w14:paraId="38D0975C" w14:textId="77777777" w:rsidR="004851B9" w:rsidRPr="004851B9" w:rsidRDefault="004851B9">
      <w:pPr>
        <w:numPr>
          <w:ilvl w:val="0"/>
          <w:numId w:val="9"/>
        </w:numPr>
        <w:spacing w:before="100" w:beforeAutospacing="1" w:after="100" w:afterAutospacing="1"/>
        <w:rPr>
          <w:sz w:val="28"/>
          <w:szCs w:val="28"/>
          <w:lang w:eastAsia="uk-UA"/>
        </w:rPr>
      </w:pPr>
      <w:r w:rsidRPr="004851B9">
        <w:rPr>
          <w:b/>
          <w:bCs/>
          <w:sz w:val="28"/>
          <w:szCs w:val="28"/>
          <w:lang w:eastAsia="uk-UA"/>
        </w:rPr>
        <w:t>Навчання навичкам саморегуляції та емоційного контролю.</w:t>
      </w:r>
      <w:r w:rsidRPr="004851B9">
        <w:rPr>
          <w:sz w:val="28"/>
          <w:szCs w:val="28"/>
          <w:lang w:eastAsia="uk-UA"/>
        </w:rPr>
        <w:br/>
        <w:t xml:space="preserve">Цей метод включає техніки дихання, релаксаційні вправи, медитації, а також когнітивні методи, спрямовані на зміну негативних автоматичних думок. Навчання саморегуляції допомагає знизити рівень тривожності, контролювати агресивні або імпульсивні реакції, підвищити </w:t>
      </w:r>
      <w:proofErr w:type="spellStart"/>
      <w:r w:rsidRPr="004851B9">
        <w:rPr>
          <w:sz w:val="28"/>
          <w:szCs w:val="28"/>
          <w:lang w:eastAsia="uk-UA"/>
        </w:rPr>
        <w:t>стресостійкість</w:t>
      </w:r>
      <w:proofErr w:type="spellEnd"/>
      <w:r w:rsidRPr="004851B9">
        <w:rPr>
          <w:sz w:val="28"/>
          <w:szCs w:val="28"/>
          <w:lang w:eastAsia="uk-UA"/>
        </w:rPr>
        <w:t xml:space="preserve"> та покращити взаємодію з оточенням.</w:t>
      </w:r>
    </w:p>
    <w:p w14:paraId="354B683C" w14:textId="73137F9C" w:rsidR="004851B9" w:rsidRPr="004851B9" w:rsidRDefault="00ED7710" w:rsidP="004851B9">
      <w:pPr>
        <w:spacing w:before="100" w:beforeAutospacing="1" w:after="100" w:afterAutospacing="1"/>
        <w:rPr>
          <w:sz w:val="28"/>
          <w:szCs w:val="28"/>
          <w:lang w:eastAsia="uk-UA"/>
        </w:rPr>
      </w:pPr>
      <w:r>
        <w:rPr>
          <w:sz w:val="28"/>
          <w:szCs w:val="28"/>
          <w:lang w:eastAsia="uk-UA"/>
        </w:rPr>
        <w:t xml:space="preserve">         </w:t>
      </w:r>
      <w:r w:rsidR="004851B9" w:rsidRPr="004851B9">
        <w:rPr>
          <w:sz w:val="28"/>
          <w:szCs w:val="28"/>
          <w:lang w:eastAsia="uk-UA"/>
        </w:rPr>
        <w:t>Дослідження показують, що комбінація цих методів у рамках комплексної психологічної підтримки значно підвищує ефективність реінтеграції дітей у сімейне та соціальне середовище, покращує їх емоційний стан і сприяє успішній адаптації в навчальному процесі (</w:t>
      </w:r>
      <w:proofErr w:type="spellStart"/>
      <w:r w:rsidR="004851B9" w:rsidRPr="004851B9">
        <w:rPr>
          <w:sz w:val="28"/>
          <w:szCs w:val="28"/>
          <w:lang w:eastAsia="uk-UA"/>
        </w:rPr>
        <w:t>CapMH</w:t>
      </w:r>
      <w:proofErr w:type="spellEnd"/>
      <w:r w:rsidR="004851B9" w:rsidRPr="004851B9">
        <w:rPr>
          <w:sz w:val="28"/>
          <w:szCs w:val="28"/>
          <w:lang w:eastAsia="uk-UA"/>
        </w:rPr>
        <w:t>, 2017; MDPI, 2024).</w:t>
      </w:r>
    </w:p>
    <w:p w14:paraId="28EA8809" w14:textId="7F7DD55D" w:rsidR="004851B9" w:rsidRPr="004851B9" w:rsidRDefault="00ED7710" w:rsidP="004851B9">
      <w:pPr>
        <w:spacing w:before="100" w:beforeAutospacing="1" w:after="100" w:afterAutospacing="1"/>
        <w:rPr>
          <w:sz w:val="28"/>
          <w:szCs w:val="28"/>
          <w:lang w:eastAsia="uk-UA"/>
        </w:rPr>
      </w:pPr>
      <w:r>
        <w:rPr>
          <w:sz w:val="28"/>
          <w:szCs w:val="28"/>
          <w:lang w:eastAsia="uk-UA"/>
        </w:rPr>
        <w:lastRenderedPageBreak/>
        <w:t xml:space="preserve">        </w:t>
      </w:r>
      <w:r w:rsidR="004851B9" w:rsidRPr="004851B9">
        <w:rPr>
          <w:sz w:val="28"/>
          <w:szCs w:val="28"/>
          <w:lang w:eastAsia="uk-UA"/>
        </w:rPr>
        <w:t xml:space="preserve">Таким чином, психотерапевтичні та корекційні методи є необхідним інструментом для подолання наслідків травматичного досвіду та розвитку психологічної </w:t>
      </w:r>
      <w:proofErr w:type="spellStart"/>
      <w:r w:rsidR="004851B9" w:rsidRPr="004851B9">
        <w:rPr>
          <w:sz w:val="28"/>
          <w:szCs w:val="28"/>
          <w:lang w:eastAsia="uk-UA"/>
        </w:rPr>
        <w:t>резилієнтності</w:t>
      </w:r>
      <w:proofErr w:type="spellEnd"/>
      <w:r w:rsidR="004851B9" w:rsidRPr="004851B9">
        <w:rPr>
          <w:sz w:val="28"/>
          <w:szCs w:val="28"/>
          <w:lang w:eastAsia="uk-UA"/>
        </w:rPr>
        <w:t xml:space="preserve"> у дітей, які пережили депортацію або примусове переміщення.</w:t>
      </w:r>
    </w:p>
    <w:p w14:paraId="48718AA0" w14:textId="77777777" w:rsidR="004851B9" w:rsidRPr="004851B9" w:rsidRDefault="004851B9" w:rsidP="004851B9">
      <w:pPr>
        <w:spacing w:before="100" w:beforeAutospacing="1" w:after="100" w:afterAutospacing="1"/>
        <w:rPr>
          <w:sz w:val="28"/>
          <w:szCs w:val="28"/>
          <w:lang w:eastAsia="uk-UA"/>
        </w:rPr>
      </w:pPr>
      <w:r w:rsidRPr="004851B9">
        <w:rPr>
          <w:b/>
          <w:bCs/>
          <w:sz w:val="28"/>
          <w:szCs w:val="28"/>
          <w:lang w:eastAsia="uk-UA"/>
        </w:rPr>
        <w:t>Джерела:</w:t>
      </w:r>
    </w:p>
    <w:p w14:paraId="46DFEF4C" w14:textId="77777777" w:rsidR="004851B9" w:rsidRPr="004851B9" w:rsidRDefault="004851B9">
      <w:pPr>
        <w:numPr>
          <w:ilvl w:val="0"/>
          <w:numId w:val="10"/>
        </w:numPr>
        <w:spacing w:before="100" w:beforeAutospacing="1" w:after="100" w:afterAutospacing="1"/>
        <w:rPr>
          <w:sz w:val="28"/>
          <w:szCs w:val="28"/>
          <w:lang w:eastAsia="uk-UA"/>
        </w:rPr>
      </w:pPr>
      <w:proofErr w:type="spellStart"/>
      <w:r w:rsidRPr="004851B9">
        <w:rPr>
          <w:sz w:val="28"/>
          <w:szCs w:val="28"/>
          <w:lang w:eastAsia="uk-UA"/>
        </w:rPr>
        <w:t>CapMH</w:t>
      </w:r>
      <w:proofErr w:type="spellEnd"/>
      <w:r w:rsidRPr="004851B9">
        <w:rPr>
          <w:sz w:val="28"/>
          <w:szCs w:val="28"/>
          <w:lang w:eastAsia="uk-UA"/>
        </w:rPr>
        <w:t xml:space="preserve">. </w:t>
      </w:r>
      <w:proofErr w:type="spellStart"/>
      <w:r w:rsidRPr="004851B9">
        <w:rPr>
          <w:sz w:val="28"/>
          <w:szCs w:val="28"/>
          <w:lang w:eastAsia="uk-UA"/>
        </w:rPr>
        <w:t>Psychosocial</w:t>
      </w:r>
      <w:proofErr w:type="spellEnd"/>
      <w:r w:rsidRPr="004851B9">
        <w:rPr>
          <w:sz w:val="28"/>
          <w:szCs w:val="28"/>
          <w:lang w:eastAsia="uk-UA"/>
        </w:rPr>
        <w:t xml:space="preserve"> </w:t>
      </w:r>
      <w:proofErr w:type="spellStart"/>
      <w:r w:rsidRPr="004851B9">
        <w:rPr>
          <w:sz w:val="28"/>
          <w:szCs w:val="28"/>
          <w:lang w:eastAsia="uk-UA"/>
        </w:rPr>
        <w:t>problems</w:t>
      </w:r>
      <w:proofErr w:type="spellEnd"/>
      <w:r w:rsidRPr="004851B9">
        <w:rPr>
          <w:sz w:val="28"/>
          <w:szCs w:val="28"/>
          <w:lang w:eastAsia="uk-UA"/>
        </w:rPr>
        <w:t xml:space="preserve"> </w:t>
      </w:r>
      <w:proofErr w:type="spellStart"/>
      <w:r w:rsidRPr="004851B9">
        <w:rPr>
          <w:sz w:val="28"/>
          <w:szCs w:val="28"/>
          <w:lang w:eastAsia="uk-UA"/>
        </w:rPr>
        <w:t>in</w:t>
      </w:r>
      <w:proofErr w:type="spellEnd"/>
      <w:r w:rsidRPr="004851B9">
        <w:rPr>
          <w:sz w:val="28"/>
          <w:szCs w:val="28"/>
          <w:lang w:eastAsia="uk-UA"/>
        </w:rPr>
        <w:t xml:space="preserve"> </w:t>
      </w:r>
      <w:proofErr w:type="spellStart"/>
      <w:r w:rsidRPr="004851B9">
        <w:rPr>
          <w:sz w:val="28"/>
          <w:szCs w:val="28"/>
          <w:lang w:eastAsia="uk-UA"/>
        </w:rPr>
        <w:t>traumatized</w:t>
      </w:r>
      <w:proofErr w:type="spellEnd"/>
      <w:r w:rsidRPr="004851B9">
        <w:rPr>
          <w:sz w:val="28"/>
          <w:szCs w:val="28"/>
          <w:lang w:eastAsia="uk-UA"/>
        </w:rPr>
        <w:t xml:space="preserve"> </w:t>
      </w:r>
      <w:proofErr w:type="spellStart"/>
      <w:r w:rsidRPr="004851B9">
        <w:rPr>
          <w:sz w:val="28"/>
          <w:szCs w:val="28"/>
          <w:lang w:eastAsia="uk-UA"/>
        </w:rPr>
        <w:t>refugee</w:t>
      </w:r>
      <w:proofErr w:type="spellEnd"/>
      <w:r w:rsidRPr="004851B9">
        <w:rPr>
          <w:sz w:val="28"/>
          <w:szCs w:val="28"/>
          <w:lang w:eastAsia="uk-UA"/>
        </w:rPr>
        <w:t xml:space="preserve"> </w:t>
      </w:r>
      <w:proofErr w:type="spellStart"/>
      <w:r w:rsidRPr="004851B9">
        <w:rPr>
          <w:sz w:val="28"/>
          <w:szCs w:val="28"/>
          <w:lang w:eastAsia="uk-UA"/>
        </w:rPr>
        <w:t>families</w:t>
      </w:r>
      <w:proofErr w:type="spellEnd"/>
      <w:r w:rsidRPr="004851B9">
        <w:rPr>
          <w:sz w:val="28"/>
          <w:szCs w:val="28"/>
          <w:lang w:eastAsia="uk-UA"/>
        </w:rPr>
        <w:t xml:space="preserve">: </w:t>
      </w:r>
      <w:proofErr w:type="spellStart"/>
      <w:r w:rsidRPr="004851B9">
        <w:rPr>
          <w:sz w:val="28"/>
          <w:szCs w:val="28"/>
          <w:lang w:eastAsia="uk-UA"/>
        </w:rPr>
        <w:t>overview</w:t>
      </w:r>
      <w:proofErr w:type="spellEnd"/>
      <w:r w:rsidRPr="004851B9">
        <w:rPr>
          <w:sz w:val="28"/>
          <w:szCs w:val="28"/>
          <w:lang w:eastAsia="uk-UA"/>
        </w:rPr>
        <w:t xml:space="preserve"> </w:t>
      </w:r>
      <w:proofErr w:type="spellStart"/>
      <w:r w:rsidRPr="004851B9">
        <w:rPr>
          <w:sz w:val="28"/>
          <w:szCs w:val="28"/>
          <w:lang w:eastAsia="uk-UA"/>
        </w:rPr>
        <w:t>of</w:t>
      </w:r>
      <w:proofErr w:type="spellEnd"/>
      <w:r w:rsidRPr="004851B9">
        <w:rPr>
          <w:sz w:val="28"/>
          <w:szCs w:val="28"/>
          <w:lang w:eastAsia="uk-UA"/>
        </w:rPr>
        <w:t xml:space="preserve"> </w:t>
      </w:r>
      <w:proofErr w:type="spellStart"/>
      <w:r w:rsidRPr="004851B9">
        <w:rPr>
          <w:sz w:val="28"/>
          <w:szCs w:val="28"/>
          <w:lang w:eastAsia="uk-UA"/>
        </w:rPr>
        <w:t>risks</w:t>
      </w:r>
      <w:proofErr w:type="spellEnd"/>
      <w:r w:rsidRPr="004851B9">
        <w:rPr>
          <w:sz w:val="28"/>
          <w:szCs w:val="28"/>
          <w:lang w:eastAsia="uk-UA"/>
        </w:rPr>
        <w:t xml:space="preserve"> </w:t>
      </w:r>
      <w:proofErr w:type="spellStart"/>
      <w:r w:rsidRPr="004851B9">
        <w:rPr>
          <w:sz w:val="28"/>
          <w:szCs w:val="28"/>
          <w:lang w:eastAsia="uk-UA"/>
        </w:rPr>
        <w:t>and</w:t>
      </w:r>
      <w:proofErr w:type="spellEnd"/>
      <w:r w:rsidRPr="004851B9">
        <w:rPr>
          <w:sz w:val="28"/>
          <w:szCs w:val="28"/>
          <w:lang w:eastAsia="uk-UA"/>
        </w:rPr>
        <w:t xml:space="preserve"> </w:t>
      </w:r>
      <w:proofErr w:type="spellStart"/>
      <w:r w:rsidRPr="004851B9">
        <w:rPr>
          <w:sz w:val="28"/>
          <w:szCs w:val="28"/>
          <w:lang w:eastAsia="uk-UA"/>
        </w:rPr>
        <w:t>some</w:t>
      </w:r>
      <w:proofErr w:type="spellEnd"/>
      <w:r w:rsidRPr="004851B9">
        <w:rPr>
          <w:sz w:val="28"/>
          <w:szCs w:val="28"/>
          <w:lang w:eastAsia="uk-UA"/>
        </w:rPr>
        <w:t xml:space="preserve"> </w:t>
      </w:r>
      <w:proofErr w:type="spellStart"/>
      <w:r w:rsidRPr="004851B9">
        <w:rPr>
          <w:sz w:val="28"/>
          <w:szCs w:val="28"/>
          <w:lang w:eastAsia="uk-UA"/>
        </w:rPr>
        <w:t>recommendations</w:t>
      </w:r>
      <w:proofErr w:type="spellEnd"/>
      <w:r w:rsidRPr="004851B9">
        <w:rPr>
          <w:sz w:val="28"/>
          <w:szCs w:val="28"/>
          <w:lang w:eastAsia="uk-UA"/>
        </w:rPr>
        <w:t xml:space="preserve">. 2017. </w:t>
      </w:r>
      <w:hyperlink r:id="rId19" w:tgtFrame="_new" w:history="1">
        <w:r w:rsidRPr="004851B9">
          <w:rPr>
            <w:color w:val="0000FF"/>
            <w:sz w:val="28"/>
            <w:szCs w:val="28"/>
            <w:u w:val="single"/>
            <w:lang w:eastAsia="uk-UA"/>
          </w:rPr>
          <w:t>https://capmh.biomedcentral.com/articles/10.1186/s13034-017-0210-3</w:t>
        </w:r>
      </w:hyperlink>
    </w:p>
    <w:p w14:paraId="17EC01EA" w14:textId="77777777" w:rsidR="004851B9" w:rsidRPr="004851B9" w:rsidRDefault="004851B9">
      <w:pPr>
        <w:numPr>
          <w:ilvl w:val="0"/>
          <w:numId w:val="10"/>
        </w:numPr>
        <w:spacing w:before="100" w:beforeAutospacing="1" w:after="100" w:afterAutospacing="1"/>
        <w:rPr>
          <w:sz w:val="28"/>
          <w:szCs w:val="28"/>
          <w:lang w:eastAsia="uk-UA"/>
        </w:rPr>
      </w:pPr>
      <w:r w:rsidRPr="004851B9">
        <w:rPr>
          <w:sz w:val="28"/>
          <w:szCs w:val="28"/>
          <w:lang w:eastAsia="uk-UA"/>
        </w:rPr>
        <w:t xml:space="preserve">MDPI. </w:t>
      </w:r>
      <w:proofErr w:type="spellStart"/>
      <w:r w:rsidRPr="004851B9">
        <w:rPr>
          <w:sz w:val="28"/>
          <w:szCs w:val="28"/>
          <w:lang w:eastAsia="uk-UA"/>
        </w:rPr>
        <w:t>Returnees</w:t>
      </w:r>
      <w:proofErr w:type="spellEnd"/>
      <w:r w:rsidRPr="004851B9">
        <w:rPr>
          <w:sz w:val="28"/>
          <w:szCs w:val="28"/>
          <w:lang w:eastAsia="uk-UA"/>
        </w:rPr>
        <w:t xml:space="preserve">’ </w:t>
      </w:r>
      <w:proofErr w:type="spellStart"/>
      <w:r w:rsidRPr="004851B9">
        <w:rPr>
          <w:sz w:val="28"/>
          <w:szCs w:val="28"/>
          <w:lang w:eastAsia="uk-UA"/>
        </w:rPr>
        <w:t>perspectives</w:t>
      </w:r>
      <w:proofErr w:type="spellEnd"/>
      <w:r w:rsidRPr="004851B9">
        <w:rPr>
          <w:sz w:val="28"/>
          <w:szCs w:val="28"/>
          <w:lang w:eastAsia="uk-UA"/>
        </w:rPr>
        <w:t xml:space="preserve"> </w:t>
      </w:r>
      <w:proofErr w:type="spellStart"/>
      <w:r w:rsidRPr="004851B9">
        <w:rPr>
          <w:sz w:val="28"/>
          <w:szCs w:val="28"/>
          <w:lang w:eastAsia="uk-UA"/>
        </w:rPr>
        <w:t>of</w:t>
      </w:r>
      <w:proofErr w:type="spellEnd"/>
      <w:r w:rsidRPr="004851B9">
        <w:rPr>
          <w:sz w:val="28"/>
          <w:szCs w:val="28"/>
          <w:lang w:eastAsia="uk-UA"/>
        </w:rPr>
        <w:t xml:space="preserve"> </w:t>
      </w:r>
      <w:proofErr w:type="spellStart"/>
      <w:r w:rsidRPr="004851B9">
        <w:rPr>
          <w:sz w:val="28"/>
          <w:szCs w:val="28"/>
          <w:lang w:eastAsia="uk-UA"/>
        </w:rPr>
        <w:t>the</w:t>
      </w:r>
      <w:proofErr w:type="spellEnd"/>
      <w:r w:rsidRPr="004851B9">
        <w:rPr>
          <w:sz w:val="28"/>
          <w:szCs w:val="28"/>
          <w:lang w:eastAsia="uk-UA"/>
        </w:rPr>
        <w:t xml:space="preserve"> </w:t>
      </w:r>
      <w:proofErr w:type="spellStart"/>
      <w:r w:rsidRPr="004851B9">
        <w:rPr>
          <w:sz w:val="28"/>
          <w:szCs w:val="28"/>
          <w:lang w:eastAsia="uk-UA"/>
        </w:rPr>
        <w:t>adverse</w:t>
      </w:r>
      <w:proofErr w:type="spellEnd"/>
      <w:r w:rsidRPr="004851B9">
        <w:rPr>
          <w:sz w:val="28"/>
          <w:szCs w:val="28"/>
          <w:lang w:eastAsia="uk-UA"/>
        </w:rPr>
        <w:t xml:space="preserve"> </w:t>
      </w:r>
      <w:proofErr w:type="spellStart"/>
      <w:r w:rsidRPr="004851B9">
        <w:rPr>
          <w:sz w:val="28"/>
          <w:szCs w:val="28"/>
          <w:lang w:eastAsia="uk-UA"/>
        </w:rPr>
        <w:t>impact</w:t>
      </w:r>
      <w:proofErr w:type="spellEnd"/>
      <w:r w:rsidRPr="004851B9">
        <w:rPr>
          <w:sz w:val="28"/>
          <w:szCs w:val="28"/>
          <w:lang w:eastAsia="uk-UA"/>
        </w:rPr>
        <w:t xml:space="preserve"> </w:t>
      </w:r>
      <w:proofErr w:type="spellStart"/>
      <w:r w:rsidRPr="004851B9">
        <w:rPr>
          <w:sz w:val="28"/>
          <w:szCs w:val="28"/>
          <w:lang w:eastAsia="uk-UA"/>
        </w:rPr>
        <w:t>of</w:t>
      </w:r>
      <w:proofErr w:type="spellEnd"/>
      <w:r w:rsidRPr="004851B9">
        <w:rPr>
          <w:sz w:val="28"/>
          <w:szCs w:val="28"/>
          <w:lang w:eastAsia="uk-UA"/>
        </w:rPr>
        <w:t xml:space="preserve"> </w:t>
      </w:r>
      <w:proofErr w:type="spellStart"/>
      <w:r w:rsidRPr="004851B9">
        <w:rPr>
          <w:sz w:val="28"/>
          <w:szCs w:val="28"/>
          <w:lang w:eastAsia="uk-UA"/>
        </w:rPr>
        <w:t>forced</w:t>
      </w:r>
      <w:proofErr w:type="spellEnd"/>
      <w:r w:rsidRPr="004851B9">
        <w:rPr>
          <w:sz w:val="28"/>
          <w:szCs w:val="28"/>
          <w:lang w:eastAsia="uk-UA"/>
        </w:rPr>
        <w:t xml:space="preserve"> </w:t>
      </w:r>
      <w:proofErr w:type="spellStart"/>
      <w:r w:rsidRPr="004851B9">
        <w:rPr>
          <w:sz w:val="28"/>
          <w:szCs w:val="28"/>
          <w:lang w:eastAsia="uk-UA"/>
        </w:rPr>
        <w:t>displacement</w:t>
      </w:r>
      <w:proofErr w:type="spellEnd"/>
      <w:r w:rsidRPr="004851B9">
        <w:rPr>
          <w:sz w:val="28"/>
          <w:szCs w:val="28"/>
          <w:lang w:eastAsia="uk-UA"/>
        </w:rPr>
        <w:t xml:space="preserve"> </w:t>
      </w:r>
      <w:proofErr w:type="spellStart"/>
      <w:r w:rsidRPr="004851B9">
        <w:rPr>
          <w:sz w:val="28"/>
          <w:szCs w:val="28"/>
          <w:lang w:eastAsia="uk-UA"/>
        </w:rPr>
        <w:t>on</w:t>
      </w:r>
      <w:proofErr w:type="spellEnd"/>
      <w:r w:rsidRPr="004851B9">
        <w:rPr>
          <w:sz w:val="28"/>
          <w:szCs w:val="28"/>
          <w:lang w:eastAsia="uk-UA"/>
        </w:rPr>
        <w:t xml:space="preserve"> </w:t>
      </w:r>
      <w:proofErr w:type="spellStart"/>
      <w:r w:rsidRPr="004851B9">
        <w:rPr>
          <w:sz w:val="28"/>
          <w:szCs w:val="28"/>
          <w:lang w:eastAsia="uk-UA"/>
        </w:rPr>
        <w:t>children</w:t>
      </w:r>
      <w:proofErr w:type="spellEnd"/>
      <w:r w:rsidRPr="004851B9">
        <w:rPr>
          <w:sz w:val="28"/>
          <w:szCs w:val="28"/>
          <w:lang w:eastAsia="uk-UA"/>
        </w:rPr>
        <w:t xml:space="preserve">. 2024. </w:t>
      </w:r>
      <w:hyperlink r:id="rId20" w:tgtFrame="_new" w:history="1">
        <w:r w:rsidRPr="004851B9">
          <w:rPr>
            <w:color w:val="0000FF"/>
            <w:sz w:val="28"/>
            <w:szCs w:val="28"/>
            <w:u w:val="single"/>
            <w:lang w:eastAsia="uk-UA"/>
          </w:rPr>
          <w:t>https://www.mdpi.com/2076-0760/13/9/484</w:t>
        </w:r>
      </w:hyperlink>
    </w:p>
    <w:p w14:paraId="69891472" w14:textId="486326CB" w:rsidR="004851B9" w:rsidRPr="004851B9" w:rsidRDefault="00CE605E" w:rsidP="004851B9">
      <w:pPr>
        <w:spacing w:before="100" w:beforeAutospacing="1" w:after="100" w:afterAutospacing="1"/>
        <w:outlineLvl w:val="1"/>
        <w:rPr>
          <w:b/>
          <w:bCs/>
          <w:sz w:val="28"/>
          <w:szCs w:val="28"/>
          <w:lang w:eastAsia="uk-UA"/>
        </w:rPr>
      </w:pPr>
      <w:r>
        <w:rPr>
          <w:b/>
          <w:bCs/>
          <w:sz w:val="28"/>
          <w:szCs w:val="28"/>
          <w:lang w:eastAsia="uk-UA"/>
        </w:rPr>
        <w:t>2</w:t>
      </w:r>
      <w:r w:rsidR="004851B9" w:rsidRPr="004851B9">
        <w:rPr>
          <w:b/>
          <w:bCs/>
          <w:sz w:val="28"/>
          <w:szCs w:val="28"/>
          <w:lang w:eastAsia="uk-UA"/>
        </w:rPr>
        <w:t>.3. Інституційні підходи: школи, громадські організації та психологічні центри</w:t>
      </w:r>
    </w:p>
    <w:p w14:paraId="4AE254F8" w14:textId="2D31BE64" w:rsidR="004851B9" w:rsidRPr="004851B9" w:rsidRDefault="00ED7710" w:rsidP="004851B9">
      <w:pPr>
        <w:spacing w:before="100" w:beforeAutospacing="1" w:after="100" w:afterAutospacing="1"/>
        <w:rPr>
          <w:sz w:val="28"/>
          <w:szCs w:val="28"/>
          <w:lang w:eastAsia="uk-UA"/>
        </w:rPr>
      </w:pPr>
      <w:r>
        <w:rPr>
          <w:sz w:val="28"/>
          <w:szCs w:val="28"/>
          <w:lang w:eastAsia="uk-UA"/>
        </w:rPr>
        <w:t xml:space="preserve">        </w:t>
      </w:r>
      <w:r w:rsidR="004851B9" w:rsidRPr="004851B9">
        <w:rPr>
          <w:sz w:val="28"/>
          <w:szCs w:val="28"/>
          <w:lang w:eastAsia="uk-UA"/>
        </w:rPr>
        <w:t>Інституційна підтримка є невід’ємною складовою комплексної реінтеграції дітей, які повернулися з депортації або примусового переміщення. Школи, громадські організації та психологічні центри можуть створювати умови для навчальної, соціальної та емоційної адаптації дітей, забезпечуючи комплексний підхід до їх потреб.</w:t>
      </w:r>
    </w:p>
    <w:p w14:paraId="67E29C16" w14:textId="77777777" w:rsidR="004851B9" w:rsidRPr="004851B9" w:rsidRDefault="004851B9" w:rsidP="004851B9">
      <w:pPr>
        <w:spacing w:before="100" w:beforeAutospacing="1" w:after="100" w:afterAutospacing="1"/>
        <w:rPr>
          <w:sz w:val="28"/>
          <w:szCs w:val="28"/>
          <w:lang w:eastAsia="uk-UA"/>
        </w:rPr>
      </w:pPr>
      <w:r w:rsidRPr="004851B9">
        <w:rPr>
          <w:sz w:val="28"/>
          <w:szCs w:val="28"/>
          <w:lang w:eastAsia="uk-UA"/>
        </w:rPr>
        <w:t>Основні напрямки інституційної підтримки включають:</w:t>
      </w:r>
    </w:p>
    <w:p w14:paraId="7B8AEAB4" w14:textId="77777777" w:rsidR="004851B9" w:rsidRPr="004851B9" w:rsidRDefault="004851B9">
      <w:pPr>
        <w:numPr>
          <w:ilvl w:val="0"/>
          <w:numId w:val="21"/>
        </w:numPr>
        <w:spacing w:before="100" w:beforeAutospacing="1" w:after="100" w:afterAutospacing="1"/>
        <w:rPr>
          <w:sz w:val="28"/>
          <w:szCs w:val="28"/>
          <w:lang w:eastAsia="uk-UA"/>
        </w:rPr>
      </w:pPr>
      <w:r w:rsidRPr="004851B9">
        <w:rPr>
          <w:b/>
          <w:bCs/>
          <w:sz w:val="28"/>
          <w:szCs w:val="28"/>
          <w:lang w:eastAsia="uk-UA"/>
        </w:rPr>
        <w:t>Адаптаційні програми для навчання.</w:t>
      </w:r>
      <w:r w:rsidRPr="004851B9">
        <w:rPr>
          <w:sz w:val="28"/>
          <w:szCs w:val="28"/>
          <w:lang w:eastAsia="uk-UA"/>
        </w:rPr>
        <w:br/>
        <w:t>Школи можуть розробляти спеціальні освітні програми для дітей, які пережили травму переміщення, включно з індивідуальними навчальними планами, додатковими заняттями та підтримкою педагогів-наставників. Такі програми допомагають дітям наздоганяти навчальний матеріал, зменшують рівень тривожності та створюють умови для безпечного навчання.</w:t>
      </w:r>
    </w:p>
    <w:p w14:paraId="1B5AFF1E" w14:textId="77777777" w:rsidR="004851B9" w:rsidRPr="004851B9" w:rsidRDefault="004851B9">
      <w:pPr>
        <w:numPr>
          <w:ilvl w:val="0"/>
          <w:numId w:val="21"/>
        </w:numPr>
        <w:spacing w:before="100" w:beforeAutospacing="1" w:after="100" w:afterAutospacing="1"/>
        <w:rPr>
          <w:sz w:val="28"/>
          <w:szCs w:val="28"/>
          <w:lang w:eastAsia="uk-UA"/>
        </w:rPr>
      </w:pPr>
      <w:r w:rsidRPr="004851B9">
        <w:rPr>
          <w:b/>
          <w:bCs/>
          <w:sz w:val="28"/>
          <w:szCs w:val="28"/>
          <w:lang w:eastAsia="uk-UA"/>
        </w:rPr>
        <w:t>Соціальні гуртки та групи підтримки.</w:t>
      </w:r>
      <w:r w:rsidRPr="004851B9">
        <w:rPr>
          <w:sz w:val="28"/>
          <w:szCs w:val="28"/>
          <w:lang w:eastAsia="uk-UA"/>
        </w:rPr>
        <w:br/>
        <w:t>Громадські організації та школи організовують гуртки за інтересами, спортивні секції, творчі студії та психологічні групи підтримки. Участь у таких заходах сприяє розвитку соціальних навичок, встановленню дружніх стосунків, формуванню почуття приналежності до колективу та зменшенню соціальної ізоляції дітей.</w:t>
      </w:r>
    </w:p>
    <w:p w14:paraId="0CF9E1F7" w14:textId="77777777" w:rsidR="004851B9" w:rsidRPr="004851B9" w:rsidRDefault="004851B9">
      <w:pPr>
        <w:numPr>
          <w:ilvl w:val="0"/>
          <w:numId w:val="21"/>
        </w:numPr>
        <w:spacing w:before="100" w:beforeAutospacing="1" w:after="100" w:afterAutospacing="1"/>
        <w:rPr>
          <w:sz w:val="28"/>
          <w:szCs w:val="28"/>
          <w:lang w:eastAsia="uk-UA"/>
        </w:rPr>
      </w:pPr>
      <w:r w:rsidRPr="004851B9">
        <w:rPr>
          <w:b/>
          <w:bCs/>
          <w:sz w:val="28"/>
          <w:szCs w:val="28"/>
          <w:lang w:eastAsia="uk-UA"/>
        </w:rPr>
        <w:t>Тренінги для батьків та педагогів.</w:t>
      </w:r>
      <w:r w:rsidRPr="004851B9">
        <w:rPr>
          <w:sz w:val="28"/>
          <w:szCs w:val="28"/>
          <w:lang w:eastAsia="uk-UA"/>
        </w:rPr>
        <w:br/>
        <w:t>Підготовка дорослих, що працюють із дітьми, є важливою для забезпечення безпечного та підтримуючого середовища. Тренінги для батьків включають методики емоційної підтримки, навчання навичкам конструктивної взаємодії та роботи з травматичними переживаннями дітей. Педагогічні тренінги допомагають учителям розпізнавати ознаки стресу та ПТСР, а також адаптувати навчальний процес до потреб таких дітей.</w:t>
      </w:r>
    </w:p>
    <w:p w14:paraId="695E7FD1" w14:textId="6C4AFF95" w:rsidR="004851B9" w:rsidRPr="004851B9" w:rsidRDefault="00ED7710" w:rsidP="004851B9">
      <w:pPr>
        <w:spacing w:before="100" w:beforeAutospacing="1" w:after="100" w:afterAutospacing="1"/>
        <w:rPr>
          <w:sz w:val="28"/>
          <w:szCs w:val="28"/>
          <w:lang w:eastAsia="uk-UA"/>
        </w:rPr>
      </w:pPr>
      <w:r>
        <w:rPr>
          <w:sz w:val="28"/>
          <w:szCs w:val="28"/>
          <w:lang w:eastAsia="uk-UA"/>
        </w:rPr>
        <w:lastRenderedPageBreak/>
        <w:t xml:space="preserve">         </w:t>
      </w:r>
      <w:r w:rsidR="004851B9" w:rsidRPr="004851B9">
        <w:rPr>
          <w:sz w:val="28"/>
          <w:szCs w:val="28"/>
          <w:lang w:eastAsia="uk-UA"/>
        </w:rPr>
        <w:t xml:space="preserve">Міжнародні дослідження підтверджують, що інтеграція роботи освітніх закладів, громадських організацій та спеціалізованих психологічних центрів забезпечує більш ефективну реінтеграцію дітей після депортації та примусового переміщення. </w:t>
      </w:r>
      <w:proofErr w:type="spellStart"/>
      <w:r w:rsidR="004851B9" w:rsidRPr="004851B9">
        <w:rPr>
          <w:sz w:val="28"/>
          <w:szCs w:val="28"/>
          <w:lang w:eastAsia="uk-UA"/>
        </w:rPr>
        <w:t>Мультидисциплінарний</w:t>
      </w:r>
      <w:proofErr w:type="spellEnd"/>
      <w:r w:rsidR="004851B9" w:rsidRPr="004851B9">
        <w:rPr>
          <w:sz w:val="28"/>
          <w:szCs w:val="28"/>
          <w:lang w:eastAsia="uk-UA"/>
        </w:rPr>
        <w:t xml:space="preserve"> підхід дозволяє поєднувати психотерапевтичну підтримку, соціальну адаптацію та навчальну інтеграцію, що сприяє формуванню стійкої психоемоційної стабільності і розвитку соціальних компетенцій (</w:t>
      </w:r>
      <w:proofErr w:type="spellStart"/>
      <w:r w:rsidR="004851B9">
        <w:fldChar w:fldCharType="begin"/>
      </w:r>
      <w:r w:rsidR="004851B9">
        <w:instrText>HYPERLINK "https://capmh.biomedcentral.com/articles/10.1186/s13034-017-0210-3?utm_source=chatgpt.com" \t "_new"</w:instrText>
      </w:r>
      <w:r w:rsidR="004851B9">
        <w:fldChar w:fldCharType="separate"/>
      </w:r>
      <w:r w:rsidR="004851B9" w:rsidRPr="004851B9">
        <w:rPr>
          <w:color w:val="0000FF"/>
          <w:sz w:val="28"/>
          <w:szCs w:val="28"/>
          <w:u w:val="single"/>
          <w:lang w:eastAsia="uk-UA"/>
        </w:rPr>
        <w:t>CapMH</w:t>
      </w:r>
      <w:proofErr w:type="spellEnd"/>
      <w:r w:rsidR="004851B9" w:rsidRPr="004851B9">
        <w:rPr>
          <w:color w:val="0000FF"/>
          <w:sz w:val="28"/>
          <w:szCs w:val="28"/>
          <w:u w:val="single"/>
          <w:lang w:eastAsia="uk-UA"/>
        </w:rPr>
        <w:t>, 2017</w:t>
      </w:r>
      <w:r w:rsidR="004851B9">
        <w:fldChar w:fldCharType="end"/>
      </w:r>
      <w:r w:rsidR="004851B9" w:rsidRPr="004851B9">
        <w:rPr>
          <w:sz w:val="28"/>
          <w:szCs w:val="28"/>
          <w:lang w:eastAsia="uk-UA"/>
        </w:rPr>
        <w:t xml:space="preserve">; </w:t>
      </w:r>
      <w:hyperlink r:id="rId21" w:tgtFrame="_new" w:history="1">
        <w:r w:rsidR="004851B9" w:rsidRPr="004851B9">
          <w:rPr>
            <w:color w:val="0000FF"/>
            <w:sz w:val="28"/>
            <w:szCs w:val="28"/>
            <w:u w:val="single"/>
            <w:lang w:eastAsia="uk-UA"/>
          </w:rPr>
          <w:t>MDPI, 2024</w:t>
        </w:r>
      </w:hyperlink>
      <w:r w:rsidR="004851B9" w:rsidRPr="004851B9">
        <w:rPr>
          <w:sz w:val="28"/>
          <w:szCs w:val="28"/>
          <w:lang w:eastAsia="uk-UA"/>
        </w:rPr>
        <w:t>).</w:t>
      </w:r>
    </w:p>
    <w:p w14:paraId="695A72E1" w14:textId="300A5FDB" w:rsidR="004851B9" w:rsidRPr="004851B9" w:rsidRDefault="00ED7710" w:rsidP="004851B9">
      <w:pPr>
        <w:spacing w:before="100" w:beforeAutospacing="1" w:after="100" w:afterAutospacing="1"/>
        <w:rPr>
          <w:sz w:val="28"/>
          <w:szCs w:val="28"/>
          <w:lang w:eastAsia="uk-UA"/>
        </w:rPr>
      </w:pPr>
      <w:r>
        <w:rPr>
          <w:sz w:val="28"/>
          <w:szCs w:val="28"/>
          <w:lang w:eastAsia="uk-UA"/>
        </w:rPr>
        <w:t xml:space="preserve">       </w:t>
      </w:r>
      <w:r w:rsidR="004851B9" w:rsidRPr="004851B9">
        <w:rPr>
          <w:sz w:val="28"/>
          <w:szCs w:val="28"/>
          <w:lang w:eastAsia="uk-UA"/>
        </w:rPr>
        <w:t>Таким чином, інституційні підходи відіграють ключову роль у створенні безпечного та підтримуючого середовища для дітей, що пережили депортацію чи примусове переміщення, забезпечуючи комплексну реінтеграцію на навчальному, соціальному та психологічному рівнях.</w:t>
      </w:r>
    </w:p>
    <w:p w14:paraId="4DF6088A" w14:textId="77777777" w:rsidR="004851B9" w:rsidRPr="004851B9" w:rsidRDefault="004851B9" w:rsidP="004851B9">
      <w:pPr>
        <w:spacing w:before="100" w:beforeAutospacing="1" w:after="100" w:afterAutospacing="1"/>
        <w:rPr>
          <w:sz w:val="28"/>
          <w:szCs w:val="28"/>
          <w:lang w:eastAsia="uk-UA"/>
        </w:rPr>
      </w:pPr>
      <w:r w:rsidRPr="004851B9">
        <w:rPr>
          <w:b/>
          <w:bCs/>
          <w:sz w:val="28"/>
          <w:szCs w:val="28"/>
          <w:lang w:eastAsia="uk-UA"/>
        </w:rPr>
        <w:t>Джерела:</w:t>
      </w:r>
    </w:p>
    <w:p w14:paraId="72B27810" w14:textId="77777777" w:rsidR="004851B9" w:rsidRPr="004851B9" w:rsidRDefault="004851B9">
      <w:pPr>
        <w:numPr>
          <w:ilvl w:val="0"/>
          <w:numId w:val="11"/>
        </w:numPr>
        <w:spacing w:before="100" w:beforeAutospacing="1" w:after="100" w:afterAutospacing="1"/>
        <w:rPr>
          <w:sz w:val="28"/>
          <w:szCs w:val="28"/>
          <w:lang w:eastAsia="uk-UA"/>
        </w:rPr>
      </w:pPr>
      <w:proofErr w:type="spellStart"/>
      <w:r w:rsidRPr="004851B9">
        <w:rPr>
          <w:sz w:val="28"/>
          <w:szCs w:val="28"/>
          <w:lang w:eastAsia="uk-UA"/>
        </w:rPr>
        <w:t>CapMH</w:t>
      </w:r>
      <w:proofErr w:type="spellEnd"/>
      <w:r w:rsidRPr="004851B9">
        <w:rPr>
          <w:sz w:val="28"/>
          <w:szCs w:val="28"/>
          <w:lang w:eastAsia="uk-UA"/>
        </w:rPr>
        <w:t xml:space="preserve">. </w:t>
      </w:r>
      <w:proofErr w:type="spellStart"/>
      <w:r w:rsidRPr="004851B9">
        <w:rPr>
          <w:sz w:val="28"/>
          <w:szCs w:val="28"/>
          <w:lang w:eastAsia="uk-UA"/>
        </w:rPr>
        <w:t>Psychosocial</w:t>
      </w:r>
      <w:proofErr w:type="spellEnd"/>
      <w:r w:rsidRPr="004851B9">
        <w:rPr>
          <w:sz w:val="28"/>
          <w:szCs w:val="28"/>
          <w:lang w:eastAsia="uk-UA"/>
        </w:rPr>
        <w:t xml:space="preserve"> </w:t>
      </w:r>
      <w:proofErr w:type="spellStart"/>
      <w:r w:rsidRPr="004851B9">
        <w:rPr>
          <w:sz w:val="28"/>
          <w:szCs w:val="28"/>
          <w:lang w:eastAsia="uk-UA"/>
        </w:rPr>
        <w:t>problems</w:t>
      </w:r>
      <w:proofErr w:type="spellEnd"/>
      <w:r w:rsidRPr="004851B9">
        <w:rPr>
          <w:sz w:val="28"/>
          <w:szCs w:val="28"/>
          <w:lang w:eastAsia="uk-UA"/>
        </w:rPr>
        <w:t xml:space="preserve"> </w:t>
      </w:r>
      <w:proofErr w:type="spellStart"/>
      <w:r w:rsidRPr="004851B9">
        <w:rPr>
          <w:sz w:val="28"/>
          <w:szCs w:val="28"/>
          <w:lang w:eastAsia="uk-UA"/>
        </w:rPr>
        <w:t>in</w:t>
      </w:r>
      <w:proofErr w:type="spellEnd"/>
      <w:r w:rsidRPr="004851B9">
        <w:rPr>
          <w:sz w:val="28"/>
          <w:szCs w:val="28"/>
          <w:lang w:eastAsia="uk-UA"/>
        </w:rPr>
        <w:t xml:space="preserve"> </w:t>
      </w:r>
      <w:proofErr w:type="spellStart"/>
      <w:r w:rsidRPr="004851B9">
        <w:rPr>
          <w:sz w:val="28"/>
          <w:szCs w:val="28"/>
          <w:lang w:eastAsia="uk-UA"/>
        </w:rPr>
        <w:t>traumatized</w:t>
      </w:r>
      <w:proofErr w:type="spellEnd"/>
      <w:r w:rsidRPr="004851B9">
        <w:rPr>
          <w:sz w:val="28"/>
          <w:szCs w:val="28"/>
          <w:lang w:eastAsia="uk-UA"/>
        </w:rPr>
        <w:t xml:space="preserve"> </w:t>
      </w:r>
      <w:proofErr w:type="spellStart"/>
      <w:r w:rsidRPr="004851B9">
        <w:rPr>
          <w:sz w:val="28"/>
          <w:szCs w:val="28"/>
          <w:lang w:eastAsia="uk-UA"/>
        </w:rPr>
        <w:t>refugee</w:t>
      </w:r>
      <w:proofErr w:type="spellEnd"/>
      <w:r w:rsidRPr="004851B9">
        <w:rPr>
          <w:sz w:val="28"/>
          <w:szCs w:val="28"/>
          <w:lang w:eastAsia="uk-UA"/>
        </w:rPr>
        <w:t xml:space="preserve"> </w:t>
      </w:r>
      <w:proofErr w:type="spellStart"/>
      <w:r w:rsidRPr="004851B9">
        <w:rPr>
          <w:sz w:val="28"/>
          <w:szCs w:val="28"/>
          <w:lang w:eastAsia="uk-UA"/>
        </w:rPr>
        <w:t>families</w:t>
      </w:r>
      <w:proofErr w:type="spellEnd"/>
      <w:r w:rsidRPr="004851B9">
        <w:rPr>
          <w:sz w:val="28"/>
          <w:szCs w:val="28"/>
          <w:lang w:eastAsia="uk-UA"/>
        </w:rPr>
        <w:t xml:space="preserve">: </w:t>
      </w:r>
      <w:proofErr w:type="spellStart"/>
      <w:r w:rsidRPr="004851B9">
        <w:rPr>
          <w:sz w:val="28"/>
          <w:szCs w:val="28"/>
          <w:lang w:eastAsia="uk-UA"/>
        </w:rPr>
        <w:t>overview</w:t>
      </w:r>
      <w:proofErr w:type="spellEnd"/>
      <w:r w:rsidRPr="004851B9">
        <w:rPr>
          <w:sz w:val="28"/>
          <w:szCs w:val="28"/>
          <w:lang w:eastAsia="uk-UA"/>
        </w:rPr>
        <w:t xml:space="preserve"> </w:t>
      </w:r>
      <w:proofErr w:type="spellStart"/>
      <w:r w:rsidRPr="004851B9">
        <w:rPr>
          <w:sz w:val="28"/>
          <w:szCs w:val="28"/>
          <w:lang w:eastAsia="uk-UA"/>
        </w:rPr>
        <w:t>of</w:t>
      </w:r>
      <w:proofErr w:type="spellEnd"/>
      <w:r w:rsidRPr="004851B9">
        <w:rPr>
          <w:sz w:val="28"/>
          <w:szCs w:val="28"/>
          <w:lang w:eastAsia="uk-UA"/>
        </w:rPr>
        <w:t xml:space="preserve"> </w:t>
      </w:r>
      <w:proofErr w:type="spellStart"/>
      <w:r w:rsidRPr="004851B9">
        <w:rPr>
          <w:sz w:val="28"/>
          <w:szCs w:val="28"/>
          <w:lang w:eastAsia="uk-UA"/>
        </w:rPr>
        <w:t>risks</w:t>
      </w:r>
      <w:proofErr w:type="spellEnd"/>
      <w:r w:rsidRPr="004851B9">
        <w:rPr>
          <w:sz w:val="28"/>
          <w:szCs w:val="28"/>
          <w:lang w:eastAsia="uk-UA"/>
        </w:rPr>
        <w:t xml:space="preserve"> </w:t>
      </w:r>
      <w:proofErr w:type="spellStart"/>
      <w:r w:rsidRPr="004851B9">
        <w:rPr>
          <w:sz w:val="28"/>
          <w:szCs w:val="28"/>
          <w:lang w:eastAsia="uk-UA"/>
        </w:rPr>
        <w:t>and</w:t>
      </w:r>
      <w:proofErr w:type="spellEnd"/>
      <w:r w:rsidRPr="004851B9">
        <w:rPr>
          <w:sz w:val="28"/>
          <w:szCs w:val="28"/>
          <w:lang w:eastAsia="uk-UA"/>
        </w:rPr>
        <w:t xml:space="preserve"> </w:t>
      </w:r>
      <w:proofErr w:type="spellStart"/>
      <w:r w:rsidRPr="004851B9">
        <w:rPr>
          <w:sz w:val="28"/>
          <w:szCs w:val="28"/>
          <w:lang w:eastAsia="uk-UA"/>
        </w:rPr>
        <w:t>some</w:t>
      </w:r>
      <w:proofErr w:type="spellEnd"/>
      <w:r w:rsidRPr="004851B9">
        <w:rPr>
          <w:sz w:val="28"/>
          <w:szCs w:val="28"/>
          <w:lang w:eastAsia="uk-UA"/>
        </w:rPr>
        <w:t xml:space="preserve"> </w:t>
      </w:r>
      <w:proofErr w:type="spellStart"/>
      <w:r w:rsidRPr="004851B9">
        <w:rPr>
          <w:sz w:val="28"/>
          <w:szCs w:val="28"/>
          <w:lang w:eastAsia="uk-UA"/>
        </w:rPr>
        <w:t>recommendations</w:t>
      </w:r>
      <w:proofErr w:type="spellEnd"/>
      <w:r w:rsidRPr="004851B9">
        <w:rPr>
          <w:sz w:val="28"/>
          <w:szCs w:val="28"/>
          <w:lang w:eastAsia="uk-UA"/>
        </w:rPr>
        <w:t xml:space="preserve">. 2017. </w:t>
      </w:r>
      <w:hyperlink r:id="rId22" w:tgtFrame="_new" w:history="1">
        <w:r w:rsidRPr="004851B9">
          <w:rPr>
            <w:color w:val="0000FF"/>
            <w:sz w:val="28"/>
            <w:szCs w:val="28"/>
            <w:u w:val="single"/>
            <w:lang w:eastAsia="uk-UA"/>
          </w:rPr>
          <w:t>https://capmh.biomedcentral.com/articles/10.1186/s13034-017-0210-3</w:t>
        </w:r>
      </w:hyperlink>
    </w:p>
    <w:p w14:paraId="43B4E729" w14:textId="77777777" w:rsidR="004851B9" w:rsidRPr="004851B9" w:rsidRDefault="004851B9">
      <w:pPr>
        <w:numPr>
          <w:ilvl w:val="0"/>
          <w:numId w:val="11"/>
        </w:numPr>
        <w:spacing w:before="100" w:beforeAutospacing="1" w:after="100" w:afterAutospacing="1"/>
        <w:rPr>
          <w:sz w:val="28"/>
          <w:szCs w:val="28"/>
          <w:lang w:eastAsia="uk-UA"/>
        </w:rPr>
      </w:pPr>
      <w:r w:rsidRPr="004851B9">
        <w:rPr>
          <w:sz w:val="28"/>
          <w:szCs w:val="28"/>
          <w:lang w:eastAsia="uk-UA"/>
        </w:rPr>
        <w:t xml:space="preserve">MDPI. </w:t>
      </w:r>
      <w:proofErr w:type="spellStart"/>
      <w:r w:rsidRPr="004851B9">
        <w:rPr>
          <w:sz w:val="28"/>
          <w:szCs w:val="28"/>
          <w:lang w:eastAsia="uk-UA"/>
        </w:rPr>
        <w:t>Returnees</w:t>
      </w:r>
      <w:proofErr w:type="spellEnd"/>
      <w:r w:rsidRPr="004851B9">
        <w:rPr>
          <w:sz w:val="28"/>
          <w:szCs w:val="28"/>
          <w:lang w:eastAsia="uk-UA"/>
        </w:rPr>
        <w:t xml:space="preserve">’ </w:t>
      </w:r>
      <w:proofErr w:type="spellStart"/>
      <w:r w:rsidRPr="004851B9">
        <w:rPr>
          <w:sz w:val="28"/>
          <w:szCs w:val="28"/>
          <w:lang w:eastAsia="uk-UA"/>
        </w:rPr>
        <w:t>perspectives</w:t>
      </w:r>
      <w:proofErr w:type="spellEnd"/>
      <w:r w:rsidRPr="004851B9">
        <w:rPr>
          <w:sz w:val="28"/>
          <w:szCs w:val="28"/>
          <w:lang w:eastAsia="uk-UA"/>
        </w:rPr>
        <w:t xml:space="preserve"> </w:t>
      </w:r>
      <w:proofErr w:type="spellStart"/>
      <w:r w:rsidRPr="004851B9">
        <w:rPr>
          <w:sz w:val="28"/>
          <w:szCs w:val="28"/>
          <w:lang w:eastAsia="uk-UA"/>
        </w:rPr>
        <w:t>of</w:t>
      </w:r>
      <w:proofErr w:type="spellEnd"/>
      <w:r w:rsidRPr="004851B9">
        <w:rPr>
          <w:sz w:val="28"/>
          <w:szCs w:val="28"/>
          <w:lang w:eastAsia="uk-UA"/>
        </w:rPr>
        <w:t xml:space="preserve"> </w:t>
      </w:r>
      <w:proofErr w:type="spellStart"/>
      <w:r w:rsidRPr="004851B9">
        <w:rPr>
          <w:sz w:val="28"/>
          <w:szCs w:val="28"/>
          <w:lang w:eastAsia="uk-UA"/>
        </w:rPr>
        <w:t>the</w:t>
      </w:r>
      <w:proofErr w:type="spellEnd"/>
      <w:r w:rsidRPr="004851B9">
        <w:rPr>
          <w:sz w:val="28"/>
          <w:szCs w:val="28"/>
          <w:lang w:eastAsia="uk-UA"/>
        </w:rPr>
        <w:t xml:space="preserve"> </w:t>
      </w:r>
      <w:proofErr w:type="spellStart"/>
      <w:r w:rsidRPr="004851B9">
        <w:rPr>
          <w:sz w:val="28"/>
          <w:szCs w:val="28"/>
          <w:lang w:eastAsia="uk-UA"/>
        </w:rPr>
        <w:t>adverse</w:t>
      </w:r>
      <w:proofErr w:type="spellEnd"/>
      <w:r w:rsidRPr="004851B9">
        <w:rPr>
          <w:sz w:val="28"/>
          <w:szCs w:val="28"/>
          <w:lang w:eastAsia="uk-UA"/>
        </w:rPr>
        <w:t xml:space="preserve"> </w:t>
      </w:r>
      <w:proofErr w:type="spellStart"/>
      <w:r w:rsidRPr="004851B9">
        <w:rPr>
          <w:sz w:val="28"/>
          <w:szCs w:val="28"/>
          <w:lang w:eastAsia="uk-UA"/>
        </w:rPr>
        <w:t>impact</w:t>
      </w:r>
      <w:proofErr w:type="spellEnd"/>
      <w:r w:rsidRPr="004851B9">
        <w:rPr>
          <w:sz w:val="28"/>
          <w:szCs w:val="28"/>
          <w:lang w:eastAsia="uk-UA"/>
        </w:rPr>
        <w:t xml:space="preserve"> </w:t>
      </w:r>
      <w:proofErr w:type="spellStart"/>
      <w:r w:rsidRPr="004851B9">
        <w:rPr>
          <w:sz w:val="28"/>
          <w:szCs w:val="28"/>
          <w:lang w:eastAsia="uk-UA"/>
        </w:rPr>
        <w:t>of</w:t>
      </w:r>
      <w:proofErr w:type="spellEnd"/>
      <w:r w:rsidRPr="004851B9">
        <w:rPr>
          <w:sz w:val="28"/>
          <w:szCs w:val="28"/>
          <w:lang w:eastAsia="uk-UA"/>
        </w:rPr>
        <w:t xml:space="preserve"> </w:t>
      </w:r>
      <w:proofErr w:type="spellStart"/>
      <w:r w:rsidRPr="004851B9">
        <w:rPr>
          <w:sz w:val="28"/>
          <w:szCs w:val="28"/>
          <w:lang w:eastAsia="uk-UA"/>
        </w:rPr>
        <w:t>forced</w:t>
      </w:r>
      <w:proofErr w:type="spellEnd"/>
      <w:r w:rsidRPr="004851B9">
        <w:rPr>
          <w:sz w:val="28"/>
          <w:szCs w:val="28"/>
          <w:lang w:eastAsia="uk-UA"/>
        </w:rPr>
        <w:t xml:space="preserve"> </w:t>
      </w:r>
      <w:proofErr w:type="spellStart"/>
      <w:r w:rsidRPr="004851B9">
        <w:rPr>
          <w:sz w:val="28"/>
          <w:szCs w:val="28"/>
          <w:lang w:eastAsia="uk-UA"/>
        </w:rPr>
        <w:t>displacement</w:t>
      </w:r>
      <w:proofErr w:type="spellEnd"/>
      <w:r w:rsidRPr="004851B9">
        <w:rPr>
          <w:sz w:val="28"/>
          <w:szCs w:val="28"/>
          <w:lang w:eastAsia="uk-UA"/>
        </w:rPr>
        <w:t xml:space="preserve"> </w:t>
      </w:r>
      <w:proofErr w:type="spellStart"/>
      <w:r w:rsidRPr="004851B9">
        <w:rPr>
          <w:sz w:val="28"/>
          <w:szCs w:val="28"/>
          <w:lang w:eastAsia="uk-UA"/>
        </w:rPr>
        <w:t>on</w:t>
      </w:r>
      <w:proofErr w:type="spellEnd"/>
      <w:r w:rsidRPr="004851B9">
        <w:rPr>
          <w:sz w:val="28"/>
          <w:szCs w:val="28"/>
          <w:lang w:eastAsia="uk-UA"/>
        </w:rPr>
        <w:t xml:space="preserve"> </w:t>
      </w:r>
      <w:proofErr w:type="spellStart"/>
      <w:r w:rsidRPr="004851B9">
        <w:rPr>
          <w:sz w:val="28"/>
          <w:szCs w:val="28"/>
          <w:lang w:eastAsia="uk-UA"/>
        </w:rPr>
        <w:t>children</w:t>
      </w:r>
      <w:proofErr w:type="spellEnd"/>
      <w:r w:rsidRPr="004851B9">
        <w:rPr>
          <w:sz w:val="28"/>
          <w:szCs w:val="28"/>
          <w:lang w:eastAsia="uk-UA"/>
        </w:rPr>
        <w:t xml:space="preserve">. 2024. </w:t>
      </w:r>
      <w:hyperlink r:id="rId23" w:tgtFrame="_new" w:history="1">
        <w:r w:rsidRPr="004851B9">
          <w:rPr>
            <w:color w:val="0000FF"/>
            <w:sz w:val="28"/>
            <w:szCs w:val="28"/>
            <w:u w:val="single"/>
            <w:lang w:eastAsia="uk-UA"/>
          </w:rPr>
          <w:t>https://www.mdpi.com/2076-0760/13/9/484</w:t>
        </w:r>
      </w:hyperlink>
    </w:p>
    <w:p w14:paraId="3077F340" w14:textId="74B04438" w:rsidR="00E845BC" w:rsidRPr="00007529" w:rsidRDefault="004851B9">
      <w:pPr>
        <w:numPr>
          <w:ilvl w:val="0"/>
          <w:numId w:val="11"/>
        </w:numPr>
        <w:spacing w:before="100" w:beforeAutospacing="1" w:after="100" w:afterAutospacing="1"/>
        <w:rPr>
          <w:sz w:val="28"/>
          <w:szCs w:val="28"/>
          <w:lang w:eastAsia="uk-UA"/>
        </w:rPr>
      </w:pPr>
      <w:r w:rsidRPr="004851B9">
        <w:rPr>
          <w:sz w:val="28"/>
          <w:szCs w:val="28"/>
          <w:lang w:eastAsia="uk-UA"/>
        </w:rPr>
        <w:t>E-</w:t>
      </w:r>
      <w:proofErr w:type="spellStart"/>
      <w:r w:rsidRPr="004851B9">
        <w:rPr>
          <w:sz w:val="28"/>
          <w:szCs w:val="28"/>
          <w:lang w:eastAsia="uk-UA"/>
        </w:rPr>
        <w:t>medjournal</w:t>
      </w:r>
      <w:proofErr w:type="spellEnd"/>
      <w:r w:rsidRPr="004851B9">
        <w:rPr>
          <w:sz w:val="28"/>
          <w:szCs w:val="28"/>
          <w:lang w:eastAsia="uk-UA"/>
        </w:rPr>
        <w:t xml:space="preserve">. Вплив війни та вимушеного переселення на психічне здоров’я дітей. 2022. </w:t>
      </w:r>
      <w:hyperlink r:id="rId24" w:tgtFrame="_new" w:history="1">
        <w:r w:rsidRPr="004851B9">
          <w:rPr>
            <w:color w:val="0000FF"/>
            <w:sz w:val="28"/>
            <w:szCs w:val="28"/>
            <w:u w:val="single"/>
            <w:lang w:eastAsia="uk-UA"/>
          </w:rPr>
          <w:t>https://uk.e-medjournal.com/index.php/psp/article/view/471</w:t>
        </w:r>
      </w:hyperlink>
    </w:p>
    <w:p w14:paraId="1269782E" w14:textId="77777777" w:rsidR="00007529" w:rsidRDefault="00007529" w:rsidP="00007529">
      <w:pPr>
        <w:spacing w:before="100" w:beforeAutospacing="1" w:after="100" w:afterAutospacing="1"/>
        <w:rPr>
          <w:sz w:val="28"/>
          <w:szCs w:val="28"/>
          <w:lang w:eastAsia="uk-UA"/>
        </w:rPr>
      </w:pPr>
    </w:p>
    <w:p w14:paraId="37934BCC" w14:textId="77777777" w:rsidR="00007529" w:rsidRDefault="00007529" w:rsidP="00007529">
      <w:pPr>
        <w:spacing w:before="100" w:beforeAutospacing="1" w:after="100" w:afterAutospacing="1"/>
        <w:rPr>
          <w:sz w:val="28"/>
          <w:szCs w:val="28"/>
          <w:lang w:eastAsia="uk-UA"/>
        </w:rPr>
      </w:pPr>
    </w:p>
    <w:p w14:paraId="3E0CA9EC" w14:textId="77777777" w:rsidR="00007529" w:rsidRDefault="00007529" w:rsidP="00007529">
      <w:pPr>
        <w:spacing w:before="100" w:beforeAutospacing="1" w:after="100" w:afterAutospacing="1"/>
        <w:rPr>
          <w:sz w:val="28"/>
          <w:szCs w:val="28"/>
          <w:lang w:eastAsia="uk-UA"/>
        </w:rPr>
      </w:pPr>
    </w:p>
    <w:p w14:paraId="48B7E568" w14:textId="77777777" w:rsidR="00007529" w:rsidRDefault="00007529" w:rsidP="00007529">
      <w:pPr>
        <w:spacing w:before="100" w:beforeAutospacing="1" w:after="100" w:afterAutospacing="1"/>
        <w:rPr>
          <w:sz w:val="28"/>
          <w:szCs w:val="28"/>
          <w:lang w:eastAsia="uk-UA"/>
        </w:rPr>
      </w:pPr>
    </w:p>
    <w:p w14:paraId="6380CFC7" w14:textId="77777777" w:rsidR="00007529" w:rsidRDefault="00007529" w:rsidP="00007529">
      <w:pPr>
        <w:spacing w:before="100" w:beforeAutospacing="1" w:after="100" w:afterAutospacing="1"/>
        <w:rPr>
          <w:sz w:val="28"/>
          <w:szCs w:val="28"/>
          <w:lang w:eastAsia="uk-UA"/>
        </w:rPr>
      </w:pPr>
    </w:p>
    <w:p w14:paraId="7C68867B" w14:textId="77777777" w:rsidR="00007529" w:rsidRDefault="00007529" w:rsidP="00007529">
      <w:pPr>
        <w:spacing w:before="100" w:beforeAutospacing="1" w:after="100" w:afterAutospacing="1"/>
        <w:rPr>
          <w:sz w:val="28"/>
          <w:szCs w:val="28"/>
          <w:lang w:eastAsia="uk-UA"/>
        </w:rPr>
      </w:pPr>
    </w:p>
    <w:p w14:paraId="72CA83C3" w14:textId="77777777" w:rsidR="00007529" w:rsidRDefault="00007529" w:rsidP="00007529">
      <w:pPr>
        <w:spacing w:before="100" w:beforeAutospacing="1" w:after="100" w:afterAutospacing="1"/>
        <w:rPr>
          <w:sz w:val="28"/>
          <w:szCs w:val="28"/>
          <w:lang w:eastAsia="uk-UA"/>
        </w:rPr>
      </w:pPr>
    </w:p>
    <w:p w14:paraId="1B76CBA5" w14:textId="77777777" w:rsidR="00007529" w:rsidRDefault="00007529" w:rsidP="00007529">
      <w:pPr>
        <w:spacing w:before="100" w:beforeAutospacing="1" w:after="100" w:afterAutospacing="1"/>
        <w:rPr>
          <w:sz w:val="28"/>
          <w:szCs w:val="28"/>
          <w:lang w:eastAsia="uk-UA"/>
        </w:rPr>
      </w:pPr>
    </w:p>
    <w:p w14:paraId="3FA5EF6E" w14:textId="77777777" w:rsidR="00007529" w:rsidRDefault="00007529" w:rsidP="00007529">
      <w:pPr>
        <w:spacing w:before="100" w:beforeAutospacing="1" w:after="100" w:afterAutospacing="1"/>
        <w:rPr>
          <w:sz w:val="28"/>
          <w:szCs w:val="28"/>
          <w:lang w:eastAsia="uk-UA"/>
        </w:rPr>
      </w:pPr>
    </w:p>
    <w:p w14:paraId="1BA2ECD8" w14:textId="77777777" w:rsidR="00007529" w:rsidRDefault="00007529" w:rsidP="00007529">
      <w:pPr>
        <w:spacing w:before="100" w:beforeAutospacing="1" w:after="100" w:afterAutospacing="1"/>
        <w:rPr>
          <w:sz w:val="28"/>
          <w:szCs w:val="28"/>
          <w:lang w:eastAsia="uk-UA"/>
        </w:rPr>
      </w:pPr>
    </w:p>
    <w:p w14:paraId="3D9907EB" w14:textId="77777777" w:rsidR="00007529" w:rsidRDefault="00007529" w:rsidP="00007529">
      <w:pPr>
        <w:spacing w:before="100" w:beforeAutospacing="1" w:after="100" w:afterAutospacing="1"/>
        <w:rPr>
          <w:sz w:val="28"/>
          <w:szCs w:val="28"/>
          <w:lang w:eastAsia="uk-UA"/>
        </w:rPr>
      </w:pPr>
    </w:p>
    <w:p w14:paraId="2DA1FDF5" w14:textId="77777777" w:rsidR="00007529" w:rsidRPr="004662DD" w:rsidRDefault="00007529" w:rsidP="00007529">
      <w:pPr>
        <w:spacing w:before="100" w:beforeAutospacing="1" w:after="100" w:afterAutospacing="1"/>
        <w:rPr>
          <w:sz w:val="28"/>
          <w:szCs w:val="28"/>
          <w:lang w:eastAsia="uk-UA"/>
        </w:rPr>
      </w:pPr>
    </w:p>
    <w:p w14:paraId="04BBB4F2" w14:textId="5FD39D0B" w:rsidR="00E845BC" w:rsidRPr="00E845BC" w:rsidRDefault="00CE605E" w:rsidP="00E845BC">
      <w:pPr>
        <w:spacing w:before="100" w:beforeAutospacing="1" w:after="100" w:afterAutospacing="1"/>
        <w:outlineLvl w:val="1"/>
        <w:rPr>
          <w:b/>
          <w:bCs/>
          <w:sz w:val="36"/>
          <w:szCs w:val="36"/>
          <w:lang w:eastAsia="uk-UA"/>
        </w:rPr>
      </w:pPr>
      <w:r>
        <w:rPr>
          <w:b/>
          <w:bCs/>
          <w:sz w:val="36"/>
          <w:szCs w:val="36"/>
          <w:lang w:eastAsia="uk-UA"/>
        </w:rPr>
        <w:lastRenderedPageBreak/>
        <w:t>РОЗДІЛ 3</w:t>
      </w:r>
      <w:r w:rsidR="00E845BC" w:rsidRPr="00E845BC">
        <w:rPr>
          <w:b/>
          <w:bCs/>
          <w:sz w:val="36"/>
          <w:szCs w:val="36"/>
          <w:lang w:eastAsia="uk-UA"/>
        </w:rPr>
        <w:t>. Практична частина</w:t>
      </w:r>
    </w:p>
    <w:p w14:paraId="773549E7" w14:textId="328DE90B" w:rsidR="004851B9" w:rsidRPr="004851B9" w:rsidRDefault="00CE605E" w:rsidP="004851B9">
      <w:pPr>
        <w:spacing w:before="100" w:beforeAutospacing="1" w:after="100" w:afterAutospacing="1"/>
        <w:outlineLvl w:val="1"/>
        <w:rPr>
          <w:b/>
          <w:bCs/>
          <w:sz w:val="28"/>
          <w:szCs w:val="28"/>
          <w:lang w:eastAsia="uk-UA"/>
        </w:rPr>
      </w:pPr>
      <w:r>
        <w:rPr>
          <w:b/>
          <w:bCs/>
          <w:sz w:val="28"/>
          <w:szCs w:val="28"/>
          <w:lang w:eastAsia="uk-UA"/>
        </w:rPr>
        <w:t>3</w:t>
      </w:r>
      <w:r w:rsidR="004851B9" w:rsidRPr="004851B9">
        <w:rPr>
          <w:b/>
          <w:bCs/>
          <w:sz w:val="28"/>
          <w:szCs w:val="28"/>
          <w:lang w:eastAsia="uk-UA"/>
        </w:rPr>
        <w:t>.1. Методика дослідження</w:t>
      </w:r>
    </w:p>
    <w:p w14:paraId="1A39B530" w14:textId="77777777" w:rsidR="006928CC" w:rsidRPr="00816D7E" w:rsidRDefault="000216CC" w:rsidP="004851B9">
      <w:pPr>
        <w:spacing w:before="100" w:beforeAutospacing="1" w:after="100" w:afterAutospacing="1"/>
        <w:rPr>
          <w:b/>
          <w:bCs/>
          <w:sz w:val="28"/>
          <w:szCs w:val="28"/>
        </w:rPr>
      </w:pPr>
      <w:r>
        <w:rPr>
          <w:sz w:val="28"/>
          <w:szCs w:val="28"/>
          <w:lang w:eastAsia="uk-UA"/>
        </w:rPr>
        <w:t xml:space="preserve">       </w:t>
      </w:r>
      <w:r w:rsidR="006928CC" w:rsidRPr="00816D7E">
        <w:rPr>
          <w:b/>
          <w:bCs/>
          <w:sz w:val="28"/>
          <w:szCs w:val="28"/>
        </w:rPr>
        <w:t>Цільові групи та категорії населення</w:t>
      </w:r>
    </w:p>
    <w:p w14:paraId="6A06778F" w14:textId="77777777" w:rsidR="006928CC" w:rsidRPr="006928CC" w:rsidRDefault="006928CC" w:rsidP="004851B9">
      <w:pPr>
        <w:spacing w:before="100" w:beforeAutospacing="1" w:after="100" w:afterAutospacing="1"/>
        <w:rPr>
          <w:sz w:val="28"/>
          <w:szCs w:val="28"/>
        </w:rPr>
      </w:pPr>
      <w:r w:rsidRPr="006928CC">
        <w:rPr>
          <w:sz w:val="28"/>
          <w:szCs w:val="28"/>
        </w:rPr>
        <w:t xml:space="preserve"> </w:t>
      </w:r>
      <w:r w:rsidRPr="006928CC">
        <w:rPr>
          <w:b/>
          <w:bCs/>
          <w:sz w:val="28"/>
          <w:szCs w:val="28"/>
        </w:rPr>
        <w:t>Перша група дітей</w:t>
      </w:r>
      <w:r w:rsidRPr="006928CC">
        <w:rPr>
          <w:sz w:val="28"/>
          <w:szCs w:val="28"/>
        </w:rPr>
        <w:t xml:space="preserve">, — це діти, які перебувають в альтернативних формах догляду та виховання, особливо в інституційних закладах, і були евакуйовані до країн ЄС, Туреччини, Молдови та інших держав на заході. Здебільшого діти, евакуйовані за кордон з інституційних закладів, мають статус дітей-сиріт або дітей, позбавлених батьківського піклування. Решта дітей, за останніми даними, мають в Україні принаймні одного з батьків чи іншу особу, яка несе за них юридичну відповідальність. </w:t>
      </w:r>
    </w:p>
    <w:p w14:paraId="2C3AF189" w14:textId="7D2D54E6" w:rsidR="006928CC" w:rsidRPr="006928CC" w:rsidRDefault="006928CC" w:rsidP="004851B9">
      <w:pPr>
        <w:spacing w:before="100" w:beforeAutospacing="1" w:after="100" w:afterAutospacing="1"/>
        <w:rPr>
          <w:sz w:val="28"/>
          <w:szCs w:val="28"/>
        </w:rPr>
      </w:pPr>
      <w:r w:rsidRPr="006928CC">
        <w:rPr>
          <w:b/>
          <w:bCs/>
          <w:sz w:val="28"/>
          <w:szCs w:val="28"/>
        </w:rPr>
        <w:t>Друга група дітей</w:t>
      </w:r>
      <w:r w:rsidRPr="006928CC">
        <w:rPr>
          <w:sz w:val="28"/>
          <w:szCs w:val="28"/>
        </w:rPr>
        <w:t xml:space="preserve"> — це діти, які повернулися з РФ або ТОТ у межах процесу возз’єднання з родинами чи влаштування в сімейні форми виховання. З огляду на чутливість ситуації, усі цілі та заходи, визначені в цих методичних рекомендаціях, необхідно здійснювати після фактичного повернення дітей. Також вкрай важливо ідентифікувати, відстежувати та забезпечувати безпеку й добробут третьої групи дітей, тобто дітей, які належать до будь-якої з двох згаданих вище груп, але вже повернулися до України. Це стосується як дітей, які повернулися до інституційних чи інших форм альтернативного догляду та виховання, так і тих, хто возз’єднався зі своєю біологічною родиною. За наявними даними, діти, які перебували в інституційних закладах і були евакуйовані, здебільшого вже повернулися до України та були влаштовані в різні форми догляду, зокрема: повернулися до того ж інституційного закладу, де вони перебували до евакуації; були переведені до іншого закладу в Україні; повернулися до біологічних батьків або іншого законного опікуна; були влаштовані у прийомні сім’ї чи усиновлені. Вкрай важливо розуміти досвід дітей (зокрема з допомогою оновлених демографічних даних), які були розлучені з батьками, а також дітей, позбавлених батьківського піклування, які вже повернулися до України. Відстеження ситуації таких дітей та їхніх сімей чи піклувальників для того, щоб дізнатися про їхні поточні умови виховання та догляду, досвід і будь-які потреби в підтримці, допоможе сформувати відповідну політику та програми, зокрема розробити належні інтервенції для сприяння різним сценаріям реінтеграції. Вторинною групою дітей,</w:t>
      </w:r>
      <w:r>
        <w:rPr>
          <w:sz w:val="28"/>
          <w:szCs w:val="28"/>
        </w:rPr>
        <w:t xml:space="preserve"> </w:t>
      </w:r>
      <w:r w:rsidRPr="006928CC">
        <w:rPr>
          <w:sz w:val="28"/>
          <w:szCs w:val="28"/>
        </w:rPr>
        <w:t xml:space="preserve">є діти, які вже живуть у багатьох громадах України, що приймають (або прийматимуть) дітей, які повертаються. Війна так чи інакше позначилася на кожній дитині в Україні, тому заходи реагування мають бути чутливими та спиратися на справедливий підхід, який не </w:t>
      </w:r>
      <w:proofErr w:type="spellStart"/>
      <w:r w:rsidRPr="006928CC">
        <w:rPr>
          <w:sz w:val="28"/>
          <w:szCs w:val="28"/>
        </w:rPr>
        <w:t>стигматизує</w:t>
      </w:r>
      <w:proofErr w:type="spellEnd"/>
      <w:r w:rsidRPr="006928CC">
        <w:rPr>
          <w:sz w:val="28"/>
          <w:szCs w:val="28"/>
        </w:rPr>
        <w:t xml:space="preserve"> і не створює нерівність між дітьми, які перебувають у різних формах догляду та виховання в межах однієї громади. Оскільки зусилля зосереджені на забезпеченні сімейного виховання для дітей, що повернулися (зокрема в біологічних сім’ях, серед родичів, а також у сімейних формах альтернативного виховання й через усиновлення), необхідно працювати з громадами для підвищення обізнаності та подолання стигми щодо дітей, які повернулися до України, особливо тих, що перебували в </w:t>
      </w:r>
      <w:r w:rsidRPr="006928CC">
        <w:rPr>
          <w:sz w:val="28"/>
          <w:szCs w:val="28"/>
        </w:rPr>
        <w:lastRenderedPageBreak/>
        <w:t xml:space="preserve">інституційних закладах. Це особливо актуально з огляду на те, що не всі діти повертатимуться до місць, де вони жили до 24 лютого 2022 року, і тому громади, що прийматимуть таких дітей, часто будуть для них новим середовищем. Реінтеграція в громади має відбуватися </w:t>
      </w:r>
      <w:proofErr w:type="spellStart"/>
      <w:r w:rsidRPr="006928CC">
        <w:rPr>
          <w:sz w:val="28"/>
          <w:szCs w:val="28"/>
        </w:rPr>
        <w:t>інклюзивно</w:t>
      </w:r>
      <w:proofErr w:type="spellEnd"/>
      <w:r w:rsidRPr="006928CC">
        <w:rPr>
          <w:sz w:val="28"/>
          <w:szCs w:val="28"/>
        </w:rPr>
        <w:t xml:space="preserve">, з урахуванням унікальних потреб і тих дітей, які залишилися або були внутрішньо переміщені до громад (що тепер приймають повернених із-за кордону дітей) і так само зазнали впливу від війни. Це можна забезпечити за допомогою включення 20–30% дітей, які залишилися в громаді й потребують допомоги, до цільових </w:t>
      </w:r>
      <w:proofErr w:type="spellStart"/>
      <w:r w:rsidRPr="006928CC">
        <w:rPr>
          <w:sz w:val="28"/>
          <w:szCs w:val="28"/>
        </w:rPr>
        <w:t>бенефіціарів</w:t>
      </w:r>
      <w:proofErr w:type="spellEnd"/>
      <w:r w:rsidRPr="006928CC">
        <w:rPr>
          <w:sz w:val="28"/>
          <w:szCs w:val="28"/>
        </w:rPr>
        <w:t xml:space="preserve"> програм реінтеграції дітей, які повертаються з за кордону.</w:t>
      </w:r>
    </w:p>
    <w:p w14:paraId="52612C1C" w14:textId="0628A10F" w:rsidR="004851B9" w:rsidRPr="004851B9" w:rsidRDefault="006928CC" w:rsidP="004851B9">
      <w:pPr>
        <w:spacing w:before="100" w:beforeAutospacing="1" w:after="100" w:afterAutospacing="1"/>
        <w:rPr>
          <w:sz w:val="28"/>
          <w:szCs w:val="28"/>
          <w:lang w:eastAsia="uk-UA"/>
        </w:rPr>
      </w:pPr>
      <w:r>
        <w:t xml:space="preserve">           </w:t>
      </w:r>
      <w:r w:rsidR="004851B9" w:rsidRPr="004851B9">
        <w:rPr>
          <w:sz w:val="28"/>
          <w:szCs w:val="28"/>
          <w:lang w:eastAsia="uk-UA"/>
        </w:rPr>
        <w:t>Для аналізу психологічних особливостей дітей, які повернулися з депортації або примусового переміщення, застосовуються різні методи дослідження, що дозволяють комплексно оцінити їх психічний стан, адаптаційні здібності та соціальну інтеграцію. У роботі використовуються такі основні підходи:</w:t>
      </w:r>
    </w:p>
    <w:p w14:paraId="74E61E7D" w14:textId="77777777" w:rsidR="004851B9" w:rsidRPr="004851B9" w:rsidRDefault="004851B9">
      <w:pPr>
        <w:numPr>
          <w:ilvl w:val="0"/>
          <w:numId w:val="12"/>
        </w:numPr>
        <w:spacing w:before="100" w:beforeAutospacing="1" w:after="100" w:afterAutospacing="1"/>
        <w:rPr>
          <w:sz w:val="28"/>
          <w:szCs w:val="28"/>
          <w:lang w:eastAsia="uk-UA"/>
        </w:rPr>
      </w:pPr>
      <w:r w:rsidRPr="004851B9">
        <w:rPr>
          <w:b/>
          <w:bCs/>
          <w:sz w:val="28"/>
          <w:szCs w:val="28"/>
          <w:lang w:eastAsia="uk-UA"/>
        </w:rPr>
        <w:t>Опитування дітей та батьків.</w:t>
      </w:r>
      <w:r w:rsidRPr="004851B9">
        <w:rPr>
          <w:sz w:val="28"/>
          <w:szCs w:val="28"/>
          <w:lang w:eastAsia="uk-UA"/>
        </w:rPr>
        <w:br/>
        <w:t>Опитування дозволяє отримати суб’єктивну інформацію про емоційний стан, переживання та труднощі дитини. Батьки надають дані про поведінку дитини вдома, її соціальні контакти, рівень тривожності та адаптаційні навички. Опитування може проводитися у вигляді анкет, інтерв’ю або структурованих бесід.</w:t>
      </w:r>
    </w:p>
    <w:p w14:paraId="3B2C85F7" w14:textId="77777777" w:rsidR="004851B9" w:rsidRPr="004851B9" w:rsidRDefault="004851B9">
      <w:pPr>
        <w:numPr>
          <w:ilvl w:val="0"/>
          <w:numId w:val="12"/>
        </w:numPr>
        <w:spacing w:before="100" w:beforeAutospacing="1" w:after="100" w:afterAutospacing="1"/>
        <w:rPr>
          <w:sz w:val="28"/>
          <w:szCs w:val="28"/>
          <w:lang w:eastAsia="uk-UA"/>
        </w:rPr>
      </w:pPr>
      <w:r w:rsidRPr="004851B9">
        <w:rPr>
          <w:b/>
          <w:bCs/>
          <w:sz w:val="28"/>
          <w:szCs w:val="28"/>
          <w:lang w:eastAsia="uk-UA"/>
        </w:rPr>
        <w:t>Стандартизовані психологічні тести.</w:t>
      </w:r>
      <w:r w:rsidRPr="004851B9">
        <w:rPr>
          <w:sz w:val="28"/>
          <w:szCs w:val="28"/>
          <w:lang w:eastAsia="uk-UA"/>
        </w:rPr>
        <w:br/>
        <w:t>Для об’єктивної оцінки психічного стану дітей застосовуються стандартизовані методики:</w:t>
      </w:r>
    </w:p>
    <w:p w14:paraId="361C2594" w14:textId="77777777" w:rsidR="004851B9" w:rsidRPr="004851B9" w:rsidRDefault="004851B9">
      <w:pPr>
        <w:numPr>
          <w:ilvl w:val="1"/>
          <w:numId w:val="22"/>
        </w:numPr>
        <w:spacing w:before="100" w:beforeAutospacing="1" w:after="100" w:afterAutospacing="1"/>
        <w:rPr>
          <w:sz w:val="28"/>
          <w:szCs w:val="28"/>
          <w:lang w:eastAsia="uk-UA"/>
        </w:rPr>
      </w:pPr>
      <w:r w:rsidRPr="004851B9">
        <w:rPr>
          <w:b/>
          <w:bCs/>
          <w:sz w:val="28"/>
          <w:szCs w:val="28"/>
          <w:lang w:eastAsia="uk-UA"/>
        </w:rPr>
        <w:t>Тест на тривожність</w:t>
      </w:r>
      <w:r w:rsidRPr="004851B9">
        <w:rPr>
          <w:sz w:val="28"/>
          <w:szCs w:val="28"/>
          <w:lang w:eastAsia="uk-UA"/>
        </w:rPr>
        <w:t xml:space="preserve"> (наприклад, шкала тривожності </w:t>
      </w:r>
      <w:proofErr w:type="spellStart"/>
      <w:r w:rsidRPr="004851B9">
        <w:rPr>
          <w:sz w:val="28"/>
          <w:szCs w:val="28"/>
          <w:lang w:eastAsia="uk-UA"/>
        </w:rPr>
        <w:t>Спілбергера-Ханіна</w:t>
      </w:r>
      <w:proofErr w:type="spellEnd"/>
      <w:r w:rsidRPr="004851B9">
        <w:rPr>
          <w:sz w:val="28"/>
          <w:szCs w:val="28"/>
          <w:lang w:eastAsia="uk-UA"/>
        </w:rPr>
        <w:t>);</w:t>
      </w:r>
    </w:p>
    <w:p w14:paraId="70DA783A" w14:textId="77777777" w:rsidR="004851B9" w:rsidRPr="004851B9" w:rsidRDefault="004851B9">
      <w:pPr>
        <w:numPr>
          <w:ilvl w:val="1"/>
          <w:numId w:val="22"/>
        </w:numPr>
        <w:spacing w:before="100" w:beforeAutospacing="1" w:after="100" w:afterAutospacing="1"/>
        <w:rPr>
          <w:sz w:val="28"/>
          <w:szCs w:val="28"/>
          <w:lang w:eastAsia="uk-UA"/>
        </w:rPr>
      </w:pPr>
      <w:r w:rsidRPr="004851B9">
        <w:rPr>
          <w:b/>
          <w:bCs/>
          <w:sz w:val="28"/>
          <w:szCs w:val="28"/>
          <w:lang w:eastAsia="uk-UA"/>
        </w:rPr>
        <w:t>Тест на депресивні симптоми</w:t>
      </w:r>
      <w:r w:rsidRPr="004851B9">
        <w:rPr>
          <w:sz w:val="28"/>
          <w:szCs w:val="28"/>
          <w:lang w:eastAsia="uk-UA"/>
        </w:rPr>
        <w:t xml:space="preserve"> (наприклад, дитячий варіант шкали CDI);</w:t>
      </w:r>
    </w:p>
    <w:p w14:paraId="084344A1" w14:textId="77777777" w:rsidR="004851B9" w:rsidRPr="004851B9" w:rsidRDefault="004851B9">
      <w:pPr>
        <w:numPr>
          <w:ilvl w:val="1"/>
          <w:numId w:val="22"/>
        </w:numPr>
        <w:spacing w:before="100" w:beforeAutospacing="1" w:after="100" w:afterAutospacing="1"/>
        <w:rPr>
          <w:sz w:val="28"/>
          <w:szCs w:val="28"/>
          <w:lang w:eastAsia="uk-UA"/>
        </w:rPr>
      </w:pPr>
      <w:r w:rsidRPr="004851B9">
        <w:rPr>
          <w:b/>
          <w:bCs/>
          <w:sz w:val="28"/>
          <w:szCs w:val="28"/>
          <w:lang w:eastAsia="uk-UA"/>
        </w:rPr>
        <w:t>Оцінка адаптивних навичок</w:t>
      </w:r>
      <w:r w:rsidRPr="004851B9">
        <w:rPr>
          <w:sz w:val="28"/>
          <w:szCs w:val="28"/>
          <w:lang w:eastAsia="uk-UA"/>
        </w:rPr>
        <w:t xml:space="preserve"> (шкали соціальної адаптації, саморегуляції та когнітивних функцій).</w:t>
      </w:r>
      <w:r w:rsidRPr="004851B9">
        <w:rPr>
          <w:sz w:val="28"/>
          <w:szCs w:val="28"/>
          <w:lang w:eastAsia="uk-UA"/>
        </w:rPr>
        <w:br/>
        <w:t>Використання таких тестів дозволяє кількісно визначити рівень психологічних проявів та ефективність підтримки, а також проводити порівняльний аналіз між різними групами дітей.</w:t>
      </w:r>
    </w:p>
    <w:p w14:paraId="6C8A47EB" w14:textId="38CF8EAE" w:rsidR="00446C30" w:rsidRPr="00007529" w:rsidRDefault="004851B9">
      <w:pPr>
        <w:numPr>
          <w:ilvl w:val="0"/>
          <w:numId w:val="12"/>
        </w:numPr>
        <w:spacing w:before="100" w:beforeAutospacing="1" w:after="100" w:afterAutospacing="1"/>
        <w:rPr>
          <w:sz w:val="28"/>
          <w:szCs w:val="28"/>
          <w:lang w:eastAsia="uk-UA"/>
        </w:rPr>
      </w:pPr>
      <w:r w:rsidRPr="004851B9">
        <w:rPr>
          <w:b/>
          <w:bCs/>
          <w:sz w:val="28"/>
          <w:szCs w:val="28"/>
          <w:lang w:eastAsia="uk-UA"/>
        </w:rPr>
        <w:t>Спостереження та аналіз кейсів.</w:t>
      </w:r>
      <w:r w:rsidRPr="004851B9">
        <w:rPr>
          <w:sz w:val="28"/>
          <w:szCs w:val="28"/>
          <w:lang w:eastAsia="uk-UA"/>
        </w:rPr>
        <w:br/>
        <w:t>Метод спостереження передбачає систематичне фіксування поведінки дитини у різних ситуаціях — у навчальному процесі, під час взаємодії з однолітками, під час групових занять або психотерапевтичних сесій. Аналіз кейсів дозволяє глибше зрозуміти індивідуальні особливості дітей, їх реакції на стресові події та ефективність застосованих методів</w:t>
      </w:r>
      <w:r w:rsidR="00007529">
        <w:rPr>
          <w:sz w:val="28"/>
          <w:szCs w:val="28"/>
          <w:lang w:eastAsia="uk-UA"/>
        </w:rPr>
        <w:t xml:space="preserve"> </w:t>
      </w:r>
      <w:r w:rsidRPr="00007529">
        <w:rPr>
          <w:sz w:val="28"/>
          <w:szCs w:val="28"/>
          <w:lang w:eastAsia="uk-UA"/>
        </w:rPr>
        <w:t>підтримки.</w:t>
      </w:r>
    </w:p>
    <w:p w14:paraId="06A683FD" w14:textId="77777777" w:rsidR="00007529" w:rsidRDefault="00007529" w:rsidP="00446C30">
      <w:pPr>
        <w:spacing w:before="100" w:beforeAutospacing="1" w:after="100" w:afterAutospacing="1"/>
        <w:rPr>
          <w:b/>
          <w:bCs/>
          <w:sz w:val="28"/>
          <w:szCs w:val="28"/>
        </w:rPr>
      </w:pPr>
    </w:p>
    <w:p w14:paraId="3560D80A" w14:textId="0DA178DE" w:rsidR="00446C30" w:rsidRPr="00446C30" w:rsidRDefault="00446C30" w:rsidP="00446C30">
      <w:pPr>
        <w:spacing w:before="100" w:beforeAutospacing="1" w:after="100" w:afterAutospacing="1"/>
        <w:rPr>
          <w:b/>
          <w:bCs/>
          <w:sz w:val="28"/>
          <w:szCs w:val="28"/>
        </w:rPr>
      </w:pPr>
      <w:r w:rsidRPr="00446C30">
        <w:rPr>
          <w:b/>
          <w:bCs/>
          <w:sz w:val="28"/>
          <w:szCs w:val="28"/>
        </w:rPr>
        <w:lastRenderedPageBreak/>
        <w:t>Підготовка громади</w:t>
      </w:r>
    </w:p>
    <w:p w14:paraId="6C5FDC31" w14:textId="4640DDB6" w:rsidR="00446C30" w:rsidRDefault="00446C30" w:rsidP="00446C30">
      <w:pPr>
        <w:spacing w:before="100" w:beforeAutospacing="1" w:after="100" w:afterAutospacing="1"/>
        <w:rPr>
          <w:sz w:val="28"/>
          <w:szCs w:val="28"/>
        </w:rPr>
      </w:pPr>
      <w:r w:rsidRPr="00446C30">
        <w:rPr>
          <w:sz w:val="28"/>
          <w:szCs w:val="28"/>
        </w:rPr>
        <w:t xml:space="preserve">Підготовка громади відіграє важливу роль у створенні безпечного та доброзичливого середовища, яке сприятиме успішній реінтеграції дітей. Така підготовка має бути зосереджена на підвищенні обізнаності громади, зменшенні стигматизації, покращенні координації та надання послуг, щоб у результаті підготувати громади до задоволення потреб дітей, які </w:t>
      </w:r>
      <w:proofErr w:type="spellStart"/>
      <w:r w:rsidRPr="00446C30">
        <w:rPr>
          <w:sz w:val="28"/>
          <w:szCs w:val="28"/>
        </w:rPr>
        <w:t>реінтегруються</w:t>
      </w:r>
      <w:proofErr w:type="spellEnd"/>
      <w:r w:rsidRPr="00446C30">
        <w:rPr>
          <w:sz w:val="28"/>
          <w:szCs w:val="28"/>
        </w:rPr>
        <w:t xml:space="preserve">, а також гарантувати підтримку родин, що забезпечують їхній догляд. </w:t>
      </w:r>
      <w:r>
        <w:rPr>
          <w:sz w:val="28"/>
          <w:szCs w:val="28"/>
        </w:rPr>
        <w:t>Що для цього потрібно:</w:t>
      </w:r>
    </w:p>
    <w:p w14:paraId="041DEF65" w14:textId="77777777" w:rsidR="00446C30" w:rsidRDefault="00446C30">
      <w:pPr>
        <w:pStyle w:val="a7"/>
        <w:numPr>
          <w:ilvl w:val="0"/>
          <w:numId w:val="26"/>
        </w:numPr>
        <w:spacing w:before="100" w:beforeAutospacing="1" w:after="100" w:afterAutospacing="1"/>
        <w:rPr>
          <w:sz w:val="28"/>
          <w:szCs w:val="28"/>
          <w:lang w:eastAsia="uk-UA"/>
        </w:rPr>
      </w:pPr>
      <w:r w:rsidRPr="00446C30">
        <w:rPr>
          <w:sz w:val="28"/>
          <w:szCs w:val="28"/>
        </w:rPr>
        <w:t xml:space="preserve">Проводити заходи з підвищення обізнаності та чутливості громади, що спрямовані на формування розуміння причин ре/інтеграції, важливості сімейного виховання (зокрема для дітей з інвалідністю), значення прийняття таких дітей громадою для досягнення сталої реінтеграції, а також розвінчання хибних уявлень/подолання негативних упереджень щодо дітей, які перебували в інституційних закладах, а також дітей, що певний час жили за межами України чи на окупованих територіях і нині повернулися. Прикладами таких заходів можуть бути громадські діалоги або </w:t>
      </w:r>
      <w:proofErr w:type="spellStart"/>
      <w:r w:rsidRPr="00446C30">
        <w:rPr>
          <w:sz w:val="28"/>
          <w:szCs w:val="28"/>
        </w:rPr>
        <w:t>медіакампанії</w:t>
      </w:r>
      <w:proofErr w:type="spellEnd"/>
      <w:r w:rsidRPr="00446C30">
        <w:rPr>
          <w:sz w:val="28"/>
          <w:szCs w:val="28"/>
        </w:rPr>
        <w:t>.</w:t>
      </w:r>
    </w:p>
    <w:p w14:paraId="08F39FDF" w14:textId="77777777" w:rsidR="00446C30" w:rsidRDefault="00446C30">
      <w:pPr>
        <w:pStyle w:val="a7"/>
        <w:numPr>
          <w:ilvl w:val="0"/>
          <w:numId w:val="26"/>
        </w:numPr>
        <w:spacing w:before="100" w:beforeAutospacing="1" w:after="100" w:afterAutospacing="1"/>
        <w:rPr>
          <w:sz w:val="28"/>
          <w:szCs w:val="28"/>
          <w:lang w:eastAsia="uk-UA"/>
        </w:rPr>
      </w:pPr>
      <w:r w:rsidRPr="00446C30">
        <w:rPr>
          <w:sz w:val="28"/>
          <w:szCs w:val="28"/>
        </w:rPr>
        <w:t xml:space="preserve"> Отримувати згоду дитини на те, щоб поінформувати її вчителів про виклики, з якими можуть зіткнутися діти під час реінтеграції, та заохочувати вчителів проявляти терпіння, співчуття і надавати підтримку з урахуванням травматичного досвіду дитини (наприклад, пропонувати тихі місця для усамітнення, проявляти гнучкість у вимогах, заохочувати підтримку з боку однолітків). Заохочувати вчителів до проведення просвітницької роботи серед інших учнів задля формування емпатії та інклюзії, а також призначати серед однолітків відповідальну особу, яка б допомагала дитині адаптуватися.</w:t>
      </w:r>
    </w:p>
    <w:p w14:paraId="52FD84F1" w14:textId="77777777" w:rsidR="00446C30" w:rsidRDefault="00446C30">
      <w:pPr>
        <w:pStyle w:val="a7"/>
        <w:numPr>
          <w:ilvl w:val="0"/>
          <w:numId w:val="26"/>
        </w:numPr>
        <w:spacing w:before="100" w:beforeAutospacing="1" w:after="100" w:afterAutospacing="1"/>
        <w:rPr>
          <w:sz w:val="28"/>
          <w:szCs w:val="28"/>
          <w:lang w:eastAsia="uk-UA"/>
        </w:rPr>
      </w:pPr>
      <w:r w:rsidRPr="00446C30">
        <w:rPr>
          <w:sz w:val="28"/>
          <w:szCs w:val="28"/>
        </w:rPr>
        <w:t>Отримувати згоду дитини на те, щоб поінформувати відповідних надавачів послуг про її досвід, аби гарантувати чутливість та надання послуг з урахуванням їхнього травматичного досвіду.</w:t>
      </w:r>
    </w:p>
    <w:p w14:paraId="3A8DD8FB" w14:textId="77777777" w:rsidR="00446C30" w:rsidRDefault="00446C30">
      <w:pPr>
        <w:pStyle w:val="a7"/>
        <w:numPr>
          <w:ilvl w:val="0"/>
          <w:numId w:val="26"/>
        </w:numPr>
        <w:spacing w:before="100" w:beforeAutospacing="1" w:after="100" w:afterAutospacing="1"/>
        <w:rPr>
          <w:sz w:val="28"/>
          <w:szCs w:val="28"/>
          <w:lang w:eastAsia="uk-UA"/>
        </w:rPr>
      </w:pPr>
      <w:r w:rsidRPr="00446C30">
        <w:rPr>
          <w:sz w:val="28"/>
          <w:szCs w:val="28"/>
        </w:rPr>
        <w:t>Заохочувати родичів, сусідів і довірених членів громади залучати дитину та її сім’ю до місцевих громадських заходів, зокрема культурних подій, святкувань, церковних служб, спортивних заходів або громадських зустрічей.</w:t>
      </w:r>
    </w:p>
    <w:p w14:paraId="2F6559A1" w14:textId="77777777" w:rsidR="00446C30" w:rsidRPr="00446C30" w:rsidRDefault="00446C30">
      <w:pPr>
        <w:pStyle w:val="a7"/>
        <w:numPr>
          <w:ilvl w:val="0"/>
          <w:numId w:val="26"/>
        </w:numPr>
        <w:spacing w:before="100" w:beforeAutospacing="1" w:after="100" w:afterAutospacing="1"/>
        <w:rPr>
          <w:sz w:val="28"/>
          <w:szCs w:val="28"/>
          <w:lang w:eastAsia="uk-UA"/>
        </w:rPr>
      </w:pPr>
      <w:r w:rsidRPr="00446C30">
        <w:rPr>
          <w:sz w:val="28"/>
          <w:szCs w:val="28"/>
        </w:rPr>
        <w:t xml:space="preserve">Залучати родичів, сусідів і довірених членів громади, які мешкають поруч, наглядати за такими дітьми та сім’ями. Закликати їх робити регулярні </w:t>
      </w:r>
      <w:proofErr w:type="spellStart"/>
      <w:r w:rsidRPr="00446C30">
        <w:rPr>
          <w:sz w:val="28"/>
          <w:szCs w:val="28"/>
        </w:rPr>
        <w:t>підтримні</w:t>
      </w:r>
      <w:proofErr w:type="spellEnd"/>
      <w:r w:rsidRPr="00446C30">
        <w:rPr>
          <w:sz w:val="28"/>
          <w:szCs w:val="28"/>
        </w:rPr>
        <w:t xml:space="preserve"> візити до дітей і їхніх сімей та одразу повідомляти про будь-які проблеми. Це має відбуватися </w:t>
      </w:r>
      <w:proofErr w:type="spellStart"/>
      <w:r w:rsidRPr="00446C30">
        <w:rPr>
          <w:sz w:val="28"/>
          <w:szCs w:val="28"/>
        </w:rPr>
        <w:t>тактовно</w:t>
      </w:r>
      <w:proofErr w:type="spellEnd"/>
      <w:r w:rsidRPr="00446C30">
        <w:rPr>
          <w:sz w:val="28"/>
          <w:szCs w:val="28"/>
        </w:rPr>
        <w:t xml:space="preserve"> — задля підвищення обізнаності, а не у формі «стеження», що може призвести до стигматизації дітей. </w:t>
      </w:r>
    </w:p>
    <w:p w14:paraId="7176840C" w14:textId="77777777" w:rsidR="00446C30" w:rsidRDefault="00446C30">
      <w:pPr>
        <w:pStyle w:val="a7"/>
        <w:numPr>
          <w:ilvl w:val="0"/>
          <w:numId w:val="26"/>
        </w:numPr>
        <w:spacing w:before="100" w:beforeAutospacing="1" w:after="100" w:afterAutospacing="1"/>
        <w:rPr>
          <w:sz w:val="28"/>
          <w:szCs w:val="28"/>
          <w:lang w:eastAsia="uk-UA"/>
        </w:rPr>
      </w:pPr>
      <w:r w:rsidRPr="00446C30">
        <w:rPr>
          <w:sz w:val="28"/>
          <w:szCs w:val="28"/>
        </w:rPr>
        <w:t>Підвищувати обізнаність громади про те, що травматичний досвід може впливати на поведінку дітей (прояви агресії, ізоляція, труднощі з довірою до дорослих). Поширювати ідею терпіння, емпатії та інклюзії, щоб уникнути стигматизації чи навішування ярликів.</w:t>
      </w:r>
    </w:p>
    <w:p w14:paraId="4CC669FE" w14:textId="77777777" w:rsidR="00446C30" w:rsidRDefault="00446C30">
      <w:pPr>
        <w:pStyle w:val="a7"/>
        <w:numPr>
          <w:ilvl w:val="0"/>
          <w:numId w:val="26"/>
        </w:numPr>
        <w:spacing w:before="100" w:beforeAutospacing="1" w:after="100" w:afterAutospacing="1"/>
        <w:rPr>
          <w:sz w:val="28"/>
          <w:szCs w:val="28"/>
          <w:lang w:eastAsia="uk-UA"/>
        </w:rPr>
      </w:pPr>
      <w:r w:rsidRPr="00446C30">
        <w:rPr>
          <w:sz w:val="28"/>
          <w:szCs w:val="28"/>
        </w:rPr>
        <w:lastRenderedPageBreak/>
        <w:t xml:space="preserve"> Визначати наявність публічно доступної мапи послуг (складеної впродовж останніх шести місяців), які входять до середньо- та довгострокових пакетів послуг із реінтеграції та надаються незалежно від форми власності. Мапи мають включати послуги на рівні громади та області, а також охоплювати як громаду, у якій планується реінтеграція дитини, так і сусідні громади, які можуть бути доступні для дитини та родини (зокрема за умови надання транспорту).</w:t>
      </w:r>
    </w:p>
    <w:p w14:paraId="5FA58936" w14:textId="77777777" w:rsidR="00446C30" w:rsidRDefault="00446C30">
      <w:pPr>
        <w:pStyle w:val="a7"/>
        <w:numPr>
          <w:ilvl w:val="0"/>
          <w:numId w:val="26"/>
        </w:numPr>
        <w:spacing w:before="100" w:beforeAutospacing="1" w:after="100" w:afterAutospacing="1"/>
        <w:rPr>
          <w:sz w:val="28"/>
          <w:szCs w:val="28"/>
          <w:lang w:eastAsia="uk-UA"/>
        </w:rPr>
      </w:pPr>
      <w:r w:rsidRPr="00446C30">
        <w:rPr>
          <w:sz w:val="28"/>
          <w:szCs w:val="28"/>
        </w:rPr>
        <w:t>Дослідити можливість онлайн-надання певних послуг, яких потребує дитина та/або сім’я, якщо це є здійсненним і доречним. Онлайн-надання послуг було дозволено відповідно до змін, внесених до Закону «Про соціальні послуги» у березні 2025 року.</w:t>
      </w:r>
    </w:p>
    <w:p w14:paraId="2B48DAC5" w14:textId="311C9808" w:rsidR="00446C30" w:rsidRDefault="00446C30">
      <w:pPr>
        <w:pStyle w:val="a7"/>
        <w:numPr>
          <w:ilvl w:val="0"/>
          <w:numId w:val="26"/>
        </w:numPr>
        <w:spacing w:before="100" w:beforeAutospacing="1" w:after="100" w:afterAutospacing="1"/>
        <w:rPr>
          <w:sz w:val="28"/>
          <w:szCs w:val="28"/>
          <w:lang w:eastAsia="uk-UA"/>
        </w:rPr>
      </w:pPr>
      <w:r w:rsidRPr="00446C30">
        <w:rPr>
          <w:sz w:val="28"/>
          <w:szCs w:val="28"/>
        </w:rPr>
        <w:t xml:space="preserve">Зібрати всі результати, отримані завдяки зазначеним вище стратегіям, і порівняти їх із повним переліком середньо- та довгострокових пакетів послуг. У разі виявлення прогалин </w:t>
      </w:r>
      <w:r>
        <w:rPr>
          <w:sz w:val="28"/>
          <w:szCs w:val="28"/>
        </w:rPr>
        <w:t>треба</w:t>
      </w:r>
      <w:r w:rsidRPr="00446C30">
        <w:rPr>
          <w:sz w:val="28"/>
          <w:szCs w:val="28"/>
        </w:rPr>
        <w:t xml:space="preserve"> звернутися до відповідних місцевих органів влади щодо того, як зазвичай отримують доступ до таких послуг у цьому регіоні, а також з’ясувати місцеві плани щодо надання таких послуг у найближчому майбутньому (наприклад, місцева влада може знати, що певне приватне підприємство нещодавно отримало невеликий грант для надання однієї з відсутніх послуг).</w:t>
      </w:r>
    </w:p>
    <w:p w14:paraId="6250CB1D" w14:textId="35F3A3F4" w:rsidR="00446C30" w:rsidRPr="00446C30" w:rsidRDefault="00446C30">
      <w:pPr>
        <w:pStyle w:val="a7"/>
        <w:numPr>
          <w:ilvl w:val="0"/>
          <w:numId w:val="26"/>
        </w:numPr>
        <w:spacing w:before="100" w:beforeAutospacing="1" w:after="100" w:afterAutospacing="1"/>
        <w:rPr>
          <w:sz w:val="28"/>
          <w:szCs w:val="28"/>
          <w:lang w:eastAsia="uk-UA"/>
        </w:rPr>
      </w:pPr>
      <w:r w:rsidRPr="00446C30">
        <w:rPr>
          <w:sz w:val="28"/>
          <w:szCs w:val="28"/>
        </w:rPr>
        <w:t xml:space="preserve">Намагатися посилювати </w:t>
      </w:r>
      <w:proofErr w:type="spellStart"/>
      <w:r w:rsidRPr="00446C30">
        <w:rPr>
          <w:sz w:val="28"/>
          <w:szCs w:val="28"/>
        </w:rPr>
        <w:t>міжсекторну</w:t>
      </w:r>
      <w:proofErr w:type="spellEnd"/>
      <w:r w:rsidRPr="00446C30">
        <w:rPr>
          <w:sz w:val="28"/>
          <w:szCs w:val="28"/>
        </w:rPr>
        <w:t xml:space="preserve"> співпрацю, щоб забезпечити комплексне надання послуг для кожної дитини. </w:t>
      </w:r>
      <w:r w:rsidR="003A349B">
        <w:rPr>
          <w:sz w:val="28"/>
          <w:szCs w:val="28"/>
        </w:rPr>
        <w:t>Необхідно</w:t>
      </w:r>
      <w:r w:rsidRPr="00446C30">
        <w:rPr>
          <w:sz w:val="28"/>
          <w:szCs w:val="28"/>
        </w:rPr>
        <w:t xml:space="preserve"> з’ясувати наявність місцевих механізмів </w:t>
      </w:r>
      <w:proofErr w:type="spellStart"/>
      <w:r w:rsidRPr="00446C30">
        <w:rPr>
          <w:sz w:val="28"/>
          <w:szCs w:val="28"/>
        </w:rPr>
        <w:t>міжсекторної</w:t>
      </w:r>
      <w:proofErr w:type="spellEnd"/>
      <w:r w:rsidRPr="00446C30">
        <w:rPr>
          <w:sz w:val="28"/>
          <w:szCs w:val="28"/>
        </w:rPr>
        <w:t xml:space="preserve"> взаємодії. Якщо такого механізму ще немає, </w:t>
      </w:r>
      <w:r w:rsidR="003A349B">
        <w:rPr>
          <w:sz w:val="28"/>
          <w:szCs w:val="28"/>
        </w:rPr>
        <w:t>можна</w:t>
      </w:r>
      <w:r w:rsidRPr="00446C30">
        <w:rPr>
          <w:sz w:val="28"/>
          <w:szCs w:val="28"/>
        </w:rPr>
        <w:t xml:space="preserve"> розглянути можливість надання допомоги місцевій владі та надавачам послуг у розробленні зручного механізму в межах структурованого процесу оцінки наявних послуг і визначення прогалин у них.</w:t>
      </w:r>
    </w:p>
    <w:p w14:paraId="53F0FD7C" w14:textId="55EB62E9" w:rsidR="004851B9" w:rsidRPr="004851B9" w:rsidRDefault="000216CC" w:rsidP="004851B9">
      <w:pPr>
        <w:spacing w:before="100" w:beforeAutospacing="1" w:after="100" w:afterAutospacing="1"/>
        <w:rPr>
          <w:sz w:val="28"/>
          <w:szCs w:val="28"/>
          <w:lang w:eastAsia="uk-UA"/>
        </w:rPr>
      </w:pPr>
      <w:r>
        <w:rPr>
          <w:sz w:val="28"/>
          <w:szCs w:val="28"/>
          <w:lang w:eastAsia="uk-UA"/>
        </w:rPr>
        <w:t xml:space="preserve">         </w:t>
      </w:r>
      <w:r w:rsidR="004851B9" w:rsidRPr="004851B9">
        <w:rPr>
          <w:sz w:val="28"/>
          <w:szCs w:val="28"/>
          <w:lang w:eastAsia="uk-UA"/>
        </w:rPr>
        <w:t xml:space="preserve">Комбінація цих методів забезпечує </w:t>
      </w:r>
      <w:r w:rsidR="004851B9" w:rsidRPr="004851B9">
        <w:rPr>
          <w:b/>
          <w:bCs/>
          <w:sz w:val="28"/>
          <w:szCs w:val="28"/>
          <w:lang w:eastAsia="uk-UA"/>
        </w:rPr>
        <w:t>комплексну оцінку психологічного стану та адаптаційних можливостей дітей</w:t>
      </w:r>
      <w:r w:rsidR="004851B9" w:rsidRPr="004851B9">
        <w:rPr>
          <w:sz w:val="28"/>
          <w:szCs w:val="28"/>
          <w:lang w:eastAsia="uk-UA"/>
        </w:rPr>
        <w:t>, дозволяє виділити групи ризику та розробити рекомендації щодо індивідуальної та групової підтримки. Така методика відповідає сучасним вимогам соціально-психологічних досліджень та забезпечує наукову обґрунтованість висновків і практичних рекомендацій.</w:t>
      </w:r>
    </w:p>
    <w:p w14:paraId="5F395749" w14:textId="77777777" w:rsidR="004851B9" w:rsidRPr="004851B9" w:rsidRDefault="004851B9" w:rsidP="004851B9">
      <w:pPr>
        <w:spacing w:before="100" w:beforeAutospacing="1" w:after="100" w:afterAutospacing="1"/>
        <w:rPr>
          <w:sz w:val="28"/>
          <w:szCs w:val="28"/>
          <w:lang w:eastAsia="uk-UA"/>
        </w:rPr>
      </w:pPr>
      <w:r w:rsidRPr="004851B9">
        <w:rPr>
          <w:b/>
          <w:bCs/>
          <w:sz w:val="28"/>
          <w:szCs w:val="28"/>
          <w:lang w:eastAsia="uk-UA"/>
        </w:rPr>
        <w:t>Джерела:</w:t>
      </w:r>
    </w:p>
    <w:p w14:paraId="35D6722C" w14:textId="77777777" w:rsidR="004851B9" w:rsidRPr="004851B9" w:rsidRDefault="004851B9">
      <w:pPr>
        <w:numPr>
          <w:ilvl w:val="0"/>
          <w:numId w:val="13"/>
        </w:numPr>
        <w:spacing w:before="100" w:beforeAutospacing="1" w:after="100" w:afterAutospacing="1"/>
        <w:rPr>
          <w:sz w:val="28"/>
          <w:szCs w:val="28"/>
          <w:lang w:eastAsia="uk-UA"/>
        </w:rPr>
      </w:pPr>
      <w:r w:rsidRPr="004851B9">
        <w:rPr>
          <w:sz w:val="28"/>
          <w:szCs w:val="28"/>
          <w:lang w:eastAsia="uk-UA"/>
        </w:rPr>
        <w:t>E-</w:t>
      </w:r>
      <w:proofErr w:type="spellStart"/>
      <w:r w:rsidRPr="004851B9">
        <w:rPr>
          <w:sz w:val="28"/>
          <w:szCs w:val="28"/>
          <w:lang w:eastAsia="uk-UA"/>
        </w:rPr>
        <w:t>medjournal</w:t>
      </w:r>
      <w:proofErr w:type="spellEnd"/>
      <w:r w:rsidRPr="004851B9">
        <w:rPr>
          <w:sz w:val="28"/>
          <w:szCs w:val="28"/>
          <w:lang w:eastAsia="uk-UA"/>
        </w:rPr>
        <w:t xml:space="preserve">. Вплив війни та вимушеного переселення на психічне здоров’я дітей. 2022. </w:t>
      </w:r>
      <w:hyperlink r:id="rId25" w:tgtFrame="_new" w:history="1">
        <w:r w:rsidRPr="004851B9">
          <w:rPr>
            <w:color w:val="0000FF"/>
            <w:sz w:val="28"/>
            <w:szCs w:val="28"/>
            <w:u w:val="single"/>
            <w:lang w:eastAsia="uk-UA"/>
          </w:rPr>
          <w:t>https://uk.e-medjournal.com/index.php/psp/article/view/471</w:t>
        </w:r>
      </w:hyperlink>
    </w:p>
    <w:p w14:paraId="7EE6D5FA" w14:textId="77777777" w:rsidR="004851B9" w:rsidRPr="00007529" w:rsidRDefault="004851B9">
      <w:pPr>
        <w:numPr>
          <w:ilvl w:val="0"/>
          <w:numId w:val="13"/>
        </w:numPr>
        <w:spacing w:before="100" w:beforeAutospacing="1" w:after="100" w:afterAutospacing="1"/>
        <w:rPr>
          <w:sz w:val="28"/>
          <w:szCs w:val="28"/>
          <w:lang w:eastAsia="uk-UA"/>
        </w:rPr>
      </w:pPr>
      <w:proofErr w:type="spellStart"/>
      <w:r w:rsidRPr="004851B9">
        <w:rPr>
          <w:sz w:val="28"/>
          <w:szCs w:val="28"/>
          <w:lang w:eastAsia="uk-UA"/>
        </w:rPr>
        <w:t>CapMH</w:t>
      </w:r>
      <w:proofErr w:type="spellEnd"/>
      <w:r w:rsidRPr="004851B9">
        <w:rPr>
          <w:sz w:val="28"/>
          <w:szCs w:val="28"/>
          <w:lang w:eastAsia="uk-UA"/>
        </w:rPr>
        <w:t xml:space="preserve">. </w:t>
      </w:r>
      <w:proofErr w:type="spellStart"/>
      <w:r w:rsidRPr="004851B9">
        <w:rPr>
          <w:sz w:val="28"/>
          <w:szCs w:val="28"/>
          <w:lang w:eastAsia="uk-UA"/>
        </w:rPr>
        <w:t>Psychosocial</w:t>
      </w:r>
      <w:proofErr w:type="spellEnd"/>
      <w:r w:rsidRPr="004851B9">
        <w:rPr>
          <w:sz w:val="28"/>
          <w:szCs w:val="28"/>
          <w:lang w:eastAsia="uk-UA"/>
        </w:rPr>
        <w:t xml:space="preserve"> </w:t>
      </w:r>
      <w:proofErr w:type="spellStart"/>
      <w:r w:rsidRPr="004851B9">
        <w:rPr>
          <w:sz w:val="28"/>
          <w:szCs w:val="28"/>
          <w:lang w:eastAsia="uk-UA"/>
        </w:rPr>
        <w:t>problems</w:t>
      </w:r>
      <w:proofErr w:type="spellEnd"/>
      <w:r w:rsidRPr="004851B9">
        <w:rPr>
          <w:sz w:val="28"/>
          <w:szCs w:val="28"/>
          <w:lang w:eastAsia="uk-UA"/>
        </w:rPr>
        <w:t xml:space="preserve"> </w:t>
      </w:r>
      <w:proofErr w:type="spellStart"/>
      <w:r w:rsidRPr="004851B9">
        <w:rPr>
          <w:sz w:val="28"/>
          <w:szCs w:val="28"/>
          <w:lang w:eastAsia="uk-UA"/>
        </w:rPr>
        <w:t>in</w:t>
      </w:r>
      <w:proofErr w:type="spellEnd"/>
      <w:r w:rsidRPr="004851B9">
        <w:rPr>
          <w:sz w:val="28"/>
          <w:szCs w:val="28"/>
          <w:lang w:eastAsia="uk-UA"/>
        </w:rPr>
        <w:t xml:space="preserve"> </w:t>
      </w:r>
      <w:proofErr w:type="spellStart"/>
      <w:r w:rsidRPr="004851B9">
        <w:rPr>
          <w:sz w:val="28"/>
          <w:szCs w:val="28"/>
          <w:lang w:eastAsia="uk-UA"/>
        </w:rPr>
        <w:t>traumatized</w:t>
      </w:r>
      <w:proofErr w:type="spellEnd"/>
      <w:r w:rsidRPr="004851B9">
        <w:rPr>
          <w:sz w:val="28"/>
          <w:szCs w:val="28"/>
          <w:lang w:eastAsia="uk-UA"/>
        </w:rPr>
        <w:t xml:space="preserve"> </w:t>
      </w:r>
      <w:proofErr w:type="spellStart"/>
      <w:r w:rsidRPr="004851B9">
        <w:rPr>
          <w:sz w:val="28"/>
          <w:szCs w:val="28"/>
          <w:lang w:eastAsia="uk-UA"/>
        </w:rPr>
        <w:t>refugee</w:t>
      </w:r>
      <w:proofErr w:type="spellEnd"/>
      <w:r w:rsidRPr="004851B9">
        <w:rPr>
          <w:sz w:val="28"/>
          <w:szCs w:val="28"/>
          <w:lang w:eastAsia="uk-UA"/>
        </w:rPr>
        <w:t xml:space="preserve"> </w:t>
      </w:r>
      <w:proofErr w:type="spellStart"/>
      <w:r w:rsidRPr="004851B9">
        <w:rPr>
          <w:sz w:val="28"/>
          <w:szCs w:val="28"/>
          <w:lang w:eastAsia="uk-UA"/>
        </w:rPr>
        <w:t>families</w:t>
      </w:r>
      <w:proofErr w:type="spellEnd"/>
      <w:r w:rsidRPr="004851B9">
        <w:rPr>
          <w:sz w:val="28"/>
          <w:szCs w:val="28"/>
          <w:lang w:eastAsia="uk-UA"/>
        </w:rPr>
        <w:t xml:space="preserve">: </w:t>
      </w:r>
      <w:proofErr w:type="spellStart"/>
      <w:r w:rsidRPr="004851B9">
        <w:rPr>
          <w:sz w:val="28"/>
          <w:szCs w:val="28"/>
          <w:lang w:eastAsia="uk-UA"/>
        </w:rPr>
        <w:t>overview</w:t>
      </w:r>
      <w:proofErr w:type="spellEnd"/>
      <w:r w:rsidRPr="004851B9">
        <w:rPr>
          <w:sz w:val="28"/>
          <w:szCs w:val="28"/>
          <w:lang w:eastAsia="uk-UA"/>
        </w:rPr>
        <w:t xml:space="preserve"> </w:t>
      </w:r>
      <w:proofErr w:type="spellStart"/>
      <w:r w:rsidRPr="004851B9">
        <w:rPr>
          <w:sz w:val="28"/>
          <w:szCs w:val="28"/>
          <w:lang w:eastAsia="uk-UA"/>
        </w:rPr>
        <w:t>of</w:t>
      </w:r>
      <w:proofErr w:type="spellEnd"/>
      <w:r w:rsidRPr="004851B9">
        <w:rPr>
          <w:sz w:val="28"/>
          <w:szCs w:val="28"/>
          <w:lang w:eastAsia="uk-UA"/>
        </w:rPr>
        <w:t xml:space="preserve"> </w:t>
      </w:r>
      <w:proofErr w:type="spellStart"/>
      <w:r w:rsidRPr="004851B9">
        <w:rPr>
          <w:sz w:val="28"/>
          <w:szCs w:val="28"/>
          <w:lang w:eastAsia="uk-UA"/>
        </w:rPr>
        <w:t>risks</w:t>
      </w:r>
      <w:proofErr w:type="spellEnd"/>
      <w:r w:rsidRPr="004851B9">
        <w:rPr>
          <w:sz w:val="28"/>
          <w:szCs w:val="28"/>
          <w:lang w:eastAsia="uk-UA"/>
        </w:rPr>
        <w:t xml:space="preserve"> </w:t>
      </w:r>
      <w:proofErr w:type="spellStart"/>
      <w:r w:rsidRPr="004851B9">
        <w:rPr>
          <w:sz w:val="28"/>
          <w:szCs w:val="28"/>
          <w:lang w:eastAsia="uk-UA"/>
        </w:rPr>
        <w:t>and</w:t>
      </w:r>
      <w:proofErr w:type="spellEnd"/>
      <w:r w:rsidRPr="004851B9">
        <w:rPr>
          <w:sz w:val="28"/>
          <w:szCs w:val="28"/>
          <w:lang w:eastAsia="uk-UA"/>
        </w:rPr>
        <w:t xml:space="preserve"> </w:t>
      </w:r>
      <w:proofErr w:type="spellStart"/>
      <w:r w:rsidRPr="004851B9">
        <w:rPr>
          <w:sz w:val="28"/>
          <w:szCs w:val="28"/>
          <w:lang w:eastAsia="uk-UA"/>
        </w:rPr>
        <w:t>some</w:t>
      </w:r>
      <w:proofErr w:type="spellEnd"/>
      <w:r w:rsidRPr="004851B9">
        <w:rPr>
          <w:sz w:val="28"/>
          <w:szCs w:val="28"/>
          <w:lang w:eastAsia="uk-UA"/>
        </w:rPr>
        <w:t xml:space="preserve"> </w:t>
      </w:r>
      <w:proofErr w:type="spellStart"/>
      <w:r w:rsidRPr="004851B9">
        <w:rPr>
          <w:sz w:val="28"/>
          <w:szCs w:val="28"/>
          <w:lang w:eastAsia="uk-UA"/>
        </w:rPr>
        <w:t>recommendations</w:t>
      </w:r>
      <w:proofErr w:type="spellEnd"/>
      <w:r w:rsidRPr="004851B9">
        <w:rPr>
          <w:sz w:val="28"/>
          <w:szCs w:val="28"/>
          <w:lang w:eastAsia="uk-UA"/>
        </w:rPr>
        <w:t xml:space="preserve">. 2017. </w:t>
      </w:r>
      <w:hyperlink r:id="rId26" w:tgtFrame="_new" w:history="1">
        <w:r w:rsidRPr="004851B9">
          <w:rPr>
            <w:color w:val="0000FF"/>
            <w:sz w:val="28"/>
            <w:szCs w:val="28"/>
            <w:u w:val="single"/>
            <w:lang w:eastAsia="uk-UA"/>
          </w:rPr>
          <w:t>https://capmh.biomedcentral.com/articles/10.1186/s13034-017-0210-3</w:t>
        </w:r>
      </w:hyperlink>
    </w:p>
    <w:p w14:paraId="74848F0B" w14:textId="77777777" w:rsidR="00007529" w:rsidRDefault="00007529" w:rsidP="00007529">
      <w:pPr>
        <w:spacing w:before="100" w:beforeAutospacing="1" w:after="100" w:afterAutospacing="1"/>
      </w:pPr>
    </w:p>
    <w:p w14:paraId="24AF825A" w14:textId="77777777" w:rsidR="00007529" w:rsidRPr="004851B9" w:rsidRDefault="00007529" w:rsidP="00007529">
      <w:pPr>
        <w:spacing w:before="100" w:beforeAutospacing="1" w:after="100" w:afterAutospacing="1"/>
        <w:rPr>
          <w:sz w:val="28"/>
          <w:szCs w:val="28"/>
          <w:lang w:eastAsia="uk-UA"/>
        </w:rPr>
      </w:pPr>
    </w:p>
    <w:p w14:paraId="291773E1" w14:textId="5F9FE6BF" w:rsidR="004851B9" w:rsidRPr="004851B9" w:rsidRDefault="00CE605E" w:rsidP="004851B9">
      <w:pPr>
        <w:spacing w:before="100" w:beforeAutospacing="1" w:after="100" w:afterAutospacing="1"/>
        <w:outlineLvl w:val="1"/>
        <w:rPr>
          <w:b/>
          <w:bCs/>
          <w:sz w:val="28"/>
          <w:szCs w:val="28"/>
          <w:lang w:eastAsia="uk-UA"/>
        </w:rPr>
      </w:pPr>
      <w:r>
        <w:rPr>
          <w:b/>
          <w:bCs/>
          <w:sz w:val="28"/>
          <w:szCs w:val="28"/>
          <w:lang w:eastAsia="uk-UA"/>
        </w:rPr>
        <w:lastRenderedPageBreak/>
        <w:t>3</w:t>
      </w:r>
      <w:r w:rsidR="004851B9" w:rsidRPr="004851B9">
        <w:rPr>
          <w:b/>
          <w:bCs/>
          <w:sz w:val="28"/>
          <w:szCs w:val="28"/>
          <w:lang w:eastAsia="uk-UA"/>
        </w:rPr>
        <w:t>.2. Аналіз кейсів</w:t>
      </w:r>
    </w:p>
    <w:p w14:paraId="11158F5E" w14:textId="665453B6" w:rsidR="00CE605E" w:rsidRDefault="000216CC" w:rsidP="004851B9">
      <w:pPr>
        <w:spacing w:before="100" w:beforeAutospacing="1" w:after="100" w:afterAutospacing="1"/>
        <w:rPr>
          <w:sz w:val="28"/>
          <w:szCs w:val="28"/>
        </w:rPr>
      </w:pPr>
      <w:r>
        <w:rPr>
          <w:sz w:val="28"/>
          <w:szCs w:val="28"/>
          <w:lang w:eastAsia="uk-UA"/>
        </w:rPr>
        <w:t xml:space="preserve">       </w:t>
      </w:r>
      <w:r w:rsidR="003A349B" w:rsidRPr="003A349B">
        <w:rPr>
          <w:sz w:val="28"/>
          <w:szCs w:val="28"/>
        </w:rPr>
        <w:t>На глобальному рівні під реінтеграцією розуміють процес, під час якого дитина, яка була розлучена з родиною, повертається на постійне (як очікується) проживання до своєї сім’ї та громади (зазвичай сім’ї та громади походження) задля отримання захисту і догляду, а також віднаходження почуття належності до громади та сенсу в усіх сферах життя. З огляду на комплексність цього визначення, важливо слідкувати за процесом реінтеграції дітей у різних сферах добробуту (тобто у «всіх сферах життя»), щоб оцінити прогрес і сталість їхньої реінтеграції.</w:t>
      </w:r>
      <w:r w:rsidR="003A349B">
        <w:rPr>
          <w:sz w:val="28"/>
          <w:szCs w:val="28"/>
        </w:rPr>
        <w:t xml:space="preserve"> Р</w:t>
      </w:r>
      <w:r w:rsidR="003A349B" w:rsidRPr="003A349B">
        <w:rPr>
          <w:sz w:val="28"/>
          <w:szCs w:val="28"/>
        </w:rPr>
        <w:t>екомендовано здійснювати домашні візити разом із працівниками Центру соціальних служб, які відповідають за соціальний супровід сімей із дітьми, що перебувають у складних життєвих обставинах, а також сімей, у яких виховуються діти-сироти і діти, позбавлені батьківського піклування, і здійснювати моніторинг добробуту кожної дитини за наведеними нижче показниками.</w:t>
      </w:r>
      <w:r w:rsidR="003A349B">
        <w:rPr>
          <w:sz w:val="28"/>
          <w:szCs w:val="28"/>
        </w:rPr>
        <w:t xml:space="preserve"> </w:t>
      </w:r>
      <w:r w:rsidR="003A349B" w:rsidRPr="003A349B">
        <w:rPr>
          <w:sz w:val="28"/>
          <w:szCs w:val="28"/>
        </w:rPr>
        <w:t xml:space="preserve">Використання цих показників добробуту (які варто адаптувати, щоб вони практично відповідали поняттю «сталого» процесу реінтеграції в українському контексті, зокрема у воєнний час) допоможе забезпечити систематичність, орієнтованість на дитину, </w:t>
      </w:r>
      <w:proofErr w:type="spellStart"/>
      <w:r w:rsidR="003A349B" w:rsidRPr="003A349B">
        <w:rPr>
          <w:sz w:val="28"/>
          <w:szCs w:val="28"/>
        </w:rPr>
        <w:t>вимірюваність</w:t>
      </w:r>
      <w:proofErr w:type="spellEnd"/>
      <w:r w:rsidR="003A349B" w:rsidRPr="003A349B">
        <w:rPr>
          <w:sz w:val="28"/>
          <w:szCs w:val="28"/>
        </w:rPr>
        <w:t xml:space="preserve"> і результативність моніторингу. Ці показники також сприятимуть ранньому виявленню проблем і ризиків, які можуть загрожувати сталості реінтеграції, що дозволить своєчасно втрутитися та надати індивідуально адаптовану підтримку для запобігання вторинній розлуці. </w:t>
      </w:r>
    </w:p>
    <w:p w14:paraId="4CEB87CA" w14:textId="535936F1" w:rsidR="003A349B" w:rsidRDefault="003A349B" w:rsidP="004851B9">
      <w:pPr>
        <w:spacing w:before="100" w:beforeAutospacing="1" w:after="100" w:afterAutospacing="1"/>
      </w:pPr>
      <w:r>
        <w:t>Таблиця 4. Сфери добробуту, визначення та приклади показників, які варто використовувати під час моніторингу для оцінювання сталості влаштування дитини у сім’ю</w:t>
      </w:r>
    </w:p>
    <w:tbl>
      <w:tblPr>
        <w:tblStyle w:val="af"/>
        <w:tblW w:w="0" w:type="auto"/>
        <w:tblLook w:val="04A0" w:firstRow="1" w:lastRow="0" w:firstColumn="1" w:lastColumn="0" w:noHBand="0" w:noVBand="1"/>
      </w:tblPr>
      <w:tblGrid>
        <w:gridCol w:w="2689"/>
        <w:gridCol w:w="3260"/>
        <w:gridCol w:w="3680"/>
      </w:tblGrid>
      <w:tr w:rsidR="001D466A" w14:paraId="310D89A9" w14:textId="52CD060E" w:rsidTr="001D466A">
        <w:tc>
          <w:tcPr>
            <w:tcW w:w="2689" w:type="dxa"/>
          </w:tcPr>
          <w:p w14:paraId="61711161" w14:textId="520959E2" w:rsidR="001D466A" w:rsidRPr="00702211" w:rsidRDefault="001D466A" w:rsidP="001D466A">
            <w:pPr>
              <w:spacing w:before="100" w:beforeAutospacing="1" w:after="100" w:afterAutospacing="1"/>
              <w:rPr>
                <w:b/>
                <w:bCs/>
                <w:sz w:val="24"/>
                <w:szCs w:val="24"/>
                <w:lang w:eastAsia="uk-UA"/>
              </w:rPr>
            </w:pPr>
            <w:r w:rsidRPr="00702211">
              <w:rPr>
                <w:b/>
                <w:bCs/>
                <w:sz w:val="24"/>
                <w:szCs w:val="24"/>
              </w:rPr>
              <w:t xml:space="preserve">СФЕРА </w:t>
            </w:r>
          </w:p>
        </w:tc>
        <w:tc>
          <w:tcPr>
            <w:tcW w:w="3260" w:type="dxa"/>
          </w:tcPr>
          <w:p w14:paraId="49B49D90" w14:textId="480A097A" w:rsidR="001D466A" w:rsidRPr="00702211" w:rsidRDefault="001D466A" w:rsidP="001D466A">
            <w:pPr>
              <w:spacing w:before="100" w:beforeAutospacing="1" w:after="100" w:afterAutospacing="1"/>
              <w:rPr>
                <w:b/>
                <w:bCs/>
                <w:sz w:val="24"/>
                <w:szCs w:val="24"/>
                <w:lang w:eastAsia="uk-UA"/>
              </w:rPr>
            </w:pPr>
            <w:r w:rsidRPr="00702211">
              <w:rPr>
                <w:b/>
                <w:bCs/>
                <w:sz w:val="24"/>
                <w:szCs w:val="24"/>
              </w:rPr>
              <w:t xml:space="preserve">ВИЗНАЧЕННЯ </w:t>
            </w:r>
          </w:p>
        </w:tc>
        <w:tc>
          <w:tcPr>
            <w:tcW w:w="3680" w:type="dxa"/>
          </w:tcPr>
          <w:p w14:paraId="1E6E274C" w14:textId="441A5627" w:rsidR="001D466A" w:rsidRPr="00702211" w:rsidRDefault="001D466A" w:rsidP="001D466A">
            <w:pPr>
              <w:spacing w:before="100" w:beforeAutospacing="1" w:after="100" w:afterAutospacing="1"/>
              <w:rPr>
                <w:b/>
                <w:bCs/>
                <w:sz w:val="24"/>
                <w:szCs w:val="24"/>
                <w:lang w:eastAsia="uk-UA"/>
              </w:rPr>
            </w:pPr>
            <w:r w:rsidRPr="00702211">
              <w:rPr>
                <w:b/>
                <w:bCs/>
                <w:sz w:val="24"/>
                <w:szCs w:val="24"/>
              </w:rPr>
              <w:t xml:space="preserve">ПОКАЗНИКИ </w:t>
            </w:r>
          </w:p>
        </w:tc>
      </w:tr>
      <w:tr w:rsidR="001D466A" w14:paraId="084D6973" w14:textId="08FD4117" w:rsidTr="001D466A">
        <w:tc>
          <w:tcPr>
            <w:tcW w:w="2689" w:type="dxa"/>
          </w:tcPr>
          <w:p w14:paraId="6F66E4E5" w14:textId="3977F417" w:rsidR="001D466A" w:rsidRPr="00702211" w:rsidRDefault="001D466A" w:rsidP="001D466A">
            <w:pPr>
              <w:spacing w:before="100" w:beforeAutospacing="1" w:after="100" w:afterAutospacing="1"/>
              <w:rPr>
                <w:sz w:val="24"/>
                <w:szCs w:val="24"/>
                <w:lang w:eastAsia="uk-UA"/>
              </w:rPr>
            </w:pPr>
            <w:r w:rsidRPr="00702211">
              <w:rPr>
                <w:sz w:val="24"/>
                <w:szCs w:val="24"/>
              </w:rPr>
              <w:t xml:space="preserve">Здоров’я та розвиток </w:t>
            </w:r>
          </w:p>
        </w:tc>
        <w:tc>
          <w:tcPr>
            <w:tcW w:w="3260" w:type="dxa"/>
          </w:tcPr>
          <w:p w14:paraId="5968107D" w14:textId="12058918" w:rsidR="001D466A" w:rsidRPr="00702211" w:rsidRDefault="001D466A" w:rsidP="001D466A">
            <w:pPr>
              <w:spacing w:before="100" w:beforeAutospacing="1" w:after="100" w:afterAutospacing="1"/>
              <w:rPr>
                <w:sz w:val="24"/>
                <w:szCs w:val="24"/>
                <w:lang w:eastAsia="uk-UA"/>
              </w:rPr>
            </w:pPr>
            <w:r w:rsidRPr="00702211">
              <w:rPr>
                <w:sz w:val="24"/>
                <w:szCs w:val="24"/>
              </w:rPr>
              <w:t xml:space="preserve">Охоплює фізичне здоров’я дітей, зокрема харчування, доступ до медичної допомоги та розвиток. </w:t>
            </w:r>
          </w:p>
        </w:tc>
        <w:tc>
          <w:tcPr>
            <w:tcW w:w="3680" w:type="dxa"/>
          </w:tcPr>
          <w:p w14:paraId="3107C532" w14:textId="77777777" w:rsidR="001D466A" w:rsidRPr="00702211" w:rsidRDefault="001D466A">
            <w:pPr>
              <w:pStyle w:val="a7"/>
              <w:numPr>
                <w:ilvl w:val="0"/>
                <w:numId w:val="27"/>
              </w:numPr>
              <w:spacing w:before="100" w:beforeAutospacing="1" w:after="100" w:afterAutospacing="1"/>
              <w:rPr>
                <w:sz w:val="24"/>
                <w:szCs w:val="24"/>
                <w:lang w:eastAsia="uk-UA"/>
              </w:rPr>
            </w:pPr>
            <w:r w:rsidRPr="00702211">
              <w:rPr>
                <w:sz w:val="24"/>
                <w:szCs w:val="24"/>
              </w:rPr>
              <w:t xml:space="preserve">Фізичний і психічний розвиток дитини відповідає розвитку її однолітків у громаді. </w:t>
            </w:r>
          </w:p>
          <w:p w14:paraId="00B1B5E4" w14:textId="77777777" w:rsidR="001D466A" w:rsidRPr="00702211" w:rsidRDefault="001D466A">
            <w:pPr>
              <w:pStyle w:val="a7"/>
              <w:numPr>
                <w:ilvl w:val="0"/>
                <w:numId w:val="27"/>
              </w:numPr>
              <w:spacing w:before="100" w:beforeAutospacing="1" w:after="100" w:afterAutospacing="1"/>
              <w:rPr>
                <w:sz w:val="24"/>
                <w:szCs w:val="24"/>
                <w:lang w:eastAsia="uk-UA"/>
              </w:rPr>
            </w:pPr>
            <w:r w:rsidRPr="00702211">
              <w:rPr>
                <w:sz w:val="24"/>
                <w:szCs w:val="24"/>
              </w:rPr>
              <w:t xml:space="preserve">У разі затримок у розвитку, хронічних захворювань або інвалідності, план ведення справи та документи направлення підтверджують, що відповідні послуги були отримані та досягли поставленої мети. </w:t>
            </w:r>
          </w:p>
          <w:p w14:paraId="57FC88FB" w14:textId="77777777" w:rsidR="001D466A" w:rsidRPr="00702211" w:rsidRDefault="001D466A">
            <w:pPr>
              <w:pStyle w:val="a7"/>
              <w:numPr>
                <w:ilvl w:val="0"/>
                <w:numId w:val="27"/>
              </w:numPr>
              <w:spacing w:before="100" w:beforeAutospacing="1" w:after="100" w:afterAutospacing="1"/>
              <w:rPr>
                <w:sz w:val="24"/>
                <w:szCs w:val="24"/>
                <w:lang w:eastAsia="uk-UA"/>
              </w:rPr>
            </w:pPr>
            <w:r w:rsidRPr="00702211">
              <w:rPr>
                <w:sz w:val="24"/>
                <w:szCs w:val="24"/>
              </w:rPr>
              <w:t xml:space="preserve"> Якщо дитина має хронічне захворювання чи інвалідність і їй виповнилося 10 років, вона (за потреби) обізнана щодо схеми свого лікування. </w:t>
            </w:r>
          </w:p>
          <w:p w14:paraId="76B6BFFB" w14:textId="126C18B5" w:rsidR="001D466A" w:rsidRPr="00702211" w:rsidRDefault="001D466A">
            <w:pPr>
              <w:pStyle w:val="a7"/>
              <w:numPr>
                <w:ilvl w:val="0"/>
                <w:numId w:val="27"/>
              </w:numPr>
              <w:spacing w:before="100" w:beforeAutospacing="1" w:after="100" w:afterAutospacing="1"/>
              <w:rPr>
                <w:sz w:val="24"/>
                <w:szCs w:val="24"/>
                <w:lang w:eastAsia="uk-UA"/>
              </w:rPr>
            </w:pPr>
            <w:r w:rsidRPr="00702211">
              <w:rPr>
                <w:sz w:val="24"/>
                <w:szCs w:val="24"/>
              </w:rPr>
              <w:t xml:space="preserve">Жоден член сім’ї не має проблем зі зловживанням </w:t>
            </w:r>
            <w:r w:rsidRPr="00702211">
              <w:rPr>
                <w:sz w:val="24"/>
                <w:szCs w:val="24"/>
              </w:rPr>
              <w:lastRenderedPageBreak/>
              <w:t xml:space="preserve">психоактивними речовинами. </w:t>
            </w:r>
          </w:p>
        </w:tc>
      </w:tr>
      <w:tr w:rsidR="001D466A" w14:paraId="233BC135" w14:textId="4256545B" w:rsidTr="001D466A">
        <w:tc>
          <w:tcPr>
            <w:tcW w:w="2689" w:type="dxa"/>
          </w:tcPr>
          <w:p w14:paraId="1CD312AF" w14:textId="089A771B" w:rsidR="001D466A" w:rsidRPr="00702211" w:rsidRDefault="001D466A" w:rsidP="001D466A">
            <w:pPr>
              <w:spacing w:before="100" w:beforeAutospacing="1" w:after="100" w:afterAutospacing="1"/>
              <w:rPr>
                <w:sz w:val="24"/>
                <w:szCs w:val="24"/>
                <w:lang w:eastAsia="uk-UA"/>
              </w:rPr>
            </w:pPr>
            <w:r w:rsidRPr="00702211">
              <w:rPr>
                <w:sz w:val="24"/>
                <w:szCs w:val="24"/>
              </w:rPr>
              <w:lastRenderedPageBreak/>
              <w:t xml:space="preserve">Психосоціальний добробут та належність до громади </w:t>
            </w:r>
          </w:p>
        </w:tc>
        <w:tc>
          <w:tcPr>
            <w:tcW w:w="3260" w:type="dxa"/>
          </w:tcPr>
          <w:p w14:paraId="68807600" w14:textId="00AF53F0" w:rsidR="001D466A" w:rsidRPr="00702211" w:rsidRDefault="001D466A" w:rsidP="001D466A">
            <w:pPr>
              <w:spacing w:before="100" w:beforeAutospacing="1" w:after="100" w:afterAutospacing="1"/>
              <w:rPr>
                <w:sz w:val="24"/>
                <w:szCs w:val="24"/>
                <w:lang w:eastAsia="uk-UA"/>
              </w:rPr>
            </w:pPr>
            <w:r w:rsidRPr="00702211">
              <w:rPr>
                <w:sz w:val="24"/>
                <w:szCs w:val="24"/>
              </w:rPr>
              <w:t xml:space="preserve">Охоплює психологічне здоров’я та добробут дітей і піклувальників, а також соціально емоційне функціонування, зокрема стійкість, почуття належності до громади, залученості до її життя й підтримки з боку громади. </w:t>
            </w:r>
          </w:p>
        </w:tc>
        <w:tc>
          <w:tcPr>
            <w:tcW w:w="3680" w:type="dxa"/>
          </w:tcPr>
          <w:p w14:paraId="744FA6C1" w14:textId="77777777" w:rsidR="001D466A" w:rsidRPr="00702211" w:rsidRDefault="001D466A">
            <w:pPr>
              <w:pStyle w:val="a7"/>
              <w:numPr>
                <w:ilvl w:val="0"/>
                <w:numId w:val="28"/>
              </w:numPr>
              <w:spacing w:before="100" w:beforeAutospacing="1" w:after="100" w:afterAutospacing="1"/>
              <w:rPr>
                <w:sz w:val="24"/>
                <w:szCs w:val="24"/>
                <w:lang w:eastAsia="uk-UA"/>
              </w:rPr>
            </w:pPr>
            <w:r w:rsidRPr="00702211">
              <w:rPr>
                <w:sz w:val="24"/>
                <w:szCs w:val="24"/>
              </w:rPr>
              <w:t>Піклувальник може навести приклади конструктивного розв’язання проблем.</w:t>
            </w:r>
          </w:p>
          <w:p w14:paraId="7C5C2D36" w14:textId="77777777" w:rsidR="001D466A" w:rsidRPr="00702211" w:rsidRDefault="001D466A">
            <w:pPr>
              <w:pStyle w:val="a7"/>
              <w:numPr>
                <w:ilvl w:val="0"/>
                <w:numId w:val="28"/>
              </w:numPr>
              <w:spacing w:before="100" w:beforeAutospacing="1" w:after="100" w:afterAutospacing="1"/>
              <w:rPr>
                <w:sz w:val="24"/>
                <w:szCs w:val="24"/>
                <w:lang w:eastAsia="uk-UA"/>
              </w:rPr>
            </w:pPr>
            <w:r w:rsidRPr="00702211">
              <w:rPr>
                <w:sz w:val="24"/>
                <w:szCs w:val="24"/>
              </w:rPr>
              <w:t>Піклувальник може висловити своє бачення та надії щодо майбутнього своєї родини.</w:t>
            </w:r>
          </w:p>
          <w:p w14:paraId="7C5D9D03" w14:textId="77777777" w:rsidR="001D466A" w:rsidRPr="00702211" w:rsidRDefault="001D466A">
            <w:pPr>
              <w:pStyle w:val="a7"/>
              <w:numPr>
                <w:ilvl w:val="0"/>
                <w:numId w:val="28"/>
              </w:numPr>
              <w:spacing w:before="100" w:beforeAutospacing="1" w:after="100" w:afterAutospacing="1"/>
              <w:rPr>
                <w:sz w:val="24"/>
                <w:szCs w:val="24"/>
                <w:lang w:eastAsia="uk-UA"/>
              </w:rPr>
            </w:pPr>
            <w:r w:rsidRPr="00702211">
              <w:rPr>
                <w:sz w:val="24"/>
                <w:szCs w:val="24"/>
              </w:rPr>
              <w:t>Дитина загалом перебуває в гарному настрої, що можуть підтвердити піклувальник або брати та сестри.</w:t>
            </w:r>
          </w:p>
          <w:p w14:paraId="38E34137" w14:textId="77777777" w:rsidR="001D466A" w:rsidRPr="00702211" w:rsidRDefault="001D466A">
            <w:pPr>
              <w:pStyle w:val="a7"/>
              <w:numPr>
                <w:ilvl w:val="0"/>
                <w:numId w:val="28"/>
              </w:numPr>
              <w:spacing w:before="100" w:beforeAutospacing="1" w:after="100" w:afterAutospacing="1"/>
              <w:rPr>
                <w:sz w:val="24"/>
                <w:szCs w:val="24"/>
                <w:lang w:eastAsia="uk-UA"/>
              </w:rPr>
            </w:pPr>
            <w:r w:rsidRPr="00702211">
              <w:rPr>
                <w:sz w:val="24"/>
                <w:szCs w:val="24"/>
              </w:rPr>
              <w:t>Дитина не демонструє ознак постійного надмірного смутку, відсутності інтересу до ігор чи приємних занять, погіршення апетиту.</w:t>
            </w:r>
          </w:p>
          <w:p w14:paraId="6581509A" w14:textId="77777777" w:rsidR="001D466A" w:rsidRPr="00702211" w:rsidRDefault="001D466A">
            <w:pPr>
              <w:pStyle w:val="a7"/>
              <w:numPr>
                <w:ilvl w:val="0"/>
                <w:numId w:val="28"/>
              </w:numPr>
              <w:spacing w:before="100" w:beforeAutospacing="1" w:after="100" w:afterAutospacing="1"/>
              <w:rPr>
                <w:sz w:val="24"/>
                <w:szCs w:val="24"/>
                <w:lang w:eastAsia="uk-UA"/>
              </w:rPr>
            </w:pPr>
            <w:r w:rsidRPr="00702211">
              <w:rPr>
                <w:sz w:val="24"/>
                <w:szCs w:val="24"/>
              </w:rPr>
              <w:t xml:space="preserve">Якщо дитині 5 років або більше, вона здатна висловити свої надії на майбутнє. </w:t>
            </w:r>
          </w:p>
          <w:p w14:paraId="68F34B29" w14:textId="77777777" w:rsidR="001D466A" w:rsidRPr="00702211" w:rsidRDefault="001D466A">
            <w:pPr>
              <w:pStyle w:val="a7"/>
              <w:numPr>
                <w:ilvl w:val="0"/>
                <w:numId w:val="28"/>
              </w:numPr>
              <w:spacing w:before="100" w:beforeAutospacing="1" w:after="100" w:afterAutospacing="1"/>
              <w:rPr>
                <w:sz w:val="24"/>
                <w:szCs w:val="24"/>
                <w:lang w:eastAsia="uk-UA"/>
              </w:rPr>
            </w:pPr>
            <w:r w:rsidRPr="00702211">
              <w:rPr>
                <w:sz w:val="24"/>
                <w:szCs w:val="24"/>
              </w:rPr>
              <w:t xml:space="preserve">Дитина може назвати людей у громаді, з якими вона може поговорити та/або у яких може попросити допомоги. </w:t>
            </w:r>
          </w:p>
          <w:p w14:paraId="5162CDE5" w14:textId="77777777" w:rsidR="001D466A" w:rsidRPr="00702211" w:rsidRDefault="001D466A">
            <w:pPr>
              <w:pStyle w:val="a7"/>
              <w:numPr>
                <w:ilvl w:val="0"/>
                <w:numId w:val="28"/>
              </w:numPr>
              <w:spacing w:before="100" w:beforeAutospacing="1" w:after="100" w:afterAutospacing="1"/>
              <w:rPr>
                <w:sz w:val="24"/>
                <w:szCs w:val="24"/>
                <w:lang w:eastAsia="uk-UA"/>
              </w:rPr>
            </w:pPr>
            <w:r w:rsidRPr="00702211">
              <w:rPr>
                <w:sz w:val="24"/>
                <w:szCs w:val="24"/>
              </w:rPr>
              <w:t xml:space="preserve">Дитина бере участь у щоденних сімейних заходах (наприклад, приймання їжі, ігри, спілкування з іншими членами родини) подібно до інших дітей у сім’ї. </w:t>
            </w:r>
          </w:p>
          <w:p w14:paraId="04EF00C0" w14:textId="344EE2E2" w:rsidR="001D466A" w:rsidRPr="00702211" w:rsidRDefault="001D466A">
            <w:pPr>
              <w:pStyle w:val="a7"/>
              <w:numPr>
                <w:ilvl w:val="0"/>
                <w:numId w:val="28"/>
              </w:numPr>
              <w:spacing w:before="100" w:beforeAutospacing="1" w:after="100" w:afterAutospacing="1"/>
              <w:rPr>
                <w:sz w:val="24"/>
                <w:szCs w:val="24"/>
                <w:lang w:eastAsia="uk-UA"/>
              </w:rPr>
            </w:pPr>
            <w:r w:rsidRPr="00702211">
              <w:rPr>
                <w:sz w:val="24"/>
                <w:szCs w:val="24"/>
              </w:rPr>
              <w:t xml:space="preserve">Упродовж останніх 3 місяців дитина брала участь у громадських заходах (наприклад, сімейні збори, спортивні матчі, релігійні служби). </w:t>
            </w:r>
          </w:p>
        </w:tc>
      </w:tr>
      <w:tr w:rsidR="001D466A" w14:paraId="646FF425" w14:textId="34D141D8" w:rsidTr="001D466A">
        <w:tc>
          <w:tcPr>
            <w:tcW w:w="2689" w:type="dxa"/>
          </w:tcPr>
          <w:p w14:paraId="466FD49D" w14:textId="42064B54" w:rsidR="001D466A" w:rsidRPr="00702211" w:rsidRDefault="001D466A" w:rsidP="004851B9">
            <w:pPr>
              <w:spacing w:before="100" w:beforeAutospacing="1" w:after="100" w:afterAutospacing="1"/>
              <w:rPr>
                <w:sz w:val="24"/>
                <w:szCs w:val="24"/>
                <w:lang w:eastAsia="uk-UA"/>
              </w:rPr>
            </w:pPr>
            <w:r w:rsidRPr="00702211">
              <w:rPr>
                <w:sz w:val="24"/>
                <w:szCs w:val="24"/>
              </w:rPr>
              <w:t>Захист і безпека</w:t>
            </w:r>
          </w:p>
        </w:tc>
        <w:tc>
          <w:tcPr>
            <w:tcW w:w="3260" w:type="dxa"/>
          </w:tcPr>
          <w:p w14:paraId="4B3C5404" w14:textId="56C3E0D4" w:rsidR="001D466A" w:rsidRPr="00702211" w:rsidRDefault="001D466A" w:rsidP="004851B9">
            <w:pPr>
              <w:spacing w:before="100" w:beforeAutospacing="1" w:after="100" w:afterAutospacing="1"/>
              <w:rPr>
                <w:sz w:val="24"/>
                <w:szCs w:val="24"/>
                <w:lang w:eastAsia="uk-UA"/>
              </w:rPr>
            </w:pPr>
            <w:r w:rsidRPr="00702211">
              <w:rPr>
                <w:sz w:val="24"/>
                <w:szCs w:val="24"/>
              </w:rPr>
              <w:t>Охоплює рівень ризику дітей і піклувальників зазнати насильства й експлуатації вдома, у школі, у громаді та онлайн.</w:t>
            </w:r>
          </w:p>
        </w:tc>
        <w:tc>
          <w:tcPr>
            <w:tcW w:w="3680" w:type="dxa"/>
          </w:tcPr>
          <w:p w14:paraId="6CFBAC0A" w14:textId="77777777" w:rsidR="001D466A" w:rsidRPr="00702211" w:rsidRDefault="001D466A">
            <w:pPr>
              <w:pStyle w:val="a7"/>
              <w:numPr>
                <w:ilvl w:val="0"/>
                <w:numId w:val="29"/>
              </w:numPr>
              <w:spacing w:before="100" w:beforeAutospacing="1" w:after="100" w:afterAutospacing="1"/>
              <w:rPr>
                <w:sz w:val="24"/>
                <w:szCs w:val="24"/>
                <w:lang w:eastAsia="uk-UA"/>
              </w:rPr>
            </w:pPr>
            <w:r w:rsidRPr="00702211">
              <w:rPr>
                <w:sz w:val="24"/>
                <w:szCs w:val="24"/>
              </w:rPr>
              <w:t xml:space="preserve">Сім’я та дитина не зазнають жодної форми насильства (вдома, у школі, у громаді, онлайн). </w:t>
            </w:r>
          </w:p>
          <w:p w14:paraId="1E68C41C" w14:textId="77777777" w:rsidR="001D466A" w:rsidRPr="00702211" w:rsidRDefault="001D466A">
            <w:pPr>
              <w:pStyle w:val="a7"/>
              <w:numPr>
                <w:ilvl w:val="0"/>
                <w:numId w:val="29"/>
              </w:numPr>
              <w:spacing w:before="100" w:beforeAutospacing="1" w:after="100" w:afterAutospacing="1"/>
              <w:rPr>
                <w:sz w:val="24"/>
                <w:szCs w:val="24"/>
                <w:lang w:eastAsia="uk-UA"/>
              </w:rPr>
            </w:pPr>
            <w:r w:rsidRPr="00702211">
              <w:rPr>
                <w:sz w:val="24"/>
                <w:szCs w:val="24"/>
              </w:rPr>
              <w:t xml:space="preserve">Піклувальник може назвати належні способи повідомлення про </w:t>
            </w:r>
            <w:r w:rsidRPr="00702211">
              <w:rPr>
                <w:sz w:val="24"/>
                <w:szCs w:val="24"/>
              </w:rPr>
              <w:lastRenderedPageBreak/>
              <w:t>насильство та реагування на нього.</w:t>
            </w:r>
          </w:p>
          <w:p w14:paraId="48825E1C" w14:textId="77777777" w:rsidR="001D466A" w:rsidRPr="00702211" w:rsidRDefault="001D466A">
            <w:pPr>
              <w:pStyle w:val="a7"/>
              <w:numPr>
                <w:ilvl w:val="0"/>
                <w:numId w:val="29"/>
              </w:numPr>
              <w:spacing w:before="100" w:beforeAutospacing="1" w:after="100" w:afterAutospacing="1"/>
              <w:rPr>
                <w:sz w:val="24"/>
                <w:szCs w:val="24"/>
                <w:lang w:eastAsia="uk-UA"/>
              </w:rPr>
            </w:pPr>
            <w:r w:rsidRPr="00702211">
              <w:rPr>
                <w:sz w:val="24"/>
                <w:szCs w:val="24"/>
              </w:rPr>
              <w:t xml:space="preserve"> Якщо дитині 5 років або більше, вона може назвати належні способи повідомлення про насильство. </w:t>
            </w:r>
          </w:p>
          <w:p w14:paraId="6C19FA3A" w14:textId="77777777" w:rsidR="001D466A" w:rsidRPr="00702211" w:rsidRDefault="001D466A">
            <w:pPr>
              <w:pStyle w:val="a7"/>
              <w:numPr>
                <w:ilvl w:val="0"/>
                <w:numId w:val="29"/>
              </w:numPr>
              <w:spacing w:before="100" w:beforeAutospacing="1" w:after="100" w:afterAutospacing="1"/>
              <w:rPr>
                <w:sz w:val="24"/>
                <w:szCs w:val="24"/>
                <w:lang w:eastAsia="uk-UA"/>
              </w:rPr>
            </w:pPr>
            <w:r w:rsidRPr="00702211">
              <w:rPr>
                <w:sz w:val="24"/>
                <w:szCs w:val="24"/>
              </w:rPr>
              <w:t xml:space="preserve">Піклувальник може назвати позитивні форми впровадження дисципліни. </w:t>
            </w:r>
          </w:p>
          <w:p w14:paraId="3DDFAA0F" w14:textId="77777777" w:rsidR="001D466A" w:rsidRPr="00702211" w:rsidRDefault="001D466A">
            <w:pPr>
              <w:pStyle w:val="a7"/>
              <w:numPr>
                <w:ilvl w:val="0"/>
                <w:numId w:val="29"/>
              </w:numPr>
              <w:spacing w:before="100" w:beforeAutospacing="1" w:after="100" w:afterAutospacing="1"/>
              <w:rPr>
                <w:sz w:val="24"/>
                <w:szCs w:val="24"/>
                <w:lang w:eastAsia="uk-UA"/>
              </w:rPr>
            </w:pPr>
            <w:r w:rsidRPr="00702211">
              <w:rPr>
                <w:sz w:val="24"/>
                <w:szCs w:val="24"/>
              </w:rPr>
              <w:t>Піклувальник може чітко пояснити та навести приклади управління стресом без застосування насильства.</w:t>
            </w:r>
          </w:p>
          <w:p w14:paraId="22CF3A02" w14:textId="77777777" w:rsidR="001D466A" w:rsidRPr="00702211" w:rsidRDefault="001D466A">
            <w:pPr>
              <w:pStyle w:val="a7"/>
              <w:numPr>
                <w:ilvl w:val="0"/>
                <w:numId w:val="29"/>
              </w:numPr>
              <w:spacing w:before="100" w:beforeAutospacing="1" w:after="100" w:afterAutospacing="1"/>
              <w:rPr>
                <w:sz w:val="24"/>
                <w:szCs w:val="24"/>
                <w:lang w:eastAsia="uk-UA"/>
              </w:rPr>
            </w:pPr>
            <w:r w:rsidRPr="00702211">
              <w:rPr>
                <w:sz w:val="24"/>
                <w:szCs w:val="24"/>
              </w:rPr>
              <w:t xml:space="preserve">Дитина повідомляє про відсутність насильницьких методів виховання. </w:t>
            </w:r>
          </w:p>
          <w:p w14:paraId="5AD7C978" w14:textId="78E275D4" w:rsidR="001D466A" w:rsidRPr="00702211" w:rsidRDefault="001D466A">
            <w:pPr>
              <w:pStyle w:val="a7"/>
              <w:numPr>
                <w:ilvl w:val="0"/>
                <w:numId w:val="29"/>
              </w:numPr>
              <w:spacing w:before="100" w:beforeAutospacing="1" w:after="100" w:afterAutospacing="1"/>
              <w:rPr>
                <w:sz w:val="24"/>
                <w:szCs w:val="24"/>
                <w:lang w:eastAsia="uk-UA"/>
              </w:rPr>
            </w:pPr>
            <w:r w:rsidRPr="00702211">
              <w:rPr>
                <w:sz w:val="24"/>
                <w:szCs w:val="24"/>
              </w:rPr>
              <w:t>У разі застосування насильства, план ведення справи та документи направлення підтверджують, що відповідні послуги були отримані та досягли поставленої мети.</w:t>
            </w:r>
          </w:p>
        </w:tc>
      </w:tr>
      <w:tr w:rsidR="001D466A" w14:paraId="11DB7F8D" w14:textId="4B253123" w:rsidTr="001D466A">
        <w:tc>
          <w:tcPr>
            <w:tcW w:w="2689" w:type="dxa"/>
          </w:tcPr>
          <w:p w14:paraId="35F60F5A" w14:textId="0C982AE5" w:rsidR="001D466A" w:rsidRDefault="00702211" w:rsidP="004851B9">
            <w:pPr>
              <w:spacing w:before="100" w:beforeAutospacing="1" w:after="100" w:afterAutospacing="1"/>
              <w:rPr>
                <w:sz w:val="28"/>
                <w:szCs w:val="28"/>
                <w:lang w:eastAsia="uk-UA"/>
              </w:rPr>
            </w:pPr>
            <w:r>
              <w:lastRenderedPageBreak/>
              <w:t>Стосунки та прив’язаність між дитиною і піклувальником</w:t>
            </w:r>
          </w:p>
        </w:tc>
        <w:tc>
          <w:tcPr>
            <w:tcW w:w="3260" w:type="dxa"/>
          </w:tcPr>
          <w:p w14:paraId="3BB7B65A" w14:textId="6A5D09C3" w:rsidR="001D466A" w:rsidRDefault="00702211" w:rsidP="004851B9">
            <w:pPr>
              <w:spacing w:before="100" w:beforeAutospacing="1" w:after="100" w:afterAutospacing="1"/>
              <w:rPr>
                <w:sz w:val="28"/>
                <w:szCs w:val="28"/>
                <w:lang w:eastAsia="uk-UA"/>
              </w:rPr>
            </w:pPr>
            <w:r>
              <w:t>Охоплює стосунки дітей із піклувальниками, зокрема спілкування, встановлення зв’язку та почуття любові. Піклувальники повинні мати знання та навички для надання турботливого догляду.</w:t>
            </w:r>
          </w:p>
        </w:tc>
        <w:tc>
          <w:tcPr>
            <w:tcW w:w="3680" w:type="dxa"/>
          </w:tcPr>
          <w:p w14:paraId="1E00D658" w14:textId="77777777" w:rsidR="00702211" w:rsidRPr="00702211" w:rsidRDefault="00702211">
            <w:pPr>
              <w:pStyle w:val="a7"/>
              <w:numPr>
                <w:ilvl w:val="0"/>
                <w:numId w:val="30"/>
              </w:numPr>
              <w:spacing w:before="100" w:beforeAutospacing="1" w:after="100" w:afterAutospacing="1"/>
              <w:rPr>
                <w:sz w:val="28"/>
                <w:szCs w:val="28"/>
                <w:lang w:eastAsia="uk-UA"/>
              </w:rPr>
            </w:pPr>
            <w:r>
              <w:t xml:space="preserve">Спілкування є частим і відкритим; дитина і піклувальник відмічають взаєморозуміння та висловлюють задоволення від спілкування. </w:t>
            </w:r>
          </w:p>
          <w:p w14:paraId="232D9FB2" w14:textId="77777777" w:rsidR="00702211" w:rsidRPr="00702211" w:rsidRDefault="00702211">
            <w:pPr>
              <w:pStyle w:val="a7"/>
              <w:numPr>
                <w:ilvl w:val="0"/>
                <w:numId w:val="30"/>
              </w:numPr>
              <w:spacing w:before="100" w:beforeAutospacing="1" w:after="100" w:afterAutospacing="1"/>
              <w:rPr>
                <w:sz w:val="28"/>
                <w:szCs w:val="28"/>
                <w:lang w:eastAsia="uk-UA"/>
              </w:rPr>
            </w:pPr>
            <w:r>
              <w:t xml:space="preserve"> Піклувальник може описати, що дитині подобається чи не подобається, що робить її щасливою або сумною, назвати оцінки в школі, імена друзів тощо. </w:t>
            </w:r>
          </w:p>
          <w:p w14:paraId="1AE8E473" w14:textId="77777777" w:rsidR="00702211" w:rsidRPr="00702211" w:rsidRDefault="00702211">
            <w:pPr>
              <w:pStyle w:val="a7"/>
              <w:numPr>
                <w:ilvl w:val="0"/>
                <w:numId w:val="30"/>
              </w:numPr>
              <w:spacing w:before="100" w:beforeAutospacing="1" w:after="100" w:afterAutospacing="1"/>
              <w:rPr>
                <w:sz w:val="28"/>
                <w:szCs w:val="28"/>
                <w:lang w:eastAsia="uk-UA"/>
              </w:rPr>
            </w:pPr>
            <w:r>
              <w:t xml:space="preserve"> Піклувальник може навести приклади того, як і коли він/вона проводить час із дитиною у спосіб, відповідний її віку. </w:t>
            </w:r>
          </w:p>
          <w:p w14:paraId="0858CA11" w14:textId="77777777" w:rsidR="00702211" w:rsidRPr="00702211" w:rsidRDefault="00702211">
            <w:pPr>
              <w:pStyle w:val="a7"/>
              <w:numPr>
                <w:ilvl w:val="0"/>
                <w:numId w:val="30"/>
              </w:numPr>
              <w:spacing w:before="100" w:beforeAutospacing="1" w:after="100" w:afterAutospacing="1"/>
              <w:rPr>
                <w:sz w:val="28"/>
                <w:szCs w:val="28"/>
                <w:lang w:eastAsia="uk-UA"/>
              </w:rPr>
            </w:pPr>
            <w:r>
              <w:t xml:space="preserve">Піклувальник говорить про дитину позитивно. </w:t>
            </w:r>
          </w:p>
          <w:p w14:paraId="1AAC889D" w14:textId="77777777" w:rsidR="00702211" w:rsidRPr="00702211" w:rsidRDefault="00702211">
            <w:pPr>
              <w:pStyle w:val="a7"/>
              <w:numPr>
                <w:ilvl w:val="0"/>
                <w:numId w:val="30"/>
              </w:numPr>
              <w:spacing w:before="100" w:beforeAutospacing="1" w:after="100" w:afterAutospacing="1"/>
              <w:rPr>
                <w:sz w:val="28"/>
                <w:szCs w:val="28"/>
                <w:lang w:eastAsia="uk-UA"/>
              </w:rPr>
            </w:pPr>
            <w:r>
              <w:t xml:space="preserve"> Якщо дитині 5 років або більше, вона може повідомити, що проводить час із піклувальником і отримує від цього задоволення. </w:t>
            </w:r>
          </w:p>
          <w:p w14:paraId="2609CEBC" w14:textId="77777777" w:rsidR="00702211" w:rsidRPr="00702211" w:rsidRDefault="00702211">
            <w:pPr>
              <w:pStyle w:val="a7"/>
              <w:numPr>
                <w:ilvl w:val="0"/>
                <w:numId w:val="30"/>
              </w:numPr>
              <w:spacing w:before="100" w:beforeAutospacing="1" w:after="100" w:afterAutospacing="1"/>
              <w:rPr>
                <w:sz w:val="28"/>
                <w:szCs w:val="28"/>
                <w:lang w:eastAsia="uk-UA"/>
              </w:rPr>
            </w:pPr>
            <w:r>
              <w:t xml:space="preserve"> У стосунках між дитиною та піклувальником спостерігається послідовність </w:t>
            </w:r>
            <w:r>
              <w:lastRenderedPageBreak/>
              <w:t xml:space="preserve">щодо рівня нагляду, реагування, встановлених кордонів і дисципліни, що призводить до зростання довіри. </w:t>
            </w:r>
          </w:p>
          <w:p w14:paraId="4563104E" w14:textId="77777777" w:rsidR="00702211" w:rsidRPr="00702211" w:rsidRDefault="00702211">
            <w:pPr>
              <w:pStyle w:val="a7"/>
              <w:numPr>
                <w:ilvl w:val="0"/>
                <w:numId w:val="30"/>
              </w:numPr>
              <w:spacing w:before="100" w:beforeAutospacing="1" w:after="100" w:afterAutospacing="1"/>
              <w:rPr>
                <w:sz w:val="28"/>
                <w:szCs w:val="28"/>
                <w:lang w:eastAsia="uk-UA"/>
              </w:rPr>
            </w:pPr>
            <w:r>
              <w:t xml:space="preserve"> Піклувальник встановлює однакові правила та визначає однакові наслідки за їх порушення для всіх дітей у сім’ї. </w:t>
            </w:r>
          </w:p>
          <w:p w14:paraId="662FB37E" w14:textId="77777777" w:rsidR="00702211" w:rsidRPr="00702211" w:rsidRDefault="00702211">
            <w:pPr>
              <w:pStyle w:val="a7"/>
              <w:numPr>
                <w:ilvl w:val="0"/>
                <w:numId w:val="30"/>
              </w:numPr>
              <w:spacing w:before="100" w:beforeAutospacing="1" w:after="100" w:afterAutospacing="1"/>
              <w:rPr>
                <w:sz w:val="28"/>
                <w:szCs w:val="28"/>
                <w:lang w:eastAsia="uk-UA"/>
              </w:rPr>
            </w:pPr>
            <w:r>
              <w:t xml:space="preserve"> Якщо дитині 5 років або більше, вона може повідомити, що правила та наслідки за їх порушення однакові для всіх.</w:t>
            </w:r>
          </w:p>
          <w:p w14:paraId="65ED08ED" w14:textId="77777777" w:rsidR="00702211" w:rsidRPr="00702211" w:rsidRDefault="00702211">
            <w:pPr>
              <w:pStyle w:val="a7"/>
              <w:numPr>
                <w:ilvl w:val="0"/>
                <w:numId w:val="30"/>
              </w:numPr>
              <w:spacing w:before="100" w:beforeAutospacing="1" w:after="100" w:afterAutospacing="1"/>
              <w:rPr>
                <w:sz w:val="28"/>
                <w:szCs w:val="28"/>
                <w:lang w:eastAsia="uk-UA"/>
              </w:rPr>
            </w:pPr>
            <w:r>
              <w:t xml:space="preserve"> Піклувальник залучає дітей до ухвалення рішень, що стосуються їхнього життя, на рівні, відповідному їхнім можливостям та віку. </w:t>
            </w:r>
          </w:p>
          <w:p w14:paraId="6CDAD644" w14:textId="2C7D81E5" w:rsidR="001D466A" w:rsidRPr="00702211" w:rsidRDefault="00702211">
            <w:pPr>
              <w:pStyle w:val="a7"/>
              <w:numPr>
                <w:ilvl w:val="0"/>
                <w:numId w:val="30"/>
              </w:numPr>
              <w:spacing w:before="100" w:beforeAutospacing="1" w:after="100" w:afterAutospacing="1"/>
              <w:rPr>
                <w:sz w:val="28"/>
                <w:szCs w:val="28"/>
                <w:lang w:eastAsia="uk-UA"/>
              </w:rPr>
            </w:pPr>
            <w:r>
              <w:t xml:space="preserve"> Дитина звертається до опікуна за підтримкою та розрадою під час стресових ситуацій.</w:t>
            </w:r>
          </w:p>
        </w:tc>
      </w:tr>
      <w:tr w:rsidR="001D466A" w14:paraId="003E9816" w14:textId="75DF23DF" w:rsidTr="001D466A">
        <w:tc>
          <w:tcPr>
            <w:tcW w:w="2689" w:type="dxa"/>
          </w:tcPr>
          <w:p w14:paraId="2CB90A6F" w14:textId="2C986924" w:rsidR="001D466A" w:rsidRDefault="00702211" w:rsidP="004851B9">
            <w:pPr>
              <w:spacing w:before="100" w:beforeAutospacing="1" w:after="100" w:afterAutospacing="1"/>
              <w:rPr>
                <w:sz w:val="28"/>
                <w:szCs w:val="28"/>
                <w:lang w:eastAsia="uk-UA"/>
              </w:rPr>
            </w:pPr>
            <w:r>
              <w:lastRenderedPageBreak/>
              <w:t>Освіта</w:t>
            </w:r>
          </w:p>
        </w:tc>
        <w:tc>
          <w:tcPr>
            <w:tcW w:w="3260" w:type="dxa"/>
          </w:tcPr>
          <w:p w14:paraId="51D1FF5E" w14:textId="3D64E674" w:rsidR="001D466A" w:rsidRDefault="00702211" w:rsidP="004851B9">
            <w:pPr>
              <w:spacing w:before="100" w:beforeAutospacing="1" w:after="100" w:afterAutospacing="1"/>
              <w:rPr>
                <w:sz w:val="28"/>
                <w:szCs w:val="28"/>
                <w:lang w:eastAsia="uk-UA"/>
              </w:rPr>
            </w:pPr>
            <w:r>
              <w:t>Охоплює доступ дітей до освіти, зокрема зарахування до навчальних закладів, відвідуваність і прогрес у навчанні.</w:t>
            </w:r>
          </w:p>
        </w:tc>
        <w:tc>
          <w:tcPr>
            <w:tcW w:w="3680" w:type="dxa"/>
          </w:tcPr>
          <w:p w14:paraId="3A6E7831" w14:textId="77777777" w:rsidR="00702211" w:rsidRPr="00702211" w:rsidRDefault="00702211">
            <w:pPr>
              <w:pStyle w:val="a7"/>
              <w:numPr>
                <w:ilvl w:val="0"/>
                <w:numId w:val="31"/>
              </w:numPr>
              <w:spacing w:before="100" w:beforeAutospacing="1" w:after="100" w:afterAutospacing="1"/>
              <w:rPr>
                <w:sz w:val="28"/>
                <w:szCs w:val="28"/>
                <w:lang w:eastAsia="uk-UA"/>
              </w:rPr>
            </w:pPr>
            <w:r>
              <w:t xml:space="preserve">Дитина зарахована до школи. </w:t>
            </w:r>
          </w:p>
          <w:p w14:paraId="74103456" w14:textId="77777777" w:rsidR="00702211" w:rsidRPr="00702211" w:rsidRDefault="00702211">
            <w:pPr>
              <w:pStyle w:val="a7"/>
              <w:numPr>
                <w:ilvl w:val="0"/>
                <w:numId w:val="31"/>
              </w:numPr>
              <w:spacing w:before="100" w:beforeAutospacing="1" w:after="100" w:afterAutospacing="1"/>
              <w:rPr>
                <w:sz w:val="28"/>
                <w:szCs w:val="28"/>
                <w:lang w:eastAsia="uk-UA"/>
              </w:rPr>
            </w:pPr>
            <w:r>
              <w:t xml:space="preserve">Школа є фізично доступною для дитини (включно з класами, туалетами, зонами відпочинку тощо). </w:t>
            </w:r>
          </w:p>
          <w:p w14:paraId="423BCBF3" w14:textId="77777777" w:rsidR="00702211" w:rsidRPr="00702211" w:rsidRDefault="00702211">
            <w:pPr>
              <w:pStyle w:val="a7"/>
              <w:numPr>
                <w:ilvl w:val="0"/>
                <w:numId w:val="31"/>
              </w:numPr>
              <w:spacing w:before="100" w:beforeAutospacing="1" w:after="100" w:afterAutospacing="1"/>
              <w:rPr>
                <w:sz w:val="28"/>
                <w:szCs w:val="28"/>
                <w:lang w:eastAsia="uk-UA"/>
              </w:rPr>
            </w:pPr>
            <w:r>
              <w:t xml:space="preserve">Дитина має всі необхідні шкільні матеріали. </w:t>
            </w:r>
          </w:p>
          <w:p w14:paraId="4B9ACF47" w14:textId="77777777" w:rsidR="00702211" w:rsidRPr="00702211" w:rsidRDefault="00702211">
            <w:pPr>
              <w:pStyle w:val="a7"/>
              <w:numPr>
                <w:ilvl w:val="0"/>
                <w:numId w:val="31"/>
              </w:numPr>
              <w:spacing w:before="100" w:beforeAutospacing="1" w:after="100" w:afterAutospacing="1"/>
              <w:rPr>
                <w:sz w:val="28"/>
                <w:szCs w:val="28"/>
                <w:lang w:eastAsia="uk-UA"/>
              </w:rPr>
            </w:pPr>
            <w:r>
              <w:t xml:space="preserve"> Шкільний табель підтверджує регулярне відвідування та належний прогрес у навчанні. </w:t>
            </w:r>
          </w:p>
          <w:p w14:paraId="58924FD0" w14:textId="77777777" w:rsidR="00702211" w:rsidRPr="00702211" w:rsidRDefault="00702211">
            <w:pPr>
              <w:pStyle w:val="a7"/>
              <w:numPr>
                <w:ilvl w:val="0"/>
                <w:numId w:val="31"/>
              </w:numPr>
              <w:spacing w:before="100" w:beforeAutospacing="1" w:after="100" w:afterAutospacing="1"/>
              <w:rPr>
                <w:sz w:val="28"/>
                <w:szCs w:val="28"/>
                <w:lang w:eastAsia="uk-UA"/>
              </w:rPr>
            </w:pPr>
            <w:r>
              <w:t xml:space="preserve"> Стигматизація не є перешкодою для відвідування школи дитиною. </w:t>
            </w:r>
          </w:p>
          <w:p w14:paraId="02A1D0D2" w14:textId="77777777" w:rsidR="00702211" w:rsidRPr="00702211" w:rsidRDefault="00702211">
            <w:pPr>
              <w:pStyle w:val="a7"/>
              <w:numPr>
                <w:ilvl w:val="0"/>
                <w:numId w:val="31"/>
              </w:numPr>
              <w:spacing w:before="100" w:beforeAutospacing="1" w:after="100" w:afterAutospacing="1"/>
              <w:rPr>
                <w:sz w:val="28"/>
                <w:szCs w:val="28"/>
                <w:lang w:eastAsia="uk-UA"/>
              </w:rPr>
            </w:pPr>
            <w:r>
              <w:t xml:space="preserve">Вчителі застосовують інклюзивні методи викладання, щоб задовольнити конкретні потреби дитини. </w:t>
            </w:r>
          </w:p>
          <w:p w14:paraId="0C701A6D" w14:textId="1C26413F" w:rsidR="001D466A" w:rsidRPr="00702211" w:rsidRDefault="00702211">
            <w:pPr>
              <w:pStyle w:val="a7"/>
              <w:numPr>
                <w:ilvl w:val="0"/>
                <w:numId w:val="31"/>
              </w:numPr>
              <w:spacing w:before="100" w:beforeAutospacing="1" w:after="100" w:afterAutospacing="1"/>
              <w:rPr>
                <w:sz w:val="28"/>
                <w:szCs w:val="28"/>
                <w:lang w:eastAsia="uk-UA"/>
              </w:rPr>
            </w:pPr>
            <w:r>
              <w:t>Дитина є соціально інтегрованою у шкільному середовищі.</w:t>
            </w:r>
          </w:p>
        </w:tc>
      </w:tr>
    </w:tbl>
    <w:p w14:paraId="13BA4A28" w14:textId="77777777" w:rsidR="003A349B" w:rsidRPr="003A349B" w:rsidRDefault="003A349B" w:rsidP="004851B9">
      <w:pPr>
        <w:spacing w:before="100" w:beforeAutospacing="1" w:after="100" w:afterAutospacing="1"/>
        <w:rPr>
          <w:sz w:val="28"/>
          <w:szCs w:val="28"/>
          <w:lang w:eastAsia="uk-UA"/>
        </w:rPr>
      </w:pPr>
    </w:p>
    <w:p w14:paraId="03C557AF" w14:textId="28483C44" w:rsidR="004851B9" w:rsidRPr="004851B9" w:rsidRDefault="003A349B" w:rsidP="004851B9">
      <w:pPr>
        <w:spacing w:before="100" w:beforeAutospacing="1" w:after="100" w:afterAutospacing="1"/>
        <w:rPr>
          <w:sz w:val="28"/>
          <w:szCs w:val="28"/>
          <w:lang w:eastAsia="uk-UA"/>
        </w:rPr>
      </w:pPr>
      <w:r>
        <w:rPr>
          <w:sz w:val="28"/>
          <w:szCs w:val="28"/>
          <w:lang w:eastAsia="uk-UA"/>
        </w:rPr>
        <w:t xml:space="preserve">       </w:t>
      </w:r>
      <w:r w:rsidR="004851B9" w:rsidRPr="004851B9">
        <w:rPr>
          <w:sz w:val="28"/>
          <w:szCs w:val="28"/>
          <w:lang w:eastAsia="uk-UA"/>
        </w:rPr>
        <w:t>Аналіз конкретних кейсів дозволяє на практичному рівні оцінити психологічні особливості дітей після депортації або примусового переміщення, а також ефективність комплексних заходів підтримки. Нижче наведено приклади двох кейсів, які ілюструють різні аспекти реінтеграції та адаптації дітей.</w:t>
      </w:r>
    </w:p>
    <w:p w14:paraId="44C178FD" w14:textId="77777777" w:rsidR="004851B9" w:rsidRPr="004851B9" w:rsidRDefault="004851B9" w:rsidP="004851B9">
      <w:pPr>
        <w:spacing w:before="100" w:beforeAutospacing="1" w:after="100" w:afterAutospacing="1"/>
        <w:rPr>
          <w:sz w:val="28"/>
          <w:szCs w:val="28"/>
          <w:lang w:eastAsia="uk-UA"/>
        </w:rPr>
      </w:pPr>
      <w:r w:rsidRPr="004851B9">
        <w:rPr>
          <w:b/>
          <w:bCs/>
          <w:sz w:val="28"/>
          <w:szCs w:val="28"/>
          <w:lang w:eastAsia="uk-UA"/>
        </w:rPr>
        <w:t>Кейс 1.</w:t>
      </w:r>
      <w:r w:rsidRPr="004851B9">
        <w:rPr>
          <w:sz w:val="28"/>
          <w:szCs w:val="28"/>
          <w:lang w:eastAsia="uk-UA"/>
        </w:rPr>
        <w:t xml:space="preserve"> Дитина повернулася з табору переселенців.</w:t>
      </w:r>
    </w:p>
    <w:p w14:paraId="4D4B6663" w14:textId="77777777" w:rsidR="004851B9" w:rsidRPr="004851B9" w:rsidRDefault="004851B9">
      <w:pPr>
        <w:numPr>
          <w:ilvl w:val="0"/>
          <w:numId w:val="14"/>
        </w:numPr>
        <w:spacing w:before="100" w:beforeAutospacing="1" w:after="100" w:afterAutospacing="1"/>
        <w:rPr>
          <w:sz w:val="28"/>
          <w:szCs w:val="28"/>
          <w:lang w:eastAsia="uk-UA"/>
        </w:rPr>
      </w:pPr>
      <w:r w:rsidRPr="004851B9">
        <w:rPr>
          <w:b/>
          <w:bCs/>
          <w:sz w:val="28"/>
          <w:szCs w:val="28"/>
          <w:lang w:eastAsia="uk-UA"/>
        </w:rPr>
        <w:lastRenderedPageBreak/>
        <w:t>Психологічні особливості:</w:t>
      </w:r>
      <w:r w:rsidRPr="004851B9">
        <w:rPr>
          <w:sz w:val="28"/>
          <w:szCs w:val="28"/>
          <w:lang w:eastAsia="uk-UA"/>
        </w:rPr>
        <w:t xml:space="preserve"> прояви тривожності, часті нічні пробудження, небажання спілкуватися з однолітками, епізоди агресивної поведінки вдома та у школі.</w:t>
      </w:r>
    </w:p>
    <w:p w14:paraId="60A3D40E" w14:textId="77777777" w:rsidR="004851B9" w:rsidRPr="004851B9" w:rsidRDefault="004851B9">
      <w:pPr>
        <w:numPr>
          <w:ilvl w:val="0"/>
          <w:numId w:val="14"/>
        </w:numPr>
        <w:spacing w:before="100" w:beforeAutospacing="1" w:after="100" w:afterAutospacing="1"/>
        <w:rPr>
          <w:sz w:val="28"/>
          <w:szCs w:val="28"/>
          <w:lang w:eastAsia="uk-UA"/>
        </w:rPr>
      </w:pPr>
      <w:r w:rsidRPr="004851B9">
        <w:rPr>
          <w:b/>
          <w:bCs/>
          <w:sz w:val="28"/>
          <w:szCs w:val="28"/>
          <w:lang w:eastAsia="uk-UA"/>
        </w:rPr>
        <w:t>Рекомендації щодо підтримки:</w:t>
      </w:r>
    </w:p>
    <w:p w14:paraId="080B131A" w14:textId="77777777" w:rsidR="004851B9" w:rsidRPr="004851B9" w:rsidRDefault="004851B9">
      <w:pPr>
        <w:numPr>
          <w:ilvl w:val="1"/>
          <w:numId w:val="23"/>
        </w:numPr>
        <w:spacing w:before="100" w:beforeAutospacing="1" w:after="100" w:afterAutospacing="1"/>
        <w:rPr>
          <w:sz w:val="28"/>
          <w:szCs w:val="28"/>
          <w:lang w:eastAsia="uk-UA"/>
        </w:rPr>
      </w:pPr>
      <w:r w:rsidRPr="004851B9">
        <w:rPr>
          <w:sz w:val="28"/>
          <w:szCs w:val="28"/>
          <w:lang w:eastAsia="uk-UA"/>
        </w:rPr>
        <w:t>Індивідуальна психотерапія для опрацювання травматичних переживань та розвитку навичок емоційної регуляції.</w:t>
      </w:r>
    </w:p>
    <w:p w14:paraId="2BE88325" w14:textId="77777777" w:rsidR="004851B9" w:rsidRPr="004851B9" w:rsidRDefault="004851B9">
      <w:pPr>
        <w:numPr>
          <w:ilvl w:val="1"/>
          <w:numId w:val="23"/>
        </w:numPr>
        <w:spacing w:before="100" w:beforeAutospacing="1" w:after="100" w:afterAutospacing="1"/>
        <w:rPr>
          <w:sz w:val="28"/>
          <w:szCs w:val="28"/>
          <w:lang w:eastAsia="uk-UA"/>
        </w:rPr>
      </w:pPr>
      <w:r w:rsidRPr="004851B9">
        <w:rPr>
          <w:sz w:val="28"/>
          <w:szCs w:val="28"/>
          <w:lang w:eastAsia="uk-UA"/>
        </w:rPr>
        <w:t>Групові заняття з однолітками (ігрова та арт-терапія), що сприяють відновленню соціальних контактів, розвитку комунікативних навичок та формуванню відчуття безпеки.</w:t>
      </w:r>
    </w:p>
    <w:p w14:paraId="11FBECD9" w14:textId="77777777" w:rsidR="004851B9" w:rsidRPr="004851B9" w:rsidRDefault="004851B9">
      <w:pPr>
        <w:numPr>
          <w:ilvl w:val="1"/>
          <w:numId w:val="23"/>
        </w:numPr>
        <w:spacing w:before="100" w:beforeAutospacing="1" w:after="100" w:afterAutospacing="1"/>
        <w:rPr>
          <w:sz w:val="28"/>
          <w:szCs w:val="28"/>
          <w:lang w:eastAsia="uk-UA"/>
        </w:rPr>
      </w:pPr>
      <w:r w:rsidRPr="004851B9">
        <w:rPr>
          <w:sz w:val="28"/>
          <w:szCs w:val="28"/>
          <w:lang w:eastAsia="uk-UA"/>
        </w:rPr>
        <w:t>Залучення батьків до психотерапевтичних сесій для зміцнення сімейної підтримки та створення стабільного емоційного середовища вдома.</w:t>
      </w:r>
    </w:p>
    <w:p w14:paraId="08BA0279" w14:textId="77777777" w:rsidR="004851B9" w:rsidRPr="004851B9" w:rsidRDefault="004851B9" w:rsidP="004851B9">
      <w:pPr>
        <w:spacing w:before="100" w:beforeAutospacing="1" w:after="100" w:afterAutospacing="1"/>
        <w:rPr>
          <w:sz w:val="28"/>
          <w:szCs w:val="28"/>
          <w:lang w:eastAsia="uk-UA"/>
        </w:rPr>
      </w:pPr>
      <w:r w:rsidRPr="004851B9">
        <w:rPr>
          <w:b/>
          <w:bCs/>
          <w:sz w:val="28"/>
          <w:szCs w:val="28"/>
          <w:lang w:eastAsia="uk-UA"/>
        </w:rPr>
        <w:t>Кейс 2.</w:t>
      </w:r>
      <w:r w:rsidRPr="004851B9">
        <w:rPr>
          <w:sz w:val="28"/>
          <w:szCs w:val="28"/>
          <w:lang w:eastAsia="uk-UA"/>
        </w:rPr>
        <w:t xml:space="preserve"> Дитина переміщена з іншого регіону.</w:t>
      </w:r>
    </w:p>
    <w:p w14:paraId="62FD93ED" w14:textId="77777777" w:rsidR="004851B9" w:rsidRPr="004851B9" w:rsidRDefault="004851B9">
      <w:pPr>
        <w:numPr>
          <w:ilvl w:val="0"/>
          <w:numId w:val="15"/>
        </w:numPr>
        <w:spacing w:before="100" w:beforeAutospacing="1" w:after="100" w:afterAutospacing="1"/>
        <w:rPr>
          <w:sz w:val="28"/>
          <w:szCs w:val="28"/>
          <w:lang w:eastAsia="uk-UA"/>
        </w:rPr>
      </w:pPr>
      <w:r w:rsidRPr="004851B9">
        <w:rPr>
          <w:b/>
          <w:bCs/>
          <w:sz w:val="28"/>
          <w:szCs w:val="28"/>
          <w:lang w:eastAsia="uk-UA"/>
        </w:rPr>
        <w:t>Психологічні особливості:</w:t>
      </w:r>
      <w:r w:rsidRPr="004851B9">
        <w:rPr>
          <w:sz w:val="28"/>
          <w:szCs w:val="28"/>
          <w:lang w:eastAsia="uk-UA"/>
        </w:rPr>
        <w:t xml:space="preserve"> труднощі у навчанні, низька концентрація уваги, відчуття соціальної ізоляції в класі, невпевненість у власних можливостях.</w:t>
      </w:r>
    </w:p>
    <w:p w14:paraId="3520DF3D" w14:textId="77777777" w:rsidR="004851B9" w:rsidRPr="004851B9" w:rsidRDefault="004851B9">
      <w:pPr>
        <w:numPr>
          <w:ilvl w:val="0"/>
          <w:numId w:val="15"/>
        </w:numPr>
        <w:spacing w:before="100" w:beforeAutospacing="1" w:after="100" w:afterAutospacing="1"/>
        <w:rPr>
          <w:sz w:val="28"/>
          <w:szCs w:val="28"/>
          <w:lang w:eastAsia="uk-UA"/>
        </w:rPr>
      </w:pPr>
      <w:r w:rsidRPr="004851B9">
        <w:rPr>
          <w:b/>
          <w:bCs/>
          <w:sz w:val="28"/>
          <w:szCs w:val="28"/>
          <w:lang w:eastAsia="uk-UA"/>
        </w:rPr>
        <w:t>Рекомендації щодо підтримки:</w:t>
      </w:r>
    </w:p>
    <w:p w14:paraId="4920EF77" w14:textId="77777777" w:rsidR="004851B9" w:rsidRPr="004851B9" w:rsidRDefault="004851B9">
      <w:pPr>
        <w:numPr>
          <w:ilvl w:val="1"/>
          <w:numId w:val="24"/>
        </w:numPr>
        <w:spacing w:before="100" w:beforeAutospacing="1" w:after="100" w:afterAutospacing="1"/>
        <w:rPr>
          <w:sz w:val="28"/>
          <w:szCs w:val="28"/>
          <w:lang w:eastAsia="uk-UA"/>
        </w:rPr>
      </w:pPr>
      <w:r w:rsidRPr="004851B9">
        <w:rPr>
          <w:sz w:val="28"/>
          <w:szCs w:val="28"/>
          <w:lang w:eastAsia="uk-UA"/>
        </w:rPr>
        <w:t>Надання навчальної підтримки через індивідуальні заняття або наставництво з педагогом, що дозволяє наздогнати пропущений навчальний матеріал.</w:t>
      </w:r>
    </w:p>
    <w:p w14:paraId="0F8F8CF0" w14:textId="77777777" w:rsidR="004851B9" w:rsidRPr="004851B9" w:rsidRDefault="004851B9">
      <w:pPr>
        <w:numPr>
          <w:ilvl w:val="1"/>
          <w:numId w:val="24"/>
        </w:numPr>
        <w:spacing w:before="100" w:beforeAutospacing="1" w:after="100" w:afterAutospacing="1"/>
        <w:rPr>
          <w:sz w:val="28"/>
          <w:szCs w:val="28"/>
          <w:lang w:eastAsia="uk-UA"/>
        </w:rPr>
      </w:pPr>
      <w:r w:rsidRPr="004851B9">
        <w:rPr>
          <w:sz w:val="28"/>
          <w:szCs w:val="28"/>
          <w:lang w:eastAsia="uk-UA"/>
        </w:rPr>
        <w:t>Інтеграційні програми у школі, включно з соціальними гуртками та групами підтримки, для покращення взаємодії з однолітками.</w:t>
      </w:r>
    </w:p>
    <w:p w14:paraId="111E8B76" w14:textId="77777777" w:rsidR="004851B9" w:rsidRPr="004851B9" w:rsidRDefault="004851B9">
      <w:pPr>
        <w:numPr>
          <w:ilvl w:val="1"/>
          <w:numId w:val="24"/>
        </w:numPr>
        <w:spacing w:before="100" w:beforeAutospacing="1" w:after="100" w:afterAutospacing="1"/>
        <w:rPr>
          <w:sz w:val="28"/>
          <w:szCs w:val="28"/>
          <w:lang w:eastAsia="uk-UA"/>
        </w:rPr>
      </w:pPr>
      <w:proofErr w:type="spellStart"/>
      <w:r w:rsidRPr="004851B9">
        <w:rPr>
          <w:sz w:val="28"/>
          <w:szCs w:val="28"/>
          <w:lang w:eastAsia="uk-UA"/>
        </w:rPr>
        <w:t>Психокорекційні</w:t>
      </w:r>
      <w:proofErr w:type="spellEnd"/>
      <w:r w:rsidRPr="004851B9">
        <w:rPr>
          <w:sz w:val="28"/>
          <w:szCs w:val="28"/>
          <w:lang w:eastAsia="uk-UA"/>
        </w:rPr>
        <w:t xml:space="preserve"> заняття для розвитку навичок саморегуляції, емоційного контролю та підвищення мотивації до навчання.</w:t>
      </w:r>
    </w:p>
    <w:p w14:paraId="5BD8F127" w14:textId="4513B1B7" w:rsidR="004851B9" w:rsidRPr="004851B9" w:rsidRDefault="000216CC" w:rsidP="004851B9">
      <w:pPr>
        <w:spacing w:before="100" w:beforeAutospacing="1" w:after="100" w:afterAutospacing="1"/>
        <w:rPr>
          <w:sz w:val="28"/>
          <w:szCs w:val="28"/>
          <w:lang w:eastAsia="uk-UA"/>
        </w:rPr>
      </w:pPr>
      <w:r>
        <w:rPr>
          <w:sz w:val="28"/>
          <w:szCs w:val="28"/>
          <w:lang w:eastAsia="uk-UA"/>
        </w:rPr>
        <w:t xml:space="preserve">          </w:t>
      </w:r>
      <w:r w:rsidR="004851B9" w:rsidRPr="004851B9">
        <w:rPr>
          <w:sz w:val="28"/>
          <w:szCs w:val="28"/>
          <w:lang w:eastAsia="uk-UA"/>
        </w:rPr>
        <w:t xml:space="preserve">Аналіз кейсів демонструє, що </w:t>
      </w:r>
      <w:r w:rsidR="004851B9" w:rsidRPr="004851B9">
        <w:rPr>
          <w:b/>
          <w:bCs/>
          <w:sz w:val="28"/>
          <w:szCs w:val="28"/>
          <w:lang w:eastAsia="uk-UA"/>
        </w:rPr>
        <w:t>індивідуалізація підходів</w:t>
      </w:r>
      <w:r w:rsidR="004851B9" w:rsidRPr="004851B9">
        <w:rPr>
          <w:sz w:val="28"/>
          <w:szCs w:val="28"/>
          <w:lang w:eastAsia="uk-UA"/>
        </w:rPr>
        <w:t xml:space="preserve"> є ключовим фактором успішної реінтеграції. Комбінування психотерапевтичної підтримки, соціальної адаптації та освітніх програм дозволяє ефективно реагувати на різні потреби дітей та знижує ризик формування тривожних, депресивних або асоціальних моделей поведінки.</w:t>
      </w:r>
    </w:p>
    <w:p w14:paraId="2CA8435B" w14:textId="26CE9658" w:rsidR="004851B9" w:rsidRPr="004851B9" w:rsidRDefault="000216CC" w:rsidP="004851B9">
      <w:pPr>
        <w:spacing w:before="100" w:beforeAutospacing="1" w:after="100" w:afterAutospacing="1"/>
        <w:rPr>
          <w:sz w:val="28"/>
          <w:szCs w:val="28"/>
          <w:lang w:eastAsia="uk-UA"/>
        </w:rPr>
      </w:pPr>
      <w:r>
        <w:rPr>
          <w:sz w:val="28"/>
          <w:szCs w:val="28"/>
          <w:lang w:eastAsia="uk-UA"/>
        </w:rPr>
        <w:t xml:space="preserve">          </w:t>
      </w:r>
      <w:r w:rsidR="004851B9" w:rsidRPr="004851B9">
        <w:rPr>
          <w:sz w:val="28"/>
          <w:szCs w:val="28"/>
          <w:lang w:eastAsia="uk-UA"/>
        </w:rPr>
        <w:t xml:space="preserve">Таким чином, кейс-аналіз підтверджує ефективність </w:t>
      </w:r>
      <w:r w:rsidR="004851B9" w:rsidRPr="004851B9">
        <w:rPr>
          <w:b/>
          <w:bCs/>
          <w:sz w:val="28"/>
          <w:szCs w:val="28"/>
          <w:lang w:eastAsia="uk-UA"/>
        </w:rPr>
        <w:t xml:space="preserve">комплексного </w:t>
      </w:r>
      <w:proofErr w:type="spellStart"/>
      <w:r w:rsidR="004851B9" w:rsidRPr="004851B9">
        <w:rPr>
          <w:b/>
          <w:bCs/>
          <w:sz w:val="28"/>
          <w:szCs w:val="28"/>
          <w:lang w:eastAsia="uk-UA"/>
        </w:rPr>
        <w:t>мультидисциплінарного</w:t>
      </w:r>
      <w:proofErr w:type="spellEnd"/>
      <w:r w:rsidR="004851B9" w:rsidRPr="004851B9">
        <w:rPr>
          <w:b/>
          <w:bCs/>
          <w:sz w:val="28"/>
          <w:szCs w:val="28"/>
          <w:lang w:eastAsia="uk-UA"/>
        </w:rPr>
        <w:t xml:space="preserve"> підходу</w:t>
      </w:r>
      <w:r w:rsidR="004851B9" w:rsidRPr="004851B9">
        <w:rPr>
          <w:sz w:val="28"/>
          <w:szCs w:val="28"/>
          <w:lang w:eastAsia="uk-UA"/>
        </w:rPr>
        <w:t xml:space="preserve"> у роботі з дітьми, що пережили депортацію або примусове переміщення, та слугує практичною основою для розробки рекомендацій щодо їх психологічної, соціальної та освітньої підтримки.</w:t>
      </w:r>
    </w:p>
    <w:p w14:paraId="4E2CB9E6" w14:textId="77777777" w:rsidR="004851B9" w:rsidRPr="004851B9" w:rsidRDefault="004851B9" w:rsidP="004851B9">
      <w:pPr>
        <w:spacing w:before="100" w:beforeAutospacing="1" w:after="100" w:afterAutospacing="1"/>
        <w:rPr>
          <w:sz w:val="28"/>
          <w:szCs w:val="28"/>
          <w:lang w:eastAsia="uk-UA"/>
        </w:rPr>
      </w:pPr>
      <w:r w:rsidRPr="004851B9">
        <w:rPr>
          <w:b/>
          <w:bCs/>
          <w:sz w:val="28"/>
          <w:szCs w:val="28"/>
          <w:lang w:eastAsia="uk-UA"/>
        </w:rPr>
        <w:t>Джерела:</w:t>
      </w:r>
    </w:p>
    <w:p w14:paraId="24E47D1B" w14:textId="77777777" w:rsidR="004851B9" w:rsidRPr="004851B9" w:rsidRDefault="004851B9">
      <w:pPr>
        <w:numPr>
          <w:ilvl w:val="0"/>
          <w:numId w:val="16"/>
        </w:numPr>
        <w:spacing w:before="100" w:beforeAutospacing="1" w:after="100" w:afterAutospacing="1"/>
        <w:rPr>
          <w:sz w:val="28"/>
          <w:szCs w:val="28"/>
          <w:lang w:eastAsia="uk-UA"/>
        </w:rPr>
      </w:pPr>
      <w:proofErr w:type="spellStart"/>
      <w:r w:rsidRPr="004851B9">
        <w:rPr>
          <w:sz w:val="28"/>
          <w:szCs w:val="28"/>
          <w:lang w:eastAsia="uk-UA"/>
        </w:rPr>
        <w:t>CapMH</w:t>
      </w:r>
      <w:proofErr w:type="spellEnd"/>
      <w:r w:rsidRPr="004851B9">
        <w:rPr>
          <w:sz w:val="28"/>
          <w:szCs w:val="28"/>
          <w:lang w:eastAsia="uk-UA"/>
        </w:rPr>
        <w:t xml:space="preserve">. </w:t>
      </w:r>
      <w:proofErr w:type="spellStart"/>
      <w:r w:rsidRPr="004851B9">
        <w:rPr>
          <w:sz w:val="28"/>
          <w:szCs w:val="28"/>
          <w:lang w:eastAsia="uk-UA"/>
        </w:rPr>
        <w:t>Psychosocial</w:t>
      </w:r>
      <w:proofErr w:type="spellEnd"/>
      <w:r w:rsidRPr="004851B9">
        <w:rPr>
          <w:sz w:val="28"/>
          <w:szCs w:val="28"/>
          <w:lang w:eastAsia="uk-UA"/>
        </w:rPr>
        <w:t xml:space="preserve"> </w:t>
      </w:r>
      <w:proofErr w:type="spellStart"/>
      <w:r w:rsidRPr="004851B9">
        <w:rPr>
          <w:sz w:val="28"/>
          <w:szCs w:val="28"/>
          <w:lang w:eastAsia="uk-UA"/>
        </w:rPr>
        <w:t>problems</w:t>
      </w:r>
      <w:proofErr w:type="spellEnd"/>
      <w:r w:rsidRPr="004851B9">
        <w:rPr>
          <w:sz w:val="28"/>
          <w:szCs w:val="28"/>
          <w:lang w:eastAsia="uk-UA"/>
        </w:rPr>
        <w:t xml:space="preserve"> </w:t>
      </w:r>
      <w:proofErr w:type="spellStart"/>
      <w:r w:rsidRPr="004851B9">
        <w:rPr>
          <w:sz w:val="28"/>
          <w:szCs w:val="28"/>
          <w:lang w:eastAsia="uk-UA"/>
        </w:rPr>
        <w:t>in</w:t>
      </w:r>
      <w:proofErr w:type="spellEnd"/>
      <w:r w:rsidRPr="004851B9">
        <w:rPr>
          <w:sz w:val="28"/>
          <w:szCs w:val="28"/>
          <w:lang w:eastAsia="uk-UA"/>
        </w:rPr>
        <w:t xml:space="preserve"> </w:t>
      </w:r>
      <w:proofErr w:type="spellStart"/>
      <w:r w:rsidRPr="004851B9">
        <w:rPr>
          <w:sz w:val="28"/>
          <w:szCs w:val="28"/>
          <w:lang w:eastAsia="uk-UA"/>
        </w:rPr>
        <w:t>traumatized</w:t>
      </w:r>
      <w:proofErr w:type="spellEnd"/>
      <w:r w:rsidRPr="004851B9">
        <w:rPr>
          <w:sz w:val="28"/>
          <w:szCs w:val="28"/>
          <w:lang w:eastAsia="uk-UA"/>
        </w:rPr>
        <w:t xml:space="preserve"> </w:t>
      </w:r>
      <w:proofErr w:type="spellStart"/>
      <w:r w:rsidRPr="004851B9">
        <w:rPr>
          <w:sz w:val="28"/>
          <w:szCs w:val="28"/>
          <w:lang w:eastAsia="uk-UA"/>
        </w:rPr>
        <w:t>refugee</w:t>
      </w:r>
      <w:proofErr w:type="spellEnd"/>
      <w:r w:rsidRPr="004851B9">
        <w:rPr>
          <w:sz w:val="28"/>
          <w:szCs w:val="28"/>
          <w:lang w:eastAsia="uk-UA"/>
        </w:rPr>
        <w:t xml:space="preserve"> </w:t>
      </w:r>
      <w:proofErr w:type="spellStart"/>
      <w:r w:rsidRPr="004851B9">
        <w:rPr>
          <w:sz w:val="28"/>
          <w:szCs w:val="28"/>
          <w:lang w:eastAsia="uk-UA"/>
        </w:rPr>
        <w:t>families</w:t>
      </w:r>
      <w:proofErr w:type="spellEnd"/>
      <w:r w:rsidRPr="004851B9">
        <w:rPr>
          <w:sz w:val="28"/>
          <w:szCs w:val="28"/>
          <w:lang w:eastAsia="uk-UA"/>
        </w:rPr>
        <w:t xml:space="preserve">: </w:t>
      </w:r>
      <w:proofErr w:type="spellStart"/>
      <w:r w:rsidRPr="004851B9">
        <w:rPr>
          <w:sz w:val="28"/>
          <w:szCs w:val="28"/>
          <w:lang w:eastAsia="uk-UA"/>
        </w:rPr>
        <w:t>overview</w:t>
      </w:r>
      <w:proofErr w:type="spellEnd"/>
      <w:r w:rsidRPr="004851B9">
        <w:rPr>
          <w:sz w:val="28"/>
          <w:szCs w:val="28"/>
          <w:lang w:eastAsia="uk-UA"/>
        </w:rPr>
        <w:t xml:space="preserve"> </w:t>
      </w:r>
      <w:proofErr w:type="spellStart"/>
      <w:r w:rsidRPr="004851B9">
        <w:rPr>
          <w:sz w:val="28"/>
          <w:szCs w:val="28"/>
          <w:lang w:eastAsia="uk-UA"/>
        </w:rPr>
        <w:t>of</w:t>
      </w:r>
      <w:proofErr w:type="spellEnd"/>
      <w:r w:rsidRPr="004851B9">
        <w:rPr>
          <w:sz w:val="28"/>
          <w:szCs w:val="28"/>
          <w:lang w:eastAsia="uk-UA"/>
        </w:rPr>
        <w:t xml:space="preserve"> </w:t>
      </w:r>
      <w:proofErr w:type="spellStart"/>
      <w:r w:rsidRPr="004851B9">
        <w:rPr>
          <w:sz w:val="28"/>
          <w:szCs w:val="28"/>
          <w:lang w:eastAsia="uk-UA"/>
        </w:rPr>
        <w:t>risks</w:t>
      </w:r>
      <w:proofErr w:type="spellEnd"/>
      <w:r w:rsidRPr="004851B9">
        <w:rPr>
          <w:sz w:val="28"/>
          <w:szCs w:val="28"/>
          <w:lang w:eastAsia="uk-UA"/>
        </w:rPr>
        <w:t xml:space="preserve"> </w:t>
      </w:r>
      <w:proofErr w:type="spellStart"/>
      <w:r w:rsidRPr="004851B9">
        <w:rPr>
          <w:sz w:val="28"/>
          <w:szCs w:val="28"/>
          <w:lang w:eastAsia="uk-UA"/>
        </w:rPr>
        <w:t>and</w:t>
      </w:r>
      <w:proofErr w:type="spellEnd"/>
      <w:r w:rsidRPr="004851B9">
        <w:rPr>
          <w:sz w:val="28"/>
          <w:szCs w:val="28"/>
          <w:lang w:eastAsia="uk-UA"/>
        </w:rPr>
        <w:t xml:space="preserve"> </w:t>
      </w:r>
      <w:proofErr w:type="spellStart"/>
      <w:r w:rsidRPr="004851B9">
        <w:rPr>
          <w:sz w:val="28"/>
          <w:szCs w:val="28"/>
          <w:lang w:eastAsia="uk-UA"/>
        </w:rPr>
        <w:t>some</w:t>
      </w:r>
      <w:proofErr w:type="spellEnd"/>
      <w:r w:rsidRPr="004851B9">
        <w:rPr>
          <w:sz w:val="28"/>
          <w:szCs w:val="28"/>
          <w:lang w:eastAsia="uk-UA"/>
        </w:rPr>
        <w:t xml:space="preserve"> </w:t>
      </w:r>
      <w:proofErr w:type="spellStart"/>
      <w:r w:rsidRPr="004851B9">
        <w:rPr>
          <w:sz w:val="28"/>
          <w:szCs w:val="28"/>
          <w:lang w:eastAsia="uk-UA"/>
        </w:rPr>
        <w:t>recommendations</w:t>
      </w:r>
      <w:proofErr w:type="spellEnd"/>
      <w:r w:rsidRPr="004851B9">
        <w:rPr>
          <w:sz w:val="28"/>
          <w:szCs w:val="28"/>
          <w:lang w:eastAsia="uk-UA"/>
        </w:rPr>
        <w:t xml:space="preserve">. 2017. </w:t>
      </w:r>
      <w:hyperlink r:id="rId27" w:tgtFrame="_new" w:history="1">
        <w:r w:rsidRPr="004851B9">
          <w:rPr>
            <w:color w:val="0000FF"/>
            <w:sz w:val="28"/>
            <w:szCs w:val="28"/>
            <w:u w:val="single"/>
            <w:lang w:eastAsia="uk-UA"/>
          </w:rPr>
          <w:t>https://capmh.biomedcentral.com/articles/10.1186/s13034-017-0210-3</w:t>
        </w:r>
      </w:hyperlink>
    </w:p>
    <w:p w14:paraId="6CA03266" w14:textId="77777777" w:rsidR="004851B9" w:rsidRPr="004851B9" w:rsidRDefault="004851B9">
      <w:pPr>
        <w:numPr>
          <w:ilvl w:val="0"/>
          <w:numId w:val="16"/>
        </w:numPr>
        <w:spacing w:before="100" w:beforeAutospacing="1" w:after="100" w:afterAutospacing="1"/>
        <w:rPr>
          <w:sz w:val="28"/>
          <w:szCs w:val="28"/>
          <w:lang w:eastAsia="uk-UA"/>
        </w:rPr>
      </w:pPr>
      <w:r w:rsidRPr="004851B9">
        <w:rPr>
          <w:sz w:val="28"/>
          <w:szCs w:val="28"/>
          <w:lang w:eastAsia="uk-UA"/>
        </w:rPr>
        <w:t xml:space="preserve">MDPI. </w:t>
      </w:r>
      <w:proofErr w:type="spellStart"/>
      <w:r w:rsidRPr="004851B9">
        <w:rPr>
          <w:sz w:val="28"/>
          <w:szCs w:val="28"/>
          <w:lang w:eastAsia="uk-UA"/>
        </w:rPr>
        <w:t>Returnees</w:t>
      </w:r>
      <w:proofErr w:type="spellEnd"/>
      <w:r w:rsidRPr="004851B9">
        <w:rPr>
          <w:sz w:val="28"/>
          <w:szCs w:val="28"/>
          <w:lang w:eastAsia="uk-UA"/>
        </w:rPr>
        <w:t xml:space="preserve">’ </w:t>
      </w:r>
      <w:proofErr w:type="spellStart"/>
      <w:r w:rsidRPr="004851B9">
        <w:rPr>
          <w:sz w:val="28"/>
          <w:szCs w:val="28"/>
          <w:lang w:eastAsia="uk-UA"/>
        </w:rPr>
        <w:t>perspectives</w:t>
      </w:r>
      <w:proofErr w:type="spellEnd"/>
      <w:r w:rsidRPr="004851B9">
        <w:rPr>
          <w:sz w:val="28"/>
          <w:szCs w:val="28"/>
          <w:lang w:eastAsia="uk-UA"/>
        </w:rPr>
        <w:t xml:space="preserve"> </w:t>
      </w:r>
      <w:proofErr w:type="spellStart"/>
      <w:r w:rsidRPr="004851B9">
        <w:rPr>
          <w:sz w:val="28"/>
          <w:szCs w:val="28"/>
          <w:lang w:eastAsia="uk-UA"/>
        </w:rPr>
        <w:t>of</w:t>
      </w:r>
      <w:proofErr w:type="spellEnd"/>
      <w:r w:rsidRPr="004851B9">
        <w:rPr>
          <w:sz w:val="28"/>
          <w:szCs w:val="28"/>
          <w:lang w:eastAsia="uk-UA"/>
        </w:rPr>
        <w:t xml:space="preserve"> </w:t>
      </w:r>
      <w:proofErr w:type="spellStart"/>
      <w:r w:rsidRPr="004851B9">
        <w:rPr>
          <w:sz w:val="28"/>
          <w:szCs w:val="28"/>
          <w:lang w:eastAsia="uk-UA"/>
        </w:rPr>
        <w:t>the</w:t>
      </w:r>
      <w:proofErr w:type="spellEnd"/>
      <w:r w:rsidRPr="004851B9">
        <w:rPr>
          <w:sz w:val="28"/>
          <w:szCs w:val="28"/>
          <w:lang w:eastAsia="uk-UA"/>
        </w:rPr>
        <w:t xml:space="preserve"> </w:t>
      </w:r>
      <w:proofErr w:type="spellStart"/>
      <w:r w:rsidRPr="004851B9">
        <w:rPr>
          <w:sz w:val="28"/>
          <w:szCs w:val="28"/>
          <w:lang w:eastAsia="uk-UA"/>
        </w:rPr>
        <w:t>adverse</w:t>
      </w:r>
      <w:proofErr w:type="spellEnd"/>
      <w:r w:rsidRPr="004851B9">
        <w:rPr>
          <w:sz w:val="28"/>
          <w:szCs w:val="28"/>
          <w:lang w:eastAsia="uk-UA"/>
        </w:rPr>
        <w:t xml:space="preserve"> </w:t>
      </w:r>
      <w:proofErr w:type="spellStart"/>
      <w:r w:rsidRPr="004851B9">
        <w:rPr>
          <w:sz w:val="28"/>
          <w:szCs w:val="28"/>
          <w:lang w:eastAsia="uk-UA"/>
        </w:rPr>
        <w:t>impact</w:t>
      </w:r>
      <w:proofErr w:type="spellEnd"/>
      <w:r w:rsidRPr="004851B9">
        <w:rPr>
          <w:sz w:val="28"/>
          <w:szCs w:val="28"/>
          <w:lang w:eastAsia="uk-UA"/>
        </w:rPr>
        <w:t xml:space="preserve"> </w:t>
      </w:r>
      <w:proofErr w:type="spellStart"/>
      <w:r w:rsidRPr="004851B9">
        <w:rPr>
          <w:sz w:val="28"/>
          <w:szCs w:val="28"/>
          <w:lang w:eastAsia="uk-UA"/>
        </w:rPr>
        <w:t>of</w:t>
      </w:r>
      <w:proofErr w:type="spellEnd"/>
      <w:r w:rsidRPr="004851B9">
        <w:rPr>
          <w:sz w:val="28"/>
          <w:szCs w:val="28"/>
          <w:lang w:eastAsia="uk-UA"/>
        </w:rPr>
        <w:t xml:space="preserve"> </w:t>
      </w:r>
      <w:proofErr w:type="spellStart"/>
      <w:r w:rsidRPr="004851B9">
        <w:rPr>
          <w:sz w:val="28"/>
          <w:szCs w:val="28"/>
          <w:lang w:eastAsia="uk-UA"/>
        </w:rPr>
        <w:t>forced</w:t>
      </w:r>
      <w:proofErr w:type="spellEnd"/>
      <w:r w:rsidRPr="004851B9">
        <w:rPr>
          <w:sz w:val="28"/>
          <w:szCs w:val="28"/>
          <w:lang w:eastAsia="uk-UA"/>
        </w:rPr>
        <w:t xml:space="preserve"> </w:t>
      </w:r>
      <w:proofErr w:type="spellStart"/>
      <w:r w:rsidRPr="004851B9">
        <w:rPr>
          <w:sz w:val="28"/>
          <w:szCs w:val="28"/>
          <w:lang w:eastAsia="uk-UA"/>
        </w:rPr>
        <w:t>displacement</w:t>
      </w:r>
      <w:proofErr w:type="spellEnd"/>
      <w:r w:rsidRPr="004851B9">
        <w:rPr>
          <w:sz w:val="28"/>
          <w:szCs w:val="28"/>
          <w:lang w:eastAsia="uk-UA"/>
        </w:rPr>
        <w:t xml:space="preserve"> </w:t>
      </w:r>
      <w:proofErr w:type="spellStart"/>
      <w:r w:rsidRPr="004851B9">
        <w:rPr>
          <w:sz w:val="28"/>
          <w:szCs w:val="28"/>
          <w:lang w:eastAsia="uk-UA"/>
        </w:rPr>
        <w:t>on</w:t>
      </w:r>
      <w:proofErr w:type="spellEnd"/>
      <w:r w:rsidRPr="004851B9">
        <w:rPr>
          <w:sz w:val="28"/>
          <w:szCs w:val="28"/>
          <w:lang w:eastAsia="uk-UA"/>
        </w:rPr>
        <w:t xml:space="preserve"> </w:t>
      </w:r>
      <w:proofErr w:type="spellStart"/>
      <w:r w:rsidRPr="004851B9">
        <w:rPr>
          <w:sz w:val="28"/>
          <w:szCs w:val="28"/>
          <w:lang w:eastAsia="uk-UA"/>
        </w:rPr>
        <w:t>children</w:t>
      </w:r>
      <w:proofErr w:type="spellEnd"/>
      <w:r w:rsidRPr="004851B9">
        <w:rPr>
          <w:sz w:val="28"/>
          <w:szCs w:val="28"/>
          <w:lang w:eastAsia="uk-UA"/>
        </w:rPr>
        <w:t xml:space="preserve">. 2024. </w:t>
      </w:r>
      <w:hyperlink r:id="rId28" w:tgtFrame="_new" w:history="1">
        <w:r w:rsidRPr="004851B9">
          <w:rPr>
            <w:color w:val="0000FF"/>
            <w:sz w:val="28"/>
            <w:szCs w:val="28"/>
            <w:u w:val="single"/>
            <w:lang w:eastAsia="uk-UA"/>
          </w:rPr>
          <w:t>https://www.mdpi.com/2076-0760/13/9/484</w:t>
        </w:r>
      </w:hyperlink>
    </w:p>
    <w:p w14:paraId="7A310872" w14:textId="2125A1EE" w:rsidR="00816D7E" w:rsidRPr="00007529" w:rsidRDefault="004851B9">
      <w:pPr>
        <w:numPr>
          <w:ilvl w:val="0"/>
          <w:numId w:val="16"/>
        </w:numPr>
        <w:spacing w:before="100" w:beforeAutospacing="1" w:after="100" w:afterAutospacing="1"/>
        <w:rPr>
          <w:sz w:val="28"/>
          <w:szCs w:val="28"/>
          <w:lang w:eastAsia="uk-UA"/>
        </w:rPr>
      </w:pPr>
      <w:r w:rsidRPr="004851B9">
        <w:rPr>
          <w:sz w:val="28"/>
          <w:szCs w:val="28"/>
          <w:lang w:eastAsia="uk-UA"/>
        </w:rPr>
        <w:lastRenderedPageBreak/>
        <w:t>E-</w:t>
      </w:r>
      <w:proofErr w:type="spellStart"/>
      <w:r w:rsidRPr="004851B9">
        <w:rPr>
          <w:sz w:val="28"/>
          <w:szCs w:val="28"/>
          <w:lang w:eastAsia="uk-UA"/>
        </w:rPr>
        <w:t>medjournal</w:t>
      </w:r>
      <w:proofErr w:type="spellEnd"/>
      <w:r w:rsidRPr="004851B9">
        <w:rPr>
          <w:sz w:val="28"/>
          <w:szCs w:val="28"/>
          <w:lang w:eastAsia="uk-UA"/>
        </w:rPr>
        <w:t xml:space="preserve">. Вплив війни та вимушеного переселення на психічне здоров’я дітей. 2022. </w:t>
      </w:r>
      <w:hyperlink r:id="rId29" w:tgtFrame="_new" w:history="1">
        <w:r w:rsidRPr="004851B9">
          <w:rPr>
            <w:color w:val="0000FF"/>
            <w:sz w:val="28"/>
            <w:szCs w:val="28"/>
            <w:u w:val="single"/>
            <w:lang w:eastAsia="uk-UA"/>
          </w:rPr>
          <w:t>https://uk.e-medjournal.com/index.php/psp/article/view/471</w:t>
        </w:r>
      </w:hyperlink>
    </w:p>
    <w:p w14:paraId="15BA6A72" w14:textId="7502031A" w:rsidR="00D97A10" w:rsidRPr="00D97A10" w:rsidRDefault="00CE605E" w:rsidP="00D97A10">
      <w:pPr>
        <w:spacing w:before="100" w:beforeAutospacing="1" w:after="100" w:afterAutospacing="1"/>
        <w:outlineLvl w:val="1"/>
        <w:rPr>
          <w:b/>
          <w:bCs/>
          <w:sz w:val="28"/>
          <w:szCs w:val="28"/>
          <w:lang w:eastAsia="uk-UA"/>
        </w:rPr>
      </w:pPr>
      <w:r>
        <w:rPr>
          <w:b/>
          <w:bCs/>
          <w:sz w:val="28"/>
          <w:szCs w:val="28"/>
          <w:lang w:eastAsia="uk-UA"/>
        </w:rPr>
        <w:t>3</w:t>
      </w:r>
      <w:r w:rsidR="00D97A10" w:rsidRPr="00D97A10">
        <w:rPr>
          <w:b/>
          <w:bCs/>
          <w:sz w:val="28"/>
          <w:szCs w:val="28"/>
          <w:lang w:eastAsia="uk-UA"/>
        </w:rPr>
        <w:t>.3. Рекомендації щодо комплексної реінтеграції</w:t>
      </w:r>
    </w:p>
    <w:p w14:paraId="37ACC382" w14:textId="2AF9287F" w:rsidR="00816D7E" w:rsidRDefault="000216CC" w:rsidP="00D97A10">
      <w:pPr>
        <w:spacing w:before="100" w:beforeAutospacing="1" w:after="100" w:afterAutospacing="1"/>
        <w:rPr>
          <w:sz w:val="28"/>
          <w:szCs w:val="28"/>
          <w:lang w:eastAsia="uk-UA"/>
        </w:rPr>
      </w:pPr>
      <w:r>
        <w:rPr>
          <w:sz w:val="28"/>
          <w:szCs w:val="28"/>
          <w:lang w:eastAsia="uk-UA"/>
        </w:rPr>
        <w:t xml:space="preserve">       </w:t>
      </w:r>
      <w:r w:rsidR="00816D7E" w:rsidRPr="00816D7E">
        <w:rPr>
          <w:sz w:val="28"/>
          <w:szCs w:val="28"/>
        </w:rPr>
        <w:t xml:space="preserve">Діти, які повернулися з-за кордону, можуть мати правовий статус дітей у складних життєвих обставинах, дітей-сиріт або дітей, позбавлених батьківського піклування. Саме правовий статус визначатиме конкретні форми сімейного виховання, доступні та прийнятні для кожної дитини, а також подальший процес реінтеграції, відповідні процедури й послуги. Попри неодноразові згадки в чинній правовій базі України, поняття «реінтеграція» не має вичерпного визначення в законодавстві. У Законі України «Про соціальні послуги» передбачено послуги «соціальної інтеграції та реінтеграції», у Сімейному кодексі використано термін «повернення до батьків», а в Положенні про Центр соціальної підтримки дітей та сімей згадано «соціальну реінтеграцію» дітей, позбавлених батьківського піклування, і дітей, які опинилися у складних життєвих обставинах, до їхніх біологічних сімей. Наявні державні стандарти послуг із соціальної інтеграції конкретно спрямовані на безпритульних осіб, а також на дітей, які постраждали від торгівлі людьми. Соціальна послуга «Соціальний супровід сімей (осіб), які перебувають у складних життєвих обставинах» наразі адаптується задля кращого врахування контексту реінтеграції (зокрема щодо дітей, які повертаються в Україну). На глобальному рівні під реінтеграцією розуміють процес, під час якого дитина, яка була розлучена з родиною, повертається на постійне (як очікується) проживання до своєї сім’ї та громади (зазвичай сім’ї та громади походження) задля отримання захисту і догляду, а також віднаходження почуття належності до громади та сенсу в усіх сферах життя. Така реінтеграція забезпечує врахування найкращих інтересів дитини через підготовку самої дитини, її родини та громади, надання індивідуально адаптованої допомоги (психосоціальної, медичної, освітньої), а також здійснення постійного моніторингу задля забезпечення довгострокового успіху. Реінтеграція — це не просто фізичне возз’єднання (день фактичного повернення дитини в сім’ю). Вона зосереджена на емоційному, соціальному та </w:t>
      </w:r>
      <w:proofErr w:type="spellStart"/>
      <w:r w:rsidR="00816D7E" w:rsidRPr="00816D7E">
        <w:rPr>
          <w:sz w:val="28"/>
          <w:szCs w:val="28"/>
        </w:rPr>
        <w:t>розвитковому</w:t>
      </w:r>
      <w:proofErr w:type="spellEnd"/>
      <w:r w:rsidR="00816D7E" w:rsidRPr="00816D7E">
        <w:rPr>
          <w:sz w:val="28"/>
          <w:szCs w:val="28"/>
        </w:rPr>
        <w:t xml:space="preserve"> добробуті дитини, а також на довгостроковій стабільності або сталості її влаштування в родину. Ефективна реінтеграція ґрунтується на індивідуальному супроводі кожної окремої справи, що забезпечує отримання дитиною та її сім’єю узгодженої й адаптованої підтримки на кожному етапі процесу. Протягом останніх кількох років світова добра практика індивідуального супроводу справ, пов’язаних із реінтеграцією, спирається на низку сфер</w:t>
      </w:r>
      <w:r w:rsidR="00816D7E">
        <w:rPr>
          <w:sz w:val="28"/>
          <w:szCs w:val="28"/>
        </w:rPr>
        <w:t xml:space="preserve"> </w:t>
      </w:r>
      <w:r w:rsidR="00816D7E" w:rsidRPr="00816D7E">
        <w:rPr>
          <w:sz w:val="28"/>
          <w:szCs w:val="28"/>
        </w:rPr>
        <w:t>добробуту,</w:t>
      </w:r>
      <w:r w:rsidR="00816D7E">
        <w:rPr>
          <w:sz w:val="28"/>
          <w:szCs w:val="28"/>
        </w:rPr>
        <w:t xml:space="preserve"> </w:t>
      </w:r>
      <w:r w:rsidR="00816D7E" w:rsidRPr="00816D7E">
        <w:rPr>
          <w:sz w:val="28"/>
          <w:szCs w:val="28"/>
        </w:rPr>
        <w:t>які зазвичай охоплюють освіту, захист і безпеку, психосоціальний добробут та почуття належності до громади, здоров’я та розвиток, стосунки та прив’язаність між дитиною і піклувальником, а також економічну стабільність (див. Рис. 1).</w:t>
      </w:r>
      <w:r w:rsidR="00816D7E">
        <w:rPr>
          <w:sz w:val="28"/>
          <w:szCs w:val="28"/>
        </w:rPr>
        <w:t xml:space="preserve"> </w:t>
      </w:r>
      <w:r w:rsidR="00816D7E" w:rsidRPr="00816D7E">
        <w:rPr>
          <w:sz w:val="28"/>
          <w:szCs w:val="28"/>
        </w:rPr>
        <w:t xml:space="preserve">Кожна сфера має конкретні показники, які допомагають визначити, наскільки дитина та/або сім’я наблизилися до досягнення сталих результатів у межах цієї сфери. Ці показники застосовують на етапі </w:t>
      </w:r>
      <w:r w:rsidR="00816D7E" w:rsidRPr="00816D7E">
        <w:rPr>
          <w:sz w:val="28"/>
          <w:szCs w:val="28"/>
        </w:rPr>
        <w:lastRenderedPageBreak/>
        <w:t>початкового оцінювання для визначення сильних сторін і напрямів, що потребують покращення, потім їх використовують для розроблення індивідуального плану підтримки та перевіряють під час моніторингових візитів, а зрештою використовують як індикатор того, чи було досягнуто сталої реінтеграції, тобто чи готова певна справа до закриття. Приклади сфер добробуту та їх визначень наведено нижче. Проте варто пам’ятати, що ці сфери та їх визначення мають бути адаптовані відповідно до досвіду/спостережень щодо сталих випадків реінтеграції в різних регіонах України, зокрема в умовах воєнного часу.</w:t>
      </w:r>
    </w:p>
    <w:p w14:paraId="1199A067" w14:textId="1F40B122" w:rsidR="00816D7E" w:rsidRDefault="00816D7E" w:rsidP="00D97A10">
      <w:pPr>
        <w:spacing w:before="100" w:beforeAutospacing="1" w:after="100" w:afterAutospacing="1"/>
        <w:rPr>
          <w:sz w:val="28"/>
          <w:szCs w:val="28"/>
          <w:lang w:eastAsia="uk-UA"/>
        </w:rPr>
      </w:pPr>
      <w:r>
        <w:rPr>
          <w:noProof/>
        </w:rPr>
        <w:drawing>
          <wp:inline distT="0" distB="0" distL="0" distR="0" wp14:anchorId="54247B14" wp14:editId="714E940D">
            <wp:extent cx="4960620" cy="2834640"/>
            <wp:effectExtent l="0" t="0" r="0" b="3810"/>
            <wp:docPr id="131883967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60620" cy="2834640"/>
                    </a:xfrm>
                    <a:prstGeom prst="rect">
                      <a:avLst/>
                    </a:prstGeom>
                    <a:noFill/>
                    <a:ln>
                      <a:noFill/>
                    </a:ln>
                  </pic:spPr>
                </pic:pic>
              </a:graphicData>
            </a:graphic>
          </wp:inline>
        </w:drawing>
      </w:r>
    </w:p>
    <w:tbl>
      <w:tblPr>
        <w:tblStyle w:val="af"/>
        <w:tblW w:w="0" w:type="auto"/>
        <w:tblLook w:val="04A0" w:firstRow="1" w:lastRow="0" w:firstColumn="1" w:lastColumn="0" w:noHBand="0" w:noVBand="1"/>
      </w:tblPr>
      <w:tblGrid>
        <w:gridCol w:w="3256"/>
        <w:gridCol w:w="6373"/>
      </w:tblGrid>
      <w:tr w:rsidR="00816D7E" w14:paraId="7C2B620F" w14:textId="77777777" w:rsidTr="00816D7E">
        <w:tc>
          <w:tcPr>
            <w:tcW w:w="3256" w:type="dxa"/>
          </w:tcPr>
          <w:p w14:paraId="17D5FA9A" w14:textId="415FEC24" w:rsidR="00816D7E" w:rsidRPr="00816D7E" w:rsidRDefault="00816D7E" w:rsidP="00816D7E">
            <w:pPr>
              <w:spacing w:before="100" w:beforeAutospacing="1" w:after="100" w:afterAutospacing="1"/>
              <w:rPr>
                <w:b/>
                <w:bCs/>
                <w:sz w:val="24"/>
                <w:szCs w:val="24"/>
                <w:lang w:eastAsia="uk-UA"/>
              </w:rPr>
            </w:pPr>
            <w:r w:rsidRPr="00816D7E">
              <w:rPr>
                <w:b/>
                <w:bCs/>
                <w:sz w:val="24"/>
                <w:szCs w:val="24"/>
              </w:rPr>
              <w:t xml:space="preserve">СФЕРА ДОБРОБУТУ </w:t>
            </w:r>
          </w:p>
        </w:tc>
        <w:tc>
          <w:tcPr>
            <w:tcW w:w="6373" w:type="dxa"/>
          </w:tcPr>
          <w:p w14:paraId="06FB9262" w14:textId="17F2E843" w:rsidR="00816D7E" w:rsidRPr="00816D7E" w:rsidRDefault="00816D7E" w:rsidP="00816D7E">
            <w:pPr>
              <w:spacing w:before="100" w:beforeAutospacing="1" w:after="100" w:afterAutospacing="1"/>
              <w:rPr>
                <w:b/>
                <w:bCs/>
                <w:sz w:val="24"/>
                <w:szCs w:val="24"/>
                <w:lang w:eastAsia="uk-UA"/>
              </w:rPr>
            </w:pPr>
            <w:r w:rsidRPr="00816D7E">
              <w:rPr>
                <w:b/>
                <w:bCs/>
                <w:sz w:val="24"/>
                <w:szCs w:val="24"/>
              </w:rPr>
              <w:t xml:space="preserve">ВИЗНАЧЕННЯ </w:t>
            </w:r>
          </w:p>
        </w:tc>
      </w:tr>
      <w:tr w:rsidR="00816D7E" w14:paraId="22EACF0F" w14:textId="77777777" w:rsidTr="00816D7E">
        <w:tc>
          <w:tcPr>
            <w:tcW w:w="3256" w:type="dxa"/>
          </w:tcPr>
          <w:p w14:paraId="275DDCF3" w14:textId="08C349B8" w:rsidR="00816D7E" w:rsidRPr="00446C30" w:rsidRDefault="00816D7E" w:rsidP="00816D7E">
            <w:pPr>
              <w:spacing w:before="100" w:beforeAutospacing="1" w:after="100" w:afterAutospacing="1"/>
              <w:rPr>
                <w:sz w:val="24"/>
                <w:szCs w:val="24"/>
                <w:lang w:eastAsia="uk-UA"/>
              </w:rPr>
            </w:pPr>
            <w:r w:rsidRPr="00446C30">
              <w:rPr>
                <w:sz w:val="24"/>
                <w:szCs w:val="24"/>
              </w:rPr>
              <w:t xml:space="preserve">Здоров’я та розвиток </w:t>
            </w:r>
          </w:p>
        </w:tc>
        <w:tc>
          <w:tcPr>
            <w:tcW w:w="6373" w:type="dxa"/>
          </w:tcPr>
          <w:p w14:paraId="56F227B9" w14:textId="46EFDCED" w:rsidR="00816D7E" w:rsidRPr="00446C30" w:rsidRDefault="00816D7E" w:rsidP="00816D7E">
            <w:pPr>
              <w:spacing w:before="100" w:beforeAutospacing="1" w:after="100" w:afterAutospacing="1"/>
              <w:rPr>
                <w:sz w:val="24"/>
                <w:szCs w:val="24"/>
                <w:lang w:eastAsia="uk-UA"/>
              </w:rPr>
            </w:pPr>
            <w:r w:rsidRPr="00446C30">
              <w:rPr>
                <w:sz w:val="24"/>
                <w:szCs w:val="24"/>
              </w:rPr>
              <w:t>Охоплює фізичне здоров’я дітей, зокрема харчування, доступ до медичної допомоги та розвиток.</w:t>
            </w:r>
          </w:p>
        </w:tc>
      </w:tr>
      <w:tr w:rsidR="00816D7E" w14:paraId="09CB6FDE" w14:textId="77777777" w:rsidTr="00816D7E">
        <w:tc>
          <w:tcPr>
            <w:tcW w:w="3256" w:type="dxa"/>
          </w:tcPr>
          <w:p w14:paraId="251626AD" w14:textId="513EB96F" w:rsidR="00816D7E" w:rsidRPr="00446C30" w:rsidRDefault="00816D7E" w:rsidP="00816D7E">
            <w:pPr>
              <w:spacing w:before="100" w:beforeAutospacing="1" w:after="100" w:afterAutospacing="1"/>
              <w:rPr>
                <w:sz w:val="24"/>
                <w:szCs w:val="24"/>
                <w:lang w:eastAsia="uk-UA"/>
              </w:rPr>
            </w:pPr>
            <w:r w:rsidRPr="00446C30">
              <w:rPr>
                <w:sz w:val="24"/>
                <w:szCs w:val="24"/>
              </w:rPr>
              <w:t xml:space="preserve">Психосоціальний добробут та належність до громади </w:t>
            </w:r>
          </w:p>
        </w:tc>
        <w:tc>
          <w:tcPr>
            <w:tcW w:w="6373" w:type="dxa"/>
          </w:tcPr>
          <w:p w14:paraId="5DD6857A" w14:textId="6E5CAF5D" w:rsidR="00816D7E" w:rsidRPr="00446C30" w:rsidRDefault="00816D7E" w:rsidP="00816D7E">
            <w:pPr>
              <w:spacing w:before="100" w:beforeAutospacing="1" w:after="100" w:afterAutospacing="1"/>
              <w:rPr>
                <w:sz w:val="24"/>
                <w:szCs w:val="24"/>
                <w:lang w:eastAsia="uk-UA"/>
              </w:rPr>
            </w:pPr>
            <w:r w:rsidRPr="00446C30">
              <w:rPr>
                <w:sz w:val="24"/>
                <w:szCs w:val="24"/>
              </w:rPr>
              <w:t>Охоплює психологічне здоров’я та добробут дітей і піклувальників, а також соціально-емоційне функціонування, зокрема стійкість, почуття належності до громади, залученості до її життя й підтримки з боку громади.</w:t>
            </w:r>
          </w:p>
        </w:tc>
      </w:tr>
      <w:tr w:rsidR="00816D7E" w14:paraId="3ECBBA7B" w14:textId="77777777" w:rsidTr="00816D7E">
        <w:tc>
          <w:tcPr>
            <w:tcW w:w="3256" w:type="dxa"/>
          </w:tcPr>
          <w:p w14:paraId="5C8F4341" w14:textId="56DE3E5F" w:rsidR="00816D7E" w:rsidRPr="00446C30" w:rsidRDefault="00816D7E" w:rsidP="00816D7E">
            <w:pPr>
              <w:spacing w:before="100" w:beforeAutospacing="1" w:after="100" w:afterAutospacing="1"/>
              <w:rPr>
                <w:sz w:val="24"/>
                <w:szCs w:val="24"/>
                <w:lang w:eastAsia="uk-UA"/>
              </w:rPr>
            </w:pPr>
            <w:r w:rsidRPr="00446C30">
              <w:rPr>
                <w:sz w:val="24"/>
                <w:szCs w:val="24"/>
              </w:rPr>
              <w:t xml:space="preserve">Захист і безпека </w:t>
            </w:r>
          </w:p>
        </w:tc>
        <w:tc>
          <w:tcPr>
            <w:tcW w:w="6373" w:type="dxa"/>
          </w:tcPr>
          <w:p w14:paraId="7F1409DF" w14:textId="270B978F" w:rsidR="00816D7E" w:rsidRPr="00446C30" w:rsidRDefault="00816D7E" w:rsidP="00816D7E">
            <w:pPr>
              <w:spacing w:before="100" w:beforeAutospacing="1" w:after="100" w:afterAutospacing="1"/>
              <w:rPr>
                <w:sz w:val="24"/>
                <w:szCs w:val="24"/>
                <w:lang w:eastAsia="uk-UA"/>
              </w:rPr>
            </w:pPr>
            <w:r w:rsidRPr="00446C30">
              <w:rPr>
                <w:sz w:val="24"/>
                <w:szCs w:val="24"/>
              </w:rPr>
              <w:t>Охоплює рівень ризику дітей і піклувальників зазнати насильства й експлуатації вдома, у школі, у громаді та онлайн.</w:t>
            </w:r>
          </w:p>
        </w:tc>
      </w:tr>
      <w:tr w:rsidR="00446C30" w14:paraId="46FE9074" w14:textId="77777777" w:rsidTr="00816D7E">
        <w:tc>
          <w:tcPr>
            <w:tcW w:w="3256" w:type="dxa"/>
          </w:tcPr>
          <w:p w14:paraId="28BDCDF0" w14:textId="70C18D29" w:rsidR="00446C30" w:rsidRPr="00446C30" w:rsidRDefault="00446C30" w:rsidP="00446C30">
            <w:pPr>
              <w:spacing w:before="100" w:beforeAutospacing="1" w:after="100" w:afterAutospacing="1"/>
              <w:rPr>
                <w:sz w:val="24"/>
                <w:szCs w:val="24"/>
                <w:lang w:eastAsia="uk-UA"/>
              </w:rPr>
            </w:pPr>
            <w:r w:rsidRPr="00446C30">
              <w:rPr>
                <w:sz w:val="24"/>
                <w:szCs w:val="24"/>
              </w:rPr>
              <w:t xml:space="preserve">Стосунки та прив’язаність між дитиною і піклувальником </w:t>
            </w:r>
          </w:p>
        </w:tc>
        <w:tc>
          <w:tcPr>
            <w:tcW w:w="6373" w:type="dxa"/>
          </w:tcPr>
          <w:p w14:paraId="14922E15" w14:textId="4C515195" w:rsidR="00446C30" w:rsidRPr="00446C30" w:rsidRDefault="00446C30" w:rsidP="00446C30">
            <w:pPr>
              <w:spacing w:before="100" w:beforeAutospacing="1" w:after="100" w:afterAutospacing="1"/>
              <w:rPr>
                <w:sz w:val="24"/>
                <w:szCs w:val="24"/>
                <w:lang w:eastAsia="uk-UA"/>
              </w:rPr>
            </w:pPr>
            <w:r w:rsidRPr="00446C30">
              <w:rPr>
                <w:sz w:val="24"/>
                <w:szCs w:val="24"/>
              </w:rPr>
              <w:t xml:space="preserve">Охоплює стосунки дітей із піклувальниками, зокрема спілкування, встановлення зв’язку та почуття любові. Піклувальники повинні мати знання та навички для надання турботливого догляду. </w:t>
            </w:r>
          </w:p>
        </w:tc>
      </w:tr>
      <w:tr w:rsidR="00446C30" w14:paraId="5912C8C6" w14:textId="77777777" w:rsidTr="00816D7E">
        <w:tc>
          <w:tcPr>
            <w:tcW w:w="3256" w:type="dxa"/>
          </w:tcPr>
          <w:p w14:paraId="791A4839" w14:textId="3613FB6A" w:rsidR="00446C30" w:rsidRPr="00446C30" w:rsidRDefault="00446C30" w:rsidP="00446C30">
            <w:pPr>
              <w:spacing w:before="100" w:beforeAutospacing="1" w:after="100" w:afterAutospacing="1"/>
              <w:rPr>
                <w:sz w:val="24"/>
                <w:szCs w:val="24"/>
              </w:rPr>
            </w:pPr>
            <w:r w:rsidRPr="00446C30">
              <w:rPr>
                <w:sz w:val="24"/>
                <w:szCs w:val="24"/>
              </w:rPr>
              <w:t xml:space="preserve">Економічна стабільність </w:t>
            </w:r>
          </w:p>
        </w:tc>
        <w:tc>
          <w:tcPr>
            <w:tcW w:w="6373" w:type="dxa"/>
          </w:tcPr>
          <w:p w14:paraId="0051B17D" w14:textId="37A0E3B4" w:rsidR="00446C30" w:rsidRPr="00446C30" w:rsidRDefault="00446C30" w:rsidP="00446C30">
            <w:pPr>
              <w:spacing w:before="100" w:beforeAutospacing="1" w:after="100" w:afterAutospacing="1"/>
              <w:rPr>
                <w:sz w:val="24"/>
                <w:szCs w:val="24"/>
              </w:rPr>
            </w:pPr>
            <w:r w:rsidRPr="00446C30">
              <w:rPr>
                <w:sz w:val="24"/>
                <w:szCs w:val="24"/>
              </w:rPr>
              <w:t>Охоплює спроможність піклувальника задовольняти базові щоденні потреби та непередбачувані термінові потреби сім’ї.</w:t>
            </w:r>
          </w:p>
        </w:tc>
      </w:tr>
      <w:tr w:rsidR="00446C30" w14:paraId="40EA8A04" w14:textId="77777777" w:rsidTr="00816D7E">
        <w:tc>
          <w:tcPr>
            <w:tcW w:w="3256" w:type="dxa"/>
          </w:tcPr>
          <w:p w14:paraId="7A2267A7" w14:textId="61EF3CB8" w:rsidR="00446C30" w:rsidRPr="00446C30" w:rsidRDefault="00446C30" w:rsidP="00446C30">
            <w:pPr>
              <w:spacing w:before="100" w:beforeAutospacing="1" w:after="100" w:afterAutospacing="1"/>
              <w:rPr>
                <w:sz w:val="24"/>
                <w:szCs w:val="24"/>
              </w:rPr>
            </w:pPr>
            <w:r w:rsidRPr="00446C30">
              <w:rPr>
                <w:sz w:val="24"/>
                <w:szCs w:val="24"/>
              </w:rPr>
              <w:t xml:space="preserve">Освіта </w:t>
            </w:r>
          </w:p>
        </w:tc>
        <w:tc>
          <w:tcPr>
            <w:tcW w:w="6373" w:type="dxa"/>
          </w:tcPr>
          <w:p w14:paraId="14EF71B9" w14:textId="0A2B9CC4" w:rsidR="00446C30" w:rsidRPr="00446C30" w:rsidRDefault="00446C30" w:rsidP="00446C30">
            <w:pPr>
              <w:spacing w:before="100" w:beforeAutospacing="1" w:after="100" w:afterAutospacing="1"/>
              <w:rPr>
                <w:sz w:val="24"/>
                <w:szCs w:val="24"/>
              </w:rPr>
            </w:pPr>
            <w:r w:rsidRPr="00446C30">
              <w:rPr>
                <w:sz w:val="24"/>
                <w:szCs w:val="24"/>
              </w:rPr>
              <w:t>Охоплює доступ дітей до освіти, зокрема зарахування до навчальних закладів</w:t>
            </w:r>
          </w:p>
        </w:tc>
      </w:tr>
    </w:tbl>
    <w:p w14:paraId="08F4484D" w14:textId="34344A0C" w:rsidR="00816D7E" w:rsidRDefault="00446C30" w:rsidP="00816D7E">
      <w:pPr>
        <w:spacing w:before="100" w:beforeAutospacing="1" w:after="100" w:afterAutospacing="1"/>
      </w:pPr>
      <w:r>
        <w:t>Таблиця 2. Сфери добробуту та їх визначення</w:t>
      </w:r>
    </w:p>
    <w:p w14:paraId="59CE749F" w14:textId="42B2237B" w:rsidR="00446C30" w:rsidRPr="00446C30" w:rsidRDefault="00446C30" w:rsidP="00816D7E">
      <w:pPr>
        <w:spacing w:before="100" w:beforeAutospacing="1" w:after="100" w:afterAutospacing="1"/>
        <w:rPr>
          <w:sz w:val="28"/>
          <w:szCs w:val="28"/>
          <w:lang w:eastAsia="uk-UA"/>
        </w:rPr>
      </w:pPr>
      <w:r>
        <w:rPr>
          <w:sz w:val="28"/>
          <w:szCs w:val="28"/>
        </w:rPr>
        <w:lastRenderedPageBreak/>
        <w:t xml:space="preserve">          </w:t>
      </w:r>
      <w:r w:rsidRPr="00446C30">
        <w:rPr>
          <w:sz w:val="28"/>
          <w:szCs w:val="28"/>
        </w:rPr>
        <w:t>У всьому світі зусилля з реінтеграції супроводжуються низкою викликів, зокрема відсутністю підготовленості в громадах, які приймають дітей, прогалинами в координації між різними установами та обмеженістю послуг для дітей, які пережили травматичний досвід або мають інвалідність. Усвідомлення цих бар’єрів на початковому етапі допомагає гарантувати, що інтервенції будуть адаптовані для задоволення як нагальних, так і довгострокових потреб, ґрунтуватимуться на наявних та визначених сильних сторонах і будуть спрямовані на</w:t>
      </w:r>
      <w:r>
        <w:rPr>
          <w:sz w:val="28"/>
          <w:szCs w:val="28"/>
        </w:rPr>
        <w:t xml:space="preserve"> </w:t>
      </w:r>
      <w:r w:rsidRPr="00446C30">
        <w:rPr>
          <w:sz w:val="28"/>
          <w:szCs w:val="28"/>
        </w:rPr>
        <w:t>досягнення кінцевої мети — довготривалого, сталого розміщення дітей у безпечних і турботливих сім’ях та громадах.</w:t>
      </w:r>
    </w:p>
    <w:p w14:paraId="2B9248A5" w14:textId="4F81CB29" w:rsidR="00D97A10" w:rsidRPr="00D97A10" w:rsidRDefault="00816D7E" w:rsidP="00D97A10">
      <w:pPr>
        <w:spacing w:before="100" w:beforeAutospacing="1" w:after="100" w:afterAutospacing="1"/>
        <w:rPr>
          <w:sz w:val="28"/>
          <w:szCs w:val="28"/>
          <w:lang w:eastAsia="uk-UA"/>
        </w:rPr>
      </w:pPr>
      <w:r>
        <w:rPr>
          <w:sz w:val="28"/>
          <w:szCs w:val="28"/>
          <w:lang w:eastAsia="uk-UA"/>
        </w:rPr>
        <w:t xml:space="preserve">       </w:t>
      </w:r>
      <w:r w:rsidR="00D97A10" w:rsidRPr="00D97A10">
        <w:rPr>
          <w:sz w:val="28"/>
          <w:szCs w:val="28"/>
          <w:lang w:eastAsia="uk-UA"/>
        </w:rPr>
        <w:t xml:space="preserve">Для забезпечення ефективної реінтеграції дітей, які повернулися з депортації або примусового переміщення, необхідно застосовувати </w:t>
      </w:r>
      <w:r w:rsidR="00D97A10" w:rsidRPr="00D97A10">
        <w:rPr>
          <w:b/>
          <w:bCs/>
          <w:sz w:val="28"/>
          <w:szCs w:val="28"/>
          <w:lang w:eastAsia="uk-UA"/>
        </w:rPr>
        <w:t>комплексний підхід</w:t>
      </w:r>
      <w:r w:rsidR="00D97A10" w:rsidRPr="00D97A10">
        <w:rPr>
          <w:sz w:val="28"/>
          <w:szCs w:val="28"/>
          <w:lang w:eastAsia="uk-UA"/>
        </w:rPr>
        <w:t>, що поєднує психологічну, соціальну та освітню підтримку. Нижче наведені ключові рекомендації, сформовані на основі аналізу наукових джерел та практичних кейсів:</w:t>
      </w:r>
    </w:p>
    <w:p w14:paraId="25F9A262" w14:textId="77777777" w:rsidR="00D97A10" w:rsidRPr="00D97A10" w:rsidRDefault="00D97A10">
      <w:pPr>
        <w:numPr>
          <w:ilvl w:val="0"/>
          <w:numId w:val="17"/>
        </w:numPr>
        <w:spacing w:before="100" w:beforeAutospacing="1" w:after="100" w:afterAutospacing="1"/>
        <w:rPr>
          <w:sz w:val="28"/>
          <w:szCs w:val="28"/>
          <w:lang w:eastAsia="uk-UA"/>
        </w:rPr>
      </w:pPr>
      <w:r w:rsidRPr="00D97A10">
        <w:rPr>
          <w:b/>
          <w:bCs/>
          <w:sz w:val="28"/>
          <w:szCs w:val="28"/>
          <w:lang w:eastAsia="uk-UA"/>
        </w:rPr>
        <w:t>Психологічна підтримка на всіх рівнях (сім’я, школа, громада).</w:t>
      </w:r>
    </w:p>
    <w:p w14:paraId="74D7452B" w14:textId="77777777" w:rsidR="00D97A10" w:rsidRPr="00D97A10" w:rsidRDefault="00D97A10">
      <w:pPr>
        <w:numPr>
          <w:ilvl w:val="1"/>
          <w:numId w:val="25"/>
        </w:numPr>
        <w:spacing w:before="100" w:beforeAutospacing="1" w:after="100" w:afterAutospacing="1"/>
        <w:rPr>
          <w:sz w:val="28"/>
          <w:szCs w:val="28"/>
          <w:lang w:eastAsia="uk-UA"/>
        </w:rPr>
      </w:pPr>
      <w:r w:rsidRPr="00D97A10">
        <w:rPr>
          <w:sz w:val="28"/>
          <w:szCs w:val="28"/>
          <w:lang w:eastAsia="uk-UA"/>
        </w:rPr>
        <w:t>Сім’я повинна забезпечувати стабільне емоційне середовище та активну участь у психотерапевтичних заняттях.</w:t>
      </w:r>
    </w:p>
    <w:p w14:paraId="01856BF9" w14:textId="77777777" w:rsidR="00D97A10" w:rsidRPr="00D97A10" w:rsidRDefault="00D97A10">
      <w:pPr>
        <w:numPr>
          <w:ilvl w:val="1"/>
          <w:numId w:val="25"/>
        </w:numPr>
        <w:spacing w:before="100" w:beforeAutospacing="1" w:after="100" w:afterAutospacing="1"/>
        <w:rPr>
          <w:sz w:val="28"/>
          <w:szCs w:val="28"/>
          <w:lang w:eastAsia="uk-UA"/>
        </w:rPr>
      </w:pPr>
      <w:r w:rsidRPr="00D97A10">
        <w:rPr>
          <w:sz w:val="28"/>
          <w:szCs w:val="28"/>
          <w:lang w:eastAsia="uk-UA"/>
        </w:rPr>
        <w:t>Школа та педагоги повинні враховувати індивідуальні потреби дітей, проводити корекційні заняття та сприяти соціальній інтеграції.</w:t>
      </w:r>
    </w:p>
    <w:p w14:paraId="768BF1EA" w14:textId="77777777" w:rsidR="00D97A10" w:rsidRPr="00D97A10" w:rsidRDefault="00D97A10">
      <w:pPr>
        <w:numPr>
          <w:ilvl w:val="1"/>
          <w:numId w:val="25"/>
        </w:numPr>
        <w:spacing w:before="100" w:beforeAutospacing="1" w:after="100" w:afterAutospacing="1"/>
        <w:rPr>
          <w:sz w:val="28"/>
          <w:szCs w:val="28"/>
          <w:lang w:eastAsia="uk-UA"/>
        </w:rPr>
      </w:pPr>
      <w:r w:rsidRPr="00D97A10">
        <w:rPr>
          <w:sz w:val="28"/>
          <w:szCs w:val="28"/>
          <w:lang w:eastAsia="uk-UA"/>
        </w:rPr>
        <w:t>Громада та громадські організації можуть організовувати гуртки, групи підтримки та соціальні активності, що допомагають дитині відновити соціальні контакти та почуття приналежності.</w:t>
      </w:r>
    </w:p>
    <w:p w14:paraId="71CCA2A1" w14:textId="77777777" w:rsidR="00D97A10" w:rsidRPr="00D97A10" w:rsidRDefault="00D97A10">
      <w:pPr>
        <w:numPr>
          <w:ilvl w:val="0"/>
          <w:numId w:val="17"/>
        </w:numPr>
        <w:spacing w:before="100" w:beforeAutospacing="1" w:after="100" w:afterAutospacing="1"/>
        <w:rPr>
          <w:sz w:val="28"/>
          <w:szCs w:val="28"/>
          <w:lang w:eastAsia="uk-UA"/>
        </w:rPr>
      </w:pPr>
      <w:r w:rsidRPr="00D97A10">
        <w:rPr>
          <w:b/>
          <w:bCs/>
          <w:sz w:val="28"/>
          <w:szCs w:val="28"/>
          <w:lang w:eastAsia="uk-UA"/>
        </w:rPr>
        <w:t>Індивідуальні плани адаптації.</w:t>
      </w:r>
      <w:r w:rsidRPr="00D97A10">
        <w:rPr>
          <w:sz w:val="28"/>
          <w:szCs w:val="28"/>
          <w:lang w:eastAsia="uk-UA"/>
        </w:rPr>
        <w:br/>
        <w:t>Кожна дитина має свій унікальний травматичний досвід, тому важливо розробляти індивідуальні плани підтримки, які включають: психотерапевтичні заняття, навчальні програми, соціальні інтеграційні заходи та розвиток навичок саморегуляції.</w:t>
      </w:r>
    </w:p>
    <w:p w14:paraId="5287F332" w14:textId="77777777" w:rsidR="00D97A10" w:rsidRPr="00D97A10" w:rsidRDefault="00D97A10">
      <w:pPr>
        <w:numPr>
          <w:ilvl w:val="0"/>
          <w:numId w:val="17"/>
        </w:numPr>
        <w:spacing w:before="100" w:beforeAutospacing="1" w:after="100" w:afterAutospacing="1"/>
        <w:rPr>
          <w:sz w:val="28"/>
          <w:szCs w:val="28"/>
          <w:lang w:eastAsia="uk-UA"/>
        </w:rPr>
      </w:pPr>
      <w:r w:rsidRPr="00D97A10">
        <w:rPr>
          <w:b/>
          <w:bCs/>
          <w:sz w:val="28"/>
          <w:szCs w:val="28"/>
          <w:lang w:eastAsia="uk-UA"/>
        </w:rPr>
        <w:t>Регулярний моніторинг психологічного стану.</w:t>
      </w:r>
      <w:r w:rsidRPr="00D97A10">
        <w:rPr>
          <w:sz w:val="28"/>
          <w:szCs w:val="28"/>
          <w:lang w:eastAsia="uk-UA"/>
        </w:rPr>
        <w:br/>
        <w:t>Необхідно періодично оцінювати психологічний стан дитини за допомогою опитувань, тестів та спостережень. Це дозволяє своєчасно виявляти нові труднощі, коригувати інтервенції та оцінювати ефективність застосованих методів підтримки.</w:t>
      </w:r>
    </w:p>
    <w:p w14:paraId="4489B6FB" w14:textId="77777777" w:rsidR="00D97A10" w:rsidRPr="00D97A10" w:rsidRDefault="00D97A10">
      <w:pPr>
        <w:numPr>
          <w:ilvl w:val="0"/>
          <w:numId w:val="17"/>
        </w:numPr>
        <w:spacing w:before="100" w:beforeAutospacing="1" w:after="100" w:afterAutospacing="1"/>
        <w:rPr>
          <w:sz w:val="28"/>
          <w:szCs w:val="28"/>
          <w:lang w:eastAsia="uk-UA"/>
        </w:rPr>
      </w:pPr>
      <w:r w:rsidRPr="00D97A10">
        <w:rPr>
          <w:b/>
          <w:bCs/>
          <w:sz w:val="28"/>
          <w:szCs w:val="28"/>
          <w:lang w:eastAsia="uk-UA"/>
        </w:rPr>
        <w:t>Підготовка батьків і педагогів.</w:t>
      </w:r>
      <w:r w:rsidRPr="00D97A10">
        <w:rPr>
          <w:sz w:val="28"/>
          <w:szCs w:val="28"/>
          <w:lang w:eastAsia="uk-UA"/>
        </w:rPr>
        <w:br/>
        <w:t>Важливо навчати дорослих ефективним методам психологічної підтримки, розвитку навичок спілкування з травмованими дітьми, розпізнавання ознак тривожності, депресії та стресових реакцій. Спільна підготовка батьків та педагогів забезпечує створення безпечного і підтримуючого середовища для адаптації дитини.</w:t>
      </w:r>
    </w:p>
    <w:p w14:paraId="723D91A6" w14:textId="360312C6" w:rsidR="00D97A10" w:rsidRPr="00D97A10" w:rsidRDefault="000216CC" w:rsidP="00D97A10">
      <w:pPr>
        <w:spacing w:before="100" w:beforeAutospacing="1" w:after="100" w:afterAutospacing="1"/>
        <w:rPr>
          <w:sz w:val="28"/>
          <w:szCs w:val="28"/>
          <w:lang w:eastAsia="uk-UA"/>
        </w:rPr>
      </w:pPr>
      <w:r>
        <w:rPr>
          <w:sz w:val="28"/>
          <w:szCs w:val="28"/>
          <w:lang w:eastAsia="uk-UA"/>
        </w:rPr>
        <w:t xml:space="preserve">          </w:t>
      </w:r>
      <w:r w:rsidR="00D97A10" w:rsidRPr="00D97A10">
        <w:rPr>
          <w:sz w:val="28"/>
          <w:szCs w:val="28"/>
          <w:lang w:eastAsia="uk-UA"/>
        </w:rPr>
        <w:t xml:space="preserve">Реалізація цих рекомендацій сприяє </w:t>
      </w:r>
      <w:r w:rsidR="00D97A10" w:rsidRPr="00D97A10">
        <w:rPr>
          <w:b/>
          <w:bCs/>
          <w:sz w:val="28"/>
          <w:szCs w:val="28"/>
          <w:lang w:eastAsia="uk-UA"/>
        </w:rPr>
        <w:t>успішній реінтеграції дітей</w:t>
      </w:r>
      <w:r w:rsidR="00D97A10" w:rsidRPr="00D97A10">
        <w:rPr>
          <w:sz w:val="28"/>
          <w:szCs w:val="28"/>
          <w:lang w:eastAsia="uk-UA"/>
        </w:rPr>
        <w:t xml:space="preserve">, зменшенню психоемоційних порушень, розвитку соціальних навичок та </w:t>
      </w:r>
      <w:r w:rsidR="00D97A10" w:rsidRPr="00D97A10">
        <w:rPr>
          <w:sz w:val="28"/>
          <w:szCs w:val="28"/>
          <w:lang w:eastAsia="uk-UA"/>
        </w:rPr>
        <w:lastRenderedPageBreak/>
        <w:t>підвищенню академічних досягнень. Комплексний підхід, який об’єднує роботу психологів, соціальних працівників, педагогів та родини, є ключовою умовою формування стійкої психоемоційної стабільності та адаптивної поведінки дітей після депортації або примусового переміщення.</w:t>
      </w:r>
    </w:p>
    <w:p w14:paraId="74D68678" w14:textId="77777777" w:rsidR="00D35783" w:rsidRPr="00D35783" w:rsidRDefault="00D35783" w:rsidP="00D35783">
      <w:pPr>
        <w:spacing w:before="100" w:beforeAutospacing="1" w:after="100" w:afterAutospacing="1"/>
        <w:rPr>
          <w:b/>
          <w:bCs/>
          <w:sz w:val="28"/>
          <w:szCs w:val="28"/>
          <w:lang w:eastAsia="uk-UA"/>
        </w:rPr>
      </w:pPr>
      <w:r w:rsidRPr="00D35783">
        <w:rPr>
          <w:b/>
          <w:bCs/>
          <w:sz w:val="28"/>
          <w:szCs w:val="28"/>
          <w:lang w:eastAsia="uk-UA"/>
        </w:rPr>
        <w:t xml:space="preserve">Нормативно-правова база  </w:t>
      </w:r>
    </w:p>
    <w:p w14:paraId="373DF030" w14:textId="06E6CD63" w:rsidR="003C53CC" w:rsidRDefault="00D35783" w:rsidP="00D35783">
      <w:pPr>
        <w:spacing w:before="100" w:beforeAutospacing="1" w:after="100" w:afterAutospacing="1"/>
        <w:rPr>
          <w:sz w:val="28"/>
          <w:szCs w:val="28"/>
          <w:lang w:eastAsia="uk-UA"/>
        </w:rPr>
      </w:pPr>
      <w:r w:rsidRPr="00D35783">
        <w:rPr>
          <w:sz w:val="28"/>
          <w:szCs w:val="28"/>
          <w:lang w:eastAsia="uk-UA"/>
        </w:rPr>
        <w:t>У таблиці 1 наведено низку національних нормативно-правових актів, що містять положення, пов’язані з поверненням дітей та їхньою подальшою реінтеграцією. Проте оскільки частину з цих актів було ухвалено до початку війни, питання повернення дітей із-за кордону прямо не врегульоване, за винятком Постанов № 546 та № 551, а також Національної стратегії. Крім того, під час розв’язання проблеми повернення дітей із-за кордону також необхідно враховувати міжнародні конвенції, зокрема Гаазьку конвенцію 1996 року.</w:t>
      </w:r>
    </w:p>
    <w:tbl>
      <w:tblPr>
        <w:tblStyle w:val="af"/>
        <w:tblW w:w="0" w:type="auto"/>
        <w:tblLook w:val="04A0" w:firstRow="1" w:lastRow="0" w:firstColumn="1" w:lastColumn="0" w:noHBand="0" w:noVBand="1"/>
      </w:tblPr>
      <w:tblGrid>
        <w:gridCol w:w="3114"/>
        <w:gridCol w:w="6515"/>
      </w:tblGrid>
      <w:tr w:rsidR="00D35783" w14:paraId="05BFE7A0" w14:textId="77777777" w:rsidTr="00D35783">
        <w:tc>
          <w:tcPr>
            <w:tcW w:w="3114" w:type="dxa"/>
          </w:tcPr>
          <w:p w14:paraId="02A23F69" w14:textId="4CAE298B" w:rsidR="00D35783" w:rsidRPr="00D35783" w:rsidRDefault="00D35783" w:rsidP="00D35783">
            <w:pPr>
              <w:spacing w:before="100" w:beforeAutospacing="1" w:after="100" w:afterAutospacing="1"/>
              <w:rPr>
                <w:b/>
                <w:bCs/>
                <w:sz w:val="24"/>
                <w:szCs w:val="24"/>
                <w:lang w:eastAsia="uk-UA"/>
              </w:rPr>
            </w:pPr>
            <w:r w:rsidRPr="00D35783">
              <w:rPr>
                <w:b/>
                <w:bCs/>
                <w:sz w:val="24"/>
                <w:szCs w:val="24"/>
              </w:rPr>
              <w:t>Нормативно правовий акт</w:t>
            </w:r>
          </w:p>
        </w:tc>
        <w:tc>
          <w:tcPr>
            <w:tcW w:w="6515" w:type="dxa"/>
          </w:tcPr>
          <w:p w14:paraId="2567449C" w14:textId="4024BEA2" w:rsidR="00D35783" w:rsidRPr="00D35783" w:rsidRDefault="00D35783" w:rsidP="00D35783">
            <w:pPr>
              <w:spacing w:before="100" w:beforeAutospacing="1" w:after="100" w:afterAutospacing="1"/>
              <w:rPr>
                <w:b/>
                <w:bCs/>
                <w:sz w:val="24"/>
                <w:szCs w:val="24"/>
                <w:lang w:eastAsia="uk-UA"/>
              </w:rPr>
            </w:pPr>
            <w:r w:rsidRPr="00D35783">
              <w:rPr>
                <w:b/>
                <w:bCs/>
                <w:sz w:val="24"/>
                <w:szCs w:val="24"/>
              </w:rPr>
              <w:t>Короткий зміст і значення в контексті повернення та реінтеграції дітей</w:t>
            </w:r>
          </w:p>
        </w:tc>
      </w:tr>
      <w:tr w:rsidR="00D35783" w14:paraId="2E4065F0" w14:textId="77777777" w:rsidTr="00D35783">
        <w:tc>
          <w:tcPr>
            <w:tcW w:w="3114" w:type="dxa"/>
          </w:tcPr>
          <w:p w14:paraId="2E258C2A" w14:textId="6A99FD04" w:rsidR="00D35783" w:rsidRPr="00D35783" w:rsidRDefault="00D35783" w:rsidP="00D35783">
            <w:pPr>
              <w:spacing w:before="100" w:beforeAutospacing="1" w:after="100" w:afterAutospacing="1"/>
              <w:rPr>
                <w:sz w:val="24"/>
                <w:szCs w:val="24"/>
                <w:lang w:eastAsia="uk-UA"/>
              </w:rPr>
            </w:pPr>
            <w:r w:rsidRPr="00D35783">
              <w:rPr>
                <w:sz w:val="24"/>
                <w:szCs w:val="24"/>
              </w:rPr>
              <w:t>Постанова № 546</w:t>
            </w:r>
          </w:p>
        </w:tc>
        <w:tc>
          <w:tcPr>
            <w:tcW w:w="6515" w:type="dxa"/>
          </w:tcPr>
          <w:p w14:paraId="689A8FED" w14:textId="77777777" w:rsidR="00D35783" w:rsidRPr="00D35783" w:rsidRDefault="00D35783" w:rsidP="00D35783">
            <w:pPr>
              <w:spacing w:before="100" w:beforeAutospacing="1" w:after="100" w:afterAutospacing="1"/>
              <w:rPr>
                <w:sz w:val="24"/>
                <w:szCs w:val="24"/>
              </w:rPr>
            </w:pPr>
            <w:r w:rsidRPr="00D35783">
              <w:rPr>
                <w:sz w:val="24"/>
                <w:szCs w:val="24"/>
              </w:rPr>
              <w:t>Встановлює процедурну основу для тимчасової евакуації дітей із закладів інституційного догляду та їх безпечного повернення до сімейного виховання. Постанова передбачає: • індивідуальне оцінювання безпеки та добробуту кожної дитини, яке проводиться місцевими й регіональними органами влади у співпраці з національними соціальними службами;</w:t>
            </w:r>
          </w:p>
          <w:p w14:paraId="1A29FA15" w14:textId="77777777" w:rsidR="00D35783" w:rsidRPr="00D35783" w:rsidRDefault="00D35783" w:rsidP="00D35783">
            <w:pPr>
              <w:spacing w:before="100" w:beforeAutospacing="1" w:after="100" w:afterAutospacing="1"/>
              <w:rPr>
                <w:sz w:val="24"/>
                <w:szCs w:val="24"/>
              </w:rPr>
            </w:pPr>
            <w:r w:rsidRPr="00D35783">
              <w:rPr>
                <w:sz w:val="24"/>
                <w:szCs w:val="24"/>
              </w:rPr>
              <w:t xml:space="preserve"> • визначення найкращих інтересів дитини задля забезпечення того, щоб усі рішення щодо її повернення ґрунтувалися на її потребах, правах і вподобаннях, відповідно до таких міжнародних стандартів, як Керівні принципи ООН щодо альтернативного догляду за дітьми; </w:t>
            </w:r>
          </w:p>
          <w:p w14:paraId="717EF315" w14:textId="0C9062C6" w:rsidR="00D35783" w:rsidRPr="00D35783" w:rsidRDefault="00D35783" w:rsidP="00D35783">
            <w:pPr>
              <w:spacing w:before="100" w:beforeAutospacing="1" w:after="100" w:afterAutospacing="1"/>
              <w:rPr>
                <w:sz w:val="24"/>
                <w:szCs w:val="24"/>
                <w:lang w:eastAsia="uk-UA"/>
              </w:rPr>
            </w:pPr>
            <w:r w:rsidRPr="00D35783">
              <w:rPr>
                <w:sz w:val="24"/>
                <w:szCs w:val="24"/>
              </w:rPr>
              <w:t>• влаштування дітей у сім’ї (перевага сімейного догляду над інституційним, якщо це можливо).</w:t>
            </w:r>
          </w:p>
        </w:tc>
      </w:tr>
      <w:tr w:rsidR="00D35783" w14:paraId="00DE5B27" w14:textId="77777777" w:rsidTr="00D35783">
        <w:tc>
          <w:tcPr>
            <w:tcW w:w="3114" w:type="dxa"/>
          </w:tcPr>
          <w:p w14:paraId="77938505" w14:textId="0FBBBAED" w:rsidR="00D35783" w:rsidRPr="00D35783" w:rsidRDefault="00D35783" w:rsidP="00D35783">
            <w:pPr>
              <w:spacing w:before="100" w:beforeAutospacing="1" w:after="100" w:afterAutospacing="1"/>
              <w:rPr>
                <w:sz w:val="24"/>
                <w:szCs w:val="24"/>
                <w:lang w:eastAsia="uk-UA"/>
              </w:rPr>
            </w:pPr>
            <w:r w:rsidRPr="00D35783">
              <w:rPr>
                <w:sz w:val="24"/>
                <w:szCs w:val="24"/>
              </w:rPr>
              <w:t>Постанова № 551</w:t>
            </w:r>
          </w:p>
        </w:tc>
        <w:tc>
          <w:tcPr>
            <w:tcW w:w="6515" w:type="dxa"/>
          </w:tcPr>
          <w:p w14:paraId="30C1B1F3" w14:textId="77777777" w:rsidR="00D35783" w:rsidRPr="00D35783" w:rsidRDefault="00D35783" w:rsidP="00D35783">
            <w:pPr>
              <w:spacing w:before="100" w:beforeAutospacing="1" w:after="100" w:afterAutospacing="1"/>
              <w:rPr>
                <w:sz w:val="24"/>
                <w:szCs w:val="24"/>
              </w:rPr>
            </w:pPr>
            <w:r w:rsidRPr="00D35783">
              <w:rPr>
                <w:sz w:val="24"/>
                <w:szCs w:val="24"/>
              </w:rPr>
              <w:t xml:space="preserve">Встановлює процедурну основу для ідентифікації, повернення, супроводу та реінтеграції дітей, які були «депортовані або примусово переміщені». Ця постанова також визначає обов’язки, необхідні для підтримання реінтеграції, зокрема заходи з короткострокової (до 3 місяців), середньострокової (3–6 місяців) та довгострокової (6–18 місяців) допомоги: </w:t>
            </w:r>
          </w:p>
          <w:p w14:paraId="74F82FF9" w14:textId="77777777" w:rsidR="00D35783" w:rsidRPr="00D35783" w:rsidRDefault="00D35783" w:rsidP="00D35783">
            <w:pPr>
              <w:spacing w:before="100" w:beforeAutospacing="1" w:after="100" w:afterAutospacing="1"/>
              <w:rPr>
                <w:sz w:val="24"/>
                <w:szCs w:val="24"/>
              </w:rPr>
            </w:pPr>
            <w:r w:rsidRPr="00D35783">
              <w:rPr>
                <w:sz w:val="24"/>
                <w:szCs w:val="24"/>
              </w:rPr>
              <w:t>• короткострокова допомога передбачає: пакет предметів першої потреби (зокрема, навчальні матеріали); харчові продукти; витрати на проїзд; одноразову фінансову допомогу; тимчасове житло після повернення в Україну; екстрену, первинну та спеціалізовану медичну допомогу; психологічну та психосоціальну підтримку; правничу допомогу у відновленні документів (зокрема нотаріальних актів); заняття з надолуження освітніх втрат;</w:t>
            </w:r>
          </w:p>
          <w:p w14:paraId="346B04B9" w14:textId="77777777" w:rsidR="00D35783" w:rsidRPr="00D35783" w:rsidRDefault="00D35783" w:rsidP="00D35783">
            <w:pPr>
              <w:spacing w:before="100" w:beforeAutospacing="1" w:after="100" w:afterAutospacing="1"/>
              <w:rPr>
                <w:sz w:val="24"/>
                <w:szCs w:val="24"/>
              </w:rPr>
            </w:pPr>
            <w:r w:rsidRPr="00D35783">
              <w:rPr>
                <w:sz w:val="24"/>
                <w:szCs w:val="24"/>
              </w:rPr>
              <w:lastRenderedPageBreak/>
              <w:t xml:space="preserve"> • середньострокова допомога передбачає: правничу допомогу для надання дитині статусу дитини-сироти або дитини, позбавленої батьківського піклування (за потреби); соціальний супровід сім’ї дитини, якщо така сім’я опинилася у складних життєвих обставинах (для сприяння реінтеграції), влаштування під опіку, у піклування, прийомну сім’ю або дитячий будинок сімейного типу; спеціалізовану підтримку сім’ям, які виховують дітей з інвалідністю; транзитне підтримане проживання/учбову соціальну квартиру (будинок) для дітей-сиріт та дітей, позбавлених батьківського піклування, а також осіб із-поміж них віком від 16 до 23 років;</w:t>
            </w:r>
          </w:p>
          <w:p w14:paraId="7163130A" w14:textId="04B52577" w:rsidR="00D35783" w:rsidRPr="00D35783" w:rsidRDefault="00D35783" w:rsidP="00D35783">
            <w:pPr>
              <w:spacing w:before="100" w:beforeAutospacing="1" w:after="100" w:afterAutospacing="1"/>
              <w:rPr>
                <w:sz w:val="24"/>
                <w:szCs w:val="24"/>
              </w:rPr>
            </w:pPr>
            <w:r w:rsidRPr="00D35783">
              <w:rPr>
                <w:sz w:val="24"/>
                <w:szCs w:val="24"/>
              </w:rPr>
              <w:t xml:space="preserve"> • довгострокова допомога передбачає: підтримку в здобутті освіти; соціальну підтримку для соціальної інтеграції вихованців інституційних закладів; соціальне житло; медичні та реабілітаційні послуги; психологічну та психосоціальну допомогу; працевлаштування та професійне навчання; влаштування під опіку, у піклування, прийомну сім’ю або дитячий будинок сімейного типу; соціальний супровід сімей, які виховують дітей-сиріт або дітей, позбавлених батьківського піклування.</w:t>
            </w:r>
          </w:p>
        </w:tc>
      </w:tr>
      <w:tr w:rsidR="00D35783" w:rsidRPr="00D35783" w14:paraId="6513C7CE" w14:textId="77777777" w:rsidTr="00D35783">
        <w:tc>
          <w:tcPr>
            <w:tcW w:w="3114" w:type="dxa"/>
          </w:tcPr>
          <w:p w14:paraId="4836F5DE" w14:textId="588C9A0B" w:rsidR="00D35783" w:rsidRPr="00D35783" w:rsidRDefault="00D35783" w:rsidP="00D35783">
            <w:pPr>
              <w:spacing w:before="100" w:beforeAutospacing="1" w:after="100" w:afterAutospacing="1"/>
              <w:rPr>
                <w:sz w:val="24"/>
                <w:szCs w:val="24"/>
              </w:rPr>
            </w:pPr>
            <w:r w:rsidRPr="00D35783">
              <w:rPr>
                <w:sz w:val="24"/>
                <w:szCs w:val="24"/>
              </w:rPr>
              <w:lastRenderedPageBreak/>
              <w:t>Закон України № 2558-III «Про соціальну роботу з сім’ями, дітьми та молоддю»</w:t>
            </w:r>
          </w:p>
        </w:tc>
        <w:tc>
          <w:tcPr>
            <w:tcW w:w="6515" w:type="dxa"/>
          </w:tcPr>
          <w:p w14:paraId="7F832448" w14:textId="4EB5303E" w:rsidR="00D35783" w:rsidRPr="00D35783" w:rsidRDefault="00D35783" w:rsidP="00D35783">
            <w:pPr>
              <w:spacing w:before="100" w:beforeAutospacing="1" w:after="100" w:afterAutospacing="1"/>
              <w:rPr>
                <w:sz w:val="24"/>
                <w:szCs w:val="24"/>
              </w:rPr>
            </w:pPr>
            <w:r w:rsidRPr="00D35783">
              <w:rPr>
                <w:sz w:val="24"/>
                <w:szCs w:val="24"/>
              </w:rPr>
              <w:t>Закон 2558-III забезпечує основу для запобігання розлуки дитини з сім’єю, підтримання вразливих сімей та забезпечення реінтеграції дітей у сімейне виховання. Він також передбачає надання соціальних послуг, забезпечення опіки, піклування та всиновлення для дітей-сиріт і дітей, позбавлених батьківського піклування. Закон надає пріоритет сімейним формам виховання над інституційними, передбачає соціальну реабілітацію для дітей, що повертаються з інституційних закладів або перебувають у складних життєвих обставинах, а також забезпечує підтримку для внутрішньо переміщених дітей і дітей, постраждалих внаслідок конфлікту. Соціальні працівники повинні здійснювати оцінювання потреб, надавати психосоціальну підтримку та координувати заходи з реінтеграції. Поправки, внесені у 2023 році, додатково посилили систему захисту дітей, соціальні послуги та міжвідомчу співпрацю.</w:t>
            </w:r>
          </w:p>
        </w:tc>
      </w:tr>
      <w:tr w:rsidR="00D35783" w:rsidRPr="00D35783" w14:paraId="6BAB20C1" w14:textId="77777777" w:rsidTr="00D35783">
        <w:tc>
          <w:tcPr>
            <w:tcW w:w="3114" w:type="dxa"/>
          </w:tcPr>
          <w:p w14:paraId="6709EE65" w14:textId="1A756814" w:rsidR="00D35783" w:rsidRPr="00D35783" w:rsidRDefault="00D35783" w:rsidP="00D35783">
            <w:pPr>
              <w:spacing w:before="100" w:beforeAutospacing="1" w:after="100" w:afterAutospacing="1"/>
              <w:rPr>
                <w:sz w:val="24"/>
                <w:szCs w:val="24"/>
              </w:rPr>
            </w:pPr>
            <w:r w:rsidRPr="00D35783">
              <w:rPr>
                <w:sz w:val="24"/>
                <w:szCs w:val="24"/>
              </w:rPr>
              <w:t xml:space="preserve">Сімейний кодекс України Підкреслює право дитини на життя у сімейному середовищі. </w:t>
            </w:r>
          </w:p>
        </w:tc>
        <w:tc>
          <w:tcPr>
            <w:tcW w:w="6515" w:type="dxa"/>
          </w:tcPr>
          <w:p w14:paraId="030B82F2" w14:textId="5242258C" w:rsidR="00D35783" w:rsidRPr="00D35783" w:rsidRDefault="00D35783" w:rsidP="00D35783">
            <w:pPr>
              <w:spacing w:before="100" w:beforeAutospacing="1" w:after="100" w:afterAutospacing="1"/>
              <w:rPr>
                <w:sz w:val="24"/>
                <w:szCs w:val="24"/>
              </w:rPr>
            </w:pPr>
            <w:r w:rsidRPr="00D35783">
              <w:rPr>
                <w:sz w:val="24"/>
                <w:szCs w:val="24"/>
              </w:rPr>
              <w:t xml:space="preserve">Сімейний кодекс України Підкреслює право дитини на життя у сімейному середовищі. </w:t>
            </w:r>
          </w:p>
        </w:tc>
      </w:tr>
      <w:tr w:rsidR="00D35783" w:rsidRPr="00D35783" w14:paraId="4C87CBF3" w14:textId="77777777" w:rsidTr="00D35783">
        <w:tc>
          <w:tcPr>
            <w:tcW w:w="3114" w:type="dxa"/>
          </w:tcPr>
          <w:p w14:paraId="19578CDE" w14:textId="124D4920" w:rsidR="00D35783" w:rsidRPr="00D35783" w:rsidRDefault="00D35783" w:rsidP="00D35783">
            <w:pPr>
              <w:spacing w:before="100" w:beforeAutospacing="1" w:after="100" w:afterAutospacing="1"/>
              <w:rPr>
                <w:sz w:val="24"/>
                <w:szCs w:val="24"/>
              </w:rPr>
            </w:pPr>
            <w:r w:rsidRPr="00D35783">
              <w:rPr>
                <w:sz w:val="24"/>
                <w:szCs w:val="24"/>
              </w:rPr>
              <w:t>Закон України «Про охорону дитинства» Закріплює відповідальність держави за захист добробуту дітей, забезпечення доступу до освіти, охорони здоров’я та захисту від експлуатації.</w:t>
            </w:r>
          </w:p>
        </w:tc>
        <w:tc>
          <w:tcPr>
            <w:tcW w:w="6515" w:type="dxa"/>
          </w:tcPr>
          <w:p w14:paraId="4EC3E728" w14:textId="33801094" w:rsidR="00D35783" w:rsidRPr="00D35783" w:rsidRDefault="00D35783" w:rsidP="00D35783">
            <w:pPr>
              <w:spacing w:before="100" w:beforeAutospacing="1" w:after="100" w:afterAutospacing="1"/>
              <w:rPr>
                <w:sz w:val="24"/>
                <w:szCs w:val="24"/>
              </w:rPr>
            </w:pPr>
            <w:r w:rsidRPr="00D35783">
              <w:rPr>
                <w:sz w:val="24"/>
                <w:szCs w:val="24"/>
              </w:rPr>
              <w:t>Закон України «Про охорону дитинства»12 Закріплює відповідальність держави за захист добробуту дітей, забезпечення доступу до освіти, охорони здоров’я та захисту від експлуатації.</w:t>
            </w:r>
          </w:p>
        </w:tc>
      </w:tr>
      <w:tr w:rsidR="00D35783" w:rsidRPr="00D35783" w14:paraId="1101BD8E" w14:textId="77777777" w:rsidTr="00D35783">
        <w:tc>
          <w:tcPr>
            <w:tcW w:w="3114" w:type="dxa"/>
          </w:tcPr>
          <w:p w14:paraId="6C4D97D3" w14:textId="398F77F5" w:rsidR="00D35783" w:rsidRPr="00D35783" w:rsidRDefault="00D35783" w:rsidP="00D35783">
            <w:pPr>
              <w:spacing w:before="100" w:beforeAutospacing="1" w:after="100" w:afterAutospacing="1"/>
              <w:rPr>
                <w:sz w:val="24"/>
                <w:szCs w:val="24"/>
              </w:rPr>
            </w:pPr>
            <w:r w:rsidRPr="00D35783">
              <w:rPr>
                <w:sz w:val="24"/>
                <w:szCs w:val="24"/>
              </w:rPr>
              <w:t xml:space="preserve">Стратегія забезпечення права кожної дитини в </w:t>
            </w:r>
            <w:r w:rsidRPr="00D35783">
              <w:rPr>
                <w:sz w:val="24"/>
                <w:szCs w:val="24"/>
              </w:rPr>
              <w:lastRenderedPageBreak/>
              <w:t xml:space="preserve">Україні на зростання в Визначає підхід до реформування системи догляду та виховання дітей, що ґрунтується на дотриманні прав дитини. Стратегія спрямована на реінтеграцію дітей у сімейне середовище, що забезпечується доступом до </w:t>
            </w:r>
            <w:proofErr w:type="spellStart"/>
            <w:r w:rsidRPr="00D35783">
              <w:rPr>
                <w:sz w:val="24"/>
                <w:szCs w:val="24"/>
              </w:rPr>
              <w:t>багатосекторних</w:t>
            </w:r>
            <w:proofErr w:type="spellEnd"/>
            <w:r w:rsidRPr="00D35783">
              <w:rPr>
                <w:sz w:val="24"/>
                <w:szCs w:val="24"/>
              </w:rPr>
              <w:t xml:space="preserve"> послуг, адаптованих до індивідуальних потреб і найкращих інтересів дитини. Стратегічна ціль 3 безпосередньо стосується дітей, переміщених всередині </w:t>
            </w:r>
          </w:p>
        </w:tc>
        <w:tc>
          <w:tcPr>
            <w:tcW w:w="6515" w:type="dxa"/>
          </w:tcPr>
          <w:p w14:paraId="77C66446" w14:textId="4FF9D1E9" w:rsidR="00D35783" w:rsidRPr="00D35783" w:rsidRDefault="00D35783" w:rsidP="00D35783">
            <w:pPr>
              <w:spacing w:before="100" w:beforeAutospacing="1" w:after="100" w:afterAutospacing="1"/>
              <w:rPr>
                <w:sz w:val="24"/>
                <w:szCs w:val="24"/>
              </w:rPr>
            </w:pPr>
            <w:r w:rsidRPr="00D35783">
              <w:rPr>
                <w:sz w:val="24"/>
                <w:szCs w:val="24"/>
              </w:rPr>
              <w:lastRenderedPageBreak/>
              <w:t xml:space="preserve">Стратегія забезпечення права кожної дитини в Україні на зростання в Визначає підхід до реформування системи </w:t>
            </w:r>
            <w:r w:rsidRPr="00D35783">
              <w:rPr>
                <w:sz w:val="24"/>
                <w:szCs w:val="24"/>
              </w:rPr>
              <w:lastRenderedPageBreak/>
              <w:t xml:space="preserve">догляду та виховання дітей, що ґрунтується на дотриманні прав дитини. Стратегія спрямована на реінтеграцію дітей у сімейне середовище, що забезпечується доступом до </w:t>
            </w:r>
            <w:proofErr w:type="spellStart"/>
            <w:r w:rsidRPr="00D35783">
              <w:rPr>
                <w:sz w:val="24"/>
                <w:szCs w:val="24"/>
              </w:rPr>
              <w:t>багатосекторних</w:t>
            </w:r>
            <w:proofErr w:type="spellEnd"/>
            <w:r w:rsidRPr="00D35783">
              <w:rPr>
                <w:sz w:val="24"/>
                <w:szCs w:val="24"/>
              </w:rPr>
              <w:t xml:space="preserve"> послуг, адаптованих до індивідуальних потреб і найкращих інтересів дитини. Стратегічна ціль 3 безпосередньо стосується дітей, переміщених всередині </w:t>
            </w:r>
          </w:p>
        </w:tc>
      </w:tr>
      <w:tr w:rsidR="00D35783" w:rsidRPr="00D35783" w14:paraId="267B7766" w14:textId="77777777" w:rsidTr="00D35783">
        <w:tc>
          <w:tcPr>
            <w:tcW w:w="3114" w:type="dxa"/>
          </w:tcPr>
          <w:p w14:paraId="3B7C573E" w14:textId="392E6D69" w:rsidR="00D35783" w:rsidRPr="00D35783" w:rsidRDefault="00D35783" w:rsidP="00D35783">
            <w:pPr>
              <w:spacing w:before="100" w:beforeAutospacing="1" w:after="100" w:afterAutospacing="1"/>
              <w:rPr>
                <w:sz w:val="24"/>
                <w:szCs w:val="24"/>
              </w:rPr>
            </w:pPr>
            <w:r w:rsidRPr="00D35783">
              <w:rPr>
                <w:sz w:val="24"/>
                <w:szCs w:val="24"/>
              </w:rPr>
              <w:lastRenderedPageBreak/>
              <w:t xml:space="preserve">сімейному оточенні на 2024–2028 роки України або за кордон (зокрема примусово переміщених та депортованих), і наголошує, що вони мають повертатися та зростати в сімейному середовищі й мати доступ до </w:t>
            </w:r>
            <w:proofErr w:type="spellStart"/>
            <w:r w:rsidRPr="00D35783">
              <w:rPr>
                <w:sz w:val="24"/>
                <w:szCs w:val="24"/>
              </w:rPr>
              <w:t>багатосекторних</w:t>
            </w:r>
            <w:proofErr w:type="spellEnd"/>
            <w:r w:rsidRPr="00D35783">
              <w:rPr>
                <w:sz w:val="24"/>
                <w:szCs w:val="24"/>
              </w:rPr>
              <w:t xml:space="preserve"> послуг, адаптованих до їхніх індивідуальних потреб і найкращих інтересів. Стратегія передбачає посилену співпрацю між органами влади, неурядовими організаціями та міжнародними партнерами задля забезпечення безпечного повернення дітей до сімейних форм виховання.</w:t>
            </w:r>
          </w:p>
        </w:tc>
        <w:tc>
          <w:tcPr>
            <w:tcW w:w="6515" w:type="dxa"/>
          </w:tcPr>
          <w:p w14:paraId="2C2BC6EF" w14:textId="2F85C367" w:rsidR="00D35783" w:rsidRPr="00D35783" w:rsidRDefault="00D35783" w:rsidP="00D35783">
            <w:pPr>
              <w:spacing w:before="100" w:beforeAutospacing="1" w:after="100" w:afterAutospacing="1"/>
              <w:rPr>
                <w:sz w:val="24"/>
                <w:szCs w:val="24"/>
              </w:rPr>
            </w:pPr>
            <w:r w:rsidRPr="00D35783">
              <w:rPr>
                <w:sz w:val="24"/>
                <w:szCs w:val="24"/>
              </w:rPr>
              <w:t xml:space="preserve">сімейному оточенні на 2024–2028 роки України або за кордон (зокрема примусово переміщених та депортованих), і наголошує, що вони мають повертатися та зростати в сімейному середовищі й мати доступ до </w:t>
            </w:r>
            <w:proofErr w:type="spellStart"/>
            <w:r w:rsidRPr="00D35783">
              <w:rPr>
                <w:sz w:val="24"/>
                <w:szCs w:val="24"/>
              </w:rPr>
              <w:t>багатосекторних</w:t>
            </w:r>
            <w:proofErr w:type="spellEnd"/>
            <w:r w:rsidRPr="00D35783">
              <w:rPr>
                <w:sz w:val="24"/>
                <w:szCs w:val="24"/>
              </w:rPr>
              <w:t xml:space="preserve"> послуг, адаптованих до їхніх індивідуальних потреб і найкращих інтересів. Стратегія передбачає посилену співпрацю між органами влади, неурядовими організаціями та міжнародними партнерами задля забезпечення безпечного повернення дітей до сімейних форм виховання.</w:t>
            </w:r>
          </w:p>
        </w:tc>
      </w:tr>
      <w:tr w:rsidR="00D35783" w:rsidRPr="00D35783" w14:paraId="63B001F8" w14:textId="77777777" w:rsidTr="00D35783">
        <w:tc>
          <w:tcPr>
            <w:tcW w:w="3114" w:type="dxa"/>
          </w:tcPr>
          <w:p w14:paraId="670CBC6E" w14:textId="0E03F9C8" w:rsidR="00D35783" w:rsidRPr="006928CC" w:rsidRDefault="00D35783" w:rsidP="00D35783">
            <w:pPr>
              <w:spacing w:before="100" w:beforeAutospacing="1" w:after="100" w:afterAutospacing="1"/>
              <w:rPr>
                <w:sz w:val="24"/>
                <w:szCs w:val="24"/>
              </w:rPr>
            </w:pPr>
            <w:r w:rsidRPr="006928CC">
              <w:rPr>
                <w:sz w:val="24"/>
                <w:szCs w:val="24"/>
              </w:rPr>
              <w:t xml:space="preserve">Операційний план заходів на 2024 2026 роки з реалізації Стратегії забезпечення права кожної дитини в Україні на зростання в сімейному оточенні на 2024–2028 роки План заходів забезпечує практичну реалізацію Національної стратегії. Операційна ціль 3.1 передбачає, що діти, евакуйовані під час </w:t>
            </w:r>
            <w:r w:rsidRPr="006928CC">
              <w:rPr>
                <w:sz w:val="24"/>
                <w:szCs w:val="24"/>
              </w:rPr>
              <w:lastRenderedPageBreak/>
              <w:t xml:space="preserve">воєнного стану, безпечно повертаються з місць тимчасового перебування відповідно до їхніх потреб і найкращих інтересів. Операційна ціль 3.2 передбачає, що діти, які повернулися з місць депортації, після примусового переміщення чи перебування на тимчасово окупованій території, проживають у сімейному оточенні та отримують необхідну підтримку. </w:t>
            </w:r>
          </w:p>
        </w:tc>
        <w:tc>
          <w:tcPr>
            <w:tcW w:w="6515" w:type="dxa"/>
          </w:tcPr>
          <w:p w14:paraId="6EA5A4CB" w14:textId="499229C0" w:rsidR="00D35783" w:rsidRPr="006928CC" w:rsidRDefault="00D35783" w:rsidP="00D35783">
            <w:pPr>
              <w:spacing w:before="100" w:beforeAutospacing="1" w:after="100" w:afterAutospacing="1"/>
              <w:rPr>
                <w:sz w:val="24"/>
                <w:szCs w:val="24"/>
              </w:rPr>
            </w:pPr>
            <w:r w:rsidRPr="006928CC">
              <w:rPr>
                <w:sz w:val="24"/>
                <w:szCs w:val="24"/>
              </w:rPr>
              <w:lastRenderedPageBreak/>
              <w:t xml:space="preserve">Операційний план заходів на 2024 2026 роки з реалізації Стратегії забезпечення права кожної дитини в Україні на зростання в сімейному оточенні на 2024–2028 роки План заходів забезпечує практичну реалізацію Національної стратегії. Операційна ціль 3.1 передбачає, що діти, евакуйовані під час воєнного стану, безпечно повертаються з місць тимчасового перебування відповідно до їхніх потреб і найкращих інтересів. Операційна ціль 3.2 передбачає, що діти, які повернулися з місць депортації, після примусового переміщення чи перебування на тимчасово окупованій території, проживають у сімейному оточенні та отримують необхідну підтримку. </w:t>
            </w:r>
          </w:p>
        </w:tc>
      </w:tr>
    </w:tbl>
    <w:p w14:paraId="5E8BE48B" w14:textId="77777777" w:rsidR="00507C24" w:rsidRPr="00507C24" w:rsidRDefault="00507C24" w:rsidP="00507C24">
      <w:pPr>
        <w:rPr>
          <w:bCs/>
          <w:sz w:val="28"/>
          <w:szCs w:val="28"/>
        </w:rPr>
      </w:pPr>
    </w:p>
    <w:p w14:paraId="4335D907" w14:textId="77777777" w:rsidR="00702211" w:rsidRPr="00D97A10" w:rsidRDefault="00702211" w:rsidP="00702211">
      <w:pPr>
        <w:spacing w:before="100" w:beforeAutospacing="1" w:after="100" w:afterAutospacing="1"/>
        <w:rPr>
          <w:sz w:val="28"/>
          <w:szCs w:val="28"/>
          <w:lang w:eastAsia="uk-UA"/>
        </w:rPr>
      </w:pPr>
      <w:r>
        <w:rPr>
          <w:sz w:val="28"/>
          <w:szCs w:val="28"/>
          <w:lang w:eastAsia="uk-UA"/>
        </w:rPr>
        <w:t xml:space="preserve">   </w:t>
      </w:r>
      <w:r w:rsidRPr="00D97A10">
        <w:rPr>
          <w:sz w:val="28"/>
          <w:szCs w:val="28"/>
          <w:lang w:eastAsia="uk-UA"/>
        </w:rPr>
        <w:t xml:space="preserve">Таким чином, результати дослідження підкреслюють необхідність </w:t>
      </w:r>
      <w:r w:rsidRPr="00D97A10">
        <w:rPr>
          <w:b/>
          <w:bCs/>
          <w:sz w:val="28"/>
          <w:szCs w:val="28"/>
          <w:lang w:eastAsia="uk-UA"/>
        </w:rPr>
        <w:t>індивідуалізованих програм комплексної підтримки</w:t>
      </w:r>
      <w:r w:rsidRPr="00D97A10">
        <w:rPr>
          <w:sz w:val="28"/>
          <w:szCs w:val="28"/>
          <w:lang w:eastAsia="uk-UA"/>
        </w:rPr>
        <w:t>, що об’єднують роботу психологів, педагогів, соціальних працівників та родини, як основного інструменту для забезпечення ефективної адаптації та реінтеграції дітей після депортації або примусового переміщення.</w:t>
      </w:r>
    </w:p>
    <w:p w14:paraId="3CCF64E9" w14:textId="77777777" w:rsidR="00702211" w:rsidRDefault="00702211" w:rsidP="00702211">
      <w:pPr>
        <w:rPr>
          <w:sz w:val="24"/>
          <w:szCs w:val="24"/>
          <w:lang w:eastAsia="uk-UA"/>
        </w:rPr>
      </w:pPr>
    </w:p>
    <w:p w14:paraId="09A5A573" w14:textId="77777777" w:rsidR="00702211" w:rsidRDefault="00702211" w:rsidP="00702211">
      <w:pPr>
        <w:rPr>
          <w:sz w:val="24"/>
          <w:szCs w:val="24"/>
          <w:lang w:eastAsia="uk-UA"/>
        </w:rPr>
      </w:pPr>
    </w:p>
    <w:p w14:paraId="5CE30B38" w14:textId="77777777" w:rsidR="00702211" w:rsidRDefault="00702211" w:rsidP="00702211">
      <w:pPr>
        <w:rPr>
          <w:sz w:val="24"/>
          <w:szCs w:val="24"/>
          <w:lang w:eastAsia="uk-UA"/>
        </w:rPr>
      </w:pPr>
    </w:p>
    <w:p w14:paraId="5C7BB912" w14:textId="77777777" w:rsidR="00702211" w:rsidRDefault="00702211" w:rsidP="00702211">
      <w:pPr>
        <w:rPr>
          <w:sz w:val="24"/>
          <w:szCs w:val="24"/>
          <w:lang w:eastAsia="uk-UA"/>
        </w:rPr>
      </w:pPr>
    </w:p>
    <w:p w14:paraId="3CE8D964" w14:textId="77777777" w:rsidR="00702211" w:rsidRDefault="00702211" w:rsidP="00702211">
      <w:pPr>
        <w:rPr>
          <w:sz w:val="24"/>
          <w:szCs w:val="24"/>
          <w:lang w:eastAsia="uk-UA"/>
        </w:rPr>
      </w:pPr>
    </w:p>
    <w:p w14:paraId="4FF4D93C" w14:textId="77777777" w:rsidR="00702211" w:rsidRDefault="00702211" w:rsidP="00702211">
      <w:pPr>
        <w:rPr>
          <w:sz w:val="24"/>
          <w:szCs w:val="24"/>
          <w:lang w:eastAsia="uk-UA"/>
        </w:rPr>
      </w:pPr>
    </w:p>
    <w:p w14:paraId="0A783A27" w14:textId="77777777" w:rsidR="00CE605E" w:rsidRDefault="00CE605E" w:rsidP="00702211">
      <w:pPr>
        <w:rPr>
          <w:sz w:val="24"/>
          <w:szCs w:val="24"/>
          <w:lang w:eastAsia="uk-UA"/>
        </w:rPr>
      </w:pPr>
    </w:p>
    <w:p w14:paraId="749E7EE2" w14:textId="77777777" w:rsidR="00CE605E" w:rsidRDefault="00CE605E" w:rsidP="00702211">
      <w:pPr>
        <w:rPr>
          <w:sz w:val="24"/>
          <w:szCs w:val="24"/>
          <w:lang w:eastAsia="uk-UA"/>
        </w:rPr>
      </w:pPr>
    </w:p>
    <w:p w14:paraId="0533D9F7" w14:textId="77777777" w:rsidR="00CE605E" w:rsidRDefault="00CE605E" w:rsidP="00702211">
      <w:pPr>
        <w:rPr>
          <w:sz w:val="24"/>
          <w:szCs w:val="24"/>
          <w:lang w:eastAsia="uk-UA"/>
        </w:rPr>
      </w:pPr>
    </w:p>
    <w:p w14:paraId="237D44CE" w14:textId="77777777" w:rsidR="00CE605E" w:rsidRDefault="00CE605E" w:rsidP="00702211">
      <w:pPr>
        <w:rPr>
          <w:sz w:val="24"/>
          <w:szCs w:val="24"/>
          <w:lang w:eastAsia="uk-UA"/>
        </w:rPr>
      </w:pPr>
    </w:p>
    <w:p w14:paraId="07D0A999" w14:textId="77777777" w:rsidR="00CE605E" w:rsidRDefault="00CE605E" w:rsidP="00702211">
      <w:pPr>
        <w:rPr>
          <w:sz w:val="24"/>
          <w:szCs w:val="24"/>
          <w:lang w:eastAsia="uk-UA"/>
        </w:rPr>
      </w:pPr>
    </w:p>
    <w:p w14:paraId="0804792D" w14:textId="77777777" w:rsidR="00CE605E" w:rsidRDefault="00CE605E" w:rsidP="00702211">
      <w:pPr>
        <w:rPr>
          <w:sz w:val="24"/>
          <w:szCs w:val="24"/>
          <w:lang w:eastAsia="uk-UA"/>
        </w:rPr>
      </w:pPr>
    </w:p>
    <w:p w14:paraId="30BFB5F4" w14:textId="77777777" w:rsidR="00CE605E" w:rsidRDefault="00CE605E" w:rsidP="00702211">
      <w:pPr>
        <w:rPr>
          <w:sz w:val="24"/>
          <w:szCs w:val="24"/>
          <w:lang w:eastAsia="uk-UA"/>
        </w:rPr>
      </w:pPr>
    </w:p>
    <w:p w14:paraId="2CD7F524" w14:textId="77777777" w:rsidR="00CE605E" w:rsidRPr="00702211" w:rsidRDefault="00CE605E" w:rsidP="00702211">
      <w:pPr>
        <w:rPr>
          <w:sz w:val="24"/>
          <w:szCs w:val="24"/>
          <w:lang w:eastAsia="uk-UA"/>
        </w:rPr>
      </w:pPr>
    </w:p>
    <w:p w14:paraId="48DCE02C" w14:textId="77777777" w:rsidR="00702211" w:rsidRDefault="00702211" w:rsidP="00702211">
      <w:pPr>
        <w:spacing w:before="100" w:beforeAutospacing="1" w:after="100" w:afterAutospacing="1"/>
        <w:rPr>
          <w:sz w:val="28"/>
          <w:szCs w:val="28"/>
          <w:lang w:eastAsia="uk-UA"/>
        </w:rPr>
      </w:pPr>
    </w:p>
    <w:p w14:paraId="3C32CD4A" w14:textId="77777777" w:rsidR="00702211" w:rsidRDefault="00702211" w:rsidP="00702211">
      <w:pPr>
        <w:spacing w:before="100" w:beforeAutospacing="1" w:after="100" w:afterAutospacing="1"/>
        <w:rPr>
          <w:sz w:val="28"/>
          <w:szCs w:val="28"/>
          <w:lang w:eastAsia="uk-UA"/>
        </w:rPr>
      </w:pPr>
    </w:p>
    <w:p w14:paraId="36CE05DD" w14:textId="77777777" w:rsidR="00702211" w:rsidRDefault="00702211" w:rsidP="00702211">
      <w:pPr>
        <w:spacing w:before="100" w:beforeAutospacing="1" w:after="100" w:afterAutospacing="1"/>
        <w:rPr>
          <w:sz w:val="28"/>
          <w:szCs w:val="28"/>
          <w:lang w:eastAsia="uk-UA"/>
        </w:rPr>
      </w:pPr>
    </w:p>
    <w:p w14:paraId="2B7791BF" w14:textId="77777777" w:rsidR="00702211" w:rsidRDefault="00702211" w:rsidP="00702211">
      <w:pPr>
        <w:spacing w:before="100" w:beforeAutospacing="1" w:after="100" w:afterAutospacing="1"/>
        <w:rPr>
          <w:sz w:val="28"/>
          <w:szCs w:val="28"/>
          <w:lang w:eastAsia="uk-UA"/>
        </w:rPr>
      </w:pPr>
    </w:p>
    <w:p w14:paraId="0AA33C49" w14:textId="1830251F" w:rsidR="00AD0903" w:rsidRDefault="00AD0903" w:rsidP="007975B4"/>
    <w:p w14:paraId="79F68FE3" w14:textId="77777777" w:rsidR="003F7AD6" w:rsidRDefault="003F7AD6" w:rsidP="007975B4"/>
    <w:p w14:paraId="6D8F7462" w14:textId="77777777" w:rsidR="003F7AD6" w:rsidRDefault="003F7AD6" w:rsidP="007975B4"/>
    <w:p w14:paraId="0B2406F6" w14:textId="77777777" w:rsidR="003F7AD6" w:rsidRDefault="003F7AD6" w:rsidP="007975B4"/>
    <w:p w14:paraId="26F230EA" w14:textId="77777777" w:rsidR="003F7AD6" w:rsidRDefault="003F7AD6" w:rsidP="007975B4"/>
    <w:p w14:paraId="5BC458F8" w14:textId="77777777" w:rsidR="003F7AD6" w:rsidRDefault="003F7AD6" w:rsidP="007975B4">
      <w:pPr>
        <w:rPr>
          <w:b/>
          <w:bCs/>
          <w:sz w:val="36"/>
          <w:szCs w:val="36"/>
        </w:rPr>
      </w:pPr>
    </w:p>
    <w:p w14:paraId="1A037440" w14:textId="77777777" w:rsidR="003F7AD6" w:rsidRPr="003F7AD6" w:rsidRDefault="003F7AD6" w:rsidP="003F7AD6">
      <w:pPr>
        <w:rPr>
          <w:b/>
          <w:bCs/>
          <w:sz w:val="24"/>
          <w:szCs w:val="24"/>
          <w:lang w:eastAsia="uk-UA"/>
        </w:rPr>
      </w:pPr>
      <w:r w:rsidRPr="003F7AD6">
        <w:rPr>
          <w:b/>
          <w:bCs/>
          <w:color w:val="000000"/>
          <w:sz w:val="24"/>
          <w:szCs w:val="24"/>
          <w:lang w:eastAsia="uk-UA"/>
        </w:rPr>
        <w:t xml:space="preserve">Проєкт: </w:t>
      </w:r>
      <w:r w:rsidRPr="003F7AD6">
        <w:rPr>
          <w:b/>
          <w:bCs/>
          <w:color w:val="000000"/>
          <w:sz w:val="24"/>
          <w:szCs w:val="24"/>
          <w:shd w:val="clear" w:color="auto" w:fill="FFFFFF"/>
          <w:lang w:eastAsia="uk-UA"/>
        </w:rPr>
        <w:t>Посилення комплексної підтримки реінтеграції дітей, які повернулися</w:t>
      </w:r>
    </w:p>
    <w:p w14:paraId="118F8788" w14:textId="77777777" w:rsidR="003F7AD6" w:rsidRPr="003F7AD6" w:rsidRDefault="003F7AD6" w:rsidP="003F7AD6">
      <w:pPr>
        <w:rPr>
          <w:sz w:val="24"/>
          <w:szCs w:val="24"/>
          <w:lang w:eastAsia="uk-UA"/>
        </w:rPr>
      </w:pPr>
    </w:p>
    <w:p w14:paraId="4A4F1C6F" w14:textId="77777777" w:rsidR="003F7AD6" w:rsidRPr="003F7AD6" w:rsidRDefault="003F7AD6" w:rsidP="003F7AD6">
      <w:pPr>
        <w:rPr>
          <w:b/>
          <w:bCs/>
          <w:sz w:val="24"/>
          <w:szCs w:val="24"/>
          <w:lang w:eastAsia="uk-UA"/>
        </w:rPr>
      </w:pPr>
      <w:r w:rsidRPr="003F7AD6">
        <w:rPr>
          <w:b/>
          <w:bCs/>
          <w:color w:val="000000"/>
          <w:sz w:val="24"/>
          <w:szCs w:val="24"/>
          <w:lang w:eastAsia="uk-UA"/>
        </w:rPr>
        <w:t>Організація: Громадська спілка «Українська мережа за права дитини»</w:t>
      </w:r>
    </w:p>
    <w:p w14:paraId="5802B8B9" w14:textId="77777777" w:rsidR="003F7AD6" w:rsidRPr="003F7AD6" w:rsidRDefault="003F7AD6" w:rsidP="003F7AD6">
      <w:pPr>
        <w:rPr>
          <w:sz w:val="24"/>
          <w:szCs w:val="24"/>
          <w:lang w:eastAsia="uk-UA"/>
        </w:rPr>
      </w:pPr>
    </w:p>
    <w:p w14:paraId="7B756858" w14:textId="77777777" w:rsidR="003F7AD6" w:rsidRPr="003F7AD6" w:rsidRDefault="003F7AD6" w:rsidP="003F7AD6">
      <w:pPr>
        <w:jc w:val="center"/>
        <w:rPr>
          <w:sz w:val="24"/>
          <w:szCs w:val="24"/>
          <w:lang w:eastAsia="uk-UA"/>
        </w:rPr>
      </w:pPr>
      <w:r w:rsidRPr="003F7AD6">
        <w:rPr>
          <w:i/>
          <w:iCs/>
          <w:color w:val="000000"/>
          <w:sz w:val="24"/>
          <w:szCs w:val="24"/>
          <w:lang w:eastAsia="uk-UA"/>
        </w:rPr>
        <w:t>Звіт</w:t>
      </w:r>
    </w:p>
    <w:p w14:paraId="623101AF" w14:textId="77777777" w:rsidR="003F7AD6" w:rsidRPr="003F7AD6" w:rsidRDefault="003F7AD6" w:rsidP="003F7AD6">
      <w:pPr>
        <w:jc w:val="center"/>
        <w:rPr>
          <w:sz w:val="24"/>
          <w:szCs w:val="24"/>
          <w:lang w:eastAsia="uk-UA"/>
        </w:rPr>
      </w:pPr>
      <w:r w:rsidRPr="003F7AD6">
        <w:rPr>
          <w:i/>
          <w:iCs/>
          <w:color w:val="000000"/>
          <w:sz w:val="24"/>
          <w:szCs w:val="24"/>
          <w:lang w:eastAsia="uk-UA"/>
        </w:rPr>
        <w:t>про проведення</w:t>
      </w:r>
    </w:p>
    <w:p w14:paraId="0D1A9163" w14:textId="77777777" w:rsidR="003F7AD6" w:rsidRPr="003F7AD6" w:rsidRDefault="003F7AD6" w:rsidP="003F7AD6">
      <w:pPr>
        <w:jc w:val="center"/>
        <w:rPr>
          <w:sz w:val="24"/>
          <w:szCs w:val="24"/>
          <w:lang w:eastAsia="uk-UA"/>
        </w:rPr>
      </w:pPr>
      <w:proofErr w:type="spellStart"/>
      <w:r w:rsidRPr="003F7AD6">
        <w:rPr>
          <w:i/>
          <w:iCs/>
          <w:color w:val="000000"/>
          <w:sz w:val="24"/>
          <w:szCs w:val="24"/>
          <w:lang w:eastAsia="uk-UA"/>
        </w:rPr>
        <w:t>супервізії</w:t>
      </w:r>
      <w:proofErr w:type="spellEnd"/>
    </w:p>
    <w:p w14:paraId="4F482B47" w14:textId="77777777" w:rsidR="003F7AD6" w:rsidRPr="003F7AD6" w:rsidRDefault="003F7AD6" w:rsidP="003F7AD6">
      <w:pPr>
        <w:jc w:val="center"/>
        <w:rPr>
          <w:sz w:val="24"/>
          <w:szCs w:val="24"/>
          <w:lang w:eastAsia="uk-UA"/>
        </w:rPr>
      </w:pPr>
      <w:r w:rsidRPr="003F7AD6">
        <w:rPr>
          <w:i/>
          <w:iCs/>
          <w:color w:val="000000"/>
          <w:sz w:val="24"/>
          <w:szCs w:val="24"/>
          <w:lang w:eastAsia="uk-UA"/>
        </w:rPr>
        <w:t>Кейс- менеджмент. Реінтеграція</w:t>
      </w:r>
    </w:p>
    <w:p w14:paraId="1EB111FF" w14:textId="77777777" w:rsidR="003F7AD6" w:rsidRPr="003F7AD6" w:rsidRDefault="003F7AD6" w:rsidP="003F7AD6">
      <w:pPr>
        <w:rPr>
          <w:sz w:val="24"/>
          <w:szCs w:val="24"/>
          <w:lang w:eastAsia="uk-UA"/>
        </w:rPr>
      </w:pPr>
      <w:r w:rsidRPr="003F7AD6">
        <w:rPr>
          <w:color w:val="000000"/>
          <w:sz w:val="24"/>
          <w:szCs w:val="24"/>
          <w:lang w:eastAsia="uk-UA"/>
        </w:rPr>
        <w:t xml:space="preserve">Дата  15.08. 2025                                                                                                  Локація </w:t>
      </w:r>
      <w:proofErr w:type="spellStart"/>
      <w:r w:rsidRPr="003F7AD6">
        <w:rPr>
          <w:color w:val="000000"/>
          <w:sz w:val="24"/>
          <w:szCs w:val="24"/>
          <w:lang w:eastAsia="uk-UA"/>
        </w:rPr>
        <w:t>zoom</w:t>
      </w:r>
      <w:proofErr w:type="spellEnd"/>
    </w:p>
    <w:p w14:paraId="0A0C16E4" w14:textId="77777777" w:rsidR="003F7AD6" w:rsidRPr="003F7AD6" w:rsidRDefault="003F7AD6" w:rsidP="003F7AD6">
      <w:pPr>
        <w:rPr>
          <w:sz w:val="24"/>
          <w:szCs w:val="24"/>
          <w:lang w:eastAsia="uk-UA"/>
        </w:rPr>
      </w:pPr>
    </w:p>
    <w:p w14:paraId="0CD6E599" w14:textId="77777777" w:rsidR="003F7AD6" w:rsidRPr="003F7AD6" w:rsidRDefault="003F7AD6" w:rsidP="003F7AD6">
      <w:pPr>
        <w:jc w:val="both"/>
        <w:rPr>
          <w:sz w:val="24"/>
          <w:szCs w:val="24"/>
          <w:lang w:eastAsia="uk-UA"/>
        </w:rPr>
      </w:pPr>
      <w:r w:rsidRPr="003F7AD6">
        <w:rPr>
          <w:b/>
          <w:bCs/>
          <w:color w:val="000000"/>
          <w:sz w:val="24"/>
          <w:szCs w:val="24"/>
          <w:lang w:eastAsia="uk-UA"/>
        </w:rPr>
        <w:t>Мета</w:t>
      </w:r>
      <w:r w:rsidRPr="003F7AD6">
        <w:rPr>
          <w:color w:val="000000"/>
          <w:sz w:val="24"/>
          <w:szCs w:val="24"/>
          <w:lang w:eastAsia="uk-UA"/>
        </w:rPr>
        <w:t>: підтримка фахівців у виконанні професійних обов'язків. В контексті реінтеграції дітей це означає забезпечення того, щоб кейс-менеджер міг надавати якісну, етичну та безпечну допомогу, допомагаючи дитині успішно повернутися в сім'ю або в нове середовище.</w:t>
      </w:r>
    </w:p>
    <w:p w14:paraId="2B32DDF9" w14:textId="77777777" w:rsidR="003F7AD6" w:rsidRPr="003F7AD6" w:rsidRDefault="003F7AD6" w:rsidP="003F7AD6">
      <w:pPr>
        <w:jc w:val="both"/>
        <w:rPr>
          <w:sz w:val="24"/>
          <w:szCs w:val="24"/>
          <w:lang w:eastAsia="uk-UA"/>
        </w:rPr>
      </w:pPr>
      <w:r w:rsidRPr="003F7AD6">
        <w:rPr>
          <w:color w:val="000000"/>
          <w:sz w:val="24"/>
          <w:szCs w:val="24"/>
          <w:lang w:eastAsia="uk-UA"/>
        </w:rPr>
        <w:t> Кількість експертних днів: 1</w:t>
      </w:r>
    </w:p>
    <w:p w14:paraId="762E0CBF" w14:textId="46C5889C" w:rsidR="003F7AD6" w:rsidRPr="003F7AD6" w:rsidRDefault="003F7AD6" w:rsidP="003F7AD6">
      <w:pPr>
        <w:jc w:val="both"/>
        <w:rPr>
          <w:color w:val="000000"/>
          <w:sz w:val="24"/>
          <w:szCs w:val="24"/>
          <w:lang w:eastAsia="uk-UA"/>
        </w:rPr>
      </w:pPr>
      <w:r w:rsidRPr="003F7AD6">
        <w:rPr>
          <w:b/>
          <w:bCs/>
          <w:color w:val="000000"/>
          <w:sz w:val="24"/>
          <w:szCs w:val="24"/>
          <w:lang w:eastAsia="uk-UA"/>
        </w:rPr>
        <w:t>Експерт</w:t>
      </w:r>
      <w:r w:rsidRPr="003F7AD6">
        <w:rPr>
          <w:color w:val="000000"/>
          <w:sz w:val="24"/>
          <w:szCs w:val="24"/>
          <w:lang w:eastAsia="uk-UA"/>
        </w:rPr>
        <w:t>: </w:t>
      </w:r>
      <w:proofErr w:type="spellStart"/>
      <w:r>
        <w:rPr>
          <w:color w:val="000000"/>
          <w:sz w:val="24"/>
          <w:szCs w:val="24"/>
          <w:lang w:eastAsia="uk-UA"/>
        </w:rPr>
        <w:t>Пона</w:t>
      </w:r>
      <w:proofErr w:type="spellEnd"/>
      <w:r>
        <w:rPr>
          <w:color w:val="000000"/>
          <w:sz w:val="24"/>
          <w:szCs w:val="24"/>
          <w:lang w:eastAsia="uk-UA"/>
        </w:rPr>
        <w:t xml:space="preserve"> Л.</w:t>
      </w:r>
    </w:p>
    <w:tbl>
      <w:tblPr>
        <w:tblW w:w="0" w:type="auto"/>
        <w:tblCellMar>
          <w:top w:w="15" w:type="dxa"/>
          <w:left w:w="15" w:type="dxa"/>
          <w:bottom w:w="15" w:type="dxa"/>
          <w:right w:w="15" w:type="dxa"/>
        </w:tblCellMar>
        <w:tblLook w:val="04A0" w:firstRow="1" w:lastRow="0" w:firstColumn="1" w:lastColumn="0" w:noHBand="0" w:noVBand="1"/>
      </w:tblPr>
      <w:tblGrid>
        <w:gridCol w:w="6422"/>
        <w:gridCol w:w="350"/>
      </w:tblGrid>
      <w:tr w:rsidR="003F7AD6" w:rsidRPr="003F7AD6" w14:paraId="269B999E" w14:textId="77777777">
        <w:trPr>
          <w:trHeight w:val="262"/>
        </w:trPr>
        <w:tc>
          <w:tcPr>
            <w:tcW w:w="0" w:type="auto"/>
            <w:tcBorders>
              <w:right w:val="single" w:sz="4" w:space="0" w:color="000000"/>
            </w:tcBorders>
            <w:tcMar>
              <w:top w:w="0" w:type="dxa"/>
              <w:left w:w="115" w:type="dxa"/>
              <w:bottom w:w="0" w:type="dxa"/>
              <w:right w:w="115" w:type="dxa"/>
            </w:tcMar>
            <w:hideMark/>
          </w:tcPr>
          <w:p w14:paraId="47BD5244" w14:textId="77777777" w:rsidR="003F7AD6" w:rsidRPr="003F7AD6" w:rsidRDefault="003F7AD6" w:rsidP="003F7AD6">
            <w:pPr>
              <w:rPr>
                <w:sz w:val="24"/>
                <w:szCs w:val="24"/>
                <w:lang w:eastAsia="uk-UA"/>
              </w:rPr>
            </w:pPr>
            <w:r w:rsidRPr="003F7AD6">
              <w:rPr>
                <w:color w:val="000000"/>
                <w:sz w:val="24"/>
                <w:szCs w:val="24"/>
                <w:lang w:eastAsia="uk-UA"/>
              </w:rPr>
              <w:t>Загальна кількість учасників (цільова і нецільова аудиторії):</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509DE22" w14:textId="77777777" w:rsidR="003F7AD6" w:rsidRPr="003F7AD6" w:rsidRDefault="003F7AD6" w:rsidP="003F7AD6">
            <w:pPr>
              <w:jc w:val="center"/>
              <w:rPr>
                <w:sz w:val="24"/>
                <w:szCs w:val="24"/>
                <w:lang w:eastAsia="uk-UA"/>
              </w:rPr>
            </w:pPr>
            <w:r w:rsidRPr="003F7AD6">
              <w:rPr>
                <w:color w:val="000000"/>
                <w:sz w:val="24"/>
                <w:szCs w:val="24"/>
                <w:lang w:eastAsia="uk-UA"/>
              </w:rPr>
              <w:t>2</w:t>
            </w:r>
          </w:p>
        </w:tc>
      </w:tr>
      <w:tr w:rsidR="003F7AD6" w:rsidRPr="003F7AD6" w14:paraId="212A7069" w14:textId="77777777">
        <w:tc>
          <w:tcPr>
            <w:tcW w:w="0" w:type="auto"/>
            <w:tcBorders>
              <w:right w:val="single" w:sz="4" w:space="0" w:color="000000"/>
            </w:tcBorders>
            <w:tcMar>
              <w:top w:w="0" w:type="dxa"/>
              <w:left w:w="115" w:type="dxa"/>
              <w:bottom w:w="0" w:type="dxa"/>
              <w:right w:w="115" w:type="dxa"/>
            </w:tcMar>
            <w:hideMark/>
          </w:tcPr>
          <w:p w14:paraId="3A60FF04" w14:textId="77777777" w:rsidR="003F7AD6" w:rsidRPr="003F7AD6" w:rsidRDefault="003F7AD6" w:rsidP="003F7AD6">
            <w:pPr>
              <w:ind w:left="2203"/>
              <w:rPr>
                <w:sz w:val="24"/>
                <w:szCs w:val="24"/>
                <w:lang w:eastAsia="uk-UA"/>
              </w:rPr>
            </w:pPr>
            <w:r w:rsidRPr="003F7AD6">
              <w:rPr>
                <w:color w:val="000000"/>
                <w:sz w:val="24"/>
                <w:szCs w:val="24"/>
                <w:lang w:eastAsia="uk-UA"/>
              </w:rPr>
              <w:t>чоловіків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6241445" w14:textId="77777777" w:rsidR="003F7AD6" w:rsidRPr="003F7AD6" w:rsidRDefault="003F7AD6" w:rsidP="003F7AD6">
            <w:pPr>
              <w:rPr>
                <w:sz w:val="24"/>
                <w:szCs w:val="24"/>
                <w:lang w:eastAsia="uk-UA"/>
              </w:rPr>
            </w:pPr>
          </w:p>
        </w:tc>
      </w:tr>
      <w:tr w:rsidR="003F7AD6" w:rsidRPr="003F7AD6" w14:paraId="1CABF80B" w14:textId="77777777">
        <w:trPr>
          <w:trHeight w:val="62"/>
        </w:trPr>
        <w:tc>
          <w:tcPr>
            <w:tcW w:w="0" w:type="auto"/>
            <w:tcBorders>
              <w:right w:val="single" w:sz="4" w:space="0" w:color="000000"/>
            </w:tcBorders>
            <w:tcMar>
              <w:top w:w="0" w:type="dxa"/>
              <w:left w:w="115" w:type="dxa"/>
              <w:bottom w:w="0" w:type="dxa"/>
              <w:right w:w="115" w:type="dxa"/>
            </w:tcMar>
            <w:hideMark/>
          </w:tcPr>
          <w:p w14:paraId="742741B6" w14:textId="77777777" w:rsidR="003F7AD6" w:rsidRPr="003F7AD6" w:rsidRDefault="003F7AD6" w:rsidP="003F7AD6">
            <w:pPr>
              <w:ind w:left="2203"/>
              <w:rPr>
                <w:sz w:val="24"/>
                <w:szCs w:val="24"/>
                <w:lang w:eastAsia="uk-UA"/>
              </w:rPr>
            </w:pPr>
            <w:r w:rsidRPr="003F7AD6">
              <w:rPr>
                <w:color w:val="000000"/>
                <w:sz w:val="24"/>
                <w:szCs w:val="24"/>
                <w:lang w:eastAsia="uk-UA"/>
              </w:rPr>
              <w:t>жінок</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110CD98" w14:textId="77777777" w:rsidR="003F7AD6" w:rsidRPr="003F7AD6" w:rsidRDefault="003F7AD6" w:rsidP="003F7AD6">
            <w:pPr>
              <w:jc w:val="center"/>
              <w:rPr>
                <w:sz w:val="24"/>
                <w:szCs w:val="24"/>
                <w:lang w:eastAsia="uk-UA"/>
              </w:rPr>
            </w:pPr>
            <w:r w:rsidRPr="003F7AD6">
              <w:rPr>
                <w:color w:val="000000"/>
                <w:sz w:val="24"/>
                <w:szCs w:val="24"/>
                <w:lang w:eastAsia="uk-UA"/>
              </w:rPr>
              <w:t>2</w:t>
            </w:r>
          </w:p>
        </w:tc>
      </w:tr>
    </w:tbl>
    <w:p w14:paraId="0C577DD7" w14:textId="77777777" w:rsidR="003F7AD6" w:rsidRPr="003F7AD6" w:rsidRDefault="003F7AD6" w:rsidP="003F7AD6">
      <w:pPr>
        <w:rPr>
          <w:sz w:val="24"/>
          <w:szCs w:val="24"/>
          <w:lang w:eastAsia="uk-UA"/>
        </w:rPr>
      </w:pPr>
    </w:p>
    <w:p w14:paraId="13834B4B" w14:textId="77777777" w:rsidR="003F7AD6" w:rsidRPr="003F7AD6" w:rsidRDefault="003F7AD6" w:rsidP="003F7AD6">
      <w:pPr>
        <w:rPr>
          <w:sz w:val="24"/>
          <w:szCs w:val="24"/>
          <w:lang w:eastAsia="uk-UA"/>
        </w:rPr>
      </w:pPr>
      <w:r w:rsidRPr="003F7AD6">
        <w:rPr>
          <w:i/>
          <w:iCs/>
          <w:color w:val="000000"/>
          <w:sz w:val="24"/>
          <w:szCs w:val="24"/>
          <w:lang w:eastAsia="uk-UA"/>
        </w:rPr>
        <w:t>(оберіть потрібний список відповідно до індикатора, за яким проводиться тренінг)</w:t>
      </w:r>
    </w:p>
    <w:tbl>
      <w:tblPr>
        <w:tblW w:w="0" w:type="auto"/>
        <w:tblCellMar>
          <w:top w:w="15" w:type="dxa"/>
          <w:left w:w="15" w:type="dxa"/>
          <w:bottom w:w="15" w:type="dxa"/>
          <w:right w:w="15" w:type="dxa"/>
        </w:tblCellMar>
        <w:tblLook w:val="04A0" w:firstRow="1" w:lastRow="0" w:firstColumn="1" w:lastColumn="0" w:noHBand="0" w:noVBand="1"/>
      </w:tblPr>
      <w:tblGrid>
        <w:gridCol w:w="5280"/>
        <w:gridCol w:w="350"/>
        <w:gridCol w:w="36"/>
        <w:gridCol w:w="236"/>
      </w:tblGrid>
      <w:tr w:rsidR="003F7AD6" w:rsidRPr="003F7AD6" w14:paraId="6BAA715D"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2EEC39D7" w14:textId="77777777" w:rsidR="003F7AD6" w:rsidRPr="003F7AD6" w:rsidRDefault="003F7AD6" w:rsidP="003F7AD6">
            <w:pPr>
              <w:rPr>
                <w:sz w:val="24"/>
                <w:szCs w:val="24"/>
                <w:lang w:eastAsia="uk-UA"/>
              </w:rPr>
            </w:pPr>
            <w:r w:rsidRPr="003F7AD6">
              <w:rPr>
                <w:color w:val="000000"/>
                <w:sz w:val="24"/>
                <w:szCs w:val="24"/>
                <w:lang w:eastAsia="uk-UA"/>
              </w:rPr>
              <w:t>Голова ТГ, заступник ТГ</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3773AC6C" w14:textId="77777777" w:rsidR="003F7AD6" w:rsidRPr="003F7AD6" w:rsidRDefault="003F7AD6" w:rsidP="003F7AD6">
            <w:pPr>
              <w:rPr>
                <w:sz w:val="24"/>
                <w:szCs w:val="24"/>
                <w:lang w:eastAsia="uk-UA"/>
              </w:rPr>
            </w:pPr>
          </w:p>
        </w:tc>
      </w:tr>
      <w:tr w:rsidR="003F7AD6" w:rsidRPr="003F7AD6" w14:paraId="57BE2783"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04CBFD97" w14:textId="77777777" w:rsidR="003F7AD6" w:rsidRPr="003F7AD6" w:rsidRDefault="003F7AD6" w:rsidP="003F7AD6">
            <w:pPr>
              <w:rPr>
                <w:sz w:val="24"/>
                <w:szCs w:val="24"/>
                <w:lang w:eastAsia="uk-UA"/>
              </w:rPr>
            </w:pPr>
            <w:r w:rsidRPr="003F7AD6">
              <w:rPr>
                <w:color w:val="000000"/>
                <w:sz w:val="24"/>
                <w:szCs w:val="24"/>
                <w:lang w:eastAsia="uk-UA"/>
              </w:rPr>
              <w:t>Соціальний захист</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20CC46A0" w14:textId="77777777" w:rsidR="003F7AD6" w:rsidRPr="003F7AD6" w:rsidRDefault="003F7AD6" w:rsidP="003F7AD6">
            <w:pPr>
              <w:rPr>
                <w:sz w:val="24"/>
                <w:szCs w:val="24"/>
                <w:lang w:eastAsia="uk-UA"/>
              </w:rPr>
            </w:pPr>
          </w:p>
        </w:tc>
      </w:tr>
      <w:tr w:rsidR="003F7AD6" w:rsidRPr="003F7AD6" w14:paraId="16C7E5DA"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34FEC00E" w14:textId="77777777" w:rsidR="003F7AD6" w:rsidRPr="003F7AD6" w:rsidRDefault="003F7AD6" w:rsidP="003F7AD6">
            <w:pPr>
              <w:rPr>
                <w:sz w:val="24"/>
                <w:szCs w:val="24"/>
                <w:lang w:eastAsia="uk-UA"/>
              </w:rPr>
            </w:pPr>
            <w:r w:rsidRPr="003F7AD6">
              <w:rPr>
                <w:color w:val="000000"/>
                <w:sz w:val="24"/>
                <w:szCs w:val="24"/>
                <w:lang w:eastAsia="uk-UA"/>
              </w:rPr>
              <w:t>Відділ культури</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2C1AAF68" w14:textId="77777777" w:rsidR="003F7AD6" w:rsidRPr="003F7AD6" w:rsidRDefault="003F7AD6" w:rsidP="003F7AD6">
            <w:pPr>
              <w:rPr>
                <w:sz w:val="24"/>
                <w:szCs w:val="24"/>
                <w:lang w:eastAsia="uk-UA"/>
              </w:rPr>
            </w:pPr>
          </w:p>
        </w:tc>
      </w:tr>
      <w:tr w:rsidR="003F7AD6" w:rsidRPr="003F7AD6" w14:paraId="34B632D8"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0DC99119" w14:textId="77777777" w:rsidR="003F7AD6" w:rsidRPr="003F7AD6" w:rsidRDefault="003F7AD6" w:rsidP="003F7AD6">
            <w:pPr>
              <w:rPr>
                <w:sz w:val="24"/>
                <w:szCs w:val="24"/>
                <w:lang w:eastAsia="uk-UA"/>
              </w:rPr>
            </w:pPr>
            <w:r w:rsidRPr="003F7AD6">
              <w:rPr>
                <w:color w:val="000000"/>
                <w:sz w:val="24"/>
                <w:szCs w:val="24"/>
                <w:lang w:eastAsia="uk-UA"/>
              </w:rPr>
              <w:t>Туризм, молодь</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08D028B4" w14:textId="77777777" w:rsidR="003F7AD6" w:rsidRPr="003F7AD6" w:rsidRDefault="003F7AD6" w:rsidP="003F7AD6">
            <w:pPr>
              <w:rPr>
                <w:sz w:val="24"/>
                <w:szCs w:val="24"/>
                <w:lang w:eastAsia="uk-UA"/>
              </w:rPr>
            </w:pPr>
          </w:p>
        </w:tc>
      </w:tr>
      <w:tr w:rsidR="003F7AD6" w:rsidRPr="003F7AD6" w14:paraId="58F73E76"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4CC95DD0" w14:textId="77777777" w:rsidR="003F7AD6" w:rsidRPr="003F7AD6" w:rsidRDefault="003F7AD6" w:rsidP="003F7AD6">
            <w:pPr>
              <w:rPr>
                <w:sz w:val="24"/>
                <w:szCs w:val="24"/>
                <w:lang w:eastAsia="uk-UA"/>
              </w:rPr>
            </w:pPr>
            <w:r w:rsidRPr="003F7AD6">
              <w:rPr>
                <w:color w:val="000000"/>
                <w:sz w:val="24"/>
                <w:szCs w:val="24"/>
                <w:lang w:eastAsia="uk-UA"/>
              </w:rPr>
              <w:t>ССД</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6420CA21" w14:textId="77777777" w:rsidR="003F7AD6" w:rsidRPr="003F7AD6" w:rsidRDefault="003F7AD6" w:rsidP="003F7AD6">
            <w:pPr>
              <w:rPr>
                <w:sz w:val="24"/>
                <w:szCs w:val="24"/>
                <w:lang w:eastAsia="uk-UA"/>
              </w:rPr>
            </w:pPr>
          </w:p>
        </w:tc>
      </w:tr>
      <w:tr w:rsidR="003F7AD6" w:rsidRPr="003F7AD6" w14:paraId="40B84DC1"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202412FB" w14:textId="77777777" w:rsidR="003F7AD6" w:rsidRPr="003F7AD6" w:rsidRDefault="003F7AD6" w:rsidP="003F7AD6">
            <w:pPr>
              <w:rPr>
                <w:sz w:val="24"/>
                <w:szCs w:val="24"/>
                <w:lang w:eastAsia="uk-UA"/>
              </w:rPr>
            </w:pPr>
            <w:r w:rsidRPr="003F7AD6">
              <w:rPr>
                <w:color w:val="000000"/>
                <w:sz w:val="24"/>
                <w:szCs w:val="24"/>
                <w:lang w:eastAsia="uk-UA"/>
              </w:rPr>
              <w:t>Поліція (</w:t>
            </w:r>
            <w:proofErr w:type="spellStart"/>
            <w:r w:rsidRPr="003F7AD6">
              <w:rPr>
                <w:color w:val="000000"/>
                <w:sz w:val="24"/>
                <w:szCs w:val="24"/>
                <w:lang w:eastAsia="uk-UA"/>
              </w:rPr>
              <w:t>дільничий</w:t>
            </w:r>
            <w:proofErr w:type="spellEnd"/>
            <w:r w:rsidRPr="003F7AD6">
              <w:rPr>
                <w:color w:val="000000"/>
                <w:sz w:val="24"/>
                <w:szCs w:val="24"/>
                <w:lang w:eastAsia="uk-UA"/>
              </w:rPr>
              <w:t>)</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22F8E00E" w14:textId="77777777" w:rsidR="003F7AD6" w:rsidRPr="003F7AD6" w:rsidRDefault="003F7AD6" w:rsidP="003F7AD6">
            <w:pPr>
              <w:rPr>
                <w:sz w:val="24"/>
                <w:szCs w:val="24"/>
                <w:lang w:eastAsia="uk-UA"/>
              </w:rPr>
            </w:pPr>
          </w:p>
        </w:tc>
      </w:tr>
      <w:tr w:rsidR="003F7AD6" w:rsidRPr="003F7AD6" w14:paraId="2C55643D"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798BC8B1" w14:textId="77777777" w:rsidR="003F7AD6" w:rsidRPr="003F7AD6" w:rsidRDefault="003F7AD6" w:rsidP="003F7AD6">
            <w:pPr>
              <w:rPr>
                <w:sz w:val="24"/>
                <w:szCs w:val="24"/>
                <w:lang w:eastAsia="uk-UA"/>
              </w:rPr>
            </w:pPr>
            <w:r w:rsidRPr="003F7AD6">
              <w:rPr>
                <w:color w:val="000000"/>
                <w:sz w:val="24"/>
                <w:szCs w:val="24"/>
                <w:lang w:eastAsia="uk-UA"/>
              </w:rPr>
              <w:t>Ювенальна превенція</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029F1781" w14:textId="77777777" w:rsidR="003F7AD6" w:rsidRPr="003F7AD6" w:rsidRDefault="003F7AD6" w:rsidP="003F7AD6">
            <w:pPr>
              <w:rPr>
                <w:sz w:val="24"/>
                <w:szCs w:val="24"/>
                <w:lang w:eastAsia="uk-UA"/>
              </w:rPr>
            </w:pPr>
          </w:p>
        </w:tc>
      </w:tr>
      <w:tr w:rsidR="003F7AD6" w:rsidRPr="003F7AD6" w14:paraId="092F5F08"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62F350BA" w14:textId="77777777" w:rsidR="003F7AD6" w:rsidRPr="003F7AD6" w:rsidRDefault="003F7AD6" w:rsidP="003F7AD6">
            <w:pPr>
              <w:rPr>
                <w:sz w:val="24"/>
                <w:szCs w:val="24"/>
                <w:lang w:eastAsia="uk-UA"/>
              </w:rPr>
            </w:pPr>
            <w:r w:rsidRPr="003F7AD6">
              <w:rPr>
                <w:color w:val="000000"/>
                <w:sz w:val="24"/>
                <w:szCs w:val="24"/>
                <w:lang w:eastAsia="uk-UA"/>
              </w:rPr>
              <w:t>Освіта</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2B6CD4E0" w14:textId="77777777" w:rsidR="003F7AD6" w:rsidRPr="003F7AD6" w:rsidRDefault="003F7AD6" w:rsidP="003F7AD6">
            <w:pPr>
              <w:rPr>
                <w:sz w:val="24"/>
                <w:szCs w:val="24"/>
                <w:lang w:eastAsia="uk-UA"/>
              </w:rPr>
            </w:pPr>
          </w:p>
        </w:tc>
      </w:tr>
      <w:tr w:rsidR="003F7AD6" w:rsidRPr="003F7AD6" w14:paraId="08EEB3F5"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795D7E95" w14:textId="77777777" w:rsidR="003F7AD6" w:rsidRPr="003F7AD6" w:rsidRDefault="003F7AD6" w:rsidP="003F7AD6">
            <w:pPr>
              <w:rPr>
                <w:sz w:val="24"/>
                <w:szCs w:val="24"/>
                <w:lang w:eastAsia="uk-UA"/>
              </w:rPr>
            </w:pPr>
            <w:r w:rsidRPr="003F7AD6">
              <w:rPr>
                <w:color w:val="000000"/>
                <w:sz w:val="24"/>
                <w:szCs w:val="24"/>
                <w:lang w:eastAsia="uk-UA"/>
              </w:rPr>
              <w:t>Охорона здоров'я</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12CE21AD" w14:textId="77777777" w:rsidR="003F7AD6" w:rsidRPr="003F7AD6" w:rsidRDefault="003F7AD6" w:rsidP="003F7AD6">
            <w:pPr>
              <w:rPr>
                <w:sz w:val="24"/>
                <w:szCs w:val="24"/>
                <w:lang w:eastAsia="uk-UA"/>
              </w:rPr>
            </w:pPr>
          </w:p>
        </w:tc>
      </w:tr>
      <w:tr w:rsidR="003F7AD6" w:rsidRPr="003F7AD6" w14:paraId="612EC374"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487A63C5" w14:textId="77777777" w:rsidR="003F7AD6" w:rsidRPr="003F7AD6" w:rsidRDefault="003F7AD6" w:rsidP="003F7AD6">
            <w:pPr>
              <w:rPr>
                <w:sz w:val="24"/>
                <w:szCs w:val="24"/>
                <w:lang w:eastAsia="uk-UA"/>
              </w:rPr>
            </w:pPr>
            <w:r w:rsidRPr="003F7AD6">
              <w:rPr>
                <w:color w:val="000000"/>
                <w:sz w:val="24"/>
                <w:szCs w:val="24"/>
                <w:lang w:eastAsia="uk-UA"/>
              </w:rPr>
              <w:t>ЦНСП (КЗ, КНП) </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1A524506" w14:textId="77777777" w:rsidR="003F7AD6" w:rsidRPr="003F7AD6" w:rsidRDefault="003F7AD6" w:rsidP="003F7AD6">
            <w:pPr>
              <w:rPr>
                <w:sz w:val="24"/>
                <w:szCs w:val="24"/>
                <w:lang w:eastAsia="uk-UA"/>
              </w:rPr>
            </w:pPr>
          </w:p>
        </w:tc>
      </w:tr>
      <w:tr w:rsidR="003F7AD6" w:rsidRPr="003F7AD6" w14:paraId="7D8D83FE"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5A0D35E5" w14:textId="77777777" w:rsidR="003F7AD6" w:rsidRPr="003F7AD6" w:rsidRDefault="003F7AD6" w:rsidP="003F7AD6">
            <w:pPr>
              <w:rPr>
                <w:sz w:val="24"/>
                <w:szCs w:val="24"/>
                <w:lang w:eastAsia="uk-UA"/>
              </w:rPr>
            </w:pPr>
            <w:r w:rsidRPr="003F7AD6">
              <w:rPr>
                <w:color w:val="000000"/>
                <w:sz w:val="24"/>
                <w:szCs w:val="24"/>
                <w:lang w:eastAsia="uk-UA"/>
              </w:rPr>
              <w:t>ЦНАП</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47D97C97" w14:textId="77777777" w:rsidR="003F7AD6" w:rsidRPr="003F7AD6" w:rsidRDefault="003F7AD6" w:rsidP="003F7AD6">
            <w:pPr>
              <w:rPr>
                <w:sz w:val="24"/>
                <w:szCs w:val="24"/>
                <w:lang w:eastAsia="uk-UA"/>
              </w:rPr>
            </w:pPr>
          </w:p>
        </w:tc>
      </w:tr>
      <w:tr w:rsidR="003F7AD6" w:rsidRPr="003F7AD6" w14:paraId="412C6585"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390DB0FE" w14:textId="77777777" w:rsidR="003F7AD6" w:rsidRPr="003F7AD6" w:rsidRDefault="003F7AD6" w:rsidP="003F7AD6">
            <w:pPr>
              <w:rPr>
                <w:sz w:val="24"/>
                <w:szCs w:val="24"/>
                <w:lang w:eastAsia="uk-UA"/>
              </w:rPr>
            </w:pPr>
            <w:r w:rsidRPr="003F7AD6">
              <w:rPr>
                <w:color w:val="000000"/>
                <w:sz w:val="24"/>
                <w:szCs w:val="24"/>
                <w:lang w:eastAsia="uk-UA"/>
              </w:rPr>
              <w:t>Старостати</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5D4BD4B7" w14:textId="77777777" w:rsidR="003F7AD6" w:rsidRPr="003F7AD6" w:rsidRDefault="003F7AD6" w:rsidP="003F7AD6">
            <w:pPr>
              <w:rPr>
                <w:sz w:val="24"/>
                <w:szCs w:val="24"/>
                <w:lang w:eastAsia="uk-UA"/>
              </w:rPr>
            </w:pPr>
          </w:p>
        </w:tc>
      </w:tr>
      <w:tr w:rsidR="003F7AD6" w:rsidRPr="003F7AD6" w14:paraId="7CE678CD"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5F3F6E84" w14:textId="77777777" w:rsidR="003F7AD6" w:rsidRPr="003F7AD6" w:rsidRDefault="003F7AD6" w:rsidP="003F7AD6">
            <w:pPr>
              <w:rPr>
                <w:sz w:val="24"/>
                <w:szCs w:val="24"/>
                <w:lang w:eastAsia="uk-UA"/>
              </w:rPr>
            </w:pPr>
            <w:r w:rsidRPr="003F7AD6">
              <w:rPr>
                <w:color w:val="000000"/>
                <w:sz w:val="24"/>
                <w:szCs w:val="24"/>
                <w:lang w:eastAsia="uk-UA"/>
              </w:rPr>
              <w:t xml:space="preserve"> </w:t>
            </w:r>
            <w:proofErr w:type="spellStart"/>
            <w:r w:rsidRPr="003F7AD6">
              <w:rPr>
                <w:color w:val="000000"/>
                <w:sz w:val="24"/>
                <w:szCs w:val="24"/>
                <w:lang w:eastAsia="uk-UA"/>
              </w:rPr>
              <w:t>Інклюзивно</w:t>
            </w:r>
            <w:proofErr w:type="spellEnd"/>
            <w:r w:rsidRPr="003F7AD6">
              <w:rPr>
                <w:color w:val="000000"/>
                <w:sz w:val="24"/>
                <w:szCs w:val="24"/>
                <w:lang w:eastAsia="uk-UA"/>
              </w:rPr>
              <w:t>-ресурсні центри (ІРЦ)</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1F7F9792" w14:textId="77777777" w:rsidR="003F7AD6" w:rsidRPr="003F7AD6" w:rsidRDefault="003F7AD6" w:rsidP="003F7AD6">
            <w:pPr>
              <w:rPr>
                <w:sz w:val="24"/>
                <w:szCs w:val="24"/>
                <w:lang w:eastAsia="uk-UA"/>
              </w:rPr>
            </w:pPr>
          </w:p>
        </w:tc>
      </w:tr>
      <w:tr w:rsidR="003F7AD6" w:rsidRPr="003F7AD6" w14:paraId="00952211"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30B55C97" w14:textId="77777777" w:rsidR="003F7AD6" w:rsidRPr="003F7AD6" w:rsidRDefault="003F7AD6" w:rsidP="003F7AD6">
            <w:pPr>
              <w:rPr>
                <w:sz w:val="24"/>
                <w:szCs w:val="24"/>
                <w:lang w:eastAsia="uk-UA"/>
              </w:rPr>
            </w:pPr>
            <w:r w:rsidRPr="003F7AD6">
              <w:rPr>
                <w:color w:val="000000"/>
                <w:sz w:val="24"/>
                <w:szCs w:val="24"/>
                <w:lang w:eastAsia="uk-UA"/>
              </w:rPr>
              <w:t>Посадова особа з питань сім'ї та дітей</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38ADDA1B" w14:textId="77777777" w:rsidR="003F7AD6" w:rsidRPr="003F7AD6" w:rsidRDefault="003F7AD6" w:rsidP="003F7AD6">
            <w:pPr>
              <w:rPr>
                <w:sz w:val="24"/>
                <w:szCs w:val="24"/>
                <w:lang w:eastAsia="uk-UA"/>
              </w:rPr>
            </w:pPr>
          </w:p>
        </w:tc>
      </w:tr>
      <w:tr w:rsidR="003F7AD6" w:rsidRPr="003F7AD6" w14:paraId="63D1F990"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74489AFF" w14:textId="77777777" w:rsidR="003F7AD6" w:rsidRPr="003F7AD6" w:rsidRDefault="003F7AD6" w:rsidP="003F7AD6">
            <w:pPr>
              <w:rPr>
                <w:sz w:val="24"/>
                <w:szCs w:val="24"/>
                <w:lang w:eastAsia="uk-UA"/>
              </w:rPr>
            </w:pPr>
            <w:r w:rsidRPr="003F7AD6">
              <w:rPr>
                <w:color w:val="000000"/>
                <w:sz w:val="24"/>
                <w:szCs w:val="24"/>
                <w:lang w:eastAsia="uk-UA"/>
              </w:rPr>
              <w:t>Представники волонтерського руху</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206F2B04" w14:textId="77777777" w:rsidR="003F7AD6" w:rsidRPr="003F7AD6" w:rsidRDefault="003F7AD6" w:rsidP="003F7AD6">
            <w:pPr>
              <w:rPr>
                <w:sz w:val="24"/>
                <w:szCs w:val="24"/>
                <w:lang w:eastAsia="uk-UA"/>
              </w:rPr>
            </w:pPr>
          </w:p>
        </w:tc>
      </w:tr>
      <w:tr w:rsidR="003F7AD6" w:rsidRPr="003F7AD6" w14:paraId="3F03CC27"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09600399" w14:textId="77777777" w:rsidR="003F7AD6" w:rsidRPr="003F7AD6" w:rsidRDefault="003F7AD6" w:rsidP="003F7AD6">
            <w:pPr>
              <w:rPr>
                <w:sz w:val="24"/>
                <w:szCs w:val="24"/>
                <w:lang w:eastAsia="uk-UA"/>
              </w:rPr>
            </w:pPr>
            <w:r w:rsidRPr="003F7AD6">
              <w:rPr>
                <w:color w:val="000000"/>
                <w:sz w:val="24"/>
                <w:szCs w:val="24"/>
                <w:lang w:eastAsia="uk-UA"/>
              </w:rPr>
              <w:t>Представники НГО</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4376C8D8" w14:textId="77777777" w:rsidR="003F7AD6" w:rsidRPr="003F7AD6" w:rsidRDefault="003F7AD6" w:rsidP="003F7AD6">
            <w:pPr>
              <w:rPr>
                <w:sz w:val="24"/>
                <w:szCs w:val="24"/>
                <w:lang w:eastAsia="uk-UA"/>
              </w:rPr>
            </w:pPr>
          </w:p>
        </w:tc>
      </w:tr>
      <w:tr w:rsidR="003F7AD6" w:rsidRPr="003F7AD6" w14:paraId="366B0E9A"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0FBBCB2A" w14:textId="77777777" w:rsidR="003F7AD6" w:rsidRPr="003F7AD6" w:rsidRDefault="003F7AD6" w:rsidP="003F7AD6">
            <w:pPr>
              <w:rPr>
                <w:sz w:val="24"/>
                <w:szCs w:val="24"/>
                <w:lang w:eastAsia="uk-UA"/>
              </w:rPr>
            </w:pPr>
            <w:proofErr w:type="spellStart"/>
            <w:r w:rsidRPr="003F7AD6">
              <w:rPr>
                <w:color w:val="000000"/>
                <w:sz w:val="24"/>
                <w:szCs w:val="24"/>
                <w:lang w:eastAsia="uk-UA"/>
              </w:rPr>
              <w:t>Бенефіціари</w:t>
            </w:r>
            <w:proofErr w:type="spellEnd"/>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326DB950" w14:textId="77777777" w:rsidR="003F7AD6" w:rsidRPr="003F7AD6" w:rsidRDefault="003F7AD6" w:rsidP="003F7AD6">
            <w:pPr>
              <w:rPr>
                <w:sz w:val="24"/>
                <w:szCs w:val="24"/>
                <w:lang w:eastAsia="uk-UA"/>
              </w:rPr>
            </w:pPr>
          </w:p>
        </w:tc>
      </w:tr>
      <w:tr w:rsidR="003F7AD6" w:rsidRPr="003F7AD6" w14:paraId="21B1366A"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441BE9EF" w14:textId="77777777" w:rsidR="003F7AD6" w:rsidRPr="003F7AD6" w:rsidRDefault="003F7AD6" w:rsidP="003F7AD6">
            <w:pPr>
              <w:rPr>
                <w:sz w:val="24"/>
                <w:szCs w:val="24"/>
                <w:lang w:eastAsia="uk-UA"/>
              </w:rPr>
            </w:pPr>
            <w:r w:rsidRPr="003F7AD6">
              <w:rPr>
                <w:color w:val="000000"/>
                <w:sz w:val="24"/>
                <w:szCs w:val="24"/>
                <w:lang w:eastAsia="uk-UA"/>
              </w:rPr>
              <w:t xml:space="preserve">Інше (вкажіть) </w:t>
            </w:r>
            <w:proofErr w:type="spellStart"/>
            <w:r w:rsidRPr="003F7AD6">
              <w:rPr>
                <w:color w:val="000000"/>
                <w:sz w:val="24"/>
                <w:szCs w:val="24"/>
                <w:lang w:eastAsia="uk-UA"/>
              </w:rPr>
              <w:t>терцентр</w:t>
            </w:r>
            <w:proofErr w:type="spellEnd"/>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7DEA544E" w14:textId="77777777" w:rsidR="003F7AD6" w:rsidRPr="003F7AD6" w:rsidRDefault="003F7AD6" w:rsidP="003F7AD6">
            <w:pPr>
              <w:rPr>
                <w:sz w:val="24"/>
                <w:szCs w:val="24"/>
                <w:lang w:eastAsia="uk-UA"/>
              </w:rPr>
            </w:pPr>
          </w:p>
        </w:tc>
      </w:tr>
      <w:tr w:rsidR="003F7AD6" w:rsidRPr="003F7AD6" w14:paraId="02C7796D" w14:textId="77777777">
        <w:trPr>
          <w:trHeight w:val="262"/>
        </w:trPr>
        <w:tc>
          <w:tcPr>
            <w:tcW w:w="0" w:type="auto"/>
            <w:tcBorders>
              <w:top w:val="single" w:sz="6" w:space="0" w:color="000000"/>
              <w:right w:val="single" w:sz="4" w:space="0" w:color="000000"/>
            </w:tcBorders>
            <w:tcMar>
              <w:top w:w="0" w:type="dxa"/>
              <w:left w:w="115" w:type="dxa"/>
              <w:bottom w:w="0" w:type="dxa"/>
              <w:right w:w="115" w:type="dxa"/>
            </w:tcMar>
            <w:hideMark/>
          </w:tcPr>
          <w:p w14:paraId="26814093" w14:textId="77777777" w:rsidR="003F7AD6" w:rsidRPr="003F7AD6" w:rsidRDefault="003F7AD6" w:rsidP="003F7AD6">
            <w:pPr>
              <w:rPr>
                <w:sz w:val="24"/>
                <w:szCs w:val="24"/>
                <w:lang w:eastAsia="uk-UA"/>
              </w:rPr>
            </w:pPr>
            <w:r w:rsidRPr="003F7AD6">
              <w:rPr>
                <w:color w:val="000000"/>
                <w:sz w:val="24"/>
                <w:szCs w:val="24"/>
                <w:lang w:eastAsia="uk-UA"/>
              </w:rPr>
              <w:t>Загальна кількість учасників (цільова аудиторія):</w:t>
            </w:r>
          </w:p>
        </w:tc>
        <w:tc>
          <w:tcPr>
            <w:tcW w:w="0" w:type="auto"/>
            <w:tcBorders>
              <w:top w:val="single" w:sz="6"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797067E" w14:textId="77777777" w:rsidR="003F7AD6" w:rsidRPr="003F7AD6" w:rsidRDefault="003F7AD6" w:rsidP="003F7AD6">
            <w:pPr>
              <w:jc w:val="center"/>
              <w:rPr>
                <w:sz w:val="24"/>
                <w:szCs w:val="24"/>
                <w:lang w:eastAsia="uk-UA"/>
              </w:rPr>
            </w:pPr>
            <w:r w:rsidRPr="003F7AD6">
              <w:rPr>
                <w:color w:val="000000"/>
                <w:sz w:val="24"/>
                <w:szCs w:val="24"/>
                <w:lang w:eastAsia="uk-UA"/>
              </w:rPr>
              <w:t>2</w:t>
            </w:r>
          </w:p>
        </w:tc>
        <w:tc>
          <w:tcPr>
            <w:tcW w:w="0" w:type="auto"/>
            <w:vAlign w:val="center"/>
            <w:hideMark/>
          </w:tcPr>
          <w:p w14:paraId="07E0E75E" w14:textId="77777777" w:rsidR="003F7AD6" w:rsidRPr="003F7AD6" w:rsidRDefault="003F7AD6" w:rsidP="003F7AD6">
            <w:pPr>
              <w:rPr>
                <w:sz w:val="24"/>
                <w:szCs w:val="24"/>
                <w:lang w:eastAsia="uk-UA"/>
              </w:rPr>
            </w:pPr>
          </w:p>
        </w:tc>
        <w:tc>
          <w:tcPr>
            <w:tcW w:w="0" w:type="auto"/>
            <w:vAlign w:val="center"/>
            <w:hideMark/>
          </w:tcPr>
          <w:p w14:paraId="5A18C196" w14:textId="77777777" w:rsidR="003F7AD6" w:rsidRPr="003F7AD6" w:rsidRDefault="003F7AD6" w:rsidP="003F7AD6">
            <w:pPr>
              <w:rPr>
                <w:sz w:val="24"/>
                <w:szCs w:val="24"/>
                <w:lang w:eastAsia="uk-UA"/>
              </w:rPr>
            </w:pPr>
          </w:p>
        </w:tc>
      </w:tr>
      <w:tr w:rsidR="003F7AD6" w:rsidRPr="003F7AD6" w14:paraId="4D959169" w14:textId="77777777">
        <w:tc>
          <w:tcPr>
            <w:tcW w:w="0" w:type="auto"/>
            <w:tcBorders>
              <w:right w:val="single" w:sz="4" w:space="0" w:color="000000"/>
            </w:tcBorders>
            <w:tcMar>
              <w:top w:w="0" w:type="dxa"/>
              <w:left w:w="115" w:type="dxa"/>
              <w:bottom w:w="0" w:type="dxa"/>
              <w:right w:w="115" w:type="dxa"/>
            </w:tcMar>
            <w:hideMark/>
          </w:tcPr>
          <w:p w14:paraId="398A0D96" w14:textId="77777777" w:rsidR="003F7AD6" w:rsidRPr="003F7AD6" w:rsidRDefault="003F7AD6" w:rsidP="003F7AD6">
            <w:pPr>
              <w:ind w:left="2203"/>
              <w:rPr>
                <w:sz w:val="24"/>
                <w:szCs w:val="24"/>
                <w:lang w:eastAsia="uk-UA"/>
              </w:rPr>
            </w:pPr>
            <w:r w:rsidRPr="003F7AD6">
              <w:rPr>
                <w:color w:val="000000"/>
                <w:sz w:val="24"/>
                <w:szCs w:val="24"/>
                <w:lang w:eastAsia="uk-UA"/>
              </w:rPr>
              <w:t>чоловіків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037F5CF" w14:textId="77777777" w:rsidR="003F7AD6" w:rsidRPr="003F7AD6" w:rsidRDefault="003F7AD6" w:rsidP="003F7AD6">
            <w:pPr>
              <w:rPr>
                <w:sz w:val="24"/>
                <w:szCs w:val="24"/>
                <w:lang w:eastAsia="uk-UA"/>
              </w:rPr>
            </w:pPr>
          </w:p>
        </w:tc>
        <w:tc>
          <w:tcPr>
            <w:tcW w:w="0" w:type="auto"/>
            <w:vAlign w:val="center"/>
            <w:hideMark/>
          </w:tcPr>
          <w:p w14:paraId="7DDDC729" w14:textId="77777777" w:rsidR="003F7AD6" w:rsidRPr="003F7AD6" w:rsidRDefault="003F7AD6" w:rsidP="003F7AD6">
            <w:pPr>
              <w:rPr>
                <w:sz w:val="24"/>
                <w:szCs w:val="24"/>
                <w:lang w:eastAsia="uk-UA"/>
              </w:rPr>
            </w:pPr>
          </w:p>
        </w:tc>
        <w:tc>
          <w:tcPr>
            <w:tcW w:w="0" w:type="auto"/>
            <w:vAlign w:val="center"/>
            <w:hideMark/>
          </w:tcPr>
          <w:p w14:paraId="402E5C3E" w14:textId="77777777" w:rsidR="003F7AD6" w:rsidRPr="003F7AD6" w:rsidRDefault="003F7AD6" w:rsidP="003F7AD6">
            <w:pPr>
              <w:rPr>
                <w:sz w:val="24"/>
                <w:szCs w:val="24"/>
                <w:lang w:eastAsia="uk-UA"/>
              </w:rPr>
            </w:pPr>
          </w:p>
        </w:tc>
      </w:tr>
      <w:tr w:rsidR="003F7AD6" w:rsidRPr="003F7AD6" w14:paraId="26EAF9AF" w14:textId="77777777">
        <w:trPr>
          <w:trHeight w:val="62"/>
        </w:trPr>
        <w:tc>
          <w:tcPr>
            <w:tcW w:w="0" w:type="auto"/>
            <w:tcBorders>
              <w:right w:val="single" w:sz="4" w:space="0" w:color="000000"/>
            </w:tcBorders>
            <w:tcMar>
              <w:top w:w="0" w:type="dxa"/>
              <w:left w:w="115" w:type="dxa"/>
              <w:bottom w:w="0" w:type="dxa"/>
              <w:right w:w="115" w:type="dxa"/>
            </w:tcMar>
            <w:hideMark/>
          </w:tcPr>
          <w:p w14:paraId="7DF84FA5" w14:textId="77777777" w:rsidR="003F7AD6" w:rsidRPr="003F7AD6" w:rsidRDefault="003F7AD6" w:rsidP="003F7AD6">
            <w:pPr>
              <w:ind w:left="2203"/>
              <w:rPr>
                <w:sz w:val="24"/>
                <w:szCs w:val="24"/>
                <w:lang w:eastAsia="uk-UA"/>
              </w:rPr>
            </w:pPr>
            <w:r w:rsidRPr="003F7AD6">
              <w:rPr>
                <w:color w:val="000000"/>
                <w:sz w:val="24"/>
                <w:szCs w:val="24"/>
                <w:lang w:eastAsia="uk-UA"/>
              </w:rPr>
              <w:t>жінок</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A14595D" w14:textId="77777777" w:rsidR="003F7AD6" w:rsidRPr="003F7AD6" w:rsidRDefault="003F7AD6" w:rsidP="003F7AD6">
            <w:pPr>
              <w:jc w:val="center"/>
              <w:rPr>
                <w:sz w:val="24"/>
                <w:szCs w:val="24"/>
                <w:lang w:eastAsia="uk-UA"/>
              </w:rPr>
            </w:pPr>
            <w:r w:rsidRPr="003F7AD6">
              <w:rPr>
                <w:color w:val="000000"/>
                <w:sz w:val="24"/>
                <w:szCs w:val="24"/>
                <w:lang w:eastAsia="uk-UA"/>
              </w:rPr>
              <w:t>2</w:t>
            </w:r>
          </w:p>
        </w:tc>
        <w:tc>
          <w:tcPr>
            <w:tcW w:w="0" w:type="auto"/>
            <w:vAlign w:val="center"/>
            <w:hideMark/>
          </w:tcPr>
          <w:p w14:paraId="39B51855" w14:textId="77777777" w:rsidR="003F7AD6" w:rsidRPr="003F7AD6" w:rsidRDefault="003F7AD6" w:rsidP="003F7AD6">
            <w:pPr>
              <w:rPr>
                <w:sz w:val="24"/>
                <w:szCs w:val="24"/>
                <w:lang w:eastAsia="uk-UA"/>
              </w:rPr>
            </w:pPr>
          </w:p>
        </w:tc>
        <w:tc>
          <w:tcPr>
            <w:tcW w:w="0" w:type="auto"/>
            <w:vAlign w:val="center"/>
            <w:hideMark/>
          </w:tcPr>
          <w:p w14:paraId="73733CA8" w14:textId="77777777" w:rsidR="003F7AD6" w:rsidRPr="003F7AD6" w:rsidRDefault="003F7AD6" w:rsidP="003F7AD6">
            <w:pPr>
              <w:rPr>
                <w:sz w:val="24"/>
                <w:szCs w:val="24"/>
                <w:lang w:eastAsia="uk-UA"/>
              </w:rPr>
            </w:pPr>
          </w:p>
        </w:tc>
      </w:tr>
    </w:tbl>
    <w:p w14:paraId="1F7983C5" w14:textId="77777777" w:rsidR="003F7AD6" w:rsidRPr="003F7AD6" w:rsidRDefault="003F7AD6" w:rsidP="003F7AD6">
      <w:pPr>
        <w:spacing w:after="240"/>
        <w:rPr>
          <w:sz w:val="24"/>
          <w:szCs w:val="24"/>
          <w:lang w:eastAsia="uk-UA"/>
        </w:rPr>
      </w:pPr>
    </w:p>
    <w:p w14:paraId="13C0E433" w14:textId="77777777" w:rsidR="003F7AD6" w:rsidRPr="003F7AD6" w:rsidRDefault="003F7AD6" w:rsidP="003F7AD6">
      <w:pPr>
        <w:spacing w:before="40"/>
        <w:jc w:val="both"/>
        <w:rPr>
          <w:sz w:val="24"/>
          <w:szCs w:val="24"/>
          <w:lang w:eastAsia="uk-UA"/>
        </w:rPr>
      </w:pPr>
      <w:r w:rsidRPr="003F7AD6">
        <w:rPr>
          <w:b/>
          <w:bCs/>
          <w:color w:val="000000"/>
          <w:sz w:val="24"/>
          <w:szCs w:val="24"/>
          <w:lang w:eastAsia="uk-UA"/>
        </w:rPr>
        <w:t>Основні результати заходу</w:t>
      </w:r>
    </w:p>
    <w:p w14:paraId="69FF44E1" w14:textId="77777777" w:rsidR="003F7AD6" w:rsidRPr="003F7AD6" w:rsidRDefault="003F7AD6" w:rsidP="003F7AD6">
      <w:pPr>
        <w:spacing w:before="40"/>
        <w:jc w:val="both"/>
        <w:rPr>
          <w:sz w:val="24"/>
          <w:szCs w:val="24"/>
          <w:lang w:eastAsia="uk-UA"/>
        </w:rPr>
      </w:pPr>
      <w:r w:rsidRPr="003F7AD6">
        <w:rPr>
          <w:color w:val="000000"/>
          <w:sz w:val="24"/>
          <w:szCs w:val="24"/>
          <w:lang w:eastAsia="uk-UA"/>
        </w:rPr>
        <w:t xml:space="preserve">Завданням </w:t>
      </w:r>
      <w:proofErr w:type="spellStart"/>
      <w:r w:rsidRPr="003F7AD6">
        <w:rPr>
          <w:color w:val="000000"/>
          <w:sz w:val="24"/>
          <w:szCs w:val="24"/>
          <w:lang w:eastAsia="uk-UA"/>
        </w:rPr>
        <w:t>супервізії</w:t>
      </w:r>
      <w:proofErr w:type="spellEnd"/>
      <w:r w:rsidRPr="003F7AD6">
        <w:rPr>
          <w:color w:val="000000"/>
          <w:sz w:val="24"/>
          <w:szCs w:val="24"/>
          <w:lang w:eastAsia="uk-UA"/>
        </w:rPr>
        <w:t xml:space="preserve"> є:</w:t>
      </w:r>
    </w:p>
    <w:p w14:paraId="751B730E" w14:textId="77777777" w:rsidR="003F7AD6" w:rsidRDefault="003F7AD6">
      <w:pPr>
        <w:numPr>
          <w:ilvl w:val="0"/>
          <w:numId w:val="32"/>
        </w:numPr>
        <w:spacing w:before="280" w:after="280"/>
        <w:textAlignment w:val="baseline"/>
        <w:rPr>
          <w:color w:val="000000"/>
          <w:sz w:val="24"/>
          <w:szCs w:val="24"/>
          <w:lang w:eastAsia="uk-UA"/>
        </w:rPr>
      </w:pPr>
      <w:r w:rsidRPr="003F7AD6">
        <w:rPr>
          <w:color w:val="000000"/>
          <w:sz w:val="24"/>
          <w:szCs w:val="24"/>
          <w:lang w:eastAsia="uk-UA"/>
        </w:rPr>
        <w:t>Розвиток професійних компетенцій. </w:t>
      </w:r>
    </w:p>
    <w:p w14:paraId="4FBB2A5C" w14:textId="2D2EBD28" w:rsidR="003F7AD6" w:rsidRPr="003F7AD6" w:rsidRDefault="003F7AD6">
      <w:pPr>
        <w:numPr>
          <w:ilvl w:val="0"/>
          <w:numId w:val="32"/>
        </w:numPr>
        <w:spacing w:before="280" w:after="280"/>
        <w:textAlignment w:val="baseline"/>
        <w:rPr>
          <w:color w:val="000000"/>
          <w:sz w:val="24"/>
          <w:szCs w:val="24"/>
          <w:lang w:eastAsia="uk-UA"/>
        </w:rPr>
      </w:pPr>
      <w:r w:rsidRPr="003F7AD6">
        <w:rPr>
          <w:color w:val="000000"/>
          <w:sz w:val="24"/>
          <w:szCs w:val="24"/>
          <w:lang w:eastAsia="uk-UA"/>
        </w:rPr>
        <w:t>Запобігання емоційному вигоранню. </w:t>
      </w:r>
    </w:p>
    <w:p w14:paraId="5A54E2F0" w14:textId="77777777" w:rsidR="003F7AD6" w:rsidRPr="003F7AD6" w:rsidRDefault="003F7AD6">
      <w:pPr>
        <w:numPr>
          <w:ilvl w:val="0"/>
          <w:numId w:val="33"/>
        </w:numPr>
        <w:textAlignment w:val="baseline"/>
        <w:rPr>
          <w:color w:val="000000"/>
          <w:sz w:val="24"/>
          <w:szCs w:val="24"/>
          <w:lang w:eastAsia="uk-UA"/>
        </w:rPr>
      </w:pPr>
      <w:r w:rsidRPr="003F7AD6">
        <w:rPr>
          <w:color w:val="000000"/>
          <w:sz w:val="24"/>
          <w:szCs w:val="24"/>
          <w:lang w:eastAsia="uk-UA"/>
        </w:rPr>
        <w:lastRenderedPageBreak/>
        <w:t>Відновлення ресурсу. </w:t>
      </w:r>
    </w:p>
    <w:p w14:paraId="0592FC7D" w14:textId="77777777" w:rsidR="003F7AD6" w:rsidRPr="003F7AD6" w:rsidRDefault="003F7AD6">
      <w:pPr>
        <w:numPr>
          <w:ilvl w:val="0"/>
          <w:numId w:val="33"/>
        </w:numPr>
        <w:textAlignment w:val="baseline"/>
        <w:rPr>
          <w:color w:val="000000"/>
          <w:sz w:val="24"/>
          <w:szCs w:val="24"/>
          <w:lang w:eastAsia="uk-UA"/>
        </w:rPr>
      </w:pPr>
      <w:r w:rsidRPr="003F7AD6">
        <w:rPr>
          <w:color w:val="000000"/>
          <w:sz w:val="24"/>
          <w:szCs w:val="24"/>
          <w:lang w:eastAsia="uk-UA"/>
        </w:rPr>
        <w:t>Розвиток емоційної стійкості. </w:t>
      </w:r>
    </w:p>
    <w:p w14:paraId="72ECFF14" w14:textId="77777777" w:rsidR="003F7AD6" w:rsidRPr="003F7AD6" w:rsidRDefault="003F7AD6">
      <w:pPr>
        <w:numPr>
          <w:ilvl w:val="0"/>
          <w:numId w:val="33"/>
        </w:numPr>
        <w:textAlignment w:val="baseline"/>
        <w:rPr>
          <w:color w:val="000000"/>
          <w:sz w:val="24"/>
          <w:szCs w:val="24"/>
          <w:lang w:eastAsia="uk-UA"/>
        </w:rPr>
      </w:pPr>
      <w:r w:rsidRPr="003F7AD6">
        <w:rPr>
          <w:color w:val="000000"/>
          <w:sz w:val="24"/>
          <w:szCs w:val="24"/>
          <w:lang w:eastAsia="uk-UA"/>
        </w:rPr>
        <w:t>Забезпечення якості роботи. </w:t>
      </w:r>
    </w:p>
    <w:p w14:paraId="0902A0E6" w14:textId="77777777" w:rsidR="003F7AD6" w:rsidRPr="003F7AD6" w:rsidRDefault="003F7AD6">
      <w:pPr>
        <w:numPr>
          <w:ilvl w:val="0"/>
          <w:numId w:val="33"/>
        </w:numPr>
        <w:textAlignment w:val="baseline"/>
        <w:rPr>
          <w:color w:val="000000"/>
          <w:sz w:val="24"/>
          <w:szCs w:val="24"/>
          <w:lang w:eastAsia="uk-UA"/>
        </w:rPr>
      </w:pPr>
      <w:r w:rsidRPr="003F7AD6">
        <w:rPr>
          <w:color w:val="000000"/>
          <w:sz w:val="24"/>
          <w:szCs w:val="24"/>
          <w:lang w:eastAsia="uk-UA"/>
        </w:rPr>
        <w:t>Дотримання процедур. </w:t>
      </w:r>
    </w:p>
    <w:p w14:paraId="44E34A22" w14:textId="77777777" w:rsidR="003F7AD6" w:rsidRPr="003F7AD6" w:rsidRDefault="003F7AD6">
      <w:pPr>
        <w:numPr>
          <w:ilvl w:val="0"/>
          <w:numId w:val="33"/>
        </w:numPr>
        <w:spacing w:after="280"/>
        <w:jc w:val="both"/>
        <w:textAlignment w:val="baseline"/>
        <w:rPr>
          <w:color w:val="000000"/>
          <w:sz w:val="24"/>
          <w:szCs w:val="24"/>
          <w:lang w:eastAsia="uk-UA"/>
        </w:rPr>
      </w:pPr>
      <w:r w:rsidRPr="003F7AD6">
        <w:rPr>
          <w:color w:val="000000"/>
          <w:sz w:val="24"/>
          <w:szCs w:val="24"/>
          <w:lang w:eastAsia="uk-UA"/>
        </w:rPr>
        <w:t>Аналіз результатів. </w:t>
      </w:r>
    </w:p>
    <w:p w14:paraId="5E9FC521" w14:textId="77777777" w:rsidR="003F7AD6" w:rsidRPr="003F7AD6" w:rsidRDefault="003F7AD6" w:rsidP="003F7AD6">
      <w:pPr>
        <w:spacing w:before="280" w:after="280"/>
        <w:jc w:val="both"/>
        <w:rPr>
          <w:sz w:val="24"/>
          <w:szCs w:val="24"/>
          <w:lang w:eastAsia="uk-UA"/>
        </w:rPr>
      </w:pPr>
      <w:r w:rsidRPr="003F7AD6">
        <w:rPr>
          <w:color w:val="000000"/>
          <w:sz w:val="24"/>
          <w:szCs w:val="24"/>
          <w:lang w:eastAsia="uk-UA"/>
        </w:rPr>
        <w:t xml:space="preserve">Перша зустріч проходила для </w:t>
      </w:r>
      <w:proofErr w:type="spellStart"/>
      <w:r w:rsidRPr="003F7AD6">
        <w:rPr>
          <w:color w:val="000000"/>
          <w:sz w:val="24"/>
          <w:szCs w:val="24"/>
          <w:lang w:eastAsia="uk-UA"/>
        </w:rPr>
        <w:t>фахівчині</w:t>
      </w:r>
      <w:proofErr w:type="spellEnd"/>
      <w:r w:rsidRPr="003F7AD6">
        <w:rPr>
          <w:color w:val="000000"/>
          <w:sz w:val="24"/>
          <w:szCs w:val="24"/>
          <w:lang w:eastAsia="uk-UA"/>
        </w:rPr>
        <w:t xml:space="preserve">, яка тільки прийшла в професію і </w:t>
      </w:r>
      <w:proofErr w:type="spellStart"/>
      <w:r w:rsidRPr="003F7AD6">
        <w:rPr>
          <w:color w:val="000000"/>
          <w:sz w:val="24"/>
          <w:szCs w:val="24"/>
          <w:lang w:eastAsia="uk-UA"/>
        </w:rPr>
        <w:t>фахівчині</w:t>
      </w:r>
      <w:proofErr w:type="spellEnd"/>
      <w:r w:rsidRPr="003F7AD6">
        <w:rPr>
          <w:color w:val="000000"/>
          <w:sz w:val="24"/>
          <w:szCs w:val="24"/>
          <w:lang w:eastAsia="uk-UA"/>
        </w:rPr>
        <w:t xml:space="preserve"> з досвідом соціальної роботи. Такий формат дозволив розглянути теоретичні питання та поєднати їх з практичним досвідом роботи</w:t>
      </w:r>
    </w:p>
    <w:p w14:paraId="325A6778" w14:textId="77777777" w:rsidR="003F7AD6" w:rsidRPr="003F7AD6" w:rsidRDefault="003F7AD6" w:rsidP="003F7AD6">
      <w:pPr>
        <w:spacing w:before="280" w:after="280"/>
        <w:rPr>
          <w:sz w:val="24"/>
          <w:szCs w:val="24"/>
          <w:lang w:eastAsia="uk-UA"/>
        </w:rPr>
      </w:pPr>
      <w:r w:rsidRPr="003F7AD6">
        <w:rPr>
          <w:color w:val="000000"/>
          <w:sz w:val="24"/>
          <w:szCs w:val="24"/>
          <w:lang w:eastAsia="uk-UA"/>
        </w:rPr>
        <w:t>Кейс-менеджмент є критично важливим інструментом у процесі реінтеграції дітей, які повертаються з тимчасово окупованих територій або з-за кордону. Цей підхід забезпечує системну та індивідуалізовану підтримку, яка враховує унікальні потреби кожної дитини та її сім’ї.</w:t>
      </w:r>
    </w:p>
    <w:p w14:paraId="51403053" w14:textId="77777777" w:rsidR="003F7AD6" w:rsidRPr="003F7AD6" w:rsidRDefault="003F7AD6" w:rsidP="003F7AD6">
      <w:pPr>
        <w:spacing w:before="280" w:after="280"/>
        <w:rPr>
          <w:sz w:val="24"/>
          <w:szCs w:val="24"/>
          <w:lang w:eastAsia="uk-UA"/>
        </w:rPr>
      </w:pPr>
      <w:r w:rsidRPr="003F7AD6">
        <w:rPr>
          <w:color w:val="000000"/>
          <w:sz w:val="24"/>
          <w:szCs w:val="24"/>
          <w:lang w:eastAsia="uk-UA"/>
        </w:rPr>
        <w:t>Системний підхід та індивідуалізація</w:t>
      </w:r>
    </w:p>
    <w:p w14:paraId="268AAFCE" w14:textId="77777777" w:rsidR="003F7AD6" w:rsidRPr="003F7AD6" w:rsidRDefault="003F7AD6" w:rsidP="003F7AD6">
      <w:pPr>
        <w:spacing w:before="280" w:after="280"/>
        <w:rPr>
          <w:sz w:val="24"/>
          <w:szCs w:val="24"/>
          <w:lang w:eastAsia="uk-UA"/>
        </w:rPr>
      </w:pPr>
      <w:r w:rsidRPr="003F7AD6">
        <w:rPr>
          <w:color w:val="000000"/>
          <w:sz w:val="24"/>
          <w:szCs w:val="24"/>
          <w:lang w:eastAsia="uk-UA"/>
        </w:rPr>
        <w:t>Кейс-менеджмент дозволяє фахівцям не просто реагувати на окремі проблеми, а бачити всю картину життя дитини. Він забезпечує створення індивідуального плану дій, який враховує:</w:t>
      </w:r>
    </w:p>
    <w:p w14:paraId="31872889" w14:textId="77777777" w:rsidR="003F7AD6" w:rsidRPr="003F7AD6" w:rsidRDefault="003F7AD6">
      <w:pPr>
        <w:numPr>
          <w:ilvl w:val="0"/>
          <w:numId w:val="34"/>
        </w:numPr>
        <w:spacing w:before="280"/>
        <w:textAlignment w:val="baseline"/>
        <w:rPr>
          <w:color w:val="000000"/>
          <w:sz w:val="24"/>
          <w:szCs w:val="24"/>
          <w:lang w:eastAsia="uk-UA"/>
        </w:rPr>
      </w:pPr>
      <w:r w:rsidRPr="003F7AD6">
        <w:rPr>
          <w:color w:val="000000"/>
          <w:sz w:val="24"/>
          <w:szCs w:val="24"/>
          <w:lang w:eastAsia="uk-UA"/>
        </w:rPr>
        <w:t>Психологічні потреби: Травматичний досвід, пов'язаний з окупацією або вимушеним переселенням, вимагає особливої уваги. Кейс-менеджер забезпечує доступ до психологічної допомоги та терапії.</w:t>
      </w:r>
    </w:p>
    <w:p w14:paraId="292ADA2D" w14:textId="77777777" w:rsidR="003F7AD6" w:rsidRPr="003F7AD6" w:rsidRDefault="003F7AD6">
      <w:pPr>
        <w:numPr>
          <w:ilvl w:val="0"/>
          <w:numId w:val="34"/>
        </w:numPr>
        <w:textAlignment w:val="baseline"/>
        <w:rPr>
          <w:color w:val="000000"/>
          <w:sz w:val="24"/>
          <w:szCs w:val="24"/>
          <w:lang w:eastAsia="uk-UA"/>
        </w:rPr>
      </w:pPr>
      <w:r w:rsidRPr="003F7AD6">
        <w:rPr>
          <w:color w:val="000000"/>
          <w:sz w:val="24"/>
          <w:szCs w:val="24"/>
          <w:lang w:eastAsia="uk-UA"/>
        </w:rPr>
        <w:t xml:space="preserve">Соціальні потреби: Діти, які повертаються, часто потребують допомоги з відновленням соціальних </w:t>
      </w:r>
      <w:proofErr w:type="spellStart"/>
      <w:r w:rsidRPr="003F7AD6">
        <w:rPr>
          <w:color w:val="000000"/>
          <w:sz w:val="24"/>
          <w:szCs w:val="24"/>
          <w:lang w:eastAsia="uk-UA"/>
        </w:rPr>
        <w:t>зв’язків</w:t>
      </w:r>
      <w:proofErr w:type="spellEnd"/>
      <w:r w:rsidRPr="003F7AD6">
        <w:rPr>
          <w:color w:val="000000"/>
          <w:sz w:val="24"/>
          <w:szCs w:val="24"/>
          <w:lang w:eastAsia="uk-UA"/>
        </w:rPr>
        <w:t>, адаптацією до нового шкільного середовища та інтеграцією в громаду.</w:t>
      </w:r>
    </w:p>
    <w:p w14:paraId="6C00B1FC" w14:textId="77777777" w:rsidR="003F7AD6" w:rsidRPr="003F7AD6" w:rsidRDefault="003F7AD6">
      <w:pPr>
        <w:numPr>
          <w:ilvl w:val="0"/>
          <w:numId w:val="34"/>
        </w:numPr>
        <w:textAlignment w:val="baseline"/>
        <w:rPr>
          <w:color w:val="000000"/>
          <w:sz w:val="24"/>
          <w:szCs w:val="24"/>
          <w:lang w:eastAsia="uk-UA"/>
        </w:rPr>
      </w:pPr>
      <w:r w:rsidRPr="003F7AD6">
        <w:rPr>
          <w:color w:val="000000"/>
          <w:sz w:val="24"/>
          <w:szCs w:val="24"/>
          <w:lang w:eastAsia="uk-UA"/>
        </w:rPr>
        <w:t>Освітні потреби: Важливо оцінити рівень освіти дитини та допомогти їй наздогнати шкільну програму, якщо це необхідно.</w:t>
      </w:r>
    </w:p>
    <w:p w14:paraId="71B8EEE1" w14:textId="77777777" w:rsidR="003F7AD6" w:rsidRPr="003F7AD6" w:rsidRDefault="003F7AD6">
      <w:pPr>
        <w:numPr>
          <w:ilvl w:val="0"/>
          <w:numId w:val="34"/>
        </w:numPr>
        <w:spacing w:after="280"/>
        <w:textAlignment w:val="baseline"/>
        <w:rPr>
          <w:color w:val="000000"/>
          <w:sz w:val="24"/>
          <w:szCs w:val="24"/>
          <w:lang w:eastAsia="uk-UA"/>
        </w:rPr>
      </w:pPr>
      <w:r w:rsidRPr="003F7AD6">
        <w:rPr>
          <w:color w:val="000000"/>
          <w:sz w:val="24"/>
          <w:szCs w:val="24"/>
          <w:lang w:eastAsia="uk-UA"/>
        </w:rPr>
        <w:t>Правові питання: Кейс-менеджмент допомагає у вирішенні юридичних питань, пов'язаних з відновленням документів, статусу дитини та прав опіки.</w:t>
      </w:r>
    </w:p>
    <w:p w14:paraId="5EB121F3" w14:textId="77777777" w:rsidR="003F7AD6" w:rsidRPr="003F7AD6" w:rsidRDefault="003F7AD6" w:rsidP="003F7AD6">
      <w:pPr>
        <w:spacing w:before="280" w:after="280"/>
        <w:rPr>
          <w:sz w:val="24"/>
          <w:szCs w:val="24"/>
          <w:lang w:eastAsia="uk-UA"/>
        </w:rPr>
      </w:pPr>
      <w:r w:rsidRPr="003F7AD6">
        <w:rPr>
          <w:color w:val="000000"/>
          <w:sz w:val="24"/>
          <w:szCs w:val="24"/>
          <w:lang w:eastAsia="uk-UA"/>
        </w:rPr>
        <w:t>Координація зусиль</w:t>
      </w:r>
    </w:p>
    <w:p w14:paraId="4C705CFD" w14:textId="77777777" w:rsidR="003F7AD6" w:rsidRPr="003F7AD6" w:rsidRDefault="003F7AD6" w:rsidP="003F7AD6">
      <w:pPr>
        <w:spacing w:before="280" w:after="280"/>
        <w:rPr>
          <w:sz w:val="24"/>
          <w:szCs w:val="24"/>
          <w:lang w:eastAsia="uk-UA"/>
        </w:rPr>
      </w:pPr>
      <w:r w:rsidRPr="003F7AD6">
        <w:rPr>
          <w:color w:val="000000"/>
          <w:sz w:val="24"/>
          <w:szCs w:val="24"/>
          <w:lang w:eastAsia="uk-UA"/>
        </w:rPr>
        <w:t>Процес реінтеграції вимагає залучення багатьох сторін: соціальних служб, психологів, освітян, медичних працівників, а іноді й правоохоронних органів. Кейс-менеджер виступає в ролі координатора, який:</w:t>
      </w:r>
    </w:p>
    <w:p w14:paraId="0DAC3D77" w14:textId="77777777" w:rsidR="003F7AD6" w:rsidRPr="003F7AD6" w:rsidRDefault="003F7AD6">
      <w:pPr>
        <w:numPr>
          <w:ilvl w:val="0"/>
          <w:numId w:val="35"/>
        </w:numPr>
        <w:spacing w:before="280"/>
        <w:textAlignment w:val="baseline"/>
        <w:rPr>
          <w:color w:val="000000"/>
          <w:sz w:val="24"/>
          <w:szCs w:val="24"/>
          <w:lang w:eastAsia="uk-UA"/>
        </w:rPr>
      </w:pPr>
      <w:r w:rsidRPr="003F7AD6">
        <w:rPr>
          <w:color w:val="000000"/>
          <w:sz w:val="24"/>
          <w:szCs w:val="24"/>
          <w:lang w:eastAsia="uk-UA"/>
        </w:rPr>
        <w:t>Об’єднує інформацію: Збирає дані від усіх фахівців, щоб мати повне уявлення про ситуацію.</w:t>
      </w:r>
    </w:p>
    <w:p w14:paraId="23BEB2C2" w14:textId="77777777" w:rsidR="003F7AD6" w:rsidRPr="003F7AD6" w:rsidRDefault="003F7AD6">
      <w:pPr>
        <w:numPr>
          <w:ilvl w:val="0"/>
          <w:numId w:val="35"/>
        </w:numPr>
        <w:textAlignment w:val="baseline"/>
        <w:rPr>
          <w:color w:val="000000"/>
          <w:sz w:val="24"/>
          <w:szCs w:val="24"/>
          <w:lang w:eastAsia="uk-UA"/>
        </w:rPr>
      </w:pPr>
      <w:r w:rsidRPr="003F7AD6">
        <w:rPr>
          <w:color w:val="000000"/>
          <w:sz w:val="24"/>
          <w:szCs w:val="24"/>
          <w:lang w:eastAsia="uk-UA"/>
        </w:rPr>
        <w:t>Створює єдиний план: Забезпечує, щоб дії всіх служб були узгодженими та спрямованими на досягнення спільних цілей.</w:t>
      </w:r>
    </w:p>
    <w:p w14:paraId="65DC7C9D" w14:textId="77777777" w:rsidR="003F7AD6" w:rsidRPr="003F7AD6" w:rsidRDefault="003F7AD6">
      <w:pPr>
        <w:numPr>
          <w:ilvl w:val="0"/>
          <w:numId w:val="35"/>
        </w:numPr>
        <w:spacing w:after="280"/>
        <w:textAlignment w:val="baseline"/>
        <w:rPr>
          <w:color w:val="000000"/>
          <w:sz w:val="24"/>
          <w:szCs w:val="24"/>
          <w:lang w:eastAsia="uk-UA"/>
        </w:rPr>
      </w:pPr>
      <w:r w:rsidRPr="003F7AD6">
        <w:rPr>
          <w:color w:val="000000"/>
          <w:sz w:val="24"/>
          <w:szCs w:val="24"/>
          <w:lang w:eastAsia="uk-UA"/>
        </w:rPr>
        <w:t xml:space="preserve">Запобігає дублюванню зусиль: Уникнення ситуацій, коли різні фахівці надають одну й ту ж саму допомогу, що може бути неефективним та </w:t>
      </w:r>
      <w:proofErr w:type="spellStart"/>
      <w:r w:rsidRPr="003F7AD6">
        <w:rPr>
          <w:color w:val="000000"/>
          <w:sz w:val="24"/>
          <w:szCs w:val="24"/>
          <w:lang w:eastAsia="uk-UA"/>
        </w:rPr>
        <w:t>емоційно</w:t>
      </w:r>
      <w:proofErr w:type="spellEnd"/>
      <w:r w:rsidRPr="003F7AD6">
        <w:rPr>
          <w:color w:val="000000"/>
          <w:sz w:val="24"/>
          <w:szCs w:val="24"/>
          <w:lang w:eastAsia="uk-UA"/>
        </w:rPr>
        <w:t xml:space="preserve"> виснажливим для дитини.</w:t>
      </w:r>
    </w:p>
    <w:p w14:paraId="56A57F75" w14:textId="77777777" w:rsidR="003F7AD6" w:rsidRPr="003F7AD6" w:rsidRDefault="003F7AD6" w:rsidP="003F7AD6">
      <w:pPr>
        <w:spacing w:before="280" w:after="280"/>
        <w:rPr>
          <w:sz w:val="24"/>
          <w:szCs w:val="24"/>
          <w:lang w:eastAsia="uk-UA"/>
        </w:rPr>
      </w:pPr>
      <w:r w:rsidRPr="003F7AD6">
        <w:rPr>
          <w:color w:val="000000"/>
          <w:sz w:val="24"/>
          <w:szCs w:val="24"/>
          <w:lang w:eastAsia="uk-UA"/>
        </w:rPr>
        <w:t>Ефективна комунікація та супровід</w:t>
      </w:r>
    </w:p>
    <w:p w14:paraId="26177EFA" w14:textId="77777777" w:rsidR="003F7AD6" w:rsidRPr="003F7AD6" w:rsidRDefault="003F7AD6" w:rsidP="003F7AD6">
      <w:pPr>
        <w:spacing w:before="280" w:after="280"/>
        <w:rPr>
          <w:sz w:val="24"/>
          <w:szCs w:val="24"/>
          <w:lang w:eastAsia="uk-UA"/>
        </w:rPr>
      </w:pPr>
      <w:r w:rsidRPr="003F7AD6">
        <w:rPr>
          <w:color w:val="000000"/>
          <w:sz w:val="24"/>
          <w:szCs w:val="24"/>
          <w:lang w:eastAsia="uk-UA"/>
        </w:rPr>
        <w:t>Кейс-менеджмент забезпечує постійний контакт з дитиною та її сім'єю, що є ключовим для успішної реінтеграції.</w:t>
      </w:r>
    </w:p>
    <w:p w14:paraId="6E6EFDA1" w14:textId="77777777" w:rsidR="003F7AD6" w:rsidRPr="003F7AD6" w:rsidRDefault="003F7AD6">
      <w:pPr>
        <w:numPr>
          <w:ilvl w:val="0"/>
          <w:numId w:val="36"/>
        </w:numPr>
        <w:spacing w:before="280"/>
        <w:textAlignment w:val="baseline"/>
        <w:rPr>
          <w:color w:val="000000"/>
          <w:sz w:val="24"/>
          <w:szCs w:val="24"/>
          <w:lang w:eastAsia="uk-UA"/>
        </w:rPr>
      </w:pPr>
      <w:r w:rsidRPr="003F7AD6">
        <w:rPr>
          <w:color w:val="000000"/>
          <w:sz w:val="24"/>
          <w:szCs w:val="24"/>
          <w:lang w:eastAsia="uk-UA"/>
        </w:rPr>
        <w:t>Встановлення довіри: Кейс-менеджер стає для сім’ї надійним джерелом інформації та підтримки.</w:t>
      </w:r>
    </w:p>
    <w:p w14:paraId="33050E43" w14:textId="77777777" w:rsidR="003F7AD6" w:rsidRPr="003F7AD6" w:rsidRDefault="003F7AD6">
      <w:pPr>
        <w:numPr>
          <w:ilvl w:val="0"/>
          <w:numId w:val="36"/>
        </w:numPr>
        <w:textAlignment w:val="baseline"/>
        <w:rPr>
          <w:color w:val="000000"/>
          <w:sz w:val="24"/>
          <w:szCs w:val="24"/>
          <w:lang w:eastAsia="uk-UA"/>
        </w:rPr>
      </w:pPr>
      <w:r w:rsidRPr="003F7AD6">
        <w:rPr>
          <w:color w:val="000000"/>
          <w:sz w:val="24"/>
          <w:szCs w:val="24"/>
          <w:lang w:eastAsia="uk-UA"/>
        </w:rPr>
        <w:lastRenderedPageBreak/>
        <w:t>Моніторинг прогресу: Регулярні зустрічі та оцінювання дозволяють відстежувати ефективність плану та вчасно вносити корективи.</w:t>
      </w:r>
    </w:p>
    <w:p w14:paraId="6400F515" w14:textId="77777777" w:rsidR="003F7AD6" w:rsidRPr="003F7AD6" w:rsidRDefault="003F7AD6">
      <w:pPr>
        <w:numPr>
          <w:ilvl w:val="0"/>
          <w:numId w:val="36"/>
        </w:numPr>
        <w:spacing w:after="280"/>
        <w:textAlignment w:val="baseline"/>
        <w:rPr>
          <w:color w:val="000000"/>
          <w:sz w:val="24"/>
          <w:szCs w:val="24"/>
          <w:lang w:eastAsia="uk-UA"/>
        </w:rPr>
      </w:pPr>
      <w:r w:rsidRPr="003F7AD6">
        <w:rPr>
          <w:color w:val="000000"/>
          <w:sz w:val="24"/>
          <w:szCs w:val="24"/>
          <w:lang w:eastAsia="uk-UA"/>
        </w:rPr>
        <w:t xml:space="preserve">Реагування на кризові ситуації: Кейс-менеджер може </w:t>
      </w:r>
      <w:proofErr w:type="spellStart"/>
      <w:r w:rsidRPr="003F7AD6">
        <w:rPr>
          <w:color w:val="000000"/>
          <w:sz w:val="24"/>
          <w:szCs w:val="24"/>
          <w:lang w:eastAsia="uk-UA"/>
        </w:rPr>
        <w:t>оперативно</w:t>
      </w:r>
      <w:proofErr w:type="spellEnd"/>
      <w:r w:rsidRPr="003F7AD6">
        <w:rPr>
          <w:color w:val="000000"/>
          <w:sz w:val="24"/>
          <w:szCs w:val="24"/>
          <w:lang w:eastAsia="uk-UA"/>
        </w:rPr>
        <w:t xml:space="preserve"> реагувати на нові проблеми, що виникають в процесі адаптації.</w:t>
      </w:r>
    </w:p>
    <w:p w14:paraId="13C7112E" w14:textId="77777777" w:rsidR="003F7AD6" w:rsidRDefault="003F7AD6" w:rsidP="003F7AD6">
      <w:pPr>
        <w:spacing w:before="280" w:after="280"/>
        <w:rPr>
          <w:color w:val="000000"/>
          <w:sz w:val="24"/>
          <w:szCs w:val="24"/>
          <w:lang w:eastAsia="uk-UA"/>
        </w:rPr>
      </w:pPr>
      <w:r w:rsidRPr="003F7AD6">
        <w:rPr>
          <w:color w:val="000000"/>
          <w:sz w:val="24"/>
          <w:szCs w:val="24"/>
          <w:lang w:eastAsia="uk-UA"/>
        </w:rPr>
        <w:t>Завдяки кейс-менеджменту процес реінтеграції стає не просто набором окремих послуг, а цілісною, скоординованою системою підтримки, яка допомагає дитині та її сім’ї успішно подолати виклики та побудувати нове життя.</w:t>
      </w:r>
    </w:p>
    <w:p w14:paraId="3148426C" w14:textId="60566F90" w:rsidR="003F7AD6" w:rsidRDefault="003F7AD6" w:rsidP="003F7AD6">
      <w:pPr>
        <w:spacing w:before="280" w:after="280"/>
        <w:rPr>
          <w:b/>
          <w:bCs/>
          <w:color w:val="000000"/>
          <w:sz w:val="36"/>
          <w:szCs w:val="36"/>
          <w:lang w:eastAsia="uk-UA"/>
        </w:rPr>
      </w:pPr>
      <w:r w:rsidRPr="003F7AD6">
        <w:rPr>
          <w:b/>
          <w:bCs/>
          <w:color w:val="000000"/>
          <w:sz w:val="36"/>
          <w:szCs w:val="36"/>
          <w:lang w:eastAsia="uk-UA"/>
        </w:rPr>
        <w:t>Додаток 2</w:t>
      </w:r>
    </w:p>
    <w:p w14:paraId="294E4591" w14:textId="77777777" w:rsidR="00781C42" w:rsidRPr="00781C42" w:rsidRDefault="00781C42" w:rsidP="00781C42">
      <w:pPr>
        <w:rPr>
          <w:sz w:val="24"/>
          <w:szCs w:val="24"/>
          <w:lang w:eastAsia="uk-UA"/>
        </w:rPr>
      </w:pPr>
      <w:r w:rsidRPr="00781C42">
        <w:rPr>
          <w:rFonts w:ascii="Calibri" w:hAnsi="Calibri" w:cs="Calibri"/>
          <w:b/>
          <w:bCs/>
          <w:color w:val="000000"/>
          <w:sz w:val="24"/>
          <w:szCs w:val="24"/>
          <w:lang w:eastAsia="uk-UA"/>
        </w:rPr>
        <w:t>Проєкт: Посилення комплексної підтримки реінтеграції дітей, які повернулися</w:t>
      </w:r>
    </w:p>
    <w:p w14:paraId="3ACF9AE0" w14:textId="77777777" w:rsidR="00781C42" w:rsidRPr="00781C42" w:rsidRDefault="00781C42" w:rsidP="00781C42">
      <w:pPr>
        <w:rPr>
          <w:sz w:val="24"/>
          <w:szCs w:val="24"/>
          <w:lang w:eastAsia="uk-UA"/>
        </w:rPr>
      </w:pPr>
    </w:p>
    <w:p w14:paraId="49755CFD" w14:textId="77777777" w:rsidR="00781C42" w:rsidRPr="00781C42" w:rsidRDefault="00781C42" w:rsidP="00781C42">
      <w:pPr>
        <w:rPr>
          <w:sz w:val="24"/>
          <w:szCs w:val="24"/>
          <w:lang w:eastAsia="uk-UA"/>
        </w:rPr>
      </w:pPr>
      <w:r w:rsidRPr="00781C42">
        <w:rPr>
          <w:rFonts w:ascii="Calibri" w:hAnsi="Calibri" w:cs="Calibri"/>
          <w:b/>
          <w:bCs/>
          <w:color w:val="000000"/>
          <w:sz w:val="24"/>
          <w:szCs w:val="24"/>
          <w:lang w:eastAsia="uk-UA"/>
        </w:rPr>
        <w:t>Організація: Громадська спілка «Українська мережа за права дитини»</w:t>
      </w:r>
    </w:p>
    <w:p w14:paraId="367D390B" w14:textId="77777777" w:rsidR="00781C42" w:rsidRPr="00781C42" w:rsidRDefault="00781C42" w:rsidP="00781C42">
      <w:pPr>
        <w:rPr>
          <w:sz w:val="24"/>
          <w:szCs w:val="24"/>
          <w:lang w:eastAsia="uk-UA"/>
        </w:rPr>
      </w:pPr>
    </w:p>
    <w:p w14:paraId="7D021A62" w14:textId="77777777" w:rsidR="00781C42" w:rsidRPr="00781C42" w:rsidRDefault="00781C42" w:rsidP="00781C42">
      <w:pPr>
        <w:jc w:val="center"/>
        <w:rPr>
          <w:sz w:val="24"/>
          <w:szCs w:val="24"/>
          <w:lang w:eastAsia="uk-UA"/>
        </w:rPr>
      </w:pPr>
      <w:r w:rsidRPr="00781C42">
        <w:rPr>
          <w:rFonts w:ascii="Calibri" w:hAnsi="Calibri" w:cs="Calibri"/>
          <w:i/>
          <w:iCs/>
          <w:color w:val="000000"/>
          <w:sz w:val="28"/>
          <w:szCs w:val="28"/>
          <w:lang w:eastAsia="uk-UA"/>
        </w:rPr>
        <w:t>Звіт</w:t>
      </w:r>
    </w:p>
    <w:p w14:paraId="54BB1511" w14:textId="77777777" w:rsidR="00781C42" w:rsidRPr="00781C42" w:rsidRDefault="00781C42" w:rsidP="00781C42">
      <w:pPr>
        <w:jc w:val="center"/>
        <w:rPr>
          <w:sz w:val="24"/>
          <w:szCs w:val="24"/>
          <w:lang w:eastAsia="uk-UA"/>
        </w:rPr>
      </w:pPr>
      <w:r w:rsidRPr="00781C42">
        <w:rPr>
          <w:rFonts w:ascii="Calibri" w:hAnsi="Calibri" w:cs="Calibri"/>
          <w:i/>
          <w:iCs/>
          <w:color w:val="000000"/>
          <w:sz w:val="28"/>
          <w:szCs w:val="28"/>
          <w:lang w:eastAsia="uk-UA"/>
        </w:rPr>
        <w:t>про проведення</w:t>
      </w:r>
    </w:p>
    <w:p w14:paraId="28240392" w14:textId="77777777" w:rsidR="00781C42" w:rsidRPr="00781C42" w:rsidRDefault="00781C42" w:rsidP="00781C42">
      <w:pPr>
        <w:jc w:val="center"/>
        <w:rPr>
          <w:sz w:val="24"/>
          <w:szCs w:val="24"/>
          <w:lang w:eastAsia="uk-UA"/>
        </w:rPr>
      </w:pPr>
      <w:proofErr w:type="spellStart"/>
      <w:r w:rsidRPr="00781C42">
        <w:rPr>
          <w:rFonts w:ascii="Calibri" w:hAnsi="Calibri" w:cs="Calibri"/>
          <w:i/>
          <w:iCs/>
          <w:color w:val="000000"/>
          <w:sz w:val="28"/>
          <w:szCs w:val="28"/>
          <w:lang w:eastAsia="uk-UA"/>
        </w:rPr>
        <w:t>супервізії</w:t>
      </w:r>
      <w:proofErr w:type="spellEnd"/>
    </w:p>
    <w:p w14:paraId="08A9BC14" w14:textId="77777777" w:rsidR="00781C42" w:rsidRPr="00781C42" w:rsidRDefault="00781C42" w:rsidP="00781C42">
      <w:pPr>
        <w:jc w:val="center"/>
        <w:rPr>
          <w:sz w:val="24"/>
          <w:szCs w:val="24"/>
          <w:lang w:eastAsia="uk-UA"/>
        </w:rPr>
      </w:pPr>
      <w:r w:rsidRPr="00781C42">
        <w:rPr>
          <w:rFonts w:ascii="Calibri" w:hAnsi="Calibri" w:cs="Calibri"/>
          <w:i/>
          <w:iCs/>
          <w:color w:val="000000"/>
          <w:sz w:val="28"/>
          <w:szCs w:val="28"/>
          <w:lang w:eastAsia="uk-UA"/>
        </w:rPr>
        <w:t>Кейс- менеджмент. Реінтеграція</w:t>
      </w:r>
    </w:p>
    <w:p w14:paraId="72A0FC0B" w14:textId="77777777" w:rsidR="00781C42" w:rsidRPr="00781C42" w:rsidRDefault="00781C42" w:rsidP="00781C42">
      <w:pPr>
        <w:rPr>
          <w:sz w:val="24"/>
          <w:szCs w:val="24"/>
          <w:lang w:eastAsia="uk-UA"/>
        </w:rPr>
      </w:pPr>
      <w:r w:rsidRPr="00781C42">
        <w:rPr>
          <w:rFonts w:ascii="Calibri" w:hAnsi="Calibri" w:cs="Calibri"/>
          <w:color w:val="000000"/>
          <w:sz w:val="28"/>
          <w:szCs w:val="28"/>
          <w:lang w:eastAsia="uk-UA"/>
        </w:rPr>
        <w:t xml:space="preserve">Дата  26.08. 2025                                                                                                  Локація </w:t>
      </w:r>
      <w:proofErr w:type="spellStart"/>
      <w:r w:rsidRPr="00781C42">
        <w:rPr>
          <w:rFonts w:ascii="Calibri" w:hAnsi="Calibri" w:cs="Calibri"/>
          <w:color w:val="000000"/>
          <w:sz w:val="28"/>
          <w:szCs w:val="28"/>
          <w:lang w:eastAsia="uk-UA"/>
        </w:rPr>
        <w:t>zoom</w:t>
      </w:r>
      <w:proofErr w:type="spellEnd"/>
    </w:p>
    <w:p w14:paraId="24F2155A" w14:textId="77777777" w:rsidR="00781C42" w:rsidRPr="00781C42" w:rsidRDefault="00781C42" w:rsidP="00781C42">
      <w:pPr>
        <w:rPr>
          <w:sz w:val="24"/>
          <w:szCs w:val="24"/>
          <w:lang w:eastAsia="uk-UA"/>
        </w:rPr>
      </w:pPr>
    </w:p>
    <w:p w14:paraId="7629F223" w14:textId="77777777" w:rsidR="00781C42" w:rsidRPr="00781C42" w:rsidRDefault="00781C42" w:rsidP="00781C42">
      <w:pPr>
        <w:jc w:val="both"/>
        <w:rPr>
          <w:sz w:val="24"/>
          <w:szCs w:val="24"/>
          <w:lang w:eastAsia="uk-UA"/>
        </w:rPr>
      </w:pPr>
      <w:r w:rsidRPr="00781C42">
        <w:rPr>
          <w:rFonts w:ascii="Calibri" w:hAnsi="Calibri" w:cs="Calibri"/>
          <w:color w:val="000000"/>
          <w:sz w:val="24"/>
          <w:szCs w:val="24"/>
          <w:lang w:eastAsia="uk-UA"/>
        </w:rPr>
        <w:t>Мета: підтримка фахівців у виконанні професійних обов'язків. В контексті реінтеграції дітей це означає забезпечення того, щоб кейс-менеджер міг надавати якісну, етичну та безпечну допомогу, допомагаючи дитині успішно повернутися в сім'ю або в нове середовище.</w:t>
      </w:r>
    </w:p>
    <w:p w14:paraId="423B1DC1" w14:textId="77777777" w:rsidR="00781C42" w:rsidRPr="00781C42" w:rsidRDefault="00781C42" w:rsidP="00781C42">
      <w:pPr>
        <w:jc w:val="both"/>
        <w:rPr>
          <w:sz w:val="24"/>
          <w:szCs w:val="24"/>
          <w:lang w:eastAsia="uk-UA"/>
        </w:rPr>
      </w:pPr>
      <w:r w:rsidRPr="00781C42">
        <w:rPr>
          <w:rFonts w:ascii="Calibri" w:hAnsi="Calibri" w:cs="Calibri"/>
          <w:color w:val="000000"/>
          <w:sz w:val="28"/>
          <w:szCs w:val="28"/>
          <w:lang w:eastAsia="uk-UA"/>
        </w:rPr>
        <w:t> Кількість експертних днів: 1</w:t>
      </w:r>
    </w:p>
    <w:p w14:paraId="70F14476" w14:textId="77777777" w:rsidR="00781C42" w:rsidRPr="00781C42" w:rsidRDefault="00781C42" w:rsidP="00781C42">
      <w:pPr>
        <w:jc w:val="both"/>
        <w:rPr>
          <w:sz w:val="24"/>
          <w:szCs w:val="24"/>
          <w:lang w:eastAsia="uk-UA"/>
        </w:rPr>
      </w:pPr>
      <w:r w:rsidRPr="00781C42">
        <w:rPr>
          <w:rFonts w:ascii="Calibri" w:hAnsi="Calibri" w:cs="Calibri"/>
          <w:color w:val="000000"/>
          <w:sz w:val="28"/>
          <w:szCs w:val="28"/>
          <w:lang w:eastAsia="uk-UA"/>
        </w:rPr>
        <w:t>Експерт: </w:t>
      </w:r>
    </w:p>
    <w:tbl>
      <w:tblPr>
        <w:tblW w:w="0" w:type="auto"/>
        <w:tblCellMar>
          <w:top w:w="15" w:type="dxa"/>
          <w:left w:w="15" w:type="dxa"/>
          <w:bottom w:w="15" w:type="dxa"/>
          <w:right w:w="15" w:type="dxa"/>
        </w:tblCellMar>
        <w:tblLook w:val="04A0" w:firstRow="1" w:lastRow="0" w:firstColumn="1" w:lastColumn="0" w:noHBand="0" w:noVBand="1"/>
      </w:tblPr>
      <w:tblGrid>
        <w:gridCol w:w="6322"/>
        <w:gridCol w:w="433"/>
      </w:tblGrid>
      <w:tr w:rsidR="00781C42" w:rsidRPr="00781C42" w14:paraId="45F849CB" w14:textId="77777777">
        <w:trPr>
          <w:trHeight w:val="262"/>
        </w:trPr>
        <w:tc>
          <w:tcPr>
            <w:tcW w:w="0" w:type="auto"/>
            <w:tcBorders>
              <w:right w:val="single" w:sz="4" w:space="0" w:color="000000"/>
            </w:tcBorders>
            <w:tcMar>
              <w:top w:w="0" w:type="dxa"/>
              <w:left w:w="115" w:type="dxa"/>
              <w:bottom w:w="0" w:type="dxa"/>
              <w:right w:w="115" w:type="dxa"/>
            </w:tcMar>
            <w:hideMark/>
          </w:tcPr>
          <w:p w14:paraId="72DC4A6A"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Загальна кількість учасників (цільова і нецільова аудиторії):</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81FC5EA" w14:textId="77777777" w:rsidR="00781C42" w:rsidRPr="00781C42" w:rsidRDefault="00781C42" w:rsidP="00781C42">
            <w:pPr>
              <w:jc w:val="center"/>
              <w:rPr>
                <w:sz w:val="24"/>
                <w:szCs w:val="24"/>
                <w:lang w:eastAsia="uk-UA"/>
              </w:rPr>
            </w:pPr>
            <w:r w:rsidRPr="00781C42">
              <w:rPr>
                <w:rFonts w:ascii="Calibri" w:hAnsi="Calibri" w:cs="Calibri"/>
                <w:color w:val="000000"/>
                <w:lang w:eastAsia="uk-UA"/>
              </w:rPr>
              <w:t>14</w:t>
            </w:r>
          </w:p>
        </w:tc>
      </w:tr>
      <w:tr w:rsidR="00781C42" w:rsidRPr="00781C42" w14:paraId="7982E763" w14:textId="77777777">
        <w:tc>
          <w:tcPr>
            <w:tcW w:w="0" w:type="auto"/>
            <w:tcBorders>
              <w:right w:val="single" w:sz="4" w:space="0" w:color="000000"/>
            </w:tcBorders>
            <w:tcMar>
              <w:top w:w="0" w:type="dxa"/>
              <w:left w:w="115" w:type="dxa"/>
              <w:bottom w:w="0" w:type="dxa"/>
              <w:right w:w="115" w:type="dxa"/>
            </w:tcMar>
            <w:hideMark/>
          </w:tcPr>
          <w:p w14:paraId="6133DBE4" w14:textId="77777777" w:rsidR="00781C42" w:rsidRPr="00781C42" w:rsidRDefault="00781C42" w:rsidP="00781C42">
            <w:pPr>
              <w:ind w:left="2203"/>
              <w:rPr>
                <w:sz w:val="24"/>
                <w:szCs w:val="24"/>
                <w:lang w:eastAsia="uk-UA"/>
              </w:rPr>
            </w:pPr>
            <w:r w:rsidRPr="00781C42">
              <w:rPr>
                <w:rFonts w:ascii="Calibri" w:hAnsi="Calibri" w:cs="Calibri"/>
                <w:color w:val="000000"/>
                <w:sz w:val="24"/>
                <w:szCs w:val="24"/>
                <w:lang w:eastAsia="uk-UA"/>
              </w:rPr>
              <w:t>чоловіків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D87B04B" w14:textId="77777777" w:rsidR="00781C42" w:rsidRPr="00781C42" w:rsidRDefault="00781C42" w:rsidP="00781C42">
            <w:pPr>
              <w:jc w:val="center"/>
              <w:rPr>
                <w:sz w:val="24"/>
                <w:szCs w:val="24"/>
                <w:lang w:eastAsia="uk-UA"/>
              </w:rPr>
            </w:pPr>
            <w:r w:rsidRPr="00781C42">
              <w:rPr>
                <w:rFonts w:ascii="Calibri" w:hAnsi="Calibri" w:cs="Calibri"/>
                <w:color w:val="000000"/>
                <w:lang w:eastAsia="uk-UA"/>
              </w:rPr>
              <w:t>1</w:t>
            </w:r>
          </w:p>
        </w:tc>
      </w:tr>
      <w:tr w:rsidR="00781C42" w:rsidRPr="00781C42" w14:paraId="7F51E920" w14:textId="77777777">
        <w:trPr>
          <w:trHeight w:val="62"/>
        </w:trPr>
        <w:tc>
          <w:tcPr>
            <w:tcW w:w="0" w:type="auto"/>
            <w:tcBorders>
              <w:right w:val="single" w:sz="4" w:space="0" w:color="000000"/>
            </w:tcBorders>
            <w:tcMar>
              <w:top w:w="0" w:type="dxa"/>
              <w:left w:w="115" w:type="dxa"/>
              <w:bottom w:w="0" w:type="dxa"/>
              <w:right w:w="115" w:type="dxa"/>
            </w:tcMar>
            <w:hideMark/>
          </w:tcPr>
          <w:p w14:paraId="2DF3BF5F" w14:textId="77777777" w:rsidR="00781C42" w:rsidRPr="00781C42" w:rsidRDefault="00781C42" w:rsidP="00781C42">
            <w:pPr>
              <w:ind w:left="2203"/>
              <w:rPr>
                <w:sz w:val="24"/>
                <w:szCs w:val="24"/>
                <w:lang w:eastAsia="uk-UA"/>
              </w:rPr>
            </w:pPr>
            <w:r w:rsidRPr="00781C42">
              <w:rPr>
                <w:rFonts w:ascii="Calibri" w:hAnsi="Calibri" w:cs="Calibri"/>
                <w:color w:val="000000"/>
                <w:sz w:val="24"/>
                <w:szCs w:val="24"/>
                <w:lang w:eastAsia="uk-UA"/>
              </w:rPr>
              <w:t>жінок</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B016378" w14:textId="77777777" w:rsidR="00781C42" w:rsidRPr="00781C42" w:rsidRDefault="00781C42" w:rsidP="00781C42">
            <w:pPr>
              <w:jc w:val="center"/>
              <w:rPr>
                <w:sz w:val="24"/>
                <w:szCs w:val="24"/>
                <w:lang w:eastAsia="uk-UA"/>
              </w:rPr>
            </w:pPr>
            <w:r w:rsidRPr="00781C42">
              <w:rPr>
                <w:rFonts w:ascii="Calibri" w:hAnsi="Calibri" w:cs="Calibri"/>
                <w:color w:val="000000"/>
                <w:lang w:eastAsia="uk-UA"/>
              </w:rPr>
              <w:t>13</w:t>
            </w:r>
          </w:p>
        </w:tc>
      </w:tr>
    </w:tbl>
    <w:p w14:paraId="04697E9E" w14:textId="77777777" w:rsidR="00781C42" w:rsidRPr="00781C42" w:rsidRDefault="00781C42" w:rsidP="00781C42">
      <w:pPr>
        <w:rPr>
          <w:sz w:val="24"/>
          <w:szCs w:val="24"/>
          <w:lang w:eastAsia="uk-UA"/>
        </w:rPr>
      </w:pPr>
    </w:p>
    <w:p w14:paraId="5E2B2EF7" w14:textId="77777777" w:rsidR="00781C42" w:rsidRPr="00781C42" w:rsidRDefault="00781C42" w:rsidP="00781C42">
      <w:pPr>
        <w:rPr>
          <w:sz w:val="24"/>
          <w:szCs w:val="24"/>
          <w:lang w:eastAsia="uk-UA"/>
        </w:rPr>
      </w:pPr>
      <w:r w:rsidRPr="00781C42">
        <w:rPr>
          <w:rFonts w:ascii="Calibri" w:hAnsi="Calibri" w:cs="Calibri"/>
          <w:i/>
          <w:iCs/>
          <w:color w:val="000000"/>
          <w:sz w:val="24"/>
          <w:szCs w:val="24"/>
          <w:lang w:eastAsia="uk-UA"/>
        </w:rPr>
        <w:t>(оберіть потрібний список відповідно до індикатора, за яким проводиться тренінг)</w:t>
      </w:r>
    </w:p>
    <w:tbl>
      <w:tblPr>
        <w:tblW w:w="0" w:type="auto"/>
        <w:tblCellMar>
          <w:top w:w="15" w:type="dxa"/>
          <w:left w:w="15" w:type="dxa"/>
          <w:bottom w:w="15" w:type="dxa"/>
          <w:right w:w="15" w:type="dxa"/>
        </w:tblCellMar>
        <w:tblLook w:val="04A0" w:firstRow="1" w:lastRow="0" w:firstColumn="1" w:lastColumn="0" w:noHBand="0" w:noVBand="1"/>
      </w:tblPr>
      <w:tblGrid>
        <w:gridCol w:w="5193"/>
        <w:gridCol w:w="433"/>
        <w:gridCol w:w="36"/>
        <w:gridCol w:w="236"/>
      </w:tblGrid>
      <w:tr w:rsidR="00781C42" w:rsidRPr="00781C42" w14:paraId="5235D3E0"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39B5A315"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Голова ТГ, заступник ТГ</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083E1EF2" w14:textId="77777777" w:rsidR="00781C42" w:rsidRPr="00781C42" w:rsidRDefault="00781C42" w:rsidP="00781C42">
            <w:pPr>
              <w:rPr>
                <w:sz w:val="24"/>
                <w:szCs w:val="24"/>
                <w:lang w:eastAsia="uk-UA"/>
              </w:rPr>
            </w:pPr>
          </w:p>
        </w:tc>
      </w:tr>
      <w:tr w:rsidR="00781C42" w:rsidRPr="00781C42" w14:paraId="0CC0E4F5"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760E076C"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Соціальний захист</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133FAC47" w14:textId="77777777" w:rsidR="00781C42" w:rsidRPr="00781C42" w:rsidRDefault="00781C42" w:rsidP="00781C42">
            <w:pPr>
              <w:rPr>
                <w:sz w:val="24"/>
                <w:szCs w:val="24"/>
                <w:lang w:eastAsia="uk-UA"/>
              </w:rPr>
            </w:pPr>
          </w:p>
        </w:tc>
      </w:tr>
      <w:tr w:rsidR="00781C42" w:rsidRPr="00781C42" w14:paraId="233833CE"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5F1C3137"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Відділ культури</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5798FD3F" w14:textId="77777777" w:rsidR="00781C42" w:rsidRPr="00781C42" w:rsidRDefault="00781C42" w:rsidP="00781C42">
            <w:pPr>
              <w:rPr>
                <w:sz w:val="24"/>
                <w:szCs w:val="24"/>
                <w:lang w:eastAsia="uk-UA"/>
              </w:rPr>
            </w:pPr>
          </w:p>
        </w:tc>
      </w:tr>
      <w:tr w:rsidR="00781C42" w:rsidRPr="00781C42" w14:paraId="4C49DE6F"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3E28181D"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Туризм, молодь</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2331E5CE" w14:textId="77777777" w:rsidR="00781C42" w:rsidRPr="00781C42" w:rsidRDefault="00781C42" w:rsidP="00781C42">
            <w:pPr>
              <w:rPr>
                <w:sz w:val="24"/>
                <w:szCs w:val="24"/>
                <w:lang w:eastAsia="uk-UA"/>
              </w:rPr>
            </w:pPr>
          </w:p>
        </w:tc>
      </w:tr>
      <w:tr w:rsidR="00781C42" w:rsidRPr="00781C42" w14:paraId="590DF590"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48E736EB"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ССД</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6932B31B" w14:textId="77777777" w:rsidR="00781C42" w:rsidRPr="00781C42" w:rsidRDefault="00781C42" w:rsidP="00781C42">
            <w:pPr>
              <w:rPr>
                <w:sz w:val="24"/>
                <w:szCs w:val="24"/>
                <w:lang w:eastAsia="uk-UA"/>
              </w:rPr>
            </w:pPr>
          </w:p>
        </w:tc>
      </w:tr>
      <w:tr w:rsidR="00781C42" w:rsidRPr="00781C42" w14:paraId="519FD2F9"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07927E97"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Поліція (</w:t>
            </w:r>
            <w:proofErr w:type="spellStart"/>
            <w:r w:rsidRPr="00781C42">
              <w:rPr>
                <w:rFonts w:ascii="Calibri" w:hAnsi="Calibri" w:cs="Calibri"/>
                <w:color w:val="000000"/>
                <w:sz w:val="24"/>
                <w:szCs w:val="24"/>
                <w:lang w:eastAsia="uk-UA"/>
              </w:rPr>
              <w:t>дільничий</w:t>
            </w:r>
            <w:proofErr w:type="spellEnd"/>
            <w:r w:rsidRPr="00781C42">
              <w:rPr>
                <w:rFonts w:ascii="Calibri" w:hAnsi="Calibri" w:cs="Calibri"/>
                <w:color w:val="000000"/>
                <w:sz w:val="24"/>
                <w:szCs w:val="24"/>
                <w:lang w:eastAsia="uk-UA"/>
              </w:rPr>
              <w:t>)</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1A0F2234" w14:textId="77777777" w:rsidR="00781C42" w:rsidRPr="00781C42" w:rsidRDefault="00781C42" w:rsidP="00781C42">
            <w:pPr>
              <w:rPr>
                <w:sz w:val="24"/>
                <w:szCs w:val="24"/>
                <w:lang w:eastAsia="uk-UA"/>
              </w:rPr>
            </w:pPr>
          </w:p>
        </w:tc>
      </w:tr>
      <w:tr w:rsidR="00781C42" w:rsidRPr="00781C42" w14:paraId="1F5956EA"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7B6D6921"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Ювенальна превенція</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2F670C8D" w14:textId="77777777" w:rsidR="00781C42" w:rsidRPr="00781C42" w:rsidRDefault="00781C42" w:rsidP="00781C42">
            <w:pPr>
              <w:rPr>
                <w:sz w:val="24"/>
                <w:szCs w:val="24"/>
                <w:lang w:eastAsia="uk-UA"/>
              </w:rPr>
            </w:pPr>
          </w:p>
        </w:tc>
      </w:tr>
      <w:tr w:rsidR="00781C42" w:rsidRPr="00781C42" w14:paraId="3A87CE82"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416812BE"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Освіта</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50A3E4A8" w14:textId="77777777" w:rsidR="00781C42" w:rsidRPr="00781C42" w:rsidRDefault="00781C42" w:rsidP="00781C42">
            <w:pPr>
              <w:rPr>
                <w:sz w:val="24"/>
                <w:szCs w:val="24"/>
                <w:lang w:eastAsia="uk-UA"/>
              </w:rPr>
            </w:pPr>
          </w:p>
        </w:tc>
      </w:tr>
      <w:tr w:rsidR="00781C42" w:rsidRPr="00781C42" w14:paraId="5770087F"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070A2407"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Охорона здоров'я</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2B14C901" w14:textId="77777777" w:rsidR="00781C42" w:rsidRPr="00781C42" w:rsidRDefault="00781C42" w:rsidP="00781C42">
            <w:pPr>
              <w:rPr>
                <w:sz w:val="24"/>
                <w:szCs w:val="24"/>
                <w:lang w:eastAsia="uk-UA"/>
              </w:rPr>
            </w:pPr>
          </w:p>
        </w:tc>
      </w:tr>
      <w:tr w:rsidR="00781C42" w:rsidRPr="00781C42" w14:paraId="5A67BE8A"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0002E7E0"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ЦНСП (КЗ, КНП) </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0A8639E5" w14:textId="77777777" w:rsidR="00781C42" w:rsidRPr="00781C42" w:rsidRDefault="00781C42" w:rsidP="00781C42">
            <w:pPr>
              <w:rPr>
                <w:sz w:val="24"/>
                <w:szCs w:val="24"/>
                <w:lang w:eastAsia="uk-UA"/>
              </w:rPr>
            </w:pPr>
          </w:p>
        </w:tc>
      </w:tr>
      <w:tr w:rsidR="00781C42" w:rsidRPr="00781C42" w14:paraId="0D1A9334"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59058C38"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ЦНАП</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44E12A24" w14:textId="77777777" w:rsidR="00781C42" w:rsidRPr="00781C42" w:rsidRDefault="00781C42" w:rsidP="00781C42">
            <w:pPr>
              <w:rPr>
                <w:sz w:val="24"/>
                <w:szCs w:val="24"/>
                <w:lang w:eastAsia="uk-UA"/>
              </w:rPr>
            </w:pPr>
          </w:p>
        </w:tc>
      </w:tr>
      <w:tr w:rsidR="00781C42" w:rsidRPr="00781C42" w14:paraId="36D6C9AA"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4F8DE97D"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Старостати</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124331B6" w14:textId="77777777" w:rsidR="00781C42" w:rsidRPr="00781C42" w:rsidRDefault="00781C42" w:rsidP="00781C42">
            <w:pPr>
              <w:rPr>
                <w:sz w:val="24"/>
                <w:szCs w:val="24"/>
                <w:lang w:eastAsia="uk-UA"/>
              </w:rPr>
            </w:pPr>
          </w:p>
        </w:tc>
      </w:tr>
      <w:tr w:rsidR="00781C42" w:rsidRPr="00781C42" w14:paraId="0A06B4E3"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69036196"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 xml:space="preserve"> </w:t>
            </w:r>
            <w:proofErr w:type="spellStart"/>
            <w:r w:rsidRPr="00781C42">
              <w:rPr>
                <w:rFonts w:ascii="Calibri" w:hAnsi="Calibri" w:cs="Calibri"/>
                <w:color w:val="000000"/>
                <w:sz w:val="24"/>
                <w:szCs w:val="24"/>
                <w:lang w:eastAsia="uk-UA"/>
              </w:rPr>
              <w:t>Інклюзивно</w:t>
            </w:r>
            <w:proofErr w:type="spellEnd"/>
            <w:r w:rsidRPr="00781C42">
              <w:rPr>
                <w:rFonts w:ascii="Calibri" w:hAnsi="Calibri" w:cs="Calibri"/>
                <w:color w:val="000000"/>
                <w:sz w:val="24"/>
                <w:szCs w:val="24"/>
                <w:lang w:eastAsia="uk-UA"/>
              </w:rPr>
              <w:t>-ресурсні центри (ІРЦ)</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41C3A7BC" w14:textId="77777777" w:rsidR="00781C42" w:rsidRPr="00781C42" w:rsidRDefault="00781C42" w:rsidP="00781C42">
            <w:pPr>
              <w:rPr>
                <w:sz w:val="24"/>
                <w:szCs w:val="24"/>
                <w:lang w:eastAsia="uk-UA"/>
              </w:rPr>
            </w:pPr>
          </w:p>
        </w:tc>
      </w:tr>
      <w:tr w:rsidR="00781C42" w:rsidRPr="00781C42" w14:paraId="0B72B36D"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3E5616EC"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Посадова особа з питань сім'ї та дітей</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07BA26E4" w14:textId="77777777" w:rsidR="00781C42" w:rsidRPr="00781C42" w:rsidRDefault="00781C42" w:rsidP="00781C42">
            <w:pPr>
              <w:rPr>
                <w:sz w:val="24"/>
                <w:szCs w:val="24"/>
                <w:lang w:eastAsia="uk-UA"/>
              </w:rPr>
            </w:pPr>
          </w:p>
        </w:tc>
      </w:tr>
      <w:tr w:rsidR="00781C42" w:rsidRPr="00781C42" w14:paraId="0BA34C64"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4A5A11B9"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Представники волонтерського руху</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7C66B7BA" w14:textId="77777777" w:rsidR="00781C42" w:rsidRPr="00781C42" w:rsidRDefault="00781C42" w:rsidP="00781C42">
            <w:pPr>
              <w:rPr>
                <w:sz w:val="24"/>
                <w:szCs w:val="24"/>
                <w:lang w:eastAsia="uk-UA"/>
              </w:rPr>
            </w:pPr>
          </w:p>
        </w:tc>
      </w:tr>
      <w:tr w:rsidR="00781C42" w:rsidRPr="00781C42" w14:paraId="3D84F46D"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12B64883"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Представники НГО</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76087532" w14:textId="77777777" w:rsidR="00781C42" w:rsidRPr="00781C42" w:rsidRDefault="00781C42" w:rsidP="00781C42">
            <w:pPr>
              <w:rPr>
                <w:sz w:val="24"/>
                <w:szCs w:val="24"/>
                <w:lang w:eastAsia="uk-UA"/>
              </w:rPr>
            </w:pPr>
          </w:p>
        </w:tc>
      </w:tr>
      <w:tr w:rsidR="00781C42" w:rsidRPr="00781C42" w14:paraId="608254B9"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30A1DDC7" w14:textId="77777777" w:rsidR="00781C42" w:rsidRPr="00781C42" w:rsidRDefault="00781C42" w:rsidP="00781C42">
            <w:pPr>
              <w:rPr>
                <w:sz w:val="24"/>
                <w:szCs w:val="24"/>
                <w:lang w:eastAsia="uk-UA"/>
              </w:rPr>
            </w:pPr>
            <w:proofErr w:type="spellStart"/>
            <w:r w:rsidRPr="00781C42">
              <w:rPr>
                <w:rFonts w:ascii="Calibri" w:hAnsi="Calibri" w:cs="Calibri"/>
                <w:color w:val="000000"/>
                <w:sz w:val="24"/>
                <w:szCs w:val="24"/>
                <w:lang w:eastAsia="uk-UA"/>
              </w:rPr>
              <w:lastRenderedPageBreak/>
              <w:t>Бенефіціари</w:t>
            </w:r>
            <w:proofErr w:type="spellEnd"/>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4CC5EF83" w14:textId="77777777" w:rsidR="00781C42" w:rsidRPr="00781C42" w:rsidRDefault="00781C42" w:rsidP="00781C42">
            <w:pPr>
              <w:rPr>
                <w:sz w:val="24"/>
                <w:szCs w:val="24"/>
                <w:lang w:eastAsia="uk-UA"/>
              </w:rPr>
            </w:pPr>
          </w:p>
        </w:tc>
      </w:tr>
      <w:tr w:rsidR="00781C42" w:rsidRPr="00781C42" w14:paraId="67B304C8"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02F918C6"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 xml:space="preserve">Інше (вкажіть) </w:t>
            </w:r>
            <w:proofErr w:type="spellStart"/>
            <w:r w:rsidRPr="00781C42">
              <w:rPr>
                <w:rFonts w:ascii="Calibri" w:hAnsi="Calibri" w:cs="Calibri"/>
                <w:color w:val="000000"/>
                <w:sz w:val="24"/>
                <w:szCs w:val="24"/>
                <w:lang w:eastAsia="uk-UA"/>
              </w:rPr>
              <w:t>терцентр</w:t>
            </w:r>
            <w:proofErr w:type="spellEnd"/>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2938160F" w14:textId="77777777" w:rsidR="00781C42" w:rsidRPr="00781C42" w:rsidRDefault="00781C42" w:rsidP="00781C42">
            <w:pPr>
              <w:rPr>
                <w:sz w:val="24"/>
                <w:szCs w:val="24"/>
                <w:lang w:eastAsia="uk-UA"/>
              </w:rPr>
            </w:pPr>
          </w:p>
        </w:tc>
      </w:tr>
      <w:tr w:rsidR="00781C42" w:rsidRPr="00781C42" w14:paraId="19C694E8" w14:textId="77777777">
        <w:trPr>
          <w:trHeight w:val="262"/>
        </w:trPr>
        <w:tc>
          <w:tcPr>
            <w:tcW w:w="0" w:type="auto"/>
            <w:tcBorders>
              <w:top w:val="single" w:sz="6" w:space="0" w:color="000000"/>
              <w:right w:val="single" w:sz="4" w:space="0" w:color="000000"/>
            </w:tcBorders>
            <w:tcMar>
              <w:top w:w="0" w:type="dxa"/>
              <w:left w:w="115" w:type="dxa"/>
              <w:bottom w:w="0" w:type="dxa"/>
              <w:right w:w="115" w:type="dxa"/>
            </w:tcMar>
            <w:hideMark/>
          </w:tcPr>
          <w:p w14:paraId="59CB5A80"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Загальна кількість учасників (цільова аудиторія):</w:t>
            </w:r>
          </w:p>
        </w:tc>
        <w:tc>
          <w:tcPr>
            <w:tcW w:w="0" w:type="auto"/>
            <w:tcBorders>
              <w:top w:val="single" w:sz="6"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95BC547" w14:textId="77777777" w:rsidR="00781C42" w:rsidRPr="00781C42" w:rsidRDefault="00781C42" w:rsidP="00781C42">
            <w:pPr>
              <w:jc w:val="center"/>
              <w:rPr>
                <w:sz w:val="24"/>
                <w:szCs w:val="24"/>
                <w:lang w:eastAsia="uk-UA"/>
              </w:rPr>
            </w:pPr>
            <w:r w:rsidRPr="00781C42">
              <w:rPr>
                <w:rFonts w:ascii="Calibri" w:hAnsi="Calibri" w:cs="Calibri"/>
                <w:color w:val="000000"/>
                <w:lang w:eastAsia="uk-UA"/>
              </w:rPr>
              <w:t>14</w:t>
            </w:r>
          </w:p>
        </w:tc>
        <w:tc>
          <w:tcPr>
            <w:tcW w:w="0" w:type="auto"/>
            <w:vAlign w:val="center"/>
            <w:hideMark/>
          </w:tcPr>
          <w:p w14:paraId="00AC1A66" w14:textId="77777777" w:rsidR="00781C42" w:rsidRPr="00781C42" w:rsidRDefault="00781C42" w:rsidP="00781C42">
            <w:pPr>
              <w:rPr>
                <w:lang w:eastAsia="uk-UA"/>
              </w:rPr>
            </w:pPr>
          </w:p>
        </w:tc>
        <w:tc>
          <w:tcPr>
            <w:tcW w:w="0" w:type="auto"/>
            <w:vAlign w:val="center"/>
            <w:hideMark/>
          </w:tcPr>
          <w:p w14:paraId="657D7A38" w14:textId="77777777" w:rsidR="00781C42" w:rsidRPr="00781C42" w:rsidRDefault="00781C42" w:rsidP="00781C42">
            <w:pPr>
              <w:rPr>
                <w:lang w:eastAsia="uk-UA"/>
              </w:rPr>
            </w:pPr>
          </w:p>
        </w:tc>
      </w:tr>
      <w:tr w:rsidR="00781C42" w:rsidRPr="00781C42" w14:paraId="30958CF8" w14:textId="77777777">
        <w:tc>
          <w:tcPr>
            <w:tcW w:w="0" w:type="auto"/>
            <w:tcBorders>
              <w:right w:val="single" w:sz="4" w:space="0" w:color="000000"/>
            </w:tcBorders>
            <w:tcMar>
              <w:top w:w="0" w:type="dxa"/>
              <w:left w:w="115" w:type="dxa"/>
              <w:bottom w:w="0" w:type="dxa"/>
              <w:right w:w="115" w:type="dxa"/>
            </w:tcMar>
            <w:hideMark/>
          </w:tcPr>
          <w:p w14:paraId="724B500F" w14:textId="77777777" w:rsidR="00781C42" w:rsidRPr="00781C42" w:rsidRDefault="00781C42" w:rsidP="00781C42">
            <w:pPr>
              <w:ind w:left="2203"/>
              <w:rPr>
                <w:sz w:val="24"/>
                <w:szCs w:val="24"/>
                <w:lang w:eastAsia="uk-UA"/>
              </w:rPr>
            </w:pPr>
            <w:r w:rsidRPr="00781C42">
              <w:rPr>
                <w:rFonts w:ascii="Calibri" w:hAnsi="Calibri" w:cs="Calibri"/>
                <w:color w:val="000000"/>
                <w:sz w:val="24"/>
                <w:szCs w:val="24"/>
                <w:lang w:eastAsia="uk-UA"/>
              </w:rPr>
              <w:t>чоловіків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E4B501A" w14:textId="77777777" w:rsidR="00781C42" w:rsidRPr="00781C42" w:rsidRDefault="00781C42" w:rsidP="00781C42">
            <w:pPr>
              <w:jc w:val="center"/>
              <w:rPr>
                <w:sz w:val="24"/>
                <w:szCs w:val="24"/>
                <w:lang w:eastAsia="uk-UA"/>
              </w:rPr>
            </w:pPr>
            <w:r w:rsidRPr="00781C42">
              <w:rPr>
                <w:rFonts w:ascii="Calibri" w:hAnsi="Calibri" w:cs="Calibri"/>
                <w:color w:val="000000"/>
                <w:lang w:eastAsia="uk-UA"/>
              </w:rPr>
              <w:t>1</w:t>
            </w:r>
          </w:p>
        </w:tc>
        <w:tc>
          <w:tcPr>
            <w:tcW w:w="0" w:type="auto"/>
            <w:vAlign w:val="center"/>
            <w:hideMark/>
          </w:tcPr>
          <w:p w14:paraId="3A4CCAA4" w14:textId="77777777" w:rsidR="00781C42" w:rsidRPr="00781C42" w:rsidRDefault="00781C42" w:rsidP="00781C42">
            <w:pPr>
              <w:rPr>
                <w:lang w:eastAsia="uk-UA"/>
              </w:rPr>
            </w:pPr>
          </w:p>
        </w:tc>
        <w:tc>
          <w:tcPr>
            <w:tcW w:w="0" w:type="auto"/>
            <w:vAlign w:val="center"/>
            <w:hideMark/>
          </w:tcPr>
          <w:p w14:paraId="2F06BD36" w14:textId="77777777" w:rsidR="00781C42" w:rsidRPr="00781C42" w:rsidRDefault="00781C42" w:rsidP="00781C42">
            <w:pPr>
              <w:rPr>
                <w:lang w:eastAsia="uk-UA"/>
              </w:rPr>
            </w:pPr>
          </w:p>
        </w:tc>
      </w:tr>
      <w:tr w:rsidR="00781C42" w:rsidRPr="00781C42" w14:paraId="6C321DEC" w14:textId="77777777">
        <w:trPr>
          <w:trHeight w:val="62"/>
        </w:trPr>
        <w:tc>
          <w:tcPr>
            <w:tcW w:w="0" w:type="auto"/>
            <w:tcBorders>
              <w:right w:val="single" w:sz="4" w:space="0" w:color="000000"/>
            </w:tcBorders>
            <w:tcMar>
              <w:top w:w="0" w:type="dxa"/>
              <w:left w:w="115" w:type="dxa"/>
              <w:bottom w:w="0" w:type="dxa"/>
              <w:right w:w="115" w:type="dxa"/>
            </w:tcMar>
            <w:hideMark/>
          </w:tcPr>
          <w:p w14:paraId="744DE374" w14:textId="77777777" w:rsidR="00781C42" w:rsidRPr="00781C42" w:rsidRDefault="00781C42" w:rsidP="00781C42">
            <w:pPr>
              <w:ind w:left="2203"/>
              <w:rPr>
                <w:sz w:val="24"/>
                <w:szCs w:val="24"/>
                <w:lang w:eastAsia="uk-UA"/>
              </w:rPr>
            </w:pPr>
            <w:r w:rsidRPr="00781C42">
              <w:rPr>
                <w:rFonts w:ascii="Calibri" w:hAnsi="Calibri" w:cs="Calibri"/>
                <w:color w:val="000000"/>
                <w:sz w:val="24"/>
                <w:szCs w:val="24"/>
                <w:lang w:eastAsia="uk-UA"/>
              </w:rPr>
              <w:t>жінок</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B1BBF6A" w14:textId="77777777" w:rsidR="00781C42" w:rsidRPr="00781C42" w:rsidRDefault="00781C42" w:rsidP="00781C42">
            <w:pPr>
              <w:jc w:val="center"/>
              <w:rPr>
                <w:sz w:val="24"/>
                <w:szCs w:val="24"/>
                <w:lang w:eastAsia="uk-UA"/>
              </w:rPr>
            </w:pPr>
            <w:r w:rsidRPr="00781C42">
              <w:rPr>
                <w:rFonts w:ascii="Calibri" w:hAnsi="Calibri" w:cs="Calibri"/>
                <w:color w:val="000000"/>
                <w:lang w:eastAsia="uk-UA"/>
              </w:rPr>
              <w:t>13</w:t>
            </w:r>
          </w:p>
        </w:tc>
        <w:tc>
          <w:tcPr>
            <w:tcW w:w="0" w:type="auto"/>
            <w:vAlign w:val="center"/>
            <w:hideMark/>
          </w:tcPr>
          <w:p w14:paraId="228B4377" w14:textId="77777777" w:rsidR="00781C42" w:rsidRPr="00781C42" w:rsidRDefault="00781C42" w:rsidP="00781C42">
            <w:pPr>
              <w:rPr>
                <w:lang w:eastAsia="uk-UA"/>
              </w:rPr>
            </w:pPr>
          </w:p>
        </w:tc>
        <w:tc>
          <w:tcPr>
            <w:tcW w:w="0" w:type="auto"/>
            <w:vAlign w:val="center"/>
            <w:hideMark/>
          </w:tcPr>
          <w:p w14:paraId="53A7ECBE" w14:textId="77777777" w:rsidR="00781C42" w:rsidRPr="00781C42" w:rsidRDefault="00781C42" w:rsidP="00781C42">
            <w:pPr>
              <w:rPr>
                <w:lang w:eastAsia="uk-UA"/>
              </w:rPr>
            </w:pPr>
          </w:p>
        </w:tc>
      </w:tr>
    </w:tbl>
    <w:p w14:paraId="59B2CBF6" w14:textId="77777777" w:rsidR="00781C42" w:rsidRPr="00781C42" w:rsidRDefault="00781C42" w:rsidP="00781C42">
      <w:pPr>
        <w:spacing w:after="240"/>
        <w:rPr>
          <w:sz w:val="24"/>
          <w:szCs w:val="24"/>
          <w:lang w:eastAsia="uk-UA"/>
        </w:rPr>
      </w:pPr>
    </w:p>
    <w:p w14:paraId="3B47857E" w14:textId="77777777" w:rsidR="00781C42" w:rsidRPr="00781C42" w:rsidRDefault="00781C42" w:rsidP="00781C42">
      <w:pPr>
        <w:spacing w:before="40"/>
        <w:jc w:val="both"/>
        <w:rPr>
          <w:sz w:val="24"/>
          <w:szCs w:val="24"/>
          <w:lang w:eastAsia="uk-UA"/>
        </w:rPr>
      </w:pPr>
      <w:r w:rsidRPr="00781C42">
        <w:rPr>
          <w:rFonts w:ascii="Calibri" w:hAnsi="Calibri" w:cs="Calibri"/>
          <w:b/>
          <w:bCs/>
          <w:color w:val="000000"/>
          <w:sz w:val="24"/>
          <w:szCs w:val="24"/>
          <w:lang w:eastAsia="uk-UA"/>
        </w:rPr>
        <w:t>Основні результати заходу</w:t>
      </w:r>
    </w:p>
    <w:p w14:paraId="41D9068B" w14:textId="77777777" w:rsidR="00781C42" w:rsidRPr="00781C42" w:rsidRDefault="00781C42" w:rsidP="00781C42">
      <w:pPr>
        <w:spacing w:before="40"/>
        <w:jc w:val="both"/>
        <w:rPr>
          <w:sz w:val="24"/>
          <w:szCs w:val="24"/>
          <w:lang w:eastAsia="uk-UA"/>
        </w:rPr>
      </w:pPr>
      <w:r w:rsidRPr="00781C42">
        <w:rPr>
          <w:rFonts w:ascii="Calibri" w:hAnsi="Calibri" w:cs="Calibri"/>
          <w:color w:val="000000"/>
          <w:sz w:val="24"/>
          <w:szCs w:val="24"/>
          <w:lang w:eastAsia="uk-UA"/>
        </w:rPr>
        <w:t xml:space="preserve">Завданням </w:t>
      </w:r>
      <w:proofErr w:type="spellStart"/>
      <w:r w:rsidRPr="00781C42">
        <w:rPr>
          <w:rFonts w:ascii="Calibri" w:hAnsi="Calibri" w:cs="Calibri"/>
          <w:color w:val="000000"/>
          <w:sz w:val="24"/>
          <w:szCs w:val="24"/>
          <w:lang w:eastAsia="uk-UA"/>
        </w:rPr>
        <w:t>супервізії</w:t>
      </w:r>
      <w:proofErr w:type="spellEnd"/>
      <w:r w:rsidRPr="00781C42">
        <w:rPr>
          <w:rFonts w:ascii="Calibri" w:hAnsi="Calibri" w:cs="Calibri"/>
          <w:color w:val="000000"/>
          <w:sz w:val="24"/>
          <w:szCs w:val="24"/>
          <w:lang w:eastAsia="uk-UA"/>
        </w:rPr>
        <w:t xml:space="preserve"> є:</w:t>
      </w:r>
    </w:p>
    <w:p w14:paraId="3DDCDF2F" w14:textId="77777777" w:rsidR="00781C42" w:rsidRPr="00781C42" w:rsidRDefault="00781C42">
      <w:pPr>
        <w:numPr>
          <w:ilvl w:val="0"/>
          <w:numId w:val="37"/>
        </w:numPr>
        <w:spacing w:before="280" w:after="280"/>
        <w:textAlignment w:val="baseline"/>
        <w:rPr>
          <w:rFonts w:ascii="Calibri" w:hAnsi="Calibri" w:cs="Calibri"/>
          <w:color w:val="000000"/>
          <w:lang w:eastAsia="uk-UA"/>
        </w:rPr>
      </w:pPr>
      <w:r w:rsidRPr="00781C42">
        <w:rPr>
          <w:rFonts w:ascii="Calibri" w:hAnsi="Calibri" w:cs="Calibri"/>
          <w:color w:val="000000"/>
          <w:sz w:val="24"/>
          <w:szCs w:val="24"/>
          <w:lang w:eastAsia="uk-UA"/>
        </w:rPr>
        <w:t>Розвиток професійних компетенцій. </w:t>
      </w:r>
    </w:p>
    <w:p w14:paraId="5D6ADC00" w14:textId="77777777" w:rsidR="00781C42" w:rsidRPr="00781C42" w:rsidRDefault="00781C42">
      <w:pPr>
        <w:numPr>
          <w:ilvl w:val="0"/>
          <w:numId w:val="38"/>
        </w:numPr>
        <w:spacing w:before="280"/>
        <w:textAlignment w:val="baseline"/>
        <w:rPr>
          <w:rFonts w:ascii="Calibri" w:hAnsi="Calibri" w:cs="Calibri"/>
          <w:color w:val="000000"/>
          <w:lang w:eastAsia="uk-UA"/>
        </w:rPr>
      </w:pPr>
      <w:r w:rsidRPr="00781C42">
        <w:rPr>
          <w:rFonts w:ascii="Calibri" w:hAnsi="Calibri" w:cs="Calibri"/>
          <w:color w:val="000000"/>
          <w:sz w:val="24"/>
          <w:szCs w:val="24"/>
          <w:lang w:eastAsia="uk-UA"/>
        </w:rPr>
        <w:t>Запобігання емоційному вигоранню. </w:t>
      </w:r>
    </w:p>
    <w:p w14:paraId="6786C23E" w14:textId="77777777" w:rsidR="00781C42" w:rsidRPr="00781C42" w:rsidRDefault="00781C42">
      <w:pPr>
        <w:numPr>
          <w:ilvl w:val="0"/>
          <w:numId w:val="38"/>
        </w:numPr>
        <w:textAlignment w:val="baseline"/>
        <w:rPr>
          <w:rFonts w:ascii="Calibri" w:hAnsi="Calibri" w:cs="Calibri"/>
          <w:color w:val="000000"/>
          <w:lang w:eastAsia="uk-UA"/>
        </w:rPr>
      </w:pPr>
      <w:r w:rsidRPr="00781C42">
        <w:rPr>
          <w:rFonts w:ascii="Calibri" w:hAnsi="Calibri" w:cs="Calibri"/>
          <w:color w:val="000000"/>
          <w:sz w:val="24"/>
          <w:szCs w:val="24"/>
          <w:lang w:eastAsia="uk-UA"/>
        </w:rPr>
        <w:t>Відновлення ресурсу. </w:t>
      </w:r>
    </w:p>
    <w:p w14:paraId="37D6A0FC" w14:textId="77777777" w:rsidR="00781C42" w:rsidRPr="00781C42" w:rsidRDefault="00781C42">
      <w:pPr>
        <w:numPr>
          <w:ilvl w:val="0"/>
          <w:numId w:val="38"/>
        </w:numPr>
        <w:textAlignment w:val="baseline"/>
        <w:rPr>
          <w:rFonts w:ascii="Calibri" w:hAnsi="Calibri" w:cs="Calibri"/>
          <w:color w:val="000000"/>
          <w:lang w:eastAsia="uk-UA"/>
        </w:rPr>
      </w:pPr>
      <w:r w:rsidRPr="00781C42">
        <w:rPr>
          <w:rFonts w:ascii="Calibri" w:hAnsi="Calibri" w:cs="Calibri"/>
          <w:color w:val="000000"/>
          <w:sz w:val="24"/>
          <w:szCs w:val="24"/>
          <w:lang w:eastAsia="uk-UA"/>
        </w:rPr>
        <w:t>Розвиток емоційної стійкості. </w:t>
      </w:r>
    </w:p>
    <w:p w14:paraId="3FEAC2EE" w14:textId="77777777" w:rsidR="00781C42" w:rsidRPr="00781C42" w:rsidRDefault="00781C42">
      <w:pPr>
        <w:numPr>
          <w:ilvl w:val="0"/>
          <w:numId w:val="38"/>
        </w:numPr>
        <w:textAlignment w:val="baseline"/>
        <w:rPr>
          <w:rFonts w:ascii="Calibri" w:hAnsi="Calibri" w:cs="Calibri"/>
          <w:color w:val="000000"/>
          <w:lang w:eastAsia="uk-UA"/>
        </w:rPr>
      </w:pPr>
      <w:r w:rsidRPr="00781C42">
        <w:rPr>
          <w:rFonts w:ascii="Calibri" w:hAnsi="Calibri" w:cs="Calibri"/>
          <w:color w:val="000000"/>
          <w:sz w:val="24"/>
          <w:szCs w:val="24"/>
          <w:lang w:eastAsia="uk-UA"/>
        </w:rPr>
        <w:t>Забезпечення якості роботи. </w:t>
      </w:r>
    </w:p>
    <w:p w14:paraId="2C450711" w14:textId="77777777" w:rsidR="00781C42" w:rsidRPr="00781C42" w:rsidRDefault="00781C42">
      <w:pPr>
        <w:numPr>
          <w:ilvl w:val="0"/>
          <w:numId w:val="38"/>
        </w:numPr>
        <w:textAlignment w:val="baseline"/>
        <w:rPr>
          <w:rFonts w:ascii="Calibri" w:hAnsi="Calibri" w:cs="Calibri"/>
          <w:color w:val="000000"/>
          <w:lang w:eastAsia="uk-UA"/>
        </w:rPr>
      </w:pPr>
      <w:r w:rsidRPr="00781C42">
        <w:rPr>
          <w:rFonts w:ascii="Calibri" w:hAnsi="Calibri" w:cs="Calibri"/>
          <w:color w:val="000000"/>
          <w:sz w:val="24"/>
          <w:szCs w:val="24"/>
          <w:lang w:eastAsia="uk-UA"/>
        </w:rPr>
        <w:t>Дотримання процедур. </w:t>
      </w:r>
    </w:p>
    <w:p w14:paraId="6F2CF283" w14:textId="77777777" w:rsidR="00781C42" w:rsidRPr="00781C42" w:rsidRDefault="00781C42">
      <w:pPr>
        <w:numPr>
          <w:ilvl w:val="0"/>
          <w:numId w:val="38"/>
        </w:numPr>
        <w:spacing w:after="280"/>
        <w:jc w:val="both"/>
        <w:textAlignment w:val="baseline"/>
        <w:rPr>
          <w:rFonts w:ascii="Calibri" w:hAnsi="Calibri" w:cs="Calibri"/>
          <w:color w:val="000000"/>
          <w:lang w:eastAsia="uk-UA"/>
        </w:rPr>
      </w:pPr>
      <w:r w:rsidRPr="00781C42">
        <w:rPr>
          <w:rFonts w:ascii="Calibri" w:hAnsi="Calibri" w:cs="Calibri"/>
          <w:color w:val="000000"/>
          <w:sz w:val="24"/>
          <w:szCs w:val="24"/>
          <w:lang w:eastAsia="uk-UA"/>
        </w:rPr>
        <w:t>Аналіз результатів. </w:t>
      </w:r>
    </w:p>
    <w:p w14:paraId="2A60758A" w14:textId="77777777" w:rsidR="00781C42" w:rsidRPr="00781C42" w:rsidRDefault="00781C42" w:rsidP="00781C42">
      <w:pPr>
        <w:spacing w:before="280" w:after="280"/>
        <w:jc w:val="both"/>
        <w:rPr>
          <w:sz w:val="24"/>
          <w:szCs w:val="24"/>
          <w:lang w:eastAsia="uk-UA"/>
        </w:rPr>
      </w:pPr>
      <w:proofErr w:type="spellStart"/>
      <w:r w:rsidRPr="00781C42">
        <w:rPr>
          <w:rFonts w:ascii="Calibri" w:hAnsi="Calibri" w:cs="Calibri"/>
          <w:color w:val="000000"/>
          <w:sz w:val="24"/>
          <w:szCs w:val="24"/>
          <w:lang w:eastAsia="uk-UA"/>
        </w:rPr>
        <w:t>Супервізія</w:t>
      </w:r>
      <w:proofErr w:type="spellEnd"/>
      <w:r w:rsidRPr="00781C42">
        <w:rPr>
          <w:rFonts w:ascii="Calibri" w:hAnsi="Calibri" w:cs="Calibri"/>
          <w:color w:val="000000"/>
          <w:sz w:val="24"/>
          <w:szCs w:val="24"/>
          <w:lang w:eastAsia="uk-UA"/>
        </w:rPr>
        <w:t xml:space="preserve"> 26.08  мала груповий формат і зібрала переважну більшість кейс -менеджерів, які працюватимуть  над реінтеграцією дітей, молоді .</w:t>
      </w:r>
    </w:p>
    <w:p w14:paraId="518A02FA" w14:textId="77777777" w:rsidR="00781C42" w:rsidRPr="00781C42" w:rsidRDefault="00781C42" w:rsidP="00781C42">
      <w:pPr>
        <w:spacing w:before="280" w:after="280"/>
        <w:jc w:val="both"/>
        <w:rPr>
          <w:sz w:val="24"/>
          <w:szCs w:val="24"/>
          <w:lang w:eastAsia="uk-UA"/>
        </w:rPr>
      </w:pPr>
      <w:r w:rsidRPr="00781C42">
        <w:rPr>
          <w:rFonts w:ascii="Calibri" w:hAnsi="Calibri" w:cs="Calibri"/>
          <w:color w:val="000000"/>
          <w:sz w:val="24"/>
          <w:szCs w:val="24"/>
          <w:lang w:eastAsia="uk-UA"/>
        </w:rPr>
        <w:t xml:space="preserve"> Такий формат роботи  передбачає </w:t>
      </w:r>
      <w:proofErr w:type="spellStart"/>
      <w:r w:rsidRPr="00781C42">
        <w:rPr>
          <w:rFonts w:ascii="Calibri" w:hAnsi="Calibri" w:cs="Calibri"/>
          <w:color w:val="000000"/>
          <w:sz w:val="24"/>
          <w:szCs w:val="24"/>
          <w:lang w:eastAsia="uk-UA"/>
        </w:rPr>
        <w:t>супервізію</w:t>
      </w:r>
      <w:proofErr w:type="spellEnd"/>
      <w:r w:rsidRPr="00781C42">
        <w:rPr>
          <w:rFonts w:ascii="Calibri" w:hAnsi="Calibri" w:cs="Calibri"/>
          <w:color w:val="000000"/>
          <w:sz w:val="24"/>
          <w:szCs w:val="24"/>
          <w:lang w:eastAsia="uk-UA"/>
        </w:rPr>
        <w:t xml:space="preserve"> , як навчальний інструмент професійності. Оскільки досвід роботи в соціальній сфері учасників різний, присвятити час навчанню, поняттям в роботі просто необхідно. </w:t>
      </w:r>
    </w:p>
    <w:p w14:paraId="36A1147A"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t xml:space="preserve">Застосування </w:t>
      </w:r>
      <w:r w:rsidRPr="00781C42">
        <w:rPr>
          <w:rFonts w:ascii="Calibri" w:hAnsi="Calibri" w:cs="Calibri"/>
          <w:b/>
          <w:bCs/>
          <w:color w:val="000000"/>
          <w:sz w:val="24"/>
          <w:szCs w:val="24"/>
          <w:lang w:eastAsia="uk-UA"/>
        </w:rPr>
        <w:t>технології ведення випадку (кейс-менеджменту)</w:t>
      </w:r>
      <w:r w:rsidRPr="00781C42">
        <w:rPr>
          <w:rFonts w:ascii="Calibri" w:hAnsi="Calibri" w:cs="Calibri"/>
          <w:color w:val="000000"/>
          <w:sz w:val="24"/>
          <w:szCs w:val="24"/>
          <w:lang w:eastAsia="uk-UA"/>
        </w:rPr>
        <w:t xml:space="preserve"> є критично важливим для успішної реінтеграції дітей та молоді, які пережили досвід окупації, депортації або вимушеного переміщення за кордон. Це системний і скоординований підхід, що дозволяє надавати індивідуалізовану підтримку, враховуючи глибокі психологічні травми, порушення соціальних </w:t>
      </w:r>
      <w:proofErr w:type="spellStart"/>
      <w:r w:rsidRPr="00781C42">
        <w:rPr>
          <w:rFonts w:ascii="Calibri" w:hAnsi="Calibri" w:cs="Calibri"/>
          <w:color w:val="000000"/>
          <w:sz w:val="24"/>
          <w:szCs w:val="24"/>
          <w:lang w:eastAsia="uk-UA"/>
        </w:rPr>
        <w:t>зв'язків</w:t>
      </w:r>
      <w:proofErr w:type="spellEnd"/>
      <w:r w:rsidRPr="00781C42">
        <w:rPr>
          <w:rFonts w:ascii="Calibri" w:hAnsi="Calibri" w:cs="Calibri"/>
          <w:color w:val="000000"/>
          <w:sz w:val="24"/>
          <w:szCs w:val="24"/>
          <w:lang w:eastAsia="uk-UA"/>
        </w:rPr>
        <w:t xml:space="preserve"> та інші специфічні виклики. На відміну від стандартних ситуацій, цей процес вимагає особливої чутливості та багатосторонньої співпраці.</w:t>
      </w:r>
    </w:p>
    <w:p w14:paraId="5C9B5620" w14:textId="77777777" w:rsidR="00781C42" w:rsidRPr="00781C42" w:rsidRDefault="00781C42" w:rsidP="00781C42">
      <w:pPr>
        <w:spacing w:before="280" w:after="280"/>
        <w:rPr>
          <w:sz w:val="24"/>
          <w:szCs w:val="24"/>
          <w:lang w:eastAsia="uk-UA"/>
        </w:rPr>
      </w:pPr>
      <w:r w:rsidRPr="00781C42">
        <w:rPr>
          <w:rFonts w:ascii="Calibri" w:hAnsi="Calibri" w:cs="Calibri"/>
          <w:b/>
          <w:bCs/>
          <w:color w:val="000000"/>
          <w:sz w:val="27"/>
          <w:szCs w:val="27"/>
          <w:lang w:eastAsia="uk-UA"/>
        </w:rPr>
        <w:t>Особливості застосування технології </w:t>
      </w:r>
    </w:p>
    <w:p w14:paraId="4E43E03E" w14:textId="77777777" w:rsidR="00781C42" w:rsidRPr="00781C42" w:rsidRDefault="00781C42">
      <w:pPr>
        <w:numPr>
          <w:ilvl w:val="0"/>
          <w:numId w:val="39"/>
        </w:numPr>
        <w:spacing w:before="280"/>
        <w:textAlignment w:val="baseline"/>
        <w:rPr>
          <w:rFonts w:ascii="Calibri" w:hAnsi="Calibri" w:cs="Calibri"/>
          <w:color w:val="000000"/>
          <w:sz w:val="24"/>
          <w:szCs w:val="24"/>
          <w:lang w:eastAsia="uk-UA"/>
        </w:rPr>
      </w:pPr>
      <w:r w:rsidRPr="00781C42">
        <w:rPr>
          <w:rFonts w:ascii="Calibri" w:hAnsi="Calibri" w:cs="Calibri"/>
          <w:b/>
          <w:bCs/>
          <w:color w:val="000000"/>
          <w:sz w:val="24"/>
          <w:szCs w:val="24"/>
          <w:lang w:eastAsia="uk-UA"/>
        </w:rPr>
        <w:t>Глибока оцінка травматичного досвіду.</w:t>
      </w:r>
      <w:r w:rsidRPr="00781C42">
        <w:rPr>
          <w:rFonts w:ascii="Calibri" w:hAnsi="Calibri" w:cs="Calibri"/>
          <w:color w:val="000000"/>
          <w:sz w:val="24"/>
          <w:szCs w:val="24"/>
          <w:lang w:eastAsia="uk-UA"/>
        </w:rPr>
        <w:t xml:space="preserve"> </w:t>
      </w:r>
      <w:proofErr w:type="spellStart"/>
      <w:r w:rsidRPr="00781C42">
        <w:rPr>
          <w:rFonts w:ascii="Calibri" w:hAnsi="Calibri" w:cs="Calibri"/>
          <w:color w:val="000000"/>
          <w:sz w:val="24"/>
          <w:szCs w:val="24"/>
          <w:lang w:eastAsia="uk-UA"/>
        </w:rPr>
        <w:t>traumatization</w:t>
      </w:r>
      <w:proofErr w:type="spellEnd"/>
      <w:r w:rsidRPr="00781C42">
        <w:rPr>
          <w:rFonts w:ascii="Calibri" w:hAnsi="Calibri" w:cs="Calibri"/>
          <w:color w:val="000000"/>
          <w:sz w:val="24"/>
          <w:szCs w:val="24"/>
          <w:lang w:eastAsia="uk-UA"/>
        </w:rPr>
        <w:t xml:space="preserve"> </w:t>
      </w:r>
      <w:proofErr w:type="spellStart"/>
      <w:r w:rsidRPr="00781C42">
        <w:rPr>
          <w:rFonts w:ascii="Calibri" w:hAnsi="Calibri" w:cs="Calibri"/>
          <w:color w:val="000000"/>
          <w:sz w:val="24"/>
          <w:szCs w:val="24"/>
          <w:lang w:eastAsia="uk-UA"/>
        </w:rPr>
        <w:t>of</w:t>
      </w:r>
      <w:proofErr w:type="spellEnd"/>
      <w:r w:rsidRPr="00781C42">
        <w:rPr>
          <w:rFonts w:ascii="Calibri" w:hAnsi="Calibri" w:cs="Calibri"/>
          <w:color w:val="000000"/>
          <w:sz w:val="24"/>
          <w:szCs w:val="24"/>
          <w:lang w:eastAsia="uk-UA"/>
        </w:rPr>
        <w:t xml:space="preserve"> </w:t>
      </w:r>
      <w:proofErr w:type="spellStart"/>
      <w:r w:rsidRPr="00781C42">
        <w:rPr>
          <w:rFonts w:ascii="Calibri" w:hAnsi="Calibri" w:cs="Calibri"/>
          <w:color w:val="000000"/>
          <w:sz w:val="24"/>
          <w:szCs w:val="24"/>
          <w:lang w:eastAsia="uk-UA"/>
        </w:rPr>
        <w:t>children</w:t>
      </w:r>
      <w:proofErr w:type="spellEnd"/>
      <w:r w:rsidRPr="00781C42">
        <w:rPr>
          <w:rFonts w:ascii="Calibri" w:hAnsi="Calibri" w:cs="Calibri"/>
          <w:color w:val="000000"/>
          <w:sz w:val="24"/>
          <w:szCs w:val="24"/>
          <w:lang w:eastAsia="uk-UA"/>
        </w:rPr>
        <w:t>.</w:t>
      </w:r>
    </w:p>
    <w:p w14:paraId="1CFE8377" w14:textId="77777777" w:rsidR="00781C42" w:rsidRPr="00781C42" w:rsidRDefault="00781C42">
      <w:pPr>
        <w:numPr>
          <w:ilvl w:val="1"/>
          <w:numId w:val="40"/>
        </w:numPr>
        <w:textAlignment w:val="baseline"/>
        <w:rPr>
          <w:rFonts w:ascii="Calibri" w:hAnsi="Calibri" w:cs="Calibri"/>
          <w:color w:val="000000"/>
          <w:lang w:eastAsia="uk-UA"/>
        </w:rPr>
      </w:pPr>
      <w:r w:rsidRPr="00781C42">
        <w:rPr>
          <w:rFonts w:ascii="Calibri" w:hAnsi="Calibri" w:cs="Calibri"/>
          <w:b/>
          <w:bCs/>
          <w:color w:val="000000"/>
          <w:sz w:val="24"/>
          <w:szCs w:val="24"/>
          <w:lang w:eastAsia="uk-UA"/>
        </w:rPr>
        <w:t>Оцінка психологічного стану</w:t>
      </w:r>
      <w:r w:rsidRPr="00781C42">
        <w:rPr>
          <w:rFonts w:ascii="Calibri" w:hAnsi="Calibri" w:cs="Calibri"/>
          <w:color w:val="000000"/>
          <w:sz w:val="24"/>
          <w:szCs w:val="24"/>
          <w:lang w:eastAsia="uk-UA"/>
        </w:rPr>
        <w:t>: Визначення наявності посттравматичного стресового розладу (ПТСР), тривожних станів, депресії, проблем з ідентичністю та відчуттям безпеки. Кейс-менеджер повинен залучати кваліфікованих психологів та психотерапевтів, які мають досвід роботи з військовими травмами та дітьми-жертвами насильства.</w:t>
      </w:r>
    </w:p>
    <w:p w14:paraId="6B063702" w14:textId="77777777" w:rsidR="00781C42" w:rsidRPr="00781C42" w:rsidRDefault="00781C42">
      <w:pPr>
        <w:numPr>
          <w:ilvl w:val="1"/>
          <w:numId w:val="41"/>
        </w:numPr>
        <w:textAlignment w:val="baseline"/>
        <w:rPr>
          <w:rFonts w:ascii="Calibri" w:hAnsi="Calibri" w:cs="Calibri"/>
          <w:color w:val="000000"/>
          <w:lang w:eastAsia="uk-UA"/>
        </w:rPr>
      </w:pPr>
      <w:r w:rsidRPr="00781C42">
        <w:rPr>
          <w:rFonts w:ascii="Calibri" w:hAnsi="Calibri" w:cs="Calibri"/>
          <w:b/>
          <w:bCs/>
          <w:color w:val="000000"/>
          <w:sz w:val="24"/>
          <w:szCs w:val="24"/>
          <w:lang w:eastAsia="uk-UA"/>
        </w:rPr>
        <w:t xml:space="preserve">Оцінка соціальних </w:t>
      </w:r>
      <w:proofErr w:type="spellStart"/>
      <w:r w:rsidRPr="00781C42">
        <w:rPr>
          <w:rFonts w:ascii="Calibri" w:hAnsi="Calibri" w:cs="Calibri"/>
          <w:b/>
          <w:bCs/>
          <w:color w:val="000000"/>
          <w:sz w:val="24"/>
          <w:szCs w:val="24"/>
          <w:lang w:eastAsia="uk-UA"/>
        </w:rPr>
        <w:t>зв'язків</w:t>
      </w:r>
      <w:proofErr w:type="spellEnd"/>
      <w:r w:rsidRPr="00781C42">
        <w:rPr>
          <w:rFonts w:ascii="Calibri" w:hAnsi="Calibri" w:cs="Calibri"/>
          <w:color w:val="000000"/>
          <w:sz w:val="24"/>
          <w:szCs w:val="24"/>
          <w:lang w:eastAsia="uk-UA"/>
        </w:rPr>
        <w:t>: Важливо з'ясувати, які соціальні зв'язки були втрачені, розірвані або змінені. Це стосується не лише родини, а й друзів, шкільних учителів, громади. Необхідно встановити, чи не піддавалась дитина пропаганді або іншим формам ідеологічного впливу.</w:t>
      </w:r>
    </w:p>
    <w:p w14:paraId="68792C34" w14:textId="77777777" w:rsidR="00781C42" w:rsidRPr="00781C42" w:rsidRDefault="00781C42">
      <w:pPr>
        <w:numPr>
          <w:ilvl w:val="1"/>
          <w:numId w:val="42"/>
        </w:numPr>
        <w:textAlignment w:val="baseline"/>
        <w:rPr>
          <w:rFonts w:ascii="Calibri" w:hAnsi="Calibri" w:cs="Calibri"/>
          <w:color w:val="000000"/>
          <w:lang w:eastAsia="uk-UA"/>
        </w:rPr>
      </w:pPr>
      <w:r w:rsidRPr="00781C42">
        <w:rPr>
          <w:rFonts w:ascii="Calibri" w:hAnsi="Calibri" w:cs="Calibri"/>
          <w:b/>
          <w:bCs/>
          <w:color w:val="000000"/>
          <w:sz w:val="24"/>
          <w:szCs w:val="24"/>
          <w:lang w:eastAsia="uk-UA"/>
        </w:rPr>
        <w:t>Оцінка фізичного здоров'я</w:t>
      </w:r>
      <w:r w:rsidRPr="00781C42">
        <w:rPr>
          <w:rFonts w:ascii="Calibri" w:hAnsi="Calibri" w:cs="Calibri"/>
          <w:color w:val="000000"/>
          <w:sz w:val="24"/>
          <w:szCs w:val="24"/>
          <w:lang w:eastAsia="uk-UA"/>
        </w:rPr>
        <w:t>: Перевірка на наявність наслідків недоїдання, відсутності медичної допомоги та інших проблем, пов'язаних із перебуванням у складних умовах.</w:t>
      </w:r>
    </w:p>
    <w:p w14:paraId="0BA1B710" w14:textId="77777777" w:rsidR="00781C42" w:rsidRPr="00781C42" w:rsidRDefault="00781C42">
      <w:pPr>
        <w:numPr>
          <w:ilvl w:val="0"/>
          <w:numId w:val="39"/>
        </w:numPr>
        <w:textAlignment w:val="baseline"/>
        <w:rPr>
          <w:rFonts w:ascii="Calibri" w:hAnsi="Calibri" w:cs="Calibri"/>
          <w:color w:val="000000"/>
          <w:sz w:val="24"/>
          <w:szCs w:val="24"/>
          <w:lang w:eastAsia="uk-UA"/>
        </w:rPr>
      </w:pPr>
      <w:r w:rsidRPr="00781C42">
        <w:rPr>
          <w:rFonts w:ascii="Calibri" w:hAnsi="Calibri" w:cs="Calibri"/>
          <w:b/>
          <w:bCs/>
          <w:color w:val="000000"/>
          <w:sz w:val="24"/>
          <w:szCs w:val="24"/>
          <w:lang w:eastAsia="uk-UA"/>
        </w:rPr>
        <w:t>Розробка індивідуального плану з урахуванням специфічних потреб.</w:t>
      </w:r>
    </w:p>
    <w:p w14:paraId="55F89111" w14:textId="77777777" w:rsidR="00781C42" w:rsidRPr="00781C42" w:rsidRDefault="00781C42">
      <w:pPr>
        <w:numPr>
          <w:ilvl w:val="1"/>
          <w:numId w:val="43"/>
        </w:numPr>
        <w:textAlignment w:val="baseline"/>
        <w:rPr>
          <w:rFonts w:ascii="Calibri" w:hAnsi="Calibri" w:cs="Calibri"/>
          <w:color w:val="000000"/>
          <w:lang w:eastAsia="uk-UA"/>
        </w:rPr>
      </w:pPr>
      <w:r w:rsidRPr="00781C42">
        <w:rPr>
          <w:rFonts w:ascii="Calibri" w:hAnsi="Calibri" w:cs="Calibri"/>
          <w:b/>
          <w:bCs/>
          <w:color w:val="000000"/>
          <w:sz w:val="24"/>
          <w:szCs w:val="24"/>
          <w:lang w:eastAsia="uk-UA"/>
        </w:rPr>
        <w:lastRenderedPageBreak/>
        <w:t>Психологічна підтримка</w:t>
      </w:r>
      <w:r w:rsidRPr="00781C42">
        <w:rPr>
          <w:rFonts w:ascii="Calibri" w:hAnsi="Calibri" w:cs="Calibri"/>
          <w:color w:val="000000"/>
          <w:sz w:val="24"/>
          <w:szCs w:val="24"/>
          <w:lang w:eastAsia="uk-UA"/>
        </w:rPr>
        <w:t>: План має включати регулярні сесії з психологом, арт-терапію, ігрові методики для подолання травм. Це може бути як індивідуальна, так і групова терапія, що дозволяє дитині відчути приналежність до спільноти, яка пройшла через схожий досвід.</w:t>
      </w:r>
    </w:p>
    <w:p w14:paraId="3BE2121E" w14:textId="77777777" w:rsidR="00781C42" w:rsidRPr="00781C42" w:rsidRDefault="00781C42">
      <w:pPr>
        <w:numPr>
          <w:ilvl w:val="1"/>
          <w:numId w:val="44"/>
        </w:numPr>
        <w:textAlignment w:val="baseline"/>
        <w:rPr>
          <w:rFonts w:ascii="Calibri" w:hAnsi="Calibri" w:cs="Calibri"/>
          <w:color w:val="000000"/>
          <w:lang w:eastAsia="uk-UA"/>
        </w:rPr>
      </w:pPr>
      <w:r w:rsidRPr="00781C42">
        <w:rPr>
          <w:rFonts w:ascii="Calibri" w:hAnsi="Calibri" w:cs="Calibri"/>
          <w:b/>
          <w:bCs/>
          <w:color w:val="000000"/>
          <w:sz w:val="24"/>
          <w:szCs w:val="24"/>
          <w:lang w:eastAsia="uk-UA"/>
        </w:rPr>
        <w:t>Відновлення освітнього процесу</w:t>
      </w:r>
      <w:r w:rsidRPr="00781C42">
        <w:rPr>
          <w:rFonts w:ascii="Calibri" w:hAnsi="Calibri" w:cs="Calibri"/>
          <w:color w:val="000000"/>
          <w:sz w:val="24"/>
          <w:szCs w:val="24"/>
          <w:lang w:eastAsia="uk-UA"/>
        </w:rPr>
        <w:t>: Забезпечення безперешкодного доступу до освіти, включаючи допомогу в надолуженні пропущеного матеріалу та адаптацію до нової шкільної програми. У деяких випадках може знадобитися індивідуальна освітня траєкторія.</w:t>
      </w:r>
    </w:p>
    <w:p w14:paraId="6ADDD3AD" w14:textId="77777777" w:rsidR="00781C42" w:rsidRPr="00781C42" w:rsidRDefault="00781C42">
      <w:pPr>
        <w:numPr>
          <w:ilvl w:val="1"/>
          <w:numId w:val="45"/>
        </w:numPr>
        <w:textAlignment w:val="baseline"/>
        <w:rPr>
          <w:rFonts w:ascii="Calibri" w:hAnsi="Calibri" w:cs="Calibri"/>
          <w:color w:val="000000"/>
          <w:lang w:eastAsia="uk-UA"/>
        </w:rPr>
      </w:pPr>
      <w:r w:rsidRPr="00781C42">
        <w:rPr>
          <w:rFonts w:ascii="Calibri" w:hAnsi="Calibri" w:cs="Calibri"/>
          <w:b/>
          <w:bCs/>
          <w:color w:val="000000"/>
          <w:sz w:val="24"/>
          <w:szCs w:val="24"/>
          <w:lang w:eastAsia="uk-UA"/>
        </w:rPr>
        <w:t>Відновлення ідентичності</w:t>
      </w:r>
      <w:r w:rsidRPr="00781C42">
        <w:rPr>
          <w:rFonts w:ascii="Calibri" w:hAnsi="Calibri" w:cs="Calibri"/>
          <w:color w:val="000000"/>
          <w:sz w:val="24"/>
          <w:szCs w:val="24"/>
          <w:lang w:eastAsia="uk-UA"/>
        </w:rPr>
        <w:t>: Допомога в адаптації до українських реалій після перебування в іншій країні чи на окупованих територіях. Це включає повернення до української мови, культури, традицій.</w:t>
      </w:r>
    </w:p>
    <w:p w14:paraId="5B0E7853" w14:textId="77777777" w:rsidR="00781C42" w:rsidRPr="00781C42" w:rsidRDefault="00781C42">
      <w:pPr>
        <w:numPr>
          <w:ilvl w:val="1"/>
          <w:numId w:val="46"/>
        </w:numPr>
        <w:textAlignment w:val="baseline"/>
        <w:rPr>
          <w:rFonts w:ascii="Calibri" w:hAnsi="Calibri" w:cs="Calibri"/>
          <w:color w:val="000000"/>
          <w:lang w:eastAsia="uk-UA"/>
        </w:rPr>
      </w:pPr>
      <w:r w:rsidRPr="00781C42">
        <w:rPr>
          <w:rFonts w:ascii="Calibri" w:hAnsi="Calibri" w:cs="Calibri"/>
          <w:b/>
          <w:bCs/>
          <w:color w:val="000000"/>
          <w:sz w:val="24"/>
          <w:szCs w:val="24"/>
          <w:lang w:eastAsia="uk-UA"/>
        </w:rPr>
        <w:t>Соціалізація</w:t>
      </w:r>
      <w:r w:rsidRPr="00781C42">
        <w:rPr>
          <w:rFonts w:ascii="Calibri" w:hAnsi="Calibri" w:cs="Calibri"/>
          <w:color w:val="000000"/>
          <w:sz w:val="24"/>
          <w:szCs w:val="24"/>
          <w:lang w:eastAsia="uk-UA"/>
        </w:rPr>
        <w:t xml:space="preserve">: Сприяння налагодженню нових соціальних </w:t>
      </w:r>
      <w:proofErr w:type="spellStart"/>
      <w:r w:rsidRPr="00781C42">
        <w:rPr>
          <w:rFonts w:ascii="Calibri" w:hAnsi="Calibri" w:cs="Calibri"/>
          <w:color w:val="000000"/>
          <w:sz w:val="24"/>
          <w:szCs w:val="24"/>
          <w:lang w:eastAsia="uk-UA"/>
        </w:rPr>
        <w:t>зв'язків</w:t>
      </w:r>
      <w:proofErr w:type="spellEnd"/>
      <w:r w:rsidRPr="00781C42">
        <w:rPr>
          <w:rFonts w:ascii="Calibri" w:hAnsi="Calibri" w:cs="Calibri"/>
          <w:color w:val="000000"/>
          <w:sz w:val="24"/>
          <w:szCs w:val="24"/>
          <w:lang w:eastAsia="uk-UA"/>
        </w:rPr>
        <w:t>, залучення дитини до позашкільної активності, спортивних секцій, гуртків, що допомагає подолати відчуття ізоляції.</w:t>
      </w:r>
    </w:p>
    <w:p w14:paraId="552AF852" w14:textId="77777777" w:rsidR="00781C42" w:rsidRPr="00781C42" w:rsidRDefault="00781C42">
      <w:pPr>
        <w:numPr>
          <w:ilvl w:val="0"/>
          <w:numId w:val="39"/>
        </w:numPr>
        <w:textAlignment w:val="baseline"/>
        <w:rPr>
          <w:rFonts w:ascii="Calibri" w:hAnsi="Calibri" w:cs="Calibri"/>
          <w:color w:val="000000"/>
          <w:sz w:val="24"/>
          <w:szCs w:val="24"/>
          <w:lang w:eastAsia="uk-UA"/>
        </w:rPr>
      </w:pPr>
      <w:r w:rsidRPr="00781C42">
        <w:rPr>
          <w:rFonts w:ascii="Calibri" w:hAnsi="Calibri" w:cs="Calibri"/>
          <w:b/>
          <w:bCs/>
          <w:color w:val="000000"/>
          <w:sz w:val="24"/>
          <w:szCs w:val="24"/>
          <w:lang w:eastAsia="uk-UA"/>
        </w:rPr>
        <w:t>Впровадження та міжвідомча координація.</w:t>
      </w:r>
    </w:p>
    <w:p w14:paraId="6C853867" w14:textId="77777777" w:rsidR="00781C42" w:rsidRPr="00781C42" w:rsidRDefault="00781C42">
      <w:pPr>
        <w:numPr>
          <w:ilvl w:val="1"/>
          <w:numId w:val="47"/>
        </w:numPr>
        <w:textAlignment w:val="baseline"/>
        <w:rPr>
          <w:rFonts w:ascii="Calibri" w:hAnsi="Calibri" w:cs="Calibri"/>
          <w:color w:val="000000"/>
          <w:lang w:eastAsia="uk-UA"/>
        </w:rPr>
      </w:pPr>
      <w:r w:rsidRPr="00781C42">
        <w:rPr>
          <w:rFonts w:ascii="Calibri" w:hAnsi="Calibri" w:cs="Calibri"/>
          <w:b/>
          <w:bCs/>
          <w:color w:val="000000"/>
          <w:sz w:val="24"/>
          <w:szCs w:val="24"/>
          <w:lang w:eastAsia="uk-UA"/>
        </w:rPr>
        <w:t>Співпраця з державними органами</w:t>
      </w:r>
      <w:r w:rsidRPr="00781C42">
        <w:rPr>
          <w:rFonts w:ascii="Calibri" w:hAnsi="Calibri" w:cs="Calibri"/>
          <w:color w:val="000000"/>
          <w:sz w:val="24"/>
          <w:szCs w:val="24"/>
          <w:lang w:eastAsia="uk-UA"/>
        </w:rPr>
        <w:t>: Кейс-менеджер повинен тісно співпрацювати з Міністерством з питань реінтеграції тимчасово окупованих територій, органами опіки та піклування, соціальними службами.</w:t>
      </w:r>
    </w:p>
    <w:p w14:paraId="4DD1C6B8" w14:textId="77777777" w:rsidR="00781C42" w:rsidRPr="00781C42" w:rsidRDefault="00781C42">
      <w:pPr>
        <w:numPr>
          <w:ilvl w:val="1"/>
          <w:numId w:val="48"/>
        </w:numPr>
        <w:textAlignment w:val="baseline"/>
        <w:rPr>
          <w:rFonts w:ascii="Calibri" w:hAnsi="Calibri" w:cs="Calibri"/>
          <w:color w:val="000000"/>
          <w:lang w:eastAsia="uk-UA"/>
        </w:rPr>
      </w:pPr>
      <w:r w:rsidRPr="00781C42">
        <w:rPr>
          <w:rFonts w:ascii="Calibri" w:hAnsi="Calibri" w:cs="Calibri"/>
          <w:b/>
          <w:bCs/>
          <w:color w:val="000000"/>
          <w:sz w:val="24"/>
          <w:szCs w:val="24"/>
          <w:lang w:eastAsia="uk-UA"/>
        </w:rPr>
        <w:t>Взаємодія з міжнародними організаціями</w:t>
      </w:r>
      <w:r w:rsidRPr="00781C42">
        <w:rPr>
          <w:rFonts w:ascii="Calibri" w:hAnsi="Calibri" w:cs="Calibri"/>
          <w:color w:val="000000"/>
          <w:sz w:val="24"/>
          <w:szCs w:val="24"/>
          <w:lang w:eastAsia="uk-UA"/>
        </w:rPr>
        <w:t>: Залучення до роботи таких організацій, як ЮНІСЕФ, Червоний Хрест та інші гуманітарні місії, які надають фінансову, психологічну та правову допомогу.</w:t>
      </w:r>
    </w:p>
    <w:p w14:paraId="03C17210" w14:textId="77777777" w:rsidR="00781C42" w:rsidRPr="00781C42" w:rsidRDefault="00781C42">
      <w:pPr>
        <w:numPr>
          <w:ilvl w:val="1"/>
          <w:numId w:val="49"/>
        </w:numPr>
        <w:textAlignment w:val="baseline"/>
        <w:rPr>
          <w:rFonts w:ascii="Calibri" w:hAnsi="Calibri" w:cs="Calibri"/>
          <w:color w:val="000000"/>
          <w:lang w:eastAsia="uk-UA"/>
        </w:rPr>
      </w:pPr>
      <w:r w:rsidRPr="00781C42">
        <w:rPr>
          <w:rFonts w:ascii="Calibri" w:hAnsi="Calibri" w:cs="Calibri"/>
          <w:b/>
          <w:bCs/>
          <w:color w:val="000000"/>
          <w:sz w:val="24"/>
          <w:szCs w:val="24"/>
          <w:lang w:eastAsia="uk-UA"/>
        </w:rPr>
        <w:t>Координація з освітніми та медичними закладами</w:t>
      </w:r>
      <w:r w:rsidRPr="00781C42">
        <w:rPr>
          <w:rFonts w:ascii="Calibri" w:hAnsi="Calibri" w:cs="Calibri"/>
          <w:color w:val="000000"/>
          <w:sz w:val="24"/>
          <w:szCs w:val="24"/>
          <w:lang w:eastAsia="uk-UA"/>
        </w:rPr>
        <w:t>: Забезпечення комплексного підходу, де психологічна, медична та освітня допомога взаємопов'язані.</w:t>
      </w:r>
    </w:p>
    <w:p w14:paraId="2F4194E6" w14:textId="77777777" w:rsidR="00781C42" w:rsidRPr="00781C42" w:rsidRDefault="00781C42">
      <w:pPr>
        <w:numPr>
          <w:ilvl w:val="0"/>
          <w:numId w:val="39"/>
        </w:numPr>
        <w:textAlignment w:val="baseline"/>
        <w:rPr>
          <w:rFonts w:ascii="Calibri" w:hAnsi="Calibri" w:cs="Calibri"/>
          <w:color w:val="000000"/>
          <w:sz w:val="24"/>
          <w:szCs w:val="24"/>
          <w:lang w:eastAsia="uk-UA"/>
        </w:rPr>
      </w:pPr>
      <w:r w:rsidRPr="00781C42">
        <w:rPr>
          <w:rFonts w:ascii="Calibri" w:hAnsi="Calibri" w:cs="Calibri"/>
          <w:b/>
          <w:bCs/>
          <w:color w:val="000000"/>
          <w:sz w:val="24"/>
          <w:szCs w:val="24"/>
          <w:lang w:eastAsia="uk-UA"/>
        </w:rPr>
        <w:t>Моніторинг та довгострокова підтримка.</w:t>
      </w:r>
    </w:p>
    <w:p w14:paraId="01FA012B" w14:textId="77777777" w:rsidR="00781C42" w:rsidRPr="00781C42" w:rsidRDefault="00781C42">
      <w:pPr>
        <w:numPr>
          <w:ilvl w:val="1"/>
          <w:numId w:val="50"/>
        </w:numPr>
        <w:textAlignment w:val="baseline"/>
        <w:rPr>
          <w:rFonts w:ascii="Calibri" w:hAnsi="Calibri" w:cs="Calibri"/>
          <w:color w:val="000000"/>
          <w:lang w:eastAsia="uk-UA"/>
        </w:rPr>
      </w:pPr>
      <w:r w:rsidRPr="00781C42">
        <w:rPr>
          <w:rFonts w:ascii="Calibri" w:hAnsi="Calibri" w:cs="Calibri"/>
          <w:b/>
          <w:bCs/>
          <w:color w:val="000000"/>
          <w:sz w:val="24"/>
          <w:szCs w:val="24"/>
          <w:lang w:eastAsia="uk-UA"/>
        </w:rPr>
        <w:t>Постійний моніторинг</w:t>
      </w:r>
      <w:r w:rsidRPr="00781C42">
        <w:rPr>
          <w:rFonts w:ascii="Calibri" w:hAnsi="Calibri" w:cs="Calibri"/>
          <w:color w:val="000000"/>
          <w:sz w:val="24"/>
          <w:szCs w:val="24"/>
          <w:lang w:eastAsia="uk-UA"/>
        </w:rPr>
        <w:t>: Регулярні зустрічі з дитиною, її родиною та залученими фахівцями для відстеження прогресу та коригування плану.</w:t>
      </w:r>
    </w:p>
    <w:p w14:paraId="6F0B7847" w14:textId="77777777" w:rsidR="00781C42" w:rsidRPr="00781C42" w:rsidRDefault="00781C42">
      <w:pPr>
        <w:numPr>
          <w:ilvl w:val="1"/>
          <w:numId w:val="51"/>
        </w:numPr>
        <w:textAlignment w:val="baseline"/>
        <w:rPr>
          <w:rFonts w:ascii="Calibri" w:hAnsi="Calibri" w:cs="Calibri"/>
          <w:color w:val="000000"/>
          <w:lang w:eastAsia="uk-UA"/>
        </w:rPr>
      </w:pPr>
      <w:r w:rsidRPr="00781C42">
        <w:rPr>
          <w:rFonts w:ascii="Calibri" w:hAnsi="Calibri" w:cs="Calibri"/>
          <w:b/>
          <w:bCs/>
          <w:color w:val="000000"/>
          <w:sz w:val="24"/>
          <w:szCs w:val="24"/>
          <w:lang w:eastAsia="uk-UA"/>
        </w:rPr>
        <w:t>Сприяння самодостатності</w:t>
      </w:r>
      <w:r w:rsidRPr="00781C42">
        <w:rPr>
          <w:rFonts w:ascii="Calibri" w:hAnsi="Calibri" w:cs="Calibri"/>
          <w:color w:val="000000"/>
          <w:sz w:val="24"/>
          <w:szCs w:val="24"/>
          <w:lang w:eastAsia="uk-UA"/>
        </w:rPr>
        <w:t>: Мета кейс-менеджменту — не просто надати послуги, а навчити дитину та її родину самостійно вирішувати проблеми в майбутньому. Підтримка може поступово зменшуватися, але не припинятися раптово.</w:t>
      </w:r>
    </w:p>
    <w:p w14:paraId="26123BB3" w14:textId="77777777" w:rsidR="00781C42" w:rsidRPr="00781C42" w:rsidRDefault="00781C42">
      <w:pPr>
        <w:numPr>
          <w:ilvl w:val="1"/>
          <w:numId w:val="52"/>
        </w:numPr>
        <w:spacing w:after="280"/>
        <w:textAlignment w:val="baseline"/>
        <w:rPr>
          <w:rFonts w:ascii="Calibri" w:hAnsi="Calibri" w:cs="Calibri"/>
          <w:color w:val="000000"/>
          <w:lang w:eastAsia="uk-UA"/>
        </w:rPr>
      </w:pPr>
      <w:r w:rsidRPr="00781C42">
        <w:rPr>
          <w:rFonts w:ascii="Calibri" w:hAnsi="Calibri" w:cs="Calibri"/>
          <w:b/>
          <w:bCs/>
          <w:color w:val="000000"/>
          <w:sz w:val="24"/>
          <w:szCs w:val="24"/>
          <w:lang w:eastAsia="uk-UA"/>
        </w:rPr>
        <w:t>Довготривала перспектива</w:t>
      </w:r>
      <w:r w:rsidRPr="00781C42">
        <w:rPr>
          <w:rFonts w:ascii="Calibri" w:hAnsi="Calibri" w:cs="Calibri"/>
          <w:color w:val="000000"/>
          <w:sz w:val="24"/>
          <w:szCs w:val="24"/>
          <w:lang w:eastAsia="uk-UA"/>
        </w:rPr>
        <w:t>: Реінтеграція — це тривалий процес. Кейс-менеджер супроводжує дитину та родину протягом декількох місяців або навіть років, забезпечуючи стабільність та безпеку.</w:t>
      </w:r>
    </w:p>
    <w:p w14:paraId="24890ED5" w14:textId="77777777" w:rsidR="00781C42" w:rsidRPr="00781C42" w:rsidRDefault="00781C42" w:rsidP="00781C42">
      <w:pPr>
        <w:spacing w:before="280" w:after="280"/>
        <w:rPr>
          <w:sz w:val="24"/>
          <w:szCs w:val="24"/>
          <w:lang w:eastAsia="uk-UA"/>
        </w:rPr>
      </w:pPr>
      <w:r w:rsidRPr="00781C42">
        <w:rPr>
          <w:rFonts w:ascii="Calibri" w:hAnsi="Calibri" w:cs="Calibri"/>
          <w:b/>
          <w:bCs/>
          <w:color w:val="000000"/>
          <w:sz w:val="27"/>
          <w:szCs w:val="27"/>
          <w:lang w:eastAsia="uk-UA"/>
        </w:rPr>
        <w:t>Приклад застосування </w:t>
      </w:r>
    </w:p>
    <w:p w14:paraId="390ABBD3"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t>Припустимо, 14-річна дівчина повернулася з окупації.</w:t>
      </w:r>
    </w:p>
    <w:p w14:paraId="6BD45B33" w14:textId="77777777" w:rsidR="00781C42" w:rsidRPr="00781C42" w:rsidRDefault="00781C42">
      <w:pPr>
        <w:numPr>
          <w:ilvl w:val="0"/>
          <w:numId w:val="53"/>
        </w:numPr>
        <w:spacing w:before="280"/>
        <w:textAlignment w:val="baseline"/>
        <w:rPr>
          <w:rFonts w:ascii="Calibri" w:hAnsi="Calibri" w:cs="Calibri"/>
          <w:color w:val="000000"/>
          <w:sz w:val="24"/>
          <w:szCs w:val="24"/>
          <w:lang w:eastAsia="uk-UA"/>
        </w:rPr>
      </w:pPr>
      <w:r w:rsidRPr="00781C42">
        <w:rPr>
          <w:rFonts w:ascii="Calibri" w:hAnsi="Calibri" w:cs="Calibri"/>
          <w:b/>
          <w:bCs/>
          <w:color w:val="000000"/>
          <w:sz w:val="24"/>
          <w:szCs w:val="24"/>
          <w:lang w:eastAsia="uk-UA"/>
        </w:rPr>
        <w:t>Оцінка</w:t>
      </w:r>
      <w:r w:rsidRPr="00781C42">
        <w:rPr>
          <w:rFonts w:ascii="Calibri" w:hAnsi="Calibri" w:cs="Calibri"/>
          <w:color w:val="000000"/>
          <w:sz w:val="24"/>
          <w:szCs w:val="24"/>
          <w:lang w:eastAsia="uk-UA"/>
        </w:rPr>
        <w:t>: Кейс-менеджер проводить оцінку її психоемоційного стану, виявляє тривожність та страх, а також помічає, що вона забуває українську мову. Вона не хоче спілкуватися з однолітками, відчуває себе чужою.</w:t>
      </w:r>
    </w:p>
    <w:p w14:paraId="4CBBB3A7" w14:textId="77777777" w:rsidR="00781C42" w:rsidRPr="00781C42" w:rsidRDefault="00781C42">
      <w:pPr>
        <w:numPr>
          <w:ilvl w:val="0"/>
          <w:numId w:val="53"/>
        </w:numPr>
        <w:textAlignment w:val="baseline"/>
        <w:rPr>
          <w:rFonts w:ascii="Calibri" w:hAnsi="Calibri" w:cs="Calibri"/>
          <w:color w:val="000000"/>
          <w:sz w:val="24"/>
          <w:szCs w:val="24"/>
          <w:lang w:eastAsia="uk-UA"/>
        </w:rPr>
      </w:pPr>
      <w:r w:rsidRPr="00781C42">
        <w:rPr>
          <w:rFonts w:ascii="Calibri" w:hAnsi="Calibri" w:cs="Calibri"/>
          <w:b/>
          <w:bCs/>
          <w:color w:val="000000"/>
          <w:sz w:val="24"/>
          <w:szCs w:val="24"/>
          <w:lang w:eastAsia="uk-UA"/>
        </w:rPr>
        <w:t>Планування</w:t>
      </w:r>
      <w:r w:rsidRPr="00781C42">
        <w:rPr>
          <w:rFonts w:ascii="Calibri" w:hAnsi="Calibri" w:cs="Calibri"/>
          <w:color w:val="000000"/>
          <w:sz w:val="24"/>
          <w:szCs w:val="24"/>
          <w:lang w:eastAsia="uk-UA"/>
        </w:rPr>
        <w:t>: Спільно з дівчиною та її опікунами створюється план, який включає:</w:t>
      </w:r>
    </w:p>
    <w:p w14:paraId="57E7FEE2" w14:textId="77777777" w:rsidR="00781C42" w:rsidRPr="00781C42" w:rsidRDefault="00781C42">
      <w:pPr>
        <w:numPr>
          <w:ilvl w:val="1"/>
          <w:numId w:val="54"/>
        </w:numPr>
        <w:textAlignment w:val="baseline"/>
        <w:rPr>
          <w:rFonts w:ascii="Calibri" w:hAnsi="Calibri" w:cs="Calibri"/>
          <w:color w:val="000000"/>
          <w:lang w:eastAsia="uk-UA"/>
        </w:rPr>
      </w:pPr>
      <w:r w:rsidRPr="00781C42">
        <w:rPr>
          <w:rFonts w:ascii="Calibri" w:hAnsi="Calibri" w:cs="Calibri"/>
          <w:color w:val="000000"/>
          <w:sz w:val="24"/>
          <w:szCs w:val="24"/>
          <w:lang w:eastAsia="uk-UA"/>
        </w:rPr>
        <w:t>Щотижневі сесії з психологом.</w:t>
      </w:r>
    </w:p>
    <w:p w14:paraId="7A2A0F8C" w14:textId="77777777" w:rsidR="00781C42" w:rsidRPr="00781C42" w:rsidRDefault="00781C42">
      <w:pPr>
        <w:numPr>
          <w:ilvl w:val="1"/>
          <w:numId w:val="55"/>
        </w:numPr>
        <w:textAlignment w:val="baseline"/>
        <w:rPr>
          <w:rFonts w:ascii="Calibri" w:hAnsi="Calibri" w:cs="Calibri"/>
          <w:color w:val="000000"/>
          <w:lang w:eastAsia="uk-UA"/>
        </w:rPr>
      </w:pPr>
      <w:r w:rsidRPr="00781C42">
        <w:rPr>
          <w:rFonts w:ascii="Calibri" w:hAnsi="Calibri" w:cs="Calibri"/>
          <w:color w:val="000000"/>
          <w:sz w:val="24"/>
          <w:szCs w:val="24"/>
          <w:lang w:eastAsia="uk-UA"/>
        </w:rPr>
        <w:t>Заняття з репетитором української мови та історії.</w:t>
      </w:r>
    </w:p>
    <w:p w14:paraId="3AA359D5" w14:textId="77777777" w:rsidR="00781C42" w:rsidRPr="00781C42" w:rsidRDefault="00781C42">
      <w:pPr>
        <w:numPr>
          <w:ilvl w:val="1"/>
          <w:numId w:val="56"/>
        </w:numPr>
        <w:textAlignment w:val="baseline"/>
        <w:rPr>
          <w:rFonts w:ascii="Calibri" w:hAnsi="Calibri" w:cs="Calibri"/>
          <w:color w:val="000000"/>
          <w:lang w:eastAsia="uk-UA"/>
        </w:rPr>
      </w:pPr>
      <w:r w:rsidRPr="00781C42">
        <w:rPr>
          <w:rFonts w:ascii="Calibri" w:hAnsi="Calibri" w:cs="Calibri"/>
          <w:color w:val="000000"/>
          <w:sz w:val="24"/>
          <w:szCs w:val="24"/>
          <w:lang w:eastAsia="uk-UA"/>
        </w:rPr>
        <w:t xml:space="preserve">Залучення до волонтерської роботи або творчого гуртка для налагодження нових соціальних </w:t>
      </w:r>
      <w:proofErr w:type="spellStart"/>
      <w:r w:rsidRPr="00781C42">
        <w:rPr>
          <w:rFonts w:ascii="Calibri" w:hAnsi="Calibri" w:cs="Calibri"/>
          <w:color w:val="000000"/>
          <w:sz w:val="24"/>
          <w:szCs w:val="24"/>
          <w:lang w:eastAsia="uk-UA"/>
        </w:rPr>
        <w:t>зв'язків</w:t>
      </w:r>
      <w:proofErr w:type="spellEnd"/>
      <w:r w:rsidRPr="00781C42">
        <w:rPr>
          <w:rFonts w:ascii="Calibri" w:hAnsi="Calibri" w:cs="Calibri"/>
          <w:color w:val="000000"/>
          <w:sz w:val="24"/>
          <w:szCs w:val="24"/>
          <w:lang w:eastAsia="uk-UA"/>
        </w:rPr>
        <w:t>.</w:t>
      </w:r>
    </w:p>
    <w:p w14:paraId="27BA107B" w14:textId="77777777" w:rsidR="00781C42" w:rsidRPr="00781C42" w:rsidRDefault="00781C42">
      <w:pPr>
        <w:numPr>
          <w:ilvl w:val="1"/>
          <w:numId w:val="57"/>
        </w:numPr>
        <w:textAlignment w:val="baseline"/>
        <w:rPr>
          <w:rFonts w:ascii="Calibri" w:hAnsi="Calibri" w:cs="Calibri"/>
          <w:color w:val="000000"/>
          <w:lang w:eastAsia="uk-UA"/>
        </w:rPr>
      </w:pPr>
      <w:r w:rsidRPr="00781C42">
        <w:rPr>
          <w:rFonts w:ascii="Calibri" w:hAnsi="Calibri" w:cs="Calibri"/>
          <w:color w:val="000000"/>
          <w:sz w:val="24"/>
          <w:szCs w:val="24"/>
          <w:lang w:eastAsia="uk-UA"/>
        </w:rPr>
        <w:t>Організація зустрічей з іншими підлітками, що пережили схожий досвід.</w:t>
      </w:r>
    </w:p>
    <w:p w14:paraId="2816F8D4" w14:textId="77777777" w:rsidR="00781C42" w:rsidRPr="00781C42" w:rsidRDefault="00781C42">
      <w:pPr>
        <w:numPr>
          <w:ilvl w:val="0"/>
          <w:numId w:val="53"/>
        </w:numPr>
        <w:textAlignment w:val="baseline"/>
        <w:rPr>
          <w:rFonts w:ascii="Calibri" w:hAnsi="Calibri" w:cs="Calibri"/>
          <w:color w:val="000000"/>
          <w:sz w:val="24"/>
          <w:szCs w:val="24"/>
          <w:lang w:eastAsia="uk-UA"/>
        </w:rPr>
      </w:pPr>
      <w:r w:rsidRPr="00781C42">
        <w:rPr>
          <w:rFonts w:ascii="Calibri" w:hAnsi="Calibri" w:cs="Calibri"/>
          <w:b/>
          <w:bCs/>
          <w:color w:val="000000"/>
          <w:sz w:val="24"/>
          <w:szCs w:val="24"/>
          <w:lang w:eastAsia="uk-UA"/>
        </w:rPr>
        <w:lastRenderedPageBreak/>
        <w:t>Впровадження</w:t>
      </w:r>
      <w:r w:rsidRPr="00781C42">
        <w:rPr>
          <w:rFonts w:ascii="Calibri" w:hAnsi="Calibri" w:cs="Calibri"/>
          <w:color w:val="000000"/>
          <w:sz w:val="24"/>
          <w:szCs w:val="24"/>
          <w:lang w:eastAsia="uk-UA"/>
        </w:rPr>
        <w:t>: Кейс-менеджер координує роботу психолога, вчителя, представників громади. Забезпечує доступ до необхідних ресурсів (наприклад, безкоштовних гуртків).</w:t>
      </w:r>
    </w:p>
    <w:p w14:paraId="1454B50F" w14:textId="77777777" w:rsidR="00781C42" w:rsidRPr="00781C42" w:rsidRDefault="00781C42">
      <w:pPr>
        <w:numPr>
          <w:ilvl w:val="0"/>
          <w:numId w:val="53"/>
        </w:numPr>
        <w:spacing w:after="280"/>
        <w:textAlignment w:val="baseline"/>
        <w:rPr>
          <w:rFonts w:ascii="Calibri" w:hAnsi="Calibri" w:cs="Calibri"/>
          <w:color w:val="000000"/>
          <w:sz w:val="24"/>
          <w:szCs w:val="24"/>
          <w:lang w:eastAsia="uk-UA"/>
        </w:rPr>
      </w:pPr>
      <w:r w:rsidRPr="00781C42">
        <w:rPr>
          <w:rFonts w:ascii="Calibri" w:hAnsi="Calibri" w:cs="Calibri"/>
          <w:b/>
          <w:bCs/>
          <w:color w:val="000000"/>
          <w:sz w:val="24"/>
          <w:szCs w:val="24"/>
          <w:lang w:eastAsia="uk-UA"/>
        </w:rPr>
        <w:t>Моніторинг</w:t>
      </w:r>
      <w:r w:rsidRPr="00781C42">
        <w:rPr>
          <w:rFonts w:ascii="Calibri" w:hAnsi="Calibri" w:cs="Calibri"/>
          <w:color w:val="000000"/>
          <w:sz w:val="24"/>
          <w:szCs w:val="24"/>
          <w:lang w:eastAsia="uk-UA"/>
        </w:rPr>
        <w:t>: Кейс-менеджер регулярно спілкується з дівчиною, відстежує її прогрес, обговорює нові виклики та коригує план. Через деякий час дівчина відчуває себе впевненіше, знаходить друзів і повертається до повноцінного життя.</w:t>
      </w:r>
    </w:p>
    <w:p w14:paraId="10B2C456" w14:textId="77777777" w:rsidR="00781C42" w:rsidRPr="00781C42" w:rsidRDefault="00781C42" w:rsidP="00781C42">
      <w:pPr>
        <w:spacing w:before="280" w:after="280"/>
        <w:rPr>
          <w:sz w:val="24"/>
          <w:szCs w:val="24"/>
          <w:lang w:eastAsia="uk-UA"/>
        </w:rPr>
      </w:pPr>
      <w:r w:rsidRPr="00781C42">
        <w:rPr>
          <w:rFonts w:ascii="Calibri" w:hAnsi="Calibri" w:cs="Calibri"/>
          <w:noProof/>
          <w:color w:val="000000"/>
          <w:sz w:val="24"/>
          <w:szCs w:val="24"/>
          <w:bdr w:val="none" w:sz="0" w:space="0" w:color="auto" w:frame="1"/>
          <w:lang w:eastAsia="uk-UA"/>
        </w:rPr>
        <w:drawing>
          <wp:inline distT="0" distB="0" distL="0" distR="0" wp14:anchorId="7CBF861C" wp14:editId="5A88D270">
            <wp:extent cx="6751320" cy="3528060"/>
            <wp:effectExtent l="0" t="0" r="0" b="0"/>
            <wp:docPr id="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751320" cy="3528060"/>
                    </a:xfrm>
                    <a:prstGeom prst="rect">
                      <a:avLst/>
                    </a:prstGeom>
                    <a:noFill/>
                    <a:ln>
                      <a:noFill/>
                    </a:ln>
                  </pic:spPr>
                </pic:pic>
              </a:graphicData>
            </a:graphic>
          </wp:inline>
        </w:drawing>
      </w:r>
    </w:p>
    <w:p w14:paraId="3522E073" w14:textId="77777777" w:rsidR="00781C42" w:rsidRPr="00781C42" w:rsidRDefault="00781C42" w:rsidP="00781C42">
      <w:pPr>
        <w:rPr>
          <w:sz w:val="24"/>
          <w:szCs w:val="24"/>
          <w:lang w:eastAsia="uk-UA"/>
        </w:rPr>
      </w:pPr>
    </w:p>
    <w:p w14:paraId="16096104" w14:textId="77777777" w:rsidR="00781C42" w:rsidRPr="00781C42" w:rsidRDefault="00781C42" w:rsidP="00781C42">
      <w:pPr>
        <w:spacing w:before="280" w:after="280"/>
        <w:rPr>
          <w:sz w:val="24"/>
          <w:szCs w:val="24"/>
          <w:lang w:eastAsia="uk-UA"/>
        </w:rPr>
      </w:pPr>
      <w:r w:rsidRPr="00781C42">
        <w:rPr>
          <w:rFonts w:ascii="Calibri" w:hAnsi="Calibri" w:cs="Calibri"/>
          <w:noProof/>
          <w:color w:val="000000"/>
          <w:sz w:val="24"/>
          <w:szCs w:val="24"/>
          <w:bdr w:val="none" w:sz="0" w:space="0" w:color="auto" w:frame="1"/>
          <w:lang w:eastAsia="uk-UA"/>
        </w:rPr>
        <w:drawing>
          <wp:inline distT="0" distB="0" distL="0" distR="0" wp14:anchorId="4DFDECAD" wp14:editId="216D8875">
            <wp:extent cx="6751320" cy="3528060"/>
            <wp:effectExtent l="0" t="0" r="0" b="0"/>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751320" cy="3528060"/>
                    </a:xfrm>
                    <a:prstGeom prst="rect">
                      <a:avLst/>
                    </a:prstGeom>
                    <a:noFill/>
                    <a:ln>
                      <a:noFill/>
                    </a:ln>
                  </pic:spPr>
                </pic:pic>
              </a:graphicData>
            </a:graphic>
          </wp:inline>
        </w:drawing>
      </w:r>
    </w:p>
    <w:p w14:paraId="00DB83A4" w14:textId="77777777" w:rsidR="00781C42" w:rsidRPr="00781C42" w:rsidRDefault="00781C42" w:rsidP="00781C42">
      <w:pPr>
        <w:rPr>
          <w:sz w:val="24"/>
          <w:szCs w:val="24"/>
          <w:lang w:eastAsia="uk-UA"/>
        </w:rPr>
      </w:pPr>
    </w:p>
    <w:p w14:paraId="0055CC00" w14:textId="77777777" w:rsidR="00781C42" w:rsidRPr="00781C42" w:rsidRDefault="00781C42" w:rsidP="00781C42">
      <w:pPr>
        <w:shd w:val="clear" w:color="auto" w:fill="FFFFFF"/>
        <w:rPr>
          <w:sz w:val="24"/>
          <w:szCs w:val="24"/>
          <w:lang w:eastAsia="uk-UA"/>
        </w:rPr>
      </w:pPr>
    </w:p>
    <w:p w14:paraId="767FCFEC" w14:textId="77777777" w:rsidR="00781C42" w:rsidRPr="00781C42" w:rsidRDefault="00781C42" w:rsidP="00781C42">
      <w:pPr>
        <w:rPr>
          <w:sz w:val="24"/>
          <w:szCs w:val="24"/>
          <w:lang w:eastAsia="uk-UA"/>
        </w:rPr>
      </w:pPr>
      <w:r w:rsidRPr="00781C42">
        <w:rPr>
          <w:rFonts w:ascii="Calibri" w:hAnsi="Calibri" w:cs="Calibri"/>
          <w:b/>
          <w:bCs/>
          <w:color w:val="000000"/>
          <w:sz w:val="24"/>
          <w:szCs w:val="24"/>
          <w:lang w:eastAsia="uk-UA"/>
        </w:rPr>
        <w:lastRenderedPageBreak/>
        <w:t>Рекомендації</w:t>
      </w:r>
    </w:p>
    <w:p w14:paraId="205897B8" w14:textId="77777777" w:rsidR="00781C42" w:rsidRPr="00781C42" w:rsidRDefault="00781C42" w:rsidP="00781C42">
      <w:pPr>
        <w:rPr>
          <w:sz w:val="24"/>
          <w:szCs w:val="24"/>
          <w:lang w:eastAsia="uk-UA"/>
        </w:rPr>
      </w:pPr>
    </w:p>
    <w:p w14:paraId="01C1291E" w14:textId="77777777" w:rsidR="00781C42" w:rsidRPr="00781C42" w:rsidRDefault="00781C42" w:rsidP="00781C42">
      <w:pPr>
        <w:spacing w:before="280" w:after="280"/>
        <w:rPr>
          <w:sz w:val="24"/>
          <w:szCs w:val="24"/>
          <w:lang w:eastAsia="uk-UA"/>
        </w:rPr>
      </w:pPr>
      <w:r w:rsidRPr="00781C42">
        <w:rPr>
          <w:rFonts w:ascii="Calibri" w:hAnsi="Calibri" w:cs="Calibri"/>
          <w:b/>
          <w:bCs/>
          <w:color w:val="000000"/>
          <w:sz w:val="24"/>
          <w:szCs w:val="24"/>
          <w:lang w:eastAsia="uk-UA"/>
        </w:rPr>
        <w:t xml:space="preserve">1. Етап оцінки: Фокус на травмі та безпеці </w:t>
      </w:r>
      <w:proofErr w:type="spellStart"/>
      <w:r w:rsidRPr="00781C42">
        <w:rPr>
          <w:rFonts w:ascii="Calibri" w:hAnsi="Calibri" w:cs="Calibri"/>
          <w:b/>
          <w:bCs/>
          <w:color w:val="000000"/>
          <w:sz w:val="24"/>
          <w:szCs w:val="24"/>
          <w:lang w:eastAsia="uk-UA"/>
        </w:rPr>
        <w:t>traumatization</w:t>
      </w:r>
      <w:proofErr w:type="spellEnd"/>
      <w:r w:rsidRPr="00781C42">
        <w:rPr>
          <w:rFonts w:ascii="Calibri" w:hAnsi="Calibri" w:cs="Calibri"/>
          <w:b/>
          <w:bCs/>
          <w:color w:val="000000"/>
          <w:sz w:val="24"/>
          <w:szCs w:val="24"/>
          <w:lang w:eastAsia="uk-UA"/>
        </w:rPr>
        <w:t xml:space="preserve"> </w:t>
      </w:r>
      <w:proofErr w:type="spellStart"/>
      <w:r w:rsidRPr="00781C42">
        <w:rPr>
          <w:rFonts w:ascii="Calibri" w:hAnsi="Calibri" w:cs="Calibri"/>
          <w:b/>
          <w:bCs/>
          <w:color w:val="000000"/>
          <w:sz w:val="24"/>
          <w:szCs w:val="24"/>
          <w:lang w:eastAsia="uk-UA"/>
        </w:rPr>
        <w:t>of</w:t>
      </w:r>
      <w:proofErr w:type="spellEnd"/>
      <w:r w:rsidRPr="00781C42">
        <w:rPr>
          <w:rFonts w:ascii="Calibri" w:hAnsi="Calibri" w:cs="Calibri"/>
          <w:b/>
          <w:bCs/>
          <w:color w:val="000000"/>
          <w:sz w:val="24"/>
          <w:szCs w:val="24"/>
          <w:lang w:eastAsia="uk-UA"/>
        </w:rPr>
        <w:t xml:space="preserve"> </w:t>
      </w:r>
      <w:proofErr w:type="spellStart"/>
      <w:r w:rsidRPr="00781C42">
        <w:rPr>
          <w:rFonts w:ascii="Calibri" w:hAnsi="Calibri" w:cs="Calibri"/>
          <w:b/>
          <w:bCs/>
          <w:color w:val="000000"/>
          <w:sz w:val="24"/>
          <w:szCs w:val="24"/>
          <w:lang w:eastAsia="uk-UA"/>
        </w:rPr>
        <w:t>children</w:t>
      </w:r>
      <w:proofErr w:type="spellEnd"/>
      <w:r w:rsidRPr="00781C42">
        <w:rPr>
          <w:rFonts w:ascii="Calibri" w:hAnsi="Calibri" w:cs="Calibri"/>
          <w:b/>
          <w:bCs/>
          <w:color w:val="000000"/>
          <w:sz w:val="24"/>
          <w:szCs w:val="24"/>
          <w:lang w:eastAsia="uk-UA"/>
        </w:rPr>
        <w:t>.</w:t>
      </w:r>
    </w:p>
    <w:p w14:paraId="6A530B02" w14:textId="77777777" w:rsidR="00781C42" w:rsidRPr="00781C42" w:rsidRDefault="00781C42">
      <w:pPr>
        <w:numPr>
          <w:ilvl w:val="0"/>
          <w:numId w:val="58"/>
        </w:numPr>
        <w:spacing w:before="280"/>
        <w:textAlignment w:val="baseline"/>
        <w:rPr>
          <w:rFonts w:ascii="Calibri" w:hAnsi="Calibri" w:cs="Calibri"/>
          <w:color w:val="000000"/>
          <w:lang w:eastAsia="uk-UA"/>
        </w:rPr>
      </w:pPr>
      <w:r w:rsidRPr="00781C42">
        <w:rPr>
          <w:rFonts w:ascii="Calibri" w:hAnsi="Calibri" w:cs="Calibri"/>
          <w:b/>
          <w:bCs/>
          <w:color w:val="000000"/>
          <w:sz w:val="24"/>
          <w:szCs w:val="24"/>
          <w:lang w:eastAsia="uk-UA"/>
        </w:rPr>
        <w:t>Комплексний підхід до оцінки:</w:t>
      </w:r>
      <w:r w:rsidRPr="00781C42">
        <w:rPr>
          <w:rFonts w:ascii="Calibri" w:hAnsi="Calibri" w:cs="Calibri"/>
          <w:color w:val="000000"/>
          <w:sz w:val="24"/>
          <w:szCs w:val="24"/>
          <w:lang w:eastAsia="uk-UA"/>
        </w:rPr>
        <w:t xml:space="preserve"> Оцінюйте не лише фізичні та освітні потреби, а й </w:t>
      </w:r>
      <w:r w:rsidRPr="00781C42">
        <w:rPr>
          <w:rFonts w:ascii="Calibri" w:hAnsi="Calibri" w:cs="Calibri"/>
          <w:b/>
          <w:bCs/>
          <w:color w:val="000000"/>
          <w:sz w:val="24"/>
          <w:szCs w:val="24"/>
          <w:lang w:eastAsia="uk-UA"/>
        </w:rPr>
        <w:t>глибинний психоемоційний стан</w:t>
      </w:r>
      <w:r w:rsidRPr="00781C42">
        <w:rPr>
          <w:rFonts w:ascii="Calibri" w:hAnsi="Calibri" w:cs="Calibri"/>
          <w:color w:val="000000"/>
          <w:sz w:val="24"/>
          <w:szCs w:val="24"/>
          <w:lang w:eastAsia="uk-UA"/>
        </w:rPr>
        <w:t xml:space="preserve"> дитини. Залучайте кваліфікованих психологів, які спеціалізуються на роботі з військовими травмами та наслідками окупації.</w:t>
      </w:r>
    </w:p>
    <w:p w14:paraId="0EDA44E4" w14:textId="77777777" w:rsidR="00781C42" w:rsidRPr="00781C42" w:rsidRDefault="00781C42">
      <w:pPr>
        <w:numPr>
          <w:ilvl w:val="0"/>
          <w:numId w:val="58"/>
        </w:numPr>
        <w:textAlignment w:val="baseline"/>
        <w:rPr>
          <w:rFonts w:ascii="Calibri" w:hAnsi="Calibri" w:cs="Calibri"/>
          <w:color w:val="000000"/>
          <w:lang w:eastAsia="uk-UA"/>
        </w:rPr>
      </w:pPr>
      <w:r w:rsidRPr="00781C42">
        <w:rPr>
          <w:rFonts w:ascii="Calibri" w:hAnsi="Calibri" w:cs="Calibri"/>
          <w:b/>
          <w:bCs/>
          <w:color w:val="000000"/>
          <w:sz w:val="24"/>
          <w:szCs w:val="24"/>
          <w:lang w:eastAsia="uk-UA"/>
        </w:rPr>
        <w:t>Оцінка ризиків та ідентифікація:</w:t>
      </w:r>
      <w:r w:rsidRPr="00781C42">
        <w:rPr>
          <w:rFonts w:ascii="Calibri" w:hAnsi="Calibri" w:cs="Calibri"/>
          <w:color w:val="000000"/>
          <w:sz w:val="24"/>
          <w:szCs w:val="24"/>
          <w:lang w:eastAsia="uk-UA"/>
        </w:rPr>
        <w:t xml:space="preserve"> Визначте, чи не була дитина піддана пропаганді, насильству чи іншим формам ідеологічного впливу. Оцініть ризик </w:t>
      </w:r>
      <w:proofErr w:type="spellStart"/>
      <w:r w:rsidRPr="00781C42">
        <w:rPr>
          <w:rFonts w:ascii="Calibri" w:hAnsi="Calibri" w:cs="Calibri"/>
          <w:color w:val="000000"/>
          <w:sz w:val="24"/>
          <w:szCs w:val="24"/>
          <w:lang w:eastAsia="uk-UA"/>
        </w:rPr>
        <w:t>суїцидальної</w:t>
      </w:r>
      <w:proofErr w:type="spellEnd"/>
      <w:r w:rsidRPr="00781C42">
        <w:rPr>
          <w:rFonts w:ascii="Calibri" w:hAnsi="Calibri" w:cs="Calibri"/>
          <w:color w:val="000000"/>
          <w:sz w:val="24"/>
          <w:szCs w:val="24"/>
          <w:lang w:eastAsia="uk-UA"/>
        </w:rPr>
        <w:t xml:space="preserve"> поведінки, агресії чи інших поведінкових розладів.</w:t>
      </w:r>
    </w:p>
    <w:p w14:paraId="66919E4A" w14:textId="77777777" w:rsidR="00781C42" w:rsidRPr="00781C42" w:rsidRDefault="00781C42">
      <w:pPr>
        <w:numPr>
          <w:ilvl w:val="0"/>
          <w:numId w:val="58"/>
        </w:numPr>
        <w:spacing w:after="280"/>
        <w:textAlignment w:val="baseline"/>
        <w:rPr>
          <w:rFonts w:ascii="Calibri" w:hAnsi="Calibri" w:cs="Calibri"/>
          <w:color w:val="000000"/>
          <w:lang w:eastAsia="uk-UA"/>
        </w:rPr>
      </w:pPr>
      <w:r w:rsidRPr="00781C42">
        <w:rPr>
          <w:rFonts w:ascii="Calibri" w:hAnsi="Calibri" w:cs="Calibri"/>
          <w:b/>
          <w:bCs/>
          <w:color w:val="000000"/>
          <w:sz w:val="24"/>
          <w:szCs w:val="24"/>
          <w:lang w:eastAsia="uk-UA"/>
        </w:rPr>
        <w:t xml:space="preserve">Відновлення </w:t>
      </w:r>
      <w:proofErr w:type="spellStart"/>
      <w:r w:rsidRPr="00781C42">
        <w:rPr>
          <w:rFonts w:ascii="Calibri" w:hAnsi="Calibri" w:cs="Calibri"/>
          <w:b/>
          <w:bCs/>
          <w:color w:val="000000"/>
          <w:sz w:val="24"/>
          <w:szCs w:val="24"/>
          <w:lang w:eastAsia="uk-UA"/>
        </w:rPr>
        <w:t>зв’язків</w:t>
      </w:r>
      <w:proofErr w:type="spellEnd"/>
      <w:r w:rsidRPr="00781C42">
        <w:rPr>
          <w:rFonts w:ascii="Calibri" w:hAnsi="Calibri" w:cs="Calibri"/>
          <w:b/>
          <w:bCs/>
          <w:color w:val="000000"/>
          <w:sz w:val="24"/>
          <w:szCs w:val="24"/>
          <w:lang w:eastAsia="uk-UA"/>
        </w:rPr>
        <w:t>:</w:t>
      </w:r>
      <w:r w:rsidRPr="00781C42">
        <w:rPr>
          <w:rFonts w:ascii="Calibri" w:hAnsi="Calibri" w:cs="Calibri"/>
          <w:color w:val="000000"/>
          <w:sz w:val="24"/>
          <w:szCs w:val="24"/>
          <w:lang w:eastAsia="uk-UA"/>
        </w:rPr>
        <w:t xml:space="preserve"> З'ясуйте, які соціальні та сімейні зв'язки були втрачені. Оцініть готовність родини, до якої повертається дитина, долати спільні виклики.</w:t>
      </w:r>
    </w:p>
    <w:p w14:paraId="7B727750" w14:textId="77777777" w:rsidR="00781C42" w:rsidRPr="00781C42" w:rsidRDefault="00781C42" w:rsidP="00781C42">
      <w:pPr>
        <w:spacing w:before="280" w:after="280"/>
        <w:rPr>
          <w:sz w:val="24"/>
          <w:szCs w:val="24"/>
          <w:lang w:eastAsia="uk-UA"/>
        </w:rPr>
      </w:pPr>
      <w:r w:rsidRPr="00781C42">
        <w:rPr>
          <w:rFonts w:ascii="Calibri" w:hAnsi="Calibri" w:cs="Calibri"/>
          <w:b/>
          <w:bCs/>
          <w:color w:val="000000"/>
          <w:sz w:val="24"/>
          <w:szCs w:val="24"/>
          <w:lang w:eastAsia="uk-UA"/>
        </w:rPr>
        <w:t>2. Етап планування: Індивідуалізація та гнучкість</w:t>
      </w:r>
    </w:p>
    <w:p w14:paraId="7158309F" w14:textId="77777777" w:rsidR="00781C42" w:rsidRPr="00781C42" w:rsidRDefault="00781C42">
      <w:pPr>
        <w:numPr>
          <w:ilvl w:val="0"/>
          <w:numId w:val="59"/>
        </w:numPr>
        <w:spacing w:before="280"/>
        <w:textAlignment w:val="baseline"/>
        <w:rPr>
          <w:rFonts w:ascii="Calibri" w:hAnsi="Calibri" w:cs="Calibri"/>
          <w:color w:val="000000"/>
          <w:lang w:eastAsia="uk-UA"/>
        </w:rPr>
      </w:pPr>
      <w:r w:rsidRPr="00781C42">
        <w:rPr>
          <w:rFonts w:ascii="Calibri" w:hAnsi="Calibri" w:cs="Calibri"/>
          <w:b/>
          <w:bCs/>
          <w:color w:val="000000"/>
          <w:sz w:val="24"/>
          <w:szCs w:val="24"/>
          <w:lang w:eastAsia="uk-UA"/>
        </w:rPr>
        <w:t>Створення індивідуалізованого плану:</w:t>
      </w:r>
      <w:r w:rsidRPr="00781C42">
        <w:rPr>
          <w:rFonts w:ascii="Calibri" w:hAnsi="Calibri" w:cs="Calibri"/>
          <w:color w:val="000000"/>
          <w:sz w:val="24"/>
          <w:szCs w:val="24"/>
          <w:lang w:eastAsia="uk-UA"/>
        </w:rPr>
        <w:t xml:space="preserve"> Розробляйте план у тісній співпраці з дитиною та її опікунами. План повинен бути </w:t>
      </w:r>
      <w:r w:rsidRPr="00781C42">
        <w:rPr>
          <w:rFonts w:ascii="Calibri" w:hAnsi="Calibri" w:cs="Calibri"/>
          <w:b/>
          <w:bCs/>
          <w:color w:val="000000"/>
          <w:sz w:val="24"/>
          <w:szCs w:val="24"/>
          <w:lang w:eastAsia="uk-UA"/>
        </w:rPr>
        <w:t>гнучким</w:t>
      </w:r>
      <w:r w:rsidRPr="00781C42">
        <w:rPr>
          <w:rFonts w:ascii="Calibri" w:hAnsi="Calibri" w:cs="Calibri"/>
          <w:color w:val="000000"/>
          <w:sz w:val="24"/>
          <w:szCs w:val="24"/>
          <w:lang w:eastAsia="uk-UA"/>
        </w:rPr>
        <w:t xml:space="preserve"> і адаптуватися до мінливих потреб.</w:t>
      </w:r>
    </w:p>
    <w:p w14:paraId="5F4E27A4" w14:textId="77777777" w:rsidR="00781C42" w:rsidRPr="00781C42" w:rsidRDefault="00781C42">
      <w:pPr>
        <w:numPr>
          <w:ilvl w:val="0"/>
          <w:numId w:val="59"/>
        </w:numPr>
        <w:textAlignment w:val="baseline"/>
        <w:rPr>
          <w:rFonts w:ascii="Calibri" w:hAnsi="Calibri" w:cs="Calibri"/>
          <w:color w:val="000000"/>
          <w:lang w:eastAsia="uk-UA"/>
        </w:rPr>
      </w:pPr>
      <w:proofErr w:type="spellStart"/>
      <w:r w:rsidRPr="00781C42">
        <w:rPr>
          <w:rFonts w:ascii="Calibri" w:hAnsi="Calibri" w:cs="Calibri"/>
          <w:b/>
          <w:bCs/>
          <w:color w:val="000000"/>
          <w:sz w:val="24"/>
          <w:szCs w:val="24"/>
          <w:lang w:eastAsia="uk-UA"/>
        </w:rPr>
        <w:t>Пріоритезація</w:t>
      </w:r>
      <w:proofErr w:type="spellEnd"/>
      <w:r w:rsidRPr="00781C42">
        <w:rPr>
          <w:rFonts w:ascii="Calibri" w:hAnsi="Calibri" w:cs="Calibri"/>
          <w:b/>
          <w:bCs/>
          <w:color w:val="000000"/>
          <w:sz w:val="24"/>
          <w:szCs w:val="24"/>
          <w:lang w:eastAsia="uk-UA"/>
        </w:rPr>
        <w:t xml:space="preserve"> психологічної підтримки:</w:t>
      </w:r>
      <w:r w:rsidRPr="00781C42">
        <w:rPr>
          <w:rFonts w:ascii="Calibri" w:hAnsi="Calibri" w:cs="Calibri"/>
          <w:color w:val="000000"/>
          <w:sz w:val="24"/>
          <w:szCs w:val="24"/>
          <w:lang w:eastAsia="uk-UA"/>
        </w:rPr>
        <w:t xml:space="preserve"> На першому етапі реінтеграції основним пріоритетом має бути стабілізація психоемоційного стану дитини. Включіть до плану регулярні сесії з психологом, арт-терапію чи інші методики, що сприяють подоланню травм.</w:t>
      </w:r>
    </w:p>
    <w:p w14:paraId="54539D5D" w14:textId="77777777" w:rsidR="00781C42" w:rsidRPr="00781C42" w:rsidRDefault="00781C42">
      <w:pPr>
        <w:numPr>
          <w:ilvl w:val="0"/>
          <w:numId w:val="59"/>
        </w:numPr>
        <w:spacing w:after="280"/>
        <w:textAlignment w:val="baseline"/>
        <w:rPr>
          <w:rFonts w:ascii="Calibri" w:hAnsi="Calibri" w:cs="Calibri"/>
          <w:color w:val="000000"/>
          <w:lang w:eastAsia="uk-UA"/>
        </w:rPr>
      </w:pPr>
      <w:r w:rsidRPr="00781C42">
        <w:rPr>
          <w:rFonts w:ascii="Calibri" w:hAnsi="Calibri" w:cs="Calibri"/>
          <w:b/>
          <w:bCs/>
          <w:color w:val="000000"/>
          <w:sz w:val="24"/>
          <w:szCs w:val="24"/>
          <w:lang w:eastAsia="uk-UA"/>
        </w:rPr>
        <w:t>Відновлення освіти:</w:t>
      </w:r>
      <w:r w:rsidRPr="00781C42">
        <w:rPr>
          <w:rFonts w:ascii="Calibri" w:hAnsi="Calibri" w:cs="Calibri"/>
          <w:color w:val="000000"/>
          <w:sz w:val="24"/>
          <w:szCs w:val="24"/>
          <w:lang w:eastAsia="uk-UA"/>
        </w:rPr>
        <w:t xml:space="preserve"> Забезпечте підтримку для надолуження пропущеного матеріалу, а також допомогу в адаптації до української освітньої програми. Розгляньте можливість індивідуального навчання, якщо це необхідно.</w:t>
      </w:r>
    </w:p>
    <w:p w14:paraId="26C8CA02" w14:textId="77777777" w:rsidR="00781C42" w:rsidRPr="00781C42" w:rsidRDefault="00781C42" w:rsidP="00781C42">
      <w:pPr>
        <w:spacing w:before="280" w:after="280"/>
        <w:rPr>
          <w:sz w:val="24"/>
          <w:szCs w:val="24"/>
          <w:lang w:eastAsia="uk-UA"/>
        </w:rPr>
      </w:pPr>
      <w:r w:rsidRPr="00781C42">
        <w:rPr>
          <w:rFonts w:ascii="Calibri" w:hAnsi="Calibri" w:cs="Calibri"/>
          <w:b/>
          <w:bCs/>
          <w:color w:val="000000"/>
          <w:sz w:val="24"/>
          <w:szCs w:val="24"/>
          <w:lang w:eastAsia="uk-UA"/>
        </w:rPr>
        <w:t>3. Етап впровадження: Міжвідомча координація та підтримка</w:t>
      </w:r>
    </w:p>
    <w:p w14:paraId="7FFA84AA" w14:textId="77777777" w:rsidR="00781C42" w:rsidRPr="00781C42" w:rsidRDefault="00781C42">
      <w:pPr>
        <w:numPr>
          <w:ilvl w:val="0"/>
          <w:numId w:val="60"/>
        </w:numPr>
        <w:spacing w:before="280"/>
        <w:textAlignment w:val="baseline"/>
        <w:rPr>
          <w:rFonts w:ascii="Calibri" w:hAnsi="Calibri" w:cs="Calibri"/>
          <w:color w:val="000000"/>
          <w:lang w:eastAsia="uk-UA"/>
        </w:rPr>
      </w:pPr>
      <w:r w:rsidRPr="00781C42">
        <w:rPr>
          <w:rFonts w:ascii="Calibri" w:hAnsi="Calibri" w:cs="Calibri"/>
          <w:b/>
          <w:bCs/>
          <w:color w:val="000000"/>
          <w:sz w:val="24"/>
          <w:szCs w:val="24"/>
          <w:lang w:eastAsia="uk-UA"/>
        </w:rPr>
        <w:t>Координація дій фахівців:</w:t>
      </w:r>
      <w:r w:rsidRPr="00781C42">
        <w:rPr>
          <w:rFonts w:ascii="Calibri" w:hAnsi="Calibri" w:cs="Calibri"/>
          <w:color w:val="000000"/>
          <w:sz w:val="24"/>
          <w:szCs w:val="24"/>
          <w:lang w:eastAsia="uk-UA"/>
        </w:rPr>
        <w:t xml:space="preserve"> Кейс-менеджер має бути центральною ланкою, яка координує роботу психологів, соціальних педагогів, медиків, вчителів та представників державних органів.</w:t>
      </w:r>
    </w:p>
    <w:p w14:paraId="48C07B13" w14:textId="77777777" w:rsidR="00781C42" w:rsidRPr="00781C42" w:rsidRDefault="00781C42">
      <w:pPr>
        <w:numPr>
          <w:ilvl w:val="0"/>
          <w:numId w:val="60"/>
        </w:numPr>
        <w:textAlignment w:val="baseline"/>
        <w:rPr>
          <w:rFonts w:ascii="Calibri" w:hAnsi="Calibri" w:cs="Calibri"/>
          <w:color w:val="000000"/>
          <w:lang w:eastAsia="uk-UA"/>
        </w:rPr>
      </w:pPr>
      <w:r w:rsidRPr="00781C42">
        <w:rPr>
          <w:rFonts w:ascii="Calibri" w:hAnsi="Calibri" w:cs="Calibri"/>
          <w:b/>
          <w:bCs/>
          <w:color w:val="000000"/>
          <w:sz w:val="24"/>
          <w:szCs w:val="24"/>
          <w:lang w:eastAsia="uk-UA"/>
        </w:rPr>
        <w:t>Співпраця з громадою:</w:t>
      </w:r>
      <w:r w:rsidRPr="00781C42">
        <w:rPr>
          <w:rFonts w:ascii="Calibri" w:hAnsi="Calibri" w:cs="Calibri"/>
          <w:color w:val="000000"/>
          <w:sz w:val="24"/>
          <w:szCs w:val="24"/>
          <w:lang w:eastAsia="uk-UA"/>
        </w:rPr>
        <w:t xml:space="preserve"> Залучайте до процесу представників місцевої громади, волонтерські організації та групи підтримки. Це допоможе дитині швидше адаптуватися та відчути себе частиною нового середовища.</w:t>
      </w:r>
    </w:p>
    <w:p w14:paraId="1B3E518F" w14:textId="77777777" w:rsidR="00781C42" w:rsidRPr="00781C42" w:rsidRDefault="00781C42">
      <w:pPr>
        <w:numPr>
          <w:ilvl w:val="0"/>
          <w:numId w:val="60"/>
        </w:numPr>
        <w:spacing w:after="280"/>
        <w:textAlignment w:val="baseline"/>
        <w:rPr>
          <w:rFonts w:ascii="Calibri" w:hAnsi="Calibri" w:cs="Calibri"/>
          <w:color w:val="000000"/>
          <w:lang w:eastAsia="uk-UA"/>
        </w:rPr>
      </w:pPr>
      <w:r w:rsidRPr="00781C42">
        <w:rPr>
          <w:rFonts w:ascii="Calibri" w:hAnsi="Calibri" w:cs="Calibri"/>
          <w:b/>
          <w:bCs/>
          <w:color w:val="000000"/>
          <w:sz w:val="24"/>
          <w:szCs w:val="24"/>
          <w:lang w:eastAsia="uk-UA"/>
        </w:rPr>
        <w:t>Навчання опікунів:</w:t>
      </w:r>
      <w:r w:rsidRPr="00781C42">
        <w:rPr>
          <w:rFonts w:ascii="Calibri" w:hAnsi="Calibri" w:cs="Calibri"/>
          <w:color w:val="000000"/>
          <w:sz w:val="24"/>
          <w:szCs w:val="24"/>
          <w:lang w:eastAsia="uk-UA"/>
        </w:rPr>
        <w:t xml:space="preserve"> Проводьте тренінги та </w:t>
      </w:r>
      <w:proofErr w:type="spellStart"/>
      <w:r w:rsidRPr="00781C42">
        <w:rPr>
          <w:rFonts w:ascii="Calibri" w:hAnsi="Calibri" w:cs="Calibri"/>
          <w:color w:val="000000"/>
          <w:sz w:val="24"/>
          <w:szCs w:val="24"/>
          <w:lang w:eastAsia="uk-UA"/>
        </w:rPr>
        <w:t>надавайте</w:t>
      </w:r>
      <w:proofErr w:type="spellEnd"/>
      <w:r w:rsidRPr="00781C42">
        <w:rPr>
          <w:rFonts w:ascii="Calibri" w:hAnsi="Calibri" w:cs="Calibri"/>
          <w:color w:val="000000"/>
          <w:sz w:val="24"/>
          <w:szCs w:val="24"/>
          <w:lang w:eastAsia="uk-UA"/>
        </w:rPr>
        <w:t xml:space="preserve"> консультації для опікунів. Допоможіть їм зрозуміти особливості психології травмованих дітей та навчіть ефективно взаємодіяти з ними.</w:t>
      </w:r>
    </w:p>
    <w:p w14:paraId="40CBA3A1" w14:textId="77777777" w:rsidR="00781C42" w:rsidRPr="00781C42" w:rsidRDefault="00781C42" w:rsidP="00781C42">
      <w:pPr>
        <w:spacing w:before="280" w:after="280"/>
        <w:rPr>
          <w:sz w:val="24"/>
          <w:szCs w:val="24"/>
          <w:lang w:eastAsia="uk-UA"/>
        </w:rPr>
      </w:pPr>
      <w:r w:rsidRPr="00781C42">
        <w:rPr>
          <w:rFonts w:ascii="Calibri" w:hAnsi="Calibri" w:cs="Calibri"/>
          <w:b/>
          <w:bCs/>
          <w:color w:val="000000"/>
          <w:sz w:val="24"/>
          <w:szCs w:val="24"/>
          <w:lang w:eastAsia="uk-UA"/>
        </w:rPr>
        <w:t>4. Етап моніторингу та оцінки: Довготривала перспектива</w:t>
      </w:r>
    </w:p>
    <w:p w14:paraId="5F5138AB" w14:textId="77777777" w:rsidR="00781C42" w:rsidRPr="00781C42" w:rsidRDefault="00781C42">
      <w:pPr>
        <w:numPr>
          <w:ilvl w:val="0"/>
          <w:numId w:val="61"/>
        </w:numPr>
        <w:spacing w:before="280"/>
        <w:textAlignment w:val="baseline"/>
        <w:rPr>
          <w:rFonts w:ascii="Calibri" w:hAnsi="Calibri" w:cs="Calibri"/>
          <w:color w:val="000000"/>
          <w:lang w:eastAsia="uk-UA"/>
        </w:rPr>
      </w:pPr>
      <w:r w:rsidRPr="00781C42">
        <w:rPr>
          <w:rFonts w:ascii="Calibri" w:hAnsi="Calibri" w:cs="Calibri"/>
          <w:b/>
          <w:bCs/>
          <w:color w:val="000000"/>
          <w:sz w:val="24"/>
          <w:szCs w:val="24"/>
          <w:lang w:eastAsia="uk-UA"/>
        </w:rPr>
        <w:t>Регулярний моніторинг:</w:t>
      </w:r>
      <w:r w:rsidRPr="00781C42">
        <w:rPr>
          <w:rFonts w:ascii="Calibri" w:hAnsi="Calibri" w:cs="Calibri"/>
          <w:color w:val="000000"/>
          <w:sz w:val="24"/>
          <w:szCs w:val="24"/>
          <w:lang w:eastAsia="uk-UA"/>
        </w:rPr>
        <w:t xml:space="preserve"> Ведіть постійний моніторинг прогресу дитини. Регулярно зустрічайтеся з нею та її родиною, щоб обговорити досягнення та виклики.</w:t>
      </w:r>
    </w:p>
    <w:p w14:paraId="49F7E883" w14:textId="77777777" w:rsidR="00781C42" w:rsidRPr="00781C42" w:rsidRDefault="00781C42">
      <w:pPr>
        <w:numPr>
          <w:ilvl w:val="0"/>
          <w:numId w:val="61"/>
        </w:numPr>
        <w:textAlignment w:val="baseline"/>
        <w:rPr>
          <w:rFonts w:ascii="Calibri" w:hAnsi="Calibri" w:cs="Calibri"/>
          <w:color w:val="000000"/>
          <w:lang w:eastAsia="uk-UA"/>
        </w:rPr>
      </w:pPr>
      <w:r w:rsidRPr="00781C42">
        <w:rPr>
          <w:rFonts w:ascii="Calibri" w:hAnsi="Calibri" w:cs="Calibri"/>
          <w:b/>
          <w:bCs/>
          <w:color w:val="000000"/>
          <w:sz w:val="24"/>
          <w:szCs w:val="24"/>
          <w:lang w:eastAsia="uk-UA"/>
        </w:rPr>
        <w:t>Коригування плану:</w:t>
      </w:r>
      <w:r w:rsidRPr="00781C42">
        <w:rPr>
          <w:rFonts w:ascii="Calibri" w:hAnsi="Calibri" w:cs="Calibri"/>
          <w:color w:val="000000"/>
          <w:sz w:val="24"/>
          <w:szCs w:val="24"/>
          <w:lang w:eastAsia="uk-UA"/>
        </w:rPr>
        <w:t xml:space="preserve"> Будьте готові коригувати план у разі потреби. Нові проблеми можуть виникати навіть через тривалий час після реінтеграції.</w:t>
      </w:r>
    </w:p>
    <w:p w14:paraId="469FD51D" w14:textId="77777777" w:rsidR="00781C42" w:rsidRPr="00781C42" w:rsidRDefault="00781C42">
      <w:pPr>
        <w:numPr>
          <w:ilvl w:val="0"/>
          <w:numId w:val="61"/>
        </w:numPr>
        <w:spacing w:after="280"/>
        <w:textAlignment w:val="baseline"/>
        <w:rPr>
          <w:rFonts w:ascii="Calibri" w:hAnsi="Calibri" w:cs="Calibri"/>
          <w:color w:val="000000"/>
          <w:lang w:eastAsia="uk-UA"/>
        </w:rPr>
      </w:pPr>
      <w:r w:rsidRPr="00781C42">
        <w:rPr>
          <w:rFonts w:ascii="Calibri" w:hAnsi="Calibri" w:cs="Calibri"/>
          <w:b/>
          <w:bCs/>
          <w:color w:val="000000"/>
          <w:sz w:val="24"/>
          <w:szCs w:val="24"/>
          <w:lang w:eastAsia="uk-UA"/>
        </w:rPr>
        <w:t>Сприяння самодостатності:</w:t>
      </w:r>
      <w:r w:rsidRPr="00781C42">
        <w:rPr>
          <w:rFonts w:ascii="Calibri" w:hAnsi="Calibri" w:cs="Calibri"/>
          <w:color w:val="000000"/>
          <w:sz w:val="24"/>
          <w:szCs w:val="24"/>
          <w:lang w:eastAsia="uk-UA"/>
        </w:rPr>
        <w:t xml:space="preserve"> Мета полягає в тому, щоб дитина та її родина навчилися самостійно вирішувати проблеми. Поступово зменшуйте інтенсивність підтримки, але не припиняйте її раптово. Реінтеграція — це марафон, а не спринт.</w:t>
      </w:r>
    </w:p>
    <w:p w14:paraId="6F060D47" w14:textId="77777777" w:rsidR="00781C42" w:rsidRDefault="00781C42" w:rsidP="003F7AD6">
      <w:pPr>
        <w:spacing w:before="280" w:after="280"/>
        <w:rPr>
          <w:b/>
          <w:bCs/>
          <w:sz w:val="36"/>
          <w:szCs w:val="36"/>
          <w:lang w:eastAsia="uk-UA"/>
        </w:rPr>
      </w:pPr>
    </w:p>
    <w:p w14:paraId="0A8A370C" w14:textId="64C830D3" w:rsidR="003F7AD6" w:rsidRDefault="00781C42" w:rsidP="003F7AD6">
      <w:pPr>
        <w:spacing w:before="280" w:after="280"/>
        <w:rPr>
          <w:b/>
          <w:bCs/>
          <w:sz w:val="36"/>
          <w:szCs w:val="36"/>
          <w:lang w:eastAsia="uk-UA"/>
        </w:rPr>
      </w:pPr>
      <w:r>
        <w:rPr>
          <w:b/>
          <w:bCs/>
          <w:sz w:val="36"/>
          <w:szCs w:val="36"/>
          <w:lang w:eastAsia="uk-UA"/>
        </w:rPr>
        <w:lastRenderedPageBreak/>
        <w:t>Додаток 3</w:t>
      </w:r>
    </w:p>
    <w:p w14:paraId="78B260E3" w14:textId="77777777" w:rsidR="00781C42" w:rsidRPr="00781C42" w:rsidRDefault="00781C42" w:rsidP="00781C42">
      <w:pPr>
        <w:rPr>
          <w:sz w:val="24"/>
          <w:szCs w:val="24"/>
          <w:lang w:eastAsia="uk-UA"/>
        </w:rPr>
      </w:pPr>
      <w:r w:rsidRPr="00781C42">
        <w:rPr>
          <w:rFonts w:ascii="Calibri" w:hAnsi="Calibri" w:cs="Calibri"/>
          <w:b/>
          <w:bCs/>
          <w:color w:val="000000"/>
          <w:sz w:val="24"/>
          <w:szCs w:val="24"/>
          <w:lang w:eastAsia="uk-UA"/>
        </w:rPr>
        <w:t>Проєкт: Посилення комплексної підтримки реінтеграції дітей, які повернулися</w:t>
      </w:r>
    </w:p>
    <w:p w14:paraId="6E3BCBF0" w14:textId="77777777" w:rsidR="00781C42" w:rsidRPr="00781C42" w:rsidRDefault="00781C42" w:rsidP="00781C42">
      <w:pPr>
        <w:rPr>
          <w:sz w:val="24"/>
          <w:szCs w:val="24"/>
          <w:lang w:eastAsia="uk-UA"/>
        </w:rPr>
      </w:pPr>
    </w:p>
    <w:p w14:paraId="070BB08D" w14:textId="77777777" w:rsidR="00781C42" w:rsidRPr="00781C42" w:rsidRDefault="00781C42" w:rsidP="00781C42">
      <w:pPr>
        <w:rPr>
          <w:sz w:val="24"/>
          <w:szCs w:val="24"/>
          <w:lang w:eastAsia="uk-UA"/>
        </w:rPr>
      </w:pPr>
      <w:r w:rsidRPr="00781C42">
        <w:rPr>
          <w:rFonts w:ascii="Calibri" w:hAnsi="Calibri" w:cs="Calibri"/>
          <w:b/>
          <w:bCs/>
          <w:color w:val="000000"/>
          <w:sz w:val="24"/>
          <w:szCs w:val="24"/>
          <w:lang w:eastAsia="uk-UA"/>
        </w:rPr>
        <w:t>Організація: Громадська спілка «Українська мережа за права дитини»</w:t>
      </w:r>
    </w:p>
    <w:p w14:paraId="6680B629" w14:textId="77777777" w:rsidR="00781C42" w:rsidRPr="00781C42" w:rsidRDefault="00781C42" w:rsidP="00781C42">
      <w:pPr>
        <w:rPr>
          <w:sz w:val="24"/>
          <w:szCs w:val="24"/>
          <w:lang w:eastAsia="uk-UA"/>
        </w:rPr>
      </w:pPr>
    </w:p>
    <w:p w14:paraId="72D931C9" w14:textId="77777777" w:rsidR="00781C42" w:rsidRPr="00781C42" w:rsidRDefault="00781C42" w:rsidP="00781C42">
      <w:pPr>
        <w:jc w:val="center"/>
        <w:rPr>
          <w:sz w:val="24"/>
          <w:szCs w:val="24"/>
          <w:lang w:eastAsia="uk-UA"/>
        </w:rPr>
      </w:pPr>
      <w:r w:rsidRPr="00781C42">
        <w:rPr>
          <w:rFonts w:ascii="Calibri" w:hAnsi="Calibri" w:cs="Calibri"/>
          <w:i/>
          <w:iCs/>
          <w:color w:val="000000"/>
          <w:sz w:val="28"/>
          <w:szCs w:val="28"/>
          <w:lang w:eastAsia="uk-UA"/>
        </w:rPr>
        <w:t>Звіт</w:t>
      </w:r>
    </w:p>
    <w:p w14:paraId="1157E5A2" w14:textId="77777777" w:rsidR="00781C42" w:rsidRPr="00781C42" w:rsidRDefault="00781C42" w:rsidP="00781C42">
      <w:pPr>
        <w:jc w:val="center"/>
        <w:rPr>
          <w:sz w:val="24"/>
          <w:szCs w:val="24"/>
          <w:lang w:eastAsia="uk-UA"/>
        </w:rPr>
      </w:pPr>
      <w:r w:rsidRPr="00781C42">
        <w:rPr>
          <w:rFonts w:ascii="Calibri" w:hAnsi="Calibri" w:cs="Calibri"/>
          <w:i/>
          <w:iCs/>
          <w:color w:val="000000"/>
          <w:sz w:val="28"/>
          <w:szCs w:val="28"/>
          <w:lang w:eastAsia="uk-UA"/>
        </w:rPr>
        <w:t>про проведення</w:t>
      </w:r>
    </w:p>
    <w:p w14:paraId="741123D5" w14:textId="77777777" w:rsidR="00781C42" w:rsidRPr="00781C42" w:rsidRDefault="00781C42" w:rsidP="00781C42">
      <w:pPr>
        <w:jc w:val="center"/>
        <w:rPr>
          <w:sz w:val="24"/>
          <w:szCs w:val="24"/>
          <w:lang w:eastAsia="uk-UA"/>
        </w:rPr>
      </w:pPr>
      <w:proofErr w:type="spellStart"/>
      <w:r w:rsidRPr="00781C42">
        <w:rPr>
          <w:rFonts w:ascii="Calibri" w:hAnsi="Calibri" w:cs="Calibri"/>
          <w:i/>
          <w:iCs/>
          <w:color w:val="000000"/>
          <w:sz w:val="28"/>
          <w:szCs w:val="28"/>
          <w:lang w:eastAsia="uk-UA"/>
        </w:rPr>
        <w:t>супервізії</w:t>
      </w:r>
      <w:proofErr w:type="spellEnd"/>
    </w:p>
    <w:p w14:paraId="5098941F" w14:textId="77777777" w:rsidR="00781C42" w:rsidRPr="00781C42" w:rsidRDefault="00781C42" w:rsidP="00781C42">
      <w:pPr>
        <w:jc w:val="center"/>
        <w:rPr>
          <w:sz w:val="24"/>
          <w:szCs w:val="24"/>
          <w:lang w:eastAsia="uk-UA"/>
        </w:rPr>
      </w:pPr>
      <w:r w:rsidRPr="00781C42">
        <w:rPr>
          <w:rFonts w:ascii="Calibri" w:hAnsi="Calibri" w:cs="Calibri"/>
          <w:b/>
          <w:bCs/>
          <w:i/>
          <w:iCs/>
          <w:color w:val="000000"/>
          <w:sz w:val="28"/>
          <w:szCs w:val="28"/>
          <w:lang w:eastAsia="uk-UA"/>
        </w:rPr>
        <w:t>Принципи роботи </w:t>
      </w:r>
    </w:p>
    <w:p w14:paraId="087738EA" w14:textId="77777777" w:rsidR="00781C42" w:rsidRPr="00781C42" w:rsidRDefault="00781C42" w:rsidP="00781C42">
      <w:pPr>
        <w:rPr>
          <w:sz w:val="24"/>
          <w:szCs w:val="24"/>
          <w:lang w:eastAsia="uk-UA"/>
        </w:rPr>
      </w:pPr>
      <w:r w:rsidRPr="00781C42">
        <w:rPr>
          <w:rFonts w:ascii="Calibri" w:hAnsi="Calibri" w:cs="Calibri"/>
          <w:color w:val="000000"/>
          <w:sz w:val="28"/>
          <w:szCs w:val="28"/>
          <w:lang w:eastAsia="uk-UA"/>
        </w:rPr>
        <w:t xml:space="preserve">Дата  26.09. 2025                                                                                                  Локація </w:t>
      </w:r>
      <w:proofErr w:type="spellStart"/>
      <w:r w:rsidRPr="00781C42">
        <w:rPr>
          <w:rFonts w:ascii="Calibri" w:hAnsi="Calibri" w:cs="Calibri"/>
          <w:color w:val="000000"/>
          <w:sz w:val="28"/>
          <w:szCs w:val="28"/>
          <w:lang w:eastAsia="uk-UA"/>
        </w:rPr>
        <w:t>zoom</w:t>
      </w:r>
      <w:proofErr w:type="spellEnd"/>
    </w:p>
    <w:p w14:paraId="60CF1FB4" w14:textId="77777777" w:rsidR="00781C42" w:rsidRPr="00781C42" w:rsidRDefault="00781C42" w:rsidP="00781C42">
      <w:pPr>
        <w:rPr>
          <w:sz w:val="24"/>
          <w:szCs w:val="24"/>
          <w:lang w:eastAsia="uk-UA"/>
        </w:rPr>
      </w:pPr>
    </w:p>
    <w:p w14:paraId="05002D29" w14:textId="77777777" w:rsidR="00781C42" w:rsidRPr="00781C42" w:rsidRDefault="00781C42" w:rsidP="00781C42">
      <w:pPr>
        <w:jc w:val="both"/>
        <w:rPr>
          <w:sz w:val="24"/>
          <w:szCs w:val="24"/>
          <w:lang w:eastAsia="uk-UA"/>
        </w:rPr>
      </w:pPr>
      <w:r w:rsidRPr="00781C42">
        <w:rPr>
          <w:rFonts w:ascii="Calibri" w:hAnsi="Calibri" w:cs="Calibri"/>
          <w:color w:val="000000"/>
          <w:sz w:val="24"/>
          <w:szCs w:val="24"/>
          <w:lang w:eastAsia="uk-UA"/>
        </w:rPr>
        <w:t>Мета: підтримка фахівців у виконанні професійних обов'язків. В контексті реінтеграції дітей це означає забезпечення того, щоб кейс-менеджер міг надавати якісну, етичну та безпечну допомогу, допомагаючи дитині успішно повернутися в сім'ю або в нове середовище.</w:t>
      </w:r>
    </w:p>
    <w:p w14:paraId="72D13F87" w14:textId="77777777" w:rsidR="00781C42" w:rsidRPr="00781C42" w:rsidRDefault="00781C42" w:rsidP="00781C42">
      <w:pPr>
        <w:jc w:val="both"/>
        <w:rPr>
          <w:sz w:val="24"/>
          <w:szCs w:val="24"/>
          <w:lang w:eastAsia="uk-UA"/>
        </w:rPr>
      </w:pPr>
      <w:r w:rsidRPr="00781C42">
        <w:rPr>
          <w:rFonts w:ascii="Calibri" w:hAnsi="Calibri" w:cs="Calibri"/>
          <w:color w:val="000000"/>
          <w:sz w:val="28"/>
          <w:szCs w:val="28"/>
          <w:lang w:eastAsia="uk-UA"/>
        </w:rPr>
        <w:t> Кількість експертних днів: 1</w:t>
      </w:r>
    </w:p>
    <w:p w14:paraId="607F22BD" w14:textId="77777777" w:rsidR="00781C42" w:rsidRPr="00781C42" w:rsidRDefault="00781C42" w:rsidP="00781C42">
      <w:pPr>
        <w:jc w:val="both"/>
        <w:rPr>
          <w:sz w:val="24"/>
          <w:szCs w:val="24"/>
          <w:lang w:eastAsia="uk-UA"/>
        </w:rPr>
      </w:pPr>
      <w:r w:rsidRPr="00781C42">
        <w:rPr>
          <w:rFonts w:ascii="Calibri" w:hAnsi="Calibri" w:cs="Calibri"/>
          <w:color w:val="000000"/>
          <w:sz w:val="28"/>
          <w:szCs w:val="28"/>
          <w:lang w:eastAsia="uk-UA"/>
        </w:rPr>
        <w:t xml:space="preserve">Експерт: </w:t>
      </w:r>
      <w:proofErr w:type="spellStart"/>
      <w:r w:rsidRPr="00781C42">
        <w:rPr>
          <w:rFonts w:ascii="Calibri" w:hAnsi="Calibri" w:cs="Calibri"/>
          <w:color w:val="000000"/>
          <w:sz w:val="28"/>
          <w:szCs w:val="28"/>
          <w:lang w:eastAsia="uk-UA"/>
        </w:rPr>
        <w:t>Пона</w:t>
      </w:r>
      <w:proofErr w:type="spellEnd"/>
      <w:r w:rsidRPr="00781C42">
        <w:rPr>
          <w:rFonts w:ascii="Calibri" w:hAnsi="Calibri" w:cs="Calibri"/>
          <w:color w:val="000000"/>
          <w:sz w:val="28"/>
          <w:szCs w:val="28"/>
          <w:lang w:eastAsia="uk-UA"/>
        </w:rPr>
        <w:t xml:space="preserve"> Л.</w:t>
      </w:r>
    </w:p>
    <w:tbl>
      <w:tblPr>
        <w:tblW w:w="0" w:type="auto"/>
        <w:tblCellMar>
          <w:top w:w="15" w:type="dxa"/>
          <w:left w:w="15" w:type="dxa"/>
          <w:bottom w:w="15" w:type="dxa"/>
          <w:right w:w="15" w:type="dxa"/>
        </w:tblCellMar>
        <w:tblLook w:val="04A0" w:firstRow="1" w:lastRow="0" w:firstColumn="1" w:lastColumn="0" w:noHBand="0" w:noVBand="1"/>
      </w:tblPr>
      <w:tblGrid>
        <w:gridCol w:w="6322"/>
        <w:gridCol w:w="433"/>
      </w:tblGrid>
      <w:tr w:rsidR="00781C42" w:rsidRPr="00781C42" w14:paraId="1E6040E4" w14:textId="77777777">
        <w:trPr>
          <w:trHeight w:val="262"/>
        </w:trPr>
        <w:tc>
          <w:tcPr>
            <w:tcW w:w="0" w:type="auto"/>
            <w:tcBorders>
              <w:right w:val="single" w:sz="4" w:space="0" w:color="000000"/>
            </w:tcBorders>
            <w:tcMar>
              <w:top w:w="0" w:type="dxa"/>
              <w:left w:w="115" w:type="dxa"/>
              <w:bottom w:w="0" w:type="dxa"/>
              <w:right w:w="115" w:type="dxa"/>
            </w:tcMar>
            <w:hideMark/>
          </w:tcPr>
          <w:p w14:paraId="0864A0E1"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Загальна кількість учасників (цільова і нецільова аудиторії):</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77C80A7" w14:textId="77777777" w:rsidR="00781C42" w:rsidRPr="00781C42" w:rsidRDefault="00781C42" w:rsidP="00781C42">
            <w:pPr>
              <w:jc w:val="center"/>
              <w:rPr>
                <w:sz w:val="24"/>
                <w:szCs w:val="24"/>
                <w:lang w:eastAsia="uk-UA"/>
              </w:rPr>
            </w:pPr>
            <w:r w:rsidRPr="00781C42">
              <w:rPr>
                <w:rFonts w:ascii="Calibri" w:hAnsi="Calibri" w:cs="Calibri"/>
                <w:color w:val="000000"/>
                <w:lang w:eastAsia="uk-UA"/>
              </w:rPr>
              <w:t>14</w:t>
            </w:r>
          </w:p>
        </w:tc>
      </w:tr>
      <w:tr w:rsidR="00781C42" w:rsidRPr="00781C42" w14:paraId="6CCE78A5" w14:textId="77777777">
        <w:tc>
          <w:tcPr>
            <w:tcW w:w="0" w:type="auto"/>
            <w:tcBorders>
              <w:right w:val="single" w:sz="4" w:space="0" w:color="000000"/>
            </w:tcBorders>
            <w:tcMar>
              <w:top w:w="0" w:type="dxa"/>
              <w:left w:w="115" w:type="dxa"/>
              <w:bottom w:w="0" w:type="dxa"/>
              <w:right w:w="115" w:type="dxa"/>
            </w:tcMar>
            <w:hideMark/>
          </w:tcPr>
          <w:p w14:paraId="6DA62379" w14:textId="77777777" w:rsidR="00781C42" w:rsidRPr="00781C42" w:rsidRDefault="00781C42" w:rsidP="00781C42">
            <w:pPr>
              <w:ind w:left="2203"/>
              <w:rPr>
                <w:sz w:val="24"/>
                <w:szCs w:val="24"/>
                <w:lang w:eastAsia="uk-UA"/>
              </w:rPr>
            </w:pPr>
            <w:r w:rsidRPr="00781C42">
              <w:rPr>
                <w:rFonts w:ascii="Calibri" w:hAnsi="Calibri" w:cs="Calibri"/>
                <w:color w:val="000000"/>
                <w:sz w:val="24"/>
                <w:szCs w:val="24"/>
                <w:lang w:eastAsia="uk-UA"/>
              </w:rPr>
              <w:t>чоловіків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9ABBF16" w14:textId="77777777" w:rsidR="00781C42" w:rsidRPr="00781C42" w:rsidRDefault="00781C42" w:rsidP="00781C42">
            <w:pPr>
              <w:rPr>
                <w:sz w:val="24"/>
                <w:szCs w:val="24"/>
                <w:lang w:eastAsia="uk-UA"/>
              </w:rPr>
            </w:pPr>
          </w:p>
        </w:tc>
      </w:tr>
      <w:tr w:rsidR="00781C42" w:rsidRPr="00781C42" w14:paraId="4C4D63B4" w14:textId="77777777">
        <w:trPr>
          <w:trHeight w:val="62"/>
        </w:trPr>
        <w:tc>
          <w:tcPr>
            <w:tcW w:w="0" w:type="auto"/>
            <w:tcBorders>
              <w:right w:val="single" w:sz="4" w:space="0" w:color="000000"/>
            </w:tcBorders>
            <w:tcMar>
              <w:top w:w="0" w:type="dxa"/>
              <w:left w:w="115" w:type="dxa"/>
              <w:bottom w:w="0" w:type="dxa"/>
              <w:right w:w="115" w:type="dxa"/>
            </w:tcMar>
            <w:hideMark/>
          </w:tcPr>
          <w:p w14:paraId="47F740FC" w14:textId="77777777" w:rsidR="00781C42" w:rsidRPr="00781C42" w:rsidRDefault="00781C42" w:rsidP="00781C42">
            <w:pPr>
              <w:ind w:left="2203"/>
              <w:rPr>
                <w:sz w:val="24"/>
                <w:szCs w:val="24"/>
                <w:lang w:eastAsia="uk-UA"/>
              </w:rPr>
            </w:pPr>
            <w:r w:rsidRPr="00781C42">
              <w:rPr>
                <w:rFonts w:ascii="Calibri" w:hAnsi="Calibri" w:cs="Calibri"/>
                <w:color w:val="000000"/>
                <w:sz w:val="24"/>
                <w:szCs w:val="24"/>
                <w:lang w:eastAsia="uk-UA"/>
              </w:rPr>
              <w:t>жінок</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384E4E0" w14:textId="77777777" w:rsidR="00781C42" w:rsidRPr="00781C42" w:rsidRDefault="00781C42" w:rsidP="00781C42">
            <w:pPr>
              <w:jc w:val="center"/>
              <w:rPr>
                <w:sz w:val="24"/>
                <w:szCs w:val="24"/>
                <w:lang w:eastAsia="uk-UA"/>
              </w:rPr>
            </w:pPr>
            <w:r w:rsidRPr="00781C42">
              <w:rPr>
                <w:rFonts w:ascii="Calibri" w:hAnsi="Calibri" w:cs="Calibri"/>
                <w:color w:val="000000"/>
                <w:lang w:eastAsia="uk-UA"/>
              </w:rPr>
              <w:t>14</w:t>
            </w:r>
          </w:p>
        </w:tc>
      </w:tr>
    </w:tbl>
    <w:p w14:paraId="4FF6D3D2" w14:textId="77777777" w:rsidR="00781C42" w:rsidRPr="00781C42" w:rsidRDefault="00781C42" w:rsidP="00781C42">
      <w:pPr>
        <w:rPr>
          <w:sz w:val="24"/>
          <w:szCs w:val="24"/>
          <w:lang w:eastAsia="uk-UA"/>
        </w:rPr>
      </w:pPr>
    </w:p>
    <w:p w14:paraId="4B28FA8D" w14:textId="77777777" w:rsidR="00781C42" w:rsidRPr="00781C42" w:rsidRDefault="00781C42" w:rsidP="00781C42">
      <w:pPr>
        <w:rPr>
          <w:sz w:val="24"/>
          <w:szCs w:val="24"/>
          <w:lang w:eastAsia="uk-UA"/>
        </w:rPr>
      </w:pPr>
      <w:r w:rsidRPr="00781C42">
        <w:rPr>
          <w:rFonts w:ascii="Calibri" w:hAnsi="Calibri" w:cs="Calibri"/>
          <w:i/>
          <w:iCs/>
          <w:color w:val="000000"/>
          <w:sz w:val="24"/>
          <w:szCs w:val="24"/>
          <w:lang w:eastAsia="uk-UA"/>
        </w:rPr>
        <w:t>(оберіть потрібний список відповідно до індикатора, за яким проводиться тренінг)</w:t>
      </w:r>
    </w:p>
    <w:tbl>
      <w:tblPr>
        <w:tblW w:w="0" w:type="auto"/>
        <w:tblCellMar>
          <w:top w:w="15" w:type="dxa"/>
          <w:left w:w="15" w:type="dxa"/>
          <w:bottom w:w="15" w:type="dxa"/>
          <w:right w:w="15" w:type="dxa"/>
        </w:tblCellMar>
        <w:tblLook w:val="04A0" w:firstRow="1" w:lastRow="0" w:firstColumn="1" w:lastColumn="0" w:noHBand="0" w:noVBand="1"/>
      </w:tblPr>
      <w:tblGrid>
        <w:gridCol w:w="5193"/>
        <w:gridCol w:w="433"/>
        <w:gridCol w:w="36"/>
        <w:gridCol w:w="236"/>
      </w:tblGrid>
      <w:tr w:rsidR="00781C42" w:rsidRPr="00781C42" w14:paraId="7178D518"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7E20D633"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Голова ТГ, заступник ТГ</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4CC660B5" w14:textId="77777777" w:rsidR="00781C42" w:rsidRPr="00781C42" w:rsidRDefault="00781C42" w:rsidP="00781C42">
            <w:pPr>
              <w:rPr>
                <w:sz w:val="24"/>
                <w:szCs w:val="24"/>
                <w:lang w:eastAsia="uk-UA"/>
              </w:rPr>
            </w:pPr>
          </w:p>
        </w:tc>
      </w:tr>
      <w:tr w:rsidR="00781C42" w:rsidRPr="00781C42" w14:paraId="29F32F25"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4393F5A6"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Соціальний захист</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1E43CBEE" w14:textId="77777777" w:rsidR="00781C42" w:rsidRPr="00781C42" w:rsidRDefault="00781C42" w:rsidP="00781C42">
            <w:pPr>
              <w:rPr>
                <w:sz w:val="24"/>
                <w:szCs w:val="24"/>
                <w:lang w:eastAsia="uk-UA"/>
              </w:rPr>
            </w:pPr>
          </w:p>
        </w:tc>
      </w:tr>
      <w:tr w:rsidR="00781C42" w:rsidRPr="00781C42" w14:paraId="51C86D8F"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7164756E"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Відділ культури</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35F9F8BE" w14:textId="77777777" w:rsidR="00781C42" w:rsidRPr="00781C42" w:rsidRDefault="00781C42" w:rsidP="00781C42">
            <w:pPr>
              <w:rPr>
                <w:sz w:val="24"/>
                <w:szCs w:val="24"/>
                <w:lang w:eastAsia="uk-UA"/>
              </w:rPr>
            </w:pPr>
          </w:p>
        </w:tc>
      </w:tr>
      <w:tr w:rsidR="00781C42" w:rsidRPr="00781C42" w14:paraId="69764137"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111FED4E"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Туризм, молодь</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10DF8176" w14:textId="77777777" w:rsidR="00781C42" w:rsidRPr="00781C42" w:rsidRDefault="00781C42" w:rsidP="00781C42">
            <w:pPr>
              <w:rPr>
                <w:sz w:val="24"/>
                <w:szCs w:val="24"/>
                <w:lang w:eastAsia="uk-UA"/>
              </w:rPr>
            </w:pPr>
          </w:p>
        </w:tc>
      </w:tr>
      <w:tr w:rsidR="00781C42" w:rsidRPr="00781C42" w14:paraId="6EF50D89"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78B0C168"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ССД</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2FF8983C" w14:textId="77777777" w:rsidR="00781C42" w:rsidRPr="00781C42" w:rsidRDefault="00781C42" w:rsidP="00781C42">
            <w:pPr>
              <w:rPr>
                <w:sz w:val="24"/>
                <w:szCs w:val="24"/>
                <w:lang w:eastAsia="uk-UA"/>
              </w:rPr>
            </w:pPr>
          </w:p>
        </w:tc>
      </w:tr>
      <w:tr w:rsidR="00781C42" w:rsidRPr="00781C42" w14:paraId="2033DBDA"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4A153582"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Поліція (</w:t>
            </w:r>
            <w:proofErr w:type="spellStart"/>
            <w:r w:rsidRPr="00781C42">
              <w:rPr>
                <w:rFonts w:ascii="Calibri" w:hAnsi="Calibri" w:cs="Calibri"/>
                <w:color w:val="000000"/>
                <w:sz w:val="24"/>
                <w:szCs w:val="24"/>
                <w:lang w:eastAsia="uk-UA"/>
              </w:rPr>
              <w:t>дільничий</w:t>
            </w:r>
            <w:proofErr w:type="spellEnd"/>
            <w:r w:rsidRPr="00781C42">
              <w:rPr>
                <w:rFonts w:ascii="Calibri" w:hAnsi="Calibri" w:cs="Calibri"/>
                <w:color w:val="000000"/>
                <w:sz w:val="24"/>
                <w:szCs w:val="24"/>
                <w:lang w:eastAsia="uk-UA"/>
              </w:rPr>
              <w:t>)</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2AB29611" w14:textId="77777777" w:rsidR="00781C42" w:rsidRPr="00781C42" w:rsidRDefault="00781C42" w:rsidP="00781C42">
            <w:pPr>
              <w:rPr>
                <w:sz w:val="24"/>
                <w:szCs w:val="24"/>
                <w:lang w:eastAsia="uk-UA"/>
              </w:rPr>
            </w:pPr>
          </w:p>
        </w:tc>
      </w:tr>
      <w:tr w:rsidR="00781C42" w:rsidRPr="00781C42" w14:paraId="3921A994"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0085ED3A"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Ювенальна превенція</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2CEA71EF" w14:textId="77777777" w:rsidR="00781C42" w:rsidRPr="00781C42" w:rsidRDefault="00781C42" w:rsidP="00781C42">
            <w:pPr>
              <w:rPr>
                <w:sz w:val="24"/>
                <w:szCs w:val="24"/>
                <w:lang w:eastAsia="uk-UA"/>
              </w:rPr>
            </w:pPr>
          </w:p>
        </w:tc>
      </w:tr>
      <w:tr w:rsidR="00781C42" w:rsidRPr="00781C42" w14:paraId="579CCA15"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5B736A3E"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Освіта</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75BFBC04" w14:textId="77777777" w:rsidR="00781C42" w:rsidRPr="00781C42" w:rsidRDefault="00781C42" w:rsidP="00781C42">
            <w:pPr>
              <w:rPr>
                <w:sz w:val="24"/>
                <w:szCs w:val="24"/>
                <w:lang w:eastAsia="uk-UA"/>
              </w:rPr>
            </w:pPr>
          </w:p>
        </w:tc>
      </w:tr>
      <w:tr w:rsidR="00781C42" w:rsidRPr="00781C42" w14:paraId="79B41727"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35015F5F"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Охорона здоров'я</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10B48DE4" w14:textId="77777777" w:rsidR="00781C42" w:rsidRPr="00781C42" w:rsidRDefault="00781C42" w:rsidP="00781C42">
            <w:pPr>
              <w:rPr>
                <w:sz w:val="24"/>
                <w:szCs w:val="24"/>
                <w:lang w:eastAsia="uk-UA"/>
              </w:rPr>
            </w:pPr>
          </w:p>
        </w:tc>
      </w:tr>
      <w:tr w:rsidR="00781C42" w:rsidRPr="00781C42" w14:paraId="3F97FFB8"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0CE91D45"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ЦНСП (КЗ, КНП) </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66149B55" w14:textId="77777777" w:rsidR="00781C42" w:rsidRPr="00781C42" w:rsidRDefault="00781C42" w:rsidP="00781C42">
            <w:pPr>
              <w:rPr>
                <w:sz w:val="24"/>
                <w:szCs w:val="24"/>
                <w:lang w:eastAsia="uk-UA"/>
              </w:rPr>
            </w:pPr>
          </w:p>
        </w:tc>
      </w:tr>
      <w:tr w:rsidR="00781C42" w:rsidRPr="00781C42" w14:paraId="2EB52E8E"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453A08A4"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ЦНАП</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5E6A4A67" w14:textId="77777777" w:rsidR="00781C42" w:rsidRPr="00781C42" w:rsidRDefault="00781C42" w:rsidP="00781C42">
            <w:pPr>
              <w:rPr>
                <w:sz w:val="24"/>
                <w:szCs w:val="24"/>
                <w:lang w:eastAsia="uk-UA"/>
              </w:rPr>
            </w:pPr>
          </w:p>
        </w:tc>
      </w:tr>
      <w:tr w:rsidR="00781C42" w:rsidRPr="00781C42" w14:paraId="1A066CE3"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77C7CEF4"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Старостати</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475B70E2" w14:textId="77777777" w:rsidR="00781C42" w:rsidRPr="00781C42" w:rsidRDefault="00781C42" w:rsidP="00781C42">
            <w:pPr>
              <w:rPr>
                <w:sz w:val="24"/>
                <w:szCs w:val="24"/>
                <w:lang w:eastAsia="uk-UA"/>
              </w:rPr>
            </w:pPr>
          </w:p>
        </w:tc>
      </w:tr>
      <w:tr w:rsidR="00781C42" w:rsidRPr="00781C42" w14:paraId="2AD138B1"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038C11B1"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 xml:space="preserve"> </w:t>
            </w:r>
            <w:proofErr w:type="spellStart"/>
            <w:r w:rsidRPr="00781C42">
              <w:rPr>
                <w:rFonts w:ascii="Calibri" w:hAnsi="Calibri" w:cs="Calibri"/>
                <w:color w:val="000000"/>
                <w:sz w:val="24"/>
                <w:szCs w:val="24"/>
                <w:lang w:eastAsia="uk-UA"/>
              </w:rPr>
              <w:t>Інклюзивно</w:t>
            </w:r>
            <w:proofErr w:type="spellEnd"/>
            <w:r w:rsidRPr="00781C42">
              <w:rPr>
                <w:rFonts w:ascii="Calibri" w:hAnsi="Calibri" w:cs="Calibri"/>
                <w:color w:val="000000"/>
                <w:sz w:val="24"/>
                <w:szCs w:val="24"/>
                <w:lang w:eastAsia="uk-UA"/>
              </w:rPr>
              <w:t>-ресурсні центри (ІРЦ)</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2F8F62E2" w14:textId="77777777" w:rsidR="00781C42" w:rsidRPr="00781C42" w:rsidRDefault="00781C42" w:rsidP="00781C42">
            <w:pPr>
              <w:rPr>
                <w:sz w:val="24"/>
                <w:szCs w:val="24"/>
                <w:lang w:eastAsia="uk-UA"/>
              </w:rPr>
            </w:pPr>
          </w:p>
        </w:tc>
      </w:tr>
      <w:tr w:rsidR="00781C42" w:rsidRPr="00781C42" w14:paraId="327588FA"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3778A7CE"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Посадова особа з питань сім'ї та дітей</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2ACA6AF2" w14:textId="77777777" w:rsidR="00781C42" w:rsidRPr="00781C42" w:rsidRDefault="00781C42" w:rsidP="00781C42">
            <w:pPr>
              <w:rPr>
                <w:sz w:val="24"/>
                <w:szCs w:val="24"/>
                <w:lang w:eastAsia="uk-UA"/>
              </w:rPr>
            </w:pPr>
          </w:p>
        </w:tc>
      </w:tr>
      <w:tr w:rsidR="00781C42" w:rsidRPr="00781C42" w14:paraId="04BBE4BC"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6214A819"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Представники волонтерського руху</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4D81B9A6" w14:textId="77777777" w:rsidR="00781C42" w:rsidRPr="00781C42" w:rsidRDefault="00781C42" w:rsidP="00781C42">
            <w:pPr>
              <w:rPr>
                <w:sz w:val="24"/>
                <w:szCs w:val="24"/>
                <w:lang w:eastAsia="uk-UA"/>
              </w:rPr>
            </w:pPr>
          </w:p>
        </w:tc>
      </w:tr>
      <w:tr w:rsidR="00781C42" w:rsidRPr="00781C42" w14:paraId="4DBD4323"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3742A217"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Представники НГО</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12512320" w14:textId="77777777" w:rsidR="00781C42" w:rsidRPr="00781C42" w:rsidRDefault="00781C42" w:rsidP="00781C42">
            <w:pPr>
              <w:rPr>
                <w:sz w:val="24"/>
                <w:szCs w:val="24"/>
                <w:lang w:eastAsia="uk-UA"/>
              </w:rPr>
            </w:pPr>
          </w:p>
        </w:tc>
      </w:tr>
      <w:tr w:rsidR="00781C42" w:rsidRPr="00781C42" w14:paraId="3A701D77"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70C57E9D" w14:textId="77777777" w:rsidR="00781C42" w:rsidRPr="00781C42" w:rsidRDefault="00781C42" w:rsidP="00781C42">
            <w:pPr>
              <w:rPr>
                <w:sz w:val="24"/>
                <w:szCs w:val="24"/>
                <w:lang w:eastAsia="uk-UA"/>
              </w:rPr>
            </w:pPr>
            <w:proofErr w:type="spellStart"/>
            <w:r w:rsidRPr="00781C42">
              <w:rPr>
                <w:rFonts w:ascii="Calibri" w:hAnsi="Calibri" w:cs="Calibri"/>
                <w:color w:val="000000"/>
                <w:sz w:val="24"/>
                <w:szCs w:val="24"/>
                <w:lang w:eastAsia="uk-UA"/>
              </w:rPr>
              <w:t>Бенефіціари</w:t>
            </w:r>
            <w:proofErr w:type="spellEnd"/>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63973243" w14:textId="77777777" w:rsidR="00781C42" w:rsidRPr="00781C42" w:rsidRDefault="00781C42" w:rsidP="00781C42">
            <w:pPr>
              <w:rPr>
                <w:sz w:val="24"/>
                <w:szCs w:val="24"/>
                <w:lang w:eastAsia="uk-UA"/>
              </w:rPr>
            </w:pPr>
          </w:p>
        </w:tc>
      </w:tr>
      <w:tr w:rsidR="00781C42" w:rsidRPr="00781C42" w14:paraId="7E2B5BEF"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7A2731FF"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 xml:space="preserve">Інше (вкажіть) </w:t>
            </w:r>
            <w:proofErr w:type="spellStart"/>
            <w:r w:rsidRPr="00781C42">
              <w:rPr>
                <w:rFonts w:ascii="Calibri" w:hAnsi="Calibri" w:cs="Calibri"/>
                <w:color w:val="000000"/>
                <w:sz w:val="24"/>
                <w:szCs w:val="24"/>
                <w:lang w:eastAsia="uk-UA"/>
              </w:rPr>
              <w:t>терцентр</w:t>
            </w:r>
            <w:proofErr w:type="spellEnd"/>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4CB606B0" w14:textId="77777777" w:rsidR="00781C42" w:rsidRPr="00781C42" w:rsidRDefault="00781C42" w:rsidP="00781C42">
            <w:pPr>
              <w:rPr>
                <w:sz w:val="24"/>
                <w:szCs w:val="24"/>
                <w:lang w:eastAsia="uk-UA"/>
              </w:rPr>
            </w:pPr>
          </w:p>
        </w:tc>
      </w:tr>
      <w:tr w:rsidR="00781C42" w:rsidRPr="00781C42" w14:paraId="6CE5E104" w14:textId="77777777">
        <w:trPr>
          <w:trHeight w:val="262"/>
        </w:trPr>
        <w:tc>
          <w:tcPr>
            <w:tcW w:w="0" w:type="auto"/>
            <w:tcBorders>
              <w:top w:val="single" w:sz="6" w:space="0" w:color="000000"/>
              <w:right w:val="single" w:sz="4" w:space="0" w:color="000000"/>
            </w:tcBorders>
            <w:tcMar>
              <w:top w:w="0" w:type="dxa"/>
              <w:left w:w="115" w:type="dxa"/>
              <w:bottom w:w="0" w:type="dxa"/>
              <w:right w:w="115" w:type="dxa"/>
            </w:tcMar>
            <w:hideMark/>
          </w:tcPr>
          <w:p w14:paraId="6072E366"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Загальна кількість учасників (цільова аудиторія):</w:t>
            </w:r>
          </w:p>
        </w:tc>
        <w:tc>
          <w:tcPr>
            <w:tcW w:w="0" w:type="auto"/>
            <w:tcBorders>
              <w:top w:val="single" w:sz="6"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28A9865" w14:textId="77777777" w:rsidR="00781C42" w:rsidRPr="00781C42" w:rsidRDefault="00781C42" w:rsidP="00781C42">
            <w:pPr>
              <w:jc w:val="center"/>
              <w:rPr>
                <w:sz w:val="24"/>
                <w:szCs w:val="24"/>
                <w:lang w:eastAsia="uk-UA"/>
              </w:rPr>
            </w:pPr>
            <w:r w:rsidRPr="00781C42">
              <w:rPr>
                <w:rFonts w:ascii="Calibri" w:hAnsi="Calibri" w:cs="Calibri"/>
                <w:color w:val="000000"/>
                <w:lang w:eastAsia="uk-UA"/>
              </w:rPr>
              <w:t>14</w:t>
            </w:r>
          </w:p>
        </w:tc>
        <w:tc>
          <w:tcPr>
            <w:tcW w:w="0" w:type="auto"/>
            <w:vAlign w:val="center"/>
            <w:hideMark/>
          </w:tcPr>
          <w:p w14:paraId="0A053A74" w14:textId="77777777" w:rsidR="00781C42" w:rsidRPr="00781C42" w:rsidRDefault="00781C42" w:rsidP="00781C42">
            <w:pPr>
              <w:rPr>
                <w:lang w:eastAsia="uk-UA"/>
              </w:rPr>
            </w:pPr>
          </w:p>
        </w:tc>
        <w:tc>
          <w:tcPr>
            <w:tcW w:w="0" w:type="auto"/>
            <w:vAlign w:val="center"/>
            <w:hideMark/>
          </w:tcPr>
          <w:p w14:paraId="05A02CDD" w14:textId="77777777" w:rsidR="00781C42" w:rsidRPr="00781C42" w:rsidRDefault="00781C42" w:rsidP="00781C42">
            <w:pPr>
              <w:rPr>
                <w:lang w:eastAsia="uk-UA"/>
              </w:rPr>
            </w:pPr>
          </w:p>
        </w:tc>
      </w:tr>
      <w:tr w:rsidR="00781C42" w:rsidRPr="00781C42" w14:paraId="00B621B2" w14:textId="77777777">
        <w:tc>
          <w:tcPr>
            <w:tcW w:w="0" w:type="auto"/>
            <w:tcBorders>
              <w:right w:val="single" w:sz="4" w:space="0" w:color="000000"/>
            </w:tcBorders>
            <w:tcMar>
              <w:top w:w="0" w:type="dxa"/>
              <w:left w:w="115" w:type="dxa"/>
              <w:bottom w:w="0" w:type="dxa"/>
              <w:right w:w="115" w:type="dxa"/>
            </w:tcMar>
            <w:hideMark/>
          </w:tcPr>
          <w:p w14:paraId="49F64246" w14:textId="77777777" w:rsidR="00781C42" w:rsidRPr="00781C42" w:rsidRDefault="00781C42" w:rsidP="00781C42">
            <w:pPr>
              <w:ind w:left="2203"/>
              <w:rPr>
                <w:sz w:val="24"/>
                <w:szCs w:val="24"/>
                <w:lang w:eastAsia="uk-UA"/>
              </w:rPr>
            </w:pPr>
            <w:r w:rsidRPr="00781C42">
              <w:rPr>
                <w:rFonts w:ascii="Calibri" w:hAnsi="Calibri" w:cs="Calibri"/>
                <w:color w:val="000000"/>
                <w:sz w:val="24"/>
                <w:szCs w:val="24"/>
                <w:lang w:eastAsia="uk-UA"/>
              </w:rPr>
              <w:t>чоловіків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7595FF5" w14:textId="77777777" w:rsidR="00781C42" w:rsidRPr="00781C42" w:rsidRDefault="00781C42" w:rsidP="00781C42">
            <w:pPr>
              <w:rPr>
                <w:sz w:val="24"/>
                <w:szCs w:val="24"/>
                <w:lang w:eastAsia="uk-UA"/>
              </w:rPr>
            </w:pPr>
          </w:p>
        </w:tc>
        <w:tc>
          <w:tcPr>
            <w:tcW w:w="0" w:type="auto"/>
            <w:vAlign w:val="center"/>
            <w:hideMark/>
          </w:tcPr>
          <w:p w14:paraId="0AC2FC65" w14:textId="77777777" w:rsidR="00781C42" w:rsidRPr="00781C42" w:rsidRDefault="00781C42" w:rsidP="00781C42">
            <w:pPr>
              <w:rPr>
                <w:lang w:eastAsia="uk-UA"/>
              </w:rPr>
            </w:pPr>
          </w:p>
        </w:tc>
        <w:tc>
          <w:tcPr>
            <w:tcW w:w="0" w:type="auto"/>
            <w:vAlign w:val="center"/>
            <w:hideMark/>
          </w:tcPr>
          <w:p w14:paraId="75595F9E" w14:textId="77777777" w:rsidR="00781C42" w:rsidRPr="00781C42" w:rsidRDefault="00781C42" w:rsidP="00781C42">
            <w:pPr>
              <w:rPr>
                <w:lang w:eastAsia="uk-UA"/>
              </w:rPr>
            </w:pPr>
          </w:p>
        </w:tc>
      </w:tr>
      <w:tr w:rsidR="00781C42" w:rsidRPr="00781C42" w14:paraId="15011236" w14:textId="77777777">
        <w:trPr>
          <w:trHeight w:val="62"/>
        </w:trPr>
        <w:tc>
          <w:tcPr>
            <w:tcW w:w="0" w:type="auto"/>
            <w:tcBorders>
              <w:right w:val="single" w:sz="4" w:space="0" w:color="000000"/>
            </w:tcBorders>
            <w:tcMar>
              <w:top w:w="0" w:type="dxa"/>
              <w:left w:w="115" w:type="dxa"/>
              <w:bottom w:w="0" w:type="dxa"/>
              <w:right w:w="115" w:type="dxa"/>
            </w:tcMar>
            <w:hideMark/>
          </w:tcPr>
          <w:p w14:paraId="66374F5A" w14:textId="77777777" w:rsidR="00781C42" w:rsidRPr="00781C42" w:rsidRDefault="00781C42" w:rsidP="00781C42">
            <w:pPr>
              <w:ind w:left="2203"/>
              <w:rPr>
                <w:sz w:val="24"/>
                <w:szCs w:val="24"/>
                <w:lang w:eastAsia="uk-UA"/>
              </w:rPr>
            </w:pPr>
            <w:r w:rsidRPr="00781C42">
              <w:rPr>
                <w:rFonts w:ascii="Calibri" w:hAnsi="Calibri" w:cs="Calibri"/>
                <w:color w:val="000000"/>
                <w:sz w:val="24"/>
                <w:szCs w:val="24"/>
                <w:lang w:eastAsia="uk-UA"/>
              </w:rPr>
              <w:t>жінок</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2EC178B" w14:textId="77777777" w:rsidR="00781C42" w:rsidRPr="00781C42" w:rsidRDefault="00781C42" w:rsidP="00781C42">
            <w:pPr>
              <w:jc w:val="center"/>
              <w:rPr>
                <w:sz w:val="24"/>
                <w:szCs w:val="24"/>
                <w:lang w:eastAsia="uk-UA"/>
              </w:rPr>
            </w:pPr>
            <w:r w:rsidRPr="00781C42">
              <w:rPr>
                <w:rFonts w:ascii="Calibri" w:hAnsi="Calibri" w:cs="Calibri"/>
                <w:color w:val="000000"/>
                <w:lang w:eastAsia="uk-UA"/>
              </w:rPr>
              <w:t>14</w:t>
            </w:r>
          </w:p>
        </w:tc>
        <w:tc>
          <w:tcPr>
            <w:tcW w:w="0" w:type="auto"/>
            <w:vAlign w:val="center"/>
            <w:hideMark/>
          </w:tcPr>
          <w:p w14:paraId="665031B8" w14:textId="77777777" w:rsidR="00781C42" w:rsidRPr="00781C42" w:rsidRDefault="00781C42" w:rsidP="00781C42">
            <w:pPr>
              <w:rPr>
                <w:lang w:eastAsia="uk-UA"/>
              </w:rPr>
            </w:pPr>
          </w:p>
        </w:tc>
        <w:tc>
          <w:tcPr>
            <w:tcW w:w="0" w:type="auto"/>
            <w:vAlign w:val="center"/>
            <w:hideMark/>
          </w:tcPr>
          <w:p w14:paraId="2D90545C" w14:textId="77777777" w:rsidR="00781C42" w:rsidRPr="00781C42" w:rsidRDefault="00781C42" w:rsidP="00781C42">
            <w:pPr>
              <w:rPr>
                <w:lang w:eastAsia="uk-UA"/>
              </w:rPr>
            </w:pPr>
          </w:p>
        </w:tc>
      </w:tr>
    </w:tbl>
    <w:p w14:paraId="65244B5A" w14:textId="77777777" w:rsidR="00781C42" w:rsidRPr="00781C42" w:rsidRDefault="00781C42" w:rsidP="00781C42">
      <w:pPr>
        <w:spacing w:after="240"/>
        <w:rPr>
          <w:sz w:val="24"/>
          <w:szCs w:val="24"/>
          <w:lang w:eastAsia="uk-UA"/>
        </w:rPr>
      </w:pPr>
    </w:p>
    <w:p w14:paraId="3C6B9C34" w14:textId="77777777" w:rsidR="00781C42" w:rsidRPr="00781C42" w:rsidRDefault="00781C42" w:rsidP="00781C42">
      <w:pPr>
        <w:spacing w:before="40"/>
        <w:jc w:val="both"/>
        <w:rPr>
          <w:sz w:val="24"/>
          <w:szCs w:val="24"/>
          <w:lang w:eastAsia="uk-UA"/>
        </w:rPr>
      </w:pPr>
      <w:r w:rsidRPr="00781C42">
        <w:rPr>
          <w:rFonts w:ascii="Calibri" w:hAnsi="Calibri" w:cs="Calibri"/>
          <w:b/>
          <w:bCs/>
          <w:color w:val="000000"/>
          <w:sz w:val="24"/>
          <w:szCs w:val="24"/>
          <w:lang w:eastAsia="uk-UA"/>
        </w:rPr>
        <w:t>Основні результати заходу</w:t>
      </w:r>
    </w:p>
    <w:p w14:paraId="07544EEF" w14:textId="77777777" w:rsidR="00781C42" w:rsidRPr="00781C42" w:rsidRDefault="00781C42" w:rsidP="00781C42">
      <w:pPr>
        <w:shd w:val="clear" w:color="auto" w:fill="FFFFFF"/>
        <w:rPr>
          <w:sz w:val="24"/>
          <w:szCs w:val="24"/>
          <w:lang w:eastAsia="uk-UA"/>
        </w:rPr>
      </w:pPr>
    </w:p>
    <w:p w14:paraId="4864EAB6"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lastRenderedPageBreak/>
        <w:t xml:space="preserve">Завдання </w:t>
      </w:r>
      <w:proofErr w:type="spellStart"/>
      <w:r w:rsidRPr="00781C42">
        <w:rPr>
          <w:rFonts w:ascii="Calibri" w:hAnsi="Calibri" w:cs="Calibri"/>
          <w:color w:val="000000"/>
          <w:sz w:val="24"/>
          <w:szCs w:val="24"/>
          <w:lang w:eastAsia="uk-UA"/>
        </w:rPr>
        <w:t>супервізії</w:t>
      </w:r>
      <w:proofErr w:type="spellEnd"/>
      <w:r w:rsidRPr="00781C42">
        <w:rPr>
          <w:rFonts w:ascii="Calibri" w:hAnsi="Calibri" w:cs="Calibri"/>
          <w:color w:val="000000"/>
          <w:sz w:val="24"/>
          <w:szCs w:val="24"/>
          <w:lang w:eastAsia="uk-UA"/>
        </w:rPr>
        <w:t xml:space="preserve">  сфокусовані на забезпеченні якості, етичності та ефективності роботи фахівців. </w:t>
      </w:r>
      <w:proofErr w:type="spellStart"/>
      <w:r w:rsidRPr="00781C42">
        <w:rPr>
          <w:rFonts w:ascii="Calibri" w:hAnsi="Calibri" w:cs="Calibri"/>
          <w:color w:val="000000"/>
          <w:sz w:val="24"/>
          <w:szCs w:val="24"/>
          <w:lang w:eastAsia="uk-UA"/>
        </w:rPr>
        <w:t>Супервізія</w:t>
      </w:r>
      <w:proofErr w:type="spellEnd"/>
      <w:r w:rsidRPr="00781C42">
        <w:rPr>
          <w:rFonts w:ascii="Calibri" w:hAnsi="Calibri" w:cs="Calibri"/>
          <w:color w:val="000000"/>
          <w:sz w:val="24"/>
          <w:szCs w:val="24"/>
          <w:lang w:eastAsia="uk-UA"/>
        </w:rPr>
        <w:t xml:space="preserve"> допомагає кейс-менеджеру застосовувати основні принципи на практиці, вирішувати складні ситуації та запобігати професійному вигоранню.</w:t>
      </w:r>
    </w:p>
    <w:p w14:paraId="628D1152" w14:textId="77777777" w:rsidR="00781C42" w:rsidRPr="00781C42" w:rsidRDefault="00781C42" w:rsidP="00781C42">
      <w:pPr>
        <w:rPr>
          <w:sz w:val="24"/>
          <w:szCs w:val="24"/>
          <w:lang w:eastAsia="uk-UA"/>
        </w:rPr>
      </w:pPr>
    </w:p>
    <w:p w14:paraId="58DE6263"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36"/>
          <w:szCs w:val="36"/>
          <w:lang w:eastAsia="uk-UA"/>
        </w:rPr>
        <w:t xml:space="preserve">Основні завдання </w:t>
      </w:r>
      <w:proofErr w:type="spellStart"/>
      <w:r w:rsidRPr="00781C42">
        <w:rPr>
          <w:rFonts w:ascii="Calibri" w:hAnsi="Calibri" w:cs="Calibri"/>
          <w:color w:val="000000"/>
          <w:sz w:val="36"/>
          <w:szCs w:val="36"/>
          <w:lang w:eastAsia="uk-UA"/>
        </w:rPr>
        <w:t>супервізії</w:t>
      </w:r>
      <w:proofErr w:type="spellEnd"/>
    </w:p>
    <w:p w14:paraId="66714382"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7"/>
          <w:szCs w:val="27"/>
          <w:lang w:eastAsia="uk-UA"/>
        </w:rPr>
        <w:t>1. Забезпечення якості роботи та дотримання принципів</w:t>
      </w:r>
    </w:p>
    <w:p w14:paraId="2237C060" w14:textId="77777777" w:rsidR="00781C42" w:rsidRPr="00781C42" w:rsidRDefault="00781C42">
      <w:pPr>
        <w:numPr>
          <w:ilvl w:val="0"/>
          <w:numId w:val="62"/>
        </w:numPr>
        <w:spacing w:before="280"/>
        <w:textAlignment w:val="baseline"/>
        <w:rPr>
          <w:rFonts w:ascii="Calibri" w:hAnsi="Calibri" w:cs="Calibri"/>
          <w:color w:val="000000"/>
          <w:lang w:eastAsia="uk-UA"/>
        </w:rPr>
      </w:pPr>
      <w:r w:rsidRPr="00781C42">
        <w:rPr>
          <w:rFonts w:ascii="Calibri" w:hAnsi="Calibri" w:cs="Calibri"/>
          <w:color w:val="000000"/>
          <w:sz w:val="24"/>
          <w:szCs w:val="24"/>
          <w:lang w:eastAsia="uk-UA"/>
        </w:rPr>
        <w:t xml:space="preserve">Аналіз застосування ключових принципів: Обговорення, як кейс-менеджер дотримується на практиці таких принципів, як </w:t>
      </w:r>
      <w:proofErr w:type="spellStart"/>
      <w:r w:rsidRPr="00781C42">
        <w:rPr>
          <w:rFonts w:ascii="Calibri" w:hAnsi="Calibri" w:cs="Calibri"/>
          <w:color w:val="000000"/>
          <w:sz w:val="24"/>
          <w:szCs w:val="24"/>
          <w:lang w:eastAsia="uk-UA"/>
        </w:rPr>
        <w:t>клієнтоцентричність</w:t>
      </w:r>
      <w:proofErr w:type="spellEnd"/>
      <w:r w:rsidRPr="00781C42">
        <w:rPr>
          <w:rFonts w:ascii="Calibri" w:hAnsi="Calibri" w:cs="Calibri"/>
          <w:color w:val="000000"/>
          <w:sz w:val="24"/>
          <w:szCs w:val="24"/>
          <w:lang w:eastAsia="uk-UA"/>
        </w:rPr>
        <w:t xml:space="preserve"> (орієнтація на потреби та сильні сторони клієнта), самовизначення клієнта (підтримка його автономії та участі у прийнятті рішень), </w:t>
      </w:r>
      <w:proofErr w:type="spellStart"/>
      <w:r w:rsidRPr="00781C42">
        <w:rPr>
          <w:rFonts w:ascii="Calibri" w:hAnsi="Calibri" w:cs="Calibri"/>
          <w:color w:val="000000"/>
          <w:sz w:val="24"/>
          <w:szCs w:val="24"/>
          <w:lang w:eastAsia="uk-UA"/>
        </w:rPr>
        <w:t>холістичний</w:t>
      </w:r>
      <w:proofErr w:type="spellEnd"/>
      <w:r w:rsidRPr="00781C42">
        <w:rPr>
          <w:rFonts w:ascii="Calibri" w:hAnsi="Calibri" w:cs="Calibri"/>
          <w:color w:val="000000"/>
          <w:sz w:val="24"/>
          <w:szCs w:val="24"/>
          <w:lang w:eastAsia="uk-UA"/>
        </w:rPr>
        <w:t>/цілісний підхід (розгляд людини в її оточенні), конфіденційність та партнерство.</w:t>
      </w:r>
    </w:p>
    <w:p w14:paraId="4FDBD6CD" w14:textId="77777777" w:rsidR="00781C42" w:rsidRPr="00781C42" w:rsidRDefault="00781C42">
      <w:pPr>
        <w:numPr>
          <w:ilvl w:val="0"/>
          <w:numId w:val="62"/>
        </w:numPr>
        <w:textAlignment w:val="baseline"/>
        <w:rPr>
          <w:rFonts w:ascii="Calibri" w:hAnsi="Calibri" w:cs="Calibri"/>
          <w:color w:val="000000"/>
          <w:lang w:eastAsia="uk-UA"/>
        </w:rPr>
      </w:pPr>
      <w:r w:rsidRPr="00781C42">
        <w:rPr>
          <w:rFonts w:ascii="Calibri" w:hAnsi="Calibri" w:cs="Calibri"/>
          <w:color w:val="000000"/>
          <w:sz w:val="24"/>
          <w:szCs w:val="24"/>
          <w:lang w:eastAsia="uk-UA"/>
        </w:rPr>
        <w:t>Оцінка процесу кейс-менеджменту: Перевірка, чи всі етапи роботи з випадком (оцінка потреб, планування, координація послуг, моніторинг, завершення) виконуються відповідно до стандартів та принципів.</w:t>
      </w:r>
    </w:p>
    <w:p w14:paraId="3FCC4B97" w14:textId="77777777" w:rsidR="00781C42" w:rsidRPr="00781C42" w:rsidRDefault="00781C42">
      <w:pPr>
        <w:numPr>
          <w:ilvl w:val="0"/>
          <w:numId w:val="62"/>
        </w:numPr>
        <w:spacing w:after="280"/>
        <w:textAlignment w:val="baseline"/>
        <w:rPr>
          <w:rFonts w:ascii="Calibri" w:hAnsi="Calibri" w:cs="Calibri"/>
          <w:color w:val="000000"/>
          <w:lang w:eastAsia="uk-UA"/>
        </w:rPr>
      </w:pPr>
      <w:r w:rsidRPr="00781C42">
        <w:rPr>
          <w:rFonts w:ascii="Calibri" w:hAnsi="Calibri" w:cs="Calibri"/>
          <w:color w:val="000000"/>
          <w:sz w:val="24"/>
          <w:szCs w:val="24"/>
          <w:lang w:eastAsia="uk-UA"/>
        </w:rPr>
        <w:t xml:space="preserve">Дотримання професійних та етичних норм: Обговорення етичних дилем та складнощів у дотриманні професійних меж (наприклад, запобігання надмірній залученості, уникнення рішень </w:t>
      </w:r>
      <w:r w:rsidRPr="00781C42">
        <w:rPr>
          <w:rFonts w:ascii="Calibri" w:hAnsi="Calibri" w:cs="Calibri"/>
          <w:i/>
          <w:iCs/>
          <w:color w:val="000000"/>
          <w:sz w:val="24"/>
          <w:szCs w:val="24"/>
          <w:lang w:eastAsia="uk-UA"/>
        </w:rPr>
        <w:t>замість</w:t>
      </w:r>
      <w:r w:rsidRPr="00781C42">
        <w:rPr>
          <w:rFonts w:ascii="Calibri" w:hAnsi="Calibri" w:cs="Calibri"/>
          <w:color w:val="000000"/>
          <w:sz w:val="24"/>
          <w:szCs w:val="24"/>
          <w:lang w:eastAsia="uk-UA"/>
        </w:rPr>
        <w:t xml:space="preserve"> клієнта).</w:t>
      </w:r>
    </w:p>
    <w:p w14:paraId="1B7CC6E2"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7"/>
          <w:szCs w:val="27"/>
          <w:lang w:eastAsia="uk-UA"/>
        </w:rPr>
        <w:t>2. Розвиток професійних навичок</w:t>
      </w:r>
    </w:p>
    <w:p w14:paraId="1CE69C94" w14:textId="77777777" w:rsidR="00781C42" w:rsidRPr="00781C42" w:rsidRDefault="00781C42">
      <w:pPr>
        <w:numPr>
          <w:ilvl w:val="0"/>
          <w:numId w:val="63"/>
        </w:numPr>
        <w:spacing w:before="280"/>
        <w:textAlignment w:val="baseline"/>
        <w:rPr>
          <w:rFonts w:ascii="Calibri" w:hAnsi="Calibri" w:cs="Calibri"/>
          <w:color w:val="000000"/>
          <w:lang w:eastAsia="uk-UA"/>
        </w:rPr>
      </w:pPr>
      <w:r w:rsidRPr="00781C42">
        <w:rPr>
          <w:rFonts w:ascii="Calibri" w:hAnsi="Calibri" w:cs="Calibri"/>
          <w:color w:val="000000"/>
          <w:sz w:val="24"/>
          <w:szCs w:val="24"/>
          <w:lang w:eastAsia="uk-UA"/>
        </w:rPr>
        <w:t xml:space="preserve">Посилення навичок оцінки та планування: Надання зворотного зв'язку щодо якості оцінки потреб, ресурсів та сильних сторін клієнта, а також допомога у розробці реалістичних та </w:t>
      </w:r>
      <w:proofErr w:type="spellStart"/>
      <w:r w:rsidRPr="00781C42">
        <w:rPr>
          <w:rFonts w:ascii="Calibri" w:hAnsi="Calibri" w:cs="Calibri"/>
          <w:color w:val="000000"/>
          <w:sz w:val="24"/>
          <w:szCs w:val="24"/>
          <w:lang w:eastAsia="uk-UA"/>
        </w:rPr>
        <w:t>клієнтоцентричних</w:t>
      </w:r>
      <w:proofErr w:type="spellEnd"/>
      <w:r w:rsidRPr="00781C42">
        <w:rPr>
          <w:rFonts w:ascii="Calibri" w:hAnsi="Calibri" w:cs="Calibri"/>
          <w:color w:val="000000"/>
          <w:sz w:val="24"/>
          <w:szCs w:val="24"/>
          <w:lang w:eastAsia="uk-UA"/>
        </w:rPr>
        <w:t xml:space="preserve"> індивідуальних планів супроводу.</w:t>
      </w:r>
    </w:p>
    <w:p w14:paraId="56119063" w14:textId="77777777" w:rsidR="00781C42" w:rsidRPr="00781C42" w:rsidRDefault="00781C42">
      <w:pPr>
        <w:numPr>
          <w:ilvl w:val="0"/>
          <w:numId w:val="63"/>
        </w:numPr>
        <w:textAlignment w:val="baseline"/>
        <w:rPr>
          <w:rFonts w:ascii="Calibri" w:hAnsi="Calibri" w:cs="Calibri"/>
          <w:color w:val="000000"/>
          <w:lang w:eastAsia="uk-UA"/>
        </w:rPr>
      </w:pPr>
      <w:r w:rsidRPr="00781C42">
        <w:rPr>
          <w:rFonts w:ascii="Calibri" w:hAnsi="Calibri" w:cs="Calibri"/>
          <w:color w:val="000000"/>
          <w:sz w:val="24"/>
          <w:szCs w:val="24"/>
          <w:lang w:eastAsia="uk-UA"/>
        </w:rPr>
        <w:t>Вдосконалення комунікації та співпраці: Аналіз взаємодії кейс-менеджера з клієнтом (встановлення довіри, мотивуюче інтерв'ювання) та координації з іншими фахівцями/організаціями (командна робота).</w:t>
      </w:r>
    </w:p>
    <w:p w14:paraId="7ADD0FC3" w14:textId="77777777" w:rsidR="00781C42" w:rsidRPr="00781C42" w:rsidRDefault="00781C42">
      <w:pPr>
        <w:numPr>
          <w:ilvl w:val="0"/>
          <w:numId w:val="63"/>
        </w:numPr>
        <w:spacing w:after="280"/>
        <w:textAlignment w:val="baseline"/>
        <w:rPr>
          <w:rFonts w:ascii="Calibri" w:hAnsi="Calibri" w:cs="Calibri"/>
          <w:color w:val="000000"/>
          <w:lang w:eastAsia="uk-UA"/>
        </w:rPr>
      </w:pPr>
      <w:r w:rsidRPr="00781C42">
        <w:rPr>
          <w:rFonts w:ascii="Calibri" w:hAnsi="Calibri" w:cs="Calibri"/>
          <w:color w:val="000000"/>
          <w:sz w:val="24"/>
          <w:szCs w:val="24"/>
          <w:lang w:eastAsia="uk-UA"/>
        </w:rPr>
        <w:t>Розвиток навичок вирішення проблем: Допомога у пошуку ефективних стратегій для подолання бар'єрів, з якими стикається клієнт або сам кейс-менеджер у процесі роботи.</w:t>
      </w:r>
    </w:p>
    <w:p w14:paraId="0DB297F7"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7"/>
          <w:szCs w:val="27"/>
          <w:lang w:eastAsia="uk-UA"/>
        </w:rPr>
        <w:t>3. Емоційна підтримка та профілактика вигорання</w:t>
      </w:r>
    </w:p>
    <w:p w14:paraId="177C9668" w14:textId="77777777" w:rsidR="00781C42" w:rsidRPr="00781C42" w:rsidRDefault="00781C42">
      <w:pPr>
        <w:numPr>
          <w:ilvl w:val="0"/>
          <w:numId w:val="64"/>
        </w:numPr>
        <w:spacing w:before="280"/>
        <w:textAlignment w:val="baseline"/>
        <w:rPr>
          <w:rFonts w:ascii="Calibri" w:hAnsi="Calibri" w:cs="Calibri"/>
          <w:color w:val="000000"/>
          <w:lang w:eastAsia="uk-UA"/>
        </w:rPr>
      </w:pPr>
      <w:r w:rsidRPr="00781C42">
        <w:rPr>
          <w:rFonts w:ascii="Calibri" w:hAnsi="Calibri" w:cs="Calibri"/>
          <w:color w:val="000000"/>
          <w:sz w:val="24"/>
          <w:szCs w:val="24"/>
          <w:lang w:eastAsia="uk-UA"/>
        </w:rPr>
        <w:t>Обговорення складних випадків: Надання простору для опрацювання емоційних реакцій кейс-менеджера на складні або травматичні ситуації клієнтів (</w:t>
      </w:r>
      <w:proofErr w:type="spellStart"/>
      <w:r w:rsidRPr="00781C42">
        <w:rPr>
          <w:rFonts w:ascii="Calibri" w:hAnsi="Calibri" w:cs="Calibri"/>
          <w:color w:val="000000"/>
          <w:sz w:val="24"/>
          <w:szCs w:val="24"/>
          <w:lang w:eastAsia="uk-UA"/>
        </w:rPr>
        <w:t>контейнування</w:t>
      </w:r>
      <w:proofErr w:type="spellEnd"/>
      <w:r w:rsidRPr="00781C42">
        <w:rPr>
          <w:rFonts w:ascii="Calibri" w:hAnsi="Calibri" w:cs="Calibri"/>
          <w:color w:val="000000"/>
          <w:sz w:val="24"/>
          <w:szCs w:val="24"/>
          <w:lang w:eastAsia="uk-UA"/>
        </w:rPr>
        <w:t xml:space="preserve"> емоцій).</w:t>
      </w:r>
    </w:p>
    <w:p w14:paraId="21A2C5B0" w14:textId="77777777" w:rsidR="00781C42" w:rsidRPr="00781C42" w:rsidRDefault="00781C42">
      <w:pPr>
        <w:numPr>
          <w:ilvl w:val="0"/>
          <w:numId w:val="64"/>
        </w:numPr>
        <w:textAlignment w:val="baseline"/>
        <w:rPr>
          <w:rFonts w:ascii="Calibri" w:hAnsi="Calibri" w:cs="Calibri"/>
          <w:color w:val="000000"/>
          <w:lang w:eastAsia="uk-UA"/>
        </w:rPr>
      </w:pPr>
      <w:r w:rsidRPr="00781C42">
        <w:rPr>
          <w:rFonts w:ascii="Calibri" w:hAnsi="Calibri" w:cs="Calibri"/>
          <w:color w:val="000000"/>
          <w:sz w:val="24"/>
          <w:szCs w:val="24"/>
          <w:lang w:eastAsia="uk-UA"/>
        </w:rPr>
        <w:t xml:space="preserve">Управління стресом та вигоранням: Виявлення ознак професійного вигорання та розробка стратегій </w:t>
      </w:r>
      <w:proofErr w:type="spellStart"/>
      <w:r w:rsidRPr="00781C42">
        <w:rPr>
          <w:rFonts w:ascii="Calibri" w:hAnsi="Calibri" w:cs="Calibri"/>
          <w:color w:val="000000"/>
          <w:sz w:val="24"/>
          <w:szCs w:val="24"/>
          <w:lang w:eastAsia="uk-UA"/>
        </w:rPr>
        <w:t>самопідтримки</w:t>
      </w:r>
      <w:proofErr w:type="spellEnd"/>
      <w:r w:rsidRPr="00781C42">
        <w:rPr>
          <w:rFonts w:ascii="Calibri" w:hAnsi="Calibri" w:cs="Calibri"/>
          <w:color w:val="000000"/>
          <w:sz w:val="24"/>
          <w:szCs w:val="24"/>
          <w:lang w:eastAsia="uk-UA"/>
        </w:rPr>
        <w:t>, а також обговорення меж відповідальності (що кейс-менеджер може і не може змінити).</w:t>
      </w:r>
    </w:p>
    <w:p w14:paraId="7C86A35C" w14:textId="77777777" w:rsidR="00781C42" w:rsidRPr="00781C42" w:rsidRDefault="00781C42">
      <w:pPr>
        <w:numPr>
          <w:ilvl w:val="0"/>
          <w:numId w:val="64"/>
        </w:numPr>
        <w:spacing w:after="280"/>
        <w:textAlignment w:val="baseline"/>
        <w:rPr>
          <w:rFonts w:ascii="Calibri" w:hAnsi="Calibri" w:cs="Calibri"/>
          <w:color w:val="000000"/>
          <w:lang w:eastAsia="uk-UA"/>
        </w:rPr>
      </w:pPr>
      <w:r w:rsidRPr="00781C42">
        <w:rPr>
          <w:rFonts w:ascii="Calibri" w:hAnsi="Calibri" w:cs="Calibri"/>
          <w:color w:val="000000"/>
          <w:sz w:val="24"/>
          <w:szCs w:val="24"/>
          <w:lang w:eastAsia="uk-UA"/>
        </w:rPr>
        <w:t>Підтримка мотивації: Відновлення ресурсу та фокусування на успіхах у роботі, навіть невеликих, що сприяє підтримці наснаги фахівця.</w:t>
      </w:r>
    </w:p>
    <w:p w14:paraId="543609FD"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7"/>
          <w:szCs w:val="27"/>
          <w:lang w:eastAsia="uk-UA"/>
        </w:rPr>
        <w:t xml:space="preserve">Таким чином, </w:t>
      </w:r>
      <w:proofErr w:type="spellStart"/>
      <w:r w:rsidRPr="00781C42">
        <w:rPr>
          <w:rFonts w:ascii="Calibri" w:hAnsi="Calibri" w:cs="Calibri"/>
          <w:color w:val="000000"/>
          <w:sz w:val="27"/>
          <w:szCs w:val="27"/>
          <w:lang w:eastAsia="uk-UA"/>
        </w:rPr>
        <w:t>супервізія</w:t>
      </w:r>
      <w:proofErr w:type="spellEnd"/>
      <w:r w:rsidRPr="00781C42">
        <w:rPr>
          <w:rFonts w:ascii="Calibri" w:hAnsi="Calibri" w:cs="Calibri"/>
          <w:color w:val="000000"/>
          <w:sz w:val="27"/>
          <w:szCs w:val="27"/>
          <w:lang w:eastAsia="uk-UA"/>
        </w:rPr>
        <w:t xml:space="preserve"> допомагає кейс-менеджеру:</w:t>
      </w:r>
    </w:p>
    <w:p w14:paraId="382A1BA2" w14:textId="77777777" w:rsidR="00781C42" w:rsidRPr="00781C42" w:rsidRDefault="00781C42">
      <w:pPr>
        <w:numPr>
          <w:ilvl w:val="0"/>
          <w:numId w:val="65"/>
        </w:numPr>
        <w:spacing w:before="280"/>
        <w:textAlignment w:val="baseline"/>
        <w:rPr>
          <w:rFonts w:ascii="Calibri" w:hAnsi="Calibri" w:cs="Calibri"/>
          <w:color w:val="000000"/>
          <w:lang w:eastAsia="uk-UA"/>
        </w:rPr>
      </w:pPr>
      <w:r w:rsidRPr="00781C42">
        <w:rPr>
          <w:rFonts w:ascii="Calibri" w:hAnsi="Calibri" w:cs="Calibri"/>
          <w:color w:val="000000"/>
          <w:sz w:val="24"/>
          <w:szCs w:val="24"/>
          <w:lang w:eastAsia="uk-UA"/>
        </w:rPr>
        <w:t>Переконатися, що його робота відповідає гуманістичним та професійним принципам кейс-менеджменту.</w:t>
      </w:r>
    </w:p>
    <w:p w14:paraId="4272DED5" w14:textId="77777777" w:rsidR="00781C42" w:rsidRPr="00781C42" w:rsidRDefault="00781C42">
      <w:pPr>
        <w:numPr>
          <w:ilvl w:val="0"/>
          <w:numId w:val="65"/>
        </w:numPr>
        <w:textAlignment w:val="baseline"/>
        <w:rPr>
          <w:rFonts w:ascii="Calibri" w:hAnsi="Calibri" w:cs="Calibri"/>
          <w:color w:val="000000"/>
          <w:lang w:eastAsia="uk-UA"/>
        </w:rPr>
      </w:pPr>
      <w:r w:rsidRPr="00781C42">
        <w:rPr>
          <w:rFonts w:ascii="Calibri" w:hAnsi="Calibri" w:cs="Calibri"/>
          <w:color w:val="000000"/>
          <w:sz w:val="24"/>
          <w:szCs w:val="24"/>
          <w:lang w:eastAsia="uk-UA"/>
        </w:rPr>
        <w:t>Знайти ефективні рішення для складних або тупикових ситуацій у роботі з клієнтами.</w:t>
      </w:r>
    </w:p>
    <w:p w14:paraId="4BDB6812" w14:textId="77777777" w:rsidR="00781C42" w:rsidRPr="00781C42" w:rsidRDefault="00781C42">
      <w:pPr>
        <w:numPr>
          <w:ilvl w:val="0"/>
          <w:numId w:val="65"/>
        </w:numPr>
        <w:spacing w:after="280"/>
        <w:textAlignment w:val="baseline"/>
        <w:rPr>
          <w:rFonts w:ascii="Calibri" w:hAnsi="Calibri" w:cs="Calibri"/>
          <w:color w:val="000000"/>
          <w:lang w:eastAsia="uk-UA"/>
        </w:rPr>
      </w:pPr>
      <w:r w:rsidRPr="00781C42">
        <w:rPr>
          <w:rFonts w:ascii="Calibri" w:hAnsi="Calibri" w:cs="Calibri"/>
          <w:color w:val="000000"/>
          <w:sz w:val="24"/>
          <w:szCs w:val="24"/>
          <w:lang w:eastAsia="uk-UA"/>
        </w:rPr>
        <w:lastRenderedPageBreak/>
        <w:t>Зберегти власне психічне здоров'я та уникнути емоційного виснаження.</w:t>
      </w:r>
    </w:p>
    <w:p w14:paraId="3B345A73"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t>Основне завдання — забезпечити, щоб теоретичні засади (принципи) були ефективно та етично втілені у практичній взаємодії з клієнтом.</w:t>
      </w:r>
    </w:p>
    <w:p w14:paraId="627EB46F"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7"/>
          <w:szCs w:val="27"/>
          <w:lang w:eastAsia="uk-UA"/>
        </w:rPr>
        <w:t xml:space="preserve">1. Перевірка дотримання </w:t>
      </w:r>
      <w:proofErr w:type="spellStart"/>
      <w:r w:rsidRPr="00781C42">
        <w:rPr>
          <w:rFonts w:ascii="Calibri" w:hAnsi="Calibri" w:cs="Calibri"/>
          <w:color w:val="000000"/>
          <w:sz w:val="27"/>
          <w:szCs w:val="27"/>
          <w:lang w:eastAsia="uk-UA"/>
        </w:rPr>
        <w:t>клієнтоцентричних</w:t>
      </w:r>
      <w:proofErr w:type="spellEnd"/>
      <w:r w:rsidRPr="00781C42">
        <w:rPr>
          <w:rFonts w:ascii="Calibri" w:hAnsi="Calibri" w:cs="Calibri"/>
          <w:color w:val="000000"/>
          <w:sz w:val="27"/>
          <w:szCs w:val="27"/>
          <w:lang w:eastAsia="uk-UA"/>
        </w:rPr>
        <w:t xml:space="preserve"> принципів</w:t>
      </w:r>
    </w:p>
    <w:p w14:paraId="31DCEB2E"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t>Це фокус на повазі до клієнта як особистості, яка має право на самостійне прийняття рішень:</w:t>
      </w:r>
    </w:p>
    <w:p w14:paraId="033709EC" w14:textId="77777777" w:rsidR="00781C42" w:rsidRPr="00781C42" w:rsidRDefault="00781C42">
      <w:pPr>
        <w:numPr>
          <w:ilvl w:val="0"/>
          <w:numId w:val="66"/>
        </w:numPr>
        <w:spacing w:before="280"/>
        <w:textAlignment w:val="baseline"/>
        <w:rPr>
          <w:rFonts w:ascii="Calibri" w:hAnsi="Calibri" w:cs="Calibri"/>
          <w:color w:val="000000"/>
          <w:lang w:eastAsia="uk-UA"/>
        </w:rPr>
      </w:pPr>
      <w:r w:rsidRPr="00781C42">
        <w:rPr>
          <w:rFonts w:ascii="Calibri" w:hAnsi="Calibri" w:cs="Calibri"/>
          <w:color w:val="000000"/>
          <w:sz w:val="24"/>
          <w:szCs w:val="24"/>
          <w:lang w:eastAsia="uk-UA"/>
        </w:rPr>
        <w:t xml:space="preserve">Принцип орієнтації на сильні сторони клієнта: Аналізується, чи зосереджується кейс-менеджер на ресурсах, здібностях та потенціалі клієнта, а не лише на його проблемах. </w:t>
      </w:r>
      <w:r w:rsidRPr="00781C42">
        <w:rPr>
          <w:rFonts w:ascii="Calibri" w:hAnsi="Calibri" w:cs="Calibri"/>
          <w:i/>
          <w:iCs/>
          <w:color w:val="000000"/>
          <w:sz w:val="24"/>
          <w:szCs w:val="24"/>
          <w:lang w:eastAsia="uk-UA"/>
        </w:rPr>
        <w:t xml:space="preserve">Питання для </w:t>
      </w:r>
      <w:proofErr w:type="spellStart"/>
      <w:r w:rsidRPr="00781C42">
        <w:rPr>
          <w:rFonts w:ascii="Calibri" w:hAnsi="Calibri" w:cs="Calibri"/>
          <w:i/>
          <w:iCs/>
          <w:color w:val="000000"/>
          <w:sz w:val="24"/>
          <w:szCs w:val="24"/>
          <w:lang w:eastAsia="uk-UA"/>
        </w:rPr>
        <w:t>супервізії</w:t>
      </w:r>
      <w:proofErr w:type="spellEnd"/>
      <w:r w:rsidRPr="00781C42">
        <w:rPr>
          <w:rFonts w:ascii="Calibri" w:hAnsi="Calibri" w:cs="Calibri"/>
          <w:i/>
          <w:iCs/>
          <w:color w:val="000000"/>
          <w:sz w:val="24"/>
          <w:szCs w:val="24"/>
          <w:lang w:eastAsia="uk-UA"/>
        </w:rPr>
        <w:t>: "Як ви залучили клієнта до планування, ґрунтуючись на його попередньому досвіді успіху?"</w:t>
      </w:r>
    </w:p>
    <w:p w14:paraId="71845DC6" w14:textId="77777777" w:rsidR="00781C42" w:rsidRPr="00781C42" w:rsidRDefault="00781C42">
      <w:pPr>
        <w:numPr>
          <w:ilvl w:val="0"/>
          <w:numId w:val="66"/>
        </w:numPr>
        <w:textAlignment w:val="baseline"/>
        <w:rPr>
          <w:rFonts w:ascii="Calibri" w:hAnsi="Calibri" w:cs="Calibri"/>
          <w:color w:val="000000"/>
          <w:lang w:eastAsia="uk-UA"/>
        </w:rPr>
      </w:pPr>
      <w:r w:rsidRPr="00781C42">
        <w:rPr>
          <w:rFonts w:ascii="Calibri" w:hAnsi="Calibri" w:cs="Calibri"/>
          <w:color w:val="000000"/>
          <w:sz w:val="24"/>
          <w:szCs w:val="24"/>
          <w:lang w:eastAsia="uk-UA"/>
        </w:rPr>
        <w:t xml:space="preserve">Принцип самовизначення та партнерства: Оцінюється, наскільки клієнт бере участь у розробці індивідуального плану та прийнятті рішень. Кейс-менеджер має працювати </w:t>
      </w:r>
      <w:r w:rsidRPr="00781C42">
        <w:rPr>
          <w:rFonts w:ascii="Calibri" w:hAnsi="Calibri" w:cs="Calibri"/>
          <w:i/>
          <w:iCs/>
          <w:color w:val="000000"/>
          <w:sz w:val="24"/>
          <w:szCs w:val="24"/>
          <w:lang w:eastAsia="uk-UA"/>
        </w:rPr>
        <w:t>з</w:t>
      </w:r>
      <w:r w:rsidRPr="00781C42">
        <w:rPr>
          <w:rFonts w:ascii="Calibri" w:hAnsi="Calibri" w:cs="Calibri"/>
          <w:color w:val="000000"/>
          <w:sz w:val="24"/>
          <w:szCs w:val="24"/>
          <w:lang w:eastAsia="uk-UA"/>
        </w:rPr>
        <w:t xml:space="preserve"> клієнтом, а не </w:t>
      </w:r>
      <w:r w:rsidRPr="00781C42">
        <w:rPr>
          <w:rFonts w:ascii="Calibri" w:hAnsi="Calibri" w:cs="Calibri"/>
          <w:i/>
          <w:iCs/>
          <w:color w:val="000000"/>
          <w:sz w:val="24"/>
          <w:szCs w:val="24"/>
          <w:lang w:eastAsia="uk-UA"/>
        </w:rPr>
        <w:t>замість</w:t>
      </w:r>
      <w:r w:rsidRPr="00781C42">
        <w:rPr>
          <w:rFonts w:ascii="Calibri" w:hAnsi="Calibri" w:cs="Calibri"/>
          <w:color w:val="000000"/>
          <w:sz w:val="24"/>
          <w:szCs w:val="24"/>
          <w:lang w:eastAsia="uk-UA"/>
        </w:rPr>
        <w:t xml:space="preserve"> нього.</w:t>
      </w:r>
    </w:p>
    <w:p w14:paraId="7E0E7A3A" w14:textId="77777777" w:rsidR="00781C42" w:rsidRPr="00781C42" w:rsidRDefault="00781C42">
      <w:pPr>
        <w:numPr>
          <w:ilvl w:val="0"/>
          <w:numId w:val="66"/>
        </w:numPr>
        <w:spacing w:after="280"/>
        <w:textAlignment w:val="baseline"/>
        <w:rPr>
          <w:rFonts w:ascii="Calibri" w:hAnsi="Calibri" w:cs="Calibri"/>
          <w:color w:val="000000"/>
          <w:lang w:eastAsia="uk-UA"/>
        </w:rPr>
      </w:pPr>
      <w:r w:rsidRPr="00781C42">
        <w:rPr>
          <w:rFonts w:ascii="Calibri" w:hAnsi="Calibri" w:cs="Calibri"/>
          <w:color w:val="000000"/>
          <w:sz w:val="24"/>
          <w:szCs w:val="24"/>
          <w:lang w:eastAsia="uk-UA"/>
        </w:rPr>
        <w:t>Принцип індивідуального підходу: Перевіряється, чи відповідають надані послуги та план супроводу унікальним потребам та контексту конкретного клієнта, а не є шаблонними.</w:t>
      </w:r>
    </w:p>
    <w:p w14:paraId="0C73F93C"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7"/>
          <w:szCs w:val="27"/>
          <w:lang w:eastAsia="uk-UA"/>
        </w:rPr>
        <w:t>2. Аналіз етичних та професійних меж</w:t>
      </w:r>
    </w:p>
    <w:p w14:paraId="582D3781" w14:textId="77777777" w:rsidR="00781C42" w:rsidRPr="00781C42" w:rsidRDefault="00781C42" w:rsidP="00781C42">
      <w:pPr>
        <w:spacing w:before="280" w:after="280"/>
        <w:rPr>
          <w:sz w:val="24"/>
          <w:szCs w:val="24"/>
          <w:lang w:eastAsia="uk-UA"/>
        </w:rPr>
      </w:pPr>
      <w:proofErr w:type="spellStart"/>
      <w:r w:rsidRPr="00781C42">
        <w:rPr>
          <w:rFonts w:ascii="Calibri" w:hAnsi="Calibri" w:cs="Calibri"/>
          <w:color w:val="000000"/>
          <w:sz w:val="24"/>
          <w:szCs w:val="24"/>
          <w:lang w:eastAsia="uk-UA"/>
        </w:rPr>
        <w:t>Супервізія</w:t>
      </w:r>
      <w:proofErr w:type="spellEnd"/>
      <w:r w:rsidRPr="00781C42">
        <w:rPr>
          <w:rFonts w:ascii="Calibri" w:hAnsi="Calibri" w:cs="Calibri"/>
          <w:color w:val="000000"/>
          <w:sz w:val="24"/>
          <w:szCs w:val="24"/>
          <w:lang w:eastAsia="uk-UA"/>
        </w:rPr>
        <w:t xml:space="preserve"> допомагає розглянути найскладніші аспекти роботи:</w:t>
      </w:r>
    </w:p>
    <w:p w14:paraId="59B73F5B" w14:textId="77777777" w:rsidR="00781C42" w:rsidRPr="00781C42" w:rsidRDefault="00781C42">
      <w:pPr>
        <w:numPr>
          <w:ilvl w:val="0"/>
          <w:numId w:val="67"/>
        </w:numPr>
        <w:spacing w:before="280"/>
        <w:textAlignment w:val="baseline"/>
        <w:rPr>
          <w:rFonts w:ascii="Calibri" w:hAnsi="Calibri" w:cs="Calibri"/>
          <w:color w:val="000000"/>
          <w:lang w:eastAsia="uk-UA"/>
        </w:rPr>
      </w:pPr>
      <w:r w:rsidRPr="00781C42">
        <w:rPr>
          <w:rFonts w:ascii="Calibri" w:hAnsi="Calibri" w:cs="Calibri"/>
          <w:color w:val="000000"/>
          <w:sz w:val="24"/>
          <w:szCs w:val="24"/>
          <w:lang w:eastAsia="uk-UA"/>
        </w:rPr>
        <w:t>Конфіденційність та інформована згода: Розгляд випадків, коли виникала потреба розголошення інформації, та забезпечення, що всі дії здійснювалися з письмової інформованої згоди клієнта, окрім випадків, передбачених законом.</w:t>
      </w:r>
    </w:p>
    <w:p w14:paraId="66066AAF" w14:textId="77777777" w:rsidR="00781C42" w:rsidRPr="00781C42" w:rsidRDefault="00781C42">
      <w:pPr>
        <w:numPr>
          <w:ilvl w:val="0"/>
          <w:numId w:val="67"/>
        </w:numPr>
        <w:textAlignment w:val="baseline"/>
        <w:rPr>
          <w:rFonts w:ascii="Calibri" w:hAnsi="Calibri" w:cs="Calibri"/>
          <w:color w:val="000000"/>
          <w:lang w:eastAsia="uk-UA"/>
        </w:rPr>
      </w:pPr>
      <w:r w:rsidRPr="00781C42">
        <w:rPr>
          <w:rFonts w:ascii="Calibri" w:hAnsi="Calibri" w:cs="Calibri"/>
          <w:color w:val="000000"/>
          <w:sz w:val="24"/>
          <w:szCs w:val="24"/>
          <w:lang w:eastAsia="uk-UA"/>
        </w:rPr>
        <w:t>Професійні межі: Аналіз, чи не бере кейс-менеджер на себе надмірну відповідальність за результати, і чи зберігає він професійну дистанцію, уникаючи надмірної емоційної залученості або вирішення особистих проблем клієнта, які виходять за рамки його компетенції.</w:t>
      </w:r>
    </w:p>
    <w:p w14:paraId="1F37B99B" w14:textId="77777777" w:rsidR="00781C42" w:rsidRPr="00781C42" w:rsidRDefault="00781C42">
      <w:pPr>
        <w:numPr>
          <w:ilvl w:val="0"/>
          <w:numId w:val="67"/>
        </w:numPr>
        <w:spacing w:after="280"/>
        <w:textAlignment w:val="baseline"/>
        <w:rPr>
          <w:rFonts w:ascii="Calibri" w:hAnsi="Calibri" w:cs="Calibri"/>
          <w:color w:val="000000"/>
          <w:lang w:eastAsia="uk-UA"/>
        </w:rPr>
      </w:pPr>
      <w:r w:rsidRPr="00781C42">
        <w:rPr>
          <w:rFonts w:ascii="Calibri" w:hAnsi="Calibri" w:cs="Calibri"/>
          <w:color w:val="000000"/>
          <w:sz w:val="24"/>
          <w:szCs w:val="24"/>
          <w:lang w:eastAsia="uk-UA"/>
        </w:rPr>
        <w:t>Об'єктивність: Оцінка, наскільки особисті переконання, цінності чи упередження кейс-менеджера могли вплинути на оцінку ситуації або запропоновані рішення для клієнта.</w:t>
      </w:r>
    </w:p>
    <w:p w14:paraId="37D836B7" w14:textId="77777777" w:rsidR="00781C42" w:rsidRPr="00781C42" w:rsidRDefault="00781C42" w:rsidP="00781C42">
      <w:pPr>
        <w:rPr>
          <w:sz w:val="24"/>
          <w:szCs w:val="24"/>
          <w:lang w:eastAsia="uk-UA"/>
        </w:rPr>
      </w:pPr>
    </w:p>
    <w:p w14:paraId="7CB7E84A"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7"/>
          <w:szCs w:val="27"/>
          <w:lang w:eastAsia="uk-UA"/>
        </w:rPr>
        <w:t>3. Оцінка системних та командних принципів</w:t>
      </w:r>
    </w:p>
    <w:p w14:paraId="3657489C"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t>Ефективний кейс-менеджмент завжди передбачає роботу у ширшому контексті:</w:t>
      </w:r>
    </w:p>
    <w:p w14:paraId="4D894789" w14:textId="77777777" w:rsidR="00781C42" w:rsidRPr="00781C42" w:rsidRDefault="00781C42">
      <w:pPr>
        <w:numPr>
          <w:ilvl w:val="0"/>
          <w:numId w:val="68"/>
        </w:numPr>
        <w:spacing w:before="280"/>
        <w:textAlignment w:val="baseline"/>
        <w:rPr>
          <w:rFonts w:ascii="Calibri" w:hAnsi="Calibri" w:cs="Calibri"/>
          <w:color w:val="000000"/>
          <w:lang w:eastAsia="uk-UA"/>
        </w:rPr>
      </w:pPr>
      <w:r w:rsidRPr="00781C42">
        <w:rPr>
          <w:rFonts w:ascii="Calibri" w:hAnsi="Calibri" w:cs="Calibri"/>
          <w:color w:val="000000"/>
          <w:sz w:val="24"/>
          <w:szCs w:val="24"/>
          <w:lang w:eastAsia="uk-UA"/>
        </w:rPr>
        <w:t>Підхід "Людина в оточенні": Аналізується, чи врахував кейс-менеджер усі соціальні, сімейні та культурні фактори, які впливають на ситуацію клієнта та її вирішення.</w:t>
      </w:r>
    </w:p>
    <w:p w14:paraId="268A3BD2" w14:textId="77777777" w:rsidR="00781C42" w:rsidRPr="00781C42" w:rsidRDefault="00781C42">
      <w:pPr>
        <w:numPr>
          <w:ilvl w:val="0"/>
          <w:numId w:val="68"/>
        </w:numPr>
        <w:textAlignment w:val="baseline"/>
        <w:rPr>
          <w:rFonts w:ascii="Calibri" w:hAnsi="Calibri" w:cs="Calibri"/>
          <w:color w:val="000000"/>
          <w:lang w:eastAsia="uk-UA"/>
        </w:rPr>
      </w:pPr>
      <w:r w:rsidRPr="00781C42">
        <w:rPr>
          <w:rFonts w:ascii="Calibri" w:hAnsi="Calibri" w:cs="Calibri"/>
          <w:color w:val="000000"/>
          <w:sz w:val="24"/>
          <w:szCs w:val="24"/>
          <w:lang w:eastAsia="uk-UA"/>
        </w:rPr>
        <w:t xml:space="preserve">Принцип координації та командної роботи: Перевіряється ефективність взаємодії з іншими фахівцями (психологами, юристами, медиками) та установами. </w:t>
      </w:r>
      <w:r w:rsidRPr="00781C42">
        <w:rPr>
          <w:rFonts w:ascii="Calibri" w:hAnsi="Calibri" w:cs="Calibri"/>
          <w:i/>
          <w:iCs/>
          <w:color w:val="000000"/>
          <w:sz w:val="24"/>
          <w:szCs w:val="24"/>
          <w:lang w:eastAsia="uk-UA"/>
        </w:rPr>
        <w:t xml:space="preserve">Питання для </w:t>
      </w:r>
      <w:proofErr w:type="spellStart"/>
      <w:r w:rsidRPr="00781C42">
        <w:rPr>
          <w:rFonts w:ascii="Calibri" w:hAnsi="Calibri" w:cs="Calibri"/>
          <w:i/>
          <w:iCs/>
          <w:color w:val="000000"/>
          <w:sz w:val="24"/>
          <w:szCs w:val="24"/>
          <w:lang w:eastAsia="uk-UA"/>
        </w:rPr>
        <w:t>супервізії</w:t>
      </w:r>
      <w:proofErr w:type="spellEnd"/>
      <w:r w:rsidRPr="00781C42">
        <w:rPr>
          <w:rFonts w:ascii="Calibri" w:hAnsi="Calibri" w:cs="Calibri"/>
          <w:i/>
          <w:iCs/>
          <w:color w:val="000000"/>
          <w:sz w:val="24"/>
          <w:szCs w:val="24"/>
          <w:lang w:eastAsia="uk-UA"/>
        </w:rPr>
        <w:t>: "Які були труднощі в комунікації між службами і як ви їх подолали, щоб забезпечити клієнту цілісну допомогу?"</w:t>
      </w:r>
    </w:p>
    <w:p w14:paraId="2025B418" w14:textId="77777777" w:rsidR="00781C42" w:rsidRPr="00781C42" w:rsidRDefault="00781C42">
      <w:pPr>
        <w:numPr>
          <w:ilvl w:val="0"/>
          <w:numId w:val="68"/>
        </w:numPr>
        <w:spacing w:after="280"/>
        <w:textAlignment w:val="baseline"/>
        <w:rPr>
          <w:rFonts w:ascii="Calibri" w:hAnsi="Calibri" w:cs="Calibri"/>
          <w:color w:val="000000"/>
          <w:lang w:eastAsia="uk-UA"/>
        </w:rPr>
      </w:pPr>
      <w:r w:rsidRPr="00781C42">
        <w:rPr>
          <w:rFonts w:ascii="Calibri" w:hAnsi="Calibri" w:cs="Calibri"/>
          <w:color w:val="000000"/>
          <w:sz w:val="24"/>
          <w:szCs w:val="24"/>
          <w:lang w:eastAsia="uk-UA"/>
        </w:rPr>
        <w:t>Компетентність: Обговорення, чи мав кейс-менеджер достатньо знань та навичок для роботи з конкретним випадком, і де потрібне додаткове навчання.</w:t>
      </w:r>
    </w:p>
    <w:p w14:paraId="617AB729"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lastRenderedPageBreak/>
        <w:t xml:space="preserve">Таким чином, </w:t>
      </w:r>
      <w:proofErr w:type="spellStart"/>
      <w:r w:rsidRPr="00781C42">
        <w:rPr>
          <w:rFonts w:ascii="Calibri" w:hAnsi="Calibri" w:cs="Calibri"/>
          <w:color w:val="000000"/>
          <w:sz w:val="24"/>
          <w:szCs w:val="24"/>
          <w:lang w:eastAsia="uk-UA"/>
        </w:rPr>
        <w:t>супервізія</w:t>
      </w:r>
      <w:proofErr w:type="spellEnd"/>
      <w:r w:rsidRPr="00781C42">
        <w:rPr>
          <w:rFonts w:ascii="Calibri" w:hAnsi="Calibri" w:cs="Calibri"/>
          <w:color w:val="000000"/>
          <w:sz w:val="24"/>
          <w:szCs w:val="24"/>
          <w:lang w:eastAsia="uk-UA"/>
        </w:rPr>
        <w:t xml:space="preserve"> перетворює принципи з абстрактних ідей на конкретні дії та професійні рішення у повсякденній роботі кейс-менеджера.</w:t>
      </w:r>
    </w:p>
    <w:p w14:paraId="3BD193CF" w14:textId="77777777" w:rsidR="00781C42" w:rsidRPr="00781C42" w:rsidRDefault="00781C42" w:rsidP="00781C42">
      <w:pPr>
        <w:shd w:val="clear" w:color="auto" w:fill="FFFFFF"/>
        <w:rPr>
          <w:sz w:val="24"/>
          <w:szCs w:val="24"/>
          <w:lang w:eastAsia="uk-UA"/>
        </w:rPr>
      </w:pPr>
      <w:r w:rsidRPr="00781C42">
        <w:rPr>
          <w:rFonts w:ascii="Calibri" w:hAnsi="Calibri" w:cs="Calibri"/>
          <w:noProof/>
          <w:color w:val="000000"/>
          <w:sz w:val="24"/>
          <w:szCs w:val="24"/>
          <w:bdr w:val="none" w:sz="0" w:space="0" w:color="auto" w:frame="1"/>
          <w:lang w:eastAsia="uk-UA"/>
        </w:rPr>
        <w:drawing>
          <wp:inline distT="0" distB="0" distL="0" distR="0" wp14:anchorId="64ED6B59" wp14:editId="033C0F40">
            <wp:extent cx="6751320" cy="3589020"/>
            <wp:effectExtent l="0" t="0" r="0" b="0"/>
            <wp:docPr id="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751320" cy="3589020"/>
                    </a:xfrm>
                    <a:prstGeom prst="rect">
                      <a:avLst/>
                    </a:prstGeom>
                    <a:noFill/>
                    <a:ln>
                      <a:noFill/>
                    </a:ln>
                  </pic:spPr>
                </pic:pic>
              </a:graphicData>
            </a:graphic>
          </wp:inline>
        </w:drawing>
      </w:r>
    </w:p>
    <w:p w14:paraId="722045F6" w14:textId="77777777" w:rsidR="00781C42" w:rsidRPr="00781C42" w:rsidRDefault="00781C42" w:rsidP="00781C42">
      <w:pPr>
        <w:shd w:val="clear" w:color="auto" w:fill="FFFFFF"/>
        <w:rPr>
          <w:sz w:val="24"/>
          <w:szCs w:val="24"/>
          <w:lang w:eastAsia="uk-UA"/>
        </w:rPr>
      </w:pPr>
    </w:p>
    <w:p w14:paraId="5B28DF6F" w14:textId="77777777" w:rsidR="00781C42" w:rsidRPr="00781C42" w:rsidRDefault="00781C42" w:rsidP="00781C42">
      <w:pPr>
        <w:shd w:val="clear" w:color="auto" w:fill="FFFFFF"/>
        <w:rPr>
          <w:sz w:val="24"/>
          <w:szCs w:val="24"/>
          <w:lang w:eastAsia="uk-UA"/>
        </w:rPr>
      </w:pPr>
      <w:r w:rsidRPr="00781C42">
        <w:rPr>
          <w:rFonts w:ascii="Calibri" w:hAnsi="Calibri" w:cs="Calibri"/>
          <w:noProof/>
          <w:color w:val="000000"/>
          <w:sz w:val="24"/>
          <w:szCs w:val="24"/>
          <w:bdr w:val="none" w:sz="0" w:space="0" w:color="auto" w:frame="1"/>
          <w:lang w:eastAsia="uk-UA"/>
        </w:rPr>
        <w:drawing>
          <wp:inline distT="0" distB="0" distL="0" distR="0" wp14:anchorId="3221BC87" wp14:editId="534A5C50">
            <wp:extent cx="6751320" cy="3550920"/>
            <wp:effectExtent l="0" t="0" r="0" b="0"/>
            <wp:docPr id="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751320" cy="3550920"/>
                    </a:xfrm>
                    <a:prstGeom prst="rect">
                      <a:avLst/>
                    </a:prstGeom>
                    <a:noFill/>
                    <a:ln>
                      <a:noFill/>
                    </a:ln>
                  </pic:spPr>
                </pic:pic>
              </a:graphicData>
            </a:graphic>
          </wp:inline>
        </w:drawing>
      </w:r>
    </w:p>
    <w:p w14:paraId="4A1082E9" w14:textId="77777777" w:rsidR="00781C42" w:rsidRPr="00781C42" w:rsidRDefault="00781C42" w:rsidP="00781C42">
      <w:pPr>
        <w:shd w:val="clear" w:color="auto" w:fill="FFFFFF"/>
        <w:rPr>
          <w:sz w:val="24"/>
          <w:szCs w:val="24"/>
          <w:lang w:eastAsia="uk-UA"/>
        </w:rPr>
      </w:pPr>
    </w:p>
    <w:p w14:paraId="767AF976" w14:textId="77777777" w:rsidR="00781C42" w:rsidRPr="00781C42" w:rsidRDefault="00781C42" w:rsidP="00781C42">
      <w:pPr>
        <w:rPr>
          <w:sz w:val="24"/>
          <w:szCs w:val="24"/>
          <w:lang w:eastAsia="uk-UA"/>
        </w:rPr>
      </w:pPr>
      <w:r w:rsidRPr="00781C42">
        <w:rPr>
          <w:rFonts w:ascii="Calibri" w:hAnsi="Calibri" w:cs="Calibri"/>
          <w:b/>
          <w:bCs/>
          <w:color w:val="000000"/>
          <w:sz w:val="28"/>
          <w:szCs w:val="28"/>
          <w:lang w:eastAsia="uk-UA"/>
        </w:rPr>
        <w:t>Рекомендації</w:t>
      </w:r>
    </w:p>
    <w:p w14:paraId="66C11562" w14:textId="77777777" w:rsidR="00781C42" w:rsidRPr="00781C42" w:rsidRDefault="00781C42" w:rsidP="00781C42">
      <w:pPr>
        <w:rPr>
          <w:sz w:val="24"/>
          <w:szCs w:val="24"/>
          <w:lang w:eastAsia="uk-UA"/>
        </w:rPr>
      </w:pPr>
      <w:r w:rsidRPr="00781C42">
        <w:rPr>
          <w:sz w:val="24"/>
          <w:szCs w:val="24"/>
          <w:lang w:eastAsia="uk-UA"/>
        </w:rPr>
        <w:br/>
      </w:r>
    </w:p>
    <w:p w14:paraId="185E31A3" w14:textId="77777777" w:rsidR="00781C42" w:rsidRPr="00781C42" w:rsidRDefault="00781C42">
      <w:pPr>
        <w:numPr>
          <w:ilvl w:val="0"/>
          <w:numId w:val="69"/>
        </w:numPr>
        <w:textAlignment w:val="baseline"/>
        <w:rPr>
          <w:rFonts w:ascii="Calibri" w:hAnsi="Calibri" w:cs="Calibri"/>
          <w:color w:val="000000"/>
          <w:sz w:val="24"/>
          <w:szCs w:val="24"/>
          <w:lang w:eastAsia="uk-UA"/>
        </w:rPr>
      </w:pPr>
      <w:r w:rsidRPr="00781C42">
        <w:rPr>
          <w:rFonts w:ascii="Calibri" w:hAnsi="Calibri" w:cs="Calibri"/>
          <w:color w:val="000000"/>
          <w:sz w:val="24"/>
          <w:szCs w:val="24"/>
          <w:lang w:eastAsia="uk-UA"/>
        </w:rPr>
        <w:t xml:space="preserve">Фокус на ресурсах, а не лише на проблемах (Принцип орієнтації на сильні сторони): Завжди починайте оцінку з сильних сторін, навичок та внутрішніх ресурсів клієнта (родини). Використовуйте ці ресурси як основу для розробки Індивідуального плану </w:t>
      </w:r>
      <w:r w:rsidRPr="00781C42">
        <w:rPr>
          <w:rFonts w:ascii="Calibri" w:hAnsi="Calibri" w:cs="Calibri"/>
          <w:color w:val="000000"/>
          <w:sz w:val="24"/>
          <w:szCs w:val="24"/>
          <w:lang w:eastAsia="uk-UA"/>
        </w:rPr>
        <w:lastRenderedPageBreak/>
        <w:t xml:space="preserve">супроводу (ІПС). Порада: Регулярно </w:t>
      </w:r>
      <w:proofErr w:type="spellStart"/>
      <w:r w:rsidRPr="00781C42">
        <w:rPr>
          <w:rFonts w:ascii="Calibri" w:hAnsi="Calibri" w:cs="Calibri"/>
          <w:color w:val="000000"/>
          <w:sz w:val="24"/>
          <w:szCs w:val="24"/>
          <w:lang w:eastAsia="uk-UA"/>
        </w:rPr>
        <w:t>ставте</w:t>
      </w:r>
      <w:proofErr w:type="spellEnd"/>
      <w:r w:rsidRPr="00781C42">
        <w:rPr>
          <w:rFonts w:ascii="Calibri" w:hAnsi="Calibri" w:cs="Calibri"/>
          <w:color w:val="000000"/>
          <w:sz w:val="24"/>
          <w:szCs w:val="24"/>
          <w:lang w:eastAsia="uk-UA"/>
        </w:rPr>
        <w:t xml:space="preserve"> клієнту запитання: </w:t>
      </w:r>
      <w:r w:rsidRPr="00781C42">
        <w:rPr>
          <w:rFonts w:ascii="Calibri" w:hAnsi="Calibri" w:cs="Calibri"/>
          <w:i/>
          <w:iCs/>
          <w:color w:val="000000"/>
          <w:sz w:val="24"/>
          <w:szCs w:val="24"/>
          <w:lang w:eastAsia="uk-UA"/>
        </w:rPr>
        <w:t>"Що вже допомогло Вам у минулому? Які ваші сильні сторони ми можемо використати зараз?"</w:t>
      </w:r>
    </w:p>
    <w:p w14:paraId="70A2F64E" w14:textId="77777777" w:rsidR="00781C42" w:rsidRPr="00781C42" w:rsidRDefault="00781C42">
      <w:pPr>
        <w:numPr>
          <w:ilvl w:val="0"/>
          <w:numId w:val="69"/>
        </w:numPr>
        <w:textAlignment w:val="baseline"/>
        <w:rPr>
          <w:rFonts w:ascii="Calibri" w:hAnsi="Calibri" w:cs="Calibri"/>
          <w:color w:val="000000"/>
          <w:sz w:val="24"/>
          <w:szCs w:val="24"/>
          <w:lang w:eastAsia="uk-UA"/>
        </w:rPr>
      </w:pPr>
      <w:r w:rsidRPr="00781C42">
        <w:rPr>
          <w:rFonts w:ascii="Calibri" w:hAnsi="Calibri" w:cs="Calibri"/>
          <w:color w:val="000000"/>
          <w:sz w:val="24"/>
          <w:szCs w:val="24"/>
          <w:lang w:eastAsia="uk-UA"/>
        </w:rPr>
        <w:t>Стимулюйте самовизначення та участь: Ваша роль – це партнер, а не рятівник чи контролер. Активно залучайте клієнта до визначення цілей, планування дій та моніторингу результатів. Порада: Усі ключові рішення ІПС мають бути прийняті спільно з клієнтом та підкріплені його інформованою згодою.</w:t>
      </w:r>
    </w:p>
    <w:p w14:paraId="36D0021A" w14:textId="77777777" w:rsidR="00781C42" w:rsidRPr="00781C42" w:rsidRDefault="00781C42">
      <w:pPr>
        <w:numPr>
          <w:ilvl w:val="0"/>
          <w:numId w:val="69"/>
        </w:numPr>
        <w:textAlignment w:val="baseline"/>
        <w:rPr>
          <w:rFonts w:ascii="Noto Sans Symbols" w:hAnsi="Noto Sans Symbols"/>
          <w:color w:val="000000"/>
          <w:sz w:val="24"/>
          <w:szCs w:val="24"/>
          <w:lang w:eastAsia="uk-UA"/>
        </w:rPr>
      </w:pPr>
      <w:r w:rsidRPr="00781C42">
        <w:rPr>
          <w:rFonts w:ascii="Calibri" w:hAnsi="Calibri" w:cs="Calibri"/>
          <w:color w:val="000000"/>
          <w:sz w:val="24"/>
          <w:szCs w:val="24"/>
          <w:lang w:eastAsia="uk-UA"/>
        </w:rPr>
        <w:t>Індивідуальний підхід: Уникайте універсальних "рецептів". Кожен випадок унікальний, і план має бути гнучким та адаптованим до поточних обставин, культури та вподобань клієнта</w:t>
      </w:r>
      <w:r w:rsidRPr="00781C42">
        <w:rPr>
          <w:color w:val="000000"/>
          <w:sz w:val="24"/>
          <w:szCs w:val="24"/>
          <w:lang w:eastAsia="uk-UA"/>
        </w:rPr>
        <w:t>.</w:t>
      </w:r>
    </w:p>
    <w:p w14:paraId="5C2A7B47" w14:textId="267FC9CE" w:rsidR="00781C42" w:rsidRDefault="00781C42" w:rsidP="003F7AD6">
      <w:pPr>
        <w:spacing w:before="280" w:after="280"/>
        <w:rPr>
          <w:b/>
          <w:bCs/>
          <w:sz w:val="36"/>
          <w:szCs w:val="36"/>
          <w:lang w:eastAsia="uk-UA"/>
        </w:rPr>
      </w:pPr>
      <w:r>
        <w:rPr>
          <w:b/>
          <w:bCs/>
          <w:sz w:val="36"/>
          <w:szCs w:val="36"/>
          <w:lang w:eastAsia="uk-UA"/>
        </w:rPr>
        <w:t>Додаток 4</w:t>
      </w:r>
    </w:p>
    <w:p w14:paraId="2E172199" w14:textId="77777777" w:rsidR="00781C42" w:rsidRPr="00781C42" w:rsidRDefault="00781C42" w:rsidP="00781C42">
      <w:pPr>
        <w:rPr>
          <w:sz w:val="24"/>
          <w:szCs w:val="24"/>
          <w:lang w:eastAsia="uk-UA"/>
        </w:rPr>
      </w:pPr>
      <w:r w:rsidRPr="00781C42">
        <w:rPr>
          <w:rFonts w:ascii="Calibri" w:hAnsi="Calibri" w:cs="Calibri"/>
          <w:b/>
          <w:bCs/>
          <w:color w:val="000000"/>
          <w:sz w:val="24"/>
          <w:szCs w:val="24"/>
          <w:lang w:eastAsia="uk-UA"/>
        </w:rPr>
        <w:t>Проєкт: Посилення комплексної підтримки реінтеграції дітей, які повернулися</w:t>
      </w:r>
    </w:p>
    <w:p w14:paraId="4870B297" w14:textId="77777777" w:rsidR="00781C42" w:rsidRPr="00781C42" w:rsidRDefault="00781C42" w:rsidP="00781C42">
      <w:pPr>
        <w:rPr>
          <w:sz w:val="24"/>
          <w:szCs w:val="24"/>
          <w:lang w:eastAsia="uk-UA"/>
        </w:rPr>
      </w:pPr>
    </w:p>
    <w:p w14:paraId="268013B0" w14:textId="77777777" w:rsidR="00781C42" w:rsidRPr="00781C42" w:rsidRDefault="00781C42" w:rsidP="00781C42">
      <w:pPr>
        <w:rPr>
          <w:sz w:val="24"/>
          <w:szCs w:val="24"/>
          <w:lang w:eastAsia="uk-UA"/>
        </w:rPr>
      </w:pPr>
      <w:r w:rsidRPr="00781C42">
        <w:rPr>
          <w:rFonts w:ascii="Calibri" w:hAnsi="Calibri" w:cs="Calibri"/>
          <w:b/>
          <w:bCs/>
          <w:color w:val="000000"/>
          <w:sz w:val="24"/>
          <w:szCs w:val="24"/>
          <w:lang w:eastAsia="uk-UA"/>
        </w:rPr>
        <w:t>Організація: Громадська спілка «Українська мережа за права дитини»</w:t>
      </w:r>
    </w:p>
    <w:p w14:paraId="1A800FB2" w14:textId="77777777" w:rsidR="00781C42" w:rsidRPr="00781C42" w:rsidRDefault="00781C42" w:rsidP="00781C42">
      <w:pPr>
        <w:rPr>
          <w:sz w:val="24"/>
          <w:szCs w:val="24"/>
          <w:lang w:eastAsia="uk-UA"/>
        </w:rPr>
      </w:pPr>
    </w:p>
    <w:p w14:paraId="3DE6E174" w14:textId="77777777" w:rsidR="00781C42" w:rsidRPr="00781C42" w:rsidRDefault="00781C42" w:rsidP="00781C42">
      <w:pPr>
        <w:jc w:val="center"/>
        <w:rPr>
          <w:sz w:val="24"/>
          <w:szCs w:val="24"/>
          <w:lang w:eastAsia="uk-UA"/>
        </w:rPr>
      </w:pPr>
      <w:r w:rsidRPr="00781C42">
        <w:rPr>
          <w:rFonts w:ascii="Calibri" w:hAnsi="Calibri" w:cs="Calibri"/>
          <w:i/>
          <w:iCs/>
          <w:color w:val="000000"/>
          <w:sz w:val="28"/>
          <w:szCs w:val="28"/>
          <w:lang w:eastAsia="uk-UA"/>
        </w:rPr>
        <w:t>Звіт</w:t>
      </w:r>
    </w:p>
    <w:p w14:paraId="5D63E50C" w14:textId="77777777" w:rsidR="00781C42" w:rsidRPr="00781C42" w:rsidRDefault="00781C42" w:rsidP="00781C42">
      <w:pPr>
        <w:jc w:val="center"/>
        <w:rPr>
          <w:sz w:val="24"/>
          <w:szCs w:val="24"/>
          <w:lang w:eastAsia="uk-UA"/>
        </w:rPr>
      </w:pPr>
      <w:r w:rsidRPr="00781C42">
        <w:rPr>
          <w:rFonts w:ascii="Calibri" w:hAnsi="Calibri" w:cs="Calibri"/>
          <w:i/>
          <w:iCs/>
          <w:color w:val="000000"/>
          <w:sz w:val="28"/>
          <w:szCs w:val="28"/>
          <w:lang w:eastAsia="uk-UA"/>
        </w:rPr>
        <w:t>про проведення</w:t>
      </w:r>
    </w:p>
    <w:p w14:paraId="5C56E941" w14:textId="77777777" w:rsidR="00781C42" w:rsidRPr="00781C42" w:rsidRDefault="00781C42" w:rsidP="00781C42">
      <w:pPr>
        <w:jc w:val="center"/>
        <w:rPr>
          <w:sz w:val="24"/>
          <w:szCs w:val="24"/>
          <w:lang w:eastAsia="uk-UA"/>
        </w:rPr>
      </w:pPr>
      <w:proofErr w:type="spellStart"/>
      <w:r w:rsidRPr="00781C42">
        <w:rPr>
          <w:rFonts w:ascii="Calibri" w:hAnsi="Calibri" w:cs="Calibri"/>
          <w:i/>
          <w:iCs/>
          <w:color w:val="000000"/>
          <w:sz w:val="28"/>
          <w:szCs w:val="28"/>
          <w:lang w:eastAsia="uk-UA"/>
        </w:rPr>
        <w:t>супервізії</w:t>
      </w:r>
      <w:proofErr w:type="spellEnd"/>
    </w:p>
    <w:p w14:paraId="0D3F5209" w14:textId="77777777" w:rsidR="00781C42" w:rsidRPr="00781C42" w:rsidRDefault="00781C42" w:rsidP="00781C42">
      <w:pPr>
        <w:jc w:val="center"/>
        <w:rPr>
          <w:sz w:val="24"/>
          <w:szCs w:val="24"/>
          <w:lang w:eastAsia="uk-UA"/>
        </w:rPr>
      </w:pPr>
      <w:r w:rsidRPr="00781C42">
        <w:rPr>
          <w:rFonts w:ascii="Calibri" w:hAnsi="Calibri" w:cs="Calibri"/>
          <w:b/>
          <w:bCs/>
          <w:i/>
          <w:iCs/>
          <w:color w:val="000000"/>
          <w:sz w:val="28"/>
          <w:szCs w:val="28"/>
          <w:lang w:eastAsia="uk-UA"/>
        </w:rPr>
        <w:t>Особливості сімей у СЖО</w:t>
      </w:r>
    </w:p>
    <w:p w14:paraId="513ADA91" w14:textId="77777777" w:rsidR="00781C42" w:rsidRPr="00781C42" w:rsidRDefault="00781C42" w:rsidP="00781C42">
      <w:pPr>
        <w:rPr>
          <w:sz w:val="24"/>
          <w:szCs w:val="24"/>
          <w:lang w:eastAsia="uk-UA"/>
        </w:rPr>
      </w:pPr>
      <w:r w:rsidRPr="00781C42">
        <w:rPr>
          <w:rFonts w:ascii="Calibri" w:hAnsi="Calibri" w:cs="Calibri"/>
          <w:color w:val="000000"/>
          <w:sz w:val="28"/>
          <w:szCs w:val="28"/>
          <w:lang w:eastAsia="uk-UA"/>
        </w:rPr>
        <w:t xml:space="preserve">Дата  29.09. 2025                                                                                                  Локація </w:t>
      </w:r>
      <w:proofErr w:type="spellStart"/>
      <w:r w:rsidRPr="00781C42">
        <w:rPr>
          <w:rFonts w:ascii="Calibri" w:hAnsi="Calibri" w:cs="Calibri"/>
          <w:color w:val="000000"/>
          <w:sz w:val="28"/>
          <w:szCs w:val="28"/>
          <w:lang w:eastAsia="uk-UA"/>
        </w:rPr>
        <w:t>zoom</w:t>
      </w:r>
      <w:proofErr w:type="spellEnd"/>
    </w:p>
    <w:p w14:paraId="59DFC876" w14:textId="77777777" w:rsidR="00781C42" w:rsidRPr="00781C42" w:rsidRDefault="00781C42" w:rsidP="00781C42">
      <w:pPr>
        <w:rPr>
          <w:sz w:val="24"/>
          <w:szCs w:val="24"/>
          <w:lang w:eastAsia="uk-UA"/>
        </w:rPr>
      </w:pPr>
    </w:p>
    <w:p w14:paraId="791A4442" w14:textId="77777777" w:rsidR="00781C42" w:rsidRPr="00781C42" w:rsidRDefault="00781C42" w:rsidP="00781C42">
      <w:pPr>
        <w:jc w:val="both"/>
        <w:rPr>
          <w:sz w:val="24"/>
          <w:szCs w:val="24"/>
          <w:lang w:eastAsia="uk-UA"/>
        </w:rPr>
      </w:pPr>
      <w:r w:rsidRPr="00781C42">
        <w:rPr>
          <w:rFonts w:ascii="Calibri" w:hAnsi="Calibri" w:cs="Calibri"/>
          <w:color w:val="000000"/>
          <w:sz w:val="24"/>
          <w:szCs w:val="24"/>
          <w:lang w:eastAsia="uk-UA"/>
        </w:rPr>
        <w:t>Мета: підтримка фахівців у виконанні професійних обов'язків. В контексті реінтеграції дітей це означає забезпечення того, щоб кейс-менеджер міг надавати якісну, етичну та безпечну допомогу, допомагаючи дитині успішно повернутися в сім'ю або в нове середовище.</w:t>
      </w:r>
    </w:p>
    <w:p w14:paraId="7FB99FAB" w14:textId="77777777" w:rsidR="00781C42" w:rsidRPr="00781C42" w:rsidRDefault="00781C42" w:rsidP="00781C42">
      <w:pPr>
        <w:jc w:val="both"/>
        <w:rPr>
          <w:sz w:val="24"/>
          <w:szCs w:val="24"/>
          <w:lang w:eastAsia="uk-UA"/>
        </w:rPr>
      </w:pPr>
      <w:r w:rsidRPr="00781C42">
        <w:rPr>
          <w:rFonts w:ascii="Calibri" w:hAnsi="Calibri" w:cs="Calibri"/>
          <w:color w:val="000000"/>
          <w:sz w:val="28"/>
          <w:szCs w:val="28"/>
          <w:lang w:eastAsia="uk-UA"/>
        </w:rPr>
        <w:t> Кількість експертних днів: 1</w:t>
      </w:r>
    </w:p>
    <w:p w14:paraId="0F2F6187" w14:textId="77777777" w:rsidR="00781C42" w:rsidRPr="00781C42" w:rsidRDefault="00781C42" w:rsidP="00781C42">
      <w:pPr>
        <w:jc w:val="both"/>
        <w:rPr>
          <w:sz w:val="24"/>
          <w:szCs w:val="24"/>
          <w:lang w:eastAsia="uk-UA"/>
        </w:rPr>
      </w:pPr>
      <w:r w:rsidRPr="00781C42">
        <w:rPr>
          <w:rFonts w:ascii="Calibri" w:hAnsi="Calibri" w:cs="Calibri"/>
          <w:color w:val="000000"/>
          <w:sz w:val="28"/>
          <w:szCs w:val="28"/>
          <w:lang w:eastAsia="uk-UA"/>
        </w:rPr>
        <w:t xml:space="preserve">Експерт: </w:t>
      </w:r>
      <w:proofErr w:type="spellStart"/>
      <w:r w:rsidRPr="00781C42">
        <w:rPr>
          <w:rFonts w:ascii="Calibri" w:hAnsi="Calibri" w:cs="Calibri"/>
          <w:color w:val="000000"/>
          <w:sz w:val="28"/>
          <w:szCs w:val="28"/>
          <w:lang w:eastAsia="uk-UA"/>
        </w:rPr>
        <w:t>Пона</w:t>
      </w:r>
      <w:proofErr w:type="spellEnd"/>
      <w:r w:rsidRPr="00781C42">
        <w:rPr>
          <w:rFonts w:ascii="Calibri" w:hAnsi="Calibri" w:cs="Calibri"/>
          <w:color w:val="000000"/>
          <w:sz w:val="28"/>
          <w:szCs w:val="28"/>
          <w:lang w:eastAsia="uk-UA"/>
        </w:rPr>
        <w:t xml:space="preserve"> Л.</w:t>
      </w:r>
    </w:p>
    <w:tbl>
      <w:tblPr>
        <w:tblW w:w="0" w:type="auto"/>
        <w:tblCellMar>
          <w:top w:w="15" w:type="dxa"/>
          <w:left w:w="15" w:type="dxa"/>
          <w:bottom w:w="15" w:type="dxa"/>
          <w:right w:w="15" w:type="dxa"/>
        </w:tblCellMar>
        <w:tblLook w:val="04A0" w:firstRow="1" w:lastRow="0" w:firstColumn="1" w:lastColumn="0" w:noHBand="0" w:noVBand="1"/>
      </w:tblPr>
      <w:tblGrid>
        <w:gridCol w:w="6322"/>
        <w:gridCol w:w="433"/>
      </w:tblGrid>
      <w:tr w:rsidR="00781C42" w:rsidRPr="00781C42" w14:paraId="083AE940" w14:textId="77777777">
        <w:trPr>
          <w:trHeight w:val="262"/>
        </w:trPr>
        <w:tc>
          <w:tcPr>
            <w:tcW w:w="0" w:type="auto"/>
            <w:tcBorders>
              <w:right w:val="single" w:sz="4" w:space="0" w:color="000000"/>
            </w:tcBorders>
            <w:tcMar>
              <w:top w:w="0" w:type="dxa"/>
              <w:left w:w="115" w:type="dxa"/>
              <w:bottom w:w="0" w:type="dxa"/>
              <w:right w:w="115" w:type="dxa"/>
            </w:tcMar>
            <w:hideMark/>
          </w:tcPr>
          <w:p w14:paraId="27BD3C01"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Загальна кількість учасників (цільова і нецільова аудиторії):</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1B3C28A" w14:textId="77777777" w:rsidR="00781C42" w:rsidRPr="00781C42" w:rsidRDefault="00781C42" w:rsidP="00781C42">
            <w:pPr>
              <w:jc w:val="center"/>
              <w:rPr>
                <w:sz w:val="24"/>
                <w:szCs w:val="24"/>
                <w:lang w:eastAsia="uk-UA"/>
              </w:rPr>
            </w:pPr>
            <w:r w:rsidRPr="00781C42">
              <w:rPr>
                <w:rFonts w:ascii="Calibri" w:hAnsi="Calibri" w:cs="Calibri"/>
                <w:color w:val="000000"/>
                <w:lang w:eastAsia="uk-UA"/>
              </w:rPr>
              <w:t>22</w:t>
            </w:r>
          </w:p>
        </w:tc>
      </w:tr>
      <w:tr w:rsidR="00781C42" w:rsidRPr="00781C42" w14:paraId="24BA6A8D" w14:textId="77777777">
        <w:tc>
          <w:tcPr>
            <w:tcW w:w="0" w:type="auto"/>
            <w:tcBorders>
              <w:right w:val="single" w:sz="4" w:space="0" w:color="000000"/>
            </w:tcBorders>
            <w:tcMar>
              <w:top w:w="0" w:type="dxa"/>
              <w:left w:w="115" w:type="dxa"/>
              <w:bottom w:w="0" w:type="dxa"/>
              <w:right w:w="115" w:type="dxa"/>
            </w:tcMar>
            <w:hideMark/>
          </w:tcPr>
          <w:p w14:paraId="5712E9CE" w14:textId="77777777" w:rsidR="00781C42" w:rsidRPr="00781C42" w:rsidRDefault="00781C42" w:rsidP="00781C42">
            <w:pPr>
              <w:ind w:left="2203"/>
              <w:rPr>
                <w:sz w:val="24"/>
                <w:szCs w:val="24"/>
                <w:lang w:eastAsia="uk-UA"/>
              </w:rPr>
            </w:pPr>
            <w:r w:rsidRPr="00781C42">
              <w:rPr>
                <w:rFonts w:ascii="Calibri" w:hAnsi="Calibri" w:cs="Calibri"/>
                <w:color w:val="000000"/>
                <w:sz w:val="24"/>
                <w:szCs w:val="24"/>
                <w:lang w:eastAsia="uk-UA"/>
              </w:rPr>
              <w:t>чоловіків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BA06E76" w14:textId="77777777" w:rsidR="00781C42" w:rsidRPr="00781C42" w:rsidRDefault="00781C42" w:rsidP="00781C42">
            <w:pPr>
              <w:rPr>
                <w:sz w:val="24"/>
                <w:szCs w:val="24"/>
                <w:lang w:eastAsia="uk-UA"/>
              </w:rPr>
            </w:pPr>
          </w:p>
        </w:tc>
      </w:tr>
      <w:tr w:rsidR="00781C42" w:rsidRPr="00781C42" w14:paraId="34CDD698" w14:textId="77777777">
        <w:trPr>
          <w:trHeight w:val="62"/>
        </w:trPr>
        <w:tc>
          <w:tcPr>
            <w:tcW w:w="0" w:type="auto"/>
            <w:tcBorders>
              <w:right w:val="single" w:sz="4" w:space="0" w:color="000000"/>
            </w:tcBorders>
            <w:tcMar>
              <w:top w:w="0" w:type="dxa"/>
              <w:left w:w="115" w:type="dxa"/>
              <w:bottom w:w="0" w:type="dxa"/>
              <w:right w:w="115" w:type="dxa"/>
            </w:tcMar>
            <w:hideMark/>
          </w:tcPr>
          <w:p w14:paraId="1E967A37" w14:textId="77777777" w:rsidR="00781C42" w:rsidRPr="00781C42" w:rsidRDefault="00781C42" w:rsidP="00781C42">
            <w:pPr>
              <w:ind w:left="2203"/>
              <w:rPr>
                <w:sz w:val="24"/>
                <w:szCs w:val="24"/>
                <w:lang w:eastAsia="uk-UA"/>
              </w:rPr>
            </w:pPr>
            <w:r w:rsidRPr="00781C42">
              <w:rPr>
                <w:rFonts w:ascii="Calibri" w:hAnsi="Calibri" w:cs="Calibri"/>
                <w:color w:val="000000"/>
                <w:sz w:val="24"/>
                <w:szCs w:val="24"/>
                <w:lang w:eastAsia="uk-UA"/>
              </w:rPr>
              <w:t>жінок</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DDB6567" w14:textId="77777777" w:rsidR="00781C42" w:rsidRPr="00781C42" w:rsidRDefault="00781C42" w:rsidP="00781C42">
            <w:pPr>
              <w:jc w:val="center"/>
              <w:rPr>
                <w:sz w:val="24"/>
                <w:szCs w:val="24"/>
                <w:lang w:eastAsia="uk-UA"/>
              </w:rPr>
            </w:pPr>
            <w:r w:rsidRPr="00781C42">
              <w:rPr>
                <w:rFonts w:ascii="Calibri" w:hAnsi="Calibri" w:cs="Calibri"/>
                <w:color w:val="000000"/>
                <w:lang w:eastAsia="uk-UA"/>
              </w:rPr>
              <w:t>22</w:t>
            </w:r>
          </w:p>
        </w:tc>
      </w:tr>
    </w:tbl>
    <w:p w14:paraId="57AE4535" w14:textId="77777777" w:rsidR="00781C42" w:rsidRPr="00781C42" w:rsidRDefault="00781C42" w:rsidP="00781C42">
      <w:pPr>
        <w:rPr>
          <w:sz w:val="24"/>
          <w:szCs w:val="24"/>
          <w:lang w:eastAsia="uk-UA"/>
        </w:rPr>
      </w:pPr>
    </w:p>
    <w:p w14:paraId="53A1E0BD" w14:textId="77777777" w:rsidR="00781C42" w:rsidRPr="00781C42" w:rsidRDefault="00781C42" w:rsidP="00781C42">
      <w:pPr>
        <w:rPr>
          <w:sz w:val="24"/>
          <w:szCs w:val="24"/>
          <w:lang w:eastAsia="uk-UA"/>
        </w:rPr>
      </w:pPr>
      <w:r w:rsidRPr="00781C42">
        <w:rPr>
          <w:rFonts w:ascii="Calibri" w:hAnsi="Calibri" w:cs="Calibri"/>
          <w:i/>
          <w:iCs/>
          <w:color w:val="000000"/>
          <w:sz w:val="24"/>
          <w:szCs w:val="24"/>
          <w:lang w:eastAsia="uk-UA"/>
        </w:rPr>
        <w:t>(оберіть потрібний список відповідно до індикатора, за яким проводиться тренінг)</w:t>
      </w:r>
    </w:p>
    <w:tbl>
      <w:tblPr>
        <w:tblW w:w="0" w:type="auto"/>
        <w:tblCellMar>
          <w:top w:w="15" w:type="dxa"/>
          <w:left w:w="15" w:type="dxa"/>
          <w:bottom w:w="15" w:type="dxa"/>
          <w:right w:w="15" w:type="dxa"/>
        </w:tblCellMar>
        <w:tblLook w:val="04A0" w:firstRow="1" w:lastRow="0" w:firstColumn="1" w:lastColumn="0" w:noHBand="0" w:noVBand="1"/>
      </w:tblPr>
      <w:tblGrid>
        <w:gridCol w:w="5193"/>
        <w:gridCol w:w="433"/>
        <w:gridCol w:w="36"/>
        <w:gridCol w:w="236"/>
      </w:tblGrid>
      <w:tr w:rsidR="00781C42" w:rsidRPr="00781C42" w14:paraId="408CB4A4"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04378E60"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Голова ТГ, заступник ТГ</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625DB8F0" w14:textId="77777777" w:rsidR="00781C42" w:rsidRPr="00781C42" w:rsidRDefault="00781C42" w:rsidP="00781C42">
            <w:pPr>
              <w:rPr>
                <w:sz w:val="24"/>
                <w:szCs w:val="24"/>
                <w:lang w:eastAsia="uk-UA"/>
              </w:rPr>
            </w:pPr>
          </w:p>
        </w:tc>
      </w:tr>
      <w:tr w:rsidR="00781C42" w:rsidRPr="00781C42" w14:paraId="20F3902B"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70FACF2B"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Соціальний захист</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60EA8B6C" w14:textId="77777777" w:rsidR="00781C42" w:rsidRPr="00781C42" w:rsidRDefault="00781C42" w:rsidP="00781C42">
            <w:pPr>
              <w:rPr>
                <w:sz w:val="24"/>
                <w:szCs w:val="24"/>
                <w:lang w:eastAsia="uk-UA"/>
              </w:rPr>
            </w:pPr>
          </w:p>
        </w:tc>
      </w:tr>
      <w:tr w:rsidR="00781C42" w:rsidRPr="00781C42" w14:paraId="2D1891DF"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3AEE849C"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Відділ культури</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6B6216FB" w14:textId="77777777" w:rsidR="00781C42" w:rsidRPr="00781C42" w:rsidRDefault="00781C42" w:rsidP="00781C42">
            <w:pPr>
              <w:rPr>
                <w:sz w:val="24"/>
                <w:szCs w:val="24"/>
                <w:lang w:eastAsia="uk-UA"/>
              </w:rPr>
            </w:pPr>
          </w:p>
        </w:tc>
      </w:tr>
      <w:tr w:rsidR="00781C42" w:rsidRPr="00781C42" w14:paraId="04CAD2C9"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22A0E710"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Туризм, молодь</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11CD1C7E" w14:textId="77777777" w:rsidR="00781C42" w:rsidRPr="00781C42" w:rsidRDefault="00781C42" w:rsidP="00781C42">
            <w:pPr>
              <w:rPr>
                <w:sz w:val="24"/>
                <w:szCs w:val="24"/>
                <w:lang w:eastAsia="uk-UA"/>
              </w:rPr>
            </w:pPr>
          </w:p>
        </w:tc>
      </w:tr>
      <w:tr w:rsidR="00781C42" w:rsidRPr="00781C42" w14:paraId="209E5160"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740527A8"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ССД</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04CF528B" w14:textId="77777777" w:rsidR="00781C42" w:rsidRPr="00781C42" w:rsidRDefault="00781C42" w:rsidP="00781C42">
            <w:pPr>
              <w:rPr>
                <w:sz w:val="24"/>
                <w:szCs w:val="24"/>
                <w:lang w:eastAsia="uk-UA"/>
              </w:rPr>
            </w:pPr>
          </w:p>
        </w:tc>
      </w:tr>
      <w:tr w:rsidR="00781C42" w:rsidRPr="00781C42" w14:paraId="4B27DBEA"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74A49029"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Поліція (</w:t>
            </w:r>
            <w:proofErr w:type="spellStart"/>
            <w:r w:rsidRPr="00781C42">
              <w:rPr>
                <w:rFonts w:ascii="Calibri" w:hAnsi="Calibri" w:cs="Calibri"/>
                <w:color w:val="000000"/>
                <w:sz w:val="24"/>
                <w:szCs w:val="24"/>
                <w:lang w:eastAsia="uk-UA"/>
              </w:rPr>
              <w:t>дільничий</w:t>
            </w:r>
            <w:proofErr w:type="spellEnd"/>
            <w:r w:rsidRPr="00781C42">
              <w:rPr>
                <w:rFonts w:ascii="Calibri" w:hAnsi="Calibri" w:cs="Calibri"/>
                <w:color w:val="000000"/>
                <w:sz w:val="24"/>
                <w:szCs w:val="24"/>
                <w:lang w:eastAsia="uk-UA"/>
              </w:rPr>
              <w:t>)</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683B6F40" w14:textId="77777777" w:rsidR="00781C42" w:rsidRPr="00781C42" w:rsidRDefault="00781C42" w:rsidP="00781C42">
            <w:pPr>
              <w:rPr>
                <w:sz w:val="24"/>
                <w:szCs w:val="24"/>
                <w:lang w:eastAsia="uk-UA"/>
              </w:rPr>
            </w:pPr>
          </w:p>
        </w:tc>
      </w:tr>
      <w:tr w:rsidR="00781C42" w:rsidRPr="00781C42" w14:paraId="2AE6A888"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532C8EE7"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Ювенальна превенція</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6F730729" w14:textId="77777777" w:rsidR="00781C42" w:rsidRPr="00781C42" w:rsidRDefault="00781C42" w:rsidP="00781C42">
            <w:pPr>
              <w:rPr>
                <w:sz w:val="24"/>
                <w:szCs w:val="24"/>
                <w:lang w:eastAsia="uk-UA"/>
              </w:rPr>
            </w:pPr>
          </w:p>
        </w:tc>
      </w:tr>
      <w:tr w:rsidR="00781C42" w:rsidRPr="00781C42" w14:paraId="464E638A"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6DDC2DF7"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Освіта</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32DC3E4A" w14:textId="77777777" w:rsidR="00781C42" w:rsidRPr="00781C42" w:rsidRDefault="00781C42" w:rsidP="00781C42">
            <w:pPr>
              <w:rPr>
                <w:sz w:val="24"/>
                <w:szCs w:val="24"/>
                <w:lang w:eastAsia="uk-UA"/>
              </w:rPr>
            </w:pPr>
          </w:p>
        </w:tc>
      </w:tr>
      <w:tr w:rsidR="00781C42" w:rsidRPr="00781C42" w14:paraId="3CA0E14E"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484D89FC"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Охорона здоров'я</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61B3751E" w14:textId="77777777" w:rsidR="00781C42" w:rsidRPr="00781C42" w:rsidRDefault="00781C42" w:rsidP="00781C42">
            <w:pPr>
              <w:rPr>
                <w:sz w:val="24"/>
                <w:szCs w:val="24"/>
                <w:lang w:eastAsia="uk-UA"/>
              </w:rPr>
            </w:pPr>
          </w:p>
        </w:tc>
      </w:tr>
      <w:tr w:rsidR="00781C42" w:rsidRPr="00781C42" w14:paraId="4F4FC8C6"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02F04C46"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ЦНСП (КЗ, КНП) </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57AAD239" w14:textId="77777777" w:rsidR="00781C42" w:rsidRPr="00781C42" w:rsidRDefault="00781C42" w:rsidP="00781C42">
            <w:pPr>
              <w:rPr>
                <w:sz w:val="24"/>
                <w:szCs w:val="24"/>
                <w:lang w:eastAsia="uk-UA"/>
              </w:rPr>
            </w:pPr>
          </w:p>
        </w:tc>
      </w:tr>
      <w:tr w:rsidR="00781C42" w:rsidRPr="00781C42" w14:paraId="5143A7BC"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42D62C45"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ЦНАП</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2D6D32D4" w14:textId="77777777" w:rsidR="00781C42" w:rsidRPr="00781C42" w:rsidRDefault="00781C42" w:rsidP="00781C42">
            <w:pPr>
              <w:rPr>
                <w:sz w:val="24"/>
                <w:szCs w:val="24"/>
                <w:lang w:eastAsia="uk-UA"/>
              </w:rPr>
            </w:pPr>
          </w:p>
        </w:tc>
      </w:tr>
      <w:tr w:rsidR="00781C42" w:rsidRPr="00781C42" w14:paraId="0029C642"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2B86C465"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Старостати</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6C291C26" w14:textId="77777777" w:rsidR="00781C42" w:rsidRPr="00781C42" w:rsidRDefault="00781C42" w:rsidP="00781C42">
            <w:pPr>
              <w:rPr>
                <w:sz w:val="24"/>
                <w:szCs w:val="24"/>
                <w:lang w:eastAsia="uk-UA"/>
              </w:rPr>
            </w:pPr>
          </w:p>
        </w:tc>
      </w:tr>
      <w:tr w:rsidR="00781C42" w:rsidRPr="00781C42" w14:paraId="6723B387"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5DA78D8B"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 xml:space="preserve"> </w:t>
            </w:r>
            <w:proofErr w:type="spellStart"/>
            <w:r w:rsidRPr="00781C42">
              <w:rPr>
                <w:rFonts w:ascii="Calibri" w:hAnsi="Calibri" w:cs="Calibri"/>
                <w:color w:val="000000"/>
                <w:sz w:val="24"/>
                <w:szCs w:val="24"/>
                <w:lang w:eastAsia="uk-UA"/>
              </w:rPr>
              <w:t>Інклюзивно</w:t>
            </w:r>
            <w:proofErr w:type="spellEnd"/>
            <w:r w:rsidRPr="00781C42">
              <w:rPr>
                <w:rFonts w:ascii="Calibri" w:hAnsi="Calibri" w:cs="Calibri"/>
                <w:color w:val="000000"/>
                <w:sz w:val="24"/>
                <w:szCs w:val="24"/>
                <w:lang w:eastAsia="uk-UA"/>
              </w:rPr>
              <w:t>-ресурсні центри (ІРЦ)</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7FEDF6D8" w14:textId="77777777" w:rsidR="00781C42" w:rsidRPr="00781C42" w:rsidRDefault="00781C42" w:rsidP="00781C42">
            <w:pPr>
              <w:rPr>
                <w:sz w:val="24"/>
                <w:szCs w:val="24"/>
                <w:lang w:eastAsia="uk-UA"/>
              </w:rPr>
            </w:pPr>
          </w:p>
        </w:tc>
      </w:tr>
      <w:tr w:rsidR="00781C42" w:rsidRPr="00781C42" w14:paraId="32F27C1D"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5FAB3402"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Посадова особа з питань сім'ї та дітей</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45F71521" w14:textId="77777777" w:rsidR="00781C42" w:rsidRPr="00781C42" w:rsidRDefault="00781C42" w:rsidP="00781C42">
            <w:pPr>
              <w:rPr>
                <w:sz w:val="24"/>
                <w:szCs w:val="24"/>
                <w:lang w:eastAsia="uk-UA"/>
              </w:rPr>
            </w:pPr>
          </w:p>
        </w:tc>
      </w:tr>
      <w:tr w:rsidR="00781C42" w:rsidRPr="00781C42" w14:paraId="7D7AE51A"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1B90384F"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Представники волонтерського руху</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06CCE507" w14:textId="77777777" w:rsidR="00781C42" w:rsidRPr="00781C42" w:rsidRDefault="00781C42" w:rsidP="00781C42">
            <w:pPr>
              <w:rPr>
                <w:sz w:val="24"/>
                <w:szCs w:val="24"/>
                <w:lang w:eastAsia="uk-UA"/>
              </w:rPr>
            </w:pPr>
          </w:p>
        </w:tc>
      </w:tr>
      <w:tr w:rsidR="00781C42" w:rsidRPr="00781C42" w14:paraId="2C9BE868"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6EB4130C"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lastRenderedPageBreak/>
              <w:t>Представники НГО</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0D4BB643" w14:textId="77777777" w:rsidR="00781C42" w:rsidRPr="00781C42" w:rsidRDefault="00781C42" w:rsidP="00781C42">
            <w:pPr>
              <w:rPr>
                <w:sz w:val="24"/>
                <w:szCs w:val="24"/>
                <w:lang w:eastAsia="uk-UA"/>
              </w:rPr>
            </w:pPr>
          </w:p>
        </w:tc>
      </w:tr>
      <w:tr w:rsidR="00781C42" w:rsidRPr="00781C42" w14:paraId="1C4B70D3"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742F9CDE" w14:textId="77777777" w:rsidR="00781C42" w:rsidRPr="00781C42" w:rsidRDefault="00781C42" w:rsidP="00781C42">
            <w:pPr>
              <w:rPr>
                <w:sz w:val="24"/>
                <w:szCs w:val="24"/>
                <w:lang w:eastAsia="uk-UA"/>
              </w:rPr>
            </w:pPr>
            <w:proofErr w:type="spellStart"/>
            <w:r w:rsidRPr="00781C42">
              <w:rPr>
                <w:rFonts w:ascii="Calibri" w:hAnsi="Calibri" w:cs="Calibri"/>
                <w:color w:val="000000"/>
                <w:sz w:val="24"/>
                <w:szCs w:val="24"/>
                <w:lang w:eastAsia="uk-UA"/>
              </w:rPr>
              <w:t>Бенефіціари</w:t>
            </w:r>
            <w:proofErr w:type="spellEnd"/>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61A1EE9A" w14:textId="77777777" w:rsidR="00781C42" w:rsidRPr="00781C42" w:rsidRDefault="00781C42" w:rsidP="00781C42">
            <w:pPr>
              <w:rPr>
                <w:sz w:val="24"/>
                <w:szCs w:val="24"/>
                <w:lang w:eastAsia="uk-UA"/>
              </w:rPr>
            </w:pPr>
          </w:p>
        </w:tc>
      </w:tr>
      <w:tr w:rsidR="00781C42" w:rsidRPr="00781C42" w14:paraId="3224B9CF"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15341131"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 xml:space="preserve">Інше (вкажіть) </w:t>
            </w:r>
            <w:proofErr w:type="spellStart"/>
            <w:r w:rsidRPr="00781C42">
              <w:rPr>
                <w:rFonts w:ascii="Calibri" w:hAnsi="Calibri" w:cs="Calibri"/>
                <w:color w:val="000000"/>
                <w:sz w:val="24"/>
                <w:szCs w:val="24"/>
                <w:lang w:eastAsia="uk-UA"/>
              </w:rPr>
              <w:t>терцентр</w:t>
            </w:r>
            <w:proofErr w:type="spellEnd"/>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098443AB" w14:textId="77777777" w:rsidR="00781C42" w:rsidRPr="00781C42" w:rsidRDefault="00781C42" w:rsidP="00781C42">
            <w:pPr>
              <w:rPr>
                <w:sz w:val="24"/>
                <w:szCs w:val="24"/>
                <w:lang w:eastAsia="uk-UA"/>
              </w:rPr>
            </w:pPr>
          </w:p>
        </w:tc>
      </w:tr>
      <w:tr w:rsidR="00781C42" w:rsidRPr="00781C42" w14:paraId="6CAE2E86" w14:textId="77777777">
        <w:trPr>
          <w:trHeight w:val="262"/>
        </w:trPr>
        <w:tc>
          <w:tcPr>
            <w:tcW w:w="0" w:type="auto"/>
            <w:tcBorders>
              <w:top w:val="single" w:sz="6" w:space="0" w:color="000000"/>
              <w:right w:val="single" w:sz="4" w:space="0" w:color="000000"/>
            </w:tcBorders>
            <w:tcMar>
              <w:top w:w="0" w:type="dxa"/>
              <w:left w:w="115" w:type="dxa"/>
              <w:bottom w:w="0" w:type="dxa"/>
              <w:right w:w="115" w:type="dxa"/>
            </w:tcMar>
            <w:hideMark/>
          </w:tcPr>
          <w:p w14:paraId="45F90700"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Загальна кількість учасників (цільова аудиторія):</w:t>
            </w:r>
          </w:p>
        </w:tc>
        <w:tc>
          <w:tcPr>
            <w:tcW w:w="0" w:type="auto"/>
            <w:tcBorders>
              <w:top w:val="single" w:sz="6"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D8E6BCE" w14:textId="77777777" w:rsidR="00781C42" w:rsidRPr="00781C42" w:rsidRDefault="00781C42" w:rsidP="00781C42">
            <w:pPr>
              <w:jc w:val="center"/>
              <w:rPr>
                <w:sz w:val="24"/>
                <w:szCs w:val="24"/>
                <w:lang w:eastAsia="uk-UA"/>
              </w:rPr>
            </w:pPr>
            <w:r w:rsidRPr="00781C42">
              <w:rPr>
                <w:rFonts w:ascii="Calibri" w:hAnsi="Calibri" w:cs="Calibri"/>
                <w:color w:val="000000"/>
                <w:lang w:eastAsia="uk-UA"/>
              </w:rPr>
              <w:t>22</w:t>
            </w:r>
          </w:p>
        </w:tc>
        <w:tc>
          <w:tcPr>
            <w:tcW w:w="0" w:type="auto"/>
            <w:vAlign w:val="center"/>
            <w:hideMark/>
          </w:tcPr>
          <w:p w14:paraId="5BCAB1C0" w14:textId="77777777" w:rsidR="00781C42" w:rsidRPr="00781C42" w:rsidRDefault="00781C42" w:rsidP="00781C42">
            <w:pPr>
              <w:rPr>
                <w:lang w:eastAsia="uk-UA"/>
              </w:rPr>
            </w:pPr>
          </w:p>
        </w:tc>
        <w:tc>
          <w:tcPr>
            <w:tcW w:w="0" w:type="auto"/>
            <w:vAlign w:val="center"/>
            <w:hideMark/>
          </w:tcPr>
          <w:p w14:paraId="0A11EC98" w14:textId="77777777" w:rsidR="00781C42" w:rsidRPr="00781C42" w:rsidRDefault="00781C42" w:rsidP="00781C42">
            <w:pPr>
              <w:rPr>
                <w:lang w:eastAsia="uk-UA"/>
              </w:rPr>
            </w:pPr>
          </w:p>
        </w:tc>
      </w:tr>
      <w:tr w:rsidR="00781C42" w:rsidRPr="00781C42" w14:paraId="67D38D15" w14:textId="77777777">
        <w:tc>
          <w:tcPr>
            <w:tcW w:w="0" w:type="auto"/>
            <w:tcBorders>
              <w:right w:val="single" w:sz="4" w:space="0" w:color="000000"/>
            </w:tcBorders>
            <w:tcMar>
              <w:top w:w="0" w:type="dxa"/>
              <w:left w:w="115" w:type="dxa"/>
              <w:bottom w:w="0" w:type="dxa"/>
              <w:right w:w="115" w:type="dxa"/>
            </w:tcMar>
            <w:hideMark/>
          </w:tcPr>
          <w:p w14:paraId="713BCA6E" w14:textId="77777777" w:rsidR="00781C42" w:rsidRPr="00781C42" w:rsidRDefault="00781C42" w:rsidP="00781C42">
            <w:pPr>
              <w:ind w:left="2203"/>
              <w:rPr>
                <w:sz w:val="24"/>
                <w:szCs w:val="24"/>
                <w:lang w:eastAsia="uk-UA"/>
              </w:rPr>
            </w:pPr>
            <w:r w:rsidRPr="00781C42">
              <w:rPr>
                <w:rFonts w:ascii="Calibri" w:hAnsi="Calibri" w:cs="Calibri"/>
                <w:color w:val="000000"/>
                <w:sz w:val="24"/>
                <w:szCs w:val="24"/>
                <w:lang w:eastAsia="uk-UA"/>
              </w:rPr>
              <w:t>чоловіків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DD1D2A0" w14:textId="77777777" w:rsidR="00781C42" w:rsidRPr="00781C42" w:rsidRDefault="00781C42" w:rsidP="00781C42">
            <w:pPr>
              <w:rPr>
                <w:sz w:val="24"/>
                <w:szCs w:val="24"/>
                <w:lang w:eastAsia="uk-UA"/>
              </w:rPr>
            </w:pPr>
          </w:p>
        </w:tc>
        <w:tc>
          <w:tcPr>
            <w:tcW w:w="0" w:type="auto"/>
            <w:vAlign w:val="center"/>
            <w:hideMark/>
          </w:tcPr>
          <w:p w14:paraId="158A16EC" w14:textId="77777777" w:rsidR="00781C42" w:rsidRPr="00781C42" w:rsidRDefault="00781C42" w:rsidP="00781C42">
            <w:pPr>
              <w:rPr>
                <w:lang w:eastAsia="uk-UA"/>
              </w:rPr>
            </w:pPr>
          </w:p>
        </w:tc>
        <w:tc>
          <w:tcPr>
            <w:tcW w:w="0" w:type="auto"/>
            <w:vAlign w:val="center"/>
            <w:hideMark/>
          </w:tcPr>
          <w:p w14:paraId="6D9E2A8E" w14:textId="77777777" w:rsidR="00781C42" w:rsidRPr="00781C42" w:rsidRDefault="00781C42" w:rsidP="00781C42">
            <w:pPr>
              <w:rPr>
                <w:lang w:eastAsia="uk-UA"/>
              </w:rPr>
            </w:pPr>
          </w:p>
        </w:tc>
      </w:tr>
      <w:tr w:rsidR="00781C42" w:rsidRPr="00781C42" w14:paraId="3EE33444" w14:textId="77777777">
        <w:trPr>
          <w:trHeight w:val="62"/>
        </w:trPr>
        <w:tc>
          <w:tcPr>
            <w:tcW w:w="0" w:type="auto"/>
            <w:tcBorders>
              <w:right w:val="single" w:sz="4" w:space="0" w:color="000000"/>
            </w:tcBorders>
            <w:tcMar>
              <w:top w:w="0" w:type="dxa"/>
              <w:left w:w="115" w:type="dxa"/>
              <w:bottom w:w="0" w:type="dxa"/>
              <w:right w:w="115" w:type="dxa"/>
            </w:tcMar>
            <w:hideMark/>
          </w:tcPr>
          <w:p w14:paraId="39D85671" w14:textId="77777777" w:rsidR="00781C42" w:rsidRPr="00781C42" w:rsidRDefault="00781C42" w:rsidP="00781C42">
            <w:pPr>
              <w:ind w:left="2203"/>
              <w:rPr>
                <w:sz w:val="24"/>
                <w:szCs w:val="24"/>
                <w:lang w:eastAsia="uk-UA"/>
              </w:rPr>
            </w:pPr>
            <w:r w:rsidRPr="00781C42">
              <w:rPr>
                <w:rFonts w:ascii="Calibri" w:hAnsi="Calibri" w:cs="Calibri"/>
                <w:color w:val="000000"/>
                <w:sz w:val="24"/>
                <w:szCs w:val="24"/>
                <w:lang w:eastAsia="uk-UA"/>
              </w:rPr>
              <w:t>жінок</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B78F189" w14:textId="77777777" w:rsidR="00781C42" w:rsidRPr="00781C42" w:rsidRDefault="00781C42" w:rsidP="00781C42">
            <w:pPr>
              <w:jc w:val="center"/>
              <w:rPr>
                <w:sz w:val="24"/>
                <w:szCs w:val="24"/>
                <w:lang w:eastAsia="uk-UA"/>
              </w:rPr>
            </w:pPr>
            <w:r w:rsidRPr="00781C42">
              <w:rPr>
                <w:rFonts w:ascii="Calibri" w:hAnsi="Calibri" w:cs="Calibri"/>
                <w:color w:val="000000"/>
                <w:lang w:eastAsia="uk-UA"/>
              </w:rPr>
              <w:t>22</w:t>
            </w:r>
          </w:p>
        </w:tc>
        <w:tc>
          <w:tcPr>
            <w:tcW w:w="0" w:type="auto"/>
            <w:vAlign w:val="center"/>
            <w:hideMark/>
          </w:tcPr>
          <w:p w14:paraId="29D6EF5C" w14:textId="77777777" w:rsidR="00781C42" w:rsidRPr="00781C42" w:rsidRDefault="00781C42" w:rsidP="00781C42">
            <w:pPr>
              <w:rPr>
                <w:lang w:eastAsia="uk-UA"/>
              </w:rPr>
            </w:pPr>
          </w:p>
        </w:tc>
        <w:tc>
          <w:tcPr>
            <w:tcW w:w="0" w:type="auto"/>
            <w:vAlign w:val="center"/>
            <w:hideMark/>
          </w:tcPr>
          <w:p w14:paraId="35A9670D" w14:textId="77777777" w:rsidR="00781C42" w:rsidRPr="00781C42" w:rsidRDefault="00781C42" w:rsidP="00781C42">
            <w:pPr>
              <w:rPr>
                <w:lang w:eastAsia="uk-UA"/>
              </w:rPr>
            </w:pPr>
          </w:p>
        </w:tc>
      </w:tr>
    </w:tbl>
    <w:p w14:paraId="2D58E6AD" w14:textId="77777777" w:rsidR="00781C42" w:rsidRPr="00781C42" w:rsidRDefault="00781C42" w:rsidP="00781C42">
      <w:pPr>
        <w:spacing w:after="240"/>
        <w:rPr>
          <w:sz w:val="24"/>
          <w:szCs w:val="24"/>
          <w:lang w:eastAsia="uk-UA"/>
        </w:rPr>
      </w:pPr>
    </w:p>
    <w:p w14:paraId="469649BF" w14:textId="77777777" w:rsidR="00781C42" w:rsidRPr="00781C42" w:rsidRDefault="00781C42" w:rsidP="00781C42">
      <w:pPr>
        <w:spacing w:before="40"/>
        <w:jc w:val="both"/>
        <w:rPr>
          <w:sz w:val="24"/>
          <w:szCs w:val="24"/>
          <w:lang w:eastAsia="uk-UA"/>
        </w:rPr>
      </w:pPr>
      <w:r w:rsidRPr="00781C42">
        <w:rPr>
          <w:rFonts w:ascii="Calibri" w:hAnsi="Calibri" w:cs="Calibri"/>
          <w:b/>
          <w:bCs/>
          <w:color w:val="000000"/>
          <w:sz w:val="24"/>
          <w:szCs w:val="24"/>
          <w:lang w:eastAsia="uk-UA"/>
        </w:rPr>
        <w:t>Основні результати заходу</w:t>
      </w:r>
    </w:p>
    <w:p w14:paraId="0E98087F" w14:textId="77777777" w:rsidR="00781C42" w:rsidRPr="00781C42" w:rsidRDefault="00781C42" w:rsidP="00781C42">
      <w:pPr>
        <w:shd w:val="clear" w:color="auto" w:fill="FFFFFF"/>
        <w:rPr>
          <w:sz w:val="24"/>
          <w:szCs w:val="24"/>
          <w:lang w:eastAsia="uk-UA"/>
        </w:rPr>
      </w:pPr>
    </w:p>
    <w:p w14:paraId="798A9705"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t xml:space="preserve">Основним завданням </w:t>
      </w:r>
      <w:proofErr w:type="spellStart"/>
      <w:r w:rsidRPr="00781C42">
        <w:rPr>
          <w:rFonts w:ascii="Calibri" w:hAnsi="Calibri" w:cs="Calibri"/>
          <w:color w:val="000000"/>
          <w:sz w:val="24"/>
          <w:szCs w:val="24"/>
          <w:lang w:eastAsia="uk-UA"/>
        </w:rPr>
        <w:t>супервізії</w:t>
      </w:r>
      <w:proofErr w:type="spellEnd"/>
      <w:r w:rsidRPr="00781C42">
        <w:rPr>
          <w:rFonts w:ascii="Calibri" w:hAnsi="Calibri" w:cs="Calibri"/>
          <w:color w:val="000000"/>
          <w:sz w:val="24"/>
          <w:szCs w:val="24"/>
          <w:lang w:eastAsia="uk-UA"/>
        </w:rPr>
        <w:t xml:space="preserve"> по темі "Особливості сімей у СЖО (складних життєвих обставинах)" є підвищення компетентності кейс-менеджера у комплексній оцінці, розумінні динаміки та ефективній підтримці сім'ї як системи, що переживає кризу.</w:t>
      </w:r>
    </w:p>
    <w:p w14:paraId="54D0A56F"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36"/>
          <w:szCs w:val="36"/>
          <w:lang w:eastAsia="uk-UA"/>
        </w:rPr>
        <w:t>1. Завдання, пов'язані з оцінкою сім'ї</w:t>
      </w:r>
    </w:p>
    <w:p w14:paraId="63676EA9"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t>Ці завдання сфокусовані на допомозі кейс-менеджеру у проведенні глибокого та неупередженого аналізу сімейної ситуації:</w:t>
      </w:r>
    </w:p>
    <w:p w14:paraId="120D3359" w14:textId="77777777" w:rsidR="00781C42" w:rsidRPr="00781C42" w:rsidRDefault="00781C42">
      <w:pPr>
        <w:numPr>
          <w:ilvl w:val="0"/>
          <w:numId w:val="70"/>
        </w:numPr>
        <w:spacing w:before="280"/>
        <w:textAlignment w:val="baseline"/>
        <w:rPr>
          <w:rFonts w:ascii="Calibri" w:hAnsi="Calibri" w:cs="Calibri"/>
          <w:color w:val="000000"/>
          <w:lang w:eastAsia="uk-UA"/>
        </w:rPr>
      </w:pPr>
      <w:r w:rsidRPr="00781C42">
        <w:rPr>
          <w:rFonts w:ascii="Calibri" w:hAnsi="Calibri" w:cs="Calibri"/>
          <w:color w:val="000000"/>
          <w:sz w:val="24"/>
          <w:szCs w:val="24"/>
          <w:lang w:eastAsia="uk-UA"/>
        </w:rPr>
        <w:t>Аналіз "людина в оточенні" та сімейної екології: Допомогти кейс-менеджеру побачити сім'ю не як сукупність індивідів, а як цілісну систему, що взаємодіє з зовнішнім середовищем (громадою, службами, фінансовими труднощами).</w:t>
      </w:r>
    </w:p>
    <w:p w14:paraId="1F778AAA" w14:textId="77777777" w:rsidR="00781C42" w:rsidRPr="00781C42" w:rsidRDefault="00781C42">
      <w:pPr>
        <w:numPr>
          <w:ilvl w:val="1"/>
          <w:numId w:val="71"/>
        </w:numPr>
        <w:textAlignment w:val="baseline"/>
        <w:rPr>
          <w:rFonts w:ascii="Calibri" w:hAnsi="Calibri" w:cs="Calibri"/>
          <w:color w:val="000000"/>
          <w:lang w:eastAsia="uk-UA"/>
        </w:rPr>
      </w:pPr>
      <w:r w:rsidRPr="00781C42">
        <w:rPr>
          <w:rFonts w:ascii="Calibri" w:hAnsi="Calibri" w:cs="Calibri"/>
          <w:i/>
          <w:iCs/>
          <w:color w:val="000000"/>
          <w:sz w:val="24"/>
          <w:szCs w:val="24"/>
          <w:lang w:eastAsia="uk-UA"/>
        </w:rPr>
        <w:t>Завдання:</w:t>
      </w:r>
      <w:r w:rsidRPr="00781C42">
        <w:rPr>
          <w:rFonts w:ascii="Calibri" w:hAnsi="Calibri" w:cs="Calibri"/>
          <w:color w:val="000000"/>
          <w:sz w:val="24"/>
          <w:szCs w:val="24"/>
          <w:lang w:eastAsia="uk-UA"/>
        </w:rPr>
        <w:t xml:space="preserve"> Оцінити, чи були враховані у плані супроводу як внутрішні (ролі, правила, ресурси сім'ї), так і зовнішні (бар'єри та ресурси громади) фактори, що впливають на сім'ю.</w:t>
      </w:r>
    </w:p>
    <w:p w14:paraId="480F717A" w14:textId="77777777" w:rsidR="00781C42" w:rsidRPr="00781C42" w:rsidRDefault="00781C42">
      <w:pPr>
        <w:numPr>
          <w:ilvl w:val="0"/>
          <w:numId w:val="70"/>
        </w:numPr>
        <w:textAlignment w:val="baseline"/>
        <w:rPr>
          <w:rFonts w:ascii="Calibri" w:hAnsi="Calibri" w:cs="Calibri"/>
          <w:color w:val="000000"/>
          <w:lang w:eastAsia="uk-UA"/>
        </w:rPr>
      </w:pPr>
      <w:r w:rsidRPr="00781C42">
        <w:rPr>
          <w:rFonts w:ascii="Calibri" w:hAnsi="Calibri" w:cs="Calibri"/>
          <w:color w:val="000000"/>
          <w:sz w:val="24"/>
          <w:szCs w:val="24"/>
          <w:lang w:eastAsia="uk-UA"/>
        </w:rPr>
        <w:t>Глибина оцінки ризиків та потреб: Переконатися, що кейс-менеджер правильно виявляє первинні причини СЖО (а не лише наслідки), включаючи психологічні травми, насильство, залежності або системну бідність.</w:t>
      </w:r>
    </w:p>
    <w:p w14:paraId="1381275F" w14:textId="77777777" w:rsidR="00781C42" w:rsidRPr="00781C42" w:rsidRDefault="00781C42">
      <w:pPr>
        <w:numPr>
          <w:ilvl w:val="1"/>
          <w:numId w:val="72"/>
        </w:numPr>
        <w:textAlignment w:val="baseline"/>
        <w:rPr>
          <w:rFonts w:ascii="Calibri" w:hAnsi="Calibri" w:cs="Calibri"/>
          <w:color w:val="000000"/>
          <w:lang w:eastAsia="uk-UA"/>
        </w:rPr>
      </w:pPr>
      <w:r w:rsidRPr="00781C42">
        <w:rPr>
          <w:rFonts w:ascii="Calibri" w:hAnsi="Calibri" w:cs="Calibri"/>
          <w:i/>
          <w:iCs/>
          <w:color w:val="000000"/>
          <w:sz w:val="24"/>
          <w:szCs w:val="24"/>
          <w:lang w:eastAsia="uk-UA"/>
        </w:rPr>
        <w:t>Завдання:</w:t>
      </w:r>
      <w:r w:rsidRPr="00781C42">
        <w:rPr>
          <w:rFonts w:ascii="Calibri" w:hAnsi="Calibri" w:cs="Calibri"/>
          <w:color w:val="000000"/>
          <w:sz w:val="24"/>
          <w:szCs w:val="24"/>
          <w:lang w:eastAsia="uk-UA"/>
        </w:rPr>
        <w:t xml:space="preserve"> Розкрити, як кейс-менеджер диференціює потреби окремих членів сім'ї (наприклад, дітей) від потреб сім'ї в цілому.</w:t>
      </w:r>
    </w:p>
    <w:p w14:paraId="5CD01704" w14:textId="77777777" w:rsidR="00781C42" w:rsidRPr="00781C42" w:rsidRDefault="00781C42">
      <w:pPr>
        <w:numPr>
          <w:ilvl w:val="0"/>
          <w:numId w:val="70"/>
        </w:numPr>
        <w:spacing w:after="280"/>
        <w:textAlignment w:val="baseline"/>
        <w:rPr>
          <w:rFonts w:ascii="Calibri" w:hAnsi="Calibri" w:cs="Calibri"/>
          <w:color w:val="000000"/>
          <w:lang w:eastAsia="uk-UA"/>
        </w:rPr>
      </w:pPr>
      <w:r w:rsidRPr="00781C42">
        <w:rPr>
          <w:rFonts w:ascii="Calibri" w:hAnsi="Calibri" w:cs="Calibri"/>
          <w:color w:val="000000"/>
          <w:sz w:val="24"/>
          <w:szCs w:val="24"/>
          <w:lang w:eastAsia="uk-UA"/>
        </w:rPr>
        <w:t>Виявлення внутрішніх ресурсів сім'ї: Націлити кейс-менеджера на пошук сильних сторін, механізмів подолання труднощів (</w:t>
      </w:r>
      <w:proofErr w:type="spellStart"/>
      <w:r w:rsidRPr="00781C42">
        <w:rPr>
          <w:rFonts w:ascii="Calibri" w:hAnsi="Calibri" w:cs="Calibri"/>
          <w:color w:val="000000"/>
          <w:sz w:val="24"/>
          <w:szCs w:val="24"/>
          <w:lang w:eastAsia="uk-UA"/>
        </w:rPr>
        <w:t>копінг</w:t>
      </w:r>
      <w:proofErr w:type="spellEnd"/>
      <w:r w:rsidRPr="00781C42">
        <w:rPr>
          <w:rFonts w:ascii="Calibri" w:hAnsi="Calibri" w:cs="Calibri"/>
          <w:color w:val="000000"/>
          <w:sz w:val="24"/>
          <w:szCs w:val="24"/>
          <w:lang w:eastAsia="uk-UA"/>
        </w:rPr>
        <w:t>-стратегій) та мотивації до змін всередині сім'ї, а не лише на фіксацію дефіцитів.</w:t>
      </w:r>
    </w:p>
    <w:p w14:paraId="360FD470"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36"/>
          <w:szCs w:val="36"/>
          <w:lang w:eastAsia="uk-UA"/>
        </w:rPr>
        <w:t>2. Завдання, пов'язані з плануванням та втручанням</w:t>
      </w:r>
    </w:p>
    <w:p w14:paraId="18559A51"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t>Ці завдання стосуються розробки ефективної та етичної стратегії роботи:</w:t>
      </w:r>
    </w:p>
    <w:p w14:paraId="270DCFCC" w14:textId="77777777" w:rsidR="00781C42" w:rsidRPr="00781C42" w:rsidRDefault="00781C42">
      <w:pPr>
        <w:numPr>
          <w:ilvl w:val="0"/>
          <w:numId w:val="73"/>
        </w:numPr>
        <w:spacing w:before="280"/>
        <w:textAlignment w:val="baseline"/>
        <w:rPr>
          <w:rFonts w:ascii="Calibri" w:hAnsi="Calibri" w:cs="Calibri"/>
          <w:color w:val="000000"/>
          <w:lang w:eastAsia="uk-UA"/>
        </w:rPr>
      </w:pPr>
      <w:r w:rsidRPr="00781C42">
        <w:rPr>
          <w:rFonts w:ascii="Calibri" w:hAnsi="Calibri" w:cs="Calibri"/>
          <w:color w:val="000000"/>
          <w:sz w:val="24"/>
          <w:szCs w:val="24"/>
          <w:lang w:eastAsia="uk-UA"/>
        </w:rPr>
        <w:t xml:space="preserve">Забезпечення сімейної </w:t>
      </w:r>
      <w:proofErr w:type="spellStart"/>
      <w:r w:rsidRPr="00781C42">
        <w:rPr>
          <w:rFonts w:ascii="Calibri" w:hAnsi="Calibri" w:cs="Calibri"/>
          <w:color w:val="000000"/>
          <w:sz w:val="24"/>
          <w:szCs w:val="24"/>
          <w:lang w:eastAsia="uk-UA"/>
        </w:rPr>
        <w:t>центрованості</w:t>
      </w:r>
      <w:proofErr w:type="spellEnd"/>
      <w:r w:rsidRPr="00781C42">
        <w:rPr>
          <w:rFonts w:ascii="Calibri" w:hAnsi="Calibri" w:cs="Calibri"/>
          <w:color w:val="000000"/>
          <w:sz w:val="24"/>
          <w:szCs w:val="24"/>
          <w:lang w:eastAsia="uk-UA"/>
        </w:rPr>
        <w:t>: Перевірити, чи є індивідуальний план супроводу (ІПС) сфокусованим на сім'ї (</w:t>
      </w:r>
      <w:proofErr w:type="spellStart"/>
      <w:r w:rsidRPr="00781C42">
        <w:rPr>
          <w:rFonts w:ascii="Calibri" w:hAnsi="Calibri" w:cs="Calibri"/>
          <w:color w:val="000000"/>
          <w:sz w:val="24"/>
          <w:szCs w:val="24"/>
          <w:lang w:eastAsia="uk-UA"/>
        </w:rPr>
        <w:t>Family-centred</w:t>
      </w:r>
      <w:proofErr w:type="spellEnd"/>
      <w:r w:rsidRPr="00781C42">
        <w:rPr>
          <w:rFonts w:ascii="Calibri" w:hAnsi="Calibri" w:cs="Calibri"/>
          <w:color w:val="000000"/>
          <w:sz w:val="24"/>
          <w:szCs w:val="24"/>
          <w:lang w:eastAsia="uk-UA"/>
        </w:rPr>
        <w:t xml:space="preserve"> </w:t>
      </w:r>
      <w:proofErr w:type="spellStart"/>
      <w:r w:rsidRPr="00781C42">
        <w:rPr>
          <w:rFonts w:ascii="Calibri" w:hAnsi="Calibri" w:cs="Calibri"/>
          <w:color w:val="000000"/>
          <w:sz w:val="24"/>
          <w:szCs w:val="24"/>
          <w:lang w:eastAsia="uk-UA"/>
        </w:rPr>
        <w:t>approach</w:t>
      </w:r>
      <w:proofErr w:type="spellEnd"/>
      <w:r w:rsidRPr="00781C42">
        <w:rPr>
          <w:rFonts w:ascii="Calibri" w:hAnsi="Calibri" w:cs="Calibri"/>
          <w:color w:val="000000"/>
          <w:sz w:val="24"/>
          <w:szCs w:val="24"/>
          <w:lang w:eastAsia="uk-UA"/>
        </w:rPr>
        <w:t>) та чи відображає він спільні цілі, погоджені з усіма дорослими членами сім'ї.</w:t>
      </w:r>
    </w:p>
    <w:p w14:paraId="57E98BB1" w14:textId="77777777" w:rsidR="00781C42" w:rsidRPr="00781C42" w:rsidRDefault="00781C42">
      <w:pPr>
        <w:numPr>
          <w:ilvl w:val="0"/>
          <w:numId w:val="73"/>
        </w:numPr>
        <w:textAlignment w:val="baseline"/>
        <w:rPr>
          <w:rFonts w:ascii="Calibri" w:hAnsi="Calibri" w:cs="Calibri"/>
          <w:color w:val="000000"/>
          <w:lang w:eastAsia="uk-UA"/>
        </w:rPr>
      </w:pPr>
      <w:r w:rsidRPr="00781C42">
        <w:rPr>
          <w:rFonts w:ascii="Calibri" w:hAnsi="Calibri" w:cs="Calibri"/>
          <w:color w:val="000000"/>
          <w:sz w:val="24"/>
          <w:szCs w:val="24"/>
          <w:lang w:eastAsia="uk-UA"/>
        </w:rPr>
        <w:t>Розмежування ролей та відповідальності: Допомогти кейс-менеджеру чітко визначити, хто є "клієнтом" (вся сім'я, один з батьків, дитина) і як працювати з опором чи конфліктами між членами сім'ї, дотримуючись принципу нейтральності.</w:t>
      </w:r>
    </w:p>
    <w:p w14:paraId="35A0E330" w14:textId="77777777" w:rsidR="00781C42" w:rsidRPr="00781C42" w:rsidRDefault="00781C42">
      <w:pPr>
        <w:numPr>
          <w:ilvl w:val="0"/>
          <w:numId w:val="73"/>
        </w:numPr>
        <w:spacing w:after="280"/>
        <w:textAlignment w:val="baseline"/>
        <w:rPr>
          <w:rFonts w:ascii="Calibri" w:hAnsi="Calibri" w:cs="Calibri"/>
          <w:color w:val="000000"/>
          <w:lang w:eastAsia="uk-UA"/>
        </w:rPr>
      </w:pPr>
      <w:r w:rsidRPr="00781C42">
        <w:rPr>
          <w:rFonts w:ascii="Calibri" w:hAnsi="Calibri" w:cs="Calibri"/>
          <w:color w:val="000000"/>
          <w:sz w:val="24"/>
          <w:szCs w:val="24"/>
          <w:lang w:eastAsia="uk-UA"/>
        </w:rPr>
        <w:t xml:space="preserve">Координація </w:t>
      </w:r>
      <w:proofErr w:type="spellStart"/>
      <w:r w:rsidRPr="00781C42">
        <w:rPr>
          <w:rFonts w:ascii="Calibri" w:hAnsi="Calibri" w:cs="Calibri"/>
          <w:color w:val="000000"/>
          <w:sz w:val="24"/>
          <w:szCs w:val="24"/>
          <w:lang w:eastAsia="uk-UA"/>
        </w:rPr>
        <w:t>мультидисциплінарної</w:t>
      </w:r>
      <w:proofErr w:type="spellEnd"/>
      <w:r w:rsidRPr="00781C42">
        <w:rPr>
          <w:rFonts w:ascii="Calibri" w:hAnsi="Calibri" w:cs="Calibri"/>
          <w:color w:val="000000"/>
          <w:sz w:val="24"/>
          <w:szCs w:val="24"/>
          <w:lang w:eastAsia="uk-UA"/>
        </w:rPr>
        <w:t xml:space="preserve"> команди: Аналіз ефективності взаємодії з іншими фахівцями (психологами, юристами), залученими до роботи з сім'єю, та забезпечення системного підходу (наприклад, щоб юридичні поради не суперечили рекомендаціям психолога).</w:t>
      </w:r>
    </w:p>
    <w:p w14:paraId="783872C3"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36"/>
          <w:szCs w:val="36"/>
          <w:lang w:eastAsia="uk-UA"/>
        </w:rPr>
        <w:lastRenderedPageBreak/>
        <w:t>3. Завдання, пов'язані з етикою та професійними межами</w:t>
      </w:r>
    </w:p>
    <w:p w14:paraId="2897AA3D"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t xml:space="preserve">Ці завдання допомагають кейс-менеджеру етично працювати в </w:t>
      </w:r>
      <w:proofErr w:type="spellStart"/>
      <w:r w:rsidRPr="00781C42">
        <w:rPr>
          <w:rFonts w:ascii="Calibri" w:hAnsi="Calibri" w:cs="Calibri"/>
          <w:color w:val="000000"/>
          <w:sz w:val="24"/>
          <w:szCs w:val="24"/>
          <w:lang w:eastAsia="uk-UA"/>
        </w:rPr>
        <w:t>емоційно</w:t>
      </w:r>
      <w:proofErr w:type="spellEnd"/>
      <w:r w:rsidRPr="00781C42">
        <w:rPr>
          <w:rFonts w:ascii="Calibri" w:hAnsi="Calibri" w:cs="Calibri"/>
          <w:color w:val="000000"/>
          <w:sz w:val="24"/>
          <w:szCs w:val="24"/>
          <w:lang w:eastAsia="uk-UA"/>
        </w:rPr>
        <w:t xml:space="preserve"> насиченому середовищі:</w:t>
      </w:r>
    </w:p>
    <w:p w14:paraId="5D6AA253" w14:textId="77777777" w:rsidR="00781C42" w:rsidRPr="00781C42" w:rsidRDefault="00781C42">
      <w:pPr>
        <w:numPr>
          <w:ilvl w:val="0"/>
          <w:numId w:val="74"/>
        </w:numPr>
        <w:spacing w:before="280"/>
        <w:textAlignment w:val="baseline"/>
        <w:rPr>
          <w:rFonts w:ascii="Calibri" w:hAnsi="Calibri" w:cs="Calibri"/>
          <w:color w:val="000000"/>
          <w:lang w:eastAsia="uk-UA"/>
        </w:rPr>
      </w:pPr>
      <w:r w:rsidRPr="00781C42">
        <w:rPr>
          <w:rFonts w:ascii="Calibri" w:hAnsi="Calibri" w:cs="Calibri"/>
          <w:color w:val="000000"/>
          <w:sz w:val="24"/>
          <w:szCs w:val="24"/>
          <w:lang w:eastAsia="uk-UA"/>
        </w:rPr>
        <w:t xml:space="preserve">Управління емоційним навантаженням: Надати кейс-менеджеру простір для </w:t>
      </w:r>
      <w:proofErr w:type="spellStart"/>
      <w:r w:rsidRPr="00781C42">
        <w:rPr>
          <w:rFonts w:ascii="Calibri" w:hAnsi="Calibri" w:cs="Calibri"/>
          <w:color w:val="000000"/>
          <w:sz w:val="24"/>
          <w:szCs w:val="24"/>
          <w:lang w:eastAsia="uk-UA"/>
        </w:rPr>
        <w:t>контейнування</w:t>
      </w:r>
      <w:proofErr w:type="spellEnd"/>
      <w:r w:rsidRPr="00781C42">
        <w:rPr>
          <w:rFonts w:ascii="Calibri" w:hAnsi="Calibri" w:cs="Calibri"/>
          <w:color w:val="000000"/>
          <w:sz w:val="24"/>
          <w:szCs w:val="24"/>
          <w:lang w:eastAsia="uk-UA"/>
        </w:rPr>
        <w:t xml:space="preserve"> складних емоцій, викликаних роботою з сімейним насильством, нехтуванням потребами дітей або високим рівнем стресу клієнтів.</w:t>
      </w:r>
    </w:p>
    <w:p w14:paraId="5EE244E2" w14:textId="77777777" w:rsidR="00781C42" w:rsidRPr="00781C42" w:rsidRDefault="00781C42">
      <w:pPr>
        <w:numPr>
          <w:ilvl w:val="0"/>
          <w:numId w:val="74"/>
        </w:numPr>
        <w:textAlignment w:val="baseline"/>
        <w:rPr>
          <w:rFonts w:ascii="Calibri" w:hAnsi="Calibri" w:cs="Calibri"/>
          <w:color w:val="000000"/>
          <w:lang w:eastAsia="uk-UA"/>
        </w:rPr>
      </w:pPr>
      <w:r w:rsidRPr="00781C42">
        <w:rPr>
          <w:rFonts w:ascii="Calibri" w:hAnsi="Calibri" w:cs="Calibri"/>
          <w:color w:val="000000"/>
          <w:sz w:val="24"/>
          <w:szCs w:val="24"/>
          <w:lang w:eastAsia="uk-UA"/>
        </w:rPr>
        <w:t>Запобігання переносу/</w:t>
      </w:r>
      <w:proofErr w:type="spellStart"/>
      <w:r w:rsidRPr="00781C42">
        <w:rPr>
          <w:rFonts w:ascii="Calibri" w:hAnsi="Calibri" w:cs="Calibri"/>
          <w:color w:val="000000"/>
          <w:sz w:val="24"/>
          <w:szCs w:val="24"/>
          <w:lang w:eastAsia="uk-UA"/>
        </w:rPr>
        <w:t>контрпереносу</w:t>
      </w:r>
      <w:proofErr w:type="spellEnd"/>
      <w:r w:rsidRPr="00781C42">
        <w:rPr>
          <w:rFonts w:ascii="Calibri" w:hAnsi="Calibri" w:cs="Calibri"/>
          <w:color w:val="000000"/>
          <w:sz w:val="24"/>
          <w:szCs w:val="24"/>
          <w:lang w:eastAsia="uk-UA"/>
        </w:rPr>
        <w:t>: Допомогти кейс-менеджеру усвідомити, як його особистий досвід (наприклад, власний сімейний досвід) може впливати на об'єктивність оцінки та планування роботи з сім'єю.</w:t>
      </w:r>
    </w:p>
    <w:p w14:paraId="2979802C" w14:textId="77777777" w:rsidR="00781C42" w:rsidRPr="00781C42" w:rsidRDefault="00781C42">
      <w:pPr>
        <w:numPr>
          <w:ilvl w:val="0"/>
          <w:numId w:val="74"/>
        </w:numPr>
        <w:spacing w:after="280"/>
        <w:textAlignment w:val="baseline"/>
        <w:rPr>
          <w:rFonts w:ascii="Calibri" w:hAnsi="Calibri" w:cs="Calibri"/>
          <w:color w:val="000000"/>
          <w:lang w:eastAsia="uk-UA"/>
        </w:rPr>
      </w:pPr>
      <w:r w:rsidRPr="00781C42">
        <w:rPr>
          <w:rFonts w:ascii="Calibri" w:hAnsi="Calibri" w:cs="Calibri"/>
          <w:color w:val="000000"/>
          <w:sz w:val="24"/>
          <w:szCs w:val="24"/>
          <w:lang w:eastAsia="uk-UA"/>
        </w:rPr>
        <w:t>Професійні межі в роботі з сім'єю: Обговорити, як підтримувати професійну дистанцію та уникати надмірної залученості, яка може призвести до "</w:t>
      </w:r>
      <w:proofErr w:type="spellStart"/>
      <w:r w:rsidRPr="00781C42">
        <w:rPr>
          <w:rFonts w:ascii="Calibri" w:hAnsi="Calibri" w:cs="Calibri"/>
          <w:color w:val="000000"/>
          <w:sz w:val="24"/>
          <w:szCs w:val="24"/>
          <w:lang w:eastAsia="uk-UA"/>
        </w:rPr>
        <w:t>рятівництва</w:t>
      </w:r>
      <w:proofErr w:type="spellEnd"/>
      <w:r w:rsidRPr="00781C42">
        <w:rPr>
          <w:rFonts w:ascii="Calibri" w:hAnsi="Calibri" w:cs="Calibri"/>
          <w:color w:val="000000"/>
          <w:sz w:val="24"/>
          <w:szCs w:val="24"/>
          <w:lang w:eastAsia="uk-UA"/>
        </w:rPr>
        <w:t>" або взяття на себе відповідальності, що належить клієнтам.</w:t>
      </w:r>
    </w:p>
    <w:p w14:paraId="3536EB4E"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t>Для ефективної роботи кейс-менеджеру критично важливо враховувати такі особливості сімей у складних життєвих обставинах (СЖО):</w:t>
      </w:r>
    </w:p>
    <w:p w14:paraId="16EDE894"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36"/>
          <w:szCs w:val="36"/>
          <w:lang w:eastAsia="uk-UA"/>
        </w:rPr>
        <w:t xml:space="preserve">1. </w:t>
      </w:r>
      <w:proofErr w:type="spellStart"/>
      <w:r w:rsidRPr="00781C42">
        <w:rPr>
          <w:rFonts w:ascii="Calibri" w:hAnsi="Calibri" w:cs="Calibri"/>
          <w:color w:val="000000"/>
          <w:sz w:val="36"/>
          <w:szCs w:val="36"/>
          <w:lang w:eastAsia="uk-UA"/>
        </w:rPr>
        <w:t>Дисфункціональні</w:t>
      </w:r>
      <w:proofErr w:type="spellEnd"/>
      <w:r w:rsidRPr="00781C42">
        <w:rPr>
          <w:rFonts w:ascii="Calibri" w:hAnsi="Calibri" w:cs="Calibri"/>
          <w:color w:val="000000"/>
          <w:sz w:val="36"/>
          <w:szCs w:val="36"/>
          <w:lang w:eastAsia="uk-UA"/>
        </w:rPr>
        <w:t xml:space="preserve"> моделі функціонування</w:t>
      </w:r>
    </w:p>
    <w:p w14:paraId="4000360E"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t>СЖО часто призводять до порушення внутрішніх механізмів сім'ї:</w:t>
      </w:r>
    </w:p>
    <w:p w14:paraId="63268B14" w14:textId="77777777" w:rsidR="00781C42" w:rsidRPr="00781C42" w:rsidRDefault="00781C42">
      <w:pPr>
        <w:numPr>
          <w:ilvl w:val="0"/>
          <w:numId w:val="75"/>
        </w:numPr>
        <w:spacing w:before="280"/>
        <w:textAlignment w:val="baseline"/>
        <w:rPr>
          <w:rFonts w:ascii="Calibri" w:hAnsi="Calibri" w:cs="Calibri"/>
          <w:color w:val="000000"/>
          <w:lang w:eastAsia="uk-UA"/>
        </w:rPr>
      </w:pPr>
      <w:r w:rsidRPr="00781C42">
        <w:rPr>
          <w:rFonts w:ascii="Calibri" w:hAnsi="Calibri" w:cs="Calibri"/>
          <w:color w:val="000000"/>
          <w:sz w:val="24"/>
          <w:szCs w:val="24"/>
          <w:lang w:eastAsia="uk-UA"/>
        </w:rPr>
        <w:t xml:space="preserve">Порушення сімейних ролей: Чіткість батьківських, подружніх чи дитячих ролей може бути розмита. Наприклад, дитина може виконувати роль дорослого (піклуватися про молодших або батьків) – явище, відоме як </w:t>
      </w:r>
      <w:proofErr w:type="spellStart"/>
      <w:r w:rsidRPr="00781C42">
        <w:rPr>
          <w:rFonts w:ascii="Calibri" w:hAnsi="Calibri" w:cs="Calibri"/>
          <w:color w:val="000000"/>
          <w:sz w:val="24"/>
          <w:szCs w:val="24"/>
          <w:lang w:eastAsia="uk-UA"/>
        </w:rPr>
        <w:t>парентифікація</w:t>
      </w:r>
      <w:proofErr w:type="spellEnd"/>
      <w:r w:rsidRPr="00781C42">
        <w:rPr>
          <w:rFonts w:ascii="Calibri" w:hAnsi="Calibri" w:cs="Calibri"/>
          <w:color w:val="000000"/>
          <w:sz w:val="24"/>
          <w:szCs w:val="24"/>
          <w:lang w:eastAsia="uk-UA"/>
        </w:rPr>
        <w:t>.</w:t>
      </w:r>
    </w:p>
    <w:p w14:paraId="58B26FDB" w14:textId="77777777" w:rsidR="00781C42" w:rsidRPr="00781C42" w:rsidRDefault="00781C42">
      <w:pPr>
        <w:numPr>
          <w:ilvl w:val="0"/>
          <w:numId w:val="75"/>
        </w:numPr>
        <w:textAlignment w:val="baseline"/>
        <w:rPr>
          <w:rFonts w:ascii="Calibri" w:hAnsi="Calibri" w:cs="Calibri"/>
          <w:color w:val="000000"/>
          <w:lang w:eastAsia="uk-UA"/>
        </w:rPr>
      </w:pPr>
      <w:r w:rsidRPr="00781C42">
        <w:rPr>
          <w:rFonts w:ascii="Calibri" w:hAnsi="Calibri" w:cs="Calibri"/>
          <w:color w:val="000000"/>
          <w:sz w:val="24"/>
          <w:szCs w:val="24"/>
          <w:lang w:eastAsia="uk-UA"/>
        </w:rPr>
        <w:t>Низька здатність до вирішення проблем (</w:t>
      </w:r>
      <w:proofErr w:type="spellStart"/>
      <w:r w:rsidRPr="00781C42">
        <w:rPr>
          <w:rFonts w:ascii="Calibri" w:hAnsi="Calibri" w:cs="Calibri"/>
          <w:color w:val="000000"/>
          <w:sz w:val="24"/>
          <w:szCs w:val="24"/>
          <w:lang w:eastAsia="uk-UA"/>
        </w:rPr>
        <w:t>копінг</w:t>
      </w:r>
      <w:proofErr w:type="spellEnd"/>
      <w:r w:rsidRPr="00781C42">
        <w:rPr>
          <w:rFonts w:ascii="Calibri" w:hAnsi="Calibri" w:cs="Calibri"/>
          <w:color w:val="000000"/>
          <w:sz w:val="24"/>
          <w:szCs w:val="24"/>
          <w:lang w:eastAsia="uk-UA"/>
        </w:rPr>
        <w:t>): Сім'я часто має обмежений або неадаптивний набір стратегій подолання труднощів, покладаючись на пасивність, агресію чи вживання психоактивних речовин.</w:t>
      </w:r>
    </w:p>
    <w:p w14:paraId="507A0C7C" w14:textId="77777777" w:rsidR="00781C42" w:rsidRPr="00781C42" w:rsidRDefault="00781C42">
      <w:pPr>
        <w:numPr>
          <w:ilvl w:val="0"/>
          <w:numId w:val="75"/>
        </w:numPr>
        <w:textAlignment w:val="baseline"/>
        <w:rPr>
          <w:rFonts w:ascii="Calibri" w:hAnsi="Calibri" w:cs="Calibri"/>
          <w:color w:val="000000"/>
          <w:lang w:eastAsia="uk-UA"/>
        </w:rPr>
      </w:pPr>
      <w:r w:rsidRPr="00781C42">
        <w:rPr>
          <w:rFonts w:ascii="Calibri" w:hAnsi="Calibri" w:cs="Calibri"/>
          <w:color w:val="000000"/>
          <w:sz w:val="24"/>
          <w:szCs w:val="24"/>
          <w:lang w:eastAsia="uk-UA"/>
        </w:rPr>
        <w:t>Проблеми комунікації: Спілкування може бути непрямим, ворожим або повністю відсутнім (соціальна ізоляція), що перешкоджає конструктивному вирішенню конфліктів.</w:t>
      </w:r>
    </w:p>
    <w:p w14:paraId="753DC869" w14:textId="77777777" w:rsidR="00781C42" w:rsidRPr="00781C42" w:rsidRDefault="00781C42">
      <w:pPr>
        <w:numPr>
          <w:ilvl w:val="0"/>
          <w:numId w:val="75"/>
        </w:numPr>
        <w:spacing w:after="280"/>
        <w:textAlignment w:val="baseline"/>
        <w:rPr>
          <w:rFonts w:ascii="Calibri" w:hAnsi="Calibri" w:cs="Calibri"/>
          <w:color w:val="000000"/>
          <w:lang w:eastAsia="uk-UA"/>
        </w:rPr>
      </w:pPr>
      <w:r w:rsidRPr="00781C42">
        <w:rPr>
          <w:rFonts w:ascii="Calibri" w:hAnsi="Calibri" w:cs="Calibri"/>
          <w:color w:val="000000"/>
          <w:sz w:val="24"/>
          <w:szCs w:val="24"/>
          <w:lang w:eastAsia="uk-UA"/>
        </w:rPr>
        <w:t>Травматичний досвід: Сім'я може переживати наслідки домашнього насильства, війни, вимушеного переселення чи втрати, що вимагає травмо-інформованого підходу.</w:t>
      </w:r>
    </w:p>
    <w:p w14:paraId="5E3E5C67"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36"/>
          <w:szCs w:val="36"/>
          <w:lang w:eastAsia="uk-UA"/>
        </w:rPr>
        <w:t>2. Обмеженість ресурсів та соціальна ізоляція</w:t>
      </w:r>
    </w:p>
    <w:p w14:paraId="196BC9CA"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t>Криза підриває економічний та соціальний капітал сім'ї:</w:t>
      </w:r>
    </w:p>
    <w:p w14:paraId="57291336" w14:textId="77777777" w:rsidR="00781C42" w:rsidRPr="00781C42" w:rsidRDefault="00781C42">
      <w:pPr>
        <w:numPr>
          <w:ilvl w:val="0"/>
          <w:numId w:val="76"/>
        </w:numPr>
        <w:spacing w:before="280"/>
        <w:textAlignment w:val="baseline"/>
        <w:rPr>
          <w:rFonts w:ascii="Calibri" w:hAnsi="Calibri" w:cs="Calibri"/>
          <w:color w:val="000000"/>
          <w:lang w:eastAsia="uk-UA"/>
        </w:rPr>
      </w:pPr>
      <w:r w:rsidRPr="00781C42">
        <w:rPr>
          <w:rFonts w:ascii="Calibri" w:hAnsi="Calibri" w:cs="Calibri"/>
          <w:color w:val="000000"/>
          <w:sz w:val="24"/>
          <w:szCs w:val="24"/>
          <w:lang w:eastAsia="uk-UA"/>
        </w:rPr>
        <w:t>Фінансова та ресурсна виснаженість: Низький рівень доходів, безробіття, відсутність житла чи базових благ є первинним чинником СЖО, який створює постійний стрес.</w:t>
      </w:r>
    </w:p>
    <w:p w14:paraId="5DD2EDBC" w14:textId="77777777" w:rsidR="00781C42" w:rsidRPr="00781C42" w:rsidRDefault="00781C42">
      <w:pPr>
        <w:numPr>
          <w:ilvl w:val="0"/>
          <w:numId w:val="76"/>
        </w:numPr>
        <w:textAlignment w:val="baseline"/>
        <w:rPr>
          <w:rFonts w:ascii="Calibri" w:hAnsi="Calibri" w:cs="Calibri"/>
          <w:color w:val="000000"/>
          <w:lang w:eastAsia="uk-UA"/>
        </w:rPr>
      </w:pPr>
      <w:r w:rsidRPr="00781C42">
        <w:rPr>
          <w:rFonts w:ascii="Calibri" w:hAnsi="Calibri" w:cs="Calibri"/>
          <w:color w:val="000000"/>
          <w:sz w:val="24"/>
          <w:szCs w:val="24"/>
          <w:lang w:eastAsia="uk-UA"/>
        </w:rPr>
        <w:t xml:space="preserve">Соціальна ізоляція: Сім'ї часто втрачають або не мають соціальних </w:t>
      </w:r>
      <w:proofErr w:type="spellStart"/>
      <w:r w:rsidRPr="00781C42">
        <w:rPr>
          <w:rFonts w:ascii="Calibri" w:hAnsi="Calibri" w:cs="Calibri"/>
          <w:color w:val="000000"/>
          <w:sz w:val="24"/>
          <w:szCs w:val="24"/>
          <w:lang w:eastAsia="uk-UA"/>
        </w:rPr>
        <w:t>зв'язків</w:t>
      </w:r>
      <w:proofErr w:type="spellEnd"/>
      <w:r w:rsidRPr="00781C42">
        <w:rPr>
          <w:rFonts w:ascii="Calibri" w:hAnsi="Calibri" w:cs="Calibri"/>
          <w:color w:val="000000"/>
          <w:sz w:val="24"/>
          <w:szCs w:val="24"/>
          <w:lang w:eastAsia="uk-UA"/>
        </w:rPr>
        <w:t xml:space="preserve"> (родичів, друзів, сусідів), які могли б стати джерелом неформальної підтримки. Це ускладнює відновлення самостійності.</w:t>
      </w:r>
    </w:p>
    <w:p w14:paraId="7FF72D72" w14:textId="77777777" w:rsidR="00781C42" w:rsidRPr="00781C42" w:rsidRDefault="00781C42">
      <w:pPr>
        <w:numPr>
          <w:ilvl w:val="0"/>
          <w:numId w:val="76"/>
        </w:numPr>
        <w:spacing w:after="280"/>
        <w:textAlignment w:val="baseline"/>
        <w:rPr>
          <w:rFonts w:ascii="Calibri" w:hAnsi="Calibri" w:cs="Calibri"/>
          <w:color w:val="000000"/>
          <w:lang w:eastAsia="uk-UA"/>
        </w:rPr>
      </w:pPr>
      <w:r w:rsidRPr="00781C42">
        <w:rPr>
          <w:rFonts w:ascii="Calibri" w:hAnsi="Calibri" w:cs="Calibri"/>
          <w:color w:val="000000"/>
          <w:sz w:val="24"/>
          <w:szCs w:val="24"/>
          <w:lang w:eastAsia="uk-UA"/>
        </w:rPr>
        <w:t>Стигматизація та недовіра: Сім'ї можуть відчувати сором або страх перед соціальними службами через негативний досвід або суспільне осудження. Це викликає опір на етапі встановлення контакту та оцінки.</w:t>
      </w:r>
    </w:p>
    <w:p w14:paraId="48975AAF"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36"/>
          <w:szCs w:val="36"/>
          <w:lang w:eastAsia="uk-UA"/>
        </w:rPr>
        <w:t>3. Вплив на розвиток дитини (якщо є діти)</w:t>
      </w:r>
    </w:p>
    <w:p w14:paraId="717ED78B"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lastRenderedPageBreak/>
        <w:t>Якщо в сім'ї є діти, їхнє благополуччя є головним пріоритетом, і вплив СЖО на них є особливо важливим:</w:t>
      </w:r>
    </w:p>
    <w:p w14:paraId="2A1FE5E2" w14:textId="77777777" w:rsidR="00781C42" w:rsidRPr="00781C42" w:rsidRDefault="00781C42">
      <w:pPr>
        <w:numPr>
          <w:ilvl w:val="0"/>
          <w:numId w:val="77"/>
        </w:numPr>
        <w:spacing w:before="280"/>
        <w:textAlignment w:val="baseline"/>
        <w:rPr>
          <w:rFonts w:ascii="Calibri" w:hAnsi="Calibri" w:cs="Calibri"/>
          <w:color w:val="000000"/>
          <w:lang w:eastAsia="uk-UA"/>
        </w:rPr>
      </w:pPr>
      <w:r w:rsidRPr="00781C42">
        <w:rPr>
          <w:rFonts w:ascii="Calibri" w:hAnsi="Calibri" w:cs="Calibri"/>
          <w:color w:val="000000"/>
          <w:sz w:val="24"/>
          <w:szCs w:val="24"/>
          <w:lang w:eastAsia="uk-UA"/>
        </w:rPr>
        <w:t>Пріоритет найкращих інтересів дитини: Робота кейс-менеджера має ґрунтуватися на принципі "в найкращих інтересах дитини", навіть якщо це суперечить бажанням батьків.</w:t>
      </w:r>
    </w:p>
    <w:p w14:paraId="24C2E8A5" w14:textId="77777777" w:rsidR="00781C42" w:rsidRPr="00781C42" w:rsidRDefault="00781C42">
      <w:pPr>
        <w:numPr>
          <w:ilvl w:val="0"/>
          <w:numId w:val="77"/>
        </w:numPr>
        <w:textAlignment w:val="baseline"/>
        <w:rPr>
          <w:rFonts w:ascii="Calibri" w:hAnsi="Calibri" w:cs="Calibri"/>
          <w:color w:val="000000"/>
          <w:lang w:eastAsia="uk-UA"/>
        </w:rPr>
      </w:pPr>
      <w:r w:rsidRPr="00781C42">
        <w:rPr>
          <w:rFonts w:ascii="Calibri" w:hAnsi="Calibri" w:cs="Calibri"/>
          <w:color w:val="000000"/>
          <w:sz w:val="24"/>
          <w:szCs w:val="24"/>
          <w:lang w:eastAsia="uk-UA"/>
        </w:rPr>
        <w:t xml:space="preserve">Неналежне виконання батьківських обов'язків: Внаслідок стресу, </w:t>
      </w:r>
      <w:proofErr w:type="spellStart"/>
      <w:r w:rsidRPr="00781C42">
        <w:rPr>
          <w:rFonts w:ascii="Calibri" w:hAnsi="Calibri" w:cs="Calibri"/>
          <w:color w:val="000000"/>
          <w:sz w:val="24"/>
          <w:szCs w:val="24"/>
          <w:lang w:eastAsia="uk-UA"/>
        </w:rPr>
        <w:t>залежностей</w:t>
      </w:r>
      <w:proofErr w:type="spellEnd"/>
      <w:r w:rsidRPr="00781C42">
        <w:rPr>
          <w:rFonts w:ascii="Calibri" w:hAnsi="Calibri" w:cs="Calibri"/>
          <w:color w:val="000000"/>
          <w:sz w:val="24"/>
          <w:szCs w:val="24"/>
          <w:lang w:eastAsia="uk-UA"/>
        </w:rPr>
        <w:t xml:space="preserve"> або психологічних проблем батьки можуть нехтувати базовими потребами дітей (харчування, освіта, догляд, емоційна підтримка).</w:t>
      </w:r>
    </w:p>
    <w:p w14:paraId="6463B7BD" w14:textId="77777777" w:rsidR="00781C42" w:rsidRPr="00781C42" w:rsidRDefault="00781C42">
      <w:pPr>
        <w:numPr>
          <w:ilvl w:val="0"/>
          <w:numId w:val="77"/>
        </w:numPr>
        <w:spacing w:after="280"/>
        <w:textAlignment w:val="baseline"/>
        <w:rPr>
          <w:rFonts w:ascii="Calibri" w:hAnsi="Calibri" w:cs="Calibri"/>
          <w:color w:val="000000"/>
          <w:lang w:eastAsia="uk-UA"/>
        </w:rPr>
      </w:pPr>
      <w:r w:rsidRPr="00781C42">
        <w:rPr>
          <w:rFonts w:ascii="Calibri" w:hAnsi="Calibri" w:cs="Calibri"/>
          <w:color w:val="000000"/>
          <w:sz w:val="24"/>
          <w:szCs w:val="24"/>
          <w:lang w:eastAsia="uk-UA"/>
        </w:rPr>
        <w:t>Поведінкові та емоційні проблеми у дітей: Діти часто демонструють поведінкові розлади, агресію, тривожність, або відсутність мотивації до навчання як реакцію на кризу в сім'ї.</w:t>
      </w:r>
    </w:p>
    <w:p w14:paraId="608CB788" w14:textId="77777777" w:rsidR="00781C42" w:rsidRPr="00781C42" w:rsidRDefault="00781C42" w:rsidP="00781C42">
      <w:pPr>
        <w:shd w:val="clear" w:color="auto" w:fill="FFFFFF"/>
        <w:rPr>
          <w:sz w:val="24"/>
          <w:szCs w:val="24"/>
          <w:lang w:eastAsia="uk-UA"/>
        </w:rPr>
      </w:pPr>
      <w:r w:rsidRPr="00781C42">
        <w:rPr>
          <w:rFonts w:ascii="Calibri" w:hAnsi="Calibri" w:cs="Calibri"/>
          <w:noProof/>
          <w:color w:val="000000"/>
          <w:sz w:val="24"/>
          <w:szCs w:val="24"/>
          <w:bdr w:val="none" w:sz="0" w:space="0" w:color="auto" w:frame="1"/>
          <w:lang w:eastAsia="uk-UA"/>
        </w:rPr>
        <w:drawing>
          <wp:inline distT="0" distB="0" distL="0" distR="0" wp14:anchorId="2D14A2C6" wp14:editId="0BB54A31">
            <wp:extent cx="6751320" cy="3550920"/>
            <wp:effectExtent l="0" t="0" r="0" b="0"/>
            <wp:docPr id="1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751320" cy="3550920"/>
                    </a:xfrm>
                    <a:prstGeom prst="rect">
                      <a:avLst/>
                    </a:prstGeom>
                    <a:noFill/>
                    <a:ln>
                      <a:noFill/>
                    </a:ln>
                  </pic:spPr>
                </pic:pic>
              </a:graphicData>
            </a:graphic>
          </wp:inline>
        </w:drawing>
      </w:r>
    </w:p>
    <w:p w14:paraId="1169CF80" w14:textId="77777777" w:rsidR="00781C42" w:rsidRPr="00781C42" w:rsidRDefault="00781C42" w:rsidP="00781C42">
      <w:pPr>
        <w:shd w:val="clear" w:color="auto" w:fill="FFFFFF"/>
        <w:rPr>
          <w:sz w:val="24"/>
          <w:szCs w:val="24"/>
          <w:lang w:eastAsia="uk-UA"/>
        </w:rPr>
      </w:pPr>
    </w:p>
    <w:p w14:paraId="234A14FA" w14:textId="77777777" w:rsidR="00781C42" w:rsidRPr="00781C42" w:rsidRDefault="00781C42" w:rsidP="00781C42">
      <w:pPr>
        <w:rPr>
          <w:sz w:val="24"/>
          <w:szCs w:val="24"/>
          <w:lang w:eastAsia="uk-UA"/>
        </w:rPr>
      </w:pPr>
      <w:r w:rsidRPr="00781C42">
        <w:rPr>
          <w:noProof/>
          <w:color w:val="000000"/>
          <w:sz w:val="24"/>
          <w:szCs w:val="24"/>
          <w:bdr w:val="none" w:sz="0" w:space="0" w:color="auto" w:frame="1"/>
          <w:lang w:eastAsia="uk-UA"/>
        </w:rPr>
        <w:lastRenderedPageBreak/>
        <w:drawing>
          <wp:inline distT="0" distB="0" distL="0" distR="0" wp14:anchorId="44EBFF7C" wp14:editId="2CB50F0A">
            <wp:extent cx="6301740" cy="3352800"/>
            <wp:effectExtent l="0" t="0" r="3810" b="0"/>
            <wp:docPr id="1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301740" cy="3352800"/>
                    </a:xfrm>
                    <a:prstGeom prst="rect">
                      <a:avLst/>
                    </a:prstGeom>
                    <a:noFill/>
                    <a:ln>
                      <a:noFill/>
                    </a:ln>
                  </pic:spPr>
                </pic:pic>
              </a:graphicData>
            </a:graphic>
          </wp:inline>
        </w:drawing>
      </w:r>
    </w:p>
    <w:p w14:paraId="6C138C7D" w14:textId="77777777" w:rsidR="00781C42" w:rsidRPr="00781C42" w:rsidRDefault="00781C42" w:rsidP="00781C42">
      <w:pPr>
        <w:shd w:val="clear" w:color="auto" w:fill="FFFFFF"/>
        <w:rPr>
          <w:sz w:val="24"/>
          <w:szCs w:val="24"/>
          <w:lang w:eastAsia="uk-UA"/>
        </w:rPr>
      </w:pPr>
    </w:p>
    <w:p w14:paraId="4501972A" w14:textId="77777777" w:rsidR="00781C42" w:rsidRPr="00781C42" w:rsidRDefault="00781C42" w:rsidP="00781C42">
      <w:pPr>
        <w:shd w:val="clear" w:color="auto" w:fill="FFFFFF"/>
        <w:rPr>
          <w:sz w:val="24"/>
          <w:szCs w:val="24"/>
          <w:lang w:eastAsia="uk-UA"/>
        </w:rPr>
      </w:pPr>
    </w:p>
    <w:p w14:paraId="6910F48E" w14:textId="77777777" w:rsidR="00781C42" w:rsidRPr="00781C42" w:rsidRDefault="00781C42" w:rsidP="00781C42">
      <w:pPr>
        <w:rPr>
          <w:sz w:val="24"/>
          <w:szCs w:val="24"/>
          <w:lang w:eastAsia="uk-UA"/>
        </w:rPr>
      </w:pPr>
      <w:r w:rsidRPr="00781C42">
        <w:rPr>
          <w:rFonts w:ascii="Calibri" w:hAnsi="Calibri" w:cs="Calibri"/>
          <w:b/>
          <w:bCs/>
          <w:color w:val="000000"/>
          <w:sz w:val="28"/>
          <w:szCs w:val="28"/>
          <w:lang w:eastAsia="uk-UA"/>
        </w:rPr>
        <w:t>Рекомендації</w:t>
      </w:r>
    </w:p>
    <w:p w14:paraId="4A82E4AB" w14:textId="77777777" w:rsidR="00781C42" w:rsidRPr="00781C42" w:rsidRDefault="00781C42" w:rsidP="00781C42">
      <w:pPr>
        <w:rPr>
          <w:sz w:val="24"/>
          <w:szCs w:val="24"/>
          <w:lang w:eastAsia="uk-UA"/>
        </w:rPr>
      </w:pPr>
      <w:r w:rsidRPr="00781C42">
        <w:rPr>
          <w:sz w:val="24"/>
          <w:szCs w:val="24"/>
          <w:lang w:eastAsia="uk-UA"/>
        </w:rPr>
        <w:br/>
      </w:r>
    </w:p>
    <w:p w14:paraId="1A8B6258" w14:textId="77777777" w:rsidR="00781C42" w:rsidRPr="00781C42" w:rsidRDefault="00781C42">
      <w:pPr>
        <w:numPr>
          <w:ilvl w:val="0"/>
          <w:numId w:val="78"/>
        </w:numPr>
        <w:textAlignment w:val="baseline"/>
        <w:rPr>
          <w:rFonts w:ascii="Calibri" w:hAnsi="Calibri" w:cs="Calibri"/>
          <w:color w:val="000000"/>
          <w:sz w:val="24"/>
          <w:szCs w:val="24"/>
          <w:lang w:eastAsia="uk-UA"/>
        </w:rPr>
      </w:pPr>
      <w:r w:rsidRPr="00781C42">
        <w:rPr>
          <w:rFonts w:ascii="Calibri" w:hAnsi="Calibri" w:cs="Calibri"/>
          <w:color w:val="000000"/>
          <w:sz w:val="24"/>
          <w:szCs w:val="24"/>
          <w:lang w:eastAsia="uk-UA"/>
        </w:rPr>
        <w:t>Використовуйте підхід, орієнтований на ресурси: Завжди шукайте та підсилюйте внутрішні сильні сторони сім'ї (любов до дітей, вміння економити, старанність).</w:t>
      </w:r>
    </w:p>
    <w:p w14:paraId="704884DC" w14:textId="77777777" w:rsidR="00781C42" w:rsidRPr="00781C42" w:rsidRDefault="00781C42">
      <w:pPr>
        <w:numPr>
          <w:ilvl w:val="0"/>
          <w:numId w:val="78"/>
        </w:numPr>
        <w:textAlignment w:val="baseline"/>
        <w:rPr>
          <w:rFonts w:ascii="Calibri" w:hAnsi="Calibri" w:cs="Calibri"/>
          <w:color w:val="000000"/>
          <w:sz w:val="24"/>
          <w:szCs w:val="24"/>
          <w:lang w:eastAsia="uk-UA"/>
        </w:rPr>
      </w:pPr>
      <w:r w:rsidRPr="00781C42">
        <w:rPr>
          <w:rFonts w:ascii="Calibri" w:hAnsi="Calibri" w:cs="Calibri"/>
          <w:color w:val="000000"/>
          <w:sz w:val="24"/>
          <w:szCs w:val="24"/>
          <w:lang w:eastAsia="uk-UA"/>
        </w:rPr>
        <w:t>Забезпечте безпечне середовище: На початку роботи сфокусуйтеся на побудові довіри та забезпеченні конфіденційності, щоб знизити опір та страх сім'ї.</w:t>
      </w:r>
    </w:p>
    <w:p w14:paraId="291DE349" w14:textId="77777777" w:rsidR="00781C42" w:rsidRPr="00781C42" w:rsidRDefault="00781C42">
      <w:pPr>
        <w:numPr>
          <w:ilvl w:val="0"/>
          <w:numId w:val="78"/>
        </w:numPr>
        <w:textAlignment w:val="baseline"/>
        <w:rPr>
          <w:rFonts w:ascii="Calibri" w:hAnsi="Calibri" w:cs="Calibri"/>
          <w:color w:val="000000"/>
          <w:sz w:val="24"/>
          <w:szCs w:val="24"/>
          <w:lang w:eastAsia="uk-UA"/>
        </w:rPr>
      </w:pPr>
      <w:r w:rsidRPr="00781C42">
        <w:rPr>
          <w:rFonts w:ascii="Calibri" w:hAnsi="Calibri" w:cs="Calibri"/>
          <w:color w:val="000000"/>
          <w:sz w:val="24"/>
          <w:szCs w:val="24"/>
          <w:lang w:eastAsia="uk-UA"/>
        </w:rPr>
        <w:t>Застосовуйте сімейно-орієнтований підхід: Розробляйте план супроводу, залучаючи всіх дорослих членів сім'ї, а також обов'язково враховуйте думку дітей відповідно до їхнього віку та зрілості.</w:t>
      </w:r>
    </w:p>
    <w:p w14:paraId="7AA528A1" w14:textId="77777777" w:rsidR="00781C42" w:rsidRPr="00781C42" w:rsidRDefault="00781C42">
      <w:pPr>
        <w:numPr>
          <w:ilvl w:val="0"/>
          <w:numId w:val="78"/>
        </w:numPr>
        <w:textAlignment w:val="baseline"/>
        <w:rPr>
          <w:rFonts w:ascii="Calibri" w:hAnsi="Calibri" w:cs="Calibri"/>
          <w:color w:val="000000"/>
          <w:sz w:val="24"/>
          <w:szCs w:val="24"/>
          <w:lang w:eastAsia="uk-UA"/>
        </w:rPr>
      </w:pPr>
      <w:r w:rsidRPr="00781C42">
        <w:rPr>
          <w:rFonts w:ascii="Calibri" w:hAnsi="Calibri" w:cs="Calibri"/>
          <w:color w:val="000000"/>
          <w:sz w:val="24"/>
          <w:szCs w:val="24"/>
          <w:lang w:eastAsia="uk-UA"/>
        </w:rPr>
        <w:t>Співпрацюйте з громадою: Налагоджуйте зв'язки сім'ї з формальними ресурсами (центри зайнятості, медичні установи) та неформальною підтримкою (волонтери, церкви, групи взаємодопомоги) для подолання ізоляції.</w:t>
      </w:r>
    </w:p>
    <w:p w14:paraId="7BE7F77F" w14:textId="3CFABB60" w:rsidR="00781C42" w:rsidRDefault="00781C42" w:rsidP="003F7AD6">
      <w:pPr>
        <w:spacing w:before="280" w:after="280"/>
        <w:rPr>
          <w:b/>
          <w:bCs/>
          <w:sz w:val="36"/>
          <w:szCs w:val="36"/>
          <w:lang w:eastAsia="uk-UA"/>
        </w:rPr>
      </w:pPr>
      <w:r>
        <w:rPr>
          <w:b/>
          <w:bCs/>
          <w:sz w:val="36"/>
          <w:szCs w:val="36"/>
          <w:lang w:eastAsia="uk-UA"/>
        </w:rPr>
        <w:t>Додаток 4</w:t>
      </w:r>
    </w:p>
    <w:p w14:paraId="77C62574" w14:textId="77777777" w:rsidR="00781C42" w:rsidRPr="00781C42" w:rsidRDefault="00781C42" w:rsidP="00781C42">
      <w:pPr>
        <w:rPr>
          <w:sz w:val="24"/>
          <w:szCs w:val="24"/>
          <w:lang w:eastAsia="uk-UA"/>
        </w:rPr>
      </w:pPr>
      <w:r w:rsidRPr="00781C42">
        <w:rPr>
          <w:rFonts w:ascii="Calibri" w:hAnsi="Calibri" w:cs="Calibri"/>
          <w:b/>
          <w:bCs/>
          <w:color w:val="000000"/>
          <w:sz w:val="24"/>
          <w:szCs w:val="24"/>
          <w:lang w:eastAsia="uk-UA"/>
        </w:rPr>
        <w:t>Проєкт: Посилення комплексної підтримки реінтеграції дітей, які повернулися</w:t>
      </w:r>
    </w:p>
    <w:p w14:paraId="0797DC57" w14:textId="77777777" w:rsidR="00781C42" w:rsidRPr="00781C42" w:rsidRDefault="00781C42" w:rsidP="00781C42">
      <w:pPr>
        <w:rPr>
          <w:sz w:val="24"/>
          <w:szCs w:val="24"/>
          <w:lang w:eastAsia="uk-UA"/>
        </w:rPr>
      </w:pPr>
    </w:p>
    <w:p w14:paraId="67EC9932" w14:textId="77777777" w:rsidR="00781C42" w:rsidRPr="00781C42" w:rsidRDefault="00781C42" w:rsidP="00781C42">
      <w:pPr>
        <w:rPr>
          <w:sz w:val="24"/>
          <w:szCs w:val="24"/>
          <w:lang w:eastAsia="uk-UA"/>
        </w:rPr>
      </w:pPr>
      <w:r w:rsidRPr="00781C42">
        <w:rPr>
          <w:rFonts w:ascii="Calibri" w:hAnsi="Calibri" w:cs="Calibri"/>
          <w:b/>
          <w:bCs/>
          <w:color w:val="000000"/>
          <w:sz w:val="24"/>
          <w:szCs w:val="24"/>
          <w:lang w:eastAsia="uk-UA"/>
        </w:rPr>
        <w:t>Організація: Громадська спілка «Українська мережа за права дитини»</w:t>
      </w:r>
    </w:p>
    <w:p w14:paraId="7ABDF7B7" w14:textId="77777777" w:rsidR="00781C42" w:rsidRPr="00781C42" w:rsidRDefault="00781C42" w:rsidP="00781C42">
      <w:pPr>
        <w:rPr>
          <w:sz w:val="24"/>
          <w:szCs w:val="24"/>
          <w:lang w:eastAsia="uk-UA"/>
        </w:rPr>
      </w:pPr>
    </w:p>
    <w:p w14:paraId="64D51E8A" w14:textId="77777777" w:rsidR="00781C42" w:rsidRPr="00781C42" w:rsidRDefault="00781C42" w:rsidP="00781C42">
      <w:pPr>
        <w:jc w:val="center"/>
        <w:rPr>
          <w:sz w:val="24"/>
          <w:szCs w:val="24"/>
          <w:lang w:eastAsia="uk-UA"/>
        </w:rPr>
      </w:pPr>
      <w:r w:rsidRPr="00781C42">
        <w:rPr>
          <w:rFonts w:ascii="Calibri" w:hAnsi="Calibri" w:cs="Calibri"/>
          <w:i/>
          <w:iCs/>
          <w:color w:val="000000"/>
          <w:sz w:val="28"/>
          <w:szCs w:val="28"/>
          <w:lang w:eastAsia="uk-UA"/>
        </w:rPr>
        <w:t>Звіт</w:t>
      </w:r>
    </w:p>
    <w:p w14:paraId="5F018619" w14:textId="77777777" w:rsidR="00781C42" w:rsidRPr="00781C42" w:rsidRDefault="00781C42" w:rsidP="00781C42">
      <w:pPr>
        <w:jc w:val="center"/>
        <w:rPr>
          <w:sz w:val="24"/>
          <w:szCs w:val="24"/>
          <w:lang w:eastAsia="uk-UA"/>
        </w:rPr>
      </w:pPr>
      <w:r w:rsidRPr="00781C42">
        <w:rPr>
          <w:rFonts w:ascii="Calibri" w:hAnsi="Calibri" w:cs="Calibri"/>
          <w:i/>
          <w:iCs/>
          <w:color w:val="000000"/>
          <w:sz w:val="28"/>
          <w:szCs w:val="28"/>
          <w:lang w:eastAsia="uk-UA"/>
        </w:rPr>
        <w:t>про проведення</w:t>
      </w:r>
    </w:p>
    <w:p w14:paraId="5882517C" w14:textId="77777777" w:rsidR="00781C42" w:rsidRPr="00781C42" w:rsidRDefault="00781C42" w:rsidP="00781C42">
      <w:pPr>
        <w:jc w:val="center"/>
        <w:rPr>
          <w:sz w:val="24"/>
          <w:szCs w:val="24"/>
          <w:lang w:eastAsia="uk-UA"/>
        </w:rPr>
      </w:pPr>
      <w:proofErr w:type="spellStart"/>
      <w:r w:rsidRPr="00781C42">
        <w:rPr>
          <w:rFonts w:ascii="Calibri" w:hAnsi="Calibri" w:cs="Calibri"/>
          <w:i/>
          <w:iCs/>
          <w:color w:val="000000"/>
          <w:sz w:val="28"/>
          <w:szCs w:val="28"/>
          <w:lang w:eastAsia="uk-UA"/>
        </w:rPr>
        <w:t>супервізії</w:t>
      </w:r>
      <w:proofErr w:type="spellEnd"/>
    </w:p>
    <w:p w14:paraId="1A7CEB2D" w14:textId="77777777" w:rsidR="00781C42" w:rsidRPr="00781C42" w:rsidRDefault="00781C42" w:rsidP="00781C42">
      <w:pPr>
        <w:jc w:val="center"/>
        <w:rPr>
          <w:sz w:val="24"/>
          <w:szCs w:val="24"/>
          <w:lang w:eastAsia="uk-UA"/>
        </w:rPr>
      </w:pPr>
      <w:r w:rsidRPr="00781C42">
        <w:rPr>
          <w:rFonts w:ascii="Calibri" w:hAnsi="Calibri" w:cs="Calibri"/>
          <w:b/>
          <w:bCs/>
          <w:i/>
          <w:iCs/>
          <w:color w:val="000000"/>
          <w:sz w:val="28"/>
          <w:szCs w:val="28"/>
          <w:lang w:eastAsia="uk-UA"/>
        </w:rPr>
        <w:t>«Оцінка потреб в послузі реінтеграція.»</w:t>
      </w:r>
    </w:p>
    <w:p w14:paraId="4556CAC1" w14:textId="77777777" w:rsidR="00781C42" w:rsidRPr="00781C42" w:rsidRDefault="00781C42" w:rsidP="00781C42">
      <w:pPr>
        <w:rPr>
          <w:sz w:val="24"/>
          <w:szCs w:val="24"/>
          <w:lang w:eastAsia="uk-UA"/>
        </w:rPr>
      </w:pPr>
    </w:p>
    <w:p w14:paraId="2DAD2ACD" w14:textId="77777777" w:rsidR="00781C42" w:rsidRPr="00781C42" w:rsidRDefault="00781C42" w:rsidP="00781C42">
      <w:pPr>
        <w:rPr>
          <w:sz w:val="24"/>
          <w:szCs w:val="24"/>
          <w:lang w:eastAsia="uk-UA"/>
        </w:rPr>
      </w:pPr>
      <w:r w:rsidRPr="00781C42">
        <w:rPr>
          <w:rFonts w:ascii="Calibri" w:hAnsi="Calibri" w:cs="Calibri"/>
          <w:color w:val="000000"/>
          <w:sz w:val="28"/>
          <w:szCs w:val="28"/>
          <w:lang w:eastAsia="uk-UA"/>
        </w:rPr>
        <w:t xml:space="preserve">Дата  10.10. 2025                                                                                                  Локація </w:t>
      </w:r>
      <w:proofErr w:type="spellStart"/>
      <w:r w:rsidRPr="00781C42">
        <w:rPr>
          <w:rFonts w:ascii="Calibri" w:hAnsi="Calibri" w:cs="Calibri"/>
          <w:color w:val="000000"/>
          <w:sz w:val="28"/>
          <w:szCs w:val="28"/>
          <w:lang w:eastAsia="uk-UA"/>
        </w:rPr>
        <w:t>zoom</w:t>
      </w:r>
      <w:proofErr w:type="spellEnd"/>
    </w:p>
    <w:p w14:paraId="674FC865" w14:textId="77777777" w:rsidR="00781C42" w:rsidRPr="00781C42" w:rsidRDefault="00781C42" w:rsidP="00781C42">
      <w:pPr>
        <w:rPr>
          <w:sz w:val="24"/>
          <w:szCs w:val="24"/>
          <w:lang w:eastAsia="uk-UA"/>
        </w:rPr>
      </w:pPr>
    </w:p>
    <w:p w14:paraId="7AC7C74B" w14:textId="77777777" w:rsidR="00781C42" w:rsidRPr="00781C42" w:rsidRDefault="00781C42" w:rsidP="00781C42">
      <w:pPr>
        <w:jc w:val="both"/>
        <w:rPr>
          <w:sz w:val="24"/>
          <w:szCs w:val="24"/>
          <w:lang w:eastAsia="uk-UA"/>
        </w:rPr>
      </w:pPr>
      <w:r w:rsidRPr="00781C42">
        <w:rPr>
          <w:rFonts w:ascii="Calibri" w:hAnsi="Calibri" w:cs="Calibri"/>
          <w:color w:val="000000"/>
          <w:sz w:val="24"/>
          <w:szCs w:val="24"/>
          <w:lang w:eastAsia="uk-UA"/>
        </w:rPr>
        <w:lastRenderedPageBreak/>
        <w:t>Мета: Підвищення якості, точності та об'єктивності процесу оцінки потреб клієнтів/</w:t>
      </w:r>
      <w:proofErr w:type="spellStart"/>
      <w:r w:rsidRPr="00781C42">
        <w:rPr>
          <w:rFonts w:ascii="Calibri" w:hAnsi="Calibri" w:cs="Calibri"/>
          <w:color w:val="000000"/>
          <w:sz w:val="24"/>
          <w:szCs w:val="24"/>
          <w:lang w:eastAsia="uk-UA"/>
        </w:rPr>
        <w:t>бенефіціарів</w:t>
      </w:r>
      <w:proofErr w:type="spellEnd"/>
      <w:r w:rsidRPr="00781C42">
        <w:rPr>
          <w:rFonts w:ascii="Calibri" w:hAnsi="Calibri" w:cs="Calibri"/>
          <w:color w:val="000000"/>
          <w:sz w:val="24"/>
          <w:szCs w:val="24"/>
          <w:lang w:eastAsia="uk-UA"/>
        </w:rPr>
        <w:t xml:space="preserve"> у послузі реінтеграції, а також забезпечення відповідності цього процесу професійним стандартам та найкращим практикам.</w:t>
      </w:r>
    </w:p>
    <w:p w14:paraId="5D358B12" w14:textId="77777777" w:rsidR="00781C42" w:rsidRPr="00781C42" w:rsidRDefault="00781C42" w:rsidP="00781C42">
      <w:pPr>
        <w:rPr>
          <w:sz w:val="24"/>
          <w:szCs w:val="24"/>
          <w:lang w:eastAsia="uk-UA"/>
        </w:rPr>
      </w:pPr>
    </w:p>
    <w:p w14:paraId="6A251112" w14:textId="77777777" w:rsidR="00781C42" w:rsidRPr="00781C42" w:rsidRDefault="00781C42" w:rsidP="00781C42">
      <w:pPr>
        <w:jc w:val="both"/>
        <w:rPr>
          <w:sz w:val="24"/>
          <w:szCs w:val="24"/>
          <w:lang w:eastAsia="uk-UA"/>
        </w:rPr>
      </w:pPr>
      <w:r w:rsidRPr="00781C42">
        <w:rPr>
          <w:rFonts w:ascii="Calibri" w:hAnsi="Calibri" w:cs="Calibri"/>
          <w:color w:val="000000"/>
          <w:sz w:val="28"/>
          <w:szCs w:val="28"/>
          <w:lang w:eastAsia="uk-UA"/>
        </w:rPr>
        <w:t> Кількість експертних днів: 1</w:t>
      </w:r>
    </w:p>
    <w:p w14:paraId="2B0CD015" w14:textId="77777777" w:rsidR="00781C42" w:rsidRPr="00781C42" w:rsidRDefault="00781C42" w:rsidP="00781C42">
      <w:pPr>
        <w:rPr>
          <w:sz w:val="24"/>
          <w:szCs w:val="24"/>
          <w:lang w:eastAsia="uk-UA"/>
        </w:rPr>
      </w:pPr>
    </w:p>
    <w:p w14:paraId="259788BA" w14:textId="77777777" w:rsidR="00781C42" w:rsidRPr="00781C42" w:rsidRDefault="00781C42" w:rsidP="00781C42">
      <w:pPr>
        <w:jc w:val="both"/>
        <w:rPr>
          <w:sz w:val="24"/>
          <w:szCs w:val="24"/>
          <w:lang w:eastAsia="uk-UA"/>
        </w:rPr>
      </w:pPr>
      <w:r w:rsidRPr="00781C42">
        <w:rPr>
          <w:rFonts w:ascii="Calibri" w:hAnsi="Calibri" w:cs="Calibri"/>
          <w:color w:val="000000"/>
          <w:sz w:val="28"/>
          <w:szCs w:val="28"/>
          <w:lang w:eastAsia="uk-UA"/>
        </w:rPr>
        <w:t xml:space="preserve">Експерт: </w:t>
      </w:r>
      <w:proofErr w:type="spellStart"/>
      <w:r w:rsidRPr="00781C42">
        <w:rPr>
          <w:rFonts w:ascii="Calibri" w:hAnsi="Calibri" w:cs="Calibri"/>
          <w:color w:val="000000"/>
          <w:sz w:val="28"/>
          <w:szCs w:val="28"/>
          <w:lang w:eastAsia="uk-UA"/>
        </w:rPr>
        <w:t>Пона</w:t>
      </w:r>
      <w:proofErr w:type="spellEnd"/>
      <w:r w:rsidRPr="00781C42">
        <w:rPr>
          <w:rFonts w:ascii="Calibri" w:hAnsi="Calibri" w:cs="Calibri"/>
          <w:color w:val="000000"/>
          <w:sz w:val="28"/>
          <w:szCs w:val="28"/>
          <w:lang w:eastAsia="uk-UA"/>
        </w:rPr>
        <w:t xml:space="preserve"> Л.</w:t>
      </w:r>
    </w:p>
    <w:tbl>
      <w:tblPr>
        <w:tblW w:w="0" w:type="auto"/>
        <w:tblCellMar>
          <w:top w:w="15" w:type="dxa"/>
          <w:left w:w="15" w:type="dxa"/>
          <w:bottom w:w="15" w:type="dxa"/>
          <w:right w:w="15" w:type="dxa"/>
        </w:tblCellMar>
        <w:tblLook w:val="04A0" w:firstRow="1" w:lastRow="0" w:firstColumn="1" w:lastColumn="0" w:noHBand="0" w:noVBand="1"/>
      </w:tblPr>
      <w:tblGrid>
        <w:gridCol w:w="6322"/>
        <w:gridCol w:w="433"/>
      </w:tblGrid>
      <w:tr w:rsidR="00781C42" w:rsidRPr="00781C42" w14:paraId="314C96B2" w14:textId="77777777">
        <w:trPr>
          <w:trHeight w:val="262"/>
        </w:trPr>
        <w:tc>
          <w:tcPr>
            <w:tcW w:w="0" w:type="auto"/>
            <w:tcBorders>
              <w:right w:val="single" w:sz="4" w:space="0" w:color="000000"/>
            </w:tcBorders>
            <w:tcMar>
              <w:top w:w="0" w:type="dxa"/>
              <w:left w:w="115" w:type="dxa"/>
              <w:bottom w:w="0" w:type="dxa"/>
              <w:right w:w="115" w:type="dxa"/>
            </w:tcMar>
            <w:hideMark/>
          </w:tcPr>
          <w:p w14:paraId="41650BE8"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Загальна кількість учасників (цільова і нецільова аудиторії):</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C868FEE" w14:textId="77777777" w:rsidR="00781C42" w:rsidRPr="00781C42" w:rsidRDefault="00781C42" w:rsidP="00781C42">
            <w:pPr>
              <w:jc w:val="center"/>
              <w:rPr>
                <w:sz w:val="24"/>
                <w:szCs w:val="24"/>
                <w:lang w:eastAsia="uk-UA"/>
              </w:rPr>
            </w:pPr>
            <w:r w:rsidRPr="00781C42">
              <w:rPr>
                <w:rFonts w:ascii="Calibri" w:hAnsi="Calibri" w:cs="Calibri"/>
                <w:color w:val="000000"/>
                <w:lang w:eastAsia="uk-UA"/>
              </w:rPr>
              <w:t>19</w:t>
            </w:r>
          </w:p>
        </w:tc>
      </w:tr>
      <w:tr w:rsidR="00781C42" w:rsidRPr="00781C42" w14:paraId="603DFD10" w14:textId="77777777">
        <w:tc>
          <w:tcPr>
            <w:tcW w:w="0" w:type="auto"/>
            <w:tcBorders>
              <w:right w:val="single" w:sz="4" w:space="0" w:color="000000"/>
            </w:tcBorders>
            <w:tcMar>
              <w:top w:w="0" w:type="dxa"/>
              <w:left w:w="115" w:type="dxa"/>
              <w:bottom w:w="0" w:type="dxa"/>
              <w:right w:w="115" w:type="dxa"/>
            </w:tcMar>
            <w:hideMark/>
          </w:tcPr>
          <w:p w14:paraId="623E0075" w14:textId="77777777" w:rsidR="00781C42" w:rsidRPr="00781C42" w:rsidRDefault="00781C42" w:rsidP="00781C42">
            <w:pPr>
              <w:ind w:left="2203"/>
              <w:rPr>
                <w:sz w:val="24"/>
                <w:szCs w:val="24"/>
                <w:lang w:eastAsia="uk-UA"/>
              </w:rPr>
            </w:pPr>
            <w:r w:rsidRPr="00781C42">
              <w:rPr>
                <w:rFonts w:ascii="Calibri" w:hAnsi="Calibri" w:cs="Calibri"/>
                <w:color w:val="000000"/>
                <w:sz w:val="24"/>
                <w:szCs w:val="24"/>
                <w:lang w:eastAsia="uk-UA"/>
              </w:rPr>
              <w:t>чоловіків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FA46184" w14:textId="77777777" w:rsidR="00781C42" w:rsidRPr="00781C42" w:rsidRDefault="00781C42" w:rsidP="00781C42">
            <w:pPr>
              <w:rPr>
                <w:sz w:val="24"/>
                <w:szCs w:val="24"/>
                <w:lang w:eastAsia="uk-UA"/>
              </w:rPr>
            </w:pPr>
          </w:p>
        </w:tc>
      </w:tr>
      <w:tr w:rsidR="00781C42" w:rsidRPr="00781C42" w14:paraId="5577295F" w14:textId="77777777">
        <w:trPr>
          <w:trHeight w:val="62"/>
        </w:trPr>
        <w:tc>
          <w:tcPr>
            <w:tcW w:w="0" w:type="auto"/>
            <w:tcBorders>
              <w:right w:val="single" w:sz="4" w:space="0" w:color="000000"/>
            </w:tcBorders>
            <w:tcMar>
              <w:top w:w="0" w:type="dxa"/>
              <w:left w:w="115" w:type="dxa"/>
              <w:bottom w:w="0" w:type="dxa"/>
              <w:right w:w="115" w:type="dxa"/>
            </w:tcMar>
            <w:hideMark/>
          </w:tcPr>
          <w:p w14:paraId="45222F3F" w14:textId="77777777" w:rsidR="00781C42" w:rsidRPr="00781C42" w:rsidRDefault="00781C42" w:rsidP="00781C42">
            <w:pPr>
              <w:ind w:left="2203"/>
              <w:rPr>
                <w:sz w:val="24"/>
                <w:szCs w:val="24"/>
                <w:lang w:eastAsia="uk-UA"/>
              </w:rPr>
            </w:pPr>
            <w:r w:rsidRPr="00781C42">
              <w:rPr>
                <w:rFonts w:ascii="Calibri" w:hAnsi="Calibri" w:cs="Calibri"/>
                <w:color w:val="000000"/>
                <w:sz w:val="24"/>
                <w:szCs w:val="24"/>
                <w:lang w:eastAsia="uk-UA"/>
              </w:rPr>
              <w:t>жінок</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B7B54F5" w14:textId="77777777" w:rsidR="00781C42" w:rsidRPr="00781C42" w:rsidRDefault="00781C42" w:rsidP="00781C42">
            <w:pPr>
              <w:jc w:val="center"/>
              <w:rPr>
                <w:sz w:val="24"/>
                <w:szCs w:val="24"/>
                <w:lang w:eastAsia="uk-UA"/>
              </w:rPr>
            </w:pPr>
            <w:r w:rsidRPr="00781C42">
              <w:rPr>
                <w:rFonts w:ascii="Calibri" w:hAnsi="Calibri" w:cs="Calibri"/>
                <w:color w:val="000000"/>
                <w:lang w:eastAsia="uk-UA"/>
              </w:rPr>
              <w:t>19</w:t>
            </w:r>
          </w:p>
        </w:tc>
      </w:tr>
    </w:tbl>
    <w:p w14:paraId="577B10B4" w14:textId="77777777" w:rsidR="00781C42" w:rsidRPr="00781C42" w:rsidRDefault="00781C42" w:rsidP="00781C42">
      <w:pPr>
        <w:rPr>
          <w:sz w:val="24"/>
          <w:szCs w:val="24"/>
          <w:lang w:eastAsia="uk-UA"/>
        </w:rPr>
      </w:pPr>
    </w:p>
    <w:p w14:paraId="273CB883" w14:textId="77777777" w:rsidR="00781C42" w:rsidRPr="00781C42" w:rsidRDefault="00781C42" w:rsidP="00781C42">
      <w:pPr>
        <w:rPr>
          <w:sz w:val="24"/>
          <w:szCs w:val="24"/>
          <w:lang w:eastAsia="uk-UA"/>
        </w:rPr>
      </w:pPr>
      <w:r w:rsidRPr="00781C42">
        <w:rPr>
          <w:rFonts w:ascii="Calibri" w:hAnsi="Calibri" w:cs="Calibri"/>
          <w:i/>
          <w:iCs/>
          <w:color w:val="000000"/>
          <w:sz w:val="24"/>
          <w:szCs w:val="24"/>
          <w:lang w:eastAsia="uk-UA"/>
        </w:rPr>
        <w:t>(оберіть потрібний список відповідно до індикатора, за яким проводиться тренінг)</w:t>
      </w:r>
    </w:p>
    <w:tbl>
      <w:tblPr>
        <w:tblW w:w="0" w:type="auto"/>
        <w:tblCellMar>
          <w:top w:w="15" w:type="dxa"/>
          <w:left w:w="15" w:type="dxa"/>
          <w:bottom w:w="15" w:type="dxa"/>
          <w:right w:w="15" w:type="dxa"/>
        </w:tblCellMar>
        <w:tblLook w:val="04A0" w:firstRow="1" w:lastRow="0" w:firstColumn="1" w:lastColumn="0" w:noHBand="0" w:noVBand="1"/>
      </w:tblPr>
      <w:tblGrid>
        <w:gridCol w:w="5193"/>
        <w:gridCol w:w="433"/>
        <w:gridCol w:w="36"/>
        <w:gridCol w:w="236"/>
      </w:tblGrid>
      <w:tr w:rsidR="00781C42" w:rsidRPr="00781C42" w14:paraId="702C7D56"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5F7F3B60"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Голова ТГ, заступник ТГ</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2F15BE26" w14:textId="77777777" w:rsidR="00781C42" w:rsidRPr="00781C42" w:rsidRDefault="00781C42" w:rsidP="00781C42">
            <w:pPr>
              <w:rPr>
                <w:sz w:val="24"/>
                <w:szCs w:val="24"/>
                <w:lang w:eastAsia="uk-UA"/>
              </w:rPr>
            </w:pPr>
          </w:p>
        </w:tc>
      </w:tr>
      <w:tr w:rsidR="00781C42" w:rsidRPr="00781C42" w14:paraId="220DF4D2"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75D13BA8"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Соціальний захист</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76EAA020" w14:textId="77777777" w:rsidR="00781C42" w:rsidRPr="00781C42" w:rsidRDefault="00781C42" w:rsidP="00781C42">
            <w:pPr>
              <w:rPr>
                <w:sz w:val="24"/>
                <w:szCs w:val="24"/>
                <w:lang w:eastAsia="uk-UA"/>
              </w:rPr>
            </w:pPr>
          </w:p>
        </w:tc>
      </w:tr>
      <w:tr w:rsidR="00781C42" w:rsidRPr="00781C42" w14:paraId="2A7878F7"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0C75E63F"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Відділ культури</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220EBD14" w14:textId="77777777" w:rsidR="00781C42" w:rsidRPr="00781C42" w:rsidRDefault="00781C42" w:rsidP="00781C42">
            <w:pPr>
              <w:rPr>
                <w:sz w:val="24"/>
                <w:szCs w:val="24"/>
                <w:lang w:eastAsia="uk-UA"/>
              </w:rPr>
            </w:pPr>
          </w:p>
        </w:tc>
      </w:tr>
      <w:tr w:rsidR="00781C42" w:rsidRPr="00781C42" w14:paraId="3E0FA577"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6AC56742"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Туризм, молодь</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32172C6A" w14:textId="77777777" w:rsidR="00781C42" w:rsidRPr="00781C42" w:rsidRDefault="00781C42" w:rsidP="00781C42">
            <w:pPr>
              <w:rPr>
                <w:sz w:val="24"/>
                <w:szCs w:val="24"/>
                <w:lang w:eastAsia="uk-UA"/>
              </w:rPr>
            </w:pPr>
          </w:p>
        </w:tc>
      </w:tr>
      <w:tr w:rsidR="00781C42" w:rsidRPr="00781C42" w14:paraId="32BD6A51"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794BA097"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ССД</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655CC34E" w14:textId="77777777" w:rsidR="00781C42" w:rsidRPr="00781C42" w:rsidRDefault="00781C42" w:rsidP="00781C42">
            <w:pPr>
              <w:rPr>
                <w:sz w:val="24"/>
                <w:szCs w:val="24"/>
                <w:lang w:eastAsia="uk-UA"/>
              </w:rPr>
            </w:pPr>
          </w:p>
        </w:tc>
      </w:tr>
      <w:tr w:rsidR="00781C42" w:rsidRPr="00781C42" w14:paraId="0E408238"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27A47D3E"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Поліція (</w:t>
            </w:r>
            <w:proofErr w:type="spellStart"/>
            <w:r w:rsidRPr="00781C42">
              <w:rPr>
                <w:rFonts w:ascii="Calibri" w:hAnsi="Calibri" w:cs="Calibri"/>
                <w:color w:val="000000"/>
                <w:sz w:val="24"/>
                <w:szCs w:val="24"/>
                <w:lang w:eastAsia="uk-UA"/>
              </w:rPr>
              <w:t>дільничий</w:t>
            </w:r>
            <w:proofErr w:type="spellEnd"/>
            <w:r w:rsidRPr="00781C42">
              <w:rPr>
                <w:rFonts w:ascii="Calibri" w:hAnsi="Calibri" w:cs="Calibri"/>
                <w:color w:val="000000"/>
                <w:sz w:val="24"/>
                <w:szCs w:val="24"/>
                <w:lang w:eastAsia="uk-UA"/>
              </w:rPr>
              <w:t>)</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6C6588DD" w14:textId="77777777" w:rsidR="00781C42" w:rsidRPr="00781C42" w:rsidRDefault="00781C42" w:rsidP="00781C42">
            <w:pPr>
              <w:rPr>
                <w:sz w:val="24"/>
                <w:szCs w:val="24"/>
                <w:lang w:eastAsia="uk-UA"/>
              </w:rPr>
            </w:pPr>
          </w:p>
        </w:tc>
      </w:tr>
      <w:tr w:rsidR="00781C42" w:rsidRPr="00781C42" w14:paraId="5C177C44"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5BD0629A"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Ювенальна превенція</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646399FD" w14:textId="77777777" w:rsidR="00781C42" w:rsidRPr="00781C42" w:rsidRDefault="00781C42" w:rsidP="00781C42">
            <w:pPr>
              <w:rPr>
                <w:sz w:val="24"/>
                <w:szCs w:val="24"/>
                <w:lang w:eastAsia="uk-UA"/>
              </w:rPr>
            </w:pPr>
          </w:p>
        </w:tc>
      </w:tr>
      <w:tr w:rsidR="00781C42" w:rsidRPr="00781C42" w14:paraId="21847777"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0C071220"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Освіта</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064F0BCD" w14:textId="77777777" w:rsidR="00781C42" w:rsidRPr="00781C42" w:rsidRDefault="00781C42" w:rsidP="00781C42">
            <w:pPr>
              <w:rPr>
                <w:sz w:val="24"/>
                <w:szCs w:val="24"/>
                <w:lang w:eastAsia="uk-UA"/>
              </w:rPr>
            </w:pPr>
          </w:p>
        </w:tc>
      </w:tr>
      <w:tr w:rsidR="00781C42" w:rsidRPr="00781C42" w14:paraId="22627C36"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71E7C859"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Охорона здоров'я</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63FE0068" w14:textId="77777777" w:rsidR="00781C42" w:rsidRPr="00781C42" w:rsidRDefault="00781C42" w:rsidP="00781C42">
            <w:pPr>
              <w:rPr>
                <w:sz w:val="24"/>
                <w:szCs w:val="24"/>
                <w:lang w:eastAsia="uk-UA"/>
              </w:rPr>
            </w:pPr>
          </w:p>
        </w:tc>
      </w:tr>
      <w:tr w:rsidR="00781C42" w:rsidRPr="00781C42" w14:paraId="076F43C6"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3743E2B5"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ЦНСП (КЗ, КНП) </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425D1158" w14:textId="77777777" w:rsidR="00781C42" w:rsidRPr="00781C42" w:rsidRDefault="00781C42" w:rsidP="00781C42">
            <w:pPr>
              <w:rPr>
                <w:sz w:val="24"/>
                <w:szCs w:val="24"/>
                <w:lang w:eastAsia="uk-UA"/>
              </w:rPr>
            </w:pPr>
          </w:p>
        </w:tc>
      </w:tr>
      <w:tr w:rsidR="00781C42" w:rsidRPr="00781C42" w14:paraId="795A38B8"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5287BE7F"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ЦНАП</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3CA3F77D" w14:textId="77777777" w:rsidR="00781C42" w:rsidRPr="00781C42" w:rsidRDefault="00781C42" w:rsidP="00781C42">
            <w:pPr>
              <w:rPr>
                <w:sz w:val="24"/>
                <w:szCs w:val="24"/>
                <w:lang w:eastAsia="uk-UA"/>
              </w:rPr>
            </w:pPr>
          </w:p>
        </w:tc>
      </w:tr>
      <w:tr w:rsidR="00781C42" w:rsidRPr="00781C42" w14:paraId="5CC86D2E"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153EE188"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Старостати</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285EED75" w14:textId="77777777" w:rsidR="00781C42" w:rsidRPr="00781C42" w:rsidRDefault="00781C42" w:rsidP="00781C42">
            <w:pPr>
              <w:rPr>
                <w:sz w:val="24"/>
                <w:szCs w:val="24"/>
                <w:lang w:eastAsia="uk-UA"/>
              </w:rPr>
            </w:pPr>
          </w:p>
        </w:tc>
      </w:tr>
      <w:tr w:rsidR="00781C42" w:rsidRPr="00781C42" w14:paraId="20A52E00"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10116916"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 xml:space="preserve"> </w:t>
            </w:r>
            <w:proofErr w:type="spellStart"/>
            <w:r w:rsidRPr="00781C42">
              <w:rPr>
                <w:rFonts w:ascii="Calibri" w:hAnsi="Calibri" w:cs="Calibri"/>
                <w:color w:val="000000"/>
                <w:sz w:val="24"/>
                <w:szCs w:val="24"/>
                <w:lang w:eastAsia="uk-UA"/>
              </w:rPr>
              <w:t>Інклюзивно</w:t>
            </w:r>
            <w:proofErr w:type="spellEnd"/>
            <w:r w:rsidRPr="00781C42">
              <w:rPr>
                <w:rFonts w:ascii="Calibri" w:hAnsi="Calibri" w:cs="Calibri"/>
                <w:color w:val="000000"/>
                <w:sz w:val="24"/>
                <w:szCs w:val="24"/>
                <w:lang w:eastAsia="uk-UA"/>
              </w:rPr>
              <w:t>-ресурсні центри (ІРЦ)</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06F92FA3" w14:textId="77777777" w:rsidR="00781C42" w:rsidRPr="00781C42" w:rsidRDefault="00781C42" w:rsidP="00781C42">
            <w:pPr>
              <w:rPr>
                <w:sz w:val="24"/>
                <w:szCs w:val="24"/>
                <w:lang w:eastAsia="uk-UA"/>
              </w:rPr>
            </w:pPr>
          </w:p>
        </w:tc>
      </w:tr>
      <w:tr w:rsidR="00781C42" w:rsidRPr="00781C42" w14:paraId="7604B6B8"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7BE268CC"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Посадова особа з питань сім'ї та дітей</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37DB6028" w14:textId="77777777" w:rsidR="00781C42" w:rsidRPr="00781C42" w:rsidRDefault="00781C42" w:rsidP="00781C42">
            <w:pPr>
              <w:rPr>
                <w:sz w:val="24"/>
                <w:szCs w:val="24"/>
                <w:lang w:eastAsia="uk-UA"/>
              </w:rPr>
            </w:pPr>
          </w:p>
        </w:tc>
      </w:tr>
      <w:tr w:rsidR="00781C42" w:rsidRPr="00781C42" w14:paraId="760D28FE"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2DE2A908"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Представники волонтерського руху</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6B7B58DE" w14:textId="77777777" w:rsidR="00781C42" w:rsidRPr="00781C42" w:rsidRDefault="00781C42" w:rsidP="00781C42">
            <w:pPr>
              <w:rPr>
                <w:sz w:val="24"/>
                <w:szCs w:val="24"/>
                <w:lang w:eastAsia="uk-UA"/>
              </w:rPr>
            </w:pPr>
          </w:p>
        </w:tc>
      </w:tr>
      <w:tr w:rsidR="00781C42" w:rsidRPr="00781C42" w14:paraId="4E3869DA"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71EA8B49"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Представники НГО</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4DEE68D4" w14:textId="77777777" w:rsidR="00781C42" w:rsidRPr="00781C42" w:rsidRDefault="00781C42" w:rsidP="00781C42">
            <w:pPr>
              <w:rPr>
                <w:sz w:val="24"/>
                <w:szCs w:val="24"/>
                <w:lang w:eastAsia="uk-UA"/>
              </w:rPr>
            </w:pPr>
          </w:p>
        </w:tc>
      </w:tr>
      <w:tr w:rsidR="00781C42" w:rsidRPr="00781C42" w14:paraId="7C0FDDFC"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6541AC0E" w14:textId="77777777" w:rsidR="00781C42" w:rsidRPr="00781C42" w:rsidRDefault="00781C42" w:rsidP="00781C42">
            <w:pPr>
              <w:rPr>
                <w:sz w:val="24"/>
                <w:szCs w:val="24"/>
                <w:lang w:eastAsia="uk-UA"/>
              </w:rPr>
            </w:pPr>
            <w:proofErr w:type="spellStart"/>
            <w:r w:rsidRPr="00781C42">
              <w:rPr>
                <w:rFonts w:ascii="Calibri" w:hAnsi="Calibri" w:cs="Calibri"/>
                <w:color w:val="000000"/>
                <w:sz w:val="24"/>
                <w:szCs w:val="24"/>
                <w:lang w:eastAsia="uk-UA"/>
              </w:rPr>
              <w:t>Бенефіціари</w:t>
            </w:r>
            <w:proofErr w:type="spellEnd"/>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23728974" w14:textId="77777777" w:rsidR="00781C42" w:rsidRPr="00781C42" w:rsidRDefault="00781C42" w:rsidP="00781C42">
            <w:pPr>
              <w:rPr>
                <w:sz w:val="24"/>
                <w:szCs w:val="24"/>
                <w:lang w:eastAsia="uk-UA"/>
              </w:rPr>
            </w:pPr>
          </w:p>
        </w:tc>
      </w:tr>
      <w:tr w:rsidR="00781C42" w:rsidRPr="00781C42" w14:paraId="51EEE9AE"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07C40B41"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 xml:space="preserve">Інше (вкажіть) </w:t>
            </w:r>
            <w:proofErr w:type="spellStart"/>
            <w:r w:rsidRPr="00781C42">
              <w:rPr>
                <w:rFonts w:ascii="Calibri" w:hAnsi="Calibri" w:cs="Calibri"/>
                <w:color w:val="000000"/>
                <w:sz w:val="24"/>
                <w:szCs w:val="24"/>
                <w:lang w:eastAsia="uk-UA"/>
              </w:rPr>
              <w:t>терцентр</w:t>
            </w:r>
            <w:proofErr w:type="spellEnd"/>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06F07616" w14:textId="77777777" w:rsidR="00781C42" w:rsidRPr="00781C42" w:rsidRDefault="00781C42" w:rsidP="00781C42">
            <w:pPr>
              <w:rPr>
                <w:sz w:val="24"/>
                <w:szCs w:val="24"/>
                <w:lang w:eastAsia="uk-UA"/>
              </w:rPr>
            </w:pPr>
          </w:p>
        </w:tc>
      </w:tr>
      <w:tr w:rsidR="00781C42" w:rsidRPr="00781C42" w14:paraId="3ACFB6D9" w14:textId="77777777">
        <w:trPr>
          <w:trHeight w:val="262"/>
        </w:trPr>
        <w:tc>
          <w:tcPr>
            <w:tcW w:w="0" w:type="auto"/>
            <w:tcBorders>
              <w:top w:val="single" w:sz="6" w:space="0" w:color="000000"/>
              <w:right w:val="single" w:sz="4" w:space="0" w:color="000000"/>
            </w:tcBorders>
            <w:tcMar>
              <w:top w:w="0" w:type="dxa"/>
              <w:left w:w="115" w:type="dxa"/>
              <w:bottom w:w="0" w:type="dxa"/>
              <w:right w:w="115" w:type="dxa"/>
            </w:tcMar>
            <w:hideMark/>
          </w:tcPr>
          <w:p w14:paraId="5587A12F"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Загальна кількість учасників (цільова аудиторія):</w:t>
            </w:r>
          </w:p>
        </w:tc>
        <w:tc>
          <w:tcPr>
            <w:tcW w:w="0" w:type="auto"/>
            <w:tcBorders>
              <w:top w:val="single" w:sz="6"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F3F7445" w14:textId="77777777" w:rsidR="00781C42" w:rsidRPr="00781C42" w:rsidRDefault="00781C42" w:rsidP="00781C42">
            <w:pPr>
              <w:jc w:val="center"/>
              <w:rPr>
                <w:sz w:val="24"/>
                <w:szCs w:val="24"/>
                <w:lang w:eastAsia="uk-UA"/>
              </w:rPr>
            </w:pPr>
            <w:r w:rsidRPr="00781C42">
              <w:rPr>
                <w:rFonts w:ascii="Calibri" w:hAnsi="Calibri" w:cs="Calibri"/>
                <w:color w:val="000000"/>
                <w:lang w:eastAsia="uk-UA"/>
              </w:rPr>
              <w:t>19</w:t>
            </w:r>
          </w:p>
        </w:tc>
        <w:tc>
          <w:tcPr>
            <w:tcW w:w="0" w:type="auto"/>
            <w:vAlign w:val="center"/>
            <w:hideMark/>
          </w:tcPr>
          <w:p w14:paraId="505C5FFF" w14:textId="77777777" w:rsidR="00781C42" w:rsidRPr="00781C42" w:rsidRDefault="00781C42" w:rsidP="00781C42">
            <w:pPr>
              <w:rPr>
                <w:lang w:eastAsia="uk-UA"/>
              </w:rPr>
            </w:pPr>
          </w:p>
        </w:tc>
        <w:tc>
          <w:tcPr>
            <w:tcW w:w="0" w:type="auto"/>
            <w:vAlign w:val="center"/>
            <w:hideMark/>
          </w:tcPr>
          <w:p w14:paraId="02DB86D1" w14:textId="77777777" w:rsidR="00781C42" w:rsidRPr="00781C42" w:rsidRDefault="00781C42" w:rsidP="00781C42">
            <w:pPr>
              <w:rPr>
                <w:lang w:eastAsia="uk-UA"/>
              </w:rPr>
            </w:pPr>
          </w:p>
        </w:tc>
      </w:tr>
      <w:tr w:rsidR="00781C42" w:rsidRPr="00781C42" w14:paraId="654AE34E" w14:textId="77777777">
        <w:tc>
          <w:tcPr>
            <w:tcW w:w="0" w:type="auto"/>
            <w:tcBorders>
              <w:right w:val="single" w:sz="4" w:space="0" w:color="000000"/>
            </w:tcBorders>
            <w:tcMar>
              <w:top w:w="0" w:type="dxa"/>
              <w:left w:w="115" w:type="dxa"/>
              <w:bottom w:w="0" w:type="dxa"/>
              <w:right w:w="115" w:type="dxa"/>
            </w:tcMar>
            <w:hideMark/>
          </w:tcPr>
          <w:p w14:paraId="4DA68225" w14:textId="77777777" w:rsidR="00781C42" w:rsidRPr="00781C42" w:rsidRDefault="00781C42" w:rsidP="00781C42">
            <w:pPr>
              <w:ind w:left="2203"/>
              <w:rPr>
                <w:sz w:val="24"/>
                <w:szCs w:val="24"/>
                <w:lang w:eastAsia="uk-UA"/>
              </w:rPr>
            </w:pPr>
            <w:r w:rsidRPr="00781C42">
              <w:rPr>
                <w:rFonts w:ascii="Calibri" w:hAnsi="Calibri" w:cs="Calibri"/>
                <w:color w:val="000000"/>
                <w:sz w:val="24"/>
                <w:szCs w:val="24"/>
                <w:lang w:eastAsia="uk-UA"/>
              </w:rPr>
              <w:t>чоловіків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7DB91B9" w14:textId="77777777" w:rsidR="00781C42" w:rsidRPr="00781C42" w:rsidRDefault="00781C42" w:rsidP="00781C42">
            <w:pPr>
              <w:rPr>
                <w:sz w:val="24"/>
                <w:szCs w:val="24"/>
                <w:lang w:eastAsia="uk-UA"/>
              </w:rPr>
            </w:pPr>
          </w:p>
        </w:tc>
        <w:tc>
          <w:tcPr>
            <w:tcW w:w="0" w:type="auto"/>
            <w:vAlign w:val="center"/>
            <w:hideMark/>
          </w:tcPr>
          <w:p w14:paraId="0D72163D" w14:textId="77777777" w:rsidR="00781C42" w:rsidRPr="00781C42" w:rsidRDefault="00781C42" w:rsidP="00781C42">
            <w:pPr>
              <w:rPr>
                <w:lang w:eastAsia="uk-UA"/>
              </w:rPr>
            </w:pPr>
          </w:p>
        </w:tc>
        <w:tc>
          <w:tcPr>
            <w:tcW w:w="0" w:type="auto"/>
            <w:vAlign w:val="center"/>
            <w:hideMark/>
          </w:tcPr>
          <w:p w14:paraId="6CCBE631" w14:textId="77777777" w:rsidR="00781C42" w:rsidRPr="00781C42" w:rsidRDefault="00781C42" w:rsidP="00781C42">
            <w:pPr>
              <w:rPr>
                <w:lang w:eastAsia="uk-UA"/>
              </w:rPr>
            </w:pPr>
          </w:p>
        </w:tc>
      </w:tr>
      <w:tr w:rsidR="00781C42" w:rsidRPr="00781C42" w14:paraId="12890EAC" w14:textId="77777777">
        <w:trPr>
          <w:trHeight w:val="62"/>
        </w:trPr>
        <w:tc>
          <w:tcPr>
            <w:tcW w:w="0" w:type="auto"/>
            <w:tcBorders>
              <w:right w:val="single" w:sz="4" w:space="0" w:color="000000"/>
            </w:tcBorders>
            <w:tcMar>
              <w:top w:w="0" w:type="dxa"/>
              <w:left w:w="115" w:type="dxa"/>
              <w:bottom w:w="0" w:type="dxa"/>
              <w:right w:w="115" w:type="dxa"/>
            </w:tcMar>
            <w:hideMark/>
          </w:tcPr>
          <w:p w14:paraId="04FF0AC5" w14:textId="77777777" w:rsidR="00781C42" w:rsidRPr="00781C42" w:rsidRDefault="00781C42" w:rsidP="00781C42">
            <w:pPr>
              <w:ind w:left="2203"/>
              <w:rPr>
                <w:sz w:val="24"/>
                <w:szCs w:val="24"/>
                <w:lang w:eastAsia="uk-UA"/>
              </w:rPr>
            </w:pPr>
            <w:r w:rsidRPr="00781C42">
              <w:rPr>
                <w:rFonts w:ascii="Calibri" w:hAnsi="Calibri" w:cs="Calibri"/>
                <w:color w:val="000000"/>
                <w:sz w:val="24"/>
                <w:szCs w:val="24"/>
                <w:lang w:eastAsia="uk-UA"/>
              </w:rPr>
              <w:t>жінок</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74CDC77" w14:textId="77777777" w:rsidR="00781C42" w:rsidRPr="00781C42" w:rsidRDefault="00781C42" w:rsidP="00781C42">
            <w:pPr>
              <w:jc w:val="center"/>
              <w:rPr>
                <w:sz w:val="24"/>
                <w:szCs w:val="24"/>
                <w:lang w:eastAsia="uk-UA"/>
              </w:rPr>
            </w:pPr>
            <w:r w:rsidRPr="00781C42">
              <w:rPr>
                <w:rFonts w:ascii="Calibri" w:hAnsi="Calibri" w:cs="Calibri"/>
                <w:color w:val="000000"/>
                <w:lang w:eastAsia="uk-UA"/>
              </w:rPr>
              <w:t>19</w:t>
            </w:r>
          </w:p>
        </w:tc>
        <w:tc>
          <w:tcPr>
            <w:tcW w:w="0" w:type="auto"/>
            <w:vAlign w:val="center"/>
            <w:hideMark/>
          </w:tcPr>
          <w:p w14:paraId="6AB2A435" w14:textId="77777777" w:rsidR="00781C42" w:rsidRPr="00781C42" w:rsidRDefault="00781C42" w:rsidP="00781C42">
            <w:pPr>
              <w:rPr>
                <w:lang w:eastAsia="uk-UA"/>
              </w:rPr>
            </w:pPr>
          </w:p>
        </w:tc>
        <w:tc>
          <w:tcPr>
            <w:tcW w:w="0" w:type="auto"/>
            <w:vAlign w:val="center"/>
            <w:hideMark/>
          </w:tcPr>
          <w:p w14:paraId="6252836E" w14:textId="77777777" w:rsidR="00781C42" w:rsidRPr="00781C42" w:rsidRDefault="00781C42" w:rsidP="00781C42">
            <w:pPr>
              <w:rPr>
                <w:lang w:eastAsia="uk-UA"/>
              </w:rPr>
            </w:pPr>
          </w:p>
        </w:tc>
      </w:tr>
    </w:tbl>
    <w:p w14:paraId="2F048BB1" w14:textId="77777777" w:rsidR="00781C42" w:rsidRPr="00781C42" w:rsidRDefault="00781C42" w:rsidP="00781C42">
      <w:pPr>
        <w:spacing w:after="240"/>
        <w:rPr>
          <w:sz w:val="24"/>
          <w:szCs w:val="24"/>
          <w:lang w:eastAsia="uk-UA"/>
        </w:rPr>
      </w:pPr>
    </w:p>
    <w:p w14:paraId="5C6FC969" w14:textId="77777777" w:rsidR="00781C42" w:rsidRPr="00781C42" w:rsidRDefault="00781C42" w:rsidP="00781C42">
      <w:pPr>
        <w:spacing w:before="40"/>
        <w:jc w:val="both"/>
        <w:rPr>
          <w:sz w:val="24"/>
          <w:szCs w:val="24"/>
          <w:lang w:eastAsia="uk-UA"/>
        </w:rPr>
      </w:pPr>
      <w:r w:rsidRPr="00781C42">
        <w:rPr>
          <w:rFonts w:ascii="Calibri" w:hAnsi="Calibri" w:cs="Calibri"/>
          <w:b/>
          <w:bCs/>
          <w:color w:val="000000"/>
          <w:sz w:val="24"/>
          <w:szCs w:val="24"/>
          <w:lang w:eastAsia="uk-UA"/>
        </w:rPr>
        <w:t>Основні результати заходу</w:t>
      </w:r>
    </w:p>
    <w:p w14:paraId="478E9F41" w14:textId="77777777" w:rsidR="00781C42" w:rsidRPr="00781C42" w:rsidRDefault="00781C42" w:rsidP="00781C42">
      <w:pPr>
        <w:shd w:val="clear" w:color="auto" w:fill="FFFFFF"/>
        <w:rPr>
          <w:sz w:val="24"/>
          <w:szCs w:val="24"/>
          <w:lang w:eastAsia="uk-UA"/>
        </w:rPr>
      </w:pPr>
    </w:p>
    <w:p w14:paraId="45805FD9"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 xml:space="preserve">Завдання </w:t>
      </w:r>
      <w:proofErr w:type="spellStart"/>
      <w:r w:rsidRPr="00781C42">
        <w:rPr>
          <w:rFonts w:ascii="Calibri" w:hAnsi="Calibri" w:cs="Calibri"/>
          <w:color w:val="000000"/>
          <w:sz w:val="24"/>
          <w:szCs w:val="24"/>
          <w:lang w:eastAsia="uk-UA"/>
        </w:rPr>
        <w:t>супервізії</w:t>
      </w:r>
      <w:proofErr w:type="spellEnd"/>
      <w:r w:rsidRPr="00781C42">
        <w:rPr>
          <w:rFonts w:ascii="Calibri" w:hAnsi="Calibri" w:cs="Calibri"/>
          <w:color w:val="000000"/>
          <w:sz w:val="24"/>
          <w:szCs w:val="24"/>
          <w:lang w:eastAsia="uk-UA"/>
        </w:rPr>
        <w:t xml:space="preserve"> охоплюють три ключові аспекти: компетенції фахівця, процес оцінки та побудова роботи</w:t>
      </w:r>
    </w:p>
    <w:p w14:paraId="68E9DC80"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 xml:space="preserve">Основні результати </w:t>
      </w:r>
      <w:proofErr w:type="spellStart"/>
      <w:r w:rsidRPr="00781C42">
        <w:rPr>
          <w:rFonts w:ascii="Calibri" w:hAnsi="Calibri" w:cs="Calibri"/>
          <w:color w:val="000000"/>
          <w:sz w:val="24"/>
          <w:szCs w:val="24"/>
          <w:lang w:eastAsia="uk-UA"/>
        </w:rPr>
        <w:t>супервізії</w:t>
      </w:r>
      <w:proofErr w:type="spellEnd"/>
      <w:r w:rsidRPr="00781C42">
        <w:rPr>
          <w:rFonts w:ascii="Calibri" w:hAnsi="Calibri" w:cs="Calibri"/>
          <w:color w:val="000000"/>
          <w:sz w:val="24"/>
          <w:szCs w:val="24"/>
          <w:lang w:eastAsia="uk-UA"/>
        </w:rPr>
        <w:t xml:space="preserve"> в цій темі концентруються на підвищенні якості діагностики, забезпеченні інтересів дитини та зміцненні професійної стійкості фахівців.</w:t>
      </w:r>
    </w:p>
    <w:p w14:paraId="6EBCFE14"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t>1. Підвищення професійної компетентності</w:t>
      </w:r>
    </w:p>
    <w:p w14:paraId="636C2E77" w14:textId="77777777" w:rsidR="00781C42" w:rsidRPr="00781C42" w:rsidRDefault="00781C42">
      <w:pPr>
        <w:numPr>
          <w:ilvl w:val="0"/>
          <w:numId w:val="79"/>
        </w:numPr>
        <w:spacing w:before="280"/>
        <w:textAlignment w:val="baseline"/>
        <w:rPr>
          <w:rFonts w:ascii="Calibri" w:hAnsi="Calibri" w:cs="Calibri"/>
          <w:color w:val="000000"/>
          <w:lang w:eastAsia="uk-UA"/>
        </w:rPr>
      </w:pPr>
      <w:r w:rsidRPr="00781C42">
        <w:rPr>
          <w:rFonts w:ascii="Calibri" w:hAnsi="Calibri" w:cs="Calibri"/>
          <w:color w:val="000000"/>
          <w:sz w:val="24"/>
          <w:szCs w:val="24"/>
          <w:lang w:eastAsia="uk-UA"/>
        </w:rPr>
        <w:t>систематизація знань про методологію: фахівці поглибили розуміння та уніфікували застосування інструментів оцінки (наприклад, використання стандартизованих шкал, структурованих інтерв'ю, спостереження) спеціально для потреб дитини та сім'ї в контексті реінтеграції.</w:t>
      </w:r>
    </w:p>
    <w:p w14:paraId="483F65F8" w14:textId="77777777" w:rsidR="00781C42" w:rsidRPr="00781C42" w:rsidRDefault="00781C42">
      <w:pPr>
        <w:numPr>
          <w:ilvl w:val="0"/>
          <w:numId w:val="79"/>
        </w:numPr>
        <w:textAlignment w:val="baseline"/>
        <w:rPr>
          <w:rFonts w:ascii="Calibri" w:hAnsi="Calibri" w:cs="Calibri"/>
          <w:color w:val="000000"/>
          <w:lang w:eastAsia="uk-UA"/>
        </w:rPr>
      </w:pPr>
      <w:r w:rsidRPr="00781C42">
        <w:rPr>
          <w:rFonts w:ascii="Calibri" w:hAnsi="Calibri" w:cs="Calibri"/>
          <w:color w:val="000000"/>
          <w:sz w:val="24"/>
          <w:szCs w:val="24"/>
          <w:lang w:eastAsia="uk-UA"/>
        </w:rPr>
        <w:lastRenderedPageBreak/>
        <w:t>чітка ідентифікація комплексних потреб: збільшення здатності розрізняти та ідентифікувати багатошарові потреби, включаючи:</w:t>
      </w:r>
    </w:p>
    <w:p w14:paraId="4337B3A9" w14:textId="77777777" w:rsidR="00781C42" w:rsidRPr="00781C42" w:rsidRDefault="00781C42">
      <w:pPr>
        <w:numPr>
          <w:ilvl w:val="1"/>
          <w:numId w:val="80"/>
        </w:numPr>
        <w:textAlignment w:val="baseline"/>
        <w:rPr>
          <w:rFonts w:ascii="Calibri" w:hAnsi="Calibri" w:cs="Calibri"/>
          <w:color w:val="000000"/>
          <w:lang w:eastAsia="uk-UA"/>
        </w:rPr>
      </w:pPr>
      <w:r w:rsidRPr="00781C42">
        <w:rPr>
          <w:rFonts w:ascii="Calibri" w:hAnsi="Calibri" w:cs="Calibri"/>
          <w:color w:val="000000"/>
          <w:sz w:val="24"/>
          <w:szCs w:val="24"/>
          <w:lang w:eastAsia="uk-UA"/>
        </w:rPr>
        <w:t>освітні прогалини та труднощі в адаптації до шкільного середовища.</w:t>
      </w:r>
    </w:p>
    <w:p w14:paraId="4AF428B2" w14:textId="77777777" w:rsidR="00781C42" w:rsidRPr="00781C42" w:rsidRDefault="00781C42">
      <w:pPr>
        <w:numPr>
          <w:ilvl w:val="1"/>
          <w:numId w:val="81"/>
        </w:numPr>
        <w:textAlignment w:val="baseline"/>
        <w:rPr>
          <w:rFonts w:ascii="Calibri" w:hAnsi="Calibri" w:cs="Calibri"/>
          <w:color w:val="000000"/>
          <w:lang w:eastAsia="uk-UA"/>
        </w:rPr>
      </w:pPr>
      <w:r w:rsidRPr="00781C42">
        <w:rPr>
          <w:rFonts w:ascii="Calibri" w:hAnsi="Calibri" w:cs="Calibri"/>
          <w:color w:val="000000"/>
          <w:sz w:val="24"/>
          <w:szCs w:val="24"/>
          <w:lang w:eastAsia="uk-UA"/>
        </w:rPr>
        <w:t>психоемоційні наслідки травм та потребу в спеціалізованій підтримці.</w:t>
      </w:r>
    </w:p>
    <w:p w14:paraId="13CA0763" w14:textId="77777777" w:rsidR="00781C42" w:rsidRPr="00781C42" w:rsidRDefault="00781C42">
      <w:pPr>
        <w:numPr>
          <w:ilvl w:val="1"/>
          <w:numId w:val="82"/>
        </w:numPr>
        <w:textAlignment w:val="baseline"/>
        <w:rPr>
          <w:rFonts w:ascii="Calibri" w:hAnsi="Calibri" w:cs="Calibri"/>
          <w:color w:val="000000"/>
          <w:lang w:eastAsia="uk-UA"/>
        </w:rPr>
      </w:pPr>
      <w:r w:rsidRPr="00781C42">
        <w:rPr>
          <w:rFonts w:ascii="Calibri" w:hAnsi="Calibri" w:cs="Calibri"/>
          <w:color w:val="000000"/>
          <w:sz w:val="24"/>
          <w:szCs w:val="24"/>
          <w:lang w:eastAsia="uk-UA"/>
        </w:rPr>
        <w:t>проблеми функціонування сім'ї (батьківські навички, економічна стабільність, безпека).</w:t>
      </w:r>
    </w:p>
    <w:p w14:paraId="488A28D2" w14:textId="77777777" w:rsidR="00781C42" w:rsidRPr="00781C42" w:rsidRDefault="00781C42">
      <w:pPr>
        <w:numPr>
          <w:ilvl w:val="0"/>
          <w:numId w:val="79"/>
        </w:numPr>
        <w:spacing w:after="280"/>
        <w:textAlignment w:val="baseline"/>
        <w:rPr>
          <w:rFonts w:ascii="Calibri" w:hAnsi="Calibri" w:cs="Calibri"/>
          <w:color w:val="000000"/>
          <w:lang w:eastAsia="uk-UA"/>
        </w:rPr>
      </w:pPr>
      <w:r w:rsidRPr="00781C42">
        <w:rPr>
          <w:rFonts w:ascii="Calibri" w:hAnsi="Calibri" w:cs="Calibri"/>
          <w:color w:val="000000"/>
          <w:sz w:val="24"/>
          <w:szCs w:val="24"/>
          <w:lang w:eastAsia="uk-UA"/>
        </w:rPr>
        <w:t>розуміння реінтеграційних бар'єрів: чітке усвідомлення типових перешкод на шляху успішної реінтеграції дітей (наприклад, стигматизація, відсутність ресурсів у громаді, нестабільність сім'ї) та способів їх врахування під час оцінки.</w:t>
      </w:r>
    </w:p>
    <w:p w14:paraId="774CE18B"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t>2. Покращення якості практичної роботи (кейс-менеджмент)</w:t>
      </w:r>
    </w:p>
    <w:p w14:paraId="5B7588DB" w14:textId="77777777" w:rsidR="00781C42" w:rsidRPr="00781C42" w:rsidRDefault="00781C42">
      <w:pPr>
        <w:numPr>
          <w:ilvl w:val="0"/>
          <w:numId w:val="83"/>
        </w:numPr>
        <w:spacing w:before="280"/>
        <w:textAlignment w:val="baseline"/>
        <w:rPr>
          <w:rFonts w:ascii="Calibri" w:hAnsi="Calibri" w:cs="Calibri"/>
          <w:color w:val="000000"/>
          <w:lang w:eastAsia="uk-UA"/>
        </w:rPr>
      </w:pPr>
      <w:r w:rsidRPr="00781C42">
        <w:rPr>
          <w:rFonts w:ascii="Calibri" w:hAnsi="Calibri" w:cs="Calibri"/>
          <w:color w:val="000000"/>
          <w:sz w:val="24"/>
          <w:szCs w:val="24"/>
          <w:lang w:eastAsia="uk-UA"/>
        </w:rPr>
        <w:t>точність формулювання висновків: покращення навичок аналізу зібраної інформації та формулювання обґрунтованих висновків, які безпосередньо стають основою для розробки індивідуального плану соціального супроводу (</w:t>
      </w:r>
      <w:proofErr w:type="spellStart"/>
      <w:r w:rsidRPr="00781C42">
        <w:rPr>
          <w:rFonts w:ascii="Calibri" w:hAnsi="Calibri" w:cs="Calibri"/>
          <w:color w:val="000000"/>
          <w:sz w:val="24"/>
          <w:szCs w:val="24"/>
          <w:lang w:eastAsia="uk-UA"/>
        </w:rPr>
        <w:t>іпсс</w:t>
      </w:r>
      <w:proofErr w:type="spellEnd"/>
      <w:r w:rsidRPr="00781C42">
        <w:rPr>
          <w:rFonts w:ascii="Calibri" w:hAnsi="Calibri" w:cs="Calibri"/>
          <w:color w:val="000000"/>
          <w:sz w:val="24"/>
          <w:szCs w:val="24"/>
          <w:lang w:eastAsia="uk-UA"/>
        </w:rPr>
        <w:t>).</w:t>
      </w:r>
    </w:p>
    <w:p w14:paraId="47102109" w14:textId="77777777" w:rsidR="00781C42" w:rsidRPr="00781C42" w:rsidRDefault="00781C42">
      <w:pPr>
        <w:numPr>
          <w:ilvl w:val="0"/>
          <w:numId w:val="83"/>
        </w:numPr>
        <w:textAlignment w:val="baseline"/>
        <w:rPr>
          <w:rFonts w:ascii="Calibri" w:hAnsi="Calibri" w:cs="Calibri"/>
          <w:color w:val="000000"/>
          <w:lang w:eastAsia="uk-UA"/>
        </w:rPr>
      </w:pPr>
      <w:r w:rsidRPr="00781C42">
        <w:rPr>
          <w:rFonts w:ascii="Calibri" w:hAnsi="Calibri" w:cs="Calibri"/>
          <w:color w:val="000000"/>
          <w:sz w:val="24"/>
          <w:szCs w:val="24"/>
          <w:lang w:eastAsia="uk-UA"/>
        </w:rPr>
        <w:t>баланс між ризиками та ресурсами: фахівці навчилися ефективніше оцінювати не лише ризики (наприклад, повернення в травматичне середовище), але й ресурси дитини, сім'ї та громади, фокусуючись на сильних сторонах для побудови стійкого плану.</w:t>
      </w:r>
    </w:p>
    <w:p w14:paraId="50D02A30" w14:textId="77777777" w:rsidR="00781C42" w:rsidRPr="00781C42" w:rsidRDefault="00781C42">
      <w:pPr>
        <w:numPr>
          <w:ilvl w:val="0"/>
          <w:numId w:val="83"/>
        </w:numPr>
        <w:spacing w:after="280"/>
        <w:textAlignment w:val="baseline"/>
        <w:rPr>
          <w:rFonts w:ascii="Calibri" w:hAnsi="Calibri" w:cs="Calibri"/>
          <w:color w:val="000000"/>
          <w:lang w:eastAsia="uk-UA"/>
        </w:rPr>
      </w:pPr>
      <w:r w:rsidRPr="00781C42">
        <w:rPr>
          <w:rFonts w:ascii="Calibri" w:hAnsi="Calibri" w:cs="Calibri"/>
          <w:color w:val="000000"/>
          <w:sz w:val="24"/>
          <w:szCs w:val="24"/>
          <w:lang w:eastAsia="uk-UA"/>
        </w:rPr>
        <w:t xml:space="preserve">ефективна комунікація з дитиною: вдосконалення навичок </w:t>
      </w:r>
      <w:proofErr w:type="spellStart"/>
      <w:r w:rsidRPr="00781C42">
        <w:rPr>
          <w:rFonts w:ascii="Calibri" w:hAnsi="Calibri" w:cs="Calibri"/>
          <w:color w:val="000000"/>
          <w:sz w:val="24"/>
          <w:szCs w:val="24"/>
          <w:lang w:eastAsia="uk-UA"/>
        </w:rPr>
        <w:t>дитиноцентричного</w:t>
      </w:r>
      <w:proofErr w:type="spellEnd"/>
      <w:r w:rsidRPr="00781C42">
        <w:rPr>
          <w:rFonts w:ascii="Calibri" w:hAnsi="Calibri" w:cs="Calibri"/>
          <w:color w:val="000000"/>
          <w:sz w:val="24"/>
          <w:szCs w:val="24"/>
          <w:lang w:eastAsia="uk-UA"/>
        </w:rPr>
        <w:t xml:space="preserve"> спілкування, що дозволяє отримати достовірну інформацію від самої дитини, врахувати її думку та забезпечити її участь у процесі оцінки, згідно з принципом найкращих інтересів дитини.</w:t>
      </w:r>
    </w:p>
    <w:p w14:paraId="5CEF5E0F"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t>3.Упраління професійними викликами та емоційна стійкість</w:t>
      </w:r>
    </w:p>
    <w:p w14:paraId="65F8517E" w14:textId="77777777" w:rsidR="00781C42" w:rsidRPr="00781C42" w:rsidRDefault="00781C42">
      <w:pPr>
        <w:numPr>
          <w:ilvl w:val="0"/>
          <w:numId w:val="84"/>
        </w:numPr>
        <w:spacing w:before="280"/>
        <w:textAlignment w:val="baseline"/>
        <w:rPr>
          <w:rFonts w:ascii="Calibri" w:hAnsi="Calibri" w:cs="Calibri"/>
          <w:color w:val="000000"/>
          <w:lang w:eastAsia="uk-UA"/>
        </w:rPr>
      </w:pPr>
      <w:r w:rsidRPr="00781C42">
        <w:rPr>
          <w:rFonts w:ascii="Calibri" w:hAnsi="Calibri" w:cs="Calibri"/>
          <w:color w:val="000000"/>
          <w:sz w:val="24"/>
          <w:szCs w:val="24"/>
          <w:lang w:eastAsia="uk-UA"/>
        </w:rPr>
        <w:t xml:space="preserve">обробка </w:t>
      </w:r>
      <w:proofErr w:type="spellStart"/>
      <w:r w:rsidRPr="00781C42">
        <w:rPr>
          <w:rFonts w:ascii="Calibri" w:hAnsi="Calibri" w:cs="Calibri"/>
          <w:color w:val="000000"/>
          <w:sz w:val="24"/>
          <w:szCs w:val="24"/>
          <w:lang w:eastAsia="uk-UA"/>
        </w:rPr>
        <w:t>емоційно</w:t>
      </w:r>
      <w:proofErr w:type="spellEnd"/>
      <w:r w:rsidRPr="00781C42">
        <w:rPr>
          <w:rFonts w:ascii="Calibri" w:hAnsi="Calibri" w:cs="Calibri"/>
          <w:color w:val="000000"/>
          <w:sz w:val="24"/>
          <w:szCs w:val="24"/>
          <w:lang w:eastAsia="uk-UA"/>
        </w:rPr>
        <w:t xml:space="preserve"> складних кейсів: фахівці отримали емоційну підтримку та стратегії для роботи з випадками, що викликають високе емоційне напруження (наприклад, історії про насилля, втрату, складні адаптаційні процеси).</w:t>
      </w:r>
    </w:p>
    <w:p w14:paraId="025B4C22" w14:textId="77777777" w:rsidR="00781C42" w:rsidRPr="00781C42" w:rsidRDefault="00781C42">
      <w:pPr>
        <w:numPr>
          <w:ilvl w:val="0"/>
          <w:numId w:val="84"/>
        </w:numPr>
        <w:textAlignment w:val="baseline"/>
        <w:rPr>
          <w:rFonts w:ascii="Calibri" w:hAnsi="Calibri" w:cs="Calibri"/>
          <w:color w:val="000000"/>
          <w:lang w:eastAsia="uk-UA"/>
        </w:rPr>
      </w:pPr>
      <w:r w:rsidRPr="00781C42">
        <w:rPr>
          <w:rFonts w:ascii="Calibri" w:hAnsi="Calibri" w:cs="Calibri"/>
          <w:color w:val="000000"/>
          <w:sz w:val="24"/>
          <w:szCs w:val="24"/>
          <w:lang w:eastAsia="uk-UA"/>
        </w:rPr>
        <w:t>ідентифікація та зниження суб'єктивності: усвідомлення власних упереджень або емоційної реакції, які можуть впливати на об'єктивність оцінки, та розробка механізмів для мінімізації суб'єктивності.</w:t>
      </w:r>
    </w:p>
    <w:p w14:paraId="03846369" w14:textId="77777777" w:rsidR="00781C42" w:rsidRPr="00781C42" w:rsidRDefault="00781C42">
      <w:pPr>
        <w:numPr>
          <w:ilvl w:val="0"/>
          <w:numId w:val="84"/>
        </w:numPr>
        <w:spacing w:after="280"/>
        <w:textAlignment w:val="baseline"/>
        <w:rPr>
          <w:rFonts w:ascii="Calibri" w:hAnsi="Calibri" w:cs="Calibri"/>
          <w:color w:val="000000"/>
          <w:lang w:eastAsia="uk-UA"/>
        </w:rPr>
      </w:pPr>
      <w:r w:rsidRPr="00781C42">
        <w:rPr>
          <w:rFonts w:ascii="Calibri" w:hAnsi="Calibri" w:cs="Calibri"/>
          <w:color w:val="000000"/>
          <w:sz w:val="24"/>
          <w:szCs w:val="24"/>
          <w:lang w:eastAsia="uk-UA"/>
        </w:rPr>
        <w:t>командна взаємодія: покращення взаємодії та узгодженості між фахівцями при проведенні спільної оцінки, забезпечуючи цілісний та міждисциплінарний підхід до реінтеграції дитини.</w:t>
      </w:r>
    </w:p>
    <w:p w14:paraId="08E66953"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t>Ці результати забезпечують розуміння, що соціальні працівники не просто фіксують потреби, а стратегічно використовують оцінку для створення реалістичного та ефективного шляху реінтеграції дитини.</w:t>
      </w:r>
    </w:p>
    <w:p w14:paraId="0A6345C6" w14:textId="77777777" w:rsidR="00781C42" w:rsidRPr="00781C42" w:rsidRDefault="00781C42" w:rsidP="00781C42">
      <w:pPr>
        <w:spacing w:before="280" w:after="280"/>
        <w:rPr>
          <w:sz w:val="24"/>
          <w:szCs w:val="24"/>
          <w:lang w:eastAsia="uk-UA"/>
        </w:rPr>
      </w:pPr>
      <w:r w:rsidRPr="00781C42">
        <w:rPr>
          <w:rFonts w:ascii="Calibri" w:hAnsi="Calibri" w:cs="Calibri"/>
          <w:noProof/>
          <w:color w:val="000000"/>
          <w:sz w:val="24"/>
          <w:szCs w:val="24"/>
          <w:bdr w:val="none" w:sz="0" w:space="0" w:color="auto" w:frame="1"/>
          <w:lang w:eastAsia="uk-UA"/>
        </w:rPr>
        <w:lastRenderedPageBreak/>
        <w:drawing>
          <wp:inline distT="0" distB="0" distL="0" distR="0" wp14:anchorId="2DFE2294" wp14:editId="098152EC">
            <wp:extent cx="6751320" cy="3329940"/>
            <wp:effectExtent l="0" t="0" r="0" b="3810"/>
            <wp:docPr id="1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751320" cy="3329940"/>
                    </a:xfrm>
                    <a:prstGeom prst="rect">
                      <a:avLst/>
                    </a:prstGeom>
                    <a:noFill/>
                    <a:ln>
                      <a:noFill/>
                    </a:ln>
                  </pic:spPr>
                </pic:pic>
              </a:graphicData>
            </a:graphic>
          </wp:inline>
        </w:drawing>
      </w:r>
    </w:p>
    <w:p w14:paraId="1D788318" w14:textId="77777777" w:rsidR="00781C42" w:rsidRPr="00781C42" w:rsidRDefault="00781C42" w:rsidP="00781C42">
      <w:pPr>
        <w:spacing w:before="280" w:after="280"/>
        <w:rPr>
          <w:sz w:val="24"/>
          <w:szCs w:val="24"/>
          <w:lang w:eastAsia="uk-UA"/>
        </w:rPr>
      </w:pPr>
      <w:r w:rsidRPr="00781C42">
        <w:rPr>
          <w:rFonts w:ascii="Calibri" w:hAnsi="Calibri" w:cs="Calibri"/>
          <w:noProof/>
          <w:color w:val="000000"/>
          <w:sz w:val="24"/>
          <w:szCs w:val="24"/>
          <w:bdr w:val="none" w:sz="0" w:space="0" w:color="auto" w:frame="1"/>
          <w:lang w:eastAsia="uk-UA"/>
        </w:rPr>
        <w:drawing>
          <wp:inline distT="0" distB="0" distL="0" distR="0" wp14:anchorId="4156E254" wp14:editId="3D358C01">
            <wp:extent cx="6751320" cy="3589020"/>
            <wp:effectExtent l="0" t="0" r="0" b="0"/>
            <wp:docPr id="1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751320" cy="3589020"/>
                    </a:xfrm>
                    <a:prstGeom prst="rect">
                      <a:avLst/>
                    </a:prstGeom>
                    <a:noFill/>
                    <a:ln>
                      <a:noFill/>
                    </a:ln>
                  </pic:spPr>
                </pic:pic>
              </a:graphicData>
            </a:graphic>
          </wp:inline>
        </w:drawing>
      </w:r>
    </w:p>
    <w:p w14:paraId="3349EB34" w14:textId="77777777" w:rsidR="00781C42" w:rsidRPr="00781C42" w:rsidRDefault="00781C42" w:rsidP="00781C42">
      <w:pPr>
        <w:rPr>
          <w:sz w:val="24"/>
          <w:szCs w:val="24"/>
          <w:lang w:eastAsia="uk-UA"/>
        </w:rPr>
      </w:pPr>
      <w:r w:rsidRPr="00781C42">
        <w:rPr>
          <w:rFonts w:ascii="Calibri" w:hAnsi="Calibri" w:cs="Calibri"/>
          <w:b/>
          <w:bCs/>
          <w:color w:val="000000"/>
          <w:sz w:val="28"/>
          <w:szCs w:val="28"/>
          <w:lang w:eastAsia="uk-UA"/>
        </w:rPr>
        <w:t>Рекомендації</w:t>
      </w:r>
    </w:p>
    <w:p w14:paraId="35D0FD06" w14:textId="77777777" w:rsidR="00781C42" w:rsidRPr="00781C42" w:rsidRDefault="00781C42" w:rsidP="00781C42">
      <w:pPr>
        <w:spacing w:before="280" w:after="280"/>
        <w:rPr>
          <w:sz w:val="24"/>
          <w:szCs w:val="24"/>
          <w:lang w:eastAsia="uk-UA"/>
        </w:rPr>
      </w:pPr>
      <w:r w:rsidRPr="00781C42">
        <w:rPr>
          <w:b/>
          <w:bCs/>
          <w:color w:val="000000"/>
          <w:sz w:val="36"/>
          <w:szCs w:val="36"/>
          <w:lang w:eastAsia="uk-UA"/>
        </w:rPr>
        <w:t> </w:t>
      </w:r>
      <w:r w:rsidRPr="00781C42">
        <w:rPr>
          <w:rFonts w:ascii="Calibri" w:hAnsi="Calibri" w:cs="Calibri"/>
          <w:color w:val="000000"/>
          <w:sz w:val="24"/>
          <w:szCs w:val="24"/>
          <w:lang w:eastAsia="uk-UA"/>
        </w:rPr>
        <w:t>підготовка до процесу оцінки</w:t>
      </w:r>
    </w:p>
    <w:p w14:paraId="2D87AA2E" w14:textId="77777777" w:rsidR="00781C42" w:rsidRPr="00781C42" w:rsidRDefault="00781C42">
      <w:pPr>
        <w:numPr>
          <w:ilvl w:val="0"/>
          <w:numId w:val="85"/>
        </w:numPr>
        <w:spacing w:before="280"/>
        <w:textAlignment w:val="baseline"/>
        <w:rPr>
          <w:rFonts w:ascii="Calibri" w:hAnsi="Calibri" w:cs="Calibri"/>
          <w:color w:val="000000"/>
          <w:lang w:eastAsia="uk-UA"/>
        </w:rPr>
      </w:pPr>
      <w:r w:rsidRPr="00781C42">
        <w:rPr>
          <w:rFonts w:ascii="Calibri" w:hAnsi="Calibri" w:cs="Calibri"/>
          <w:color w:val="000000"/>
          <w:sz w:val="24"/>
          <w:szCs w:val="24"/>
          <w:lang w:eastAsia="uk-UA"/>
        </w:rPr>
        <w:t xml:space="preserve">визначте мету та обсяг: чітко розумійте, </w:t>
      </w:r>
      <w:r w:rsidRPr="00781C42">
        <w:rPr>
          <w:rFonts w:ascii="Calibri" w:hAnsi="Calibri" w:cs="Calibri"/>
          <w:i/>
          <w:iCs/>
          <w:color w:val="000000"/>
          <w:sz w:val="24"/>
          <w:szCs w:val="24"/>
          <w:lang w:eastAsia="uk-UA"/>
        </w:rPr>
        <w:t>для чого</w:t>
      </w:r>
      <w:r w:rsidRPr="00781C42">
        <w:rPr>
          <w:rFonts w:ascii="Calibri" w:hAnsi="Calibri" w:cs="Calibri"/>
          <w:color w:val="000000"/>
          <w:sz w:val="24"/>
          <w:szCs w:val="24"/>
          <w:lang w:eastAsia="uk-UA"/>
        </w:rPr>
        <w:t xml:space="preserve"> проводиться оцінка (наприклад, для повернення дитини до біологічної сім'ї, інтеграції </w:t>
      </w:r>
      <w:proofErr w:type="spellStart"/>
      <w:r w:rsidRPr="00781C42">
        <w:rPr>
          <w:rFonts w:ascii="Calibri" w:hAnsi="Calibri" w:cs="Calibri"/>
          <w:color w:val="000000"/>
          <w:sz w:val="24"/>
          <w:szCs w:val="24"/>
          <w:lang w:eastAsia="uk-UA"/>
        </w:rPr>
        <w:t>впо</w:t>
      </w:r>
      <w:proofErr w:type="spellEnd"/>
      <w:r w:rsidRPr="00781C42">
        <w:rPr>
          <w:rFonts w:ascii="Calibri" w:hAnsi="Calibri" w:cs="Calibri"/>
          <w:color w:val="000000"/>
          <w:sz w:val="24"/>
          <w:szCs w:val="24"/>
          <w:lang w:eastAsia="uk-UA"/>
        </w:rPr>
        <w:t>, звільнення з місць несвободи). це визначить фокус і критерії.</w:t>
      </w:r>
    </w:p>
    <w:p w14:paraId="48988485" w14:textId="77777777" w:rsidR="00781C42" w:rsidRPr="00781C42" w:rsidRDefault="00781C42">
      <w:pPr>
        <w:numPr>
          <w:ilvl w:val="0"/>
          <w:numId w:val="85"/>
        </w:numPr>
        <w:textAlignment w:val="baseline"/>
        <w:rPr>
          <w:rFonts w:ascii="Calibri" w:hAnsi="Calibri" w:cs="Calibri"/>
          <w:color w:val="000000"/>
          <w:lang w:eastAsia="uk-UA"/>
        </w:rPr>
      </w:pPr>
      <w:r w:rsidRPr="00781C42">
        <w:rPr>
          <w:rFonts w:ascii="Calibri" w:hAnsi="Calibri" w:cs="Calibri"/>
          <w:color w:val="000000"/>
          <w:sz w:val="24"/>
          <w:szCs w:val="24"/>
          <w:lang w:eastAsia="uk-UA"/>
        </w:rPr>
        <w:t>створіть довірливе середовище: перш ніж розпочати, встановіть емоційний контакт з клієнтом. поясніть мету, процес та конфіденційність оцінки зрозумілою мовою, надайте клієнту можливість ставити запитання.</w:t>
      </w:r>
    </w:p>
    <w:p w14:paraId="1E20CC0B" w14:textId="77777777" w:rsidR="00781C42" w:rsidRPr="00781C42" w:rsidRDefault="00781C42">
      <w:pPr>
        <w:numPr>
          <w:ilvl w:val="0"/>
          <w:numId w:val="85"/>
        </w:numPr>
        <w:spacing w:after="280"/>
        <w:textAlignment w:val="baseline"/>
        <w:rPr>
          <w:rFonts w:ascii="Calibri" w:hAnsi="Calibri" w:cs="Calibri"/>
          <w:color w:val="000000"/>
          <w:lang w:eastAsia="uk-UA"/>
        </w:rPr>
      </w:pPr>
      <w:proofErr w:type="spellStart"/>
      <w:r w:rsidRPr="00781C42">
        <w:rPr>
          <w:rFonts w:ascii="Calibri" w:hAnsi="Calibri" w:cs="Calibri"/>
          <w:color w:val="000000"/>
          <w:sz w:val="24"/>
          <w:szCs w:val="24"/>
          <w:lang w:eastAsia="uk-UA"/>
        </w:rPr>
        <w:lastRenderedPageBreak/>
        <w:t>зберіть</w:t>
      </w:r>
      <w:proofErr w:type="spellEnd"/>
      <w:r w:rsidRPr="00781C42">
        <w:rPr>
          <w:rFonts w:ascii="Calibri" w:hAnsi="Calibri" w:cs="Calibri"/>
          <w:color w:val="000000"/>
          <w:sz w:val="24"/>
          <w:szCs w:val="24"/>
          <w:lang w:eastAsia="uk-UA"/>
        </w:rPr>
        <w:t xml:space="preserve"> попередню інформацію: ознайомтеся з усією наявною документацією (медичні довідки, юридичні документи, освітні характеристики), щоб уникнути дублювання питань і зосередитися на ключових аспектах.</w:t>
      </w:r>
    </w:p>
    <w:p w14:paraId="6B4080C9"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t> комплексний збір даних (</w:t>
      </w:r>
      <w:proofErr w:type="spellStart"/>
      <w:r w:rsidRPr="00781C42">
        <w:rPr>
          <w:rFonts w:ascii="Calibri" w:hAnsi="Calibri" w:cs="Calibri"/>
          <w:color w:val="000000"/>
          <w:sz w:val="24"/>
          <w:szCs w:val="24"/>
          <w:lang w:eastAsia="uk-UA"/>
        </w:rPr>
        <w:t>багатовимірність</w:t>
      </w:r>
      <w:proofErr w:type="spellEnd"/>
      <w:r w:rsidRPr="00781C42">
        <w:rPr>
          <w:rFonts w:ascii="Calibri" w:hAnsi="Calibri" w:cs="Calibri"/>
          <w:color w:val="000000"/>
          <w:sz w:val="24"/>
          <w:szCs w:val="24"/>
          <w:lang w:eastAsia="uk-UA"/>
        </w:rPr>
        <w:t>)</w:t>
      </w:r>
    </w:p>
    <w:p w14:paraId="2499811A" w14:textId="77777777" w:rsidR="00781C42" w:rsidRPr="00781C42" w:rsidRDefault="00781C42">
      <w:pPr>
        <w:numPr>
          <w:ilvl w:val="0"/>
          <w:numId w:val="86"/>
        </w:numPr>
        <w:spacing w:before="280"/>
        <w:textAlignment w:val="baseline"/>
        <w:rPr>
          <w:rFonts w:ascii="Calibri" w:hAnsi="Calibri" w:cs="Calibri"/>
          <w:color w:val="000000"/>
          <w:lang w:eastAsia="uk-UA"/>
        </w:rPr>
      </w:pPr>
      <w:r w:rsidRPr="00781C42">
        <w:rPr>
          <w:rFonts w:ascii="Calibri" w:hAnsi="Calibri" w:cs="Calibri"/>
          <w:color w:val="000000"/>
          <w:sz w:val="24"/>
          <w:szCs w:val="24"/>
          <w:lang w:eastAsia="uk-UA"/>
        </w:rPr>
        <w:t>використовуйте структуровані інструменти: застосовуйте стандартизовані анкети, шкали або опитувальники, які охоплюють усі ключові сфери реінтеграції. це забезпечить об'єктивність і можливість порівняння даних.</w:t>
      </w:r>
    </w:p>
    <w:p w14:paraId="2FFA9372" w14:textId="77777777" w:rsidR="00781C42" w:rsidRPr="00781C42" w:rsidRDefault="00781C42">
      <w:pPr>
        <w:numPr>
          <w:ilvl w:val="0"/>
          <w:numId w:val="86"/>
        </w:numPr>
        <w:textAlignment w:val="baseline"/>
        <w:rPr>
          <w:rFonts w:ascii="Calibri" w:hAnsi="Calibri" w:cs="Calibri"/>
          <w:color w:val="000000"/>
          <w:lang w:eastAsia="uk-UA"/>
        </w:rPr>
      </w:pPr>
      <w:r w:rsidRPr="00781C42">
        <w:rPr>
          <w:rFonts w:ascii="Calibri" w:hAnsi="Calibri" w:cs="Calibri"/>
          <w:color w:val="000000"/>
          <w:sz w:val="24"/>
          <w:szCs w:val="24"/>
          <w:lang w:eastAsia="uk-UA"/>
        </w:rPr>
        <w:t>фокусуйтеся на ключових сферах потреб: оцінка має бути багатовимірною, включаючи:</w:t>
      </w:r>
    </w:p>
    <w:p w14:paraId="3AF73D74" w14:textId="77777777" w:rsidR="00781C42" w:rsidRPr="00781C42" w:rsidRDefault="00781C42">
      <w:pPr>
        <w:numPr>
          <w:ilvl w:val="1"/>
          <w:numId w:val="87"/>
        </w:numPr>
        <w:textAlignment w:val="baseline"/>
        <w:rPr>
          <w:rFonts w:ascii="Calibri" w:hAnsi="Calibri" w:cs="Calibri"/>
          <w:color w:val="000000"/>
          <w:lang w:eastAsia="uk-UA"/>
        </w:rPr>
      </w:pPr>
      <w:r w:rsidRPr="00781C42">
        <w:rPr>
          <w:rFonts w:ascii="Calibri" w:hAnsi="Calibri" w:cs="Calibri"/>
          <w:color w:val="000000"/>
          <w:sz w:val="24"/>
          <w:szCs w:val="24"/>
          <w:lang w:eastAsia="uk-UA"/>
        </w:rPr>
        <w:t>базові потреби: житло, харчування, фінансове забезпечення, наявність документів.</w:t>
      </w:r>
    </w:p>
    <w:p w14:paraId="39FD5818" w14:textId="77777777" w:rsidR="00781C42" w:rsidRPr="00781C42" w:rsidRDefault="00781C42">
      <w:pPr>
        <w:numPr>
          <w:ilvl w:val="1"/>
          <w:numId w:val="88"/>
        </w:numPr>
        <w:textAlignment w:val="baseline"/>
        <w:rPr>
          <w:rFonts w:ascii="Calibri" w:hAnsi="Calibri" w:cs="Calibri"/>
          <w:color w:val="000000"/>
          <w:lang w:eastAsia="uk-UA"/>
        </w:rPr>
      </w:pPr>
      <w:r w:rsidRPr="00781C42">
        <w:rPr>
          <w:rFonts w:ascii="Calibri" w:hAnsi="Calibri" w:cs="Calibri"/>
          <w:color w:val="000000"/>
          <w:sz w:val="24"/>
          <w:szCs w:val="24"/>
          <w:lang w:eastAsia="uk-UA"/>
        </w:rPr>
        <w:t>здоров'я: фізичне, психічне здоров'я, залежності, потреба в реабілітації.</w:t>
      </w:r>
    </w:p>
    <w:p w14:paraId="47295919" w14:textId="77777777" w:rsidR="00781C42" w:rsidRPr="00781C42" w:rsidRDefault="00781C42">
      <w:pPr>
        <w:numPr>
          <w:ilvl w:val="1"/>
          <w:numId w:val="89"/>
        </w:numPr>
        <w:textAlignment w:val="baseline"/>
        <w:rPr>
          <w:rFonts w:ascii="Calibri" w:hAnsi="Calibri" w:cs="Calibri"/>
          <w:color w:val="000000"/>
          <w:lang w:eastAsia="uk-UA"/>
        </w:rPr>
      </w:pPr>
      <w:r w:rsidRPr="00781C42">
        <w:rPr>
          <w:rFonts w:ascii="Calibri" w:hAnsi="Calibri" w:cs="Calibri"/>
          <w:color w:val="000000"/>
          <w:sz w:val="24"/>
          <w:szCs w:val="24"/>
          <w:lang w:eastAsia="uk-UA"/>
        </w:rPr>
        <w:t>соціалізація/стосунки: підтримка сім'ї, соціальні зв'язки, спілкування у громаді, ризик ізоляції.</w:t>
      </w:r>
    </w:p>
    <w:p w14:paraId="184BFFC2" w14:textId="77777777" w:rsidR="00781C42" w:rsidRPr="00781C42" w:rsidRDefault="00781C42">
      <w:pPr>
        <w:numPr>
          <w:ilvl w:val="1"/>
          <w:numId w:val="90"/>
        </w:numPr>
        <w:textAlignment w:val="baseline"/>
        <w:rPr>
          <w:rFonts w:ascii="Calibri" w:hAnsi="Calibri" w:cs="Calibri"/>
          <w:color w:val="000000"/>
          <w:lang w:eastAsia="uk-UA"/>
        </w:rPr>
      </w:pPr>
      <w:r w:rsidRPr="00781C42">
        <w:rPr>
          <w:rFonts w:ascii="Calibri" w:hAnsi="Calibri" w:cs="Calibri"/>
          <w:color w:val="000000"/>
          <w:sz w:val="24"/>
          <w:szCs w:val="24"/>
          <w:lang w:eastAsia="uk-UA"/>
        </w:rPr>
        <w:t>зайнятість/освіта: рівень кваліфікації, можливість працевлаштування, освітні прогалини.</w:t>
      </w:r>
    </w:p>
    <w:p w14:paraId="369F69A1" w14:textId="77777777" w:rsidR="00781C42" w:rsidRPr="00781C42" w:rsidRDefault="00781C42">
      <w:pPr>
        <w:numPr>
          <w:ilvl w:val="0"/>
          <w:numId w:val="86"/>
        </w:numPr>
        <w:spacing w:after="280"/>
        <w:textAlignment w:val="baseline"/>
        <w:rPr>
          <w:rFonts w:ascii="Calibri" w:hAnsi="Calibri" w:cs="Calibri"/>
          <w:color w:val="000000"/>
          <w:lang w:eastAsia="uk-UA"/>
        </w:rPr>
      </w:pPr>
      <w:r w:rsidRPr="00781C42">
        <w:rPr>
          <w:rFonts w:ascii="Calibri" w:hAnsi="Calibri" w:cs="Calibri"/>
          <w:color w:val="000000"/>
          <w:sz w:val="24"/>
          <w:szCs w:val="24"/>
          <w:lang w:eastAsia="uk-UA"/>
        </w:rPr>
        <w:t>принцип множинних джерел: не обмежуйтесь лише клієнтом. оцінюйте потреби, використовуючи інформацію з кількох джерел (родичі, опікуни, педагоги, лікарі, сусіди, якщо це доречно та згідно з етичними нормами).</w:t>
      </w:r>
    </w:p>
    <w:p w14:paraId="1CA40927"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t> аналіз та формулювання висновків</w:t>
      </w:r>
    </w:p>
    <w:p w14:paraId="5BFFD177" w14:textId="77777777" w:rsidR="00781C42" w:rsidRPr="00781C42" w:rsidRDefault="00781C42">
      <w:pPr>
        <w:numPr>
          <w:ilvl w:val="0"/>
          <w:numId w:val="91"/>
        </w:numPr>
        <w:spacing w:before="280"/>
        <w:textAlignment w:val="baseline"/>
        <w:rPr>
          <w:rFonts w:ascii="Calibri" w:hAnsi="Calibri" w:cs="Calibri"/>
          <w:color w:val="000000"/>
          <w:lang w:eastAsia="uk-UA"/>
        </w:rPr>
      </w:pPr>
      <w:r w:rsidRPr="00781C42">
        <w:rPr>
          <w:rFonts w:ascii="Calibri" w:hAnsi="Calibri" w:cs="Calibri"/>
          <w:color w:val="000000"/>
          <w:sz w:val="24"/>
          <w:szCs w:val="24"/>
          <w:lang w:eastAsia="uk-UA"/>
        </w:rPr>
        <w:t>оцінка ресурсів (сильних сторін): завжди оцінюйте не лише дефіцити та проблеми, але й наявні внутрішні та зовнішні ресурси клієнта (мотивація, навички, підтримка родини, державні пільги). реінтеграційний план має спиратися на ці ресурси.</w:t>
      </w:r>
    </w:p>
    <w:p w14:paraId="0013BA32" w14:textId="77777777" w:rsidR="00781C42" w:rsidRPr="00781C42" w:rsidRDefault="00781C42">
      <w:pPr>
        <w:numPr>
          <w:ilvl w:val="0"/>
          <w:numId w:val="91"/>
        </w:numPr>
        <w:textAlignment w:val="baseline"/>
        <w:rPr>
          <w:rFonts w:ascii="Calibri" w:hAnsi="Calibri" w:cs="Calibri"/>
          <w:color w:val="000000"/>
          <w:lang w:eastAsia="uk-UA"/>
        </w:rPr>
      </w:pPr>
      <w:r w:rsidRPr="00781C42">
        <w:rPr>
          <w:rFonts w:ascii="Calibri" w:hAnsi="Calibri" w:cs="Calibri"/>
          <w:color w:val="000000"/>
          <w:sz w:val="24"/>
          <w:szCs w:val="24"/>
          <w:lang w:eastAsia="uk-UA"/>
        </w:rPr>
        <w:t>визначення причинності: з'ясовуйте, чи є виявлені проблеми наслідком минулої ситуації (наприклад, перебування в ізоляції) чи поточною перешкодою для реінтеграції.</w:t>
      </w:r>
    </w:p>
    <w:p w14:paraId="0FDABC3A" w14:textId="77777777" w:rsidR="00781C42" w:rsidRPr="00781C42" w:rsidRDefault="00781C42">
      <w:pPr>
        <w:numPr>
          <w:ilvl w:val="0"/>
          <w:numId w:val="91"/>
        </w:numPr>
        <w:spacing w:after="280"/>
        <w:textAlignment w:val="baseline"/>
        <w:rPr>
          <w:rFonts w:ascii="Calibri" w:hAnsi="Calibri" w:cs="Calibri"/>
          <w:color w:val="000000"/>
          <w:lang w:eastAsia="uk-UA"/>
        </w:rPr>
      </w:pPr>
      <w:r w:rsidRPr="00781C42">
        <w:rPr>
          <w:rFonts w:ascii="Calibri" w:hAnsi="Calibri" w:cs="Calibri"/>
          <w:color w:val="000000"/>
          <w:sz w:val="24"/>
          <w:szCs w:val="24"/>
          <w:lang w:eastAsia="uk-UA"/>
        </w:rPr>
        <w:t xml:space="preserve">сформулюйте висновки для дії: висновки оцінки мають бути чіткими та практичними, вказуючи не лише на потребу, але й на необхідний тип послуги (наприклад, замість "потребує психологічної допомоги" – "потребує 10 сесій </w:t>
      </w:r>
      <w:proofErr w:type="spellStart"/>
      <w:r w:rsidRPr="00781C42">
        <w:rPr>
          <w:rFonts w:ascii="Calibri" w:hAnsi="Calibri" w:cs="Calibri"/>
          <w:color w:val="000000"/>
          <w:sz w:val="24"/>
          <w:szCs w:val="24"/>
          <w:lang w:eastAsia="uk-UA"/>
        </w:rPr>
        <w:t>когнітивно</w:t>
      </w:r>
      <w:proofErr w:type="spellEnd"/>
      <w:r w:rsidRPr="00781C42">
        <w:rPr>
          <w:rFonts w:ascii="Calibri" w:hAnsi="Calibri" w:cs="Calibri"/>
          <w:color w:val="000000"/>
          <w:sz w:val="24"/>
          <w:szCs w:val="24"/>
          <w:lang w:eastAsia="uk-UA"/>
        </w:rPr>
        <w:t>-поведінкової терапії через високий рівень тривожності").</w:t>
      </w:r>
    </w:p>
    <w:p w14:paraId="5573A90E"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t> практичне застосування результатів</w:t>
      </w:r>
    </w:p>
    <w:p w14:paraId="5129571E" w14:textId="77777777" w:rsidR="00781C42" w:rsidRPr="00781C42" w:rsidRDefault="00781C42">
      <w:pPr>
        <w:numPr>
          <w:ilvl w:val="0"/>
          <w:numId w:val="92"/>
        </w:numPr>
        <w:spacing w:before="280"/>
        <w:textAlignment w:val="baseline"/>
        <w:rPr>
          <w:rFonts w:ascii="Calibri" w:hAnsi="Calibri" w:cs="Calibri"/>
          <w:color w:val="000000"/>
          <w:lang w:eastAsia="uk-UA"/>
        </w:rPr>
      </w:pPr>
      <w:r w:rsidRPr="00781C42">
        <w:rPr>
          <w:rFonts w:ascii="Calibri" w:hAnsi="Calibri" w:cs="Calibri"/>
          <w:color w:val="000000"/>
          <w:sz w:val="24"/>
          <w:szCs w:val="24"/>
          <w:lang w:eastAsia="uk-UA"/>
        </w:rPr>
        <w:t>безпосередній перехід до планування: результати оцінки повинні прямо лягати в основу індивідуального плану соціального супроводу (</w:t>
      </w:r>
      <w:proofErr w:type="spellStart"/>
      <w:r w:rsidRPr="00781C42">
        <w:rPr>
          <w:rFonts w:ascii="Calibri" w:hAnsi="Calibri" w:cs="Calibri"/>
          <w:color w:val="000000"/>
          <w:sz w:val="24"/>
          <w:szCs w:val="24"/>
          <w:lang w:eastAsia="uk-UA"/>
        </w:rPr>
        <w:t>іпсс</w:t>
      </w:r>
      <w:proofErr w:type="spellEnd"/>
      <w:r w:rsidRPr="00781C42">
        <w:rPr>
          <w:rFonts w:ascii="Calibri" w:hAnsi="Calibri" w:cs="Calibri"/>
          <w:color w:val="000000"/>
          <w:sz w:val="24"/>
          <w:szCs w:val="24"/>
          <w:lang w:eastAsia="uk-UA"/>
        </w:rPr>
        <w:t>). кожна визначена потреба має відповідати конкретній цілі та заходу.</w:t>
      </w:r>
    </w:p>
    <w:p w14:paraId="3A000A24" w14:textId="77777777" w:rsidR="00781C42" w:rsidRPr="00781C42" w:rsidRDefault="00781C42">
      <w:pPr>
        <w:numPr>
          <w:ilvl w:val="0"/>
          <w:numId w:val="92"/>
        </w:numPr>
        <w:textAlignment w:val="baseline"/>
        <w:rPr>
          <w:rFonts w:ascii="Calibri" w:hAnsi="Calibri" w:cs="Calibri"/>
          <w:color w:val="000000"/>
          <w:lang w:eastAsia="uk-UA"/>
        </w:rPr>
      </w:pPr>
      <w:proofErr w:type="spellStart"/>
      <w:r w:rsidRPr="00781C42">
        <w:rPr>
          <w:rFonts w:ascii="Calibri" w:hAnsi="Calibri" w:cs="Calibri"/>
          <w:color w:val="000000"/>
          <w:sz w:val="24"/>
          <w:szCs w:val="24"/>
          <w:lang w:eastAsia="uk-UA"/>
        </w:rPr>
        <w:t>пріоритезація</w:t>
      </w:r>
      <w:proofErr w:type="spellEnd"/>
      <w:r w:rsidRPr="00781C42">
        <w:rPr>
          <w:rFonts w:ascii="Calibri" w:hAnsi="Calibri" w:cs="Calibri"/>
          <w:color w:val="000000"/>
          <w:sz w:val="24"/>
          <w:szCs w:val="24"/>
          <w:lang w:eastAsia="uk-UA"/>
        </w:rPr>
        <w:t xml:space="preserve"> потреб: допоможіть клієнту (особливо в складних випадках) </w:t>
      </w:r>
      <w:proofErr w:type="spellStart"/>
      <w:r w:rsidRPr="00781C42">
        <w:rPr>
          <w:rFonts w:ascii="Calibri" w:hAnsi="Calibri" w:cs="Calibri"/>
          <w:color w:val="000000"/>
          <w:sz w:val="24"/>
          <w:szCs w:val="24"/>
          <w:lang w:eastAsia="uk-UA"/>
        </w:rPr>
        <w:t>пріоритезувати</w:t>
      </w:r>
      <w:proofErr w:type="spellEnd"/>
      <w:r w:rsidRPr="00781C42">
        <w:rPr>
          <w:rFonts w:ascii="Calibri" w:hAnsi="Calibri" w:cs="Calibri"/>
          <w:color w:val="000000"/>
          <w:sz w:val="24"/>
          <w:szCs w:val="24"/>
          <w:lang w:eastAsia="uk-UA"/>
        </w:rPr>
        <w:t xml:space="preserve"> потреби: спочатку критичні (безпека, житло), потім важливі (здоров'я, освіта), а потім розвиваючі (соціалізація, хобі).</w:t>
      </w:r>
    </w:p>
    <w:p w14:paraId="2E91E4AA" w14:textId="77777777" w:rsidR="00781C42" w:rsidRPr="00781C42" w:rsidRDefault="00781C42">
      <w:pPr>
        <w:numPr>
          <w:ilvl w:val="0"/>
          <w:numId w:val="92"/>
        </w:numPr>
        <w:spacing w:after="280"/>
        <w:textAlignment w:val="baseline"/>
        <w:rPr>
          <w:rFonts w:ascii="Calibri" w:hAnsi="Calibri" w:cs="Calibri"/>
          <w:color w:val="000000"/>
          <w:lang w:eastAsia="uk-UA"/>
        </w:rPr>
      </w:pPr>
      <w:r w:rsidRPr="00781C42">
        <w:rPr>
          <w:rFonts w:ascii="Calibri" w:hAnsi="Calibri" w:cs="Calibri"/>
          <w:color w:val="000000"/>
          <w:sz w:val="24"/>
          <w:szCs w:val="24"/>
          <w:lang w:eastAsia="uk-UA"/>
        </w:rPr>
        <w:t xml:space="preserve">регулярний перегляд: оцінка потреб є динамічним процесом. заплануйте регулярний перегляд (мінімум раз на 3-6 місяців) для оцінки прогресу, виявлення нових потреб та корекції </w:t>
      </w:r>
      <w:proofErr w:type="spellStart"/>
      <w:r w:rsidRPr="00781C42">
        <w:rPr>
          <w:rFonts w:ascii="Calibri" w:hAnsi="Calibri" w:cs="Calibri"/>
          <w:color w:val="000000"/>
          <w:sz w:val="24"/>
          <w:szCs w:val="24"/>
          <w:lang w:eastAsia="uk-UA"/>
        </w:rPr>
        <w:t>іпсс</w:t>
      </w:r>
      <w:proofErr w:type="spellEnd"/>
      <w:r w:rsidRPr="00781C42">
        <w:rPr>
          <w:rFonts w:ascii="Calibri" w:hAnsi="Calibri" w:cs="Calibri"/>
          <w:color w:val="000000"/>
          <w:sz w:val="24"/>
          <w:szCs w:val="24"/>
          <w:lang w:eastAsia="uk-UA"/>
        </w:rPr>
        <w:t>.</w:t>
      </w:r>
    </w:p>
    <w:p w14:paraId="00AF91F9" w14:textId="77777777" w:rsidR="00781C42" w:rsidRDefault="00781C42" w:rsidP="00781C42">
      <w:pPr>
        <w:spacing w:after="280"/>
        <w:ind w:left="720"/>
        <w:textAlignment w:val="baseline"/>
        <w:rPr>
          <w:rFonts w:ascii="Calibri" w:hAnsi="Calibri" w:cs="Calibri"/>
          <w:color w:val="000000"/>
          <w:sz w:val="24"/>
          <w:szCs w:val="24"/>
          <w:lang w:eastAsia="uk-UA"/>
        </w:rPr>
      </w:pPr>
    </w:p>
    <w:p w14:paraId="2D37B814" w14:textId="77777777" w:rsidR="00781C42" w:rsidRDefault="00781C42" w:rsidP="00781C42">
      <w:pPr>
        <w:spacing w:after="280"/>
        <w:ind w:left="720"/>
        <w:textAlignment w:val="baseline"/>
        <w:rPr>
          <w:rFonts w:ascii="Calibri" w:hAnsi="Calibri" w:cs="Calibri"/>
          <w:color w:val="000000"/>
          <w:sz w:val="24"/>
          <w:szCs w:val="24"/>
          <w:lang w:eastAsia="uk-UA"/>
        </w:rPr>
      </w:pPr>
    </w:p>
    <w:p w14:paraId="40182DF9" w14:textId="12683C4D" w:rsidR="00781C42" w:rsidRPr="00781C42" w:rsidRDefault="00781C42" w:rsidP="00781C42">
      <w:pPr>
        <w:spacing w:after="280"/>
        <w:textAlignment w:val="baseline"/>
        <w:rPr>
          <w:b/>
          <w:bCs/>
          <w:color w:val="000000"/>
          <w:sz w:val="40"/>
          <w:szCs w:val="40"/>
          <w:lang w:eastAsia="uk-UA"/>
        </w:rPr>
      </w:pPr>
      <w:r w:rsidRPr="00781C42">
        <w:rPr>
          <w:b/>
          <w:bCs/>
          <w:color w:val="000000"/>
          <w:sz w:val="40"/>
          <w:szCs w:val="40"/>
          <w:lang w:eastAsia="uk-UA"/>
        </w:rPr>
        <w:lastRenderedPageBreak/>
        <w:t>Додаток 5</w:t>
      </w:r>
    </w:p>
    <w:p w14:paraId="340F3703" w14:textId="77777777" w:rsidR="00781C42" w:rsidRPr="00781C42" w:rsidRDefault="00781C42" w:rsidP="00781C42">
      <w:pPr>
        <w:rPr>
          <w:sz w:val="24"/>
          <w:szCs w:val="24"/>
          <w:lang w:eastAsia="uk-UA"/>
        </w:rPr>
      </w:pPr>
      <w:r w:rsidRPr="00781C42">
        <w:rPr>
          <w:rFonts w:ascii="Calibri" w:hAnsi="Calibri" w:cs="Calibri"/>
          <w:b/>
          <w:bCs/>
          <w:color w:val="000000"/>
          <w:sz w:val="24"/>
          <w:szCs w:val="24"/>
          <w:lang w:eastAsia="uk-UA"/>
        </w:rPr>
        <w:t>Проєкт: Посилення комплексної підтримки реінтеграції дітей, які повернулися</w:t>
      </w:r>
    </w:p>
    <w:p w14:paraId="46BE36D8" w14:textId="77777777" w:rsidR="00781C42" w:rsidRPr="00781C42" w:rsidRDefault="00781C42" w:rsidP="00781C42">
      <w:pPr>
        <w:rPr>
          <w:sz w:val="24"/>
          <w:szCs w:val="24"/>
          <w:lang w:eastAsia="uk-UA"/>
        </w:rPr>
      </w:pPr>
    </w:p>
    <w:p w14:paraId="0A4AE49F" w14:textId="77777777" w:rsidR="00781C42" w:rsidRPr="00781C42" w:rsidRDefault="00781C42" w:rsidP="00781C42">
      <w:pPr>
        <w:rPr>
          <w:sz w:val="24"/>
          <w:szCs w:val="24"/>
          <w:lang w:eastAsia="uk-UA"/>
        </w:rPr>
      </w:pPr>
      <w:r w:rsidRPr="00781C42">
        <w:rPr>
          <w:rFonts w:ascii="Calibri" w:hAnsi="Calibri" w:cs="Calibri"/>
          <w:b/>
          <w:bCs/>
          <w:color w:val="000000"/>
          <w:sz w:val="24"/>
          <w:szCs w:val="24"/>
          <w:lang w:eastAsia="uk-UA"/>
        </w:rPr>
        <w:t>Організація: Громадська спілка «Українська мережа за права дитини»</w:t>
      </w:r>
    </w:p>
    <w:p w14:paraId="76316DAB" w14:textId="77777777" w:rsidR="00781C42" w:rsidRPr="00781C42" w:rsidRDefault="00781C42" w:rsidP="00781C42">
      <w:pPr>
        <w:rPr>
          <w:sz w:val="24"/>
          <w:szCs w:val="24"/>
          <w:lang w:eastAsia="uk-UA"/>
        </w:rPr>
      </w:pPr>
    </w:p>
    <w:p w14:paraId="61492504" w14:textId="77777777" w:rsidR="00781C42" w:rsidRPr="00781C42" w:rsidRDefault="00781C42" w:rsidP="00781C42">
      <w:pPr>
        <w:jc w:val="center"/>
        <w:rPr>
          <w:sz w:val="24"/>
          <w:szCs w:val="24"/>
          <w:lang w:eastAsia="uk-UA"/>
        </w:rPr>
      </w:pPr>
      <w:r w:rsidRPr="00781C42">
        <w:rPr>
          <w:rFonts w:ascii="Calibri" w:hAnsi="Calibri" w:cs="Calibri"/>
          <w:i/>
          <w:iCs/>
          <w:color w:val="000000"/>
          <w:sz w:val="28"/>
          <w:szCs w:val="28"/>
          <w:lang w:eastAsia="uk-UA"/>
        </w:rPr>
        <w:t>Звіт</w:t>
      </w:r>
    </w:p>
    <w:p w14:paraId="4E1DF9DF" w14:textId="77777777" w:rsidR="00781C42" w:rsidRPr="00781C42" w:rsidRDefault="00781C42" w:rsidP="00781C42">
      <w:pPr>
        <w:jc w:val="center"/>
        <w:rPr>
          <w:sz w:val="24"/>
          <w:szCs w:val="24"/>
          <w:lang w:eastAsia="uk-UA"/>
        </w:rPr>
      </w:pPr>
      <w:r w:rsidRPr="00781C42">
        <w:rPr>
          <w:rFonts w:ascii="Calibri" w:hAnsi="Calibri" w:cs="Calibri"/>
          <w:i/>
          <w:iCs/>
          <w:color w:val="000000"/>
          <w:sz w:val="28"/>
          <w:szCs w:val="28"/>
          <w:lang w:eastAsia="uk-UA"/>
        </w:rPr>
        <w:t>про проведення</w:t>
      </w:r>
    </w:p>
    <w:p w14:paraId="6F07BDAB" w14:textId="77777777" w:rsidR="00781C42" w:rsidRPr="00781C42" w:rsidRDefault="00781C42" w:rsidP="00781C42">
      <w:pPr>
        <w:jc w:val="center"/>
        <w:rPr>
          <w:sz w:val="24"/>
          <w:szCs w:val="24"/>
          <w:lang w:eastAsia="uk-UA"/>
        </w:rPr>
      </w:pPr>
      <w:proofErr w:type="spellStart"/>
      <w:r w:rsidRPr="00781C42">
        <w:rPr>
          <w:rFonts w:ascii="Calibri" w:hAnsi="Calibri" w:cs="Calibri"/>
          <w:i/>
          <w:iCs/>
          <w:color w:val="000000"/>
          <w:sz w:val="28"/>
          <w:szCs w:val="28"/>
          <w:lang w:eastAsia="uk-UA"/>
        </w:rPr>
        <w:t>супервізії</w:t>
      </w:r>
      <w:proofErr w:type="spellEnd"/>
    </w:p>
    <w:p w14:paraId="17044B46" w14:textId="77777777" w:rsidR="00781C42" w:rsidRPr="00781C42" w:rsidRDefault="00781C42" w:rsidP="00781C42">
      <w:pPr>
        <w:jc w:val="center"/>
        <w:rPr>
          <w:sz w:val="24"/>
          <w:szCs w:val="24"/>
          <w:lang w:eastAsia="uk-UA"/>
        </w:rPr>
      </w:pPr>
      <w:r w:rsidRPr="00781C42">
        <w:rPr>
          <w:rFonts w:ascii="Calibri" w:hAnsi="Calibri" w:cs="Calibri"/>
          <w:b/>
          <w:bCs/>
          <w:i/>
          <w:iCs/>
          <w:color w:val="000000"/>
          <w:sz w:val="28"/>
          <w:szCs w:val="28"/>
          <w:lang w:eastAsia="uk-UA"/>
        </w:rPr>
        <w:t>«Оцінка потреб в послузі реінтеграція. Практична частина »</w:t>
      </w:r>
    </w:p>
    <w:p w14:paraId="1AC8838A" w14:textId="77777777" w:rsidR="00781C42" w:rsidRPr="00781C42" w:rsidRDefault="00781C42" w:rsidP="00781C42">
      <w:pPr>
        <w:rPr>
          <w:sz w:val="24"/>
          <w:szCs w:val="24"/>
          <w:lang w:eastAsia="uk-UA"/>
        </w:rPr>
      </w:pPr>
    </w:p>
    <w:p w14:paraId="196B0713" w14:textId="77777777" w:rsidR="00781C42" w:rsidRPr="00781C42" w:rsidRDefault="00781C42" w:rsidP="00781C42">
      <w:pPr>
        <w:rPr>
          <w:sz w:val="24"/>
          <w:szCs w:val="24"/>
          <w:lang w:eastAsia="uk-UA"/>
        </w:rPr>
      </w:pPr>
      <w:r w:rsidRPr="00781C42">
        <w:rPr>
          <w:rFonts w:ascii="Calibri" w:hAnsi="Calibri" w:cs="Calibri"/>
          <w:color w:val="000000"/>
          <w:sz w:val="28"/>
          <w:szCs w:val="28"/>
          <w:lang w:eastAsia="uk-UA"/>
        </w:rPr>
        <w:t xml:space="preserve">Дата  24.10. 2025                                                                                                  Локація </w:t>
      </w:r>
      <w:proofErr w:type="spellStart"/>
      <w:r w:rsidRPr="00781C42">
        <w:rPr>
          <w:rFonts w:ascii="Calibri" w:hAnsi="Calibri" w:cs="Calibri"/>
          <w:color w:val="000000"/>
          <w:sz w:val="28"/>
          <w:szCs w:val="28"/>
          <w:lang w:eastAsia="uk-UA"/>
        </w:rPr>
        <w:t>zoom</w:t>
      </w:r>
      <w:proofErr w:type="spellEnd"/>
    </w:p>
    <w:p w14:paraId="39FB1162" w14:textId="77777777" w:rsidR="00781C42" w:rsidRPr="00781C42" w:rsidRDefault="00781C42" w:rsidP="00781C42">
      <w:pPr>
        <w:rPr>
          <w:sz w:val="24"/>
          <w:szCs w:val="24"/>
          <w:lang w:eastAsia="uk-UA"/>
        </w:rPr>
      </w:pPr>
    </w:p>
    <w:p w14:paraId="6FD6C041" w14:textId="77777777" w:rsidR="00781C42" w:rsidRPr="00781C42" w:rsidRDefault="00781C42" w:rsidP="00781C42">
      <w:pPr>
        <w:jc w:val="both"/>
        <w:rPr>
          <w:sz w:val="24"/>
          <w:szCs w:val="24"/>
          <w:lang w:eastAsia="uk-UA"/>
        </w:rPr>
      </w:pPr>
      <w:r w:rsidRPr="00781C42">
        <w:rPr>
          <w:rFonts w:ascii="Calibri" w:hAnsi="Calibri" w:cs="Calibri"/>
          <w:color w:val="000000"/>
          <w:sz w:val="24"/>
          <w:szCs w:val="24"/>
          <w:lang w:eastAsia="uk-UA"/>
        </w:rPr>
        <w:t>Мета: Підвищення якості, точності та об'єктивності процесу оцінки потреб клієнтів/</w:t>
      </w:r>
      <w:proofErr w:type="spellStart"/>
      <w:r w:rsidRPr="00781C42">
        <w:rPr>
          <w:rFonts w:ascii="Calibri" w:hAnsi="Calibri" w:cs="Calibri"/>
          <w:color w:val="000000"/>
          <w:sz w:val="24"/>
          <w:szCs w:val="24"/>
          <w:lang w:eastAsia="uk-UA"/>
        </w:rPr>
        <w:t>бенефіціарів</w:t>
      </w:r>
      <w:proofErr w:type="spellEnd"/>
      <w:r w:rsidRPr="00781C42">
        <w:rPr>
          <w:rFonts w:ascii="Calibri" w:hAnsi="Calibri" w:cs="Calibri"/>
          <w:color w:val="000000"/>
          <w:sz w:val="24"/>
          <w:szCs w:val="24"/>
          <w:lang w:eastAsia="uk-UA"/>
        </w:rPr>
        <w:t xml:space="preserve"> у послузі реінтеграції, а також забезпечення відповідності цього процесу професійним стандартам та найкращим практикам.</w:t>
      </w:r>
    </w:p>
    <w:p w14:paraId="1C9A6DC9" w14:textId="77777777" w:rsidR="00781C42" w:rsidRPr="00781C42" w:rsidRDefault="00781C42" w:rsidP="00781C42">
      <w:pPr>
        <w:rPr>
          <w:sz w:val="24"/>
          <w:szCs w:val="24"/>
          <w:lang w:eastAsia="uk-UA"/>
        </w:rPr>
      </w:pPr>
    </w:p>
    <w:p w14:paraId="6B726859" w14:textId="77777777" w:rsidR="00781C42" w:rsidRPr="00781C42" w:rsidRDefault="00781C42" w:rsidP="00781C42">
      <w:pPr>
        <w:jc w:val="both"/>
        <w:rPr>
          <w:sz w:val="24"/>
          <w:szCs w:val="24"/>
          <w:lang w:eastAsia="uk-UA"/>
        </w:rPr>
      </w:pPr>
      <w:r w:rsidRPr="00781C42">
        <w:rPr>
          <w:rFonts w:ascii="Calibri" w:hAnsi="Calibri" w:cs="Calibri"/>
          <w:color w:val="000000"/>
          <w:sz w:val="28"/>
          <w:szCs w:val="28"/>
          <w:lang w:eastAsia="uk-UA"/>
        </w:rPr>
        <w:t> Кількість експертних днів: 1</w:t>
      </w:r>
    </w:p>
    <w:p w14:paraId="1F19FE3E" w14:textId="77777777" w:rsidR="00781C42" w:rsidRPr="00781C42" w:rsidRDefault="00781C42" w:rsidP="00781C42">
      <w:pPr>
        <w:rPr>
          <w:sz w:val="24"/>
          <w:szCs w:val="24"/>
          <w:lang w:eastAsia="uk-UA"/>
        </w:rPr>
      </w:pPr>
    </w:p>
    <w:p w14:paraId="433B572E" w14:textId="77777777" w:rsidR="00781C42" w:rsidRPr="00781C42" w:rsidRDefault="00781C42" w:rsidP="00781C42">
      <w:pPr>
        <w:jc w:val="both"/>
        <w:rPr>
          <w:sz w:val="24"/>
          <w:szCs w:val="24"/>
          <w:lang w:eastAsia="uk-UA"/>
        </w:rPr>
      </w:pPr>
      <w:r w:rsidRPr="00781C42">
        <w:rPr>
          <w:rFonts w:ascii="Calibri" w:hAnsi="Calibri" w:cs="Calibri"/>
          <w:color w:val="000000"/>
          <w:sz w:val="28"/>
          <w:szCs w:val="28"/>
          <w:lang w:eastAsia="uk-UA"/>
        </w:rPr>
        <w:t xml:space="preserve">Експерт: </w:t>
      </w:r>
      <w:proofErr w:type="spellStart"/>
      <w:r w:rsidRPr="00781C42">
        <w:rPr>
          <w:rFonts w:ascii="Calibri" w:hAnsi="Calibri" w:cs="Calibri"/>
          <w:color w:val="000000"/>
          <w:sz w:val="28"/>
          <w:szCs w:val="28"/>
          <w:lang w:eastAsia="uk-UA"/>
        </w:rPr>
        <w:t>Пона</w:t>
      </w:r>
      <w:proofErr w:type="spellEnd"/>
      <w:r w:rsidRPr="00781C42">
        <w:rPr>
          <w:rFonts w:ascii="Calibri" w:hAnsi="Calibri" w:cs="Calibri"/>
          <w:color w:val="000000"/>
          <w:sz w:val="28"/>
          <w:szCs w:val="28"/>
          <w:lang w:eastAsia="uk-UA"/>
        </w:rPr>
        <w:t xml:space="preserve"> Л.</w:t>
      </w:r>
    </w:p>
    <w:tbl>
      <w:tblPr>
        <w:tblW w:w="0" w:type="auto"/>
        <w:tblCellMar>
          <w:top w:w="15" w:type="dxa"/>
          <w:left w:w="15" w:type="dxa"/>
          <w:bottom w:w="15" w:type="dxa"/>
          <w:right w:w="15" w:type="dxa"/>
        </w:tblCellMar>
        <w:tblLook w:val="04A0" w:firstRow="1" w:lastRow="0" w:firstColumn="1" w:lastColumn="0" w:noHBand="0" w:noVBand="1"/>
      </w:tblPr>
      <w:tblGrid>
        <w:gridCol w:w="6322"/>
        <w:gridCol w:w="433"/>
      </w:tblGrid>
      <w:tr w:rsidR="00781C42" w:rsidRPr="00781C42" w14:paraId="4BC5C382" w14:textId="77777777">
        <w:trPr>
          <w:trHeight w:val="262"/>
        </w:trPr>
        <w:tc>
          <w:tcPr>
            <w:tcW w:w="0" w:type="auto"/>
            <w:tcBorders>
              <w:right w:val="single" w:sz="4" w:space="0" w:color="000000"/>
            </w:tcBorders>
            <w:tcMar>
              <w:top w:w="0" w:type="dxa"/>
              <w:left w:w="115" w:type="dxa"/>
              <w:bottom w:w="0" w:type="dxa"/>
              <w:right w:w="115" w:type="dxa"/>
            </w:tcMar>
            <w:hideMark/>
          </w:tcPr>
          <w:p w14:paraId="568C6490"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Загальна кількість учасників (цільова і нецільова аудиторії):</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2FAD4E2" w14:textId="77777777" w:rsidR="00781C42" w:rsidRPr="00781C42" w:rsidRDefault="00781C42" w:rsidP="00781C42">
            <w:pPr>
              <w:jc w:val="center"/>
              <w:rPr>
                <w:sz w:val="24"/>
                <w:szCs w:val="24"/>
                <w:lang w:eastAsia="uk-UA"/>
              </w:rPr>
            </w:pPr>
            <w:r w:rsidRPr="00781C42">
              <w:rPr>
                <w:rFonts w:ascii="Calibri" w:hAnsi="Calibri" w:cs="Calibri"/>
                <w:color w:val="000000"/>
                <w:lang w:eastAsia="uk-UA"/>
              </w:rPr>
              <w:t>15</w:t>
            </w:r>
          </w:p>
        </w:tc>
      </w:tr>
      <w:tr w:rsidR="00781C42" w:rsidRPr="00781C42" w14:paraId="4C9CD3F0" w14:textId="77777777">
        <w:tc>
          <w:tcPr>
            <w:tcW w:w="0" w:type="auto"/>
            <w:tcBorders>
              <w:right w:val="single" w:sz="4" w:space="0" w:color="000000"/>
            </w:tcBorders>
            <w:tcMar>
              <w:top w:w="0" w:type="dxa"/>
              <w:left w:w="115" w:type="dxa"/>
              <w:bottom w:w="0" w:type="dxa"/>
              <w:right w:w="115" w:type="dxa"/>
            </w:tcMar>
            <w:hideMark/>
          </w:tcPr>
          <w:p w14:paraId="7CEA3128" w14:textId="77777777" w:rsidR="00781C42" w:rsidRPr="00781C42" w:rsidRDefault="00781C42" w:rsidP="00781C42">
            <w:pPr>
              <w:ind w:left="2203"/>
              <w:rPr>
                <w:sz w:val="24"/>
                <w:szCs w:val="24"/>
                <w:lang w:eastAsia="uk-UA"/>
              </w:rPr>
            </w:pPr>
            <w:r w:rsidRPr="00781C42">
              <w:rPr>
                <w:rFonts w:ascii="Calibri" w:hAnsi="Calibri" w:cs="Calibri"/>
                <w:color w:val="000000"/>
                <w:sz w:val="24"/>
                <w:szCs w:val="24"/>
                <w:lang w:eastAsia="uk-UA"/>
              </w:rPr>
              <w:t>чоловіків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F6CD10E" w14:textId="77777777" w:rsidR="00781C42" w:rsidRPr="00781C42" w:rsidRDefault="00781C42" w:rsidP="00781C42">
            <w:pPr>
              <w:rPr>
                <w:sz w:val="24"/>
                <w:szCs w:val="24"/>
                <w:lang w:eastAsia="uk-UA"/>
              </w:rPr>
            </w:pPr>
          </w:p>
        </w:tc>
      </w:tr>
      <w:tr w:rsidR="00781C42" w:rsidRPr="00781C42" w14:paraId="00D3A2CA" w14:textId="77777777">
        <w:trPr>
          <w:trHeight w:val="62"/>
        </w:trPr>
        <w:tc>
          <w:tcPr>
            <w:tcW w:w="0" w:type="auto"/>
            <w:tcBorders>
              <w:right w:val="single" w:sz="4" w:space="0" w:color="000000"/>
            </w:tcBorders>
            <w:tcMar>
              <w:top w:w="0" w:type="dxa"/>
              <w:left w:w="115" w:type="dxa"/>
              <w:bottom w:w="0" w:type="dxa"/>
              <w:right w:w="115" w:type="dxa"/>
            </w:tcMar>
            <w:hideMark/>
          </w:tcPr>
          <w:p w14:paraId="377B6D76" w14:textId="77777777" w:rsidR="00781C42" w:rsidRPr="00781C42" w:rsidRDefault="00781C42" w:rsidP="00781C42">
            <w:pPr>
              <w:ind w:left="2203"/>
              <w:rPr>
                <w:sz w:val="24"/>
                <w:szCs w:val="24"/>
                <w:lang w:eastAsia="uk-UA"/>
              </w:rPr>
            </w:pPr>
            <w:r w:rsidRPr="00781C42">
              <w:rPr>
                <w:rFonts w:ascii="Calibri" w:hAnsi="Calibri" w:cs="Calibri"/>
                <w:color w:val="000000"/>
                <w:sz w:val="24"/>
                <w:szCs w:val="24"/>
                <w:lang w:eastAsia="uk-UA"/>
              </w:rPr>
              <w:t>жінок</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5232874" w14:textId="77777777" w:rsidR="00781C42" w:rsidRPr="00781C42" w:rsidRDefault="00781C42" w:rsidP="00781C42">
            <w:pPr>
              <w:jc w:val="center"/>
              <w:rPr>
                <w:sz w:val="24"/>
                <w:szCs w:val="24"/>
                <w:lang w:eastAsia="uk-UA"/>
              </w:rPr>
            </w:pPr>
            <w:r w:rsidRPr="00781C42">
              <w:rPr>
                <w:rFonts w:ascii="Calibri" w:hAnsi="Calibri" w:cs="Calibri"/>
                <w:color w:val="000000"/>
                <w:lang w:eastAsia="uk-UA"/>
              </w:rPr>
              <w:t>15</w:t>
            </w:r>
          </w:p>
        </w:tc>
      </w:tr>
    </w:tbl>
    <w:p w14:paraId="5218DF25" w14:textId="77777777" w:rsidR="00781C42" w:rsidRPr="00781C42" w:rsidRDefault="00781C42" w:rsidP="00781C42">
      <w:pPr>
        <w:rPr>
          <w:sz w:val="24"/>
          <w:szCs w:val="24"/>
          <w:lang w:eastAsia="uk-UA"/>
        </w:rPr>
      </w:pPr>
    </w:p>
    <w:p w14:paraId="1F357E63" w14:textId="77777777" w:rsidR="00781C42" w:rsidRPr="00781C42" w:rsidRDefault="00781C42" w:rsidP="00781C42">
      <w:pPr>
        <w:rPr>
          <w:sz w:val="24"/>
          <w:szCs w:val="24"/>
          <w:lang w:eastAsia="uk-UA"/>
        </w:rPr>
      </w:pPr>
      <w:r w:rsidRPr="00781C42">
        <w:rPr>
          <w:rFonts w:ascii="Calibri" w:hAnsi="Calibri" w:cs="Calibri"/>
          <w:i/>
          <w:iCs/>
          <w:color w:val="000000"/>
          <w:sz w:val="24"/>
          <w:szCs w:val="24"/>
          <w:lang w:eastAsia="uk-UA"/>
        </w:rPr>
        <w:t>(оберіть потрібний список відповідно до індикатора, за яким проводиться тренінг)</w:t>
      </w:r>
    </w:p>
    <w:tbl>
      <w:tblPr>
        <w:tblW w:w="0" w:type="auto"/>
        <w:tblCellMar>
          <w:top w:w="15" w:type="dxa"/>
          <w:left w:w="15" w:type="dxa"/>
          <w:bottom w:w="15" w:type="dxa"/>
          <w:right w:w="15" w:type="dxa"/>
        </w:tblCellMar>
        <w:tblLook w:val="04A0" w:firstRow="1" w:lastRow="0" w:firstColumn="1" w:lastColumn="0" w:noHBand="0" w:noVBand="1"/>
      </w:tblPr>
      <w:tblGrid>
        <w:gridCol w:w="5193"/>
        <w:gridCol w:w="433"/>
        <w:gridCol w:w="36"/>
        <w:gridCol w:w="236"/>
      </w:tblGrid>
      <w:tr w:rsidR="00781C42" w:rsidRPr="00781C42" w14:paraId="340E3A18"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623E6924"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Голова ТГ, заступник ТГ</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0F54675E" w14:textId="77777777" w:rsidR="00781C42" w:rsidRPr="00781C42" w:rsidRDefault="00781C42" w:rsidP="00781C42">
            <w:pPr>
              <w:rPr>
                <w:sz w:val="24"/>
                <w:szCs w:val="24"/>
                <w:lang w:eastAsia="uk-UA"/>
              </w:rPr>
            </w:pPr>
          </w:p>
        </w:tc>
      </w:tr>
      <w:tr w:rsidR="00781C42" w:rsidRPr="00781C42" w14:paraId="44342187"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20D7865C"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Соціальний захист</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074A3085" w14:textId="77777777" w:rsidR="00781C42" w:rsidRPr="00781C42" w:rsidRDefault="00781C42" w:rsidP="00781C42">
            <w:pPr>
              <w:rPr>
                <w:sz w:val="24"/>
                <w:szCs w:val="24"/>
                <w:lang w:eastAsia="uk-UA"/>
              </w:rPr>
            </w:pPr>
          </w:p>
        </w:tc>
      </w:tr>
      <w:tr w:rsidR="00781C42" w:rsidRPr="00781C42" w14:paraId="3C02F726"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1EF70F43"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Відділ культури</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0711414E" w14:textId="77777777" w:rsidR="00781C42" w:rsidRPr="00781C42" w:rsidRDefault="00781C42" w:rsidP="00781C42">
            <w:pPr>
              <w:rPr>
                <w:sz w:val="24"/>
                <w:szCs w:val="24"/>
                <w:lang w:eastAsia="uk-UA"/>
              </w:rPr>
            </w:pPr>
          </w:p>
        </w:tc>
      </w:tr>
      <w:tr w:rsidR="00781C42" w:rsidRPr="00781C42" w14:paraId="1CDA5582"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58D02DEB"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Туризм, молодь</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457E644A" w14:textId="77777777" w:rsidR="00781C42" w:rsidRPr="00781C42" w:rsidRDefault="00781C42" w:rsidP="00781C42">
            <w:pPr>
              <w:rPr>
                <w:sz w:val="24"/>
                <w:szCs w:val="24"/>
                <w:lang w:eastAsia="uk-UA"/>
              </w:rPr>
            </w:pPr>
          </w:p>
        </w:tc>
      </w:tr>
      <w:tr w:rsidR="00781C42" w:rsidRPr="00781C42" w14:paraId="1F6248B6"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7F0F21E8"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ССД</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0294BEA4" w14:textId="77777777" w:rsidR="00781C42" w:rsidRPr="00781C42" w:rsidRDefault="00781C42" w:rsidP="00781C42">
            <w:pPr>
              <w:rPr>
                <w:sz w:val="24"/>
                <w:szCs w:val="24"/>
                <w:lang w:eastAsia="uk-UA"/>
              </w:rPr>
            </w:pPr>
          </w:p>
        </w:tc>
      </w:tr>
      <w:tr w:rsidR="00781C42" w:rsidRPr="00781C42" w14:paraId="2DFDF969"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188C2B44"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Поліція (</w:t>
            </w:r>
            <w:proofErr w:type="spellStart"/>
            <w:r w:rsidRPr="00781C42">
              <w:rPr>
                <w:rFonts w:ascii="Calibri" w:hAnsi="Calibri" w:cs="Calibri"/>
                <w:color w:val="000000"/>
                <w:sz w:val="24"/>
                <w:szCs w:val="24"/>
                <w:lang w:eastAsia="uk-UA"/>
              </w:rPr>
              <w:t>дільничий</w:t>
            </w:r>
            <w:proofErr w:type="spellEnd"/>
            <w:r w:rsidRPr="00781C42">
              <w:rPr>
                <w:rFonts w:ascii="Calibri" w:hAnsi="Calibri" w:cs="Calibri"/>
                <w:color w:val="000000"/>
                <w:sz w:val="24"/>
                <w:szCs w:val="24"/>
                <w:lang w:eastAsia="uk-UA"/>
              </w:rPr>
              <w:t>)</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54647C36" w14:textId="77777777" w:rsidR="00781C42" w:rsidRPr="00781C42" w:rsidRDefault="00781C42" w:rsidP="00781C42">
            <w:pPr>
              <w:rPr>
                <w:sz w:val="24"/>
                <w:szCs w:val="24"/>
                <w:lang w:eastAsia="uk-UA"/>
              </w:rPr>
            </w:pPr>
          </w:p>
        </w:tc>
      </w:tr>
      <w:tr w:rsidR="00781C42" w:rsidRPr="00781C42" w14:paraId="5B7CABEF"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03560A2A"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Ювенальна превенція</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16D098A5" w14:textId="77777777" w:rsidR="00781C42" w:rsidRPr="00781C42" w:rsidRDefault="00781C42" w:rsidP="00781C42">
            <w:pPr>
              <w:rPr>
                <w:sz w:val="24"/>
                <w:szCs w:val="24"/>
                <w:lang w:eastAsia="uk-UA"/>
              </w:rPr>
            </w:pPr>
          </w:p>
        </w:tc>
      </w:tr>
      <w:tr w:rsidR="00781C42" w:rsidRPr="00781C42" w14:paraId="7AF85054"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58DCE04A"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Освіта</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2C956960" w14:textId="77777777" w:rsidR="00781C42" w:rsidRPr="00781C42" w:rsidRDefault="00781C42" w:rsidP="00781C42">
            <w:pPr>
              <w:rPr>
                <w:sz w:val="24"/>
                <w:szCs w:val="24"/>
                <w:lang w:eastAsia="uk-UA"/>
              </w:rPr>
            </w:pPr>
          </w:p>
        </w:tc>
      </w:tr>
      <w:tr w:rsidR="00781C42" w:rsidRPr="00781C42" w14:paraId="6A102CDF"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232E9928"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Охорона здоров'я</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4DB66A13" w14:textId="77777777" w:rsidR="00781C42" w:rsidRPr="00781C42" w:rsidRDefault="00781C42" w:rsidP="00781C42">
            <w:pPr>
              <w:rPr>
                <w:sz w:val="24"/>
                <w:szCs w:val="24"/>
                <w:lang w:eastAsia="uk-UA"/>
              </w:rPr>
            </w:pPr>
          </w:p>
        </w:tc>
      </w:tr>
      <w:tr w:rsidR="00781C42" w:rsidRPr="00781C42" w14:paraId="17FFCE06"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09965C47"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ЦНСП (КЗ, КНП) </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685ECD88" w14:textId="77777777" w:rsidR="00781C42" w:rsidRPr="00781C42" w:rsidRDefault="00781C42" w:rsidP="00781C42">
            <w:pPr>
              <w:rPr>
                <w:sz w:val="24"/>
                <w:szCs w:val="24"/>
                <w:lang w:eastAsia="uk-UA"/>
              </w:rPr>
            </w:pPr>
          </w:p>
        </w:tc>
      </w:tr>
      <w:tr w:rsidR="00781C42" w:rsidRPr="00781C42" w14:paraId="0575BE96"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4B8F7A12"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ЦНАП</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5A4ADFBA" w14:textId="77777777" w:rsidR="00781C42" w:rsidRPr="00781C42" w:rsidRDefault="00781C42" w:rsidP="00781C42">
            <w:pPr>
              <w:rPr>
                <w:sz w:val="24"/>
                <w:szCs w:val="24"/>
                <w:lang w:eastAsia="uk-UA"/>
              </w:rPr>
            </w:pPr>
          </w:p>
        </w:tc>
      </w:tr>
      <w:tr w:rsidR="00781C42" w:rsidRPr="00781C42" w14:paraId="02DC0789"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111D3612"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Старостати</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28AFFF25" w14:textId="77777777" w:rsidR="00781C42" w:rsidRPr="00781C42" w:rsidRDefault="00781C42" w:rsidP="00781C42">
            <w:pPr>
              <w:rPr>
                <w:sz w:val="24"/>
                <w:szCs w:val="24"/>
                <w:lang w:eastAsia="uk-UA"/>
              </w:rPr>
            </w:pPr>
          </w:p>
        </w:tc>
      </w:tr>
      <w:tr w:rsidR="00781C42" w:rsidRPr="00781C42" w14:paraId="5D4E99FB"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4E19C51F"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 xml:space="preserve"> </w:t>
            </w:r>
            <w:proofErr w:type="spellStart"/>
            <w:r w:rsidRPr="00781C42">
              <w:rPr>
                <w:rFonts w:ascii="Calibri" w:hAnsi="Calibri" w:cs="Calibri"/>
                <w:color w:val="000000"/>
                <w:sz w:val="24"/>
                <w:szCs w:val="24"/>
                <w:lang w:eastAsia="uk-UA"/>
              </w:rPr>
              <w:t>Інклюзивно</w:t>
            </w:r>
            <w:proofErr w:type="spellEnd"/>
            <w:r w:rsidRPr="00781C42">
              <w:rPr>
                <w:rFonts w:ascii="Calibri" w:hAnsi="Calibri" w:cs="Calibri"/>
                <w:color w:val="000000"/>
                <w:sz w:val="24"/>
                <w:szCs w:val="24"/>
                <w:lang w:eastAsia="uk-UA"/>
              </w:rPr>
              <w:t>-ресурсні центри (ІРЦ)</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4DAC1280" w14:textId="77777777" w:rsidR="00781C42" w:rsidRPr="00781C42" w:rsidRDefault="00781C42" w:rsidP="00781C42">
            <w:pPr>
              <w:rPr>
                <w:sz w:val="24"/>
                <w:szCs w:val="24"/>
                <w:lang w:eastAsia="uk-UA"/>
              </w:rPr>
            </w:pPr>
          </w:p>
        </w:tc>
      </w:tr>
      <w:tr w:rsidR="00781C42" w:rsidRPr="00781C42" w14:paraId="0D2703FC"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2B761816"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Посадова особа з питань сім'ї та дітей</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6C86DF07" w14:textId="77777777" w:rsidR="00781C42" w:rsidRPr="00781C42" w:rsidRDefault="00781C42" w:rsidP="00781C42">
            <w:pPr>
              <w:rPr>
                <w:sz w:val="24"/>
                <w:szCs w:val="24"/>
                <w:lang w:eastAsia="uk-UA"/>
              </w:rPr>
            </w:pPr>
          </w:p>
        </w:tc>
      </w:tr>
      <w:tr w:rsidR="00781C42" w:rsidRPr="00781C42" w14:paraId="616A6647"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2CD09884"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Представники волонтерського руху</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5977BBBF" w14:textId="77777777" w:rsidR="00781C42" w:rsidRPr="00781C42" w:rsidRDefault="00781C42" w:rsidP="00781C42">
            <w:pPr>
              <w:rPr>
                <w:sz w:val="24"/>
                <w:szCs w:val="24"/>
                <w:lang w:eastAsia="uk-UA"/>
              </w:rPr>
            </w:pPr>
          </w:p>
        </w:tc>
      </w:tr>
      <w:tr w:rsidR="00781C42" w:rsidRPr="00781C42" w14:paraId="28BC6F76"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49E28E1B"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Представники НГО</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13727342" w14:textId="77777777" w:rsidR="00781C42" w:rsidRPr="00781C42" w:rsidRDefault="00781C42" w:rsidP="00781C42">
            <w:pPr>
              <w:rPr>
                <w:sz w:val="24"/>
                <w:szCs w:val="24"/>
                <w:lang w:eastAsia="uk-UA"/>
              </w:rPr>
            </w:pPr>
          </w:p>
        </w:tc>
      </w:tr>
      <w:tr w:rsidR="00781C42" w:rsidRPr="00781C42" w14:paraId="01ECD1E6"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600CDC74" w14:textId="77777777" w:rsidR="00781C42" w:rsidRPr="00781C42" w:rsidRDefault="00781C42" w:rsidP="00781C42">
            <w:pPr>
              <w:rPr>
                <w:sz w:val="24"/>
                <w:szCs w:val="24"/>
                <w:lang w:eastAsia="uk-UA"/>
              </w:rPr>
            </w:pPr>
            <w:proofErr w:type="spellStart"/>
            <w:r w:rsidRPr="00781C42">
              <w:rPr>
                <w:rFonts w:ascii="Calibri" w:hAnsi="Calibri" w:cs="Calibri"/>
                <w:color w:val="000000"/>
                <w:sz w:val="24"/>
                <w:szCs w:val="24"/>
                <w:lang w:eastAsia="uk-UA"/>
              </w:rPr>
              <w:t>Бенефіціари</w:t>
            </w:r>
            <w:proofErr w:type="spellEnd"/>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68723F21" w14:textId="77777777" w:rsidR="00781C42" w:rsidRPr="00781C42" w:rsidRDefault="00781C42" w:rsidP="00781C42">
            <w:pPr>
              <w:rPr>
                <w:sz w:val="24"/>
                <w:szCs w:val="24"/>
                <w:lang w:eastAsia="uk-UA"/>
              </w:rPr>
            </w:pPr>
          </w:p>
        </w:tc>
      </w:tr>
      <w:tr w:rsidR="00781C42" w:rsidRPr="00781C42" w14:paraId="58A0FBA3"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753D1029"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 xml:space="preserve">Інше (вкажіть) </w:t>
            </w:r>
            <w:proofErr w:type="spellStart"/>
            <w:r w:rsidRPr="00781C42">
              <w:rPr>
                <w:rFonts w:ascii="Calibri" w:hAnsi="Calibri" w:cs="Calibri"/>
                <w:color w:val="000000"/>
                <w:sz w:val="24"/>
                <w:szCs w:val="24"/>
                <w:lang w:eastAsia="uk-UA"/>
              </w:rPr>
              <w:t>терцентр</w:t>
            </w:r>
            <w:proofErr w:type="spellEnd"/>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42A1EA29" w14:textId="77777777" w:rsidR="00781C42" w:rsidRPr="00781C42" w:rsidRDefault="00781C42" w:rsidP="00781C42">
            <w:pPr>
              <w:rPr>
                <w:sz w:val="24"/>
                <w:szCs w:val="24"/>
                <w:lang w:eastAsia="uk-UA"/>
              </w:rPr>
            </w:pPr>
          </w:p>
        </w:tc>
      </w:tr>
      <w:tr w:rsidR="00781C42" w:rsidRPr="00781C42" w14:paraId="2791ED6A" w14:textId="77777777">
        <w:trPr>
          <w:trHeight w:val="262"/>
        </w:trPr>
        <w:tc>
          <w:tcPr>
            <w:tcW w:w="0" w:type="auto"/>
            <w:tcBorders>
              <w:top w:val="single" w:sz="6" w:space="0" w:color="000000"/>
              <w:right w:val="single" w:sz="4" w:space="0" w:color="000000"/>
            </w:tcBorders>
            <w:tcMar>
              <w:top w:w="0" w:type="dxa"/>
              <w:left w:w="115" w:type="dxa"/>
              <w:bottom w:w="0" w:type="dxa"/>
              <w:right w:w="115" w:type="dxa"/>
            </w:tcMar>
            <w:hideMark/>
          </w:tcPr>
          <w:p w14:paraId="32E286C4"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Загальна кількість учасників (цільова аудиторія):</w:t>
            </w:r>
          </w:p>
        </w:tc>
        <w:tc>
          <w:tcPr>
            <w:tcW w:w="0" w:type="auto"/>
            <w:tcBorders>
              <w:top w:val="single" w:sz="6"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758CBEB" w14:textId="77777777" w:rsidR="00781C42" w:rsidRPr="00781C42" w:rsidRDefault="00781C42" w:rsidP="00781C42">
            <w:pPr>
              <w:jc w:val="center"/>
              <w:rPr>
                <w:sz w:val="24"/>
                <w:szCs w:val="24"/>
                <w:lang w:eastAsia="uk-UA"/>
              </w:rPr>
            </w:pPr>
            <w:r w:rsidRPr="00781C42">
              <w:rPr>
                <w:rFonts w:ascii="Calibri" w:hAnsi="Calibri" w:cs="Calibri"/>
                <w:color w:val="000000"/>
                <w:lang w:eastAsia="uk-UA"/>
              </w:rPr>
              <w:t>15</w:t>
            </w:r>
          </w:p>
        </w:tc>
        <w:tc>
          <w:tcPr>
            <w:tcW w:w="0" w:type="auto"/>
            <w:vAlign w:val="center"/>
            <w:hideMark/>
          </w:tcPr>
          <w:p w14:paraId="6493D17B" w14:textId="77777777" w:rsidR="00781C42" w:rsidRPr="00781C42" w:rsidRDefault="00781C42" w:rsidP="00781C42">
            <w:pPr>
              <w:rPr>
                <w:lang w:eastAsia="uk-UA"/>
              </w:rPr>
            </w:pPr>
          </w:p>
        </w:tc>
        <w:tc>
          <w:tcPr>
            <w:tcW w:w="0" w:type="auto"/>
            <w:vAlign w:val="center"/>
            <w:hideMark/>
          </w:tcPr>
          <w:p w14:paraId="15D85718" w14:textId="77777777" w:rsidR="00781C42" w:rsidRPr="00781C42" w:rsidRDefault="00781C42" w:rsidP="00781C42">
            <w:pPr>
              <w:rPr>
                <w:lang w:eastAsia="uk-UA"/>
              </w:rPr>
            </w:pPr>
          </w:p>
        </w:tc>
      </w:tr>
      <w:tr w:rsidR="00781C42" w:rsidRPr="00781C42" w14:paraId="745B6787" w14:textId="77777777">
        <w:tc>
          <w:tcPr>
            <w:tcW w:w="0" w:type="auto"/>
            <w:tcBorders>
              <w:right w:val="single" w:sz="4" w:space="0" w:color="000000"/>
            </w:tcBorders>
            <w:tcMar>
              <w:top w:w="0" w:type="dxa"/>
              <w:left w:w="115" w:type="dxa"/>
              <w:bottom w:w="0" w:type="dxa"/>
              <w:right w:w="115" w:type="dxa"/>
            </w:tcMar>
            <w:hideMark/>
          </w:tcPr>
          <w:p w14:paraId="244DD01B" w14:textId="77777777" w:rsidR="00781C42" w:rsidRPr="00781C42" w:rsidRDefault="00781C42" w:rsidP="00781C42">
            <w:pPr>
              <w:ind w:left="2203"/>
              <w:rPr>
                <w:sz w:val="24"/>
                <w:szCs w:val="24"/>
                <w:lang w:eastAsia="uk-UA"/>
              </w:rPr>
            </w:pPr>
            <w:r w:rsidRPr="00781C42">
              <w:rPr>
                <w:rFonts w:ascii="Calibri" w:hAnsi="Calibri" w:cs="Calibri"/>
                <w:color w:val="000000"/>
                <w:sz w:val="24"/>
                <w:szCs w:val="24"/>
                <w:lang w:eastAsia="uk-UA"/>
              </w:rPr>
              <w:t>чоловіків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835520E" w14:textId="77777777" w:rsidR="00781C42" w:rsidRPr="00781C42" w:rsidRDefault="00781C42" w:rsidP="00781C42">
            <w:pPr>
              <w:rPr>
                <w:sz w:val="24"/>
                <w:szCs w:val="24"/>
                <w:lang w:eastAsia="uk-UA"/>
              </w:rPr>
            </w:pPr>
          </w:p>
        </w:tc>
        <w:tc>
          <w:tcPr>
            <w:tcW w:w="0" w:type="auto"/>
            <w:vAlign w:val="center"/>
            <w:hideMark/>
          </w:tcPr>
          <w:p w14:paraId="1099D069" w14:textId="77777777" w:rsidR="00781C42" w:rsidRPr="00781C42" w:rsidRDefault="00781C42" w:rsidP="00781C42">
            <w:pPr>
              <w:rPr>
                <w:lang w:eastAsia="uk-UA"/>
              </w:rPr>
            </w:pPr>
          </w:p>
        </w:tc>
        <w:tc>
          <w:tcPr>
            <w:tcW w:w="0" w:type="auto"/>
            <w:vAlign w:val="center"/>
            <w:hideMark/>
          </w:tcPr>
          <w:p w14:paraId="77DD0024" w14:textId="77777777" w:rsidR="00781C42" w:rsidRPr="00781C42" w:rsidRDefault="00781C42" w:rsidP="00781C42">
            <w:pPr>
              <w:rPr>
                <w:lang w:eastAsia="uk-UA"/>
              </w:rPr>
            </w:pPr>
          </w:p>
        </w:tc>
      </w:tr>
      <w:tr w:rsidR="00781C42" w:rsidRPr="00781C42" w14:paraId="47790151" w14:textId="77777777">
        <w:trPr>
          <w:trHeight w:val="62"/>
        </w:trPr>
        <w:tc>
          <w:tcPr>
            <w:tcW w:w="0" w:type="auto"/>
            <w:tcBorders>
              <w:right w:val="single" w:sz="4" w:space="0" w:color="000000"/>
            </w:tcBorders>
            <w:tcMar>
              <w:top w:w="0" w:type="dxa"/>
              <w:left w:w="115" w:type="dxa"/>
              <w:bottom w:w="0" w:type="dxa"/>
              <w:right w:w="115" w:type="dxa"/>
            </w:tcMar>
            <w:hideMark/>
          </w:tcPr>
          <w:p w14:paraId="719F8905" w14:textId="77777777" w:rsidR="00781C42" w:rsidRPr="00781C42" w:rsidRDefault="00781C42" w:rsidP="00781C42">
            <w:pPr>
              <w:ind w:left="2203"/>
              <w:rPr>
                <w:sz w:val="24"/>
                <w:szCs w:val="24"/>
                <w:lang w:eastAsia="uk-UA"/>
              </w:rPr>
            </w:pPr>
            <w:r w:rsidRPr="00781C42">
              <w:rPr>
                <w:rFonts w:ascii="Calibri" w:hAnsi="Calibri" w:cs="Calibri"/>
                <w:color w:val="000000"/>
                <w:sz w:val="24"/>
                <w:szCs w:val="24"/>
                <w:lang w:eastAsia="uk-UA"/>
              </w:rPr>
              <w:t>жінок</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0588313" w14:textId="77777777" w:rsidR="00781C42" w:rsidRPr="00781C42" w:rsidRDefault="00781C42" w:rsidP="00781C42">
            <w:pPr>
              <w:jc w:val="center"/>
              <w:rPr>
                <w:sz w:val="24"/>
                <w:szCs w:val="24"/>
                <w:lang w:eastAsia="uk-UA"/>
              </w:rPr>
            </w:pPr>
            <w:r w:rsidRPr="00781C42">
              <w:rPr>
                <w:rFonts w:ascii="Calibri" w:hAnsi="Calibri" w:cs="Calibri"/>
                <w:color w:val="000000"/>
                <w:lang w:eastAsia="uk-UA"/>
              </w:rPr>
              <w:t>15</w:t>
            </w:r>
          </w:p>
        </w:tc>
        <w:tc>
          <w:tcPr>
            <w:tcW w:w="0" w:type="auto"/>
            <w:vAlign w:val="center"/>
            <w:hideMark/>
          </w:tcPr>
          <w:p w14:paraId="2EA925ED" w14:textId="77777777" w:rsidR="00781C42" w:rsidRPr="00781C42" w:rsidRDefault="00781C42" w:rsidP="00781C42">
            <w:pPr>
              <w:rPr>
                <w:lang w:eastAsia="uk-UA"/>
              </w:rPr>
            </w:pPr>
          </w:p>
        </w:tc>
        <w:tc>
          <w:tcPr>
            <w:tcW w:w="0" w:type="auto"/>
            <w:vAlign w:val="center"/>
            <w:hideMark/>
          </w:tcPr>
          <w:p w14:paraId="2A20CD84" w14:textId="77777777" w:rsidR="00781C42" w:rsidRPr="00781C42" w:rsidRDefault="00781C42" w:rsidP="00781C42">
            <w:pPr>
              <w:rPr>
                <w:lang w:eastAsia="uk-UA"/>
              </w:rPr>
            </w:pPr>
          </w:p>
        </w:tc>
      </w:tr>
    </w:tbl>
    <w:p w14:paraId="08345B64" w14:textId="77777777" w:rsidR="00781C42" w:rsidRPr="00781C42" w:rsidRDefault="00781C42" w:rsidP="00781C42">
      <w:pPr>
        <w:spacing w:after="240"/>
        <w:rPr>
          <w:sz w:val="24"/>
          <w:szCs w:val="24"/>
          <w:lang w:eastAsia="uk-UA"/>
        </w:rPr>
      </w:pPr>
    </w:p>
    <w:p w14:paraId="5BA2D26F" w14:textId="77777777" w:rsidR="00781C42" w:rsidRPr="00781C42" w:rsidRDefault="00781C42" w:rsidP="00781C42">
      <w:pPr>
        <w:spacing w:before="40"/>
        <w:jc w:val="both"/>
        <w:rPr>
          <w:sz w:val="24"/>
          <w:szCs w:val="24"/>
          <w:lang w:eastAsia="uk-UA"/>
        </w:rPr>
      </w:pPr>
      <w:r w:rsidRPr="00781C42">
        <w:rPr>
          <w:rFonts w:ascii="Calibri" w:hAnsi="Calibri" w:cs="Calibri"/>
          <w:b/>
          <w:bCs/>
          <w:color w:val="000000"/>
          <w:sz w:val="24"/>
          <w:szCs w:val="24"/>
          <w:lang w:eastAsia="uk-UA"/>
        </w:rPr>
        <w:t>Основні результати заходу</w:t>
      </w:r>
    </w:p>
    <w:p w14:paraId="106FD4A1" w14:textId="77777777" w:rsidR="00781C42" w:rsidRPr="00781C42" w:rsidRDefault="00781C42" w:rsidP="00781C42">
      <w:pPr>
        <w:shd w:val="clear" w:color="auto" w:fill="FFFFFF"/>
        <w:rPr>
          <w:sz w:val="24"/>
          <w:szCs w:val="24"/>
          <w:lang w:eastAsia="uk-UA"/>
        </w:rPr>
      </w:pPr>
    </w:p>
    <w:p w14:paraId="2D3CD1F9"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t xml:space="preserve">Завдання </w:t>
      </w:r>
      <w:proofErr w:type="spellStart"/>
      <w:r w:rsidRPr="00781C42">
        <w:rPr>
          <w:rFonts w:ascii="Calibri" w:hAnsi="Calibri" w:cs="Calibri"/>
          <w:color w:val="000000"/>
          <w:sz w:val="24"/>
          <w:szCs w:val="24"/>
          <w:lang w:eastAsia="uk-UA"/>
        </w:rPr>
        <w:t>супервізії</w:t>
      </w:r>
      <w:proofErr w:type="spellEnd"/>
      <w:r w:rsidRPr="00781C42">
        <w:rPr>
          <w:rFonts w:ascii="Calibri" w:hAnsi="Calibri" w:cs="Calibri"/>
          <w:color w:val="000000"/>
          <w:sz w:val="24"/>
          <w:szCs w:val="24"/>
          <w:lang w:eastAsia="uk-UA"/>
        </w:rPr>
        <w:t xml:space="preserve"> охоплюють три ключові аспекти: компетенції фахівця, процес оцінки та результати/планування.</w:t>
      </w:r>
    </w:p>
    <w:p w14:paraId="114FFAC0"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t xml:space="preserve">Основні результати </w:t>
      </w:r>
      <w:proofErr w:type="spellStart"/>
      <w:r w:rsidRPr="00781C42">
        <w:rPr>
          <w:rFonts w:ascii="Calibri" w:hAnsi="Calibri" w:cs="Calibri"/>
          <w:color w:val="000000"/>
          <w:sz w:val="24"/>
          <w:szCs w:val="24"/>
          <w:lang w:eastAsia="uk-UA"/>
        </w:rPr>
        <w:t>супервізії</w:t>
      </w:r>
      <w:proofErr w:type="spellEnd"/>
      <w:r w:rsidRPr="00781C42">
        <w:rPr>
          <w:rFonts w:ascii="Calibri" w:hAnsi="Calibri" w:cs="Calibri"/>
          <w:color w:val="000000"/>
          <w:sz w:val="24"/>
          <w:szCs w:val="24"/>
          <w:lang w:eastAsia="uk-UA"/>
        </w:rPr>
        <w:t xml:space="preserve"> для фахівців із соціальної роботи в темі оцінки потреб у послузі реінтеграції та її практичного застосування стосувались підвищення професійної компетентності, покращення якості роботи з клієнтами та запобігання професійному вигоранню.</w:t>
      </w:r>
    </w:p>
    <w:p w14:paraId="4453618E"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7"/>
          <w:szCs w:val="27"/>
          <w:lang w:eastAsia="uk-UA"/>
        </w:rPr>
        <w:t>Підвищення професійної компетентності та знань</w:t>
      </w:r>
    </w:p>
    <w:p w14:paraId="4DD25B34" w14:textId="77777777" w:rsidR="00781C42" w:rsidRPr="00781C42" w:rsidRDefault="00781C42">
      <w:pPr>
        <w:numPr>
          <w:ilvl w:val="0"/>
          <w:numId w:val="93"/>
        </w:numPr>
        <w:spacing w:before="280"/>
        <w:textAlignment w:val="baseline"/>
        <w:rPr>
          <w:rFonts w:ascii="Calibri" w:hAnsi="Calibri" w:cs="Calibri"/>
          <w:color w:val="000000"/>
          <w:lang w:eastAsia="uk-UA"/>
        </w:rPr>
      </w:pPr>
      <w:r w:rsidRPr="00781C42">
        <w:rPr>
          <w:rFonts w:ascii="Calibri" w:hAnsi="Calibri" w:cs="Calibri"/>
          <w:color w:val="000000"/>
          <w:sz w:val="24"/>
          <w:szCs w:val="24"/>
          <w:lang w:eastAsia="uk-UA"/>
        </w:rPr>
        <w:t>поглиблення розуміння критеріїв оцінки: фахівці чіткіше розуміють, які саме індикатори та критерії є ключовими для визначення потреби клієнта в послузі реінтеграції (наприклад, рівень самостійності, соціальні зв'язки, наявність житла/роботи, психоемоційний стан).</w:t>
      </w:r>
    </w:p>
    <w:p w14:paraId="1A01B2D5" w14:textId="77777777" w:rsidR="00781C42" w:rsidRPr="00781C42" w:rsidRDefault="00781C42">
      <w:pPr>
        <w:numPr>
          <w:ilvl w:val="0"/>
          <w:numId w:val="93"/>
        </w:numPr>
        <w:textAlignment w:val="baseline"/>
        <w:rPr>
          <w:rFonts w:ascii="Calibri" w:hAnsi="Calibri" w:cs="Calibri"/>
          <w:color w:val="000000"/>
          <w:lang w:eastAsia="uk-UA"/>
        </w:rPr>
      </w:pPr>
      <w:r w:rsidRPr="00781C42">
        <w:rPr>
          <w:rFonts w:ascii="Calibri" w:hAnsi="Calibri" w:cs="Calibri"/>
          <w:color w:val="000000"/>
          <w:sz w:val="24"/>
          <w:szCs w:val="24"/>
          <w:lang w:eastAsia="uk-UA"/>
        </w:rPr>
        <w:t>оволодіння/вдосконалення інструментарію: вдосконалюється практичне застосування методів та інструментів оцінки потреб (наприклад, структурованих інтерв'ю, анкет, спостереження, аналізу документів), підвищується їхня валідності та надійність.</w:t>
      </w:r>
    </w:p>
    <w:p w14:paraId="4E366028" w14:textId="77777777" w:rsidR="00781C42" w:rsidRPr="00781C42" w:rsidRDefault="00781C42">
      <w:pPr>
        <w:numPr>
          <w:ilvl w:val="0"/>
          <w:numId w:val="93"/>
        </w:numPr>
        <w:spacing w:after="280"/>
        <w:textAlignment w:val="baseline"/>
        <w:rPr>
          <w:rFonts w:ascii="Calibri" w:hAnsi="Calibri" w:cs="Calibri"/>
          <w:color w:val="000000"/>
          <w:lang w:eastAsia="uk-UA"/>
        </w:rPr>
      </w:pPr>
      <w:r w:rsidRPr="00781C42">
        <w:rPr>
          <w:rFonts w:ascii="Calibri" w:hAnsi="Calibri" w:cs="Calibri"/>
          <w:color w:val="000000"/>
          <w:sz w:val="24"/>
          <w:szCs w:val="24"/>
          <w:lang w:eastAsia="uk-UA"/>
        </w:rPr>
        <w:t>формування комплексного бачення: фахівці навчаються бачити потреби клієнта цілісно, враховуючи не лише фізичні та матеріальні аспекти, але й психологічні, соціальні та культурні бар'єри на шляху до реінтеграції.</w:t>
      </w:r>
    </w:p>
    <w:p w14:paraId="1713C303"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7"/>
          <w:szCs w:val="27"/>
          <w:lang w:eastAsia="uk-UA"/>
        </w:rPr>
        <w:t>Покращення якості практичної роботи з клієнтами</w:t>
      </w:r>
    </w:p>
    <w:p w14:paraId="6C2D13D1" w14:textId="77777777" w:rsidR="00781C42" w:rsidRPr="00781C42" w:rsidRDefault="00781C42">
      <w:pPr>
        <w:numPr>
          <w:ilvl w:val="0"/>
          <w:numId w:val="94"/>
        </w:numPr>
        <w:spacing w:before="280"/>
        <w:textAlignment w:val="baseline"/>
        <w:rPr>
          <w:rFonts w:ascii="Calibri" w:hAnsi="Calibri" w:cs="Calibri"/>
          <w:color w:val="000000"/>
          <w:lang w:eastAsia="uk-UA"/>
        </w:rPr>
      </w:pPr>
      <w:r w:rsidRPr="00781C42">
        <w:rPr>
          <w:rFonts w:ascii="Calibri" w:hAnsi="Calibri" w:cs="Calibri"/>
          <w:color w:val="000000"/>
          <w:sz w:val="24"/>
          <w:szCs w:val="24"/>
          <w:lang w:eastAsia="uk-UA"/>
        </w:rPr>
        <w:t>точність оцінки потреб: значне збільшення точності та об'єктивності первинної та поточної оцінки потреб, що призводить до розробки більш індивідуалізованих та ефективних планів реінтеграції.</w:t>
      </w:r>
    </w:p>
    <w:p w14:paraId="185E2EF1" w14:textId="77777777" w:rsidR="00781C42" w:rsidRPr="00781C42" w:rsidRDefault="00781C42">
      <w:pPr>
        <w:numPr>
          <w:ilvl w:val="0"/>
          <w:numId w:val="94"/>
        </w:numPr>
        <w:textAlignment w:val="baseline"/>
        <w:rPr>
          <w:rFonts w:ascii="Calibri" w:hAnsi="Calibri" w:cs="Calibri"/>
          <w:color w:val="000000"/>
          <w:lang w:eastAsia="uk-UA"/>
        </w:rPr>
      </w:pPr>
      <w:r w:rsidRPr="00781C42">
        <w:rPr>
          <w:rFonts w:ascii="Calibri" w:hAnsi="Calibri" w:cs="Calibri"/>
          <w:color w:val="000000"/>
          <w:sz w:val="24"/>
          <w:szCs w:val="24"/>
          <w:lang w:eastAsia="uk-UA"/>
        </w:rPr>
        <w:t xml:space="preserve">ефективність комунікації: розвиток навичок ефективної та </w:t>
      </w:r>
      <w:proofErr w:type="spellStart"/>
      <w:r w:rsidRPr="00781C42">
        <w:rPr>
          <w:rFonts w:ascii="Calibri" w:hAnsi="Calibri" w:cs="Calibri"/>
          <w:color w:val="000000"/>
          <w:sz w:val="24"/>
          <w:szCs w:val="24"/>
          <w:lang w:eastAsia="uk-UA"/>
        </w:rPr>
        <w:t>емпатійної</w:t>
      </w:r>
      <w:proofErr w:type="spellEnd"/>
      <w:r w:rsidRPr="00781C42">
        <w:rPr>
          <w:rFonts w:ascii="Calibri" w:hAnsi="Calibri" w:cs="Calibri"/>
          <w:color w:val="000000"/>
          <w:sz w:val="24"/>
          <w:szCs w:val="24"/>
          <w:lang w:eastAsia="uk-UA"/>
        </w:rPr>
        <w:t xml:space="preserve"> комунікації під час процесу оцінки, що допомагає налагодити довіру з клієнтом та отримати більш достовірну інформацію про його ситуацію та ресурси.</w:t>
      </w:r>
    </w:p>
    <w:p w14:paraId="703B8A52" w14:textId="77777777" w:rsidR="00781C42" w:rsidRPr="00781C42" w:rsidRDefault="00781C42">
      <w:pPr>
        <w:numPr>
          <w:ilvl w:val="0"/>
          <w:numId w:val="94"/>
        </w:numPr>
        <w:spacing w:after="280"/>
        <w:textAlignment w:val="baseline"/>
        <w:rPr>
          <w:rFonts w:ascii="Calibri" w:hAnsi="Calibri" w:cs="Calibri"/>
          <w:color w:val="000000"/>
          <w:lang w:eastAsia="uk-UA"/>
        </w:rPr>
      </w:pPr>
      <w:r w:rsidRPr="00781C42">
        <w:rPr>
          <w:rFonts w:ascii="Calibri" w:hAnsi="Calibri" w:cs="Calibri"/>
          <w:color w:val="000000"/>
          <w:sz w:val="24"/>
          <w:szCs w:val="24"/>
          <w:lang w:eastAsia="uk-UA"/>
        </w:rPr>
        <w:t>управління складними випадками: фахівці отримують підтримку та стратегії для роботи з найбільш складними або багатовимірними випадками реінтеграції, де потреби є перехресними або суперечливими.</w:t>
      </w:r>
    </w:p>
    <w:p w14:paraId="37366386" w14:textId="77777777" w:rsidR="00781C42" w:rsidRPr="00781C42" w:rsidRDefault="00781C42" w:rsidP="00781C42">
      <w:pPr>
        <w:rPr>
          <w:sz w:val="24"/>
          <w:szCs w:val="24"/>
          <w:lang w:eastAsia="uk-UA"/>
        </w:rPr>
      </w:pPr>
    </w:p>
    <w:p w14:paraId="3C94EFB6"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7"/>
          <w:szCs w:val="27"/>
          <w:lang w:eastAsia="uk-UA"/>
        </w:rPr>
        <w:t> Емоційна підтримка та профілактика вигорання</w:t>
      </w:r>
    </w:p>
    <w:p w14:paraId="38BCDF67" w14:textId="77777777" w:rsidR="00781C42" w:rsidRPr="00781C42" w:rsidRDefault="00781C42">
      <w:pPr>
        <w:numPr>
          <w:ilvl w:val="0"/>
          <w:numId w:val="95"/>
        </w:numPr>
        <w:spacing w:before="280"/>
        <w:textAlignment w:val="baseline"/>
        <w:rPr>
          <w:rFonts w:ascii="Calibri" w:hAnsi="Calibri" w:cs="Calibri"/>
          <w:color w:val="000000"/>
          <w:lang w:eastAsia="uk-UA"/>
        </w:rPr>
      </w:pPr>
      <w:r w:rsidRPr="00781C42">
        <w:rPr>
          <w:rFonts w:ascii="Calibri" w:hAnsi="Calibri" w:cs="Calibri"/>
          <w:color w:val="000000"/>
          <w:sz w:val="24"/>
          <w:szCs w:val="24"/>
          <w:lang w:eastAsia="uk-UA"/>
        </w:rPr>
        <w:t xml:space="preserve">зниження емоційного напруження: обговорення складних випадків та </w:t>
      </w:r>
      <w:proofErr w:type="spellStart"/>
      <w:r w:rsidRPr="00781C42">
        <w:rPr>
          <w:rFonts w:ascii="Calibri" w:hAnsi="Calibri" w:cs="Calibri"/>
          <w:color w:val="000000"/>
          <w:sz w:val="24"/>
          <w:szCs w:val="24"/>
          <w:lang w:eastAsia="uk-UA"/>
        </w:rPr>
        <w:t>емоційно</w:t>
      </w:r>
      <w:proofErr w:type="spellEnd"/>
      <w:r w:rsidRPr="00781C42">
        <w:rPr>
          <w:rFonts w:ascii="Calibri" w:hAnsi="Calibri" w:cs="Calibri"/>
          <w:color w:val="000000"/>
          <w:sz w:val="24"/>
          <w:szCs w:val="24"/>
          <w:lang w:eastAsia="uk-UA"/>
        </w:rPr>
        <w:t xml:space="preserve"> насичених ситуацій допомагає зняти професійне та емоційне напруження, пов'язане з роботою у сфері реінтеграції.</w:t>
      </w:r>
    </w:p>
    <w:p w14:paraId="40D3346E" w14:textId="77777777" w:rsidR="00781C42" w:rsidRPr="00781C42" w:rsidRDefault="00781C42">
      <w:pPr>
        <w:numPr>
          <w:ilvl w:val="0"/>
          <w:numId w:val="95"/>
        </w:numPr>
        <w:textAlignment w:val="baseline"/>
        <w:rPr>
          <w:rFonts w:ascii="Calibri" w:hAnsi="Calibri" w:cs="Calibri"/>
          <w:color w:val="000000"/>
          <w:lang w:eastAsia="uk-UA"/>
        </w:rPr>
      </w:pPr>
      <w:r w:rsidRPr="00781C42">
        <w:rPr>
          <w:rFonts w:ascii="Calibri" w:hAnsi="Calibri" w:cs="Calibri"/>
          <w:color w:val="000000"/>
          <w:sz w:val="24"/>
          <w:szCs w:val="24"/>
          <w:lang w:eastAsia="uk-UA"/>
        </w:rPr>
        <w:t>підтримка стійкості: фахівці ідентифікують та застосовують інструменти підтримки власної стійкості, навчаються саморефлексії та визначенню особистих професійних кордонів.</w:t>
      </w:r>
    </w:p>
    <w:p w14:paraId="018F3AC7" w14:textId="77777777" w:rsidR="00781C42" w:rsidRPr="00781C42" w:rsidRDefault="00781C42">
      <w:pPr>
        <w:numPr>
          <w:ilvl w:val="0"/>
          <w:numId w:val="95"/>
        </w:numPr>
        <w:spacing w:after="280"/>
        <w:textAlignment w:val="baseline"/>
        <w:rPr>
          <w:rFonts w:ascii="Calibri" w:hAnsi="Calibri" w:cs="Calibri"/>
          <w:color w:val="000000"/>
          <w:lang w:eastAsia="uk-UA"/>
        </w:rPr>
      </w:pPr>
      <w:r w:rsidRPr="00781C42">
        <w:rPr>
          <w:rFonts w:ascii="Calibri" w:hAnsi="Calibri" w:cs="Calibri"/>
          <w:color w:val="000000"/>
          <w:sz w:val="24"/>
          <w:szCs w:val="24"/>
          <w:lang w:eastAsia="uk-UA"/>
        </w:rPr>
        <w:t>усвідомлення впливу: краще усвідомлення особистого впливу на процес оцінки та планування реінтеграції, що сприяє більшій впевненості у власних професійних діях.</w:t>
      </w:r>
    </w:p>
    <w:p w14:paraId="6ECE9D76"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lastRenderedPageBreak/>
        <w:t>В ході роботи було розглянуто ряд практичних випадків використання оцінки потреб та формування реалістичних завдань в роботі . </w:t>
      </w:r>
    </w:p>
    <w:p w14:paraId="077BA86A" w14:textId="77777777" w:rsidR="00781C42" w:rsidRPr="00781C42" w:rsidRDefault="00781C42" w:rsidP="00781C42">
      <w:pPr>
        <w:rPr>
          <w:sz w:val="24"/>
          <w:szCs w:val="24"/>
          <w:lang w:eastAsia="uk-UA"/>
        </w:rPr>
      </w:pPr>
    </w:p>
    <w:p w14:paraId="2DF8A2C8"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t>Практичне використання результатів оцінки потреб у послузі реінтеграції є ключовим етапом для переходу від діагностики до конкретних, цілеспрямованих дій у соціальній роботі.</w:t>
      </w:r>
    </w:p>
    <w:p w14:paraId="368995F1"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t>Результати оцінки потреб використовуються для:</w:t>
      </w:r>
    </w:p>
    <w:p w14:paraId="574A1CBC"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t>Розробки індивідуального плану реінтеграції </w:t>
      </w:r>
    </w:p>
    <w:p w14:paraId="513D3E80"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t>Це найважливіше та найпряміше застосування результатів.</w:t>
      </w:r>
    </w:p>
    <w:p w14:paraId="3593850D" w14:textId="77777777" w:rsidR="00781C42" w:rsidRPr="00781C42" w:rsidRDefault="00781C42">
      <w:pPr>
        <w:numPr>
          <w:ilvl w:val="0"/>
          <w:numId w:val="96"/>
        </w:numPr>
        <w:spacing w:before="280"/>
        <w:textAlignment w:val="baseline"/>
        <w:rPr>
          <w:rFonts w:ascii="Calibri" w:hAnsi="Calibri" w:cs="Calibri"/>
          <w:color w:val="000000"/>
          <w:lang w:eastAsia="uk-UA"/>
        </w:rPr>
      </w:pPr>
      <w:r w:rsidRPr="00781C42">
        <w:rPr>
          <w:rFonts w:ascii="Calibri" w:hAnsi="Calibri" w:cs="Calibri"/>
          <w:color w:val="000000"/>
          <w:sz w:val="24"/>
          <w:szCs w:val="24"/>
          <w:lang w:eastAsia="uk-UA"/>
        </w:rPr>
        <w:t>Індивідуалізація: результати оцінки, які виявили конкретні дефіцити та ресурси (житло, зайнятість, здоров'я, освіта, соціальні зв'язки), стають основою для формування унікальних цілей та завдань ІПР. Універсальні методи замінюються на індивідуально підібрані втручання.</w:t>
      </w:r>
    </w:p>
    <w:p w14:paraId="77640150" w14:textId="77777777" w:rsidR="00781C42" w:rsidRPr="00781C42" w:rsidRDefault="00781C42">
      <w:pPr>
        <w:numPr>
          <w:ilvl w:val="0"/>
          <w:numId w:val="96"/>
        </w:numPr>
        <w:textAlignment w:val="baseline"/>
        <w:rPr>
          <w:rFonts w:ascii="Calibri" w:hAnsi="Calibri" w:cs="Calibri"/>
          <w:color w:val="000000"/>
          <w:lang w:eastAsia="uk-UA"/>
        </w:rPr>
      </w:pPr>
      <w:proofErr w:type="spellStart"/>
      <w:r w:rsidRPr="00781C42">
        <w:rPr>
          <w:rFonts w:ascii="Calibri" w:hAnsi="Calibri" w:cs="Calibri"/>
          <w:color w:val="000000"/>
          <w:sz w:val="24"/>
          <w:szCs w:val="24"/>
          <w:lang w:eastAsia="uk-UA"/>
        </w:rPr>
        <w:t>Пріоритезація</w:t>
      </w:r>
      <w:proofErr w:type="spellEnd"/>
      <w:r w:rsidRPr="00781C42">
        <w:rPr>
          <w:rFonts w:ascii="Calibri" w:hAnsi="Calibri" w:cs="Calibri"/>
          <w:color w:val="000000"/>
          <w:sz w:val="24"/>
          <w:szCs w:val="24"/>
          <w:lang w:eastAsia="uk-UA"/>
        </w:rPr>
        <w:t>: дані оцінки дозволяють визначити першочергові потреби, які необхідно задовольнити для стабілізації ситуації клієнта (наприклад, спочатку вирішити питання житла та документів, а потім – пошук роботи).</w:t>
      </w:r>
    </w:p>
    <w:p w14:paraId="52933FBD" w14:textId="77777777" w:rsidR="00781C42" w:rsidRPr="00781C42" w:rsidRDefault="00781C42">
      <w:pPr>
        <w:numPr>
          <w:ilvl w:val="0"/>
          <w:numId w:val="96"/>
        </w:numPr>
        <w:spacing w:after="280"/>
        <w:textAlignment w:val="baseline"/>
        <w:rPr>
          <w:rFonts w:ascii="Calibri" w:hAnsi="Calibri" w:cs="Calibri"/>
          <w:color w:val="000000"/>
          <w:lang w:eastAsia="uk-UA"/>
        </w:rPr>
      </w:pPr>
      <w:r w:rsidRPr="00781C42">
        <w:rPr>
          <w:rFonts w:ascii="Calibri" w:hAnsi="Calibri" w:cs="Calibri"/>
          <w:color w:val="000000"/>
          <w:sz w:val="24"/>
          <w:szCs w:val="24"/>
          <w:lang w:eastAsia="uk-UA"/>
        </w:rPr>
        <w:t>Визначення термінів та ресурсів: на підставі складності потреб визначаються реалістичні терміни виконання плану та необхідні ресурси (фінансові, організаційні, людські).</w:t>
      </w:r>
    </w:p>
    <w:p w14:paraId="7601223A"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t>Координації та направлення до спеціалістів</w:t>
      </w:r>
    </w:p>
    <w:p w14:paraId="248B12D8"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t>Оцінка потреб часто виявляє необхідність залучення сторонніх служб.</w:t>
      </w:r>
    </w:p>
    <w:p w14:paraId="065EA10B" w14:textId="77777777" w:rsidR="00781C42" w:rsidRPr="00781C42" w:rsidRDefault="00781C42">
      <w:pPr>
        <w:numPr>
          <w:ilvl w:val="0"/>
          <w:numId w:val="97"/>
        </w:numPr>
        <w:spacing w:before="280"/>
        <w:textAlignment w:val="baseline"/>
        <w:rPr>
          <w:rFonts w:ascii="Calibri" w:hAnsi="Calibri" w:cs="Calibri"/>
          <w:color w:val="000000"/>
          <w:lang w:eastAsia="uk-UA"/>
        </w:rPr>
      </w:pPr>
      <w:proofErr w:type="spellStart"/>
      <w:r w:rsidRPr="00781C42">
        <w:rPr>
          <w:rFonts w:ascii="Calibri" w:hAnsi="Calibri" w:cs="Calibri"/>
          <w:color w:val="000000"/>
          <w:sz w:val="24"/>
          <w:szCs w:val="24"/>
          <w:lang w:eastAsia="uk-UA"/>
        </w:rPr>
        <w:t>Мультидисциплінарна</w:t>
      </w:r>
      <w:proofErr w:type="spellEnd"/>
      <w:r w:rsidRPr="00781C42">
        <w:rPr>
          <w:rFonts w:ascii="Calibri" w:hAnsi="Calibri" w:cs="Calibri"/>
          <w:color w:val="000000"/>
          <w:sz w:val="24"/>
          <w:szCs w:val="24"/>
          <w:lang w:eastAsia="uk-UA"/>
        </w:rPr>
        <w:t xml:space="preserve"> співпраця: якщо оцінка виявила потребу у лікуванні психічного здоров'я, залежності або складні юридичні питання, фахівець із соціальної роботи направляє клієнта до відповідних зовнішніх фахівців (психолога, юриста, лікаря) і координує спільні дії.</w:t>
      </w:r>
    </w:p>
    <w:p w14:paraId="7754DBCA" w14:textId="77777777" w:rsidR="00781C42" w:rsidRPr="00781C42" w:rsidRDefault="00781C42">
      <w:pPr>
        <w:numPr>
          <w:ilvl w:val="0"/>
          <w:numId w:val="97"/>
        </w:numPr>
        <w:spacing w:after="280"/>
        <w:textAlignment w:val="baseline"/>
        <w:rPr>
          <w:rFonts w:ascii="Calibri" w:hAnsi="Calibri" w:cs="Calibri"/>
          <w:color w:val="000000"/>
          <w:lang w:eastAsia="uk-UA"/>
        </w:rPr>
      </w:pPr>
      <w:r w:rsidRPr="00781C42">
        <w:rPr>
          <w:rFonts w:ascii="Calibri" w:hAnsi="Calibri" w:cs="Calibri"/>
          <w:color w:val="000000"/>
          <w:sz w:val="24"/>
          <w:szCs w:val="24"/>
          <w:lang w:eastAsia="uk-UA"/>
        </w:rPr>
        <w:t>Передача інформації: результати оцінки (за згодою клієнта) використовуються для надання цільової та змістовної інформації партнерам, що забезпечує безперервність та якість допомоги.</w:t>
      </w:r>
    </w:p>
    <w:p w14:paraId="0D80C873"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t>Моніторинг та коригування прогресу</w:t>
      </w:r>
    </w:p>
    <w:p w14:paraId="2096A531"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t>Оцінка потреб є не лише початковим, але й постійним інструментом.</w:t>
      </w:r>
    </w:p>
    <w:p w14:paraId="4E4C123B" w14:textId="77777777" w:rsidR="00781C42" w:rsidRPr="00781C42" w:rsidRDefault="00781C42">
      <w:pPr>
        <w:numPr>
          <w:ilvl w:val="0"/>
          <w:numId w:val="98"/>
        </w:numPr>
        <w:spacing w:before="280"/>
        <w:textAlignment w:val="baseline"/>
        <w:rPr>
          <w:rFonts w:ascii="Calibri" w:hAnsi="Calibri" w:cs="Calibri"/>
          <w:color w:val="000000"/>
          <w:lang w:eastAsia="uk-UA"/>
        </w:rPr>
      </w:pPr>
      <w:r w:rsidRPr="00781C42">
        <w:rPr>
          <w:rFonts w:ascii="Calibri" w:hAnsi="Calibri" w:cs="Calibri"/>
          <w:color w:val="000000"/>
          <w:sz w:val="24"/>
          <w:szCs w:val="24"/>
          <w:lang w:eastAsia="uk-UA"/>
        </w:rPr>
        <w:t>Базова лінія : первинні результати слугують вихідною точкою для порівняння. Це дозволяє об'єктивно оцінювати прогрес клієнта на шляху реінтеграції.</w:t>
      </w:r>
    </w:p>
    <w:p w14:paraId="57643B92" w14:textId="77777777" w:rsidR="00781C42" w:rsidRPr="00781C42" w:rsidRDefault="00781C42">
      <w:pPr>
        <w:numPr>
          <w:ilvl w:val="0"/>
          <w:numId w:val="98"/>
        </w:numPr>
        <w:spacing w:after="280"/>
        <w:textAlignment w:val="baseline"/>
        <w:rPr>
          <w:rFonts w:ascii="Calibri" w:hAnsi="Calibri" w:cs="Calibri"/>
          <w:color w:val="000000"/>
          <w:lang w:eastAsia="uk-UA"/>
        </w:rPr>
      </w:pPr>
      <w:r w:rsidRPr="00781C42">
        <w:rPr>
          <w:rFonts w:ascii="Calibri" w:hAnsi="Calibri" w:cs="Calibri"/>
          <w:color w:val="000000"/>
          <w:sz w:val="24"/>
          <w:szCs w:val="24"/>
          <w:lang w:eastAsia="uk-UA"/>
        </w:rPr>
        <w:t>Поточна оцінка : періодичний перегляд потреб на підставі первинної оцінки допомагає фахівцю вчасно ідентифікувати нові проблеми, які могли виникнути, або зміну пріоритетів, і скоригувати </w:t>
      </w:r>
    </w:p>
    <w:p w14:paraId="3B4E3D96" w14:textId="77777777" w:rsidR="00781C42" w:rsidRPr="00781C42" w:rsidRDefault="00781C42" w:rsidP="00781C42">
      <w:pPr>
        <w:spacing w:before="280" w:after="280"/>
        <w:ind w:left="720"/>
        <w:rPr>
          <w:sz w:val="24"/>
          <w:szCs w:val="24"/>
          <w:lang w:eastAsia="uk-UA"/>
        </w:rPr>
      </w:pPr>
      <w:r w:rsidRPr="00781C42">
        <w:rPr>
          <w:rFonts w:ascii="Calibri" w:hAnsi="Calibri" w:cs="Calibri"/>
          <w:color w:val="000000"/>
          <w:sz w:val="24"/>
          <w:szCs w:val="24"/>
          <w:lang w:eastAsia="uk-UA"/>
        </w:rPr>
        <w:t> </w:t>
      </w:r>
      <w:proofErr w:type="spellStart"/>
      <w:r w:rsidRPr="00781C42">
        <w:rPr>
          <w:rFonts w:ascii="Calibri" w:hAnsi="Calibri" w:cs="Calibri"/>
          <w:color w:val="000000"/>
          <w:sz w:val="24"/>
          <w:szCs w:val="24"/>
          <w:lang w:eastAsia="uk-UA"/>
        </w:rPr>
        <w:t>Адвокація</w:t>
      </w:r>
      <w:proofErr w:type="spellEnd"/>
      <w:r w:rsidRPr="00781C42">
        <w:rPr>
          <w:rFonts w:ascii="Calibri" w:hAnsi="Calibri" w:cs="Calibri"/>
          <w:color w:val="000000"/>
          <w:sz w:val="24"/>
          <w:szCs w:val="24"/>
          <w:lang w:eastAsia="uk-UA"/>
        </w:rPr>
        <w:t xml:space="preserve"> та розвиток послуг</w:t>
      </w:r>
    </w:p>
    <w:p w14:paraId="439D6C66"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t>Узагальнені результати оцінки потреб є важливими для системного рівня.</w:t>
      </w:r>
    </w:p>
    <w:p w14:paraId="095454C8" w14:textId="77777777" w:rsidR="00781C42" w:rsidRPr="00781C42" w:rsidRDefault="00781C42">
      <w:pPr>
        <w:numPr>
          <w:ilvl w:val="0"/>
          <w:numId w:val="99"/>
        </w:numPr>
        <w:spacing w:before="280"/>
        <w:textAlignment w:val="baseline"/>
        <w:rPr>
          <w:rFonts w:ascii="Calibri" w:hAnsi="Calibri" w:cs="Calibri"/>
          <w:color w:val="000000"/>
          <w:lang w:eastAsia="uk-UA"/>
        </w:rPr>
      </w:pPr>
      <w:r w:rsidRPr="00781C42">
        <w:rPr>
          <w:rFonts w:ascii="Calibri" w:hAnsi="Calibri" w:cs="Calibri"/>
          <w:color w:val="000000"/>
          <w:sz w:val="24"/>
          <w:szCs w:val="24"/>
          <w:lang w:eastAsia="uk-UA"/>
        </w:rPr>
        <w:lastRenderedPageBreak/>
        <w:t xml:space="preserve">Обґрунтування запиту: зведені дані про потреби великої групи клієнтів (наприклад, про брак доступного житла чи спеціалізованих програм зайнятості) використовуються для </w:t>
      </w:r>
      <w:proofErr w:type="spellStart"/>
      <w:r w:rsidRPr="00781C42">
        <w:rPr>
          <w:rFonts w:ascii="Calibri" w:hAnsi="Calibri" w:cs="Calibri"/>
          <w:color w:val="000000"/>
          <w:sz w:val="24"/>
          <w:szCs w:val="24"/>
          <w:lang w:eastAsia="uk-UA"/>
        </w:rPr>
        <w:t>адвокації</w:t>
      </w:r>
      <w:proofErr w:type="spellEnd"/>
      <w:r w:rsidRPr="00781C42">
        <w:rPr>
          <w:rFonts w:ascii="Calibri" w:hAnsi="Calibri" w:cs="Calibri"/>
          <w:color w:val="000000"/>
          <w:sz w:val="24"/>
          <w:szCs w:val="24"/>
          <w:lang w:eastAsia="uk-UA"/>
        </w:rPr>
        <w:t xml:space="preserve"> перед місцевою владою чи донорами щодо створення або розширення необхідних соціальних послуг у громаді.</w:t>
      </w:r>
    </w:p>
    <w:p w14:paraId="03453A54" w14:textId="77777777" w:rsidR="00781C42" w:rsidRPr="00781C42" w:rsidRDefault="00781C42">
      <w:pPr>
        <w:numPr>
          <w:ilvl w:val="0"/>
          <w:numId w:val="99"/>
        </w:numPr>
        <w:spacing w:after="280"/>
        <w:textAlignment w:val="baseline"/>
        <w:rPr>
          <w:rFonts w:ascii="Calibri" w:hAnsi="Calibri" w:cs="Calibri"/>
          <w:color w:val="000000"/>
          <w:lang w:eastAsia="uk-UA"/>
        </w:rPr>
      </w:pPr>
      <w:r w:rsidRPr="00781C42">
        <w:rPr>
          <w:rFonts w:ascii="Calibri" w:hAnsi="Calibri" w:cs="Calibri"/>
          <w:color w:val="000000"/>
          <w:sz w:val="24"/>
          <w:szCs w:val="24"/>
          <w:lang w:eastAsia="uk-UA"/>
        </w:rPr>
        <w:t xml:space="preserve">Оцінка ефективності: результати допомагають оцінити, наскільки ефективно існуючі програми реінтеграції справляються із заявленими потребами цільової групи, і можуть слугувати основою для вдосконалення </w:t>
      </w:r>
      <w:proofErr w:type="spellStart"/>
      <w:r w:rsidRPr="00781C42">
        <w:rPr>
          <w:rFonts w:ascii="Calibri" w:hAnsi="Calibri" w:cs="Calibri"/>
          <w:color w:val="000000"/>
          <w:sz w:val="24"/>
          <w:szCs w:val="24"/>
          <w:lang w:eastAsia="uk-UA"/>
        </w:rPr>
        <w:t>методик</w:t>
      </w:r>
      <w:proofErr w:type="spellEnd"/>
      <w:r w:rsidRPr="00781C42">
        <w:rPr>
          <w:rFonts w:ascii="Calibri" w:hAnsi="Calibri" w:cs="Calibri"/>
          <w:color w:val="000000"/>
          <w:sz w:val="24"/>
          <w:szCs w:val="24"/>
          <w:lang w:eastAsia="uk-UA"/>
        </w:rPr>
        <w:t xml:space="preserve"> роботи.</w:t>
      </w:r>
    </w:p>
    <w:p w14:paraId="11DB4870" w14:textId="77777777" w:rsidR="00781C42" w:rsidRPr="00781C42" w:rsidRDefault="00781C42" w:rsidP="00781C42">
      <w:pPr>
        <w:spacing w:before="280" w:after="280"/>
        <w:rPr>
          <w:sz w:val="24"/>
          <w:szCs w:val="24"/>
          <w:lang w:eastAsia="uk-UA"/>
        </w:rPr>
      </w:pPr>
      <w:r w:rsidRPr="00781C42">
        <w:rPr>
          <w:rFonts w:ascii="Calibri" w:hAnsi="Calibri" w:cs="Calibri"/>
          <w:noProof/>
          <w:color w:val="000000"/>
          <w:sz w:val="24"/>
          <w:szCs w:val="24"/>
          <w:bdr w:val="none" w:sz="0" w:space="0" w:color="auto" w:frame="1"/>
          <w:lang w:eastAsia="uk-UA"/>
        </w:rPr>
        <w:drawing>
          <wp:inline distT="0" distB="0" distL="0" distR="0" wp14:anchorId="377D8E4E" wp14:editId="66C90C64">
            <wp:extent cx="6751320" cy="3543300"/>
            <wp:effectExtent l="0" t="0" r="0" b="0"/>
            <wp:docPr id="19"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751320" cy="3543300"/>
                    </a:xfrm>
                    <a:prstGeom prst="rect">
                      <a:avLst/>
                    </a:prstGeom>
                    <a:noFill/>
                    <a:ln>
                      <a:noFill/>
                    </a:ln>
                  </pic:spPr>
                </pic:pic>
              </a:graphicData>
            </a:graphic>
          </wp:inline>
        </w:drawing>
      </w:r>
    </w:p>
    <w:p w14:paraId="2476B2B4" w14:textId="77777777" w:rsidR="00781C42" w:rsidRPr="00781C42" w:rsidRDefault="00781C42" w:rsidP="00781C42">
      <w:pPr>
        <w:spacing w:before="280" w:after="280"/>
        <w:rPr>
          <w:sz w:val="24"/>
          <w:szCs w:val="24"/>
          <w:lang w:eastAsia="uk-UA"/>
        </w:rPr>
      </w:pPr>
      <w:r w:rsidRPr="00781C42">
        <w:rPr>
          <w:rFonts w:ascii="Calibri" w:hAnsi="Calibri" w:cs="Calibri"/>
          <w:noProof/>
          <w:color w:val="000000"/>
          <w:sz w:val="24"/>
          <w:szCs w:val="24"/>
          <w:bdr w:val="none" w:sz="0" w:space="0" w:color="auto" w:frame="1"/>
          <w:lang w:eastAsia="uk-UA"/>
        </w:rPr>
        <w:drawing>
          <wp:inline distT="0" distB="0" distL="0" distR="0" wp14:anchorId="49ED5229" wp14:editId="3075D612">
            <wp:extent cx="6751320" cy="3360420"/>
            <wp:effectExtent l="0" t="0" r="0" b="0"/>
            <wp:docPr id="2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751320" cy="3360420"/>
                    </a:xfrm>
                    <a:prstGeom prst="rect">
                      <a:avLst/>
                    </a:prstGeom>
                    <a:noFill/>
                    <a:ln>
                      <a:noFill/>
                    </a:ln>
                  </pic:spPr>
                </pic:pic>
              </a:graphicData>
            </a:graphic>
          </wp:inline>
        </w:drawing>
      </w:r>
    </w:p>
    <w:p w14:paraId="78B26ED7" w14:textId="77777777" w:rsidR="00781C42" w:rsidRPr="00781C42" w:rsidRDefault="00781C42" w:rsidP="00781C42">
      <w:pPr>
        <w:rPr>
          <w:sz w:val="24"/>
          <w:szCs w:val="24"/>
          <w:lang w:eastAsia="uk-UA"/>
        </w:rPr>
      </w:pPr>
      <w:r w:rsidRPr="00781C42">
        <w:rPr>
          <w:rFonts w:ascii="Calibri" w:hAnsi="Calibri" w:cs="Calibri"/>
          <w:b/>
          <w:bCs/>
          <w:color w:val="000000"/>
          <w:sz w:val="28"/>
          <w:szCs w:val="28"/>
          <w:lang w:eastAsia="uk-UA"/>
        </w:rPr>
        <w:t>Рекомендації</w:t>
      </w:r>
    </w:p>
    <w:p w14:paraId="70532AEF"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lastRenderedPageBreak/>
        <w:t>Для практичного використання результатів оцінки потреб у послузі реінтеграції дітей фахівцям необхідно дотримуватися чітких, індивідуалізованих та систематизованих кроків. ці рекомендації забезпечують перехід від виявлення потреб до реальних дій та позитивних змін.</w:t>
      </w:r>
    </w:p>
    <w:p w14:paraId="41A30457"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7"/>
          <w:szCs w:val="27"/>
          <w:lang w:eastAsia="uk-UA"/>
        </w:rPr>
        <w:t> індивідуалізація плану реінтеграції та служб</w:t>
      </w:r>
    </w:p>
    <w:p w14:paraId="25EA5EA4" w14:textId="77777777" w:rsidR="00781C42" w:rsidRPr="00781C42" w:rsidRDefault="00781C42">
      <w:pPr>
        <w:numPr>
          <w:ilvl w:val="0"/>
          <w:numId w:val="100"/>
        </w:numPr>
        <w:spacing w:before="280"/>
        <w:textAlignment w:val="baseline"/>
        <w:rPr>
          <w:rFonts w:ascii="Calibri" w:hAnsi="Calibri" w:cs="Calibri"/>
          <w:color w:val="000000"/>
          <w:lang w:eastAsia="uk-UA"/>
        </w:rPr>
      </w:pPr>
      <w:r w:rsidRPr="00781C42">
        <w:rPr>
          <w:rFonts w:ascii="Calibri" w:hAnsi="Calibri" w:cs="Calibri"/>
          <w:color w:val="000000"/>
          <w:sz w:val="24"/>
          <w:szCs w:val="24"/>
          <w:lang w:eastAsia="uk-UA"/>
        </w:rPr>
        <w:t>фокус на ключових сферах: результати оцінки повинні безпосередньо формувати розділи індивідуального плану соціального супроводу (</w:t>
      </w:r>
      <w:proofErr w:type="spellStart"/>
      <w:r w:rsidRPr="00781C42">
        <w:rPr>
          <w:rFonts w:ascii="Calibri" w:hAnsi="Calibri" w:cs="Calibri"/>
          <w:color w:val="000000"/>
          <w:sz w:val="24"/>
          <w:szCs w:val="24"/>
          <w:lang w:eastAsia="uk-UA"/>
        </w:rPr>
        <w:t>іпсс</w:t>
      </w:r>
      <w:proofErr w:type="spellEnd"/>
      <w:r w:rsidRPr="00781C42">
        <w:rPr>
          <w:rFonts w:ascii="Calibri" w:hAnsi="Calibri" w:cs="Calibri"/>
          <w:color w:val="000000"/>
          <w:sz w:val="24"/>
          <w:szCs w:val="24"/>
          <w:lang w:eastAsia="uk-UA"/>
        </w:rPr>
        <w:t>), концентруючись на найбільш критичних сферах, виявлених оцінкою:</w:t>
      </w:r>
    </w:p>
    <w:p w14:paraId="2B3D75AC" w14:textId="77777777" w:rsidR="00781C42" w:rsidRPr="00781C42" w:rsidRDefault="00781C42">
      <w:pPr>
        <w:numPr>
          <w:ilvl w:val="1"/>
          <w:numId w:val="101"/>
        </w:numPr>
        <w:textAlignment w:val="baseline"/>
        <w:rPr>
          <w:rFonts w:ascii="Calibri" w:hAnsi="Calibri" w:cs="Calibri"/>
          <w:color w:val="000000"/>
          <w:lang w:eastAsia="uk-UA"/>
        </w:rPr>
      </w:pPr>
      <w:r w:rsidRPr="00781C42">
        <w:rPr>
          <w:rFonts w:ascii="Calibri" w:hAnsi="Calibri" w:cs="Calibri"/>
          <w:color w:val="000000"/>
          <w:sz w:val="24"/>
          <w:szCs w:val="24"/>
          <w:lang w:eastAsia="uk-UA"/>
        </w:rPr>
        <w:t xml:space="preserve">освіта/розвиток: якщо виявлено освітні прогалини, </w:t>
      </w:r>
      <w:proofErr w:type="spellStart"/>
      <w:r w:rsidRPr="00781C42">
        <w:rPr>
          <w:rFonts w:ascii="Calibri" w:hAnsi="Calibri" w:cs="Calibri"/>
          <w:color w:val="000000"/>
          <w:sz w:val="24"/>
          <w:szCs w:val="24"/>
          <w:lang w:eastAsia="uk-UA"/>
        </w:rPr>
        <w:t>іпсс</w:t>
      </w:r>
      <w:proofErr w:type="spellEnd"/>
      <w:r w:rsidRPr="00781C42">
        <w:rPr>
          <w:rFonts w:ascii="Calibri" w:hAnsi="Calibri" w:cs="Calibri"/>
          <w:color w:val="000000"/>
          <w:sz w:val="24"/>
          <w:szCs w:val="24"/>
          <w:lang w:eastAsia="uk-UA"/>
        </w:rPr>
        <w:t xml:space="preserve"> має включати конкретні кроки щодо надолуження матеріалу, додаткові заняття чи спеціалізовані освітні програми.</w:t>
      </w:r>
    </w:p>
    <w:p w14:paraId="6FD814E2" w14:textId="77777777" w:rsidR="00781C42" w:rsidRPr="00781C42" w:rsidRDefault="00781C42">
      <w:pPr>
        <w:numPr>
          <w:ilvl w:val="1"/>
          <w:numId w:val="102"/>
        </w:numPr>
        <w:textAlignment w:val="baseline"/>
        <w:rPr>
          <w:rFonts w:ascii="Calibri" w:hAnsi="Calibri" w:cs="Calibri"/>
          <w:color w:val="000000"/>
          <w:lang w:eastAsia="uk-UA"/>
        </w:rPr>
      </w:pPr>
      <w:r w:rsidRPr="00781C42">
        <w:rPr>
          <w:rFonts w:ascii="Calibri" w:hAnsi="Calibri" w:cs="Calibri"/>
          <w:color w:val="000000"/>
          <w:sz w:val="24"/>
          <w:szCs w:val="24"/>
          <w:lang w:eastAsia="uk-UA"/>
        </w:rPr>
        <w:t>психоемоційний стан: при виявленні травм чи психологічних проблем, план має містити регулярні індивідуальні або групові сесії з дитячим психологом/психотерапевтом.</w:t>
      </w:r>
    </w:p>
    <w:p w14:paraId="4FA6144B" w14:textId="77777777" w:rsidR="00781C42" w:rsidRPr="00781C42" w:rsidRDefault="00781C42">
      <w:pPr>
        <w:numPr>
          <w:ilvl w:val="1"/>
          <w:numId w:val="103"/>
        </w:numPr>
        <w:textAlignment w:val="baseline"/>
        <w:rPr>
          <w:rFonts w:ascii="Calibri" w:hAnsi="Calibri" w:cs="Calibri"/>
          <w:color w:val="000000"/>
          <w:lang w:eastAsia="uk-UA"/>
        </w:rPr>
      </w:pPr>
      <w:r w:rsidRPr="00781C42">
        <w:rPr>
          <w:rFonts w:ascii="Calibri" w:hAnsi="Calibri" w:cs="Calibri"/>
          <w:color w:val="000000"/>
          <w:sz w:val="24"/>
          <w:szCs w:val="24"/>
          <w:lang w:eastAsia="uk-UA"/>
        </w:rPr>
        <w:t xml:space="preserve">соціалізація/стосунки: якщо дитина має труднощі з адаптацією у громаді чи сім'ї, включайте заходи, спрямовані на відновлення родинних </w:t>
      </w:r>
      <w:proofErr w:type="spellStart"/>
      <w:r w:rsidRPr="00781C42">
        <w:rPr>
          <w:rFonts w:ascii="Calibri" w:hAnsi="Calibri" w:cs="Calibri"/>
          <w:color w:val="000000"/>
          <w:sz w:val="24"/>
          <w:szCs w:val="24"/>
          <w:lang w:eastAsia="uk-UA"/>
        </w:rPr>
        <w:t>зв'язків</w:t>
      </w:r>
      <w:proofErr w:type="spellEnd"/>
      <w:r w:rsidRPr="00781C42">
        <w:rPr>
          <w:rFonts w:ascii="Calibri" w:hAnsi="Calibri" w:cs="Calibri"/>
          <w:color w:val="000000"/>
          <w:sz w:val="24"/>
          <w:szCs w:val="24"/>
          <w:lang w:eastAsia="uk-UA"/>
        </w:rPr>
        <w:t xml:space="preserve"> та залучення до громадських/позашкільних </w:t>
      </w:r>
      <w:proofErr w:type="spellStart"/>
      <w:r w:rsidRPr="00781C42">
        <w:rPr>
          <w:rFonts w:ascii="Calibri" w:hAnsi="Calibri" w:cs="Calibri"/>
          <w:color w:val="000000"/>
          <w:sz w:val="24"/>
          <w:szCs w:val="24"/>
          <w:lang w:eastAsia="uk-UA"/>
        </w:rPr>
        <w:t>активностей</w:t>
      </w:r>
      <w:proofErr w:type="spellEnd"/>
      <w:r w:rsidRPr="00781C42">
        <w:rPr>
          <w:rFonts w:ascii="Calibri" w:hAnsi="Calibri" w:cs="Calibri"/>
          <w:color w:val="000000"/>
          <w:sz w:val="24"/>
          <w:szCs w:val="24"/>
          <w:lang w:eastAsia="uk-UA"/>
        </w:rPr>
        <w:t>.</w:t>
      </w:r>
    </w:p>
    <w:p w14:paraId="31655431" w14:textId="77777777" w:rsidR="00781C42" w:rsidRPr="00781C42" w:rsidRDefault="00781C42">
      <w:pPr>
        <w:numPr>
          <w:ilvl w:val="0"/>
          <w:numId w:val="100"/>
        </w:numPr>
        <w:textAlignment w:val="baseline"/>
        <w:rPr>
          <w:rFonts w:ascii="Calibri" w:hAnsi="Calibri" w:cs="Calibri"/>
          <w:color w:val="000000"/>
          <w:lang w:eastAsia="uk-UA"/>
        </w:rPr>
      </w:pPr>
      <w:r w:rsidRPr="00781C42">
        <w:rPr>
          <w:rFonts w:ascii="Calibri" w:hAnsi="Calibri" w:cs="Calibri"/>
          <w:color w:val="000000"/>
          <w:sz w:val="24"/>
          <w:szCs w:val="24"/>
          <w:lang w:eastAsia="uk-UA"/>
        </w:rPr>
        <w:t xml:space="preserve">визначення методів втручання: на основі оцінки обирайте конкретні методи соціальної роботи: наприклад, замість загального консультування, використовуйте </w:t>
      </w:r>
      <w:proofErr w:type="spellStart"/>
      <w:r w:rsidRPr="00781C42">
        <w:rPr>
          <w:rFonts w:ascii="Calibri" w:hAnsi="Calibri" w:cs="Calibri"/>
          <w:color w:val="000000"/>
          <w:sz w:val="24"/>
          <w:szCs w:val="24"/>
          <w:lang w:eastAsia="uk-UA"/>
        </w:rPr>
        <w:t>ігротерапію</w:t>
      </w:r>
      <w:proofErr w:type="spellEnd"/>
      <w:r w:rsidRPr="00781C42">
        <w:rPr>
          <w:rFonts w:ascii="Calibri" w:hAnsi="Calibri" w:cs="Calibri"/>
          <w:color w:val="000000"/>
          <w:sz w:val="24"/>
          <w:szCs w:val="24"/>
          <w:lang w:eastAsia="uk-UA"/>
        </w:rPr>
        <w:t xml:space="preserve"> (для молодших дітей) або тренінги життєвих навичок (для підлітків), відповідно до їхніх потреб та віку.</w:t>
      </w:r>
    </w:p>
    <w:p w14:paraId="175BB891" w14:textId="77777777" w:rsidR="00781C42" w:rsidRPr="00781C42" w:rsidRDefault="00781C42">
      <w:pPr>
        <w:numPr>
          <w:ilvl w:val="0"/>
          <w:numId w:val="100"/>
        </w:numPr>
        <w:spacing w:after="280"/>
        <w:textAlignment w:val="baseline"/>
        <w:rPr>
          <w:rFonts w:ascii="Calibri" w:hAnsi="Calibri" w:cs="Calibri"/>
          <w:color w:val="000000"/>
          <w:lang w:eastAsia="uk-UA"/>
        </w:rPr>
      </w:pPr>
      <w:r w:rsidRPr="00781C42">
        <w:rPr>
          <w:rFonts w:ascii="Calibri" w:hAnsi="Calibri" w:cs="Calibri"/>
          <w:color w:val="000000"/>
          <w:sz w:val="24"/>
          <w:szCs w:val="24"/>
          <w:lang w:eastAsia="uk-UA"/>
        </w:rPr>
        <w:t xml:space="preserve">врахування думки дитини: результати оцінки повинні включати пряму думку дитини про її бажання та бачення реінтеграції. її голос має бути інтегрований у формулювання цілей </w:t>
      </w:r>
      <w:proofErr w:type="spellStart"/>
      <w:r w:rsidRPr="00781C42">
        <w:rPr>
          <w:rFonts w:ascii="Calibri" w:hAnsi="Calibri" w:cs="Calibri"/>
          <w:color w:val="000000"/>
          <w:sz w:val="24"/>
          <w:szCs w:val="24"/>
          <w:lang w:eastAsia="uk-UA"/>
        </w:rPr>
        <w:t>іпсс</w:t>
      </w:r>
      <w:proofErr w:type="spellEnd"/>
      <w:r w:rsidRPr="00781C42">
        <w:rPr>
          <w:rFonts w:ascii="Calibri" w:hAnsi="Calibri" w:cs="Calibri"/>
          <w:color w:val="000000"/>
          <w:sz w:val="24"/>
          <w:szCs w:val="24"/>
          <w:lang w:eastAsia="uk-UA"/>
        </w:rPr>
        <w:t>, що підвищує її мотивацію та відповідальність.</w:t>
      </w:r>
    </w:p>
    <w:p w14:paraId="34C44135" w14:textId="77777777" w:rsidR="00781C42" w:rsidRPr="00781C42" w:rsidRDefault="00781C42" w:rsidP="00781C42">
      <w:pPr>
        <w:rPr>
          <w:sz w:val="24"/>
          <w:szCs w:val="24"/>
          <w:lang w:eastAsia="uk-UA"/>
        </w:rPr>
      </w:pPr>
      <w:r w:rsidRPr="00781C42">
        <w:rPr>
          <w:rFonts w:ascii="Calibri" w:hAnsi="Calibri" w:cs="Calibri"/>
          <w:color w:val="000000"/>
          <w:sz w:val="27"/>
          <w:szCs w:val="27"/>
          <w:lang w:eastAsia="uk-UA"/>
        </w:rPr>
        <w:t>залучення сім’ї та оточення (системний підхід)</w:t>
      </w:r>
    </w:p>
    <w:p w14:paraId="68066060" w14:textId="77777777" w:rsidR="00781C42" w:rsidRPr="00781C42" w:rsidRDefault="00781C42">
      <w:pPr>
        <w:numPr>
          <w:ilvl w:val="0"/>
          <w:numId w:val="104"/>
        </w:numPr>
        <w:spacing w:before="280"/>
        <w:textAlignment w:val="baseline"/>
        <w:rPr>
          <w:rFonts w:ascii="Calibri" w:hAnsi="Calibri" w:cs="Calibri"/>
          <w:color w:val="000000"/>
          <w:lang w:eastAsia="uk-UA"/>
        </w:rPr>
      </w:pPr>
      <w:r w:rsidRPr="00781C42">
        <w:rPr>
          <w:rFonts w:ascii="Calibri" w:hAnsi="Calibri" w:cs="Calibri"/>
          <w:color w:val="000000"/>
          <w:sz w:val="24"/>
          <w:szCs w:val="24"/>
          <w:lang w:eastAsia="uk-UA"/>
        </w:rPr>
        <w:t>оцінка потреб батьків/опікунів: якщо оцінка потреб дитини виявила проблеми (наприклад, нездатність батьків забезпечити потреби), результати мають бути використані для розробки плану роботи з родиною:</w:t>
      </w:r>
    </w:p>
    <w:p w14:paraId="57AC1FB6" w14:textId="77777777" w:rsidR="00781C42" w:rsidRPr="00781C42" w:rsidRDefault="00781C42">
      <w:pPr>
        <w:numPr>
          <w:ilvl w:val="1"/>
          <w:numId w:val="105"/>
        </w:numPr>
        <w:textAlignment w:val="baseline"/>
        <w:rPr>
          <w:rFonts w:ascii="Calibri" w:hAnsi="Calibri" w:cs="Calibri"/>
          <w:color w:val="000000"/>
          <w:lang w:eastAsia="uk-UA"/>
        </w:rPr>
      </w:pPr>
      <w:r w:rsidRPr="00781C42">
        <w:rPr>
          <w:rFonts w:ascii="Calibri" w:hAnsi="Calibri" w:cs="Calibri"/>
          <w:color w:val="000000"/>
          <w:sz w:val="24"/>
          <w:szCs w:val="24"/>
          <w:lang w:eastAsia="uk-UA"/>
        </w:rPr>
        <w:t>проведення сімейного консультування для покращення комунікації.</w:t>
      </w:r>
    </w:p>
    <w:p w14:paraId="014964FC" w14:textId="77777777" w:rsidR="00781C42" w:rsidRPr="00781C42" w:rsidRDefault="00781C42">
      <w:pPr>
        <w:numPr>
          <w:ilvl w:val="1"/>
          <w:numId w:val="106"/>
        </w:numPr>
        <w:textAlignment w:val="baseline"/>
        <w:rPr>
          <w:rFonts w:ascii="Calibri" w:hAnsi="Calibri" w:cs="Calibri"/>
          <w:color w:val="000000"/>
          <w:lang w:eastAsia="uk-UA"/>
        </w:rPr>
      </w:pPr>
      <w:r w:rsidRPr="00781C42">
        <w:rPr>
          <w:rFonts w:ascii="Calibri" w:hAnsi="Calibri" w:cs="Calibri"/>
          <w:color w:val="000000"/>
          <w:sz w:val="24"/>
          <w:szCs w:val="24"/>
          <w:lang w:eastAsia="uk-UA"/>
        </w:rPr>
        <w:t>направлення батьків на тренінги з батьківських навичок або для вирішення власних проблем (працевлаштування, залежність).</w:t>
      </w:r>
    </w:p>
    <w:p w14:paraId="77B3BF2E" w14:textId="77777777" w:rsidR="00781C42" w:rsidRPr="00781C42" w:rsidRDefault="00781C42">
      <w:pPr>
        <w:numPr>
          <w:ilvl w:val="0"/>
          <w:numId w:val="104"/>
        </w:numPr>
        <w:textAlignment w:val="baseline"/>
        <w:rPr>
          <w:rFonts w:ascii="Calibri" w:hAnsi="Calibri" w:cs="Calibri"/>
          <w:color w:val="000000"/>
          <w:lang w:eastAsia="uk-UA"/>
        </w:rPr>
      </w:pPr>
      <w:r w:rsidRPr="00781C42">
        <w:rPr>
          <w:rFonts w:ascii="Calibri" w:hAnsi="Calibri" w:cs="Calibri"/>
          <w:color w:val="000000"/>
          <w:sz w:val="24"/>
          <w:szCs w:val="24"/>
          <w:lang w:eastAsia="uk-UA"/>
        </w:rPr>
        <w:t>мережева взаємодія: використовуйте результати для точкового залучення всіх необхідних служб:</w:t>
      </w:r>
    </w:p>
    <w:p w14:paraId="45BA4B49" w14:textId="77777777" w:rsidR="00781C42" w:rsidRPr="00781C42" w:rsidRDefault="00781C42">
      <w:pPr>
        <w:numPr>
          <w:ilvl w:val="1"/>
          <w:numId w:val="107"/>
        </w:numPr>
        <w:textAlignment w:val="baseline"/>
        <w:rPr>
          <w:rFonts w:ascii="Calibri" w:hAnsi="Calibri" w:cs="Calibri"/>
          <w:color w:val="000000"/>
          <w:lang w:eastAsia="uk-UA"/>
        </w:rPr>
      </w:pPr>
      <w:r w:rsidRPr="00781C42">
        <w:rPr>
          <w:rFonts w:ascii="Calibri" w:hAnsi="Calibri" w:cs="Calibri"/>
          <w:color w:val="000000"/>
          <w:sz w:val="24"/>
          <w:szCs w:val="24"/>
          <w:lang w:eastAsia="uk-UA"/>
        </w:rPr>
        <w:t>органи опіки та піклування: для моніторингу безпеки та дотримання прав.</w:t>
      </w:r>
    </w:p>
    <w:p w14:paraId="16E71367" w14:textId="77777777" w:rsidR="00781C42" w:rsidRPr="00781C42" w:rsidRDefault="00781C42">
      <w:pPr>
        <w:numPr>
          <w:ilvl w:val="1"/>
          <w:numId w:val="108"/>
        </w:numPr>
        <w:textAlignment w:val="baseline"/>
        <w:rPr>
          <w:rFonts w:ascii="Calibri" w:hAnsi="Calibri" w:cs="Calibri"/>
          <w:color w:val="000000"/>
          <w:lang w:eastAsia="uk-UA"/>
        </w:rPr>
      </w:pPr>
      <w:r w:rsidRPr="00781C42">
        <w:rPr>
          <w:rFonts w:ascii="Calibri" w:hAnsi="Calibri" w:cs="Calibri"/>
          <w:color w:val="000000"/>
          <w:sz w:val="24"/>
          <w:szCs w:val="24"/>
          <w:lang w:eastAsia="uk-UA"/>
        </w:rPr>
        <w:t>заклади освіти: для організації індивідуального навчального плану та підтримки у школі.</w:t>
      </w:r>
    </w:p>
    <w:p w14:paraId="39E00EC4" w14:textId="77777777" w:rsidR="00781C42" w:rsidRPr="00781C42" w:rsidRDefault="00781C42">
      <w:pPr>
        <w:numPr>
          <w:ilvl w:val="1"/>
          <w:numId w:val="109"/>
        </w:numPr>
        <w:spacing w:after="280"/>
        <w:textAlignment w:val="baseline"/>
        <w:rPr>
          <w:rFonts w:ascii="Calibri" w:hAnsi="Calibri" w:cs="Calibri"/>
          <w:color w:val="000000"/>
          <w:lang w:eastAsia="uk-UA"/>
        </w:rPr>
      </w:pPr>
      <w:r w:rsidRPr="00781C42">
        <w:rPr>
          <w:rFonts w:ascii="Calibri" w:hAnsi="Calibri" w:cs="Calibri"/>
          <w:color w:val="000000"/>
          <w:sz w:val="24"/>
          <w:szCs w:val="24"/>
          <w:lang w:eastAsia="uk-UA"/>
        </w:rPr>
        <w:t>медичні заклади: для забезпечення лікування та реабілітації.</w:t>
      </w:r>
    </w:p>
    <w:p w14:paraId="63A33F75"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7"/>
          <w:szCs w:val="27"/>
          <w:lang w:eastAsia="uk-UA"/>
        </w:rPr>
        <w:t>моніторинг, оцінка та коригування</w:t>
      </w:r>
    </w:p>
    <w:p w14:paraId="08C64592" w14:textId="77777777" w:rsidR="00781C42" w:rsidRPr="00781C42" w:rsidRDefault="00781C42">
      <w:pPr>
        <w:numPr>
          <w:ilvl w:val="0"/>
          <w:numId w:val="110"/>
        </w:numPr>
        <w:spacing w:before="280"/>
        <w:textAlignment w:val="baseline"/>
        <w:rPr>
          <w:rFonts w:ascii="Calibri" w:hAnsi="Calibri" w:cs="Calibri"/>
          <w:color w:val="000000"/>
          <w:lang w:eastAsia="uk-UA"/>
        </w:rPr>
      </w:pPr>
      <w:r w:rsidRPr="00781C42">
        <w:rPr>
          <w:rFonts w:ascii="Calibri" w:hAnsi="Calibri" w:cs="Calibri"/>
          <w:color w:val="000000"/>
          <w:sz w:val="24"/>
          <w:szCs w:val="24"/>
          <w:lang w:eastAsia="uk-UA"/>
        </w:rPr>
        <w:t>створення базових індикаторів: початкові результати оцінки (наприклад, рівень шкільної успішності, кількість конфліктів, рівень тривожності) стають "базовою лінією" (</w:t>
      </w:r>
      <w:proofErr w:type="spellStart"/>
      <w:r w:rsidRPr="00781C42">
        <w:rPr>
          <w:rFonts w:ascii="Calibri" w:hAnsi="Calibri" w:cs="Calibri"/>
          <w:color w:val="000000"/>
          <w:sz w:val="24"/>
          <w:szCs w:val="24"/>
          <w:lang w:eastAsia="uk-UA"/>
        </w:rPr>
        <w:t>benchmark</w:t>
      </w:r>
      <w:proofErr w:type="spellEnd"/>
      <w:r w:rsidRPr="00781C42">
        <w:rPr>
          <w:rFonts w:ascii="Calibri" w:hAnsi="Calibri" w:cs="Calibri"/>
          <w:color w:val="000000"/>
          <w:sz w:val="24"/>
          <w:szCs w:val="24"/>
          <w:lang w:eastAsia="uk-UA"/>
        </w:rPr>
        <w:t>).</w:t>
      </w:r>
    </w:p>
    <w:p w14:paraId="3967B241" w14:textId="77777777" w:rsidR="00781C42" w:rsidRPr="00781C42" w:rsidRDefault="00781C42">
      <w:pPr>
        <w:numPr>
          <w:ilvl w:val="0"/>
          <w:numId w:val="110"/>
        </w:numPr>
        <w:textAlignment w:val="baseline"/>
        <w:rPr>
          <w:rFonts w:ascii="Calibri" w:hAnsi="Calibri" w:cs="Calibri"/>
          <w:color w:val="000000"/>
          <w:lang w:eastAsia="uk-UA"/>
        </w:rPr>
      </w:pPr>
      <w:r w:rsidRPr="00781C42">
        <w:rPr>
          <w:rFonts w:ascii="Calibri" w:hAnsi="Calibri" w:cs="Calibri"/>
          <w:color w:val="000000"/>
          <w:sz w:val="24"/>
          <w:szCs w:val="24"/>
          <w:lang w:eastAsia="uk-UA"/>
        </w:rPr>
        <w:t xml:space="preserve">регулярний перегляд </w:t>
      </w:r>
      <w:proofErr w:type="spellStart"/>
      <w:r w:rsidRPr="00781C42">
        <w:rPr>
          <w:rFonts w:ascii="Calibri" w:hAnsi="Calibri" w:cs="Calibri"/>
          <w:color w:val="000000"/>
          <w:sz w:val="24"/>
          <w:szCs w:val="24"/>
          <w:lang w:eastAsia="uk-UA"/>
        </w:rPr>
        <w:t>іпсс</w:t>
      </w:r>
      <w:proofErr w:type="spellEnd"/>
      <w:r w:rsidRPr="00781C42">
        <w:rPr>
          <w:rFonts w:ascii="Calibri" w:hAnsi="Calibri" w:cs="Calibri"/>
          <w:color w:val="000000"/>
          <w:sz w:val="24"/>
          <w:szCs w:val="24"/>
          <w:lang w:eastAsia="uk-UA"/>
        </w:rPr>
        <w:t>: необхідно проводити систематичний моніторинг (мінімум раз на 3-6 місяців) із використанням тих самих інструментів, що застосовувалися під час первинної оцінки. це дозволяє:</w:t>
      </w:r>
    </w:p>
    <w:p w14:paraId="5A2E34A3" w14:textId="77777777" w:rsidR="00781C42" w:rsidRPr="00781C42" w:rsidRDefault="00781C42">
      <w:pPr>
        <w:numPr>
          <w:ilvl w:val="1"/>
          <w:numId w:val="111"/>
        </w:numPr>
        <w:textAlignment w:val="baseline"/>
        <w:rPr>
          <w:rFonts w:ascii="Calibri" w:hAnsi="Calibri" w:cs="Calibri"/>
          <w:color w:val="000000"/>
          <w:lang w:eastAsia="uk-UA"/>
        </w:rPr>
      </w:pPr>
      <w:r w:rsidRPr="00781C42">
        <w:rPr>
          <w:rFonts w:ascii="Calibri" w:hAnsi="Calibri" w:cs="Calibri"/>
          <w:color w:val="000000"/>
          <w:sz w:val="24"/>
          <w:szCs w:val="24"/>
          <w:lang w:eastAsia="uk-UA"/>
        </w:rPr>
        <w:lastRenderedPageBreak/>
        <w:t>виміряти прогрес: чи зменшилася кількість конфліктів? чи покращилася успішність?</w:t>
      </w:r>
    </w:p>
    <w:p w14:paraId="39A646EE" w14:textId="77777777" w:rsidR="00781C42" w:rsidRPr="00781C42" w:rsidRDefault="00781C42">
      <w:pPr>
        <w:numPr>
          <w:ilvl w:val="1"/>
          <w:numId w:val="112"/>
        </w:numPr>
        <w:textAlignment w:val="baseline"/>
        <w:rPr>
          <w:rFonts w:ascii="Calibri" w:hAnsi="Calibri" w:cs="Calibri"/>
          <w:color w:val="000000"/>
          <w:lang w:eastAsia="uk-UA"/>
        </w:rPr>
      </w:pPr>
      <w:r w:rsidRPr="00781C42">
        <w:rPr>
          <w:rFonts w:ascii="Calibri" w:hAnsi="Calibri" w:cs="Calibri"/>
          <w:color w:val="000000"/>
          <w:sz w:val="24"/>
          <w:szCs w:val="24"/>
          <w:lang w:eastAsia="uk-UA"/>
        </w:rPr>
        <w:t xml:space="preserve">своєчасно коригувати: якщо цілі не досягаються, результати повторної оцінки </w:t>
      </w:r>
      <w:proofErr w:type="spellStart"/>
      <w:r w:rsidRPr="00781C42">
        <w:rPr>
          <w:rFonts w:ascii="Calibri" w:hAnsi="Calibri" w:cs="Calibri"/>
          <w:color w:val="000000"/>
          <w:sz w:val="24"/>
          <w:szCs w:val="24"/>
          <w:lang w:eastAsia="uk-UA"/>
        </w:rPr>
        <w:t>вкажуть</w:t>
      </w:r>
      <w:proofErr w:type="spellEnd"/>
      <w:r w:rsidRPr="00781C42">
        <w:rPr>
          <w:rFonts w:ascii="Calibri" w:hAnsi="Calibri" w:cs="Calibri"/>
          <w:color w:val="000000"/>
          <w:sz w:val="24"/>
          <w:szCs w:val="24"/>
          <w:lang w:eastAsia="uk-UA"/>
        </w:rPr>
        <w:t xml:space="preserve"> на необхідність зміни </w:t>
      </w:r>
      <w:proofErr w:type="spellStart"/>
      <w:r w:rsidRPr="00781C42">
        <w:rPr>
          <w:rFonts w:ascii="Calibri" w:hAnsi="Calibri" w:cs="Calibri"/>
          <w:color w:val="000000"/>
          <w:sz w:val="24"/>
          <w:szCs w:val="24"/>
          <w:lang w:eastAsia="uk-UA"/>
        </w:rPr>
        <w:t>втручань</w:t>
      </w:r>
      <w:proofErr w:type="spellEnd"/>
      <w:r w:rsidRPr="00781C42">
        <w:rPr>
          <w:rFonts w:ascii="Calibri" w:hAnsi="Calibri" w:cs="Calibri"/>
          <w:color w:val="000000"/>
          <w:sz w:val="24"/>
          <w:szCs w:val="24"/>
          <w:lang w:eastAsia="uk-UA"/>
        </w:rPr>
        <w:t>, залучення інших фахівців або перегляду термінів реінтеграції.</w:t>
      </w:r>
    </w:p>
    <w:p w14:paraId="3AFBD9A6" w14:textId="77777777" w:rsidR="00781C42" w:rsidRPr="00781C42" w:rsidRDefault="00781C42">
      <w:pPr>
        <w:numPr>
          <w:ilvl w:val="0"/>
          <w:numId w:val="110"/>
        </w:numPr>
        <w:spacing w:after="280"/>
        <w:textAlignment w:val="baseline"/>
        <w:rPr>
          <w:rFonts w:ascii="Calibri" w:hAnsi="Calibri" w:cs="Calibri"/>
          <w:color w:val="000000"/>
          <w:lang w:eastAsia="uk-UA"/>
        </w:rPr>
      </w:pPr>
      <w:r w:rsidRPr="00781C42">
        <w:rPr>
          <w:rFonts w:ascii="Calibri" w:hAnsi="Calibri" w:cs="Calibri"/>
          <w:color w:val="000000"/>
          <w:sz w:val="24"/>
          <w:szCs w:val="24"/>
          <w:lang w:eastAsia="uk-UA"/>
        </w:rPr>
        <w:t>документування: всі зміни та досягнення мають бути чітко задокументовані як підтвердження ефективності послуги та для забезпечення прозорості роботи.</w:t>
      </w:r>
    </w:p>
    <w:p w14:paraId="6AD99031"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t>Загальна рекомендація: результати оцінки потреб повинні бути "живим" документом, який постійно використовується для прийняття рішень щодо послуги реінтеграції, а не просто фіксується в особовій справі.</w:t>
      </w:r>
    </w:p>
    <w:p w14:paraId="02454D1F" w14:textId="19EC4FA6" w:rsidR="00781C42" w:rsidRDefault="00781C42" w:rsidP="003F7AD6">
      <w:pPr>
        <w:spacing w:before="280" w:after="280"/>
        <w:rPr>
          <w:b/>
          <w:bCs/>
          <w:sz w:val="36"/>
          <w:szCs w:val="36"/>
          <w:lang w:eastAsia="uk-UA"/>
        </w:rPr>
      </w:pPr>
      <w:r>
        <w:rPr>
          <w:b/>
          <w:bCs/>
          <w:sz w:val="36"/>
          <w:szCs w:val="36"/>
          <w:lang w:eastAsia="uk-UA"/>
        </w:rPr>
        <w:t>Додаток 6</w:t>
      </w:r>
    </w:p>
    <w:p w14:paraId="352E8D22" w14:textId="77777777" w:rsidR="00781C42" w:rsidRPr="00781C42" w:rsidRDefault="00781C42" w:rsidP="00781C42">
      <w:pPr>
        <w:rPr>
          <w:sz w:val="24"/>
          <w:szCs w:val="24"/>
          <w:lang w:eastAsia="uk-UA"/>
        </w:rPr>
      </w:pPr>
      <w:r w:rsidRPr="00781C42">
        <w:rPr>
          <w:rFonts w:ascii="Calibri" w:hAnsi="Calibri" w:cs="Calibri"/>
          <w:b/>
          <w:bCs/>
          <w:color w:val="000000"/>
          <w:sz w:val="24"/>
          <w:szCs w:val="24"/>
          <w:lang w:eastAsia="uk-UA"/>
        </w:rPr>
        <w:t>Проєкт: Посилення комплексної підтримки реінтеграції дітей, які повернулися</w:t>
      </w:r>
    </w:p>
    <w:p w14:paraId="55E914B6" w14:textId="77777777" w:rsidR="00781C42" w:rsidRPr="00781C42" w:rsidRDefault="00781C42" w:rsidP="00781C42">
      <w:pPr>
        <w:rPr>
          <w:sz w:val="24"/>
          <w:szCs w:val="24"/>
          <w:lang w:eastAsia="uk-UA"/>
        </w:rPr>
      </w:pPr>
    </w:p>
    <w:p w14:paraId="69CC6F45" w14:textId="77777777" w:rsidR="00781C42" w:rsidRPr="00781C42" w:rsidRDefault="00781C42" w:rsidP="00781C42">
      <w:pPr>
        <w:rPr>
          <w:sz w:val="24"/>
          <w:szCs w:val="24"/>
          <w:lang w:eastAsia="uk-UA"/>
        </w:rPr>
      </w:pPr>
      <w:r w:rsidRPr="00781C42">
        <w:rPr>
          <w:rFonts w:ascii="Calibri" w:hAnsi="Calibri" w:cs="Calibri"/>
          <w:b/>
          <w:bCs/>
          <w:color w:val="000000"/>
          <w:sz w:val="24"/>
          <w:szCs w:val="24"/>
          <w:lang w:eastAsia="uk-UA"/>
        </w:rPr>
        <w:t>Організація: Громадська спілка «Українська мережа за права дитини»</w:t>
      </w:r>
    </w:p>
    <w:p w14:paraId="62D58C25" w14:textId="77777777" w:rsidR="00781C42" w:rsidRPr="00781C42" w:rsidRDefault="00781C42" w:rsidP="00781C42">
      <w:pPr>
        <w:rPr>
          <w:sz w:val="24"/>
          <w:szCs w:val="24"/>
          <w:lang w:eastAsia="uk-UA"/>
        </w:rPr>
      </w:pPr>
    </w:p>
    <w:p w14:paraId="356E5EBA" w14:textId="77777777" w:rsidR="00781C42" w:rsidRPr="00781C42" w:rsidRDefault="00781C42" w:rsidP="00781C42">
      <w:pPr>
        <w:jc w:val="center"/>
        <w:rPr>
          <w:sz w:val="24"/>
          <w:szCs w:val="24"/>
          <w:lang w:eastAsia="uk-UA"/>
        </w:rPr>
      </w:pPr>
      <w:r w:rsidRPr="00781C42">
        <w:rPr>
          <w:rFonts w:ascii="Calibri" w:hAnsi="Calibri" w:cs="Calibri"/>
          <w:i/>
          <w:iCs/>
          <w:color w:val="000000"/>
          <w:sz w:val="28"/>
          <w:szCs w:val="28"/>
          <w:lang w:eastAsia="uk-UA"/>
        </w:rPr>
        <w:t>Звіт</w:t>
      </w:r>
    </w:p>
    <w:p w14:paraId="6634E600" w14:textId="77777777" w:rsidR="00781C42" w:rsidRPr="00781C42" w:rsidRDefault="00781C42" w:rsidP="00781C42">
      <w:pPr>
        <w:jc w:val="center"/>
        <w:rPr>
          <w:sz w:val="24"/>
          <w:szCs w:val="24"/>
          <w:lang w:eastAsia="uk-UA"/>
        </w:rPr>
      </w:pPr>
      <w:r w:rsidRPr="00781C42">
        <w:rPr>
          <w:rFonts w:ascii="Calibri" w:hAnsi="Calibri" w:cs="Calibri"/>
          <w:i/>
          <w:iCs/>
          <w:color w:val="000000"/>
          <w:sz w:val="28"/>
          <w:szCs w:val="28"/>
          <w:lang w:eastAsia="uk-UA"/>
        </w:rPr>
        <w:t>про проведення</w:t>
      </w:r>
    </w:p>
    <w:p w14:paraId="16688570" w14:textId="77777777" w:rsidR="00781C42" w:rsidRPr="00781C42" w:rsidRDefault="00781C42" w:rsidP="00781C42">
      <w:pPr>
        <w:jc w:val="center"/>
        <w:rPr>
          <w:sz w:val="24"/>
          <w:szCs w:val="24"/>
          <w:lang w:eastAsia="uk-UA"/>
        </w:rPr>
      </w:pPr>
      <w:proofErr w:type="spellStart"/>
      <w:r w:rsidRPr="00781C42">
        <w:rPr>
          <w:rFonts w:ascii="Calibri" w:hAnsi="Calibri" w:cs="Calibri"/>
          <w:i/>
          <w:iCs/>
          <w:color w:val="000000"/>
          <w:sz w:val="28"/>
          <w:szCs w:val="28"/>
          <w:lang w:eastAsia="uk-UA"/>
        </w:rPr>
        <w:t>супервізії</w:t>
      </w:r>
      <w:proofErr w:type="spellEnd"/>
    </w:p>
    <w:p w14:paraId="42D3E1B2" w14:textId="77777777" w:rsidR="00781C42" w:rsidRPr="00781C42" w:rsidRDefault="00781C42" w:rsidP="00781C42">
      <w:pPr>
        <w:jc w:val="center"/>
        <w:rPr>
          <w:sz w:val="24"/>
          <w:szCs w:val="24"/>
          <w:lang w:eastAsia="uk-UA"/>
        </w:rPr>
      </w:pPr>
      <w:r w:rsidRPr="00781C42">
        <w:rPr>
          <w:rFonts w:ascii="Calibri" w:hAnsi="Calibri" w:cs="Calibri"/>
          <w:b/>
          <w:bCs/>
          <w:i/>
          <w:iCs/>
          <w:color w:val="000000"/>
          <w:sz w:val="28"/>
          <w:szCs w:val="28"/>
          <w:lang w:eastAsia="uk-UA"/>
        </w:rPr>
        <w:t>Як мотивувати до змін</w:t>
      </w:r>
    </w:p>
    <w:p w14:paraId="5586327E" w14:textId="77777777" w:rsidR="00781C42" w:rsidRPr="00781C42" w:rsidRDefault="00781C42" w:rsidP="00781C42">
      <w:pPr>
        <w:rPr>
          <w:sz w:val="24"/>
          <w:szCs w:val="24"/>
          <w:lang w:eastAsia="uk-UA"/>
        </w:rPr>
      </w:pPr>
      <w:r w:rsidRPr="00781C42">
        <w:rPr>
          <w:rFonts w:ascii="Calibri" w:hAnsi="Calibri" w:cs="Calibri"/>
          <w:color w:val="000000"/>
          <w:sz w:val="28"/>
          <w:szCs w:val="28"/>
          <w:lang w:eastAsia="uk-UA"/>
        </w:rPr>
        <w:t xml:space="preserve">Дата  06.11. 2025                                                                                                  Локація </w:t>
      </w:r>
      <w:proofErr w:type="spellStart"/>
      <w:r w:rsidRPr="00781C42">
        <w:rPr>
          <w:rFonts w:ascii="Calibri" w:hAnsi="Calibri" w:cs="Calibri"/>
          <w:color w:val="000000"/>
          <w:sz w:val="28"/>
          <w:szCs w:val="28"/>
          <w:lang w:eastAsia="uk-UA"/>
        </w:rPr>
        <w:t>zoom</w:t>
      </w:r>
      <w:proofErr w:type="spellEnd"/>
    </w:p>
    <w:p w14:paraId="184BFAE5" w14:textId="77777777" w:rsidR="00781C42" w:rsidRPr="00781C42" w:rsidRDefault="00781C42" w:rsidP="00781C42">
      <w:pPr>
        <w:rPr>
          <w:sz w:val="24"/>
          <w:szCs w:val="24"/>
          <w:lang w:eastAsia="uk-UA"/>
        </w:rPr>
      </w:pPr>
    </w:p>
    <w:p w14:paraId="35E4E4FB" w14:textId="77777777" w:rsidR="00781C42" w:rsidRPr="00781C42" w:rsidRDefault="00781C42" w:rsidP="00781C42">
      <w:pPr>
        <w:jc w:val="both"/>
        <w:rPr>
          <w:sz w:val="24"/>
          <w:szCs w:val="24"/>
          <w:lang w:eastAsia="uk-UA"/>
        </w:rPr>
      </w:pPr>
      <w:r w:rsidRPr="00781C42">
        <w:rPr>
          <w:rFonts w:ascii="Calibri" w:hAnsi="Calibri" w:cs="Calibri"/>
          <w:color w:val="000000"/>
          <w:sz w:val="24"/>
          <w:szCs w:val="24"/>
          <w:lang w:eastAsia="uk-UA"/>
        </w:rPr>
        <w:t>Мета: підтримка фахівців у виконанні професійних обов'язків. В контексті реінтеграції дітей це означає забезпечення того, щоб кейс-менеджер міг надавати якісну, етичну та безпечну допомогу, допомагаючи дитині успішно повернутися в сім'ю або в нове середовище.</w:t>
      </w:r>
    </w:p>
    <w:p w14:paraId="29313718" w14:textId="77777777" w:rsidR="00781C42" w:rsidRPr="00781C42" w:rsidRDefault="00781C42" w:rsidP="00781C42">
      <w:pPr>
        <w:jc w:val="both"/>
        <w:rPr>
          <w:sz w:val="24"/>
          <w:szCs w:val="24"/>
          <w:lang w:eastAsia="uk-UA"/>
        </w:rPr>
      </w:pPr>
      <w:r w:rsidRPr="00781C42">
        <w:rPr>
          <w:rFonts w:ascii="Calibri" w:hAnsi="Calibri" w:cs="Calibri"/>
          <w:color w:val="000000"/>
          <w:sz w:val="28"/>
          <w:szCs w:val="28"/>
          <w:lang w:eastAsia="uk-UA"/>
        </w:rPr>
        <w:t> Кількість експертних днів: 1</w:t>
      </w:r>
    </w:p>
    <w:p w14:paraId="601B5940" w14:textId="77777777" w:rsidR="00781C42" w:rsidRPr="00781C42" w:rsidRDefault="00781C42" w:rsidP="00781C42">
      <w:pPr>
        <w:jc w:val="both"/>
        <w:rPr>
          <w:sz w:val="24"/>
          <w:szCs w:val="24"/>
          <w:lang w:eastAsia="uk-UA"/>
        </w:rPr>
      </w:pPr>
      <w:r w:rsidRPr="00781C42">
        <w:rPr>
          <w:rFonts w:ascii="Calibri" w:hAnsi="Calibri" w:cs="Calibri"/>
          <w:color w:val="000000"/>
          <w:sz w:val="28"/>
          <w:szCs w:val="28"/>
          <w:lang w:eastAsia="uk-UA"/>
        </w:rPr>
        <w:t xml:space="preserve">Експерт: </w:t>
      </w:r>
      <w:proofErr w:type="spellStart"/>
      <w:r w:rsidRPr="00781C42">
        <w:rPr>
          <w:rFonts w:ascii="Calibri" w:hAnsi="Calibri" w:cs="Calibri"/>
          <w:color w:val="000000"/>
          <w:sz w:val="28"/>
          <w:szCs w:val="28"/>
          <w:lang w:eastAsia="uk-UA"/>
        </w:rPr>
        <w:t>Пона</w:t>
      </w:r>
      <w:proofErr w:type="spellEnd"/>
      <w:r w:rsidRPr="00781C42">
        <w:rPr>
          <w:rFonts w:ascii="Calibri" w:hAnsi="Calibri" w:cs="Calibri"/>
          <w:color w:val="000000"/>
          <w:sz w:val="28"/>
          <w:szCs w:val="28"/>
          <w:lang w:eastAsia="uk-UA"/>
        </w:rPr>
        <w:t xml:space="preserve"> Л.</w:t>
      </w:r>
    </w:p>
    <w:tbl>
      <w:tblPr>
        <w:tblW w:w="0" w:type="auto"/>
        <w:tblCellMar>
          <w:top w:w="15" w:type="dxa"/>
          <w:left w:w="15" w:type="dxa"/>
          <w:bottom w:w="15" w:type="dxa"/>
          <w:right w:w="15" w:type="dxa"/>
        </w:tblCellMar>
        <w:tblLook w:val="04A0" w:firstRow="1" w:lastRow="0" w:firstColumn="1" w:lastColumn="0" w:noHBand="0" w:noVBand="1"/>
      </w:tblPr>
      <w:tblGrid>
        <w:gridCol w:w="6322"/>
        <w:gridCol w:w="433"/>
      </w:tblGrid>
      <w:tr w:rsidR="00781C42" w:rsidRPr="00781C42" w14:paraId="27623072" w14:textId="77777777">
        <w:trPr>
          <w:trHeight w:val="262"/>
        </w:trPr>
        <w:tc>
          <w:tcPr>
            <w:tcW w:w="0" w:type="auto"/>
            <w:tcBorders>
              <w:right w:val="single" w:sz="4" w:space="0" w:color="000000"/>
            </w:tcBorders>
            <w:tcMar>
              <w:top w:w="0" w:type="dxa"/>
              <w:left w:w="115" w:type="dxa"/>
              <w:bottom w:w="0" w:type="dxa"/>
              <w:right w:w="115" w:type="dxa"/>
            </w:tcMar>
            <w:hideMark/>
          </w:tcPr>
          <w:p w14:paraId="143BDBAC"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Загальна кількість учасників (цільова і нецільова аудиторії):</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7670CC8" w14:textId="77777777" w:rsidR="00781C42" w:rsidRPr="00781C42" w:rsidRDefault="00781C42" w:rsidP="00781C42">
            <w:pPr>
              <w:jc w:val="center"/>
              <w:rPr>
                <w:sz w:val="24"/>
                <w:szCs w:val="24"/>
                <w:lang w:eastAsia="uk-UA"/>
              </w:rPr>
            </w:pPr>
            <w:r w:rsidRPr="00781C42">
              <w:rPr>
                <w:rFonts w:ascii="Calibri" w:hAnsi="Calibri" w:cs="Calibri"/>
                <w:color w:val="000000"/>
                <w:lang w:eastAsia="uk-UA"/>
              </w:rPr>
              <w:t>21</w:t>
            </w:r>
          </w:p>
        </w:tc>
      </w:tr>
      <w:tr w:rsidR="00781C42" w:rsidRPr="00781C42" w14:paraId="6BD8816D" w14:textId="77777777">
        <w:tc>
          <w:tcPr>
            <w:tcW w:w="0" w:type="auto"/>
            <w:tcBorders>
              <w:right w:val="single" w:sz="4" w:space="0" w:color="000000"/>
            </w:tcBorders>
            <w:tcMar>
              <w:top w:w="0" w:type="dxa"/>
              <w:left w:w="115" w:type="dxa"/>
              <w:bottom w:w="0" w:type="dxa"/>
              <w:right w:w="115" w:type="dxa"/>
            </w:tcMar>
            <w:hideMark/>
          </w:tcPr>
          <w:p w14:paraId="7CE94C71" w14:textId="77777777" w:rsidR="00781C42" w:rsidRPr="00781C42" w:rsidRDefault="00781C42" w:rsidP="00781C42">
            <w:pPr>
              <w:ind w:left="2203"/>
              <w:rPr>
                <w:sz w:val="24"/>
                <w:szCs w:val="24"/>
                <w:lang w:eastAsia="uk-UA"/>
              </w:rPr>
            </w:pPr>
            <w:r w:rsidRPr="00781C42">
              <w:rPr>
                <w:rFonts w:ascii="Calibri" w:hAnsi="Calibri" w:cs="Calibri"/>
                <w:color w:val="000000"/>
                <w:sz w:val="24"/>
                <w:szCs w:val="24"/>
                <w:lang w:eastAsia="uk-UA"/>
              </w:rPr>
              <w:t>чоловіків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D2692C0" w14:textId="77777777" w:rsidR="00781C42" w:rsidRPr="00781C42" w:rsidRDefault="00781C42" w:rsidP="00781C42">
            <w:pPr>
              <w:rPr>
                <w:sz w:val="24"/>
                <w:szCs w:val="24"/>
                <w:lang w:eastAsia="uk-UA"/>
              </w:rPr>
            </w:pPr>
          </w:p>
        </w:tc>
      </w:tr>
      <w:tr w:rsidR="00781C42" w:rsidRPr="00781C42" w14:paraId="299956AF" w14:textId="77777777">
        <w:trPr>
          <w:trHeight w:val="62"/>
        </w:trPr>
        <w:tc>
          <w:tcPr>
            <w:tcW w:w="0" w:type="auto"/>
            <w:tcBorders>
              <w:right w:val="single" w:sz="4" w:space="0" w:color="000000"/>
            </w:tcBorders>
            <w:tcMar>
              <w:top w:w="0" w:type="dxa"/>
              <w:left w:w="115" w:type="dxa"/>
              <w:bottom w:w="0" w:type="dxa"/>
              <w:right w:w="115" w:type="dxa"/>
            </w:tcMar>
            <w:hideMark/>
          </w:tcPr>
          <w:p w14:paraId="6BEA1CD8" w14:textId="77777777" w:rsidR="00781C42" w:rsidRPr="00781C42" w:rsidRDefault="00781C42" w:rsidP="00781C42">
            <w:pPr>
              <w:ind w:left="2203"/>
              <w:rPr>
                <w:sz w:val="24"/>
                <w:szCs w:val="24"/>
                <w:lang w:eastAsia="uk-UA"/>
              </w:rPr>
            </w:pPr>
            <w:r w:rsidRPr="00781C42">
              <w:rPr>
                <w:rFonts w:ascii="Calibri" w:hAnsi="Calibri" w:cs="Calibri"/>
                <w:color w:val="000000"/>
                <w:sz w:val="24"/>
                <w:szCs w:val="24"/>
                <w:lang w:eastAsia="uk-UA"/>
              </w:rPr>
              <w:t>жінок</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F617A31" w14:textId="77777777" w:rsidR="00781C42" w:rsidRPr="00781C42" w:rsidRDefault="00781C42" w:rsidP="00781C42">
            <w:pPr>
              <w:jc w:val="center"/>
              <w:rPr>
                <w:sz w:val="24"/>
                <w:szCs w:val="24"/>
                <w:lang w:eastAsia="uk-UA"/>
              </w:rPr>
            </w:pPr>
            <w:r w:rsidRPr="00781C42">
              <w:rPr>
                <w:rFonts w:ascii="Calibri" w:hAnsi="Calibri" w:cs="Calibri"/>
                <w:color w:val="000000"/>
                <w:lang w:eastAsia="uk-UA"/>
              </w:rPr>
              <w:t>21</w:t>
            </w:r>
          </w:p>
        </w:tc>
      </w:tr>
    </w:tbl>
    <w:p w14:paraId="7A9F49D8" w14:textId="77777777" w:rsidR="00781C42" w:rsidRPr="00781C42" w:rsidRDefault="00781C42" w:rsidP="00781C42">
      <w:pPr>
        <w:rPr>
          <w:sz w:val="24"/>
          <w:szCs w:val="24"/>
          <w:lang w:eastAsia="uk-UA"/>
        </w:rPr>
      </w:pPr>
    </w:p>
    <w:p w14:paraId="4BE0CE3E" w14:textId="77777777" w:rsidR="00781C42" w:rsidRPr="00781C42" w:rsidRDefault="00781C42" w:rsidP="00781C42">
      <w:pPr>
        <w:rPr>
          <w:sz w:val="24"/>
          <w:szCs w:val="24"/>
          <w:lang w:eastAsia="uk-UA"/>
        </w:rPr>
      </w:pPr>
      <w:r w:rsidRPr="00781C42">
        <w:rPr>
          <w:rFonts w:ascii="Calibri" w:hAnsi="Calibri" w:cs="Calibri"/>
          <w:i/>
          <w:iCs/>
          <w:color w:val="000000"/>
          <w:sz w:val="24"/>
          <w:szCs w:val="24"/>
          <w:lang w:eastAsia="uk-UA"/>
        </w:rPr>
        <w:t>(оберіть потрібний список відповідно до індикатора, за яким проводиться тренінг)</w:t>
      </w:r>
    </w:p>
    <w:tbl>
      <w:tblPr>
        <w:tblW w:w="0" w:type="auto"/>
        <w:tblCellMar>
          <w:top w:w="15" w:type="dxa"/>
          <w:left w:w="15" w:type="dxa"/>
          <w:bottom w:w="15" w:type="dxa"/>
          <w:right w:w="15" w:type="dxa"/>
        </w:tblCellMar>
        <w:tblLook w:val="04A0" w:firstRow="1" w:lastRow="0" w:firstColumn="1" w:lastColumn="0" w:noHBand="0" w:noVBand="1"/>
      </w:tblPr>
      <w:tblGrid>
        <w:gridCol w:w="5193"/>
        <w:gridCol w:w="433"/>
        <w:gridCol w:w="36"/>
        <w:gridCol w:w="236"/>
      </w:tblGrid>
      <w:tr w:rsidR="00781C42" w:rsidRPr="00781C42" w14:paraId="7938DDDB"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0A54F439"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Голова ТГ, заступник ТГ</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7829DE0F" w14:textId="77777777" w:rsidR="00781C42" w:rsidRPr="00781C42" w:rsidRDefault="00781C42" w:rsidP="00781C42">
            <w:pPr>
              <w:rPr>
                <w:sz w:val="24"/>
                <w:szCs w:val="24"/>
                <w:lang w:eastAsia="uk-UA"/>
              </w:rPr>
            </w:pPr>
          </w:p>
        </w:tc>
      </w:tr>
      <w:tr w:rsidR="00781C42" w:rsidRPr="00781C42" w14:paraId="5BA1E489"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15A416DE"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Соціальний захист</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530E0350" w14:textId="77777777" w:rsidR="00781C42" w:rsidRPr="00781C42" w:rsidRDefault="00781C42" w:rsidP="00781C42">
            <w:pPr>
              <w:rPr>
                <w:sz w:val="24"/>
                <w:szCs w:val="24"/>
                <w:lang w:eastAsia="uk-UA"/>
              </w:rPr>
            </w:pPr>
          </w:p>
        </w:tc>
      </w:tr>
      <w:tr w:rsidR="00781C42" w:rsidRPr="00781C42" w14:paraId="6F552FC3"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6CC938C1"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Відділ культури</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7E932DE9" w14:textId="77777777" w:rsidR="00781C42" w:rsidRPr="00781C42" w:rsidRDefault="00781C42" w:rsidP="00781C42">
            <w:pPr>
              <w:rPr>
                <w:sz w:val="24"/>
                <w:szCs w:val="24"/>
                <w:lang w:eastAsia="uk-UA"/>
              </w:rPr>
            </w:pPr>
          </w:p>
        </w:tc>
      </w:tr>
      <w:tr w:rsidR="00781C42" w:rsidRPr="00781C42" w14:paraId="32196A42"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3216503D"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Туризм, молодь</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1D110C81" w14:textId="77777777" w:rsidR="00781C42" w:rsidRPr="00781C42" w:rsidRDefault="00781C42" w:rsidP="00781C42">
            <w:pPr>
              <w:rPr>
                <w:sz w:val="24"/>
                <w:szCs w:val="24"/>
                <w:lang w:eastAsia="uk-UA"/>
              </w:rPr>
            </w:pPr>
          </w:p>
        </w:tc>
      </w:tr>
      <w:tr w:rsidR="00781C42" w:rsidRPr="00781C42" w14:paraId="7351E951"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140E4510"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ССД</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027C3D8D" w14:textId="77777777" w:rsidR="00781C42" w:rsidRPr="00781C42" w:rsidRDefault="00781C42" w:rsidP="00781C42">
            <w:pPr>
              <w:rPr>
                <w:sz w:val="24"/>
                <w:szCs w:val="24"/>
                <w:lang w:eastAsia="uk-UA"/>
              </w:rPr>
            </w:pPr>
          </w:p>
        </w:tc>
      </w:tr>
      <w:tr w:rsidR="00781C42" w:rsidRPr="00781C42" w14:paraId="25E4291D"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2870B0E1"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Поліція (</w:t>
            </w:r>
            <w:proofErr w:type="spellStart"/>
            <w:r w:rsidRPr="00781C42">
              <w:rPr>
                <w:rFonts w:ascii="Calibri" w:hAnsi="Calibri" w:cs="Calibri"/>
                <w:color w:val="000000"/>
                <w:sz w:val="24"/>
                <w:szCs w:val="24"/>
                <w:lang w:eastAsia="uk-UA"/>
              </w:rPr>
              <w:t>дільничий</w:t>
            </w:r>
            <w:proofErr w:type="spellEnd"/>
            <w:r w:rsidRPr="00781C42">
              <w:rPr>
                <w:rFonts w:ascii="Calibri" w:hAnsi="Calibri" w:cs="Calibri"/>
                <w:color w:val="000000"/>
                <w:sz w:val="24"/>
                <w:szCs w:val="24"/>
                <w:lang w:eastAsia="uk-UA"/>
              </w:rPr>
              <w:t>)</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063E7A3D" w14:textId="77777777" w:rsidR="00781C42" w:rsidRPr="00781C42" w:rsidRDefault="00781C42" w:rsidP="00781C42">
            <w:pPr>
              <w:rPr>
                <w:sz w:val="24"/>
                <w:szCs w:val="24"/>
                <w:lang w:eastAsia="uk-UA"/>
              </w:rPr>
            </w:pPr>
          </w:p>
        </w:tc>
      </w:tr>
      <w:tr w:rsidR="00781C42" w:rsidRPr="00781C42" w14:paraId="326C325E"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3D0A04CB"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Ювенальна превенція</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4466AF9F" w14:textId="77777777" w:rsidR="00781C42" w:rsidRPr="00781C42" w:rsidRDefault="00781C42" w:rsidP="00781C42">
            <w:pPr>
              <w:rPr>
                <w:sz w:val="24"/>
                <w:szCs w:val="24"/>
                <w:lang w:eastAsia="uk-UA"/>
              </w:rPr>
            </w:pPr>
          </w:p>
        </w:tc>
      </w:tr>
      <w:tr w:rsidR="00781C42" w:rsidRPr="00781C42" w14:paraId="690D4828"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7BD4FE30"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Освіта</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35286090" w14:textId="77777777" w:rsidR="00781C42" w:rsidRPr="00781C42" w:rsidRDefault="00781C42" w:rsidP="00781C42">
            <w:pPr>
              <w:rPr>
                <w:sz w:val="24"/>
                <w:szCs w:val="24"/>
                <w:lang w:eastAsia="uk-UA"/>
              </w:rPr>
            </w:pPr>
          </w:p>
        </w:tc>
      </w:tr>
      <w:tr w:rsidR="00781C42" w:rsidRPr="00781C42" w14:paraId="7ECA2A23"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3D960A30"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Охорона здоров'я</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40119D3E" w14:textId="77777777" w:rsidR="00781C42" w:rsidRPr="00781C42" w:rsidRDefault="00781C42" w:rsidP="00781C42">
            <w:pPr>
              <w:rPr>
                <w:sz w:val="24"/>
                <w:szCs w:val="24"/>
                <w:lang w:eastAsia="uk-UA"/>
              </w:rPr>
            </w:pPr>
          </w:p>
        </w:tc>
      </w:tr>
      <w:tr w:rsidR="00781C42" w:rsidRPr="00781C42" w14:paraId="75692D91"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2CBF8005"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ЦНСП (КЗ, КНП) </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499F0AAB" w14:textId="77777777" w:rsidR="00781C42" w:rsidRPr="00781C42" w:rsidRDefault="00781C42" w:rsidP="00781C42">
            <w:pPr>
              <w:rPr>
                <w:sz w:val="24"/>
                <w:szCs w:val="24"/>
                <w:lang w:eastAsia="uk-UA"/>
              </w:rPr>
            </w:pPr>
          </w:p>
        </w:tc>
      </w:tr>
      <w:tr w:rsidR="00781C42" w:rsidRPr="00781C42" w14:paraId="59E576ED"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5F05FFA5"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ЦНАП</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042D5368" w14:textId="77777777" w:rsidR="00781C42" w:rsidRPr="00781C42" w:rsidRDefault="00781C42" w:rsidP="00781C42">
            <w:pPr>
              <w:rPr>
                <w:sz w:val="24"/>
                <w:szCs w:val="24"/>
                <w:lang w:eastAsia="uk-UA"/>
              </w:rPr>
            </w:pPr>
          </w:p>
        </w:tc>
      </w:tr>
      <w:tr w:rsidR="00781C42" w:rsidRPr="00781C42" w14:paraId="1B49DEF0"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53103A23"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Старостати</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30933AF7" w14:textId="77777777" w:rsidR="00781C42" w:rsidRPr="00781C42" w:rsidRDefault="00781C42" w:rsidP="00781C42">
            <w:pPr>
              <w:rPr>
                <w:sz w:val="24"/>
                <w:szCs w:val="24"/>
                <w:lang w:eastAsia="uk-UA"/>
              </w:rPr>
            </w:pPr>
          </w:p>
        </w:tc>
      </w:tr>
      <w:tr w:rsidR="00781C42" w:rsidRPr="00781C42" w14:paraId="12F16C84"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7BFA626B"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 xml:space="preserve"> </w:t>
            </w:r>
            <w:proofErr w:type="spellStart"/>
            <w:r w:rsidRPr="00781C42">
              <w:rPr>
                <w:rFonts w:ascii="Calibri" w:hAnsi="Calibri" w:cs="Calibri"/>
                <w:color w:val="000000"/>
                <w:sz w:val="24"/>
                <w:szCs w:val="24"/>
                <w:lang w:eastAsia="uk-UA"/>
              </w:rPr>
              <w:t>Інклюзивно</w:t>
            </w:r>
            <w:proofErr w:type="spellEnd"/>
            <w:r w:rsidRPr="00781C42">
              <w:rPr>
                <w:rFonts w:ascii="Calibri" w:hAnsi="Calibri" w:cs="Calibri"/>
                <w:color w:val="000000"/>
                <w:sz w:val="24"/>
                <w:szCs w:val="24"/>
                <w:lang w:eastAsia="uk-UA"/>
              </w:rPr>
              <w:t>-ресурсні центри (ІРЦ)</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4F9E9CC7" w14:textId="77777777" w:rsidR="00781C42" w:rsidRPr="00781C42" w:rsidRDefault="00781C42" w:rsidP="00781C42">
            <w:pPr>
              <w:rPr>
                <w:sz w:val="24"/>
                <w:szCs w:val="24"/>
                <w:lang w:eastAsia="uk-UA"/>
              </w:rPr>
            </w:pPr>
          </w:p>
        </w:tc>
      </w:tr>
      <w:tr w:rsidR="00781C42" w:rsidRPr="00781C42" w14:paraId="7ED9BB6A"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52DCBED9"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lastRenderedPageBreak/>
              <w:t>Посадова особа з питань сім'ї та дітей</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79925BD4" w14:textId="77777777" w:rsidR="00781C42" w:rsidRPr="00781C42" w:rsidRDefault="00781C42" w:rsidP="00781C42">
            <w:pPr>
              <w:rPr>
                <w:sz w:val="24"/>
                <w:szCs w:val="24"/>
                <w:lang w:eastAsia="uk-UA"/>
              </w:rPr>
            </w:pPr>
          </w:p>
        </w:tc>
      </w:tr>
      <w:tr w:rsidR="00781C42" w:rsidRPr="00781C42" w14:paraId="44B94D74"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01F7C4D4"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Представники волонтерського руху</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19469B1C" w14:textId="77777777" w:rsidR="00781C42" w:rsidRPr="00781C42" w:rsidRDefault="00781C42" w:rsidP="00781C42">
            <w:pPr>
              <w:rPr>
                <w:sz w:val="24"/>
                <w:szCs w:val="24"/>
                <w:lang w:eastAsia="uk-UA"/>
              </w:rPr>
            </w:pPr>
          </w:p>
        </w:tc>
      </w:tr>
      <w:tr w:rsidR="00781C42" w:rsidRPr="00781C42" w14:paraId="0DDBA265"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13DD222D"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Представники НГО</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2574D351" w14:textId="77777777" w:rsidR="00781C42" w:rsidRPr="00781C42" w:rsidRDefault="00781C42" w:rsidP="00781C42">
            <w:pPr>
              <w:rPr>
                <w:sz w:val="24"/>
                <w:szCs w:val="24"/>
                <w:lang w:eastAsia="uk-UA"/>
              </w:rPr>
            </w:pPr>
          </w:p>
        </w:tc>
      </w:tr>
      <w:tr w:rsidR="00781C42" w:rsidRPr="00781C42" w14:paraId="7564BBDB"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3DF1B99C" w14:textId="77777777" w:rsidR="00781C42" w:rsidRPr="00781C42" w:rsidRDefault="00781C42" w:rsidP="00781C42">
            <w:pPr>
              <w:rPr>
                <w:sz w:val="24"/>
                <w:szCs w:val="24"/>
                <w:lang w:eastAsia="uk-UA"/>
              </w:rPr>
            </w:pPr>
            <w:proofErr w:type="spellStart"/>
            <w:r w:rsidRPr="00781C42">
              <w:rPr>
                <w:rFonts w:ascii="Calibri" w:hAnsi="Calibri" w:cs="Calibri"/>
                <w:color w:val="000000"/>
                <w:sz w:val="24"/>
                <w:szCs w:val="24"/>
                <w:lang w:eastAsia="uk-UA"/>
              </w:rPr>
              <w:t>Бенефіціари</w:t>
            </w:r>
            <w:proofErr w:type="spellEnd"/>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7D6A62FF" w14:textId="77777777" w:rsidR="00781C42" w:rsidRPr="00781C42" w:rsidRDefault="00781C42" w:rsidP="00781C42">
            <w:pPr>
              <w:rPr>
                <w:sz w:val="24"/>
                <w:szCs w:val="24"/>
                <w:lang w:eastAsia="uk-UA"/>
              </w:rPr>
            </w:pPr>
          </w:p>
        </w:tc>
      </w:tr>
      <w:tr w:rsidR="00781C42" w:rsidRPr="00781C42" w14:paraId="6C53D8C9"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3487BE11"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 xml:space="preserve">Інше (вкажіть) </w:t>
            </w:r>
            <w:proofErr w:type="spellStart"/>
            <w:r w:rsidRPr="00781C42">
              <w:rPr>
                <w:rFonts w:ascii="Calibri" w:hAnsi="Calibri" w:cs="Calibri"/>
                <w:color w:val="000000"/>
                <w:sz w:val="24"/>
                <w:szCs w:val="24"/>
                <w:lang w:eastAsia="uk-UA"/>
              </w:rPr>
              <w:t>терцентр</w:t>
            </w:r>
            <w:proofErr w:type="spellEnd"/>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56934F3E" w14:textId="77777777" w:rsidR="00781C42" w:rsidRPr="00781C42" w:rsidRDefault="00781C42" w:rsidP="00781C42">
            <w:pPr>
              <w:rPr>
                <w:sz w:val="24"/>
                <w:szCs w:val="24"/>
                <w:lang w:eastAsia="uk-UA"/>
              </w:rPr>
            </w:pPr>
          </w:p>
        </w:tc>
      </w:tr>
      <w:tr w:rsidR="00781C42" w:rsidRPr="00781C42" w14:paraId="1A3BE988" w14:textId="77777777">
        <w:trPr>
          <w:trHeight w:val="262"/>
        </w:trPr>
        <w:tc>
          <w:tcPr>
            <w:tcW w:w="0" w:type="auto"/>
            <w:tcBorders>
              <w:top w:val="single" w:sz="6" w:space="0" w:color="000000"/>
              <w:right w:val="single" w:sz="4" w:space="0" w:color="000000"/>
            </w:tcBorders>
            <w:tcMar>
              <w:top w:w="0" w:type="dxa"/>
              <w:left w:w="115" w:type="dxa"/>
              <w:bottom w:w="0" w:type="dxa"/>
              <w:right w:w="115" w:type="dxa"/>
            </w:tcMar>
            <w:hideMark/>
          </w:tcPr>
          <w:p w14:paraId="67B079FF"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Загальна кількість учасників (цільова аудиторія):</w:t>
            </w:r>
          </w:p>
        </w:tc>
        <w:tc>
          <w:tcPr>
            <w:tcW w:w="0" w:type="auto"/>
            <w:tcBorders>
              <w:top w:val="single" w:sz="6"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84529E3" w14:textId="77777777" w:rsidR="00781C42" w:rsidRPr="00781C42" w:rsidRDefault="00781C42" w:rsidP="00781C42">
            <w:pPr>
              <w:jc w:val="center"/>
              <w:rPr>
                <w:sz w:val="24"/>
                <w:szCs w:val="24"/>
                <w:lang w:eastAsia="uk-UA"/>
              </w:rPr>
            </w:pPr>
            <w:r w:rsidRPr="00781C42">
              <w:rPr>
                <w:rFonts w:ascii="Calibri" w:hAnsi="Calibri" w:cs="Calibri"/>
                <w:color w:val="000000"/>
                <w:lang w:eastAsia="uk-UA"/>
              </w:rPr>
              <w:t>14</w:t>
            </w:r>
          </w:p>
        </w:tc>
        <w:tc>
          <w:tcPr>
            <w:tcW w:w="0" w:type="auto"/>
            <w:vAlign w:val="center"/>
            <w:hideMark/>
          </w:tcPr>
          <w:p w14:paraId="1064EC25" w14:textId="77777777" w:rsidR="00781C42" w:rsidRPr="00781C42" w:rsidRDefault="00781C42" w:rsidP="00781C42">
            <w:pPr>
              <w:rPr>
                <w:lang w:eastAsia="uk-UA"/>
              </w:rPr>
            </w:pPr>
          </w:p>
        </w:tc>
        <w:tc>
          <w:tcPr>
            <w:tcW w:w="0" w:type="auto"/>
            <w:vAlign w:val="center"/>
            <w:hideMark/>
          </w:tcPr>
          <w:p w14:paraId="0AC3F287" w14:textId="77777777" w:rsidR="00781C42" w:rsidRPr="00781C42" w:rsidRDefault="00781C42" w:rsidP="00781C42">
            <w:pPr>
              <w:rPr>
                <w:lang w:eastAsia="uk-UA"/>
              </w:rPr>
            </w:pPr>
          </w:p>
        </w:tc>
      </w:tr>
      <w:tr w:rsidR="00781C42" w:rsidRPr="00781C42" w14:paraId="3BD867E5" w14:textId="77777777">
        <w:tc>
          <w:tcPr>
            <w:tcW w:w="0" w:type="auto"/>
            <w:tcBorders>
              <w:right w:val="single" w:sz="4" w:space="0" w:color="000000"/>
            </w:tcBorders>
            <w:tcMar>
              <w:top w:w="0" w:type="dxa"/>
              <w:left w:w="115" w:type="dxa"/>
              <w:bottom w:w="0" w:type="dxa"/>
              <w:right w:w="115" w:type="dxa"/>
            </w:tcMar>
            <w:hideMark/>
          </w:tcPr>
          <w:p w14:paraId="077ABAA3" w14:textId="77777777" w:rsidR="00781C42" w:rsidRPr="00781C42" w:rsidRDefault="00781C42" w:rsidP="00781C42">
            <w:pPr>
              <w:ind w:left="2203"/>
              <w:rPr>
                <w:sz w:val="24"/>
                <w:szCs w:val="24"/>
                <w:lang w:eastAsia="uk-UA"/>
              </w:rPr>
            </w:pPr>
            <w:r w:rsidRPr="00781C42">
              <w:rPr>
                <w:rFonts w:ascii="Calibri" w:hAnsi="Calibri" w:cs="Calibri"/>
                <w:color w:val="000000"/>
                <w:sz w:val="24"/>
                <w:szCs w:val="24"/>
                <w:lang w:eastAsia="uk-UA"/>
              </w:rPr>
              <w:t>чоловіків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A56A37C" w14:textId="77777777" w:rsidR="00781C42" w:rsidRPr="00781C42" w:rsidRDefault="00781C42" w:rsidP="00781C42">
            <w:pPr>
              <w:rPr>
                <w:sz w:val="24"/>
                <w:szCs w:val="24"/>
                <w:lang w:eastAsia="uk-UA"/>
              </w:rPr>
            </w:pPr>
          </w:p>
        </w:tc>
        <w:tc>
          <w:tcPr>
            <w:tcW w:w="0" w:type="auto"/>
            <w:vAlign w:val="center"/>
            <w:hideMark/>
          </w:tcPr>
          <w:p w14:paraId="38CA7C3A" w14:textId="77777777" w:rsidR="00781C42" w:rsidRPr="00781C42" w:rsidRDefault="00781C42" w:rsidP="00781C42">
            <w:pPr>
              <w:rPr>
                <w:lang w:eastAsia="uk-UA"/>
              </w:rPr>
            </w:pPr>
          </w:p>
        </w:tc>
        <w:tc>
          <w:tcPr>
            <w:tcW w:w="0" w:type="auto"/>
            <w:vAlign w:val="center"/>
            <w:hideMark/>
          </w:tcPr>
          <w:p w14:paraId="4B0C8F0B" w14:textId="77777777" w:rsidR="00781C42" w:rsidRPr="00781C42" w:rsidRDefault="00781C42" w:rsidP="00781C42">
            <w:pPr>
              <w:rPr>
                <w:lang w:eastAsia="uk-UA"/>
              </w:rPr>
            </w:pPr>
          </w:p>
        </w:tc>
      </w:tr>
      <w:tr w:rsidR="00781C42" w:rsidRPr="00781C42" w14:paraId="407BAEAC" w14:textId="77777777">
        <w:trPr>
          <w:trHeight w:val="62"/>
        </w:trPr>
        <w:tc>
          <w:tcPr>
            <w:tcW w:w="0" w:type="auto"/>
            <w:tcBorders>
              <w:right w:val="single" w:sz="4" w:space="0" w:color="000000"/>
            </w:tcBorders>
            <w:tcMar>
              <w:top w:w="0" w:type="dxa"/>
              <w:left w:w="115" w:type="dxa"/>
              <w:bottom w:w="0" w:type="dxa"/>
              <w:right w:w="115" w:type="dxa"/>
            </w:tcMar>
            <w:hideMark/>
          </w:tcPr>
          <w:p w14:paraId="7816A04B" w14:textId="77777777" w:rsidR="00781C42" w:rsidRPr="00781C42" w:rsidRDefault="00781C42" w:rsidP="00781C42">
            <w:pPr>
              <w:ind w:left="2203"/>
              <w:rPr>
                <w:sz w:val="24"/>
                <w:szCs w:val="24"/>
                <w:lang w:eastAsia="uk-UA"/>
              </w:rPr>
            </w:pPr>
            <w:r w:rsidRPr="00781C42">
              <w:rPr>
                <w:rFonts w:ascii="Calibri" w:hAnsi="Calibri" w:cs="Calibri"/>
                <w:color w:val="000000"/>
                <w:sz w:val="24"/>
                <w:szCs w:val="24"/>
                <w:lang w:eastAsia="uk-UA"/>
              </w:rPr>
              <w:t>жінок</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71050DD" w14:textId="77777777" w:rsidR="00781C42" w:rsidRPr="00781C42" w:rsidRDefault="00781C42" w:rsidP="00781C42">
            <w:pPr>
              <w:jc w:val="center"/>
              <w:rPr>
                <w:sz w:val="24"/>
                <w:szCs w:val="24"/>
                <w:lang w:eastAsia="uk-UA"/>
              </w:rPr>
            </w:pPr>
            <w:r w:rsidRPr="00781C42">
              <w:rPr>
                <w:rFonts w:ascii="Calibri" w:hAnsi="Calibri" w:cs="Calibri"/>
                <w:color w:val="000000"/>
                <w:lang w:eastAsia="uk-UA"/>
              </w:rPr>
              <w:t>14</w:t>
            </w:r>
          </w:p>
        </w:tc>
        <w:tc>
          <w:tcPr>
            <w:tcW w:w="0" w:type="auto"/>
            <w:vAlign w:val="center"/>
            <w:hideMark/>
          </w:tcPr>
          <w:p w14:paraId="67FAEC40" w14:textId="77777777" w:rsidR="00781C42" w:rsidRPr="00781C42" w:rsidRDefault="00781C42" w:rsidP="00781C42">
            <w:pPr>
              <w:rPr>
                <w:lang w:eastAsia="uk-UA"/>
              </w:rPr>
            </w:pPr>
          </w:p>
        </w:tc>
        <w:tc>
          <w:tcPr>
            <w:tcW w:w="0" w:type="auto"/>
            <w:vAlign w:val="center"/>
            <w:hideMark/>
          </w:tcPr>
          <w:p w14:paraId="20463569" w14:textId="77777777" w:rsidR="00781C42" w:rsidRPr="00781C42" w:rsidRDefault="00781C42" w:rsidP="00781C42">
            <w:pPr>
              <w:rPr>
                <w:lang w:eastAsia="uk-UA"/>
              </w:rPr>
            </w:pPr>
          </w:p>
        </w:tc>
      </w:tr>
    </w:tbl>
    <w:p w14:paraId="63E8D8CB" w14:textId="77777777" w:rsidR="00781C42" w:rsidRPr="00781C42" w:rsidRDefault="00781C42" w:rsidP="00781C42">
      <w:pPr>
        <w:spacing w:after="240"/>
        <w:rPr>
          <w:sz w:val="24"/>
          <w:szCs w:val="24"/>
          <w:lang w:eastAsia="uk-UA"/>
        </w:rPr>
      </w:pPr>
    </w:p>
    <w:p w14:paraId="76D1DB8E" w14:textId="77777777" w:rsidR="00781C42" w:rsidRPr="00781C42" w:rsidRDefault="00781C42" w:rsidP="00781C42">
      <w:pPr>
        <w:spacing w:before="40"/>
        <w:jc w:val="both"/>
        <w:rPr>
          <w:sz w:val="24"/>
          <w:szCs w:val="24"/>
          <w:lang w:eastAsia="uk-UA"/>
        </w:rPr>
      </w:pPr>
      <w:r w:rsidRPr="00781C42">
        <w:rPr>
          <w:rFonts w:ascii="Calibri" w:hAnsi="Calibri" w:cs="Calibri"/>
          <w:b/>
          <w:bCs/>
          <w:color w:val="000000"/>
          <w:sz w:val="24"/>
          <w:szCs w:val="24"/>
          <w:lang w:eastAsia="uk-UA"/>
        </w:rPr>
        <w:t>Основні результати заходу</w:t>
      </w:r>
    </w:p>
    <w:p w14:paraId="6BE0C16E" w14:textId="77777777" w:rsidR="00781C42" w:rsidRPr="00781C42" w:rsidRDefault="00781C42" w:rsidP="00781C42">
      <w:pPr>
        <w:shd w:val="clear" w:color="auto" w:fill="FFFFFF"/>
        <w:rPr>
          <w:sz w:val="24"/>
          <w:szCs w:val="24"/>
          <w:lang w:eastAsia="uk-UA"/>
        </w:rPr>
      </w:pPr>
    </w:p>
    <w:p w14:paraId="28699A10"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Мотивація до змін є ключовим елементом успішної реінтеграції сімей. Без щирого бажання і зусиль самої сім'ї, будь-яка зовнішня допомога матиме лише тимчасовий ефект.</w:t>
      </w:r>
    </w:p>
    <w:p w14:paraId="76483073" w14:textId="77777777" w:rsidR="00781C42" w:rsidRPr="00781C42" w:rsidRDefault="00781C42" w:rsidP="00781C42">
      <w:pPr>
        <w:spacing w:after="240"/>
        <w:rPr>
          <w:sz w:val="24"/>
          <w:szCs w:val="24"/>
          <w:lang w:eastAsia="uk-UA"/>
        </w:rPr>
      </w:pPr>
    </w:p>
    <w:p w14:paraId="4A77A769" w14:textId="77777777" w:rsidR="00781C42" w:rsidRPr="00781C42" w:rsidRDefault="00781C42" w:rsidP="00781C42">
      <w:pPr>
        <w:spacing w:after="280"/>
        <w:rPr>
          <w:sz w:val="24"/>
          <w:szCs w:val="24"/>
          <w:lang w:eastAsia="uk-UA"/>
        </w:rPr>
      </w:pPr>
      <w:r w:rsidRPr="00781C42">
        <w:rPr>
          <w:rFonts w:ascii="Calibri" w:hAnsi="Calibri" w:cs="Calibri"/>
          <w:color w:val="000000"/>
          <w:sz w:val="24"/>
          <w:szCs w:val="24"/>
          <w:lang w:eastAsia="uk-UA"/>
        </w:rPr>
        <w:t>Реінтеграція — це процес повернення дитини з альтернативних форм догляду (інтернату, прийомної сім'ї тощо) до біологічної сім'ї або відновлення цілісності сім'ї, яка перебувала в кризі. Мотивація сім'ї є рушійною силою цього складного процесу.</w:t>
      </w:r>
    </w:p>
    <w:p w14:paraId="6B5E35E4" w14:textId="77777777" w:rsidR="00781C42" w:rsidRPr="00781C42" w:rsidRDefault="00781C42" w:rsidP="00781C42">
      <w:pPr>
        <w:spacing w:after="280"/>
        <w:rPr>
          <w:sz w:val="24"/>
          <w:szCs w:val="24"/>
          <w:lang w:eastAsia="uk-UA"/>
        </w:rPr>
      </w:pPr>
      <w:r w:rsidRPr="00781C42">
        <w:rPr>
          <w:rFonts w:ascii="Calibri" w:hAnsi="Calibri" w:cs="Calibri"/>
          <w:color w:val="000000"/>
          <w:sz w:val="24"/>
          <w:szCs w:val="24"/>
          <w:lang w:eastAsia="uk-UA"/>
        </w:rPr>
        <w:t xml:space="preserve">Робота </w:t>
      </w:r>
      <w:proofErr w:type="spellStart"/>
      <w:r w:rsidRPr="00781C42">
        <w:rPr>
          <w:rFonts w:ascii="Calibri" w:hAnsi="Calibri" w:cs="Calibri"/>
          <w:color w:val="000000"/>
          <w:sz w:val="24"/>
          <w:szCs w:val="24"/>
          <w:lang w:eastAsia="uk-UA"/>
        </w:rPr>
        <w:t>супервізії</w:t>
      </w:r>
      <w:proofErr w:type="spellEnd"/>
      <w:r w:rsidRPr="00781C42">
        <w:rPr>
          <w:rFonts w:ascii="Calibri" w:hAnsi="Calibri" w:cs="Calibri"/>
          <w:color w:val="000000"/>
          <w:sz w:val="24"/>
          <w:szCs w:val="24"/>
          <w:lang w:eastAsia="uk-UA"/>
        </w:rPr>
        <w:t xml:space="preserve"> базувалась на питаннях учасників, які можна </w:t>
      </w:r>
      <w:proofErr w:type="spellStart"/>
      <w:r w:rsidRPr="00781C42">
        <w:rPr>
          <w:rFonts w:ascii="Calibri" w:hAnsi="Calibri" w:cs="Calibri"/>
          <w:color w:val="000000"/>
          <w:sz w:val="24"/>
          <w:szCs w:val="24"/>
          <w:lang w:eastAsia="uk-UA"/>
        </w:rPr>
        <w:t>обєднати</w:t>
      </w:r>
      <w:proofErr w:type="spellEnd"/>
      <w:r w:rsidRPr="00781C42">
        <w:rPr>
          <w:rFonts w:ascii="Calibri" w:hAnsi="Calibri" w:cs="Calibri"/>
          <w:color w:val="000000"/>
          <w:sz w:val="24"/>
          <w:szCs w:val="24"/>
          <w:lang w:eastAsia="uk-UA"/>
        </w:rPr>
        <w:t xml:space="preserve"> в певні напрямки.</w:t>
      </w:r>
    </w:p>
    <w:p w14:paraId="1846685D" w14:textId="77777777" w:rsidR="00781C42" w:rsidRPr="00781C42" w:rsidRDefault="00781C42">
      <w:pPr>
        <w:numPr>
          <w:ilvl w:val="0"/>
          <w:numId w:val="113"/>
        </w:numPr>
        <w:spacing w:after="280"/>
        <w:textAlignment w:val="baseline"/>
        <w:rPr>
          <w:rFonts w:ascii="Calibri" w:hAnsi="Calibri" w:cs="Calibri"/>
          <w:b/>
          <w:bCs/>
          <w:i/>
          <w:iCs/>
          <w:color w:val="000000"/>
          <w:sz w:val="24"/>
          <w:szCs w:val="24"/>
          <w:lang w:eastAsia="uk-UA"/>
        </w:rPr>
      </w:pPr>
      <w:r w:rsidRPr="00781C42">
        <w:rPr>
          <w:rFonts w:ascii="Calibri" w:hAnsi="Calibri" w:cs="Calibri"/>
          <w:b/>
          <w:bCs/>
          <w:i/>
          <w:iCs/>
          <w:color w:val="000000"/>
          <w:sz w:val="24"/>
          <w:szCs w:val="24"/>
          <w:lang w:eastAsia="uk-UA"/>
        </w:rPr>
        <w:t>Що таке Мотивація до змін у контексті реінтеграції?</w:t>
      </w:r>
    </w:p>
    <w:p w14:paraId="601E6710" w14:textId="77777777" w:rsidR="00781C42" w:rsidRPr="00781C42" w:rsidRDefault="00781C42" w:rsidP="00781C42">
      <w:pPr>
        <w:spacing w:after="280"/>
        <w:rPr>
          <w:sz w:val="24"/>
          <w:szCs w:val="24"/>
          <w:lang w:eastAsia="uk-UA"/>
        </w:rPr>
      </w:pPr>
      <w:r w:rsidRPr="00781C42">
        <w:rPr>
          <w:rFonts w:ascii="Calibri" w:hAnsi="Calibri" w:cs="Calibri"/>
          <w:color w:val="000000"/>
          <w:sz w:val="24"/>
          <w:szCs w:val="24"/>
          <w:lang w:eastAsia="uk-UA"/>
        </w:rPr>
        <w:t>Це внутрішнє прагнення членів сім'ї (насамперед, батьків) докладати зусиль для позитивних та стійких змін у своєму житті, які забезпечать дитині безпечне, розвивальне та любляче середовище.</w:t>
      </w:r>
    </w:p>
    <w:p w14:paraId="0964C242" w14:textId="77777777" w:rsidR="00781C42" w:rsidRPr="00781C42" w:rsidRDefault="00781C42" w:rsidP="00781C42">
      <w:pPr>
        <w:spacing w:after="280"/>
        <w:rPr>
          <w:sz w:val="24"/>
          <w:szCs w:val="24"/>
          <w:lang w:eastAsia="uk-UA"/>
        </w:rPr>
      </w:pPr>
      <w:r w:rsidRPr="00781C42">
        <w:rPr>
          <w:rFonts w:ascii="Calibri" w:hAnsi="Calibri" w:cs="Calibri"/>
          <w:color w:val="000000"/>
          <w:sz w:val="24"/>
          <w:szCs w:val="24"/>
          <w:lang w:eastAsia="uk-UA"/>
        </w:rPr>
        <w:t>Ключові аспекти мотивації:</w:t>
      </w:r>
    </w:p>
    <w:p w14:paraId="797D1199" w14:textId="77777777" w:rsidR="00781C42" w:rsidRPr="00781C42" w:rsidRDefault="00781C42">
      <w:pPr>
        <w:numPr>
          <w:ilvl w:val="0"/>
          <w:numId w:val="114"/>
        </w:numPr>
        <w:textAlignment w:val="baseline"/>
        <w:rPr>
          <w:rFonts w:ascii="Calibri" w:hAnsi="Calibri" w:cs="Calibri"/>
          <w:color w:val="000000"/>
          <w:lang w:eastAsia="uk-UA"/>
        </w:rPr>
      </w:pPr>
      <w:r w:rsidRPr="00781C42">
        <w:rPr>
          <w:rFonts w:ascii="Calibri" w:hAnsi="Calibri" w:cs="Calibri"/>
          <w:color w:val="000000"/>
          <w:sz w:val="24"/>
          <w:szCs w:val="24"/>
          <w:lang w:eastAsia="uk-UA"/>
        </w:rPr>
        <w:t>Усвідомлення проблеми: Визнання того, що поточна ситуація (наприклад, нездатність забезпечити догляд, залежність, насильство) є неприйнятною і вимагає втручання.</w:t>
      </w:r>
    </w:p>
    <w:p w14:paraId="4E19208E" w14:textId="77777777" w:rsidR="00781C42" w:rsidRPr="00781C42" w:rsidRDefault="00781C42">
      <w:pPr>
        <w:numPr>
          <w:ilvl w:val="0"/>
          <w:numId w:val="114"/>
        </w:numPr>
        <w:textAlignment w:val="baseline"/>
        <w:rPr>
          <w:rFonts w:ascii="Calibri" w:hAnsi="Calibri" w:cs="Calibri"/>
          <w:color w:val="000000"/>
          <w:lang w:eastAsia="uk-UA"/>
        </w:rPr>
      </w:pPr>
      <w:r w:rsidRPr="00781C42">
        <w:rPr>
          <w:rFonts w:ascii="Calibri" w:hAnsi="Calibri" w:cs="Calibri"/>
          <w:color w:val="000000"/>
          <w:sz w:val="24"/>
          <w:szCs w:val="24"/>
          <w:lang w:eastAsia="uk-UA"/>
        </w:rPr>
        <w:t>Прагнення до відновлення: Бажання відновити стосунки з дитиною та виконувати свої батьківські функції.</w:t>
      </w:r>
    </w:p>
    <w:p w14:paraId="3502B8BC" w14:textId="77777777" w:rsidR="00781C42" w:rsidRPr="00781C42" w:rsidRDefault="00781C42">
      <w:pPr>
        <w:numPr>
          <w:ilvl w:val="0"/>
          <w:numId w:val="114"/>
        </w:numPr>
        <w:spacing w:after="280"/>
        <w:textAlignment w:val="baseline"/>
        <w:rPr>
          <w:rFonts w:ascii="Calibri" w:hAnsi="Calibri" w:cs="Calibri"/>
          <w:color w:val="000000"/>
          <w:lang w:eastAsia="uk-UA"/>
        </w:rPr>
      </w:pPr>
      <w:r w:rsidRPr="00781C42">
        <w:rPr>
          <w:rFonts w:ascii="Calibri" w:hAnsi="Calibri" w:cs="Calibri"/>
          <w:color w:val="000000"/>
          <w:sz w:val="24"/>
          <w:szCs w:val="24"/>
          <w:lang w:eastAsia="uk-UA"/>
        </w:rPr>
        <w:t>Готовність до дії: Прийняття відповідальності та готовність до конкретних, часто важких, кроків (зміна поведінки, способу життя, проходження лікування, навчання).</w:t>
      </w:r>
    </w:p>
    <w:p w14:paraId="4475D345" w14:textId="77777777" w:rsidR="00781C42" w:rsidRPr="00781C42" w:rsidRDefault="00781C42">
      <w:pPr>
        <w:numPr>
          <w:ilvl w:val="0"/>
          <w:numId w:val="115"/>
        </w:numPr>
        <w:spacing w:after="280"/>
        <w:textAlignment w:val="baseline"/>
        <w:rPr>
          <w:rFonts w:ascii="Calibri" w:hAnsi="Calibri" w:cs="Calibri"/>
          <w:b/>
          <w:bCs/>
          <w:i/>
          <w:iCs/>
          <w:color w:val="000000"/>
          <w:sz w:val="24"/>
          <w:szCs w:val="24"/>
          <w:lang w:eastAsia="uk-UA"/>
        </w:rPr>
      </w:pPr>
      <w:r w:rsidRPr="00781C42">
        <w:rPr>
          <w:rFonts w:ascii="Calibri" w:hAnsi="Calibri" w:cs="Calibri"/>
          <w:b/>
          <w:bCs/>
          <w:i/>
          <w:iCs/>
          <w:color w:val="000000"/>
          <w:sz w:val="24"/>
          <w:szCs w:val="24"/>
          <w:lang w:eastAsia="uk-UA"/>
        </w:rPr>
        <w:t>Джерела Мотивації</w:t>
      </w:r>
    </w:p>
    <w:p w14:paraId="7736E923" w14:textId="77777777" w:rsidR="00781C42" w:rsidRPr="00781C42" w:rsidRDefault="00781C42" w:rsidP="00781C42">
      <w:pPr>
        <w:spacing w:after="280"/>
        <w:rPr>
          <w:sz w:val="24"/>
          <w:szCs w:val="24"/>
          <w:lang w:eastAsia="uk-UA"/>
        </w:rPr>
      </w:pPr>
      <w:r w:rsidRPr="00781C42">
        <w:rPr>
          <w:rFonts w:ascii="Calibri" w:hAnsi="Calibri" w:cs="Calibri"/>
          <w:color w:val="000000"/>
          <w:sz w:val="24"/>
          <w:szCs w:val="24"/>
          <w:lang w:eastAsia="uk-UA"/>
        </w:rPr>
        <w:t>Фахівець соціальної роботи повинен спиратися на внутрішні ресурси сім'ї, а не на маніпуляції чи зовнішній тиск.</w:t>
      </w:r>
    </w:p>
    <w:tbl>
      <w:tblPr>
        <w:tblW w:w="0" w:type="auto"/>
        <w:tblCellMar>
          <w:top w:w="15" w:type="dxa"/>
          <w:left w:w="15" w:type="dxa"/>
          <w:bottom w:w="15" w:type="dxa"/>
          <w:right w:w="15" w:type="dxa"/>
        </w:tblCellMar>
        <w:tblLook w:val="04A0" w:firstRow="1" w:lastRow="0" w:firstColumn="1" w:lastColumn="0" w:noHBand="0" w:noVBand="1"/>
      </w:tblPr>
      <w:tblGrid>
        <w:gridCol w:w="1733"/>
        <w:gridCol w:w="7890"/>
      </w:tblGrid>
      <w:tr w:rsidR="00781C42" w:rsidRPr="00781C42" w14:paraId="4DB4C1C4" w14:textId="77777777">
        <w:trPr>
          <w:tblHeader/>
        </w:trPr>
        <w:tc>
          <w:tcPr>
            <w:tcW w:w="0" w:type="auto"/>
            <w:tcBorders>
              <w:top w:val="single" w:sz="6" w:space="0" w:color="000000"/>
              <w:left w:val="single" w:sz="6" w:space="0" w:color="000000"/>
              <w:bottom w:val="single" w:sz="6" w:space="0" w:color="000000"/>
              <w:right w:val="single" w:sz="6" w:space="0" w:color="000000"/>
            </w:tcBorders>
            <w:vAlign w:val="center"/>
            <w:hideMark/>
          </w:tcPr>
          <w:p w14:paraId="109AD336" w14:textId="77777777" w:rsidR="00781C42" w:rsidRPr="00781C42" w:rsidRDefault="00781C42" w:rsidP="00781C42">
            <w:pPr>
              <w:jc w:val="center"/>
              <w:rPr>
                <w:b/>
                <w:bCs/>
                <w:sz w:val="24"/>
                <w:szCs w:val="24"/>
                <w:lang w:eastAsia="uk-UA"/>
              </w:rPr>
            </w:pPr>
            <w:r w:rsidRPr="00781C42">
              <w:rPr>
                <w:rFonts w:ascii="Calibri" w:hAnsi="Calibri" w:cs="Calibri"/>
                <w:color w:val="000000"/>
                <w:sz w:val="24"/>
                <w:szCs w:val="24"/>
                <w:lang w:eastAsia="uk-UA"/>
              </w:rPr>
              <w:t>Джерело</w:t>
            </w:r>
          </w:p>
        </w:tc>
        <w:tc>
          <w:tcPr>
            <w:tcW w:w="0" w:type="auto"/>
            <w:tcBorders>
              <w:top w:val="single" w:sz="6" w:space="0" w:color="000000"/>
              <w:left w:val="single" w:sz="6" w:space="0" w:color="000000"/>
              <w:bottom w:val="single" w:sz="6" w:space="0" w:color="000000"/>
              <w:right w:val="single" w:sz="6" w:space="0" w:color="000000"/>
            </w:tcBorders>
            <w:vAlign w:val="center"/>
            <w:hideMark/>
          </w:tcPr>
          <w:p w14:paraId="1EA57CE3" w14:textId="77777777" w:rsidR="00781C42" w:rsidRPr="00781C42" w:rsidRDefault="00781C42" w:rsidP="00781C42">
            <w:pPr>
              <w:jc w:val="center"/>
              <w:rPr>
                <w:b/>
                <w:bCs/>
                <w:sz w:val="24"/>
                <w:szCs w:val="24"/>
                <w:lang w:eastAsia="uk-UA"/>
              </w:rPr>
            </w:pPr>
            <w:r w:rsidRPr="00781C42">
              <w:rPr>
                <w:rFonts w:ascii="Calibri" w:hAnsi="Calibri" w:cs="Calibri"/>
                <w:color w:val="000000"/>
                <w:sz w:val="24"/>
                <w:szCs w:val="24"/>
                <w:lang w:eastAsia="uk-UA"/>
              </w:rPr>
              <w:t>Опис та Приклади</w:t>
            </w:r>
          </w:p>
        </w:tc>
      </w:tr>
      <w:tr w:rsidR="00781C42" w:rsidRPr="00781C42" w14:paraId="7FC7416C" w14:textId="77777777">
        <w:tc>
          <w:tcPr>
            <w:tcW w:w="0" w:type="auto"/>
            <w:tcBorders>
              <w:top w:val="single" w:sz="6" w:space="0" w:color="000000"/>
              <w:left w:val="single" w:sz="6" w:space="0" w:color="000000"/>
              <w:bottom w:val="single" w:sz="6" w:space="0" w:color="000000"/>
              <w:right w:val="single" w:sz="6" w:space="0" w:color="000000"/>
            </w:tcBorders>
            <w:vAlign w:val="center"/>
            <w:hideMark/>
          </w:tcPr>
          <w:p w14:paraId="2A7A69FA"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Любов і прив'язаність</w:t>
            </w:r>
          </w:p>
        </w:tc>
        <w:tc>
          <w:tcPr>
            <w:tcW w:w="0" w:type="auto"/>
            <w:tcBorders>
              <w:top w:val="single" w:sz="6" w:space="0" w:color="000000"/>
              <w:left w:val="single" w:sz="6" w:space="0" w:color="000000"/>
              <w:bottom w:val="single" w:sz="6" w:space="0" w:color="000000"/>
              <w:right w:val="single" w:sz="6" w:space="0" w:color="000000"/>
            </w:tcBorders>
            <w:vAlign w:val="center"/>
            <w:hideMark/>
          </w:tcPr>
          <w:p w14:paraId="35405345"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 xml:space="preserve">Найсильніший </w:t>
            </w:r>
            <w:proofErr w:type="spellStart"/>
            <w:r w:rsidRPr="00781C42">
              <w:rPr>
                <w:rFonts w:ascii="Calibri" w:hAnsi="Calibri" w:cs="Calibri"/>
                <w:color w:val="000000"/>
                <w:sz w:val="24"/>
                <w:szCs w:val="24"/>
                <w:lang w:eastAsia="uk-UA"/>
              </w:rPr>
              <w:t>мотиватор</w:t>
            </w:r>
            <w:proofErr w:type="spellEnd"/>
            <w:r w:rsidRPr="00781C42">
              <w:rPr>
                <w:rFonts w:ascii="Calibri" w:hAnsi="Calibri" w:cs="Calibri"/>
                <w:color w:val="000000"/>
                <w:sz w:val="24"/>
                <w:szCs w:val="24"/>
                <w:lang w:eastAsia="uk-UA"/>
              </w:rPr>
              <w:t>. Батьківська любов, бажання бути поруч із дитиною, захистити її та забезпечити їй щасливе майбутнє. Це "вище" бажання залишити дитину в сім'ї.</w:t>
            </w:r>
          </w:p>
        </w:tc>
      </w:tr>
      <w:tr w:rsidR="00781C42" w:rsidRPr="00781C42" w14:paraId="088EF60C" w14:textId="77777777">
        <w:tc>
          <w:tcPr>
            <w:tcW w:w="0" w:type="auto"/>
            <w:tcBorders>
              <w:top w:val="single" w:sz="6" w:space="0" w:color="000000"/>
              <w:left w:val="single" w:sz="6" w:space="0" w:color="000000"/>
              <w:bottom w:val="single" w:sz="6" w:space="0" w:color="000000"/>
              <w:right w:val="single" w:sz="6" w:space="0" w:color="000000"/>
            </w:tcBorders>
            <w:vAlign w:val="center"/>
            <w:hideMark/>
          </w:tcPr>
          <w:p w14:paraId="1A25D7C1"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Сімейна ідентичність</w:t>
            </w:r>
          </w:p>
        </w:tc>
        <w:tc>
          <w:tcPr>
            <w:tcW w:w="0" w:type="auto"/>
            <w:tcBorders>
              <w:top w:val="single" w:sz="6" w:space="0" w:color="000000"/>
              <w:left w:val="single" w:sz="6" w:space="0" w:color="000000"/>
              <w:bottom w:val="single" w:sz="6" w:space="0" w:color="000000"/>
              <w:right w:val="single" w:sz="6" w:space="0" w:color="000000"/>
            </w:tcBorders>
            <w:vAlign w:val="center"/>
            <w:hideMark/>
          </w:tcPr>
          <w:p w14:paraId="38D2C2FB"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Цінність сім'ї як такої. Бажання мати повноцінну сім'ю, відчуття приналежності та значущості.</w:t>
            </w:r>
          </w:p>
        </w:tc>
      </w:tr>
      <w:tr w:rsidR="00781C42" w:rsidRPr="00781C42" w14:paraId="7A2F9E4D" w14:textId="77777777">
        <w:tc>
          <w:tcPr>
            <w:tcW w:w="0" w:type="auto"/>
            <w:tcBorders>
              <w:top w:val="single" w:sz="6" w:space="0" w:color="000000"/>
              <w:left w:val="single" w:sz="6" w:space="0" w:color="000000"/>
              <w:bottom w:val="single" w:sz="6" w:space="0" w:color="000000"/>
              <w:right w:val="single" w:sz="6" w:space="0" w:color="000000"/>
            </w:tcBorders>
            <w:vAlign w:val="center"/>
            <w:hideMark/>
          </w:tcPr>
          <w:p w14:paraId="6F81DC2F"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Цінності та мрії</w:t>
            </w:r>
          </w:p>
        </w:tc>
        <w:tc>
          <w:tcPr>
            <w:tcW w:w="0" w:type="auto"/>
            <w:tcBorders>
              <w:top w:val="single" w:sz="6" w:space="0" w:color="000000"/>
              <w:left w:val="single" w:sz="6" w:space="0" w:color="000000"/>
              <w:bottom w:val="single" w:sz="6" w:space="0" w:color="000000"/>
              <w:right w:val="single" w:sz="6" w:space="0" w:color="000000"/>
            </w:tcBorders>
            <w:vAlign w:val="center"/>
            <w:hideMark/>
          </w:tcPr>
          <w:p w14:paraId="63E8EF42"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Мрії про освіту та майбутнє дітей, бажання досягти фінансової стабільності, щоб забезпечити сім'ю.</w:t>
            </w:r>
          </w:p>
        </w:tc>
      </w:tr>
      <w:tr w:rsidR="00781C42" w:rsidRPr="00781C42" w14:paraId="5C2F7BEC" w14:textId="77777777">
        <w:tc>
          <w:tcPr>
            <w:tcW w:w="0" w:type="auto"/>
            <w:tcBorders>
              <w:top w:val="single" w:sz="6" w:space="0" w:color="000000"/>
              <w:left w:val="single" w:sz="6" w:space="0" w:color="000000"/>
              <w:bottom w:val="single" w:sz="6" w:space="0" w:color="000000"/>
              <w:right w:val="single" w:sz="6" w:space="0" w:color="000000"/>
            </w:tcBorders>
            <w:vAlign w:val="center"/>
            <w:hideMark/>
          </w:tcPr>
          <w:p w14:paraId="0FD8DC52"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lastRenderedPageBreak/>
              <w:t>Загроза втрати</w:t>
            </w:r>
          </w:p>
        </w:tc>
        <w:tc>
          <w:tcPr>
            <w:tcW w:w="0" w:type="auto"/>
            <w:tcBorders>
              <w:top w:val="single" w:sz="6" w:space="0" w:color="000000"/>
              <w:left w:val="single" w:sz="6" w:space="0" w:color="000000"/>
              <w:bottom w:val="single" w:sz="6" w:space="0" w:color="000000"/>
              <w:right w:val="single" w:sz="6" w:space="0" w:color="000000"/>
            </w:tcBorders>
            <w:vAlign w:val="center"/>
            <w:hideMark/>
          </w:tcPr>
          <w:p w14:paraId="0D890272"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Страх остаточної втрати дитини (позбавлення батьківських прав). Хоча це зовнішній чинник, він часто стає початковим каталізатором для роздумів про зміни.</w:t>
            </w:r>
          </w:p>
        </w:tc>
      </w:tr>
    </w:tbl>
    <w:p w14:paraId="24B1E287" w14:textId="77777777" w:rsidR="00781C42" w:rsidRPr="00781C42" w:rsidRDefault="00781C42" w:rsidP="00781C42">
      <w:pPr>
        <w:rPr>
          <w:sz w:val="24"/>
          <w:szCs w:val="24"/>
          <w:lang w:eastAsia="uk-UA"/>
        </w:rPr>
      </w:pPr>
      <w:r w:rsidRPr="00781C42">
        <w:rPr>
          <w:sz w:val="24"/>
          <w:szCs w:val="24"/>
          <w:lang w:eastAsia="uk-UA"/>
        </w:rPr>
        <w:br/>
      </w:r>
    </w:p>
    <w:p w14:paraId="574C2E0F" w14:textId="77777777" w:rsidR="00781C42" w:rsidRPr="00781C42" w:rsidRDefault="00781C42">
      <w:pPr>
        <w:numPr>
          <w:ilvl w:val="0"/>
          <w:numId w:val="116"/>
        </w:numPr>
        <w:spacing w:after="280"/>
        <w:textAlignment w:val="baseline"/>
        <w:rPr>
          <w:rFonts w:ascii="Calibri" w:hAnsi="Calibri" w:cs="Calibri"/>
          <w:b/>
          <w:bCs/>
          <w:i/>
          <w:iCs/>
          <w:color w:val="000000"/>
          <w:sz w:val="24"/>
          <w:szCs w:val="24"/>
          <w:lang w:eastAsia="uk-UA"/>
        </w:rPr>
      </w:pPr>
      <w:r w:rsidRPr="00781C42">
        <w:rPr>
          <w:rFonts w:ascii="Calibri" w:hAnsi="Calibri" w:cs="Calibri"/>
          <w:b/>
          <w:bCs/>
          <w:i/>
          <w:iCs/>
          <w:color w:val="000000"/>
          <w:sz w:val="24"/>
          <w:szCs w:val="24"/>
          <w:lang w:eastAsia="uk-UA"/>
        </w:rPr>
        <w:t>Бар'єри на шляху до Мотивації (Опір змінам)</w:t>
      </w:r>
    </w:p>
    <w:p w14:paraId="208FC733" w14:textId="77777777" w:rsidR="00781C42" w:rsidRPr="00781C42" w:rsidRDefault="00781C42" w:rsidP="00781C42">
      <w:pPr>
        <w:spacing w:after="280"/>
        <w:rPr>
          <w:sz w:val="24"/>
          <w:szCs w:val="24"/>
          <w:lang w:eastAsia="uk-UA"/>
        </w:rPr>
      </w:pPr>
      <w:r w:rsidRPr="00781C42">
        <w:rPr>
          <w:rFonts w:ascii="Calibri" w:hAnsi="Calibri" w:cs="Calibri"/>
          <w:color w:val="000000"/>
          <w:sz w:val="24"/>
          <w:szCs w:val="24"/>
          <w:lang w:eastAsia="uk-UA"/>
        </w:rPr>
        <w:t>Часто сім'ї демонструють опір, який фахівець має вміти розпізнати та подолати.</w:t>
      </w:r>
    </w:p>
    <w:p w14:paraId="46D9A986" w14:textId="77777777" w:rsidR="00781C42" w:rsidRPr="00781C42" w:rsidRDefault="00781C42">
      <w:pPr>
        <w:numPr>
          <w:ilvl w:val="0"/>
          <w:numId w:val="117"/>
        </w:numPr>
        <w:textAlignment w:val="baseline"/>
        <w:rPr>
          <w:rFonts w:ascii="Calibri" w:hAnsi="Calibri" w:cs="Calibri"/>
          <w:color w:val="000000"/>
          <w:lang w:eastAsia="uk-UA"/>
        </w:rPr>
      </w:pPr>
      <w:r w:rsidRPr="00781C42">
        <w:rPr>
          <w:rFonts w:ascii="Calibri" w:hAnsi="Calibri" w:cs="Calibri"/>
          <w:color w:val="000000"/>
          <w:sz w:val="24"/>
          <w:szCs w:val="24"/>
          <w:lang w:eastAsia="uk-UA"/>
        </w:rPr>
        <w:t>Зневіра та безнадія: Відсутність віри у власні сили, низька самооцінка, досвід невдач.</w:t>
      </w:r>
    </w:p>
    <w:p w14:paraId="274943C9" w14:textId="77777777" w:rsidR="00781C42" w:rsidRPr="00781C42" w:rsidRDefault="00781C42">
      <w:pPr>
        <w:numPr>
          <w:ilvl w:val="0"/>
          <w:numId w:val="117"/>
        </w:numPr>
        <w:textAlignment w:val="baseline"/>
        <w:rPr>
          <w:rFonts w:ascii="Calibri" w:hAnsi="Calibri" w:cs="Calibri"/>
          <w:color w:val="000000"/>
          <w:lang w:eastAsia="uk-UA"/>
        </w:rPr>
      </w:pPr>
      <w:r w:rsidRPr="00781C42">
        <w:rPr>
          <w:rFonts w:ascii="Calibri" w:hAnsi="Calibri" w:cs="Calibri"/>
          <w:color w:val="000000"/>
          <w:sz w:val="24"/>
          <w:szCs w:val="24"/>
          <w:lang w:eastAsia="uk-UA"/>
        </w:rPr>
        <w:t>Захисні механізми: Заперечення проблеми, перекладання провини на дитину, партнера чи соціальні служби.</w:t>
      </w:r>
    </w:p>
    <w:p w14:paraId="40BA4226" w14:textId="77777777" w:rsidR="00781C42" w:rsidRPr="00781C42" w:rsidRDefault="00781C42">
      <w:pPr>
        <w:numPr>
          <w:ilvl w:val="0"/>
          <w:numId w:val="117"/>
        </w:numPr>
        <w:textAlignment w:val="baseline"/>
        <w:rPr>
          <w:rFonts w:ascii="Calibri" w:hAnsi="Calibri" w:cs="Calibri"/>
          <w:color w:val="000000"/>
          <w:lang w:eastAsia="uk-UA"/>
        </w:rPr>
      </w:pPr>
      <w:r w:rsidRPr="00781C42">
        <w:rPr>
          <w:rFonts w:ascii="Calibri" w:hAnsi="Calibri" w:cs="Calibri"/>
          <w:color w:val="000000"/>
          <w:sz w:val="24"/>
          <w:szCs w:val="24"/>
          <w:lang w:eastAsia="uk-UA"/>
        </w:rPr>
        <w:t xml:space="preserve">Відсутність навичок: Батьки можуть хотіти змін, але не знати, </w:t>
      </w:r>
      <w:r w:rsidRPr="00781C42">
        <w:rPr>
          <w:rFonts w:ascii="Calibri" w:hAnsi="Calibri" w:cs="Calibri"/>
          <w:i/>
          <w:iCs/>
          <w:color w:val="000000"/>
          <w:sz w:val="24"/>
          <w:szCs w:val="24"/>
          <w:lang w:eastAsia="uk-UA"/>
        </w:rPr>
        <w:t>як</w:t>
      </w:r>
      <w:r w:rsidRPr="00781C42">
        <w:rPr>
          <w:rFonts w:ascii="Calibri" w:hAnsi="Calibri" w:cs="Calibri"/>
          <w:color w:val="000000"/>
          <w:sz w:val="24"/>
          <w:szCs w:val="24"/>
          <w:lang w:eastAsia="uk-UA"/>
        </w:rPr>
        <w:t xml:space="preserve"> їх впровадити (наприклад, не вміти керувати бюджетом чи вирішувати конфлікти).</w:t>
      </w:r>
    </w:p>
    <w:p w14:paraId="44887443" w14:textId="77777777" w:rsidR="00781C42" w:rsidRPr="00781C42" w:rsidRDefault="00781C42">
      <w:pPr>
        <w:numPr>
          <w:ilvl w:val="0"/>
          <w:numId w:val="117"/>
        </w:numPr>
        <w:spacing w:after="280"/>
        <w:textAlignment w:val="baseline"/>
        <w:rPr>
          <w:rFonts w:ascii="Calibri" w:hAnsi="Calibri" w:cs="Calibri"/>
          <w:color w:val="000000"/>
          <w:lang w:eastAsia="uk-UA"/>
        </w:rPr>
      </w:pPr>
      <w:r w:rsidRPr="00781C42">
        <w:rPr>
          <w:rFonts w:ascii="Calibri" w:hAnsi="Calibri" w:cs="Calibri"/>
          <w:color w:val="000000"/>
          <w:sz w:val="24"/>
          <w:szCs w:val="24"/>
          <w:lang w:eastAsia="uk-UA"/>
        </w:rPr>
        <w:t>Хронічні проблеми: Залежності, бідність, безробіття, проблеми зі здоров'ям, які вимагають тривалого та складного лікування/вирішення.</w:t>
      </w:r>
    </w:p>
    <w:p w14:paraId="41E0FA9E" w14:textId="77777777" w:rsidR="00781C42" w:rsidRPr="00781C42" w:rsidRDefault="00781C42">
      <w:pPr>
        <w:numPr>
          <w:ilvl w:val="0"/>
          <w:numId w:val="118"/>
        </w:numPr>
        <w:spacing w:after="280"/>
        <w:textAlignment w:val="baseline"/>
        <w:rPr>
          <w:rFonts w:ascii="Calibri" w:hAnsi="Calibri" w:cs="Calibri"/>
          <w:b/>
          <w:bCs/>
          <w:i/>
          <w:iCs/>
          <w:color w:val="000000"/>
          <w:sz w:val="24"/>
          <w:szCs w:val="24"/>
          <w:lang w:eastAsia="uk-UA"/>
        </w:rPr>
      </w:pPr>
      <w:r w:rsidRPr="00781C42">
        <w:rPr>
          <w:rFonts w:ascii="Calibri" w:hAnsi="Calibri" w:cs="Calibri"/>
          <w:b/>
          <w:bCs/>
          <w:i/>
          <w:iCs/>
          <w:color w:val="000000"/>
          <w:sz w:val="24"/>
          <w:szCs w:val="24"/>
          <w:lang w:eastAsia="uk-UA"/>
        </w:rPr>
        <w:t>Методи роботи фахівця для формування та підтримки мотивації</w:t>
      </w:r>
    </w:p>
    <w:p w14:paraId="6EFB55CA" w14:textId="77777777" w:rsidR="00781C42" w:rsidRPr="00781C42" w:rsidRDefault="00781C42" w:rsidP="00781C42">
      <w:pPr>
        <w:spacing w:after="280"/>
        <w:rPr>
          <w:sz w:val="24"/>
          <w:szCs w:val="24"/>
          <w:lang w:eastAsia="uk-UA"/>
        </w:rPr>
      </w:pPr>
      <w:r w:rsidRPr="00781C42">
        <w:rPr>
          <w:rFonts w:ascii="Calibri" w:hAnsi="Calibri" w:cs="Calibri"/>
          <w:color w:val="000000"/>
          <w:sz w:val="24"/>
          <w:szCs w:val="24"/>
          <w:lang w:eastAsia="uk-UA"/>
        </w:rPr>
        <w:t xml:space="preserve">Соціальний працівник використовує індивідуальний підхід та низку спеціальних </w:t>
      </w:r>
      <w:proofErr w:type="spellStart"/>
      <w:r w:rsidRPr="00781C42">
        <w:rPr>
          <w:rFonts w:ascii="Calibri" w:hAnsi="Calibri" w:cs="Calibri"/>
          <w:color w:val="000000"/>
          <w:sz w:val="24"/>
          <w:szCs w:val="24"/>
          <w:lang w:eastAsia="uk-UA"/>
        </w:rPr>
        <w:t>методик</w:t>
      </w:r>
      <w:proofErr w:type="spellEnd"/>
      <w:r w:rsidRPr="00781C42">
        <w:rPr>
          <w:rFonts w:ascii="Calibri" w:hAnsi="Calibri" w:cs="Calibri"/>
          <w:color w:val="000000"/>
          <w:sz w:val="24"/>
          <w:szCs w:val="24"/>
          <w:lang w:eastAsia="uk-UA"/>
        </w:rPr>
        <w:t>.</w:t>
      </w:r>
    </w:p>
    <w:p w14:paraId="3B1710C8" w14:textId="77777777" w:rsidR="00781C42" w:rsidRPr="00781C42" w:rsidRDefault="00781C42" w:rsidP="00781C42">
      <w:pPr>
        <w:spacing w:after="280"/>
        <w:rPr>
          <w:sz w:val="24"/>
          <w:szCs w:val="24"/>
          <w:lang w:eastAsia="uk-UA"/>
        </w:rPr>
      </w:pPr>
      <w:r w:rsidRPr="00781C42">
        <w:rPr>
          <w:rFonts w:ascii="Calibri" w:hAnsi="Calibri" w:cs="Calibri"/>
          <w:color w:val="000000"/>
          <w:sz w:val="24"/>
          <w:szCs w:val="24"/>
          <w:lang w:eastAsia="uk-UA"/>
        </w:rPr>
        <w:t>А. Мотиваційне інтерв'ювання </w:t>
      </w:r>
    </w:p>
    <w:p w14:paraId="7EEB9FCB" w14:textId="77777777" w:rsidR="00781C42" w:rsidRPr="00781C42" w:rsidRDefault="00781C42" w:rsidP="00781C42">
      <w:pPr>
        <w:spacing w:after="280"/>
        <w:rPr>
          <w:sz w:val="24"/>
          <w:szCs w:val="24"/>
          <w:lang w:eastAsia="uk-UA"/>
        </w:rPr>
      </w:pPr>
      <w:r w:rsidRPr="00781C42">
        <w:rPr>
          <w:rFonts w:ascii="Calibri" w:hAnsi="Calibri" w:cs="Calibri"/>
          <w:color w:val="000000"/>
          <w:sz w:val="24"/>
          <w:szCs w:val="24"/>
          <w:lang w:eastAsia="uk-UA"/>
        </w:rPr>
        <w:t>Це ключовий метод, спрямований на посилення внутрішньої мотивації сім'ї, а не на нав'язування рішень.</w:t>
      </w:r>
    </w:p>
    <w:p w14:paraId="305E3877" w14:textId="77777777" w:rsidR="00781C42" w:rsidRPr="00781C42" w:rsidRDefault="00781C42">
      <w:pPr>
        <w:numPr>
          <w:ilvl w:val="0"/>
          <w:numId w:val="119"/>
        </w:numPr>
        <w:textAlignment w:val="baseline"/>
        <w:rPr>
          <w:rFonts w:ascii="Calibri" w:hAnsi="Calibri" w:cs="Calibri"/>
          <w:color w:val="000000"/>
          <w:lang w:eastAsia="uk-UA"/>
        </w:rPr>
      </w:pPr>
      <w:r w:rsidRPr="00781C42">
        <w:rPr>
          <w:rFonts w:ascii="Calibri" w:hAnsi="Calibri" w:cs="Calibri"/>
          <w:color w:val="000000"/>
          <w:sz w:val="24"/>
          <w:szCs w:val="24"/>
          <w:lang w:eastAsia="uk-UA"/>
        </w:rPr>
        <w:t>Створення партнерства: Сім'я є рівноправним учасником процесу.</w:t>
      </w:r>
    </w:p>
    <w:p w14:paraId="29A901AD" w14:textId="77777777" w:rsidR="00781C42" w:rsidRPr="00781C42" w:rsidRDefault="00781C42">
      <w:pPr>
        <w:numPr>
          <w:ilvl w:val="0"/>
          <w:numId w:val="119"/>
        </w:numPr>
        <w:textAlignment w:val="baseline"/>
        <w:rPr>
          <w:rFonts w:ascii="Calibri" w:hAnsi="Calibri" w:cs="Calibri"/>
          <w:color w:val="000000"/>
          <w:lang w:eastAsia="uk-UA"/>
        </w:rPr>
      </w:pPr>
      <w:proofErr w:type="spellStart"/>
      <w:r w:rsidRPr="00781C42">
        <w:rPr>
          <w:rFonts w:ascii="Calibri" w:hAnsi="Calibri" w:cs="Calibri"/>
          <w:color w:val="000000"/>
          <w:sz w:val="24"/>
          <w:szCs w:val="24"/>
          <w:lang w:eastAsia="uk-UA"/>
        </w:rPr>
        <w:t>Евокація</w:t>
      </w:r>
      <w:proofErr w:type="spellEnd"/>
      <w:r w:rsidRPr="00781C42">
        <w:rPr>
          <w:rFonts w:ascii="Calibri" w:hAnsi="Calibri" w:cs="Calibri"/>
          <w:color w:val="000000"/>
          <w:sz w:val="24"/>
          <w:szCs w:val="24"/>
          <w:lang w:eastAsia="uk-UA"/>
        </w:rPr>
        <w:t xml:space="preserve"> (витягування): Допомога клієнту самостійно виявити причини для змін, а не говорити йому, що робити.</w:t>
      </w:r>
    </w:p>
    <w:p w14:paraId="53B21886" w14:textId="77777777" w:rsidR="00781C42" w:rsidRPr="00781C42" w:rsidRDefault="00781C42">
      <w:pPr>
        <w:numPr>
          <w:ilvl w:val="0"/>
          <w:numId w:val="119"/>
        </w:numPr>
        <w:spacing w:after="280"/>
        <w:textAlignment w:val="baseline"/>
        <w:rPr>
          <w:rFonts w:ascii="Calibri" w:hAnsi="Calibri" w:cs="Calibri"/>
          <w:color w:val="000000"/>
          <w:lang w:eastAsia="uk-UA"/>
        </w:rPr>
      </w:pPr>
      <w:r w:rsidRPr="00781C42">
        <w:rPr>
          <w:rFonts w:ascii="Calibri" w:hAnsi="Calibri" w:cs="Calibri"/>
          <w:color w:val="000000"/>
          <w:sz w:val="24"/>
          <w:szCs w:val="24"/>
          <w:lang w:eastAsia="uk-UA"/>
        </w:rPr>
        <w:t>Дослідження "МОВИ ЗМІН" (</w:t>
      </w:r>
      <w:proofErr w:type="spellStart"/>
      <w:r w:rsidRPr="00781C42">
        <w:rPr>
          <w:rFonts w:ascii="Calibri" w:hAnsi="Calibri" w:cs="Calibri"/>
          <w:color w:val="000000"/>
          <w:sz w:val="24"/>
          <w:szCs w:val="24"/>
          <w:lang w:eastAsia="uk-UA"/>
        </w:rPr>
        <w:t>Change</w:t>
      </w:r>
      <w:proofErr w:type="spellEnd"/>
      <w:r w:rsidRPr="00781C42">
        <w:rPr>
          <w:rFonts w:ascii="Calibri" w:hAnsi="Calibri" w:cs="Calibri"/>
          <w:color w:val="000000"/>
          <w:sz w:val="24"/>
          <w:szCs w:val="24"/>
          <w:lang w:eastAsia="uk-UA"/>
        </w:rPr>
        <w:t xml:space="preserve"> </w:t>
      </w:r>
      <w:proofErr w:type="spellStart"/>
      <w:r w:rsidRPr="00781C42">
        <w:rPr>
          <w:rFonts w:ascii="Calibri" w:hAnsi="Calibri" w:cs="Calibri"/>
          <w:color w:val="000000"/>
          <w:sz w:val="24"/>
          <w:szCs w:val="24"/>
          <w:lang w:eastAsia="uk-UA"/>
        </w:rPr>
        <w:t>Talk</w:t>
      </w:r>
      <w:proofErr w:type="spellEnd"/>
      <w:r w:rsidRPr="00781C42">
        <w:rPr>
          <w:rFonts w:ascii="Calibri" w:hAnsi="Calibri" w:cs="Calibri"/>
          <w:color w:val="000000"/>
          <w:sz w:val="24"/>
          <w:szCs w:val="24"/>
          <w:lang w:eastAsia="uk-UA"/>
        </w:rPr>
        <w:t>): Фахівець уважно слухає і підсилює будь-які висловлювання клієнта про бажання, здатність, причини та потребу змін.</w:t>
      </w:r>
    </w:p>
    <w:p w14:paraId="72639BE0" w14:textId="77777777" w:rsidR="00781C42" w:rsidRPr="00781C42" w:rsidRDefault="00781C42" w:rsidP="00781C42">
      <w:pPr>
        <w:spacing w:after="280"/>
        <w:rPr>
          <w:sz w:val="24"/>
          <w:szCs w:val="24"/>
          <w:lang w:eastAsia="uk-UA"/>
        </w:rPr>
      </w:pPr>
      <w:r w:rsidRPr="00781C42">
        <w:rPr>
          <w:rFonts w:ascii="Calibri" w:hAnsi="Calibri" w:cs="Calibri"/>
          <w:color w:val="000000"/>
          <w:sz w:val="24"/>
          <w:szCs w:val="24"/>
          <w:lang w:eastAsia="uk-UA"/>
        </w:rPr>
        <w:t>Б. Принцип "Кроку за кроком"</w:t>
      </w:r>
    </w:p>
    <w:p w14:paraId="725FE05A" w14:textId="77777777" w:rsidR="00781C42" w:rsidRPr="00781C42" w:rsidRDefault="00781C42" w:rsidP="00781C42">
      <w:pPr>
        <w:spacing w:after="280"/>
        <w:rPr>
          <w:sz w:val="24"/>
          <w:szCs w:val="24"/>
          <w:lang w:eastAsia="uk-UA"/>
        </w:rPr>
      </w:pPr>
      <w:r w:rsidRPr="00781C42">
        <w:rPr>
          <w:rFonts w:ascii="Calibri" w:hAnsi="Calibri" w:cs="Calibri"/>
          <w:color w:val="000000"/>
          <w:sz w:val="24"/>
          <w:szCs w:val="24"/>
          <w:lang w:eastAsia="uk-UA"/>
        </w:rPr>
        <w:t>Реінтеграція — це процес. Мотивація підтримується відчуттям успіху.</w:t>
      </w:r>
    </w:p>
    <w:p w14:paraId="632EBFD3" w14:textId="77777777" w:rsidR="00781C42" w:rsidRPr="00781C42" w:rsidRDefault="00781C42">
      <w:pPr>
        <w:numPr>
          <w:ilvl w:val="0"/>
          <w:numId w:val="120"/>
        </w:numPr>
        <w:textAlignment w:val="baseline"/>
        <w:rPr>
          <w:rFonts w:ascii="Calibri" w:hAnsi="Calibri" w:cs="Calibri"/>
          <w:color w:val="000000"/>
          <w:lang w:eastAsia="uk-UA"/>
        </w:rPr>
      </w:pPr>
      <w:r w:rsidRPr="00781C42">
        <w:rPr>
          <w:rFonts w:ascii="Calibri" w:hAnsi="Calibri" w:cs="Calibri"/>
          <w:color w:val="000000"/>
          <w:sz w:val="24"/>
          <w:szCs w:val="24"/>
          <w:lang w:eastAsia="uk-UA"/>
        </w:rPr>
        <w:t>Малі, реалістичні цілі: Спільне визначення невеликих, досяжних цілей, які сім'я може виконати у короткий термін (наприклад, відвідати лікаря, знайти тимчасову роботу).</w:t>
      </w:r>
    </w:p>
    <w:p w14:paraId="1381E77C" w14:textId="77777777" w:rsidR="00781C42" w:rsidRPr="00781C42" w:rsidRDefault="00781C42">
      <w:pPr>
        <w:numPr>
          <w:ilvl w:val="0"/>
          <w:numId w:val="120"/>
        </w:numPr>
        <w:spacing w:after="280"/>
        <w:textAlignment w:val="baseline"/>
        <w:rPr>
          <w:rFonts w:ascii="Calibri" w:hAnsi="Calibri" w:cs="Calibri"/>
          <w:color w:val="000000"/>
          <w:lang w:eastAsia="uk-UA"/>
        </w:rPr>
      </w:pPr>
      <w:r w:rsidRPr="00781C42">
        <w:rPr>
          <w:rFonts w:ascii="Calibri" w:hAnsi="Calibri" w:cs="Calibri"/>
          <w:color w:val="000000"/>
          <w:sz w:val="24"/>
          <w:szCs w:val="24"/>
          <w:lang w:eastAsia="uk-UA"/>
        </w:rPr>
        <w:t>Святкування успіху: Визнання та відзначення навіть незначних позитивних змін.</w:t>
      </w:r>
    </w:p>
    <w:p w14:paraId="799A2DC0" w14:textId="77777777" w:rsidR="00781C42" w:rsidRPr="00781C42" w:rsidRDefault="00781C42" w:rsidP="00781C42">
      <w:pPr>
        <w:spacing w:after="280"/>
        <w:rPr>
          <w:sz w:val="24"/>
          <w:szCs w:val="24"/>
          <w:lang w:eastAsia="uk-UA"/>
        </w:rPr>
      </w:pPr>
      <w:r w:rsidRPr="00781C42">
        <w:rPr>
          <w:rFonts w:ascii="Calibri" w:hAnsi="Calibri" w:cs="Calibri"/>
          <w:color w:val="000000"/>
          <w:sz w:val="24"/>
          <w:szCs w:val="24"/>
          <w:lang w:eastAsia="uk-UA"/>
        </w:rPr>
        <w:t>В. Підтримка та навчання</w:t>
      </w:r>
    </w:p>
    <w:p w14:paraId="2ADA1750" w14:textId="77777777" w:rsidR="00781C42" w:rsidRPr="00781C42" w:rsidRDefault="00781C42">
      <w:pPr>
        <w:numPr>
          <w:ilvl w:val="0"/>
          <w:numId w:val="121"/>
        </w:numPr>
        <w:textAlignment w:val="baseline"/>
        <w:rPr>
          <w:rFonts w:ascii="Calibri" w:hAnsi="Calibri" w:cs="Calibri"/>
          <w:color w:val="000000"/>
          <w:lang w:eastAsia="uk-UA"/>
        </w:rPr>
      </w:pPr>
      <w:r w:rsidRPr="00781C42">
        <w:rPr>
          <w:rFonts w:ascii="Calibri" w:hAnsi="Calibri" w:cs="Calibri"/>
          <w:color w:val="000000"/>
          <w:sz w:val="24"/>
          <w:szCs w:val="24"/>
          <w:lang w:eastAsia="uk-UA"/>
        </w:rPr>
        <w:t>Навчання навичкам: Організація курсів для батьків (батьківство, управління фінансами, пошук роботи). Мотивація зростає, коли людина відчуває свою компетентність.</w:t>
      </w:r>
    </w:p>
    <w:p w14:paraId="0BBD1595" w14:textId="77777777" w:rsidR="00781C42" w:rsidRPr="00781C42" w:rsidRDefault="00781C42">
      <w:pPr>
        <w:numPr>
          <w:ilvl w:val="0"/>
          <w:numId w:val="121"/>
        </w:numPr>
        <w:spacing w:after="280"/>
        <w:textAlignment w:val="baseline"/>
        <w:rPr>
          <w:rFonts w:ascii="Calibri" w:hAnsi="Calibri" w:cs="Calibri"/>
          <w:color w:val="000000"/>
          <w:lang w:eastAsia="uk-UA"/>
        </w:rPr>
      </w:pPr>
      <w:r w:rsidRPr="00781C42">
        <w:rPr>
          <w:rFonts w:ascii="Calibri" w:hAnsi="Calibri" w:cs="Calibri"/>
          <w:color w:val="000000"/>
          <w:sz w:val="24"/>
          <w:szCs w:val="24"/>
          <w:lang w:eastAsia="uk-UA"/>
        </w:rPr>
        <w:t>Комплексний підхід: Залучення психологів, наркологів, юристів. Це демонструє сім'ї, що вона не залишиться наодинці зі своїми проблемами.</w:t>
      </w:r>
    </w:p>
    <w:p w14:paraId="6FF1AD79" w14:textId="77777777" w:rsidR="00781C42" w:rsidRPr="00781C42" w:rsidRDefault="00781C42">
      <w:pPr>
        <w:numPr>
          <w:ilvl w:val="0"/>
          <w:numId w:val="122"/>
        </w:numPr>
        <w:spacing w:after="280"/>
        <w:textAlignment w:val="baseline"/>
        <w:rPr>
          <w:rFonts w:ascii="Calibri" w:hAnsi="Calibri" w:cs="Calibri"/>
          <w:b/>
          <w:bCs/>
          <w:i/>
          <w:iCs/>
          <w:color w:val="000000"/>
          <w:sz w:val="24"/>
          <w:szCs w:val="24"/>
          <w:lang w:eastAsia="uk-UA"/>
        </w:rPr>
      </w:pPr>
      <w:r w:rsidRPr="00781C42">
        <w:rPr>
          <w:rFonts w:ascii="Calibri" w:hAnsi="Calibri" w:cs="Calibri"/>
          <w:b/>
          <w:bCs/>
          <w:i/>
          <w:iCs/>
          <w:color w:val="000000"/>
          <w:sz w:val="24"/>
          <w:szCs w:val="24"/>
          <w:lang w:eastAsia="uk-UA"/>
        </w:rPr>
        <w:t>Модель стадій змін </w:t>
      </w:r>
    </w:p>
    <w:p w14:paraId="2598EB94" w14:textId="77777777" w:rsidR="00781C42" w:rsidRPr="00781C42" w:rsidRDefault="00781C42" w:rsidP="00781C42">
      <w:pPr>
        <w:spacing w:after="280"/>
        <w:rPr>
          <w:sz w:val="24"/>
          <w:szCs w:val="24"/>
          <w:lang w:eastAsia="uk-UA"/>
        </w:rPr>
      </w:pPr>
      <w:r w:rsidRPr="00781C42">
        <w:rPr>
          <w:rFonts w:ascii="Calibri" w:hAnsi="Calibri" w:cs="Calibri"/>
          <w:color w:val="000000"/>
          <w:sz w:val="24"/>
          <w:szCs w:val="24"/>
          <w:lang w:eastAsia="uk-UA"/>
        </w:rPr>
        <w:lastRenderedPageBreak/>
        <w:t>Фахівцю важливо знати, на якій стадії перебуває сім'я, щоб застосовувати відповідні методи:</w:t>
      </w:r>
    </w:p>
    <w:tbl>
      <w:tblPr>
        <w:tblW w:w="0" w:type="auto"/>
        <w:tblCellMar>
          <w:top w:w="15" w:type="dxa"/>
          <w:left w:w="15" w:type="dxa"/>
          <w:bottom w:w="15" w:type="dxa"/>
          <w:right w:w="15" w:type="dxa"/>
        </w:tblCellMar>
        <w:tblLook w:val="04A0" w:firstRow="1" w:lastRow="0" w:firstColumn="1" w:lastColumn="0" w:noHBand="0" w:noVBand="1"/>
      </w:tblPr>
      <w:tblGrid>
        <w:gridCol w:w="1357"/>
        <w:gridCol w:w="3863"/>
        <w:gridCol w:w="4403"/>
      </w:tblGrid>
      <w:tr w:rsidR="00781C42" w:rsidRPr="00781C42" w14:paraId="5189ED5D" w14:textId="77777777">
        <w:trPr>
          <w:tblHeader/>
        </w:trPr>
        <w:tc>
          <w:tcPr>
            <w:tcW w:w="0" w:type="auto"/>
            <w:tcBorders>
              <w:top w:val="single" w:sz="6" w:space="0" w:color="000000"/>
              <w:left w:val="single" w:sz="6" w:space="0" w:color="000000"/>
              <w:bottom w:val="single" w:sz="6" w:space="0" w:color="000000"/>
              <w:right w:val="single" w:sz="6" w:space="0" w:color="000000"/>
            </w:tcBorders>
            <w:vAlign w:val="center"/>
            <w:hideMark/>
          </w:tcPr>
          <w:p w14:paraId="7692408A" w14:textId="77777777" w:rsidR="00781C42" w:rsidRPr="00781C42" w:rsidRDefault="00781C42" w:rsidP="00781C42">
            <w:pPr>
              <w:jc w:val="center"/>
              <w:rPr>
                <w:b/>
                <w:bCs/>
                <w:sz w:val="24"/>
                <w:szCs w:val="24"/>
                <w:lang w:eastAsia="uk-UA"/>
              </w:rPr>
            </w:pPr>
            <w:r w:rsidRPr="00781C42">
              <w:rPr>
                <w:rFonts w:ascii="Calibri" w:hAnsi="Calibri" w:cs="Calibri"/>
                <w:color w:val="000000"/>
                <w:sz w:val="24"/>
                <w:szCs w:val="24"/>
                <w:lang w:eastAsia="uk-UA"/>
              </w:rPr>
              <w:t>Стадія</w:t>
            </w:r>
          </w:p>
        </w:tc>
        <w:tc>
          <w:tcPr>
            <w:tcW w:w="0" w:type="auto"/>
            <w:tcBorders>
              <w:top w:val="single" w:sz="6" w:space="0" w:color="000000"/>
              <w:left w:val="single" w:sz="6" w:space="0" w:color="000000"/>
              <w:bottom w:val="single" w:sz="6" w:space="0" w:color="000000"/>
              <w:right w:val="single" w:sz="6" w:space="0" w:color="000000"/>
            </w:tcBorders>
            <w:vAlign w:val="center"/>
            <w:hideMark/>
          </w:tcPr>
          <w:p w14:paraId="63C2DBAD" w14:textId="77777777" w:rsidR="00781C42" w:rsidRPr="00781C42" w:rsidRDefault="00781C42" w:rsidP="00781C42">
            <w:pPr>
              <w:jc w:val="center"/>
              <w:rPr>
                <w:b/>
                <w:bCs/>
                <w:sz w:val="24"/>
                <w:szCs w:val="24"/>
                <w:lang w:eastAsia="uk-UA"/>
              </w:rPr>
            </w:pPr>
            <w:r w:rsidRPr="00781C42">
              <w:rPr>
                <w:rFonts w:ascii="Calibri" w:hAnsi="Calibri" w:cs="Calibri"/>
                <w:color w:val="000000"/>
                <w:sz w:val="24"/>
                <w:szCs w:val="24"/>
                <w:lang w:eastAsia="uk-UA"/>
              </w:rPr>
              <w:t>Характеристика</w:t>
            </w:r>
          </w:p>
        </w:tc>
        <w:tc>
          <w:tcPr>
            <w:tcW w:w="0" w:type="auto"/>
            <w:tcBorders>
              <w:top w:val="single" w:sz="6" w:space="0" w:color="000000"/>
              <w:left w:val="single" w:sz="6" w:space="0" w:color="000000"/>
              <w:bottom w:val="single" w:sz="6" w:space="0" w:color="000000"/>
              <w:right w:val="single" w:sz="6" w:space="0" w:color="000000"/>
            </w:tcBorders>
            <w:vAlign w:val="center"/>
            <w:hideMark/>
          </w:tcPr>
          <w:p w14:paraId="45726B44" w14:textId="77777777" w:rsidR="00781C42" w:rsidRPr="00781C42" w:rsidRDefault="00781C42" w:rsidP="00781C42">
            <w:pPr>
              <w:jc w:val="center"/>
              <w:rPr>
                <w:b/>
                <w:bCs/>
                <w:sz w:val="24"/>
                <w:szCs w:val="24"/>
                <w:lang w:eastAsia="uk-UA"/>
              </w:rPr>
            </w:pPr>
            <w:r w:rsidRPr="00781C42">
              <w:rPr>
                <w:rFonts w:ascii="Calibri" w:hAnsi="Calibri" w:cs="Calibri"/>
                <w:color w:val="000000"/>
                <w:sz w:val="24"/>
                <w:szCs w:val="24"/>
                <w:lang w:eastAsia="uk-UA"/>
              </w:rPr>
              <w:t>Завдання фахівця</w:t>
            </w:r>
          </w:p>
        </w:tc>
      </w:tr>
      <w:tr w:rsidR="00781C42" w:rsidRPr="00781C42" w14:paraId="7FCDCDFE" w14:textId="77777777">
        <w:tc>
          <w:tcPr>
            <w:tcW w:w="0" w:type="auto"/>
            <w:tcBorders>
              <w:top w:val="single" w:sz="6" w:space="0" w:color="000000"/>
              <w:left w:val="single" w:sz="6" w:space="0" w:color="000000"/>
              <w:bottom w:val="single" w:sz="6" w:space="0" w:color="000000"/>
              <w:right w:val="single" w:sz="6" w:space="0" w:color="000000"/>
            </w:tcBorders>
            <w:vAlign w:val="center"/>
            <w:hideMark/>
          </w:tcPr>
          <w:p w14:paraId="3363E493"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 xml:space="preserve">1. </w:t>
            </w:r>
            <w:proofErr w:type="spellStart"/>
            <w:r w:rsidRPr="00781C42">
              <w:rPr>
                <w:rFonts w:ascii="Calibri" w:hAnsi="Calibri" w:cs="Calibri"/>
                <w:color w:val="000000"/>
                <w:sz w:val="24"/>
                <w:szCs w:val="24"/>
                <w:lang w:eastAsia="uk-UA"/>
              </w:rPr>
              <w:t>Дороздуми</w:t>
            </w:r>
            <w:proofErr w:type="spellEnd"/>
            <w:r w:rsidRPr="00781C42">
              <w:rPr>
                <w:rFonts w:ascii="Calibri" w:hAnsi="Calibri" w:cs="Calibri"/>
                <w:color w:val="000000"/>
                <w:sz w:val="24"/>
                <w:szCs w:val="24"/>
                <w:lang w:eastAsia="uk-UA"/>
              </w:rPr>
              <w:t> </w:t>
            </w:r>
          </w:p>
        </w:tc>
        <w:tc>
          <w:tcPr>
            <w:tcW w:w="0" w:type="auto"/>
            <w:tcBorders>
              <w:top w:val="single" w:sz="6" w:space="0" w:color="000000"/>
              <w:left w:val="single" w:sz="6" w:space="0" w:color="000000"/>
              <w:bottom w:val="single" w:sz="6" w:space="0" w:color="000000"/>
              <w:right w:val="single" w:sz="6" w:space="0" w:color="000000"/>
            </w:tcBorders>
            <w:vAlign w:val="center"/>
            <w:hideMark/>
          </w:tcPr>
          <w:p w14:paraId="1A44A270"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Сім'я не бачить проблеми, чи не визнає необхідності змін.</w:t>
            </w:r>
          </w:p>
        </w:tc>
        <w:tc>
          <w:tcPr>
            <w:tcW w:w="0" w:type="auto"/>
            <w:tcBorders>
              <w:top w:val="single" w:sz="6" w:space="0" w:color="000000"/>
              <w:left w:val="single" w:sz="6" w:space="0" w:color="000000"/>
              <w:bottom w:val="single" w:sz="6" w:space="0" w:color="000000"/>
              <w:right w:val="single" w:sz="6" w:space="0" w:color="000000"/>
            </w:tcBorders>
            <w:vAlign w:val="center"/>
            <w:hideMark/>
          </w:tcPr>
          <w:p w14:paraId="56185DA8"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Підвищити усвідомлення ризиків без конфронтації.</w:t>
            </w:r>
          </w:p>
        </w:tc>
      </w:tr>
      <w:tr w:rsidR="00781C42" w:rsidRPr="00781C42" w14:paraId="61EF1E6C" w14:textId="77777777">
        <w:tc>
          <w:tcPr>
            <w:tcW w:w="0" w:type="auto"/>
            <w:tcBorders>
              <w:top w:val="single" w:sz="6" w:space="0" w:color="000000"/>
              <w:left w:val="single" w:sz="6" w:space="0" w:color="000000"/>
              <w:bottom w:val="single" w:sz="6" w:space="0" w:color="000000"/>
              <w:right w:val="single" w:sz="6" w:space="0" w:color="000000"/>
            </w:tcBorders>
            <w:vAlign w:val="center"/>
            <w:hideMark/>
          </w:tcPr>
          <w:p w14:paraId="156492EB"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2. Роздуми </w:t>
            </w:r>
          </w:p>
        </w:tc>
        <w:tc>
          <w:tcPr>
            <w:tcW w:w="0" w:type="auto"/>
            <w:tcBorders>
              <w:top w:val="single" w:sz="6" w:space="0" w:color="000000"/>
              <w:left w:val="single" w:sz="6" w:space="0" w:color="000000"/>
              <w:bottom w:val="single" w:sz="6" w:space="0" w:color="000000"/>
              <w:right w:val="single" w:sz="6" w:space="0" w:color="000000"/>
            </w:tcBorders>
            <w:vAlign w:val="center"/>
            <w:hideMark/>
          </w:tcPr>
          <w:p w14:paraId="4E650EC5"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Сім'я зважує "за" і "проти" змін. Нерішучість.</w:t>
            </w:r>
          </w:p>
        </w:tc>
        <w:tc>
          <w:tcPr>
            <w:tcW w:w="0" w:type="auto"/>
            <w:tcBorders>
              <w:top w:val="single" w:sz="6" w:space="0" w:color="000000"/>
              <w:left w:val="single" w:sz="6" w:space="0" w:color="000000"/>
              <w:bottom w:val="single" w:sz="6" w:space="0" w:color="000000"/>
              <w:right w:val="single" w:sz="6" w:space="0" w:color="000000"/>
            </w:tcBorders>
            <w:vAlign w:val="center"/>
            <w:hideMark/>
          </w:tcPr>
          <w:p w14:paraId="15F48DC3"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Дослідити амбівалентність, підсилити внутрішні мотиви (любов до дитини).</w:t>
            </w:r>
          </w:p>
        </w:tc>
      </w:tr>
      <w:tr w:rsidR="00781C42" w:rsidRPr="00781C42" w14:paraId="5567F6E1" w14:textId="77777777">
        <w:tc>
          <w:tcPr>
            <w:tcW w:w="0" w:type="auto"/>
            <w:tcBorders>
              <w:top w:val="single" w:sz="6" w:space="0" w:color="000000"/>
              <w:left w:val="single" w:sz="6" w:space="0" w:color="000000"/>
              <w:bottom w:val="single" w:sz="6" w:space="0" w:color="000000"/>
              <w:right w:val="single" w:sz="6" w:space="0" w:color="000000"/>
            </w:tcBorders>
            <w:vAlign w:val="center"/>
            <w:hideMark/>
          </w:tcPr>
          <w:p w14:paraId="2D6EF1FF"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3. Підготовка </w:t>
            </w:r>
          </w:p>
        </w:tc>
        <w:tc>
          <w:tcPr>
            <w:tcW w:w="0" w:type="auto"/>
            <w:tcBorders>
              <w:top w:val="single" w:sz="6" w:space="0" w:color="000000"/>
              <w:left w:val="single" w:sz="6" w:space="0" w:color="000000"/>
              <w:bottom w:val="single" w:sz="6" w:space="0" w:color="000000"/>
              <w:right w:val="single" w:sz="6" w:space="0" w:color="000000"/>
            </w:tcBorders>
            <w:vAlign w:val="center"/>
            <w:hideMark/>
          </w:tcPr>
          <w:p w14:paraId="14469889"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Сім'я готова діяти, планує конкретні кроки.</w:t>
            </w:r>
          </w:p>
        </w:tc>
        <w:tc>
          <w:tcPr>
            <w:tcW w:w="0" w:type="auto"/>
            <w:tcBorders>
              <w:top w:val="single" w:sz="6" w:space="0" w:color="000000"/>
              <w:left w:val="single" w:sz="6" w:space="0" w:color="000000"/>
              <w:bottom w:val="single" w:sz="6" w:space="0" w:color="000000"/>
              <w:right w:val="single" w:sz="6" w:space="0" w:color="000000"/>
            </w:tcBorders>
            <w:vAlign w:val="center"/>
            <w:hideMark/>
          </w:tcPr>
          <w:p w14:paraId="73566B86"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Скласти детальний план (що, коли, як). Надати ресурси.</w:t>
            </w:r>
          </w:p>
        </w:tc>
      </w:tr>
      <w:tr w:rsidR="00781C42" w:rsidRPr="00781C42" w14:paraId="57004F2B" w14:textId="77777777">
        <w:tc>
          <w:tcPr>
            <w:tcW w:w="0" w:type="auto"/>
            <w:tcBorders>
              <w:top w:val="single" w:sz="6" w:space="0" w:color="000000"/>
              <w:left w:val="single" w:sz="6" w:space="0" w:color="000000"/>
              <w:bottom w:val="single" w:sz="6" w:space="0" w:color="000000"/>
              <w:right w:val="single" w:sz="6" w:space="0" w:color="000000"/>
            </w:tcBorders>
            <w:vAlign w:val="center"/>
            <w:hideMark/>
          </w:tcPr>
          <w:p w14:paraId="1076F1AE"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4. Дія </w:t>
            </w:r>
          </w:p>
        </w:tc>
        <w:tc>
          <w:tcPr>
            <w:tcW w:w="0" w:type="auto"/>
            <w:tcBorders>
              <w:top w:val="single" w:sz="6" w:space="0" w:color="000000"/>
              <w:left w:val="single" w:sz="6" w:space="0" w:color="000000"/>
              <w:bottom w:val="single" w:sz="6" w:space="0" w:color="000000"/>
              <w:right w:val="single" w:sz="6" w:space="0" w:color="000000"/>
            </w:tcBorders>
            <w:vAlign w:val="center"/>
            <w:hideMark/>
          </w:tcPr>
          <w:p w14:paraId="3E224ED1"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Сім'я впроваджує план у життя, починає змінювати поведінку.</w:t>
            </w:r>
          </w:p>
        </w:tc>
        <w:tc>
          <w:tcPr>
            <w:tcW w:w="0" w:type="auto"/>
            <w:tcBorders>
              <w:top w:val="single" w:sz="6" w:space="0" w:color="000000"/>
              <w:left w:val="single" w:sz="6" w:space="0" w:color="000000"/>
              <w:bottom w:val="single" w:sz="6" w:space="0" w:color="000000"/>
              <w:right w:val="single" w:sz="6" w:space="0" w:color="000000"/>
            </w:tcBorders>
            <w:vAlign w:val="center"/>
            <w:hideMark/>
          </w:tcPr>
          <w:p w14:paraId="45368104"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Активна підтримка, моніторинг, допомога у подоланні перших труднощів.</w:t>
            </w:r>
          </w:p>
        </w:tc>
      </w:tr>
      <w:tr w:rsidR="00781C42" w:rsidRPr="00781C42" w14:paraId="1B576A65" w14:textId="77777777">
        <w:tc>
          <w:tcPr>
            <w:tcW w:w="0" w:type="auto"/>
            <w:tcBorders>
              <w:top w:val="single" w:sz="6" w:space="0" w:color="000000"/>
              <w:left w:val="single" w:sz="6" w:space="0" w:color="000000"/>
              <w:bottom w:val="single" w:sz="6" w:space="0" w:color="000000"/>
              <w:right w:val="single" w:sz="6" w:space="0" w:color="000000"/>
            </w:tcBorders>
            <w:vAlign w:val="center"/>
            <w:hideMark/>
          </w:tcPr>
          <w:p w14:paraId="41EA00DC"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5. Підтримка </w:t>
            </w:r>
          </w:p>
        </w:tc>
        <w:tc>
          <w:tcPr>
            <w:tcW w:w="0" w:type="auto"/>
            <w:tcBorders>
              <w:top w:val="single" w:sz="6" w:space="0" w:color="000000"/>
              <w:left w:val="single" w:sz="6" w:space="0" w:color="000000"/>
              <w:bottom w:val="single" w:sz="6" w:space="0" w:color="000000"/>
              <w:right w:val="single" w:sz="6" w:space="0" w:color="000000"/>
            </w:tcBorders>
            <w:vAlign w:val="center"/>
            <w:hideMark/>
          </w:tcPr>
          <w:p w14:paraId="492FC266"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Зміни стали стійкими, сім'я працює над запобіганням рецидивам.</w:t>
            </w:r>
          </w:p>
        </w:tc>
        <w:tc>
          <w:tcPr>
            <w:tcW w:w="0" w:type="auto"/>
            <w:tcBorders>
              <w:top w:val="single" w:sz="6" w:space="0" w:color="000000"/>
              <w:left w:val="single" w:sz="6" w:space="0" w:color="000000"/>
              <w:bottom w:val="single" w:sz="6" w:space="0" w:color="000000"/>
              <w:right w:val="single" w:sz="6" w:space="0" w:color="000000"/>
            </w:tcBorders>
            <w:vAlign w:val="center"/>
            <w:hideMark/>
          </w:tcPr>
          <w:p w14:paraId="4841B206"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Закріплення навичок, допомога у довгостроковому плануванні.</w:t>
            </w:r>
          </w:p>
        </w:tc>
      </w:tr>
    </w:tbl>
    <w:p w14:paraId="039972D8" w14:textId="77777777" w:rsidR="00781C42" w:rsidRPr="00781C42" w:rsidRDefault="00781C42" w:rsidP="00781C42">
      <w:pPr>
        <w:rPr>
          <w:sz w:val="24"/>
          <w:szCs w:val="24"/>
          <w:lang w:eastAsia="uk-UA"/>
        </w:rPr>
      </w:pPr>
      <w:r w:rsidRPr="00781C42">
        <w:rPr>
          <w:rFonts w:ascii="Calibri" w:hAnsi="Calibri" w:cs="Calibri"/>
          <w:noProof/>
          <w:color w:val="000000"/>
          <w:sz w:val="24"/>
          <w:szCs w:val="24"/>
          <w:bdr w:val="none" w:sz="0" w:space="0" w:color="auto" w:frame="1"/>
          <w:lang w:eastAsia="uk-UA"/>
        </w:rPr>
        <w:drawing>
          <wp:inline distT="0" distB="0" distL="0" distR="0" wp14:anchorId="51BA0879" wp14:editId="68E3E870">
            <wp:extent cx="6751320" cy="3505200"/>
            <wp:effectExtent l="0" t="0" r="0" b="0"/>
            <wp:docPr id="2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751320" cy="3505200"/>
                    </a:xfrm>
                    <a:prstGeom prst="rect">
                      <a:avLst/>
                    </a:prstGeom>
                    <a:noFill/>
                    <a:ln>
                      <a:noFill/>
                    </a:ln>
                  </pic:spPr>
                </pic:pic>
              </a:graphicData>
            </a:graphic>
          </wp:inline>
        </w:drawing>
      </w:r>
    </w:p>
    <w:p w14:paraId="30D78D41" w14:textId="77777777" w:rsidR="00781C42" w:rsidRPr="00781C42" w:rsidRDefault="00781C42" w:rsidP="00781C42">
      <w:pPr>
        <w:rPr>
          <w:sz w:val="24"/>
          <w:szCs w:val="24"/>
          <w:lang w:eastAsia="uk-UA"/>
        </w:rPr>
      </w:pPr>
      <w:r w:rsidRPr="00781C42">
        <w:rPr>
          <w:rFonts w:ascii="Calibri" w:hAnsi="Calibri" w:cs="Calibri"/>
          <w:noProof/>
          <w:color w:val="000000"/>
          <w:sz w:val="24"/>
          <w:szCs w:val="24"/>
          <w:bdr w:val="none" w:sz="0" w:space="0" w:color="auto" w:frame="1"/>
          <w:lang w:eastAsia="uk-UA"/>
        </w:rPr>
        <w:lastRenderedPageBreak/>
        <w:drawing>
          <wp:inline distT="0" distB="0" distL="0" distR="0" wp14:anchorId="0A5912C4" wp14:editId="1631A945">
            <wp:extent cx="6751320" cy="3550920"/>
            <wp:effectExtent l="0" t="0" r="0" b="0"/>
            <wp:docPr id="2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751320" cy="3550920"/>
                    </a:xfrm>
                    <a:prstGeom prst="rect">
                      <a:avLst/>
                    </a:prstGeom>
                    <a:noFill/>
                    <a:ln>
                      <a:noFill/>
                    </a:ln>
                  </pic:spPr>
                </pic:pic>
              </a:graphicData>
            </a:graphic>
          </wp:inline>
        </w:drawing>
      </w:r>
    </w:p>
    <w:p w14:paraId="5852C6B6" w14:textId="77777777" w:rsidR="00781C42" w:rsidRPr="00781C42" w:rsidRDefault="00781C42" w:rsidP="00781C42">
      <w:pPr>
        <w:rPr>
          <w:sz w:val="24"/>
          <w:szCs w:val="24"/>
          <w:lang w:eastAsia="uk-UA"/>
        </w:rPr>
      </w:pPr>
      <w:r w:rsidRPr="00781C42">
        <w:rPr>
          <w:rFonts w:ascii="Calibri" w:hAnsi="Calibri" w:cs="Calibri"/>
          <w:b/>
          <w:bCs/>
          <w:color w:val="000000"/>
          <w:sz w:val="28"/>
          <w:szCs w:val="28"/>
          <w:lang w:eastAsia="uk-UA"/>
        </w:rPr>
        <w:t>Рекомендації</w:t>
      </w:r>
    </w:p>
    <w:p w14:paraId="7A9E149F" w14:textId="77777777" w:rsidR="00781C42" w:rsidRPr="00781C42" w:rsidRDefault="00781C42" w:rsidP="00781C42">
      <w:pPr>
        <w:rPr>
          <w:sz w:val="24"/>
          <w:szCs w:val="24"/>
          <w:lang w:eastAsia="uk-UA"/>
        </w:rPr>
      </w:pPr>
      <w:r w:rsidRPr="00781C42">
        <w:rPr>
          <w:sz w:val="24"/>
          <w:szCs w:val="24"/>
          <w:lang w:eastAsia="uk-UA"/>
        </w:rPr>
        <w:br/>
      </w:r>
    </w:p>
    <w:p w14:paraId="1D8A162B" w14:textId="77777777" w:rsidR="00781C42" w:rsidRPr="00781C42" w:rsidRDefault="00781C42">
      <w:pPr>
        <w:numPr>
          <w:ilvl w:val="0"/>
          <w:numId w:val="123"/>
        </w:numPr>
        <w:textAlignment w:val="baseline"/>
        <w:rPr>
          <w:rFonts w:ascii="Calibri" w:hAnsi="Calibri" w:cs="Calibri"/>
          <w:color w:val="000000"/>
          <w:sz w:val="24"/>
          <w:szCs w:val="24"/>
          <w:lang w:eastAsia="uk-UA"/>
        </w:rPr>
      </w:pPr>
      <w:r w:rsidRPr="00781C42">
        <w:rPr>
          <w:rFonts w:ascii="Calibri" w:hAnsi="Calibri" w:cs="Calibri"/>
          <w:b/>
          <w:bCs/>
          <w:color w:val="000000"/>
          <w:sz w:val="24"/>
          <w:szCs w:val="24"/>
          <w:lang w:eastAsia="uk-UA"/>
        </w:rPr>
        <w:t>Використовуйте принцип "Любов дітей і батьків – це успішна мотивація".</w:t>
      </w:r>
    </w:p>
    <w:p w14:paraId="55813394" w14:textId="77777777" w:rsidR="00781C42" w:rsidRPr="00781C42" w:rsidRDefault="00781C42" w:rsidP="00781C42">
      <w:pPr>
        <w:ind w:left="720"/>
        <w:rPr>
          <w:sz w:val="24"/>
          <w:szCs w:val="24"/>
          <w:lang w:eastAsia="uk-UA"/>
        </w:rPr>
      </w:pPr>
      <w:r w:rsidRPr="00781C42">
        <w:rPr>
          <w:rFonts w:ascii="Calibri" w:hAnsi="Calibri" w:cs="Calibri"/>
          <w:color w:val="000000"/>
          <w:sz w:val="24"/>
          <w:szCs w:val="24"/>
          <w:lang w:eastAsia="uk-UA"/>
        </w:rPr>
        <w:t xml:space="preserve">Наголошуйте на позитивній ролі батьків у житті дитини. Під час візитів та спілкування акцентуйте увагу на </w:t>
      </w:r>
      <w:r w:rsidRPr="00781C42">
        <w:rPr>
          <w:rFonts w:ascii="Calibri" w:hAnsi="Calibri" w:cs="Calibri"/>
          <w:b/>
          <w:bCs/>
          <w:color w:val="000000"/>
          <w:sz w:val="24"/>
          <w:szCs w:val="24"/>
          <w:lang w:eastAsia="uk-UA"/>
        </w:rPr>
        <w:t>позитивній взаємодії</w:t>
      </w:r>
      <w:r w:rsidRPr="00781C42">
        <w:rPr>
          <w:rFonts w:ascii="Calibri" w:hAnsi="Calibri" w:cs="Calibri"/>
          <w:color w:val="000000"/>
          <w:sz w:val="24"/>
          <w:szCs w:val="24"/>
          <w:lang w:eastAsia="uk-UA"/>
        </w:rPr>
        <w:t xml:space="preserve"> батьків та дитини. Це зміцнює їхній емоційний зв'язок — основний внутрішній стимул.</w:t>
      </w:r>
    </w:p>
    <w:p w14:paraId="58A4AB4D" w14:textId="77777777" w:rsidR="00781C42" w:rsidRPr="00781C42" w:rsidRDefault="00781C42">
      <w:pPr>
        <w:numPr>
          <w:ilvl w:val="0"/>
          <w:numId w:val="124"/>
        </w:numPr>
        <w:textAlignment w:val="baseline"/>
        <w:rPr>
          <w:rFonts w:ascii="Calibri" w:hAnsi="Calibri" w:cs="Calibri"/>
          <w:color w:val="000000"/>
          <w:sz w:val="24"/>
          <w:szCs w:val="24"/>
          <w:lang w:eastAsia="uk-UA"/>
        </w:rPr>
      </w:pPr>
      <w:r w:rsidRPr="00781C42">
        <w:rPr>
          <w:rFonts w:ascii="Calibri" w:hAnsi="Calibri" w:cs="Calibri"/>
          <w:b/>
          <w:bCs/>
          <w:color w:val="000000"/>
          <w:sz w:val="24"/>
          <w:szCs w:val="24"/>
          <w:lang w:eastAsia="uk-UA"/>
        </w:rPr>
        <w:t>Включіть планування на випадок "зриву".</w:t>
      </w:r>
    </w:p>
    <w:p w14:paraId="404C9073" w14:textId="77777777" w:rsidR="00781C42" w:rsidRPr="00781C42" w:rsidRDefault="00781C42" w:rsidP="00781C42">
      <w:pPr>
        <w:ind w:left="720"/>
        <w:rPr>
          <w:sz w:val="24"/>
          <w:szCs w:val="24"/>
          <w:lang w:eastAsia="uk-UA"/>
        </w:rPr>
      </w:pPr>
      <w:r w:rsidRPr="00781C42">
        <w:rPr>
          <w:rFonts w:ascii="Calibri" w:hAnsi="Calibri" w:cs="Calibri"/>
          <w:color w:val="000000"/>
          <w:sz w:val="24"/>
          <w:szCs w:val="24"/>
          <w:lang w:eastAsia="uk-UA"/>
        </w:rPr>
        <w:t xml:space="preserve">Обговоріть із сім'єю, </w:t>
      </w:r>
      <w:r w:rsidRPr="00781C42">
        <w:rPr>
          <w:rFonts w:ascii="Calibri" w:hAnsi="Calibri" w:cs="Calibri"/>
          <w:b/>
          <w:bCs/>
          <w:color w:val="000000"/>
          <w:sz w:val="24"/>
          <w:szCs w:val="24"/>
          <w:lang w:eastAsia="uk-UA"/>
        </w:rPr>
        <w:t>що робити</w:t>
      </w:r>
      <w:r w:rsidRPr="00781C42">
        <w:rPr>
          <w:rFonts w:ascii="Calibri" w:hAnsi="Calibri" w:cs="Calibri"/>
          <w:color w:val="000000"/>
          <w:sz w:val="24"/>
          <w:szCs w:val="24"/>
          <w:lang w:eastAsia="uk-UA"/>
        </w:rPr>
        <w:t>, якщо вона знову зіткнеться зі старими проблемами (стрес, залежність, фінансові труднощі). Сім'я має знати, до кого звернутися та які кроки зробити, щоб не втратити досягнуте.</w:t>
      </w:r>
    </w:p>
    <w:p w14:paraId="544E5FB2" w14:textId="77777777" w:rsidR="00781C42" w:rsidRPr="00781C42" w:rsidRDefault="00781C42">
      <w:pPr>
        <w:numPr>
          <w:ilvl w:val="0"/>
          <w:numId w:val="125"/>
        </w:numPr>
        <w:textAlignment w:val="baseline"/>
        <w:rPr>
          <w:rFonts w:ascii="Calibri" w:hAnsi="Calibri" w:cs="Calibri"/>
          <w:color w:val="000000"/>
          <w:sz w:val="24"/>
          <w:szCs w:val="24"/>
          <w:lang w:eastAsia="uk-UA"/>
        </w:rPr>
      </w:pPr>
      <w:r w:rsidRPr="00781C42">
        <w:rPr>
          <w:rFonts w:ascii="Calibri" w:hAnsi="Calibri" w:cs="Calibri"/>
          <w:b/>
          <w:bCs/>
          <w:color w:val="000000"/>
          <w:sz w:val="24"/>
          <w:szCs w:val="24"/>
          <w:lang w:eastAsia="uk-UA"/>
        </w:rPr>
        <w:t>Забезпечте постійну, але поступово зменшувану підтримку.</w:t>
      </w:r>
    </w:p>
    <w:p w14:paraId="5DBA1A49" w14:textId="77777777" w:rsidR="00781C42" w:rsidRPr="00781C42" w:rsidRDefault="00781C42" w:rsidP="00781C42">
      <w:pPr>
        <w:ind w:left="720"/>
        <w:rPr>
          <w:sz w:val="24"/>
          <w:szCs w:val="24"/>
          <w:lang w:eastAsia="uk-UA"/>
        </w:rPr>
      </w:pPr>
      <w:r w:rsidRPr="00781C42">
        <w:rPr>
          <w:rFonts w:ascii="Calibri" w:hAnsi="Calibri" w:cs="Calibri"/>
          <w:color w:val="000000"/>
          <w:sz w:val="24"/>
          <w:szCs w:val="24"/>
          <w:lang w:eastAsia="uk-UA"/>
        </w:rPr>
        <w:t>Після реінтеграції соціальний супровід не повинен припинятися миттєво. Регулярні візити та консультації, частота яких поступово знижується, допомагають закріпити зміни.</w:t>
      </w:r>
    </w:p>
    <w:p w14:paraId="478F4E91" w14:textId="77777777" w:rsidR="00781C42" w:rsidRPr="00781C42" w:rsidRDefault="00781C42">
      <w:pPr>
        <w:numPr>
          <w:ilvl w:val="0"/>
          <w:numId w:val="126"/>
        </w:numPr>
        <w:textAlignment w:val="baseline"/>
        <w:rPr>
          <w:rFonts w:ascii="Calibri" w:hAnsi="Calibri" w:cs="Calibri"/>
          <w:color w:val="000000"/>
          <w:sz w:val="24"/>
          <w:szCs w:val="24"/>
          <w:lang w:eastAsia="uk-UA"/>
        </w:rPr>
      </w:pPr>
      <w:r w:rsidRPr="00781C42">
        <w:rPr>
          <w:rFonts w:ascii="Calibri" w:hAnsi="Calibri" w:cs="Calibri"/>
          <w:b/>
          <w:bCs/>
          <w:color w:val="000000"/>
          <w:sz w:val="24"/>
          <w:szCs w:val="24"/>
          <w:lang w:eastAsia="uk-UA"/>
        </w:rPr>
        <w:t>Заохочуйте залучення до спільноти.</w:t>
      </w:r>
    </w:p>
    <w:p w14:paraId="5FC5E7AA" w14:textId="77777777" w:rsidR="00781C42" w:rsidRPr="00781C42" w:rsidRDefault="00781C42" w:rsidP="00781C42">
      <w:pPr>
        <w:ind w:left="720"/>
        <w:rPr>
          <w:sz w:val="24"/>
          <w:szCs w:val="24"/>
          <w:lang w:eastAsia="uk-UA"/>
        </w:rPr>
      </w:pPr>
      <w:r w:rsidRPr="00781C42">
        <w:rPr>
          <w:rFonts w:ascii="Calibri" w:hAnsi="Calibri" w:cs="Calibri"/>
          <w:color w:val="000000"/>
          <w:sz w:val="24"/>
          <w:szCs w:val="24"/>
          <w:lang w:eastAsia="uk-UA"/>
        </w:rPr>
        <w:t>Мотивовані сім'ї рідше переживають рецидив, якщо вони інтегровані в безпечну соціальну мережу (групи підтримки, церкви, освітні центри). Це зменшує ізоляцію та дає додаткові ресурси.</w:t>
      </w:r>
    </w:p>
    <w:p w14:paraId="4655608A" w14:textId="77777777" w:rsidR="00781C42" w:rsidRPr="00781C42" w:rsidRDefault="00781C42">
      <w:pPr>
        <w:numPr>
          <w:ilvl w:val="0"/>
          <w:numId w:val="127"/>
        </w:numPr>
        <w:textAlignment w:val="baseline"/>
        <w:rPr>
          <w:rFonts w:ascii="Calibri" w:hAnsi="Calibri" w:cs="Calibri"/>
          <w:color w:val="000000"/>
          <w:sz w:val="24"/>
          <w:szCs w:val="24"/>
          <w:lang w:eastAsia="uk-UA"/>
        </w:rPr>
      </w:pPr>
      <w:r w:rsidRPr="00781C42">
        <w:rPr>
          <w:rFonts w:ascii="Calibri" w:hAnsi="Calibri" w:cs="Calibri"/>
          <w:b/>
          <w:bCs/>
          <w:color w:val="000000"/>
          <w:sz w:val="24"/>
          <w:szCs w:val="24"/>
          <w:lang w:eastAsia="uk-UA"/>
        </w:rPr>
        <w:t>Визначте внутрішні цінності та ресурси.</w:t>
      </w:r>
    </w:p>
    <w:p w14:paraId="54656AAB" w14:textId="77777777" w:rsidR="00781C42" w:rsidRPr="00781C42" w:rsidRDefault="00781C42" w:rsidP="00781C42">
      <w:pPr>
        <w:ind w:left="720"/>
        <w:rPr>
          <w:sz w:val="24"/>
          <w:szCs w:val="24"/>
          <w:lang w:eastAsia="uk-UA"/>
        </w:rPr>
      </w:pPr>
      <w:r w:rsidRPr="00781C42">
        <w:rPr>
          <w:rFonts w:ascii="Calibri" w:hAnsi="Calibri" w:cs="Calibri"/>
          <w:color w:val="000000"/>
          <w:sz w:val="24"/>
          <w:szCs w:val="24"/>
          <w:lang w:eastAsia="uk-UA"/>
        </w:rPr>
        <w:t xml:space="preserve">Запитайте про їхні </w:t>
      </w:r>
      <w:r w:rsidRPr="00781C42">
        <w:rPr>
          <w:rFonts w:ascii="Calibri" w:hAnsi="Calibri" w:cs="Calibri"/>
          <w:b/>
          <w:bCs/>
          <w:color w:val="000000"/>
          <w:sz w:val="24"/>
          <w:szCs w:val="24"/>
          <w:lang w:eastAsia="uk-UA"/>
        </w:rPr>
        <w:t>цілі, мрії та ідеали</w:t>
      </w:r>
      <w:r w:rsidRPr="00781C42">
        <w:rPr>
          <w:rFonts w:ascii="Calibri" w:hAnsi="Calibri" w:cs="Calibri"/>
          <w:color w:val="000000"/>
          <w:sz w:val="24"/>
          <w:szCs w:val="24"/>
          <w:lang w:eastAsia="uk-UA"/>
        </w:rPr>
        <w:t xml:space="preserve"> для дитини та сім'ї. Саме ці цінності стануть </w:t>
      </w:r>
      <w:r w:rsidRPr="00781C42">
        <w:rPr>
          <w:rFonts w:ascii="Calibri" w:hAnsi="Calibri" w:cs="Calibri"/>
          <w:b/>
          <w:bCs/>
          <w:color w:val="000000"/>
          <w:sz w:val="24"/>
          <w:szCs w:val="24"/>
          <w:lang w:eastAsia="uk-UA"/>
        </w:rPr>
        <w:t xml:space="preserve">внутрішніми </w:t>
      </w:r>
      <w:proofErr w:type="spellStart"/>
      <w:r w:rsidRPr="00781C42">
        <w:rPr>
          <w:rFonts w:ascii="Calibri" w:hAnsi="Calibri" w:cs="Calibri"/>
          <w:b/>
          <w:bCs/>
          <w:color w:val="000000"/>
          <w:sz w:val="24"/>
          <w:szCs w:val="24"/>
          <w:lang w:eastAsia="uk-UA"/>
        </w:rPr>
        <w:t>мотиваторами</w:t>
      </w:r>
      <w:proofErr w:type="spellEnd"/>
      <w:r w:rsidRPr="00781C42">
        <w:rPr>
          <w:rFonts w:ascii="Calibri" w:hAnsi="Calibri" w:cs="Calibri"/>
          <w:color w:val="000000"/>
          <w:sz w:val="24"/>
          <w:szCs w:val="24"/>
          <w:lang w:eastAsia="uk-UA"/>
        </w:rPr>
        <w:t xml:space="preserve">. </w:t>
      </w:r>
      <w:r w:rsidRPr="00781C42">
        <w:rPr>
          <w:rFonts w:ascii="Calibri" w:hAnsi="Calibri" w:cs="Calibri"/>
          <w:i/>
          <w:iCs/>
          <w:color w:val="000000"/>
          <w:sz w:val="24"/>
          <w:szCs w:val="24"/>
          <w:lang w:eastAsia="uk-UA"/>
        </w:rPr>
        <w:t>(Наприклад: "Якою мамою ви хочете, щоб вас пам'ятала ваша дитина?")</w:t>
      </w:r>
    </w:p>
    <w:p w14:paraId="51574C19" w14:textId="77777777" w:rsidR="00781C42" w:rsidRDefault="00781C42" w:rsidP="003F7AD6">
      <w:pPr>
        <w:spacing w:before="280" w:after="280"/>
        <w:rPr>
          <w:b/>
          <w:bCs/>
          <w:sz w:val="36"/>
          <w:szCs w:val="36"/>
          <w:lang w:eastAsia="uk-UA"/>
        </w:rPr>
      </w:pPr>
    </w:p>
    <w:p w14:paraId="4E9D0A95" w14:textId="77777777" w:rsidR="00CD0A31" w:rsidRDefault="00CD0A31" w:rsidP="003F7AD6">
      <w:pPr>
        <w:spacing w:before="280" w:after="280"/>
        <w:rPr>
          <w:b/>
          <w:bCs/>
          <w:sz w:val="36"/>
          <w:szCs w:val="36"/>
          <w:lang w:eastAsia="uk-UA"/>
        </w:rPr>
      </w:pPr>
    </w:p>
    <w:p w14:paraId="52AEC83A" w14:textId="77777777" w:rsidR="00CD0A31" w:rsidRDefault="00CD0A31" w:rsidP="003F7AD6">
      <w:pPr>
        <w:spacing w:before="280" w:after="280"/>
        <w:rPr>
          <w:b/>
          <w:bCs/>
          <w:sz w:val="36"/>
          <w:szCs w:val="36"/>
          <w:lang w:eastAsia="uk-UA"/>
        </w:rPr>
      </w:pPr>
    </w:p>
    <w:p w14:paraId="71D110A0" w14:textId="36D4496E" w:rsidR="00781C42" w:rsidRDefault="00781C42" w:rsidP="003F7AD6">
      <w:pPr>
        <w:spacing w:before="280" w:after="280"/>
        <w:rPr>
          <w:b/>
          <w:bCs/>
          <w:sz w:val="36"/>
          <w:szCs w:val="36"/>
          <w:lang w:eastAsia="uk-UA"/>
        </w:rPr>
      </w:pPr>
      <w:r>
        <w:rPr>
          <w:b/>
          <w:bCs/>
          <w:sz w:val="36"/>
          <w:szCs w:val="36"/>
          <w:lang w:eastAsia="uk-UA"/>
        </w:rPr>
        <w:lastRenderedPageBreak/>
        <w:t>Додаток 7</w:t>
      </w:r>
    </w:p>
    <w:p w14:paraId="655AEE85" w14:textId="77777777" w:rsidR="00781C42" w:rsidRPr="00781C42" w:rsidRDefault="00781C42" w:rsidP="00781C42">
      <w:pPr>
        <w:rPr>
          <w:sz w:val="24"/>
          <w:szCs w:val="24"/>
          <w:lang w:eastAsia="uk-UA"/>
        </w:rPr>
      </w:pPr>
      <w:r w:rsidRPr="00781C42">
        <w:rPr>
          <w:rFonts w:ascii="Calibri" w:hAnsi="Calibri" w:cs="Calibri"/>
          <w:b/>
          <w:bCs/>
          <w:color w:val="000000"/>
          <w:sz w:val="24"/>
          <w:szCs w:val="24"/>
          <w:lang w:eastAsia="uk-UA"/>
        </w:rPr>
        <w:t>Проєкт: Посилення комплексної підтримки реінтеграції дітей, які повернулися</w:t>
      </w:r>
    </w:p>
    <w:p w14:paraId="6C7D5322" w14:textId="77777777" w:rsidR="00781C42" w:rsidRPr="00781C42" w:rsidRDefault="00781C42" w:rsidP="00781C42">
      <w:pPr>
        <w:rPr>
          <w:sz w:val="24"/>
          <w:szCs w:val="24"/>
          <w:lang w:eastAsia="uk-UA"/>
        </w:rPr>
      </w:pPr>
    </w:p>
    <w:p w14:paraId="1EEB31FF" w14:textId="77777777" w:rsidR="00781C42" w:rsidRPr="00781C42" w:rsidRDefault="00781C42" w:rsidP="00781C42">
      <w:pPr>
        <w:rPr>
          <w:sz w:val="24"/>
          <w:szCs w:val="24"/>
          <w:lang w:eastAsia="uk-UA"/>
        </w:rPr>
      </w:pPr>
      <w:r w:rsidRPr="00781C42">
        <w:rPr>
          <w:rFonts w:ascii="Calibri" w:hAnsi="Calibri" w:cs="Calibri"/>
          <w:b/>
          <w:bCs/>
          <w:color w:val="000000"/>
          <w:sz w:val="24"/>
          <w:szCs w:val="24"/>
          <w:lang w:eastAsia="uk-UA"/>
        </w:rPr>
        <w:t>Організація: Громадська спілка «Українська мережа за права дитини»</w:t>
      </w:r>
    </w:p>
    <w:p w14:paraId="3FE9B3D1" w14:textId="77777777" w:rsidR="00781C42" w:rsidRPr="00781C42" w:rsidRDefault="00781C42" w:rsidP="00781C42">
      <w:pPr>
        <w:rPr>
          <w:sz w:val="24"/>
          <w:szCs w:val="24"/>
          <w:lang w:eastAsia="uk-UA"/>
        </w:rPr>
      </w:pPr>
    </w:p>
    <w:p w14:paraId="03A42AE7" w14:textId="77777777" w:rsidR="00781C42" w:rsidRPr="00781C42" w:rsidRDefault="00781C42" w:rsidP="00781C42">
      <w:pPr>
        <w:jc w:val="center"/>
        <w:rPr>
          <w:sz w:val="24"/>
          <w:szCs w:val="24"/>
          <w:lang w:eastAsia="uk-UA"/>
        </w:rPr>
      </w:pPr>
      <w:r w:rsidRPr="00781C42">
        <w:rPr>
          <w:rFonts w:ascii="Calibri" w:hAnsi="Calibri" w:cs="Calibri"/>
          <w:i/>
          <w:iCs/>
          <w:color w:val="000000"/>
          <w:sz w:val="28"/>
          <w:szCs w:val="28"/>
          <w:lang w:eastAsia="uk-UA"/>
        </w:rPr>
        <w:t>Звіт</w:t>
      </w:r>
    </w:p>
    <w:p w14:paraId="4C0E8874" w14:textId="77777777" w:rsidR="00781C42" w:rsidRPr="00781C42" w:rsidRDefault="00781C42" w:rsidP="00781C42">
      <w:pPr>
        <w:jc w:val="center"/>
        <w:rPr>
          <w:sz w:val="24"/>
          <w:szCs w:val="24"/>
          <w:lang w:eastAsia="uk-UA"/>
        </w:rPr>
      </w:pPr>
      <w:r w:rsidRPr="00781C42">
        <w:rPr>
          <w:rFonts w:ascii="Calibri" w:hAnsi="Calibri" w:cs="Calibri"/>
          <w:i/>
          <w:iCs/>
          <w:color w:val="000000"/>
          <w:sz w:val="28"/>
          <w:szCs w:val="28"/>
          <w:lang w:eastAsia="uk-UA"/>
        </w:rPr>
        <w:t>про проведення</w:t>
      </w:r>
    </w:p>
    <w:p w14:paraId="6495AE3E" w14:textId="77777777" w:rsidR="00781C42" w:rsidRPr="00781C42" w:rsidRDefault="00781C42" w:rsidP="00781C42">
      <w:pPr>
        <w:jc w:val="center"/>
        <w:rPr>
          <w:sz w:val="24"/>
          <w:szCs w:val="24"/>
          <w:lang w:eastAsia="uk-UA"/>
        </w:rPr>
      </w:pPr>
      <w:proofErr w:type="spellStart"/>
      <w:r w:rsidRPr="00781C42">
        <w:rPr>
          <w:rFonts w:ascii="Calibri" w:hAnsi="Calibri" w:cs="Calibri"/>
          <w:i/>
          <w:iCs/>
          <w:color w:val="000000"/>
          <w:sz w:val="28"/>
          <w:szCs w:val="28"/>
          <w:lang w:eastAsia="uk-UA"/>
        </w:rPr>
        <w:t>супервізії</w:t>
      </w:r>
      <w:proofErr w:type="spellEnd"/>
    </w:p>
    <w:p w14:paraId="5D4A7423" w14:textId="77777777" w:rsidR="00781C42" w:rsidRPr="00781C42" w:rsidRDefault="00781C42" w:rsidP="00781C42">
      <w:pPr>
        <w:jc w:val="center"/>
        <w:rPr>
          <w:sz w:val="24"/>
          <w:szCs w:val="24"/>
          <w:lang w:eastAsia="uk-UA"/>
        </w:rPr>
      </w:pPr>
      <w:r w:rsidRPr="00781C42">
        <w:rPr>
          <w:rFonts w:ascii="Calibri" w:hAnsi="Calibri" w:cs="Calibri"/>
          <w:b/>
          <w:bCs/>
          <w:i/>
          <w:iCs/>
          <w:color w:val="000000"/>
          <w:sz w:val="28"/>
          <w:szCs w:val="28"/>
          <w:lang w:eastAsia="uk-UA"/>
        </w:rPr>
        <w:t>Чим мотивувати сім'ї (інструменти та ресурси)?</w:t>
      </w:r>
    </w:p>
    <w:p w14:paraId="0C5646F9" w14:textId="77777777" w:rsidR="00781C42" w:rsidRPr="00781C42" w:rsidRDefault="00781C42" w:rsidP="00781C42">
      <w:pPr>
        <w:rPr>
          <w:sz w:val="24"/>
          <w:szCs w:val="24"/>
          <w:lang w:eastAsia="uk-UA"/>
        </w:rPr>
      </w:pPr>
      <w:r w:rsidRPr="00781C42">
        <w:rPr>
          <w:rFonts w:ascii="Calibri" w:hAnsi="Calibri" w:cs="Calibri"/>
          <w:color w:val="000000"/>
          <w:sz w:val="28"/>
          <w:szCs w:val="28"/>
          <w:lang w:eastAsia="uk-UA"/>
        </w:rPr>
        <w:t xml:space="preserve">Дата  14.11. 2025                                                                                                  Локація </w:t>
      </w:r>
      <w:proofErr w:type="spellStart"/>
      <w:r w:rsidRPr="00781C42">
        <w:rPr>
          <w:rFonts w:ascii="Calibri" w:hAnsi="Calibri" w:cs="Calibri"/>
          <w:color w:val="000000"/>
          <w:sz w:val="28"/>
          <w:szCs w:val="28"/>
          <w:lang w:eastAsia="uk-UA"/>
        </w:rPr>
        <w:t>zoom</w:t>
      </w:r>
      <w:proofErr w:type="spellEnd"/>
    </w:p>
    <w:p w14:paraId="64ED7348" w14:textId="77777777" w:rsidR="00781C42" w:rsidRPr="00781C42" w:rsidRDefault="00781C42" w:rsidP="00781C42">
      <w:pPr>
        <w:rPr>
          <w:sz w:val="24"/>
          <w:szCs w:val="24"/>
          <w:lang w:eastAsia="uk-UA"/>
        </w:rPr>
      </w:pPr>
    </w:p>
    <w:p w14:paraId="046C6D2C" w14:textId="77777777" w:rsidR="00781C42" w:rsidRPr="00781C42" w:rsidRDefault="00781C42" w:rsidP="00781C42">
      <w:pPr>
        <w:jc w:val="both"/>
        <w:rPr>
          <w:sz w:val="24"/>
          <w:szCs w:val="24"/>
          <w:lang w:eastAsia="uk-UA"/>
        </w:rPr>
      </w:pPr>
      <w:r w:rsidRPr="00781C42">
        <w:rPr>
          <w:rFonts w:ascii="Calibri" w:hAnsi="Calibri" w:cs="Calibri"/>
          <w:color w:val="000000"/>
          <w:sz w:val="24"/>
          <w:szCs w:val="24"/>
          <w:lang w:eastAsia="uk-UA"/>
        </w:rPr>
        <w:t>Мета: підтримка фахівців у виконанні професійних обов'язків. В контексті реінтеграції дітей це означає забезпечення того, щоб кейс-менеджер міг надавати якісну, етичну та безпечну допомогу, допомагаючи дитині успішно повернутися в сім'ю або в нове середовище.</w:t>
      </w:r>
    </w:p>
    <w:p w14:paraId="4EA4E68F" w14:textId="77777777" w:rsidR="00781C42" w:rsidRPr="00781C42" w:rsidRDefault="00781C42" w:rsidP="00781C42">
      <w:pPr>
        <w:jc w:val="both"/>
        <w:rPr>
          <w:sz w:val="24"/>
          <w:szCs w:val="24"/>
          <w:lang w:eastAsia="uk-UA"/>
        </w:rPr>
      </w:pPr>
      <w:r w:rsidRPr="00781C42">
        <w:rPr>
          <w:rFonts w:ascii="Calibri" w:hAnsi="Calibri" w:cs="Calibri"/>
          <w:color w:val="000000"/>
          <w:sz w:val="28"/>
          <w:szCs w:val="28"/>
          <w:lang w:eastAsia="uk-UA"/>
        </w:rPr>
        <w:t> Кількість експертних днів: 1</w:t>
      </w:r>
    </w:p>
    <w:p w14:paraId="272DD0EB" w14:textId="77777777" w:rsidR="00781C42" w:rsidRPr="00781C42" w:rsidRDefault="00781C42" w:rsidP="00781C42">
      <w:pPr>
        <w:jc w:val="both"/>
        <w:rPr>
          <w:sz w:val="24"/>
          <w:szCs w:val="24"/>
          <w:lang w:eastAsia="uk-UA"/>
        </w:rPr>
      </w:pPr>
      <w:r w:rsidRPr="00781C42">
        <w:rPr>
          <w:rFonts w:ascii="Calibri" w:hAnsi="Calibri" w:cs="Calibri"/>
          <w:color w:val="000000"/>
          <w:sz w:val="28"/>
          <w:szCs w:val="28"/>
          <w:lang w:eastAsia="uk-UA"/>
        </w:rPr>
        <w:t xml:space="preserve">Експерт: </w:t>
      </w:r>
      <w:proofErr w:type="spellStart"/>
      <w:r w:rsidRPr="00781C42">
        <w:rPr>
          <w:rFonts w:ascii="Calibri" w:hAnsi="Calibri" w:cs="Calibri"/>
          <w:color w:val="000000"/>
          <w:sz w:val="28"/>
          <w:szCs w:val="28"/>
          <w:lang w:eastAsia="uk-UA"/>
        </w:rPr>
        <w:t>Пона</w:t>
      </w:r>
      <w:proofErr w:type="spellEnd"/>
      <w:r w:rsidRPr="00781C42">
        <w:rPr>
          <w:rFonts w:ascii="Calibri" w:hAnsi="Calibri" w:cs="Calibri"/>
          <w:color w:val="000000"/>
          <w:sz w:val="28"/>
          <w:szCs w:val="28"/>
          <w:lang w:eastAsia="uk-UA"/>
        </w:rPr>
        <w:t xml:space="preserve"> Л.</w:t>
      </w:r>
    </w:p>
    <w:tbl>
      <w:tblPr>
        <w:tblW w:w="0" w:type="auto"/>
        <w:tblCellMar>
          <w:top w:w="15" w:type="dxa"/>
          <w:left w:w="15" w:type="dxa"/>
          <w:bottom w:w="15" w:type="dxa"/>
          <w:right w:w="15" w:type="dxa"/>
        </w:tblCellMar>
        <w:tblLook w:val="04A0" w:firstRow="1" w:lastRow="0" w:firstColumn="1" w:lastColumn="0" w:noHBand="0" w:noVBand="1"/>
      </w:tblPr>
      <w:tblGrid>
        <w:gridCol w:w="6322"/>
        <w:gridCol w:w="332"/>
      </w:tblGrid>
      <w:tr w:rsidR="00781C42" w:rsidRPr="00781C42" w14:paraId="4035DB5E" w14:textId="77777777">
        <w:trPr>
          <w:trHeight w:val="262"/>
        </w:trPr>
        <w:tc>
          <w:tcPr>
            <w:tcW w:w="0" w:type="auto"/>
            <w:tcBorders>
              <w:right w:val="single" w:sz="4" w:space="0" w:color="000000"/>
            </w:tcBorders>
            <w:tcMar>
              <w:top w:w="0" w:type="dxa"/>
              <w:left w:w="115" w:type="dxa"/>
              <w:bottom w:w="0" w:type="dxa"/>
              <w:right w:w="115" w:type="dxa"/>
            </w:tcMar>
            <w:hideMark/>
          </w:tcPr>
          <w:p w14:paraId="23B4A076"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Загальна кількість учасників (цільова і нецільова аудиторії):</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37CA795" w14:textId="77777777" w:rsidR="00781C42" w:rsidRPr="00781C42" w:rsidRDefault="00781C42" w:rsidP="00781C42">
            <w:pPr>
              <w:jc w:val="center"/>
              <w:rPr>
                <w:sz w:val="24"/>
                <w:szCs w:val="24"/>
                <w:lang w:eastAsia="uk-UA"/>
              </w:rPr>
            </w:pPr>
            <w:r w:rsidRPr="00781C42">
              <w:rPr>
                <w:rFonts w:ascii="Calibri" w:hAnsi="Calibri" w:cs="Calibri"/>
                <w:color w:val="000000"/>
                <w:lang w:eastAsia="uk-UA"/>
              </w:rPr>
              <w:t>8</w:t>
            </w:r>
          </w:p>
        </w:tc>
      </w:tr>
      <w:tr w:rsidR="00781C42" w:rsidRPr="00781C42" w14:paraId="06AE3F03" w14:textId="77777777">
        <w:tc>
          <w:tcPr>
            <w:tcW w:w="0" w:type="auto"/>
            <w:tcBorders>
              <w:right w:val="single" w:sz="4" w:space="0" w:color="000000"/>
            </w:tcBorders>
            <w:tcMar>
              <w:top w:w="0" w:type="dxa"/>
              <w:left w:w="115" w:type="dxa"/>
              <w:bottom w:w="0" w:type="dxa"/>
              <w:right w:w="115" w:type="dxa"/>
            </w:tcMar>
            <w:hideMark/>
          </w:tcPr>
          <w:p w14:paraId="6D2D6FA0" w14:textId="77777777" w:rsidR="00781C42" w:rsidRPr="00781C42" w:rsidRDefault="00781C42" w:rsidP="00781C42">
            <w:pPr>
              <w:ind w:left="2203"/>
              <w:rPr>
                <w:sz w:val="24"/>
                <w:szCs w:val="24"/>
                <w:lang w:eastAsia="uk-UA"/>
              </w:rPr>
            </w:pPr>
            <w:r w:rsidRPr="00781C42">
              <w:rPr>
                <w:rFonts w:ascii="Calibri" w:hAnsi="Calibri" w:cs="Calibri"/>
                <w:color w:val="000000"/>
                <w:sz w:val="24"/>
                <w:szCs w:val="24"/>
                <w:lang w:eastAsia="uk-UA"/>
              </w:rPr>
              <w:t>чоловіків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3203C19" w14:textId="77777777" w:rsidR="00781C42" w:rsidRPr="00781C42" w:rsidRDefault="00781C42" w:rsidP="00781C42">
            <w:pPr>
              <w:rPr>
                <w:sz w:val="24"/>
                <w:szCs w:val="24"/>
                <w:lang w:eastAsia="uk-UA"/>
              </w:rPr>
            </w:pPr>
          </w:p>
        </w:tc>
      </w:tr>
      <w:tr w:rsidR="00781C42" w:rsidRPr="00781C42" w14:paraId="738D29E4" w14:textId="77777777">
        <w:trPr>
          <w:trHeight w:val="62"/>
        </w:trPr>
        <w:tc>
          <w:tcPr>
            <w:tcW w:w="0" w:type="auto"/>
            <w:tcBorders>
              <w:right w:val="single" w:sz="4" w:space="0" w:color="000000"/>
            </w:tcBorders>
            <w:tcMar>
              <w:top w:w="0" w:type="dxa"/>
              <w:left w:w="115" w:type="dxa"/>
              <w:bottom w:w="0" w:type="dxa"/>
              <w:right w:w="115" w:type="dxa"/>
            </w:tcMar>
            <w:hideMark/>
          </w:tcPr>
          <w:p w14:paraId="65B404D8" w14:textId="77777777" w:rsidR="00781C42" w:rsidRPr="00781C42" w:rsidRDefault="00781C42" w:rsidP="00781C42">
            <w:pPr>
              <w:ind w:left="2203"/>
              <w:rPr>
                <w:sz w:val="24"/>
                <w:szCs w:val="24"/>
                <w:lang w:eastAsia="uk-UA"/>
              </w:rPr>
            </w:pPr>
            <w:r w:rsidRPr="00781C42">
              <w:rPr>
                <w:rFonts w:ascii="Calibri" w:hAnsi="Calibri" w:cs="Calibri"/>
                <w:color w:val="000000"/>
                <w:sz w:val="24"/>
                <w:szCs w:val="24"/>
                <w:lang w:eastAsia="uk-UA"/>
              </w:rPr>
              <w:t>жінок</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62AD07D" w14:textId="77777777" w:rsidR="00781C42" w:rsidRPr="00781C42" w:rsidRDefault="00781C42" w:rsidP="00781C42">
            <w:pPr>
              <w:jc w:val="center"/>
              <w:rPr>
                <w:sz w:val="24"/>
                <w:szCs w:val="24"/>
                <w:lang w:eastAsia="uk-UA"/>
              </w:rPr>
            </w:pPr>
            <w:r w:rsidRPr="00781C42">
              <w:rPr>
                <w:rFonts w:ascii="Calibri" w:hAnsi="Calibri" w:cs="Calibri"/>
                <w:color w:val="000000"/>
                <w:lang w:eastAsia="uk-UA"/>
              </w:rPr>
              <w:t>8</w:t>
            </w:r>
          </w:p>
        </w:tc>
      </w:tr>
    </w:tbl>
    <w:p w14:paraId="098D11E8" w14:textId="77777777" w:rsidR="00781C42" w:rsidRPr="00781C42" w:rsidRDefault="00781C42" w:rsidP="00781C42">
      <w:pPr>
        <w:rPr>
          <w:sz w:val="24"/>
          <w:szCs w:val="24"/>
          <w:lang w:eastAsia="uk-UA"/>
        </w:rPr>
      </w:pPr>
    </w:p>
    <w:p w14:paraId="03F4B159" w14:textId="77777777" w:rsidR="00781C42" w:rsidRPr="00781C42" w:rsidRDefault="00781C42" w:rsidP="00781C42">
      <w:pPr>
        <w:rPr>
          <w:sz w:val="24"/>
          <w:szCs w:val="24"/>
          <w:lang w:eastAsia="uk-UA"/>
        </w:rPr>
      </w:pPr>
      <w:r w:rsidRPr="00781C42">
        <w:rPr>
          <w:rFonts w:ascii="Calibri" w:hAnsi="Calibri" w:cs="Calibri"/>
          <w:i/>
          <w:iCs/>
          <w:color w:val="000000"/>
          <w:sz w:val="24"/>
          <w:szCs w:val="24"/>
          <w:lang w:eastAsia="uk-UA"/>
        </w:rPr>
        <w:t>(оберіть потрібний список відповідно до індикатора, за яким проводиться тренінг)</w:t>
      </w:r>
    </w:p>
    <w:tbl>
      <w:tblPr>
        <w:tblW w:w="0" w:type="auto"/>
        <w:tblCellMar>
          <w:top w:w="15" w:type="dxa"/>
          <w:left w:w="15" w:type="dxa"/>
          <w:bottom w:w="15" w:type="dxa"/>
          <w:right w:w="15" w:type="dxa"/>
        </w:tblCellMar>
        <w:tblLook w:val="04A0" w:firstRow="1" w:lastRow="0" w:firstColumn="1" w:lastColumn="0" w:noHBand="0" w:noVBand="1"/>
      </w:tblPr>
      <w:tblGrid>
        <w:gridCol w:w="5193"/>
        <w:gridCol w:w="332"/>
        <w:gridCol w:w="36"/>
        <w:gridCol w:w="236"/>
      </w:tblGrid>
      <w:tr w:rsidR="00781C42" w:rsidRPr="00781C42" w14:paraId="18A6A575"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5D44626C"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Голова ТГ, заступник ТГ</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2380A0D4" w14:textId="77777777" w:rsidR="00781C42" w:rsidRPr="00781C42" w:rsidRDefault="00781C42" w:rsidP="00781C42">
            <w:pPr>
              <w:rPr>
                <w:sz w:val="24"/>
                <w:szCs w:val="24"/>
                <w:lang w:eastAsia="uk-UA"/>
              </w:rPr>
            </w:pPr>
          </w:p>
        </w:tc>
      </w:tr>
      <w:tr w:rsidR="00781C42" w:rsidRPr="00781C42" w14:paraId="4AFCD924"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4C263512"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Соціальний захист</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70CEDCE3" w14:textId="77777777" w:rsidR="00781C42" w:rsidRPr="00781C42" w:rsidRDefault="00781C42" w:rsidP="00781C42">
            <w:pPr>
              <w:rPr>
                <w:sz w:val="24"/>
                <w:szCs w:val="24"/>
                <w:lang w:eastAsia="uk-UA"/>
              </w:rPr>
            </w:pPr>
          </w:p>
        </w:tc>
      </w:tr>
      <w:tr w:rsidR="00781C42" w:rsidRPr="00781C42" w14:paraId="2CC0912A"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61230A79"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Відділ культури</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1855C057" w14:textId="77777777" w:rsidR="00781C42" w:rsidRPr="00781C42" w:rsidRDefault="00781C42" w:rsidP="00781C42">
            <w:pPr>
              <w:rPr>
                <w:sz w:val="24"/>
                <w:szCs w:val="24"/>
                <w:lang w:eastAsia="uk-UA"/>
              </w:rPr>
            </w:pPr>
          </w:p>
        </w:tc>
      </w:tr>
      <w:tr w:rsidR="00781C42" w:rsidRPr="00781C42" w14:paraId="1FDB0B6E"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728DBDA3"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Туризм, молодь</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42B11E0F" w14:textId="77777777" w:rsidR="00781C42" w:rsidRPr="00781C42" w:rsidRDefault="00781C42" w:rsidP="00781C42">
            <w:pPr>
              <w:rPr>
                <w:sz w:val="24"/>
                <w:szCs w:val="24"/>
                <w:lang w:eastAsia="uk-UA"/>
              </w:rPr>
            </w:pPr>
          </w:p>
        </w:tc>
      </w:tr>
      <w:tr w:rsidR="00781C42" w:rsidRPr="00781C42" w14:paraId="052EC8E6"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3152369B"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ССД</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3A05A243" w14:textId="77777777" w:rsidR="00781C42" w:rsidRPr="00781C42" w:rsidRDefault="00781C42" w:rsidP="00781C42">
            <w:pPr>
              <w:rPr>
                <w:sz w:val="24"/>
                <w:szCs w:val="24"/>
                <w:lang w:eastAsia="uk-UA"/>
              </w:rPr>
            </w:pPr>
          </w:p>
        </w:tc>
      </w:tr>
      <w:tr w:rsidR="00781C42" w:rsidRPr="00781C42" w14:paraId="3435AF7F"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6EDDC9E3"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Поліція (</w:t>
            </w:r>
            <w:proofErr w:type="spellStart"/>
            <w:r w:rsidRPr="00781C42">
              <w:rPr>
                <w:rFonts w:ascii="Calibri" w:hAnsi="Calibri" w:cs="Calibri"/>
                <w:color w:val="000000"/>
                <w:sz w:val="24"/>
                <w:szCs w:val="24"/>
                <w:lang w:eastAsia="uk-UA"/>
              </w:rPr>
              <w:t>дільничий</w:t>
            </w:r>
            <w:proofErr w:type="spellEnd"/>
            <w:r w:rsidRPr="00781C42">
              <w:rPr>
                <w:rFonts w:ascii="Calibri" w:hAnsi="Calibri" w:cs="Calibri"/>
                <w:color w:val="000000"/>
                <w:sz w:val="24"/>
                <w:szCs w:val="24"/>
                <w:lang w:eastAsia="uk-UA"/>
              </w:rPr>
              <w:t>)</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4D96FB5B" w14:textId="77777777" w:rsidR="00781C42" w:rsidRPr="00781C42" w:rsidRDefault="00781C42" w:rsidP="00781C42">
            <w:pPr>
              <w:rPr>
                <w:sz w:val="24"/>
                <w:szCs w:val="24"/>
                <w:lang w:eastAsia="uk-UA"/>
              </w:rPr>
            </w:pPr>
          </w:p>
        </w:tc>
      </w:tr>
      <w:tr w:rsidR="00781C42" w:rsidRPr="00781C42" w14:paraId="5E6650D3"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0A9A6206"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Ювенальна превенція</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5FAF2D36" w14:textId="77777777" w:rsidR="00781C42" w:rsidRPr="00781C42" w:rsidRDefault="00781C42" w:rsidP="00781C42">
            <w:pPr>
              <w:rPr>
                <w:sz w:val="24"/>
                <w:szCs w:val="24"/>
                <w:lang w:eastAsia="uk-UA"/>
              </w:rPr>
            </w:pPr>
          </w:p>
        </w:tc>
      </w:tr>
      <w:tr w:rsidR="00781C42" w:rsidRPr="00781C42" w14:paraId="0B1DB920"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16379130"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Освіта</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6CC98C71" w14:textId="77777777" w:rsidR="00781C42" w:rsidRPr="00781C42" w:rsidRDefault="00781C42" w:rsidP="00781C42">
            <w:pPr>
              <w:rPr>
                <w:sz w:val="24"/>
                <w:szCs w:val="24"/>
                <w:lang w:eastAsia="uk-UA"/>
              </w:rPr>
            </w:pPr>
          </w:p>
        </w:tc>
      </w:tr>
      <w:tr w:rsidR="00781C42" w:rsidRPr="00781C42" w14:paraId="374294B1"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0E53ADA9"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Охорона здоров'я</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3B39E63D" w14:textId="77777777" w:rsidR="00781C42" w:rsidRPr="00781C42" w:rsidRDefault="00781C42" w:rsidP="00781C42">
            <w:pPr>
              <w:rPr>
                <w:sz w:val="24"/>
                <w:szCs w:val="24"/>
                <w:lang w:eastAsia="uk-UA"/>
              </w:rPr>
            </w:pPr>
          </w:p>
        </w:tc>
      </w:tr>
      <w:tr w:rsidR="00781C42" w:rsidRPr="00781C42" w14:paraId="4A6E4F1F"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104F1EAC"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ЦНСП (КЗ, КНП) </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46587431" w14:textId="77777777" w:rsidR="00781C42" w:rsidRPr="00781C42" w:rsidRDefault="00781C42" w:rsidP="00781C42">
            <w:pPr>
              <w:rPr>
                <w:sz w:val="24"/>
                <w:szCs w:val="24"/>
                <w:lang w:eastAsia="uk-UA"/>
              </w:rPr>
            </w:pPr>
          </w:p>
        </w:tc>
      </w:tr>
      <w:tr w:rsidR="00781C42" w:rsidRPr="00781C42" w14:paraId="2479C62A"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04DE3181"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ЦНАП</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5B1DE227" w14:textId="77777777" w:rsidR="00781C42" w:rsidRPr="00781C42" w:rsidRDefault="00781C42" w:rsidP="00781C42">
            <w:pPr>
              <w:rPr>
                <w:sz w:val="24"/>
                <w:szCs w:val="24"/>
                <w:lang w:eastAsia="uk-UA"/>
              </w:rPr>
            </w:pPr>
          </w:p>
        </w:tc>
      </w:tr>
      <w:tr w:rsidR="00781C42" w:rsidRPr="00781C42" w14:paraId="705557E5"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6EB4047C"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Старостати</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0B1CF0FA" w14:textId="77777777" w:rsidR="00781C42" w:rsidRPr="00781C42" w:rsidRDefault="00781C42" w:rsidP="00781C42">
            <w:pPr>
              <w:rPr>
                <w:sz w:val="24"/>
                <w:szCs w:val="24"/>
                <w:lang w:eastAsia="uk-UA"/>
              </w:rPr>
            </w:pPr>
          </w:p>
        </w:tc>
      </w:tr>
      <w:tr w:rsidR="00781C42" w:rsidRPr="00781C42" w14:paraId="49831856"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1519EB6C"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 xml:space="preserve"> </w:t>
            </w:r>
            <w:proofErr w:type="spellStart"/>
            <w:r w:rsidRPr="00781C42">
              <w:rPr>
                <w:rFonts w:ascii="Calibri" w:hAnsi="Calibri" w:cs="Calibri"/>
                <w:color w:val="000000"/>
                <w:sz w:val="24"/>
                <w:szCs w:val="24"/>
                <w:lang w:eastAsia="uk-UA"/>
              </w:rPr>
              <w:t>Інклюзивно</w:t>
            </w:r>
            <w:proofErr w:type="spellEnd"/>
            <w:r w:rsidRPr="00781C42">
              <w:rPr>
                <w:rFonts w:ascii="Calibri" w:hAnsi="Calibri" w:cs="Calibri"/>
                <w:color w:val="000000"/>
                <w:sz w:val="24"/>
                <w:szCs w:val="24"/>
                <w:lang w:eastAsia="uk-UA"/>
              </w:rPr>
              <w:t>-ресурсні центри (ІРЦ)</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1E695232" w14:textId="77777777" w:rsidR="00781C42" w:rsidRPr="00781C42" w:rsidRDefault="00781C42" w:rsidP="00781C42">
            <w:pPr>
              <w:rPr>
                <w:sz w:val="24"/>
                <w:szCs w:val="24"/>
                <w:lang w:eastAsia="uk-UA"/>
              </w:rPr>
            </w:pPr>
          </w:p>
        </w:tc>
      </w:tr>
      <w:tr w:rsidR="00781C42" w:rsidRPr="00781C42" w14:paraId="21AC4377"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454982B8"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Посадова особа з питань сім'ї та дітей</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3028A0C4" w14:textId="77777777" w:rsidR="00781C42" w:rsidRPr="00781C42" w:rsidRDefault="00781C42" w:rsidP="00781C42">
            <w:pPr>
              <w:rPr>
                <w:sz w:val="24"/>
                <w:szCs w:val="24"/>
                <w:lang w:eastAsia="uk-UA"/>
              </w:rPr>
            </w:pPr>
          </w:p>
        </w:tc>
      </w:tr>
      <w:tr w:rsidR="00781C42" w:rsidRPr="00781C42" w14:paraId="5652566B"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68A4F1E9"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Представники волонтерського руху</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1AE17501" w14:textId="77777777" w:rsidR="00781C42" w:rsidRPr="00781C42" w:rsidRDefault="00781C42" w:rsidP="00781C42">
            <w:pPr>
              <w:rPr>
                <w:sz w:val="24"/>
                <w:szCs w:val="24"/>
                <w:lang w:eastAsia="uk-UA"/>
              </w:rPr>
            </w:pPr>
          </w:p>
        </w:tc>
      </w:tr>
      <w:tr w:rsidR="00781C42" w:rsidRPr="00781C42" w14:paraId="0D5F7DD7"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2FCA2369"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Представники НГО</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78BD3321" w14:textId="77777777" w:rsidR="00781C42" w:rsidRPr="00781C42" w:rsidRDefault="00781C42" w:rsidP="00781C42">
            <w:pPr>
              <w:rPr>
                <w:sz w:val="24"/>
                <w:szCs w:val="24"/>
                <w:lang w:eastAsia="uk-UA"/>
              </w:rPr>
            </w:pPr>
          </w:p>
        </w:tc>
      </w:tr>
      <w:tr w:rsidR="00781C42" w:rsidRPr="00781C42" w14:paraId="19DDB806"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236B5688" w14:textId="77777777" w:rsidR="00781C42" w:rsidRPr="00781C42" w:rsidRDefault="00781C42" w:rsidP="00781C42">
            <w:pPr>
              <w:rPr>
                <w:sz w:val="24"/>
                <w:szCs w:val="24"/>
                <w:lang w:eastAsia="uk-UA"/>
              </w:rPr>
            </w:pPr>
            <w:proofErr w:type="spellStart"/>
            <w:r w:rsidRPr="00781C42">
              <w:rPr>
                <w:rFonts w:ascii="Calibri" w:hAnsi="Calibri" w:cs="Calibri"/>
                <w:color w:val="000000"/>
                <w:sz w:val="24"/>
                <w:szCs w:val="24"/>
                <w:lang w:eastAsia="uk-UA"/>
              </w:rPr>
              <w:t>Бенефіціари</w:t>
            </w:r>
            <w:proofErr w:type="spellEnd"/>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67E36670" w14:textId="77777777" w:rsidR="00781C42" w:rsidRPr="00781C42" w:rsidRDefault="00781C42" w:rsidP="00781C42">
            <w:pPr>
              <w:rPr>
                <w:sz w:val="24"/>
                <w:szCs w:val="24"/>
                <w:lang w:eastAsia="uk-UA"/>
              </w:rPr>
            </w:pPr>
          </w:p>
        </w:tc>
      </w:tr>
      <w:tr w:rsidR="00781C42" w:rsidRPr="00781C42" w14:paraId="267F7A84"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69E96FC8"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 xml:space="preserve">Інше (вкажіть) </w:t>
            </w:r>
            <w:proofErr w:type="spellStart"/>
            <w:r w:rsidRPr="00781C42">
              <w:rPr>
                <w:rFonts w:ascii="Calibri" w:hAnsi="Calibri" w:cs="Calibri"/>
                <w:color w:val="000000"/>
                <w:sz w:val="24"/>
                <w:szCs w:val="24"/>
                <w:lang w:eastAsia="uk-UA"/>
              </w:rPr>
              <w:t>терцентр</w:t>
            </w:r>
            <w:proofErr w:type="spellEnd"/>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3B722EF0" w14:textId="77777777" w:rsidR="00781C42" w:rsidRPr="00781C42" w:rsidRDefault="00781C42" w:rsidP="00781C42">
            <w:pPr>
              <w:rPr>
                <w:sz w:val="24"/>
                <w:szCs w:val="24"/>
                <w:lang w:eastAsia="uk-UA"/>
              </w:rPr>
            </w:pPr>
          </w:p>
        </w:tc>
      </w:tr>
      <w:tr w:rsidR="00781C42" w:rsidRPr="00781C42" w14:paraId="7BA1751B" w14:textId="77777777">
        <w:trPr>
          <w:trHeight w:val="262"/>
        </w:trPr>
        <w:tc>
          <w:tcPr>
            <w:tcW w:w="0" w:type="auto"/>
            <w:tcBorders>
              <w:top w:val="single" w:sz="6" w:space="0" w:color="000000"/>
              <w:right w:val="single" w:sz="4" w:space="0" w:color="000000"/>
            </w:tcBorders>
            <w:tcMar>
              <w:top w:w="0" w:type="dxa"/>
              <w:left w:w="115" w:type="dxa"/>
              <w:bottom w:w="0" w:type="dxa"/>
              <w:right w:w="115" w:type="dxa"/>
            </w:tcMar>
            <w:hideMark/>
          </w:tcPr>
          <w:p w14:paraId="038BDED1"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Загальна кількість учасників (цільова аудиторія):</w:t>
            </w:r>
          </w:p>
        </w:tc>
        <w:tc>
          <w:tcPr>
            <w:tcW w:w="0" w:type="auto"/>
            <w:tcBorders>
              <w:top w:val="single" w:sz="6"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7EFA8A2" w14:textId="77777777" w:rsidR="00781C42" w:rsidRPr="00781C42" w:rsidRDefault="00781C42" w:rsidP="00781C42">
            <w:pPr>
              <w:jc w:val="center"/>
              <w:rPr>
                <w:sz w:val="24"/>
                <w:szCs w:val="24"/>
                <w:lang w:eastAsia="uk-UA"/>
              </w:rPr>
            </w:pPr>
            <w:r w:rsidRPr="00781C42">
              <w:rPr>
                <w:rFonts w:ascii="Calibri" w:hAnsi="Calibri" w:cs="Calibri"/>
                <w:color w:val="000000"/>
                <w:lang w:eastAsia="uk-UA"/>
              </w:rPr>
              <w:t>8</w:t>
            </w:r>
          </w:p>
        </w:tc>
        <w:tc>
          <w:tcPr>
            <w:tcW w:w="0" w:type="auto"/>
            <w:vAlign w:val="center"/>
            <w:hideMark/>
          </w:tcPr>
          <w:p w14:paraId="302504E0" w14:textId="77777777" w:rsidR="00781C42" w:rsidRPr="00781C42" w:rsidRDefault="00781C42" w:rsidP="00781C42">
            <w:pPr>
              <w:rPr>
                <w:lang w:eastAsia="uk-UA"/>
              </w:rPr>
            </w:pPr>
          </w:p>
        </w:tc>
        <w:tc>
          <w:tcPr>
            <w:tcW w:w="0" w:type="auto"/>
            <w:vAlign w:val="center"/>
            <w:hideMark/>
          </w:tcPr>
          <w:p w14:paraId="1738DDCB" w14:textId="77777777" w:rsidR="00781C42" w:rsidRPr="00781C42" w:rsidRDefault="00781C42" w:rsidP="00781C42">
            <w:pPr>
              <w:rPr>
                <w:lang w:eastAsia="uk-UA"/>
              </w:rPr>
            </w:pPr>
          </w:p>
        </w:tc>
      </w:tr>
      <w:tr w:rsidR="00781C42" w:rsidRPr="00781C42" w14:paraId="43A54BFA" w14:textId="77777777">
        <w:tc>
          <w:tcPr>
            <w:tcW w:w="0" w:type="auto"/>
            <w:tcBorders>
              <w:right w:val="single" w:sz="4" w:space="0" w:color="000000"/>
            </w:tcBorders>
            <w:tcMar>
              <w:top w:w="0" w:type="dxa"/>
              <w:left w:w="115" w:type="dxa"/>
              <w:bottom w:w="0" w:type="dxa"/>
              <w:right w:w="115" w:type="dxa"/>
            </w:tcMar>
            <w:hideMark/>
          </w:tcPr>
          <w:p w14:paraId="7C168E22" w14:textId="77777777" w:rsidR="00781C42" w:rsidRPr="00781C42" w:rsidRDefault="00781C42" w:rsidP="00781C42">
            <w:pPr>
              <w:ind w:left="2203"/>
              <w:rPr>
                <w:sz w:val="24"/>
                <w:szCs w:val="24"/>
                <w:lang w:eastAsia="uk-UA"/>
              </w:rPr>
            </w:pPr>
            <w:r w:rsidRPr="00781C42">
              <w:rPr>
                <w:rFonts w:ascii="Calibri" w:hAnsi="Calibri" w:cs="Calibri"/>
                <w:color w:val="000000"/>
                <w:sz w:val="24"/>
                <w:szCs w:val="24"/>
                <w:lang w:eastAsia="uk-UA"/>
              </w:rPr>
              <w:t>чоловіків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8579BFA" w14:textId="77777777" w:rsidR="00781C42" w:rsidRPr="00781C42" w:rsidRDefault="00781C42" w:rsidP="00781C42">
            <w:pPr>
              <w:rPr>
                <w:sz w:val="24"/>
                <w:szCs w:val="24"/>
                <w:lang w:eastAsia="uk-UA"/>
              </w:rPr>
            </w:pPr>
          </w:p>
        </w:tc>
        <w:tc>
          <w:tcPr>
            <w:tcW w:w="0" w:type="auto"/>
            <w:vAlign w:val="center"/>
            <w:hideMark/>
          </w:tcPr>
          <w:p w14:paraId="24076F68" w14:textId="77777777" w:rsidR="00781C42" w:rsidRPr="00781C42" w:rsidRDefault="00781C42" w:rsidP="00781C42">
            <w:pPr>
              <w:rPr>
                <w:lang w:eastAsia="uk-UA"/>
              </w:rPr>
            </w:pPr>
          </w:p>
        </w:tc>
        <w:tc>
          <w:tcPr>
            <w:tcW w:w="0" w:type="auto"/>
            <w:vAlign w:val="center"/>
            <w:hideMark/>
          </w:tcPr>
          <w:p w14:paraId="4C49BB5A" w14:textId="77777777" w:rsidR="00781C42" w:rsidRPr="00781C42" w:rsidRDefault="00781C42" w:rsidP="00781C42">
            <w:pPr>
              <w:rPr>
                <w:lang w:eastAsia="uk-UA"/>
              </w:rPr>
            </w:pPr>
          </w:p>
        </w:tc>
      </w:tr>
      <w:tr w:rsidR="00781C42" w:rsidRPr="00781C42" w14:paraId="3AE66ACB" w14:textId="77777777">
        <w:trPr>
          <w:trHeight w:val="62"/>
        </w:trPr>
        <w:tc>
          <w:tcPr>
            <w:tcW w:w="0" w:type="auto"/>
            <w:tcBorders>
              <w:right w:val="single" w:sz="4" w:space="0" w:color="000000"/>
            </w:tcBorders>
            <w:tcMar>
              <w:top w:w="0" w:type="dxa"/>
              <w:left w:w="115" w:type="dxa"/>
              <w:bottom w:w="0" w:type="dxa"/>
              <w:right w:w="115" w:type="dxa"/>
            </w:tcMar>
            <w:hideMark/>
          </w:tcPr>
          <w:p w14:paraId="37609F52" w14:textId="77777777" w:rsidR="00781C42" w:rsidRPr="00781C42" w:rsidRDefault="00781C42" w:rsidP="00781C42">
            <w:pPr>
              <w:ind w:left="2203"/>
              <w:rPr>
                <w:sz w:val="24"/>
                <w:szCs w:val="24"/>
                <w:lang w:eastAsia="uk-UA"/>
              </w:rPr>
            </w:pPr>
            <w:r w:rsidRPr="00781C42">
              <w:rPr>
                <w:rFonts w:ascii="Calibri" w:hAnsi="Calibri" w:cs="Calibri"/>
                <w:color w:val="000000"/>
                <w:sz w:val="24"/>
                <w:szCs w:val="24"/>
                <w:lang w:eastAsia="uk-UA"/>
              </w:rPr>
              <w:t>жінок</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0CCDD0A" w14:textId="77777777" w:rsidR="00781C42" w:rsidRPr="00781C42" w:rsidRDefault="00781C42" w:rsidP="00781C42">
            <w:pPr>
              <w:jc w:val="center"/>
              <w:rPr>
                <w:sz w:val="24"/>
                <w:szCs w:val="24"/>
                <w:lang w:eastAsia="uk-UA"/>
              </w:rPr>
            </w:pPr>
            <w:r w:rsidRPr="00781C42">
              <w:rPr>
                <w:rFonts w:ascii="Calibri" w:hAnsi="Calibri" w:cs="Calibri"/>
                <w:color w:val="000000"/>
                <w:lang w:eastAsia="uk-UA"/>
              </w:rPr>
              <w:t>8</w:t>
            </w:r>
          </w:p>
        </w:tc>
        <w:tc>
          <w:tcPr>
            <w:tcW w:w="0" w:type="auto"/>
            <w:vAlign w:val="center"/>
            <w:hideMark/>
          </w:tcPr>
          <w:p w14:paraId="1E4890B7" w14:textId="77777777" w:rsidR="00781C42" w:rsidRPr="00781C42" w:rsidRDefault="00781C42" w:rsidP="00781C42">
            <w:pPr>
              <w:rPr>
                <w:lang w:eastAsia="uk-UA"/>
              </w:rPr>
            </w:pPr>
          </w:p>
        </w:tc>
        <w:tc>
          <w:tcPr>
            <w:tcW w:w="0" w:type="auto"/>
            <w:vAlign w:val="center"/>
            <w:hideMark/>
          </w:tcPr>
          <w:p w14:paraId="60E48C47" w14:textId="77777777" w:rsidR="00781C42" w:rsidRPr="00781C42" w:rsidRDefault="00781C42" w:rsidP="00781C42">
            <w:pPr>
              <w:rPr>
                <w:lang w:eastAsia="uk-UA"/>
              </w:rPr>
            </w:pPr>
          </w:p>
        </w:tc>
      </w:tr>
    </w:tbl>
    <w:p w14:paraId="349BAFE9" w14:textId="77777777" w:rsidR="00781C42" w:rsidRPr="00781C42" w:rsidRDefault="00781C42" w:rsidP="00781C42">
      <w:pPr>
        <w:spacing w:after="240"/>
        <w:rPr>
          <w:sz w:val="24"/>
          <w:szCs w:val="24"/>
          <w:lang w:eastAsia="uk-UA"/>
        </w:rPr>
      </w:pPr>
    </w:p>
    <w:p w14:paraId="53B84008" w14:textId="77777777" w:rsidR="00781C42" w:rsidRPr="00781C42" w:rsidRDefault="00781C42" w:rsidP="00781C42">
      <w:pPr>
        <w:spacing w:before="40"/>
        <w:jc w:val="both"/>
        <w:rPr>
          <w:sz w:val="24"/>
          <w:szCs w:val="24"/>
          <w:lang w:eastAsia="uk-UA"/>
        </w:rPr>
      </w:pPr>
      <w:r w:rsidRPr="00781C42">
        <w:rPr>
          <w:rFonts w:ascii="Calibri" w:hAnsi="Calibri" w:cs="Calibri"/>
          <w:b/>
          <w:bCs/>
          <w:color w:val="000000"/>
          <w:sz w:val="24"/>
          <w:szCs w:val="24"/>
          <w:lang w:eastAsia="uk-UA"/>
        </w:rPr>
        <w:t>Основні результати заходу</w:t>
      </w:r>
    </w:p>
    <w:p w14:paraId="5E7D4A32" w14:textId="77777777" w:rsidR="00781C42" w:rsidRPr="00781C42" w:rsidRDefault="00781C42" w:rsidP="00781C42">
      <w:pPr>
        <w:shd w:val="clear" w:color="auto" w:fill="FFFFFF"/>
        <w:rPr>
          <w:sz w:val="24"/>
          <w:szCs w:val="24"/>
          <w:lang w:eastAsia="uk-UA"/>
        </w:rPr>
      </w:pPr>
    </w:p>
    <w:p w14:paraId="07945176"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lastRenderedPageBreak/>
        <w:t xml:space="preserve">В продовження </w:t>
      </w:r>
      <w:proofErr w:type="spellStart"/>
      <w:r w:rsidRPr="00781C42">
        <w:rPr>
          <w:rFonts w:ascii="Calibri" w:hAnsi="Calibri" w:cs="Calibri"/>
          <w:color w:val="000000"/>
          <w:sz w:val="24"/>
          <w:szCs w:val="24"/>
          <w:lang w:eastAsia="uk-UA"/>
        </w:rPr>
        <w:t>супервізії</w:t>
      </w:r>
      <w:proofErr w:type="spellEnd"/>
      <w:r w:rsidRPr="00781C42">
        <w:rPr>
          <w:rFonts w:ascii="Calibri" w:hAnsi="Calibri" w:cs="Calibri"/>
          <w:color w:val="000000"/>
          <w:sz w:val="24"/>
          <w:szCs w:val="24"/>
          <w:lang w:eastAsia="uk-UA"/>
        </w:rPr>
        <w:t xml:space="preserve"> 06.11 далі зосередились на конкретних інструментах і ресурсах, які соціальний працівник може використати для її стимулювання та підтримки в процесі реінтеграції.</w:t>
      </w:r>
    </w:p>
    <w:p w14:paraId="6005C18E" w14:textId="77777777" w:rsidR="00781C42" w:rsidRPr="00781C42" w:rsidRDefault="00781C42" w:rsidP="00781C42">
      <w:pPr>
        <w:spacing w:after="240"/>
        <w:rPr>
          <w:sz w:val="24"/>
          <w:szCs w:val="24"/>
          <w:lang w:eastAsia="uk-UA"/>
        </w:rPr>
      </w:pPr>
    </w:p>
    <w:p w14:paraId="57DF4C6F"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t>Мотивація сім'ї до змін під час реінтеграції формується через поєднання внутрішніх психологічних стимулів та зовнішньої практичної підтримки.</w:t>
      </w:r>
    </w:p>
    <w:p w14:paraId="2C843516" w14:textId="77777777" w:rsidR="00781C42" w:rsidRPr="00781C42" w:rsidRDefault="00781C42">
      <w:pPr>
        <w:numPr>
          <w:ilvl w:val="0"/>
          <w:numId w:val="128"/>
        </w:numPr>
        <w:spacing w:before="280" w:after="280"/>
        <w:textAlignment w:val="baseline"/>
        <w:rPr>
          <w:rFonts w:ascii="Calibri" w:hAnsi="Calibri" w:cs="Calibri"/>
          <w:b/>
          <w:bCs/>
          <w:i/>
          <w:iCs/>
          <w:color w:val="000000"/>
          <w:sz w:val="24"/>
          <w:szCs w:val="24"/>
          <w:lang w:eastAsia="uk-UA"/>
        </w:rPr>
      </w:pPr>
      <w:r w:rsidRPr="00781C42">
        <w:rPr>
          <w:rFonts w:ascii="Calibri" w:hAnsi="Calibri" w:cs="Calibri"/>
          <w:b/>
          <w:bCs/>
          <w:i/>
          <w:iCs/>
          <w:color w:val="000000"/>
          <w:sz w:val="24"/>
          <w:szCs w:val="24"/>
          <w:lang w:eastAsia="uk-UA"/>
        </w:rPr>
        <w:t>Психологічні інструменти: робота з внутрішніми стимулами</w:t>
      </w:r>
    </w:p>
    <w:p w14:paraId="66F56302"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t>Це інструменти, спрямовані на роботу з мисленням, емоціями та ціннісною системою батьків.</w:t>
      </w:r>
    </w:p>
    <w:p w14:paraId="6EE431A5"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t>А. Мотиваційне інтерв'ювання (мі)</w:t>
      </w:r>
    </w:p>
    <w:p w14:paraId="435172B0"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t xml:space="preserve">Як вже зазначалося, це ключовий інструмент, але тут ми акцентуємо на його </w:t>
      </w:r>
      <w:r w:rsidRPr="00781C42">
        <w:rPr>
          <w:rFonts w:ascii="Calibri" w:hAnsi="Calibri" w:cs="Calibri"/>
          <w:i/>
          <w:iCs/>
          <w:color w:val="000000"/>
          <w:sz w:val="24"/>
          <w:szCs w:val="24"/>
          <w:lang w:eastAsia="uk-UA"/>
        </w:rPr>
        <w:t>застосуванні</w:t>
      </w:r>
      <w:r w:rsidRPr="00781C42">
        <w:rPr>
          <w:rFonts w:ascii="Calibri" w:hAnsi="Calibri" w:cs="Calibri"/>
          <w:color w:val="000000"/>
          <w:sz w:val="24"/>
          <w:szCs w:val="24"/>
          <w:lang w:eastAsia="uk-UA"/>
        </w:rPr>
        <w:t xml:space="preserve"> як інструменту мотивації.</w:t>
      </w:r>
    </w:p>
    <w:p w14:paraId="26A9AB92" w14:textId="77777777" w:rsidR="00781C42" w:rsidRPr="00781C42" w:rsidRDefault="00781C42">
      <w:pPr>
        <w:numPr>
          <w:ilvl w:val="0"/>
          <w:numId w:val="129"/>
        </w:numPr>
        <w:spacing w:before="280"/>
        <w:textAlignment w:val="baseline"/>
        <w:rPr>
          <w:rFonts w:ascii="Calibri" w:hAnsi="Calibri" w:cs="Calibri"/>
          <w:color w:val="000000"/>
          <w:lang w:eastAsia="uk-UA"/>
        </w:rPr>
      </w:pPr>
      <w:r w:rsidRPr="00781C42">
        <w:rPr>
          <w:rFonts w:ascii="Calibri" w:hAnsi="Calibri" w:cs="Calibri"/>
          <w:color w:val="000000"/>
          <w:sz w:val="24"/>
          <w:szCs w:val="24"/>
          <w:lang w:eastAsia="uk-UA"/>
        </w:rPr>
        <w:t>Інструмент "шкали готовності" (</w:t>
      </w:r>
      <w:proofErr w:type="spellStart"/>
      <w:r w:rsidRPr="00781C42">
        <w:rPr>
          <w:rFonts w:ascii="Calibri" w:hAnsi="Calibri" w:cs="Calibri"/>
          <w:color w:val="000000"/>
          <w:sz w:val="24"/>
          <w:szCs w:val="24"/>
          <w:lang w:eastAsia="uk-UA"/>
        </w:rPr>
        <w:t>readiness</w:t>
      </w:r>
      <w:proofErr w:type="spellEnd"/>
      <w:r w:rsidRPr="00781C42">
        <w:rPr>
          <w:rFonts w:ascii="Calibri" w:hAnsi="Calibri" w:cs="Calibri"/>
          <w:color w:val="000000"/>
          <w:sz w:val="24"/>
          <w:szCs w:val="24"/>
          <w:lang w:eastAsia="uk-UA"/>
        </w:rPr>
        <w:t xml:space="preserve"> </w:t>
      </w:r>
      <w:proofErr w:type="spellStart"/>
      <w:r w:rsidRPr="00781C42">
        <w:rPr>
          <w:rFonts w:ascii="Calibri" w:hAnsi="Calibri" w:cs="Calibri"/>
          <w:color w:val="000000"/>
          <w:sz w:val="24"/>
          <w:szCs w:val="24"/>
          <w:lang w:eastAsia="uk-UA"/>
        </w:rPr>
        <w:t>ruler</w:t>
      </w:r>
      <w:proofErr w:type="spellEnd"/>
      <w:r w:rsidRPr="00781C42">
        <w:rPr>
          <w:rFonts w:ascii="Calibri" w:hAnsi="Calibri" w:cs="Calibri"/>
          <w:color w:val="000000"/>
          <w:sz w:val="24"/>
          <w:szCs w:val="24"/>
          <w:lang w:eastAsia="uk-UA"/>
        </w:rPr>
        <w:t>): просіть батьків оцінити свою готовність до певної зміни (наприклад, пройти лікування від залежності) за шкалою від 1 до 10.</w:t>
      </w:r>
    </w:p>
    <w:p w14:paraId="5627CD84" w14:textId="77777777" w:rsidR="00781C42" w:rsidRPr="00781C42" w:rsidRDefault="00781C42">
      <w:pPr>
        <w:numPr>
          <w:ilvl w:val="1"/>
          <w:numId w:val="130"/>
        </w:numPr>
        <w:textAlignment w:val="baseline"/>
        <w:rPr>
          <w:rFonts w:ascii="Calibri" w:hAnsi="Calibri" w:cs="Calibri"/>
          <w:color w:val="000000"/>
          <w:lang w:eastAsia="uk-UA"/>
        </w:rPr>
      </w:pPr>
      <w:r w:rsidRPr="00781C42">
        <w:rPr>
          <w:rFonts w:ascii="Calibri" w:hAnsi="Calibri" w:cs="Calibri"/>
          <w:i/>
          <w:iCs/>
          <w:color w:val="000000"/>
          <w:sz w:val="24"/>
          <w:szCs w:val="24"/>
          <w:lang w:eastAsia="uk-UA"/>
        </w:rPr>
        <w:t>Мета:</w:t>
      </w:r>
      <w:r w:rsidRPr="00781C42">
        <w:rPr>
          <w:rFonts w:ascii="Calibri" w:hAnsi="Calibri" w:cs="Calibri"/>
          <w:color w:val="000000"/>
          <w:sz w:val="24"/>
          <w:szCs w:val="24"/>
          <w:lang w:eastAsia="uk-UA"/>
        </w:rPr>
        <w:t xml:space="preserve"> розвиток незгоди. Якщо вони обирають 5, питайте: </w:t>
      </w:r>
      <w:r w:rsidRPr="00781C42">
        <w:rPr>
          <w:rFonts w:ascii="Calibri" w:hAnsi="Calibri" w:cs="Calibri"/>
          <w:i/>
          <w:iCs/>
          <w:color w:val="000000"/>
          <w:sz w:val="24"/>
          <w:szCs w:val="24"/>
          <w:lang w:eastAsia="uk-UA"/>
        </w:rPr>
        <w:t>"чому не 3? Що змушує вас обрати 5?"</w:t>
      </w:r>
      <w:r w:rsidRPr="00781C42">
        <w:rPr>
          <w:rFonts w:ascii="Calibri" w:hAnsi="Calibri" w:cs="Calibri"/>
          <w:color w:val="000000"/>
          <w:sz w:val="24"/>
          <w:szCs w:val="24"/>
          <w:lang w:eastAsia="uk-UA"/>
        </w:rPr>
        <w:t xml:space="preserve"> (це витягує "мову змін" і підсилює причини для дії).</w:t>
      </w:r>
    </w:p>
    <w:p w14:paraId="500413C0" w14:textId="77777777" w:rsidR="00781C42" w:rsidRPr="00781C42" w:rsidRDefault="00781C42">
      <w:pPr>
        <w:numPr>
          <w:ilvl w:val="0"/>
          <w:numId w:val="129"/>
        </w:numPr>
        <w:textAlignment w:val="baseline"/>
        <w:rPr>
          <w:rFonts w:ascii="Calibri" w:hAnsi="Calibri" w:cs="Calibri"/>
          <w:color w:val="000000"/>
          <w:lang w:eastAsia="uk-UA"/>
        </w:rPr>
      </w:pPr>
      <w:r w:rsidRPr="00781C42">
        <w:rPr>
          <w:rFonts w:ascii="Calibri" w:hAnsi="Calibri" w:cs="Calibri"/>
          <w:color w:val="000000"/>
          <w:sz w:val="24"/>
          <w:szCs w:val="24"/>
          <w:lang w:eastAsia="uk-UA"/>
        </w:rPr>
        <w:t>Інструмент "дослідження цінностей": допоможіть сім'ї чітко сформулювати, що для них є головною цінністю (здоров'я, освіта дитини, родина), і порівняйте це з поточною поведінкою.</w:t>
      </w:r>
    </w:p>
    <w:p w14:paraId="47767B93" w14:textId="77777777" w:rsidR="00781C42" w:rsidRPr="00781C42" w:rsidRDefault="00781C42">
      <w:pPr>
        <w:numPr>
          <w:ilvl w:val="1"/>
          <w:numId w:val="131"/>
        </w:numPr>
        <w:spacing w:after="280"/>
        <w:textAlignment w:val="baseline"/>
        <w:rPr>
          <w:rFonts w:ascii="Calibri" w:hAnsi="Calibri" w:cs="Calibri"/>
          <w:color w:val="000000"/>
          <w:lang w:eastAsia="uk-UA"/>
        </w:rPr>
      </w:pPr>
      <w:r w:rsidRPr="00781C42">
        <w:rPr>
          <w:rFonts w:ascii="Calibri" w:hAnsi="Calibri" w:cs="Calibri"/>
          <w:i/>
          <w:iCs/>
          <w:color w:val="000000"/>
          <w:sz w:val="24"/>
          <w:szCs w:val="24"/>
          <w:lang w:eastAsia="uk-UA"/>
        </w:rPr>
        <w:t>Мета:</w:t>
      </w:r>
      <w:r w:rsidRPr="00781C42">
        <w:rPr>
          <w:rFonts w:ascii="Calibri" w:hAnsi="Calibri" w:cs="Calibri"/>
          <w:color w:val="000000"/>
          <w:sz w:val="24"/>
          <w:szCs w:val="24"/>
          <w:lang w:eastAsia="uk-UA"/>
        </w:rPr>
        <w:t xml:space="preserve"> створити розрив між цінностями та реальністю, що є потужним </w:t>
      </w:r>
      <w:proofErr w:type="spellStart"/>
      <w:r w:rsidRPr="00781C42">
        <w:rPr>
          <w:rFonts w:ascii="Calibri" w:hAnsi="Calibri" w:cs="Calibri"/>
          <w:color w:val="000000"/>
          <w:sz w:val="24"/>
          <w:szCs w:val="24"/>
          <w:lang w:eastAsia="uk-UA"/>
        </w:rPr>
        <w:t>мотиватором</w:t>
      </w:r>
      <w:proofErr w:type="spellEnd"/>
      <w:r w:rsidRPr="00781C42">
        <w:rPr>
          <w:rFonts w:ascii="Calibri" w:hAnsi="Calibri" w:cs="Calibri"/>
          <w:color w:val="000000"/>
          <w:sz w:val="24"/>
          <w:szCs w:val="24"/>
          <w:lang w:eastAsia="uk-UA"/>
        </w:rPr>
        <w:t>.</w:t>
      </w:r>
    </w:p>
    <w:p w14:paraId="276F938A"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t xml:space="preserve">Б. </w:t>
      </w:r>
      <w:proofErr w:type="spellStart"/>
      <w:r w:rsidRPr="00781C42">
        <w:rPr>
          <w:rFonts w:ascii="Calibri" w:hAnsi="Calibri" w:cs="Calibri"/>
          <w:color w:val="000000"/>
          <w:sz w:val="24"/>
          <w:szCs w:val="24"/>
          <w:lang w:eastAsia="uk-UA"/>
        </w:rPr>
        <w:t>Когнітивно</w:t>
      </w:r>
      <w:proofErr w:type="spellEnd"/>
      <w:r w:rsidRPr="00781C42">
        <w:rPr>
          <w:rFonts w:ascii="Calibri" w:hAnsi="Calibri" w:cs="Calibri"/>
          <w:color w:val="000000"/>
          <w:sz w:val="24"/>
          <w:szCs w:val="24"/>
          <w:lang w:eastAsia="uk-UA"/>
        </w:rPr>
        <w:t>-поведінкові техніки (</w:t>
      </w:r>
      <w:proofErr w:type="spellStart"/>
      <w:r w:rsidRPr="00781C42">
        <w:rPr>
          <w:rFonts w:ascii="Calibri" w:hAnsi="Calibri" w:cs="Calibri"/>
          <w:color w:val="000000"/>
          <w:sz w:val="24"/>
          <w:szCs w:val="24"/>
          <w:lang w:eastAsia="uk-UA"/>
        </w:rPr>
        <w:t>кпт</w:t>
      </w:r>
      <w:proofErr w:type="spellEnd"/>
      <w:r w:rsidRPr="00781C42">
        <w:rPr>
          <w:rFonts w:ascii="Calibri" w:hAnsi="Calibri" w:cs="Calibri"/>
          <w:color w:val="000000"/>
          <w:sz w:val="24"/>
          <w:szCs w:val="24"/>
          <w:lang w:eastAsia="uk-UA"/>
        </w:rPr>
        <w:t>)</w:t>
      </w:r>
    </w:p>
    <w:p w14:paraId="7E7BE680"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t>Використовуються для зміни деструктивних думок і поведінки, які є бар'єрами для реінтеграції.</w:t>
      </w:r>
    </w:p>
    <w:p w14:paraId="7246C6BD" w14:textId="77777777" w:rsidR="00781C42" w:rsidRPr="00781C42" w:rsidRDefault="00781C42">
      <w:pPr>
        <w:numPr>
          <w:ilvl w:val="0"/>
          <w:numId w:val="132"/>
        </w:numPr>
        <w:spacing w:before="280"/>
        <w:textAlignment w:val="baseline"/>
        <w:rPr>
          <w:rFonts w:ascii="Calibri" w:hAnsi="Calibri" w:cs="Calibri"/>
          <w:color w:val="000000"/>
          <w:lang w:eastAsia="uk-UA"/>
        </w:rPr>
      </w:pPr>
      <w:r w:rsidRPr="00781C42">
        <w:rPr>
          <w:rFonts w:ascii="Calibri" w:hAnsi="Calibri" w:cs="Calibri"/>
          <w:color w:val="000000"/>
          <w:sz w:val="24"/>
          <w:szCs w:val="24"/>
          <w:lang w:eastAsia="uk-UA"/>
        </w:rPr>
        <w:t xml:space="preserve">Інструмент "щоденник думок та почуттів": допомагає батькам відслідковувати зв'язок між певними тригерами (стрес, конфлікт) і їхньою </w:t>
      </w:r>
      <w:proofErr w:type="spellStart"/>
      <w:r w:rsidRPr="00781C42">
        <w:rPr>
          <w:rFonts w:ascii="Calibri" w:hAnsi="Calibri" w:cs="Calibri"/>
          <w:color w:val="000000"/>
          <w:sz w:val="24"/>
          <w:szCs w:val="24"/>
          <w:lang w:eastAsia="uk-UA"/>
        </w:rPr>
        <w:t>дезадаптивною</w:t>
      </w:r>
      <w:proofErr w:type="spellEnd"/>
      <w:r w:rsidRPr="00781C42">
        <w:rPr>
          <w:rFonts w:ascii="Calibri" w:hAnsi="Calibri" w:cs="Calibri"/>
          <w:color w:val="000000"/>
          <w:sz w:val="24"/>
          <w:szCs w:val="24"/>
          <w:lang w:eastAsia="uk-UA"/>
        </w:rPr>
        <w:t xml:space="preserve"> поведінкою.</w:t>
      </w:r>
    </w:p>
    <w:p w14:paraId="204345CF" w14:textId="77777777" w:rsidR="00781C42" w:rsidRPr="00781C42" w:rsidRDefault="00781C42">
      <w:pPr>
        <w:numPr>
          <w:ilvl w:val="0"/>
          <w:numId w:val="132"/>
        </w:numPr>
        <w:spacing w:after="280"/>
        <w:textAlignment w:val="baseline"/>
        <w:rPr>
          <w:rFonts w:ascii="Calibri" w:hAnsi="Calibri" w:cs="Calibri"/>
          <w:color w:val="000000"/>
          <w:lang w:eastAsia="uk-UA"/>
        </w:rPr>
      </w:pPr>
      <w:r w:rsidRPr="00781C42">
        <w:rPr>
          <w:rFonts w:ascii="Calibri" w:hAnsi="Calibri" w:cs="Calibri"/>
          <w:color w:val="000000"/>
          <w:sz w:val="24"/>
          <w:szCs w:val="24"/>
          <w:lang w:eastAsia="uk-UA"/>
        </w:rPr>
        <w:t xml:space="preserve">Інструмент "створення сценарію успіху": спільне планування конкретної ситуації (наприклад, "перший день дитини вдома"), яке включає </w:t>
      </w:r>
      <w:proofErr w:type="spellStart"/>
      <w:r w:rsidRPr="00781C42">
        <w:rPr>
          <w:rFonts w:ascii="Calibri" w:hAnsi="Calibri" w:cs="Calibri"/>
          <w:color w:val="000000"/>
          <w:sz w:val="24"/>
          <w:szCs w:val="24"/>
          <w:lang w:eastAsia="uk-UA"/>
        </w:rPr>
        <w:t>проговорювання</w:t>
      </w:r>
      <w:proofErr w:type="spellEnd"/>
      <w:r w:rsidRPr="00781C42">
        <w:rPr>
          <w:rFonts w:ascii="Calibri" w:hAnsi="Calibri" w:cs="Calibri"/>
          <w:color w:val="000000"/>
          <w:sz w:val="24"/>
          <w:szCs w:val="24"/>
          <w:lang w:eastAsia="uk-UA"/>
        </w:rPr>
        <w:t xml:space="preserve"> позитивної поведінки та рішень у разі труднощів.</w:t>
      </w:r>
    </w:p>
    <w:p w14:paraId="4FD9E77F" w14:textId="77777777" w:rsidR="00781C42" w:rsidRPr="00781C42" w:rsidRDefault="00000000" w:rsidP="00781C42">
      <w:pPr>
        <w:rPr>
          <w:sz w:val="24"/>
          <w:szCs w:val="24"/>
          <w:lang w:eastAsia="uk-UA"/>
        </w:rPr>
      </w:pPr>
      <w:r>
        <w:rPr>
          <w:sz w:val="24"/>
          <w:szCs w:val="24"/>
          <w:lang w:eastAsia="uk-UA"/>
        </w:rPr>
        <w:pict w14:anchorId="0A3D1BAA">
          <v:rect id="_x0000_i1026" style="width:0;height:1.5pt" o:hralign="center" o:hrstd="t" o:hr="t" fillcolor="#a0a0a0" stroked="f"/>
        </w:pict>
      </w:r>
    </w:p>
    <w:p w14:paraId="7592D00B" w14:textId="77777777" w:rsidR="00781C42" w:rsidRPr="00781C42" w:rsidRDefault="00781C42">
      <w:pPr>
        <w:numPr>
          <w:ilvl w:val="0"/>
          <w:numId w:val="133"/>
        </w:numPr>
        <w:spacing w:before="280" w:after="280"/>
        <w:textAlignment w:val="baseline"/>
        <w:rPr>
          <w:rFonts w:ascii="Calibri" w:hAnsi="Calibri" w:cs="Calibri"/>
          <w:b/>
          <w:bCs/>
          <w:i/>
          <w:iCs/>
          <w:color w:val="000000"/>
          <w:sz w:val="24"/>
          <w:szCs w:val="24"/>
          <w:lang w:eastAsia="uk-UA"/>
        </w:rPr>
      </w:pPr>
      <w:r w:rsidRPr="00781C42">
        <w:rPr>
          <w:rFonts w:ascii="Calibri" w:hAnsi="Calibri" w:cs="Calibri"/>
          <w:b/>
          <w:bCs/>
          <w:i/>
          <w:iCs/>
          <w:color w:val="000000"/>
          <w:sz w:val="24"/>
          <w:szCs w:val="24"/>
          <w:lang w:eastAsia="uk-UA"/>
        </w:rPr>
        <w:t> Інструменти планування та візуалізації</w:t>
      </w:r>
    </w:p>
    <w:p w14:paraId="1C443F31"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t>Ці інструменти допомагають зробити процес змін зрозумілим, керованим і вимірюваним.</w:t>
      </w:r>
    </w:p>
    <w:p w14:paraId="013904C2"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t>А. Індивідуальний план соціального супроводу (</w:t>
      </w:r>
      <w:proofErr w:type="spellStart"/>
      <w:r w:rsidRPr="00781C42">
        <w:rPr>
          <w:rFonts w:ascii="Calibri" w:hAnsi="Calibri" w:cs="Calibri"/>
          <w:color w:val="000000"/>
          <w:sz w:val="24"/>
          <w:szCs w:val="24"/>
          <w:lang w:eastAsia="uk-UA"/>
        </w:rPr>
        <w:t>іпсс</w:t>
      </w:r>
      <w:proofErr w:type="spellEnd"/>
      <w:r w:rsidRPr="00781C42">
        <w:rPr>
          <w:rFonts w:ascii="Calibri" w:hAnsi="Calibri" w:cs="Calibri"/>
          <w:color w:val="000000"/>
          <w:sz w:val="24"/>
          <w:szCs w:val="24"/>
          <w:lang w:eastAsia="uk-UA"/>
        </w:rPr>
        <w:t>)</w:t>
      </w:r>
    </w:p>
    <w:p w14:paraId="037844AC"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t>Це не просто документ, а живий мотиваційний інструмент.</w:t>
      </w:r>
    </w:p>
    <w:p w14:paraId="37EF24D2" w14:textId="77777777" w:rsidR="00781C42" w:rsidRPr="00781C42" w:rsidRDefault="00781C42">
      <w:pPr>
        <w:numPr>
          <w:ilvl w:val="0"/>
          <w:numId w:val="134"/>
        </w:numPr>
        <w:spacing w:before="280"/>
        <w:textAlignment w:val="baseline"/>
        <w:rPr>
          <w:rFonts w:ascii="Calibri" w:hAnsi="Calibri" w:cs="Calibri"/>
          <w:color w:val="000000"/>
          <w:lang w:eastAsia="uk-UA"/>
        </w:rPr>
      </w:pPr>
      <w:r w:rsidRPr="00781C42">
        <w:rPr>
          <w:rFonts w:ascii="Calibri" w:hAnsi="Calibri" w:cs="Calibri"/>
          <w:color w:val="000000"/>
          <w:sz w:val="24"/>
          <w:szCs w:val="24"/>
          <w:lang w:eastAsia="uk-UA"/>
        </w:rPr>
        <w:lastRenderedPageBreak/>
        <w:t xml:space="preserve">Принцип "малі кроки": в </w:t>
      </w:r>
      <w:proofErr w:type="spellStart"/>
      <w:r w:rsidRPr="00781C42">
        <w:rPr>
          <w:rFonts w:ascii="Calibri" w:hAnsi="Calibri" w:cs="Calibri"/>
          <w:color w:val="000000"/>
          <w:sz w:val="24"/>
          <w:szCs w:val="24"/>
          <w:lang w:eastAsia="uk-UA"/>
        </w:rPr>
        <w:t>іпсс</w:t>
      </w:r>
      <w:proofErr w:type="spellEnd"/>
      <w:r w:rsidRPr="00781C42">
        <w:rPr>
          <w:rFonts w:ascii="Calibri" w:hAnsi="Calibri" w:cs="Calibri"/>
          <w:color w:val="000000"/>
          <w:sz w:val="24"/>
          <w:szCs w:val="24"/>
          <w:lang w:eastAsia="uk-UA"/>
        </w:rPr>
        <w:t xml:space="preserve"> фіксуються конкретні, вимірювані, досяжні, релевантні та обмежені в часі (</w:t>
      </w:r>
      <w:proofErr w:type="spellStart"/>
      <w:r w:rsidRPr="00781C42">
        <w:rPr>
          <w:rFonts w:ascii="Calibri" w:hAnsi="Calibri" w:cs="Calibri"/>
          <w:color w:val="000000"/>
          <w:sz w:val="24"/>
          <w:szCs w:val="24"/>
          <w:lang w:eastAsia="uk-UA"/>
        </w:rPr>
        <w:t>smart</w:t>
      </w:r>
      <w:proofErr w:type="spellEnd"/>
      <w:r w:rsidRPr="00781C42">
        <w:rPr>
          <w:rFonts w:ascii="Calibri" w:hAnsi="Calibri" w:cs="Calibri"/>
          <w:color w:val="000000"/>
          <w:sz w:val="24"/>
          <w:szCs w:val="24"/>
          <w:lang w:eastAsia="uk-UA"/>
        </w:rPr>
        <w:t>) цілі. Досягнення кожного малого кроку підживлює мотивацію.</w:t>
      </w:r>
    </w:p>
    <w:p w14:paraId="6C646350" w14:textId="77777777" w:rsidR="00781C42" w:rsidRPr="00781C42" w:rsidRDefault="00781C42">
      <w:pPr>
        <w:numPr>
          <w:ilvl w:val="0"/>
          <w:numId w:val="134"/>
        </w:numPr>
        <w:spacing w:after="280"/>
        <w:textAlignment w:val="baseline"/>
        <w:rPr>
          <w:rFonts w:ascii="Calibri" w:hAnsi="Calibri" w:cs="Calibri"/>
          <w:color w:val="000000"/>
          <w:lang w:eastAsia="uk-UA"/>
        </w:rPr>
      </w:pPr>
      <w:r w:rsidRPr="00781C42">
        <w:rPr>
          <w:rFonts w:ascii="Calibri" w:hAnsi="Calibri" w:cs="Calibri"/>
          <w:color w:val="000000"/>
          <w:sz w:val="24"/>
          <w:szCs w:val="24"/>
          <w:lang w:eastAsia="uk-UA"/>
        </w:rPr>
        <w:t xml:space="preserve">Візуалізація прогресу: використовуйте таблиці або графіки, щоб візуально відмічати виконані завдання (наприклад, "пройшов 3 з 10 консультацій", "отримав 1 з 3 необхідних документів"). Видимий прогрес є надзвичайно потужним </w:t>
      </w:r>
      <w:proofErr w:type="spellStart"/>
      <w:r w:rsidRPr="00781C42">
        <w:rPr>
          <w:rFonts w:ascii="Calibri" w:hAnsi="Calibri" w:cs="Calibri"/>
          <w:color w:val="000000"/>
          <w:sz w:val="24"/>
          <w:szCs w:val="24"/>
          <w:lang w:eastAsia="uk-UA"/>
        </w:rPr>
        <w:t>мотиватором</w:t>
      </w:r>
      <w:proofErr w:type="spellEnd"/>
      <w:r w:rsidRPr="00781C42">
        <w:rPr>
          <w:rFonts w:ascii="Calibri" w:hAnsi="Calibri" w:cs="Calibri"/>
          <w:color w:val="000000"/>
          <w:sz w:val="24"/>
          <w:szCs w:val="24"/>
          <w:lang w:eastAsia="uk-UA"/>
        </w:rPr>
        <w:t>.</w:t>
      </w:r>
    </w:p>
    <w:p w14:paraId="6242D88A"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t xml:space="preserve">Б. </w:t>
      </w:r>
      <w:proofErr w:type="spellStart"/>
      <w:r w:rsidRPr="00781C42">
        <w:rPr>
          <w:rFonts w:ascii="Calibri" w:hAnsi="Calibri" w:cs="Calibri"/>
          <w:color w:val="000000"/>
          <w:sz w:val="24"/>
          <w:szCs w:val="24"/>
          <w:lang w:eastAsia="uk-UA"/>
        </w:rPr>
        <w:t>Контрактування</w:t>
      </w:r>
      <w:proofErr w:type="spellEnd"/>
      <w:r w:rsidRPr="00781C42">
        <w:rPr>
          <w:rFonts w:ascii="Calibri" w:hAnsi="Calibri" w:cs="Calibri"/>
          <w:color w:val="000000"/>
          <w:sz w:val="24"/>
          <w:szCs w:val="24"/>
          <w:lang w:eastAsia="uk-UA"/>
        </w:rPr>
        <w:t xml:space="preserve"> (угода про зміни)</w:t>
      </w:r>
    </w:p>
    <w:p w14:paraId="397A164D" w14:textId="77777777" w:rsidR="00781C42" w:rsidRPr="00781C42" w:rsidRDefault="00781C42">
      <w:pPr>
        <w:numPr>
          <w:ilvl w:val="0"/>
          <w:numId w:val="135"/>
        </w:numPr>
        <w:spacing w:before="280"/>
        <w:textAlignment w:val="baseline"/>
        <w:rPr>
          <w:rFonts w:ascii="Calibri" w:hAnsi="Calibri" w:cs="Calibri"/>
          <w:color w:val="000000"/>
          <w:lang w:eastAsia="uk-UA"/>
        </w:rPr>
      </w:pPr>
      <w:r w:rsidRPr="00781C42">
        <w:rPr>
          <w:rFonts w:ascii="Calibri" w:hAnsi="Calibri" w:cs="Calibri"/>
          <w:color w:val="000000"/>
          <w:sz w:val="24"/>
          <w:szCs w:val="24"/>
          <w:lang w:eastAsia="uk-UA"/>
        </w:rPr>
        <w:t>Це офіційна або напівофіційна угода між фахівцем і сім'єю, де батьки самостійно прописують свої зобов'язання та наслідки їх невиконання (у межах розумного).</w:t>
      </w:r>
    </w:p>
    <w:p w14:paraId="1BB65E98" w14:textId="77777777" w:rsidR="00781C42" w:rsidRPr="00781C42" w:rsidRDefault="00781C42">
      <w:pPr>
        <w:numPr>
          <w:ilvl w:val="0"/>
          <w:numId w:val="135"/>
        </w:numPr>
        <w:spacing w:after="280"/>
        <w:textAlignment w:val="baseline"/>
        <w:rPr>
          <w:rFonts w:ascii="Calibri" w:hAnsi="Calibri" w:cs="Calibri"/>
          <w:color w:val="000000"/>
          <w:lang w:eastAsia="uk-UA"/>
        </w:rPr>
      </w:pPr>
      <w:r w:rsidRPr="00781C42">
        <w:rPr>
          <w:rFonts w:ascii="Calibri" w:hAnsi="Calibri" w:cs="Calibri"/>
          <w:i/>
          <w:iCs/>
          <w:color w:val="000000"/>
          <w:sz w:val="24"/>
          <w:szCs w:val="24"/>
          <w:lang w:eastAsia="uk-UA"/>
        </w:rPr>
        <w:t>Мета:</w:t>
      </w:r>
      <w:r w:rsidRPr="00781C42">
        <w:rPr>
          <w:rFonts w:ascii="Calibri" w:hAnsi="Calibri" w:cs="Calibri"/>
          <w:color w:val="000000"/>
          <w:sz w:val="24"/>
          <w:szCs w:val="24"/>
          <w:lang w:eastAsia="uk-UA"/>
        </w:rPr>
        <w:t xml:space="preserve"> перекласти відповідальність за зміни із зовнішніх органів на самих батьків, підсилюючи їхню самостійність.</w:t>
      </w:r>
    </w:p>
    <w:p w14:paraId="3E579FCC" w14:textId="77777777" w:rsidR="00781C42" w:rsidRPr="00781C42" w:rsidRDefault="00781C42">
      <w:pPr>
        <w:numPr>
          <w:ilvl w:val="0"/>
          <w:numId w:val="136"/>
        </w:numPr>
        <w:spacing w:before="280" w:after="280"/>
        <w:textAlignment w:val="baseline"/>
        <w:rPr>
          <w:rFonts w:ascii="Calibri" w:hAnsi="Calibri" w:cs="Calibri"/>
          <w:b/>
          <w:bCs/>
          <w:i/>
          <w:iCs/>
          <w:color w:val="000000"/>
          <w:sz w:val="24"/>
          <w:szCs w:val="24"/>
          <w:lang w:eastAsia="uk-UA"/>
        </w:rPr>
      </w:pPr>
      <w:r w:rsidRPr="00781C42">
        <w:rPr>
          <w:rFonts w:ascii="Calibri" w:hAnsi="Calibri" w:cs="Calibri"/>
          <w:b/>
          <w:bCs/>
          <w:i/>
          <w:iCs/>
          <w:color w:val="000000"/>
          <w:sz w:val="24"/>
          <w:szCs w:val="24"/>
          <w:lang w:eastAsia="uk-UA"/>
        </w:rPr>
        <w:t>Ресурси освіти та розвитку навичок</w:t>
      </w:r>
    </w:p>
    <w:p w14:paraId="429A1FE3"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t>Мотивація падає, коли людині не вистачає компетентності. Навчання є прямим інструментом підвищення мотивації.</w:t>
      </w:r>
    </w:p>
    <w:p w14:paraId="2DC62BF2"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t>А. Групи підтримки та навчальні курси</w:t>
      </w:r>
    </w:p>
    <w:p w14:paraId="2690ACA5" w14:textId="77777777" w:rsidR="00781C42" w:rsidRPr="00781C42" w:rsidRDefault="00781C42">
      <w:pPr>
        <w:numPr>
          <w:ilvl w:val="0"/>
          <w:numId w:val="137"/>
        </w:numPr>
        <w:spacing w:before="280"/>
        <w:textAlignment w:val="baseline"/>
        <w:rPr>
          <w:rFonts w:ascii="Calibri" w:hAnsi="Calibri" w:cs="Calibri"/>
          <w:color w:val="000000"/>
          <w:lang w:eastAsia="uk-UA"/>
        </w:rPr>
      </w:pPr>
      <w:r w:rsidRPr="00781C42">
        <w:rPr>
          <w:rFonts w:ascii="Calibri" w:hAnsi="Calibri" w:cs="Calibri"/>
          <w:color w:val="000000"/>
          <w:sz w:val="24"/>
          <w:szCs w:val="24"/>
          <w:lang w:eastAsia="uk-UA"/>
        </w:rPr>
        <w:t>Батьківські тренінги: курси з позитивного виховання, керування гнівом, вирішення конфліктів. Надання конкретних навичок знімає страх перед відповідальністю.</w:t>
      </w:r>
    </w:p>
    <w:p w14:paraId="173C0598" w14:textId="77777777" w:rsidR="00781C42" w:rsidRPr="00781C42" w:rsidRDefault="00781C42">
      <w:pPr>
        <w:numPr>
          <w:ilvl w:val="0"/>
          <w:numId w:val="137"/>
        </w:numPr>
        <w:spacing w:after="280"/>
        <w:textAlignment w:val="baseline"/>
        <w:rPr>
          <w:rFonts w:ascii="Calibri" w:hAnsi="Calibri" w:cs="Calibri"/>
          <w:color w:val="000000"/>
          <w:lang w:eastAsia="uk-UA"/>
        </w:rPr>
      </w:pPr>
      <w:r w:rsidRPr="00781C42">
        <w:rPr>
          <w:rFonts w:ascii="Calibri" w:hAnsi="Calibri" w:cs="Calibri"/>
          <w:color w:val="000000"/>
          <w:sz w:val="24"/>
          <w:szCs w:val="24"/>
          <w:lang w:eastAsia="uk-UA"/>
        </w:rPr>
        <w:t>Групи взаємодопомоги: спілкування з іншими сім'ями, які вже пройшли або проходять процес реінтеграції. Успішні приклади є потужним джерелом натхнення та доказів того, що зміни можливі (принцип соціального навчання).</w:t>
      </w:r>
    </w:p>
    <w:p w14:paraId="74AF4EEA"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t>Б. Ресурси для розвитку соціальних навичок</w:t>
      </w:r>
    </w:p>
    <w:p w14:paraId="047357C7" w14:textId="77777777" w:rsidR="00781C42" w:rsidRPr="00781C42" w:rsidRDefault="00781C42">
      <w:pPr>
        <w:numPr>
          <w:ilvl w:val="0"/>
          <w:numId w:val="138"/>
        </w:numPr>
        <w:spacing w:before="280"/>
        <w:textAlignment w:val="baseline"/>
        <w:rPr>
          <w:rFonts w:ascii="Calibri" w:hAnsi="Calibri" w:cs="Calibri"/>
          <w:color w:val="000000"/>
          <w:lang w:eastAsia="uk-UA"/>
        </w:rPr>
      </w:pPr>
      <w:r w:rsidRPr="00781C42">
        <w:rPr>
          <w:rFonts w:ascii="Calibri" w:hAnsi="Calibri" w:cs="Calibri"/>
          <w:color w:val="000000"/>
          <w:sz w:val="24"/>
          <w:szCs w:val="24"/>
          <w:lang w:eastAsia="uk-UA"/>
        </w:rPr>
        <w:t>Фінансова грамотність: навчання бюджетуванню, заощадженням, управлінню боргами. Фінансова стабільність є критичним чинником, що підтримує мотивацію.</w:t>
      </w:r>
    </w:p>
    <w:p w14:paraId="57FB2F01" w14:textId="77777777" w:rsidR="00781C42" w:rsidRPr="00781C42" w:rsidRDefault="00781C42">
      <w:pPr>
        <w:numPr>
          <w:ilvl w:val="0"/>
          <w:numId w:val="138"/>
        </w:numPr>
        <w:spacing w:after="280"/>
        <w:textAlignment w:val="baseline"/>
        <w:rPr>
          <w:rFonts w:ascii="Calibri" w:hAnsi="Calibri" w:cs="Calibri"/>
          <w:color w:val="000000"/>
          <w:lang w:eastAsia="uk-UA"/>
        </w:rPr>
      </w:pPr>
      <w:r w:rsidRPr="00781C42">
        <w:rPr>
          <w:rFonts w:ascii="Calibri" w:hAnsi="Calibri" w:cs="Calibri"/>
          <w:color w:val="000000"/>
          <w:sz w:val="24"/>
          <w:szCs w:val="24"/>
          <w:lang w:eastAsia="uk-UA"/>
        </w:rPr>
        <w:t>Профорієнтація та працевлаштування: допомога у складанні резюме, пошуку курсів підвищення кваліфікації. Успішне працевлаштування підвищує самооцінку та віру в себе.</w:t>
      </w:r>
    </w:p>
    <w:p w14:paraId="5A471EAA" w14:textId="77777777" w:rsidR="00781C42" w:rsidRPr="00781C42" w:rsidRDefault="00781C42">
      <w:pPr>
        <w:numPr>
          <w:ilvl w:val="0"/>
          <w:numId w:val="139"/>
        </w:numPr>
        <w:spacing w:before="280" w:after="280"/>
        <w:textAlignment w:val="baseline"/>
        <w:rPr>
          <w:rFonts w:ascii="Calibri" w:hAnsi="Calibri" w:cs="Calibri"/>
          <w:b/>
          <w:bCs/>
          <w:i/>
          <w:iCs/>
          <w:color w:val="000000"/>
          <w:sz w:val="24"/>
          <w:szCs w:val="24"/>
          <w:lang w:eastAsia="uk-UA"/>
        </w:rPr>
      </w:pPr>
      <w:r w:rsidRPr="00781C42">
        <w:rPr>
          <w:rFonts w:ascii="Calibri" w:hAnsi="Calibri" w:cs="Calibri"/>
          <w:b/>
          <w:bCs/>
          <w:i/>
          <w:iCs/>
          <w:color w:val="000000"/>
          <w:sz w:val="24"/>
          <w:szCs w:val="24"/>
          <w:lang w:eastAsia="uk-UA"/>
        </w:rPr>
        <w:t>Ресурси підтримки та заохочення</w:t>
      </w:r>
    </w:p>
    <w:p w14:paraId="75704FC6"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t>Це зовнішні фактори, що зменшують бар'єри та підтверджують зусилля.</w:t>
      </w:r>
    </w:p>
    <w:p w14:paraId="70B14DF9"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t>А. Позитивне підкріплення від фахівця</w:t>
      </w:r>
    </w:p>
    <w:p w14:paraId="5D092ACA" w14:textId="77777777" w:rsidR="00781C42" w:rsidRPr="00781C42" w:rsidRDefault="00781C42">
      <w:pPr>
        <w:numPr>
          <w:ilvl w:val="0"/>
          <w:numId w:val="140"/>
        </w:numPr>
        <w:spacing w:before="280"/>
        <w:textAlignment w:val="baseline"/>
        <w:rPr>
          <w:rFonts w:ascii="Calibri" w:hAnsi="Calibri" w:cs="Calibri"/>
          <w:color w:val="000000"/>
          <w:lang w:eastAsia="uk-UA"/>
        </w:rPr>
      </w:pPr>
      <w:r w:rsidRPr="00781C42">
        <w:rPr>
          <w:rFonts w:ascii="Calibri" w:hAnsi="Calibri" w:cs="Calibri"/>
          <w:color w:val="000000"/>
          <w:sz w:val="24"/>
          <w:szCs w:val="24"/>
          <w:lang w:eastAsia="uk-UA"/>
        </w:rPr>
        <w:t>Афірмації та визнання: регулярне та щире визнання навіть невеликих досягнень. Це "емоційне паливо" для підтримки мотивації.</w:t>
      </w:r>
    </w:p>
    <w:p w14:paraId="43BB5F6C" w14:textId="77777777" w:rsidR="00781C42" w:rsidRPr="00781C42" w:rsidRDefault="00781C42">
      <w:pPr>
        <w:numPr>
          <w:ilvl w:val="0"/>
          <w:numId w:val="140"/>
        </w:numPr>
        <w:spacing w:after="280"/>
        <w:textAlignment w:val="baseline"/>
        <w:rPr>
          <w:rFonts w:ascii="Calibri" w:hAnsi="Calibri" w:cs="Calibri"/>
          <w:color w:val="000000"/>
          <w:lang w:eastAsia="uk-UA"/>
        </w:rPr>
      </w:pPr>
      <w:r w:rsidRPr="00781C42">
        <w:rPr>
          <w:rFonts w:ascii="Calibri" w:hAnsi="Calibri" w:cs="Calibri"/>
          <w:color w:val="000000"/>
          <w:sz w:val="24"/>
          <w:szCs w:val="24"/>
          <w:lang w:eastAsia="uk-UA"/>
        </w:rPr>
        <w:t>Залучення партнерів: залучення до процесу партнера, родичів, друзів, які можуть надавати позитивне підкріплення сім'ї.</w:t>
      </w:r>
    </w:p>
    <w:p w14:paraId="06489C7D"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t>Б. Зменшення бар'єрів</w:t>
      </w:r>
    </w:p>
    <w:p w14:paraId="2AA80A41" w14:textId="77777777" w:rsidR="00781C42" w:rsidRPr="00781C42" w:rsidRDefault="00781C42">
      <w:pPr>
        <w:numPr>
          <w:ilvl w:val="0"/>
          <w:numId w:val="141"/>
        </w:numPr>
        <w:spacing w:before="280"/>
        <w:textAlignment w:val="baseline"/>
        <w:rPr>
          <w:rFonts w:ascii="Calibri" w:hAnsi="Calibri" w:cs="Calibri"/>
          <w:color w:val="000000"/>
          <w:lang w:eastAsia="uk-UA"/>
        </w:rPr>
      </w:pPr>
      <w:r w:rsidRPr="00781C42">
        <w:rPr>
          <w:rFonts w:ascii="Calibri" w:hAnsi="Calibri" w:cs="Calibri"/>
          <w:color w:val="000000"/>
          <w:sz w:val="24"/>
          <w:szCs w:val="24"/>
          <w:lang w:eastAsia="uk-UA"/>
        </w:rPr>
        <w:t>Надання "містків": надання контактів і прямої допомоги для подолання бар'єрів (наприклад, супровід до центру зайнятості, допомога з оформленням документів).</w:t>
      </w:r>
    </w:p>
    <w:p w14:paraId="0B9E24DA" w14:textId="77777777" w:rsidR="00781C42" w:rsidRPr="00781C42" w:rsidRDefault="00781C42">
      <w:pPr>
        <w:numPr>
          <w:ilvl w:val="0"/>
          <w:numId w:val="141"/>
        </w:numPr>
        <w:spacing w:after="280"/>
        <w:textAlignment w:val="baseline"/>
        <w:rPr>
          <w:rFonts w:ascii="Calibri" w:hAnsi="Calibri" w:cs="Calibri"/>
          <w:color w:val="000000"/>
          <w:lang w:eastAsia="uk-UA"/>
        </w:rPr>
      </w:pPr>
      <w:r w:rsidRPr="00781C42">
        <w:rPr>
          <w:rFonts w:ascii="Calibri" w:hAnsi="Calibri" w:cs="Calibri"/>
          <w:color w:val="000000"/>
          <w:sz w:val="24"/>
          <w:szCs w:val="24"/>
          <w:lang w:eastAsia="uk-UA"/>
        </w:rPr>
        <w:lastRenderedPageBreak/>
        <w:t>Допомога з логістикою: надання допомоги з транспортом для відвідування дитини або проходження медичних обстежень. Усунення практичних перешкод автоматично підвищує готовність до співпраці.</w:t>
      </w:r>
    </w:p>
    <w:p w14:paraId="4CF86C60" w14:textId="77777777" w:rsidR="00781C42" w:rsidRPr="00781C42" w:rsidRDefault="00781C42" w:rsidP="00781C42">
      <w:pPr>
        <w:spacing w:before="280" w:after="280"/>
        <w:rPr>
          <w:sz w:val="24"/>
          <w:szCs w:val="24"/>
          <w:lang w:eastAsia="uk-UA"/>
        </w:rPr>
      </w:pPr>
      <w:r w:rsidRPr="00781C42">
        <w:rPr>
          <w:rFonts w:ascii="Calibri" w:hAnsi="Calibri" w:cs="Calibri"/>
          <w:i/>
          <w:iCs/>
          <w:color w:val="000000"/>
          <w:sz w:val="24"/>
          <w:szCs w:val="24"/>
          <w:lang w:eastAsia="uk-UA"/>
        </w:rPr>
        <w:t>Головний принцип: мотивація зростає, коли сім'я відчуває, що вона здатна змінити своє життя, і що вона не самотня у цьому процесі. Соціальний працівник надає їй як психологічні інструменти, так і практичні ресурси для перетворення бажання на дію.</w:t>
      </w:r>
    </w:p>
    <w:p w14:paraId="71628D04" w14:textId="77777777" w:rsidR="00781C42" w:rsidRPr="00781C42" w:rsidRDefault="00781C42" w:rsidP="00781C42">
      <w:pPr>
        <w:spacing w:before="280" w:after="280"/>
        <w:rPr>
          <w:sz w:val="24"/>
          <w:szCs w:val="24"/>
          <w:lang w:eastAsia="uk-UA"/>
        </w:rPr>
      </w:pPr>
      <w:r w:rsidRPr="00781C42">
        <w:rPr>
          <w:rFonts w:ascii="Calibri" w:hAnsi="Calibri" w:cs="Calibri"/>
          <w:noProof/>
          <w:color w:val="000000"/>
          <w:sz w:val="24"/>
          <w:szCs w:val="24"/>
          <w:bdr w:val="none" w:sz="0" w:space="0" w:color="auto" w:frame="1"/>
          <w:lang w:eastAsia="uk-UA"/>
        </w:rPr>
        <w:drawing>
          <wp:inline distT="0" distB="0" distL="0" distR="0" wp14:anchorId="4AE18DFB" wp14:editId="4A10AC80">
            <wp:extent cx="6751320" cy="3596640"/>
            <wp:effectExtent l="0" t="0" r="0" b="381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751320" cy="3596640"/>
                    </a:xfrm>
                    <a:prstGeom prst="rect">
                      <a:avLst/>
                    </a:prstGeom>
                    <a:noFill/>
                    <a:ln>
                      <a:noFill/>
                    </a:ln>
                  </pic:spPr>
                </pic:pic>
              </a:graphicData>
            </a:graphic>
          </wp:inline>
        </w:drawing>
      </w:r>
    </w:p>
    <w:p w14:paraId="6CC8D31A" w14:textId="77777777" w:rsidR="00781C42" w:rsidRPr="00781C42" w:rsidRDefault="00781C42" w:rsidP="00781C42">
      <w:pPr>
        <w:rPr>
          <w:sz w:val="24"/>
          <w:szCs w:val="24"/>
          <w:lang w:eastAsia="uk-UA"/>
        </w:rPr>
      </w:pPr>
    </w:p>
    <w:p w14:paraId="6F578800" w14:textId="77777777" w:rsidR="00781C42" w:rsidRPr="00781C42" w:rsidRDefault="00781C42" w:rsidP="00781C42">
      <w:pPr>
        <w:rPr>
          <w:sz w:val="24"/>
          <w:szCs w:val="24"/>
          <w:lang w:eastAsia="uk-UA"/>
        </w:rPr>
      </w:pPr>
      <w:r w:rsidRPr="00781C42">
        <w:rPr>
          <w:rFonts w:ascii="Calibri" w:hAnsi="Calibri" w:cs="Calibri"/>
          <w:b/>
          <w:bCs/>
          <w:color w:val="000000"/>
          <w:sz w:val="28"/>
          <w:szCs w:val="28"/>
          <w:lang w:eastAsia="uk-UA"/>
        </w:rPr>
        <w:t>Р</w:t>
      </w:r>
      <w:r w:rsidRPr="00781C42">
        <w:rPr>
          <w:rFonts w:ascii="Calibri" w:hAnsi="Calibri" w:cs="Calibri"/>
          <w:noProof/>
          <w:color w:val="000000"/>
          <w:sz w:val="24"/>
          <w:szCs w:val="24"/>
          <w:bdr w:val="none" w:sz="0" w:space="0" w:color="auto" w:frame="1"/>
          <w:lang w:eastAsia="uk-UA"/>
        </w:rPr>
        <w:drawing>
          <wp:inline distT="0" distB="0" distL="0" distR="0" wp14:anchorId="7CB68DED" wp14:editId="026FBEBA">
            <wp:extent cx="6751320" cy="3543300"/>
            <wp:effectExtent l="0" t="0" r="0" b="0"/>
            <wp:docPr id="2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751320" cy="3543300"/>
                    </a:xfrm>
                    <a:prstGeom prst="rect">
                      <a:avLst/>
                    </a:prstGeom>
                    <a:noFill/>
                    <a:ln>
                      <a:noFill/>
                    </a:ln>
                  </pic:spPr>
                </pic:pic>
              </a:graphicData>
            </a:graphic>
          </wp:inline>
        </w:drawing>
      </w:r>
      <w:proofErr w:type="spellStart"/>
      <w:r w:rsidRPr="00781C42">
        <w:rPr>
          <w:rFonts w:ascii="Calibri" w:hAnsi="Calibri" w:cs="Calibri"/>
          <w:b/>
          <w:bCs/>
          <w:color w:val="000000"/>
          <w:sz w:val="28"/>
          <w:szCs w:val="28"/>
          <w:lang w:eastAsia="uk-UA"/>
        </w:rPr>
        <w:t>екомендації</w:t>
      </w:r>
      <w:proofErr w:type="spellEnd"/>
    </w:p>
    <w:p w14:paraId="0C095613"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lastRenderedPageBreak/>
        <w:t>Робота з дітьми в процесі реінтеграції вимагає використання інструментів, які відповідають їхньому віку, емоційному стану та потребам. Ці інструменти повинні допомагати дитині висловити свої почуття, адаптуватися до змін та відновити зв'язок із сім'єю.</w:t>
      </w:r>
    </w:p>
    <w:p w14:paraId="5D37C3EF" w14:textId="77777777" w:rsidR="00781C42" w:rsidRPr="00781C42" w:rsidRDefault="00781C42" w:rsidP="00781C42">
      <w:pPr>
        <w:rPr>
          <w:sz w:val="24"/>
          <w:szCs w:val="24"/>
          <w:lang w:eastAsia="uk-UA"/>
        </w:rPr>
      </w:pPr>
    </w:p>
    <w:p w14:paraId="3F648808" w14:textId="77777777" w:rsidR="00781C42" w:rsidRPr="00781C42" w:rsidRDefault="00781C42" w:rsidP="00781C42">
      <w:pPr>
        <w:spacing w:before="280" w:after="280"/>
        <w:rPr>
          <w:sz w:val="24"/>
          <w:szCs w:val="24"/>
          <w:lang w:eastAsia="uk-UA"/>
        </w:rPr>
      </w:pPr>
      <w:r w:rsidRPr="00781C42">
        <w:rPr>
          <w:rFonts w:ascii="Calibri" w:hAnsi="Calibri" w:cs="Calibri"/>
          <w:b/>
          <w:bCs/>
          <w:color w:val="000000"/>
          <w:sz w:val="24"/>
          <w:szCs w:val="24"/>
          <w:lang w:eastAsia="uk-UA"/>
        </w:rPr>
        <w:t>Інструменти для емоційного вираження та діагностики</w:t>
      </w:r>
    </w:p>
    <w:p w14:paraId="0EC37D71" w14:textId="77777777" w:rsidR="00781C42" w:rsidRPr="00781C42" w:rsidRDefault="00781C42" w:rsidP="00781C42">
      <w:pPr>
        <w:spacing w:before="280" w:after="280"/>
        <w:rPr>
          <w:sz w:val="24"/>
          <w:szCs w:val="24"/>
          <w:lang w:eastAsia="uk-UA"/>
        </w:rPr>
      </w:pPr>
      <w:r w:rsidRPr="00781C42">
        <w:rPr>
          <w:rFonts w:ascii="Calibri" w:hAnsi="Calibri" w:cs="Calibri"/>
          <w:color w:val="000000"/>
          <w:sz w:val="24"/>
          <w:szCs w:val="24"/>
          <w:lang w:eastAsia="uk-UA"/>
        </w:rPr>
        <w:t xml:space="preserve">Діти часто не можуть висловити свої травми та страхи словами. Ці інструменти допомагають їм зробити це </w:t>
      </w:r>
      <w:proofErr w:type="spellStart"/>
      <w:r w:rsidRPr="00781C42">
        <w:rPr>
          <w:rFonts w:ascii="Calibri" w:hAnsi="Calibri" w:cs="Calibri"/>
          <w:color w:val="000000"/>
          <w:sz w:val="24"/>
          <w:szCs w:val="24"/>
          <w:lang w:eastAsia="uk-UA"/>
        </w:rPr>
        <w:t>невербально</w:t>
      </w:r>
      <w:proofErr w:type="spellEnd"/>
      <w:r w:rsidRPr="00781C42">
        <w:rPr>
          <w:rFonts w:ascii="Calibri" w:hAnsi="Calibri" w:cs="Calibri"/>
          <w:color w:val="000000"/>
          <w:sz w:val="24"/>
          <w:szCs w:val="24"/>
          <w:lang w:eastAsia="uk-UA"/>
        </w:rPr>
        <w:t>.</w:t>
      </w:r>
    </w:p>
    <w:p w14:paraId="7CB0060E" w14:textId="77777777" w:rsidR="00781C42" w:rsidRPr="00781C42" w:rsidRDefault="00781C42">
      <w:pPr>
        <w:numPr>
          <w:ilvl w:val="0"/>
          <w:numId w:val="142"/>
        </w:numPr>
        <w:spacing w:before="280"/>
        <w:textAlignment w:val="baseline"/>
        <w:rPr>
          <w:rFonts w:ascii="Calibri" w:hAnsi="Calibri" w:cs="Calibri"/>
          <w:color w:val="000000"/>
          <w:sz w:val="24"/>
          <w:szCs w:val="24"/>
          <w:lang w:eastAsia="uk-UA"/>
        </w:rPr>
      </w:pPr>
      <w:r w:rsidRPr="00781C42">
        <w:rPr>
          <w:rFonts w:ascii="Calibri" w:hAnsi="Calibri" w:cs="Calibri"/>
          <w:color w:val="000000"/>
          <w:sz w:val="24"/>
          <w:szCs w:val="24"/>
          <w:lang w:eastAsia="uk-UA"/>
        </w:rPr>
        <w:t>Арт-терапевтичні техніки:</w:t>
      </w:r>
    </w:p>
    <w:p w14:paraId="07E53529" w14:textId="77777777" w:rsidR="00781C42" w:rsidRPr="00781C42" w:rsidRDefault="00781C42">
      <w:pPr>
        <w:numPr>
          <w:ilvl w:val="1"/>
          <w:numId w:val="143"/>
        </w:numPr>
        <w:textAlignment w:val="baseline"/>
        <w:rPr>
          <w:rFonts w:ascii="Calibri" w:hAnsi="Calibri" w:cs="Calibri"/>
          <w:color w:val="000000"/>
          <w:lang w:eastAsia="uk-UA"/>
        </w:rPr>
      </w:pPr>
      <w:r w:rsidRPr="00781C42">
        <w:rPr>
          <w:rFonts w:ascii="Calibri" w:hAnsi="Calibri" w:cs="Calibri"/>
          <w:color w:val="000000"/>
          <w:sz w:val="24"/>
          <w:szCs w:val="24"/>
          <w:lang w:eastAsia="uk-UA"/>
        </w:rPr>
        <w:t>Малювання: "малюнок сім'ї", "дім, дерево, людина" (h-t-p), "малюнок моєї нової сім'ї". Це допомагає оцінити сприйняття дитиною стосунків та її почуття безпеки.</w:t>
      </w:r>
    </w:p>
    <w:p w14:paraId="7F3512EC" w14:textId="77777777" w:rsidR="00781C42" w:rsidRPr="00781C42" w:rsidRDefault="00781C42">
      <w:pPr>
        <w:numPr>
          <w:ilvl w:val="1"/>
          <w:numId w:val="144"/>
        </w:numPr>
        <w:textAlignment w:val="baseline"/>
        <w:rPr>
          <w:rFonts w:ascii="Calibri" w:hAnsi="Calibri" w:cs="Calibri"/>
          <w:color w:val="000000"/>
          <w:lang w:eastAsia="uk-UA"/>
        </w:rPr>
      </w:pPr>
      <w:r w:rsidRPr="00781C42">
        <w:rPr>
          <w:rFonts w:ascii="Calibri" w:hAnsi="Calibri" w:cs="Calibri"/>
          <w:color w:val="000000"/>
          <w:sz w:val="24"/>
          <w:szCs w:val="24"/>
          <w:lang w:eastAsia="uk-UA"/>
        </w:rPr>
        <w:t>Колаж: створення колажів із зображень, що відображають минуле, сьогодення та майбутнє сім'ї.</w:t>
      </w:r>
    </w:p>
    <w:p w14:paraId="3223EE4F" w14:textId="77777777" w:rsidR="00781C42" w:rsidRPr="00781C42" w:rsidRDefault="00781C42">
      <w:pPr>
        <w:numPr>
          <w:ilvl w:val="1"/>
          <w:numId w:val="145"/>
        </w:numPr>
        <w:textAlignment w:val="baseline"/>
        <w:rPr>
          <w:rFonts w:ascii="Calibri" w:hAnsi="Calibri" w:cs="Calibri"/>
          <w:color w:val="000000"/>
          <w:lang w:eastAsia="uk-UA"/>
        </w:rPr>
      </w:pPr>
      <w:r w:rsidRPr="00781C42">
        <w:rPr>
          <w:rFonts w:ascii="Calibri" w:hAnsi="Calibri" w:cs="Calibri"/>
          <w:i/>
          <w:iCs/>
          <w:color w:val="000000"/>
          <w:sz w:val="24"/>
          <w:szCs w:val="24"/>
          <w:lang w:eastAsia="uk-UA"/>
        </w:rPr>
        <w:t>Ресурс:</w:t>
      </w:r>
      <w:r w:rsidRPr="00781C42">
        <w:rPr>
          <w:rFonts w:ascii="Calibri" w:hAnsi="Calibri" w:cs="Calibri"/>
          <w:color w:val="000000"/>
          <w:sz w:val="24"/>
          <w:szCs w:val="24"/>
          <w:lang w:eastAsia="uk-UA"/>
        </w:rPr>
        <w:t xml:space="preserve"> забезпечення якісних матеріалів (фарби, пластилін, кольоровий папір) та безпечного простору для творчості.</w:t>
      </w:r>
    </w:p>
    <w:p w14:paraId="277A08DE" w14:textId="77777777" w:rsidR="00781C42" w:rsidRPr="00781C42" w:rsidRDefault="00781C42">
      <w:pPr>
        <w:numPr>
          <w:ilvl w:val="0"/>
          <w:numId w:val="142"/>
        </w:numPr>
        <w:textAlignment w:val="baseline"/>
        <w:rPr>
          <w:rFonts w:ascii="Calibri" w:hAnsi="Calibri" w:cs="Calibri"/>
          <w:color w:val="000000"/>
          <w:sz w:val="24"/>
          <w:szCs w:val="24"/>
          <w:lang w:eastAsia="uk-UA"/>
        </w:rPr>
      </w:pPr>
      <w:r w:rsidRPr="00781C42">
        <w:rPr>
          <w:rFonts w:ascii="Calibri" w:hAnsi="Calibri" w:cs="Calibri"/>
          <w:color w:val="000000"/>
          <w:sz w:val="24"/>
          <w:szCs w:val="24"/>
          <w:lang w:eastAsia="uk-UA"/>
        </w:rPr>
        <w:t>Ігрова терапія:</w:t>
      </w:r>
    </w:p>
    <w:p w14:paraId="0FB30105" w14:textId="77777777" w:rsidR="00781C42" w:rsidRPr="00781C42" w:rsidRDefault="00781C42">
      <w:pPr>
        <w:numPr>
          <w:ilvl w:val="1"/>
          <w:numId w:val="146"/>
        </w:numPr>
        <w:textAlignment w:val="baseline"/>
        <w:rPr>
          <w:rFonts w:ascii="Calibri" w:hAnsi="Calibri" w:cs="Calibri"/>
          <w:color w:val="000000"/>
          <w:lang w:eastAsia="uk-UA"/>
        </w:rPr>
      </w:pPr>
      <w:r w:rsidRPr="00781C42">
        <w:rPr>
          <w:rFonts w:ascii="Calibri" w:hAnsi="Calibri" w:cs="Calibri"/>
          <w:color w:val="000000"/>
          <w:sz w:val="24"/>
          <w:szCs w:val="24"/>
          <w:lang w:eastAsia="uk-UA"/>
        </w:rPr>
        <w:t>Пісочниця (</w:t>
      </w:r>
      <w:proofErr w:type="spellStart"/>
      <w:r w:rsidRPr="00781C42">
        <w:rPr>
          <w:rFonts w:ascii="Calibri" w:hAnsi="Calibri" w:cs="Calibri"/>
          <w:color w:val="000000"/>
          <w:sz w:val="24"/>
          <w:szCs w:val="24"/>
          <w:lang w:eastAsia="uk-UA"/>
        </w:rPr>
        <w:t>сендплей</w:t>
      </w:r>
      <w:proofErr w:type="spellEnd"/>
      <w:r w:rsidRPr="00781C42">
        <w:rPr>
          <w:rFonts w:ascii="Calibri" w:hAnsi="Calibri" w:cs="Calibri"/>
          <w:color w:val="000000"/>
          <w:sz w:val="24"/>
          <w:szCs w:val="24"/>
          <w:lang w:eastAsia="uk-UA"/>
        </w:rPr>
        <w:t>): використання мініатюрних фігурок і піску для створення "світу дитини". Це дозволяє дитині "програти" складні та травматичні ситуації у безпечному середовищі.</w:t>
      </w:r>
    </w:p>
    <w:p w14:paraId="613AE485" w14:textId="77777777" w:rsidR="00781C42" w:rsidRPr="00781C42" w:rsidRDefault="00781C42">
      <w:pPr>
        <w:numPr>
          <w:ilvl w:val="1"/>
          <w:numId w:val="147"/>
        </w:numPr>
        <w:textAlignment w:val="baseline"/>
        <w:rPr>
          <w:rFonts w:ascii="Calibri" w:hAnsi="Calibri" w:cs="Calibri"/>
          <w:color w:val="000000"/>
          <w:lang w:eastAsia="uk-UA"/>
        </w:rPr>
      </w:pPr>
      <w:r w:rsidRPr="00781C42">
        <w:rPr>
          <w:rFonts w:ascii="Calibri" w:hAnsi="Calibri" w:cs="Calibri"/>
          <w:color w:val="000000"/>
          <w:sz w:val="24"/>
          <w:szCs w:val="24"/>
          <w:lang w:eastAsia="uk-UA"/>
        </w:rPr>
        <w:t>Ляльки та фігурки: використання ляльок-рукавичок або фігурок тварин/людей для рольових ігор, що імітують сімейні ситуації, конфлікти або розставання/зустрічі.</w:t>
      </w:r>
    </w:p>
    <w:p w14:paraId="2B5DBC00" w14:textId="77777777" w:rsidR="00781C42" w:rsidRPr="00781C42" w:rsidRDefault="00781C42">
      <w:pPr>
        <w:numPr>
          <w:ilvl w:val="1"/>
          <w:numId w:val="148"/>
        </w:numPr>
        <w:textAlignment w:val="baseline"/>
        <w:rPr>
          <w:rFonts w:ascii="Calibri" w:hAnsi="Calibri" w:cs="Calibri"/>
          <w:color w:val="000000"/>
          <w:lang w:eastAsia="uk-UA"/>
        </w:rPr>
      </w:pPr>
      <w:r w:rsidRPr="00781C42">
        <w:rPr>
          <w:rFonts w:ascii="Calibri" w:hAnsi="Calibri" w:cs="Calibri"/>
          <w:i/>
          <w:iCs/>
          <w:color w:val="000000"/>
          <w:sz w:val="24"/>
          <w:szCs w:val="24"/>
          <w:lang w:eastAsia="uk-UA"/>
        </w:rPr>
        <w:t>Ресурс:</w:t>
      </w:r>
      <w:r w:rsidRPr="00781C42">
        <w:rPr>
          <w:rFonts w:ascii="Calibri" w:hAnsi="Calibri" w:cs="Calibri"/>
          <w:color w:val="000000"/>
          <w:sz w:val="24"/>
          <w:szCs w:val="24"/>
          <w:lang w:eastAsia="uk-UA"/>
        </w:rPr>
        <w:t xml:space="preserve"> набір різноманітних фігурок (сім'я, тварини, агресивні об'єкти, казкові персонажі).</w:t>
      </w:r>
    </w:p>
    <w:p w14:paraId="4602253D" w14:textId="77777777" w:rsidR="00781C42" w:rsidRPr="00781C42" w:rsidRDefault="00781C42">
      <w:pPr>
        <w:numPr>
          <w:ilvl w:val="0"/>
          <w:numId w:val="142"/>
        </w:numPr>
        <w:textAlignment w:val="baseline"/>
        <w:rPr>
          <w:rFonts w:ascii="Calibri" w:hAnsi="Calibri" w:cs="Calibri"/>
          <w:color w:val="000000"/>
          <w:sz w:val="24"/>
          <w:szCs w:val="24"/>
          <w:lang w:eastAsia="uk-UA"/>
        </w:rPr>
      </w:pPr>
      <w:r w:rsidRPr="00781C42">
        <w:rPr>
          <w:rFonts w:ascii="Calibri" w:hAnsi="Calibri" w:cs="Calibri"/>
          <w:color w:val="000000"/>
          <w:sz w:val="24"/>
          <w:szCs w:val="24"/>
          <w:lang w:eastAsia="uk-UA"/>
        </w:rPr>
        <w:t>Емоційні картки та історії:</w:t>
      </w:r>
    </w:p>
    <w:p w14:paraId="5B5B7BD0" w14:textId="77777777" w:rsidR="00781C42" w:rsidRPr="00781C42" w:rsidRDefault="00781C42">
      <w:pPr>
        <w:numPr>
          <w:ilvl w:val="1"/>
          <w:numId w:val="149"/>
        </w:numPr>
        <w:textAlignment w:val="baseline"/>
        <w:rPr>
          <w:rFonts w:ascii="Calibri" w:hAnsi="Calibri" w:cs="Calibri"/>
          <w:color w:val="000000"/>
          <w:lang w:eastAsia="uk-UA"/>
        </w:rPr>
      </w:pPr>
      <w:r w:rsidRPr="00781C42">
        <w:rPr>
          <w:rFonts w:ascii="Calibri" w:hAnsi="Calibri" w:cs="Calibri"/>
          <w:color w:val="000000"/>
          <w:sz w:val="24"/>
          <w:szCs w:val="24"/>
          <w:lang w:eastAsia="uk-UA"/>
        </w:rPr>
        <w:t>Картки "емоції": набори карток із зображенням різних емоцій (гнів, смуток, радість, страх). Допомагають дитині ідентифікувати та назвати те, що вона відчуває.</w:t>
      </w:r>
    </w:p>
    <w:p w14:paraId="5FA9AE8E" w14:textId="77777777" w:rsidR="00781C42" w:rsidRPr="00781C42" w:rsidRDefault="00781C42">
      <w:pPr>
        <w:numPr>
          <w:ilvl w:val="1"/>
          <w:numId w:val="150"/>
        </w:numPr>
        <w:spacing w:after="280"/>
        <w:textAlignment w:val="baseline"/>
        <w:rPr>
          <w:rFonts w:ascii="Calibri" w:hAnsi="Calibri" w:cs="Calibri"/>
          <w:color w:val="000000"/>
          <w:lang w:eastAsia="uk-UA"/>
        </w:rPr>
      </w:pPr>
      <w:r w:rsidRPr="00781C42">
        <w:rPr>
          <w:rFonts w:ascii="Calibri" w:hAnsi="Calibri" w:cs="Calibri"/>
          <w:color w:val="000000"/>
          <w:sz w:val="24"/>
          <w:szCs w:val="24"/>
          <w:lang w:eastAsia="uk-UA"/>
        </w:rPr>
        <w:t>Сюжетні карти (метафоричні): використання карт для складання історій про схожі ситуації. Це допомагає дитині опосередковано розповісти про свою ситуацію.</w:t>
      </w:r>
    </w:p>
    <w:p w14:paraId="0B9A6F2E" w14:textId="77777777" w:rsidR="00781C42" w:rsidRPr="00781C42" w:rsidRDefault="00781C42" w:rsidP="00781C42">
      <w:pPr>
        <w:spacing w:before="40"/>
        <w:outlineLvl w:val="2"/>
        <w:rPr>
          <w:b/>
          <w:bCs/>
          <w:sz w:val="27"/>
          <w:szCs w:val="27"/>
          <w:lang w:eastAsia="uk-UA"/>
        </w:rPr>
      </w:pPr>
      <w:r w:rsidRPr="00781C42">
        <w:rPr>
          <w:rFonts w:ascii="Calibri" w:hAnsi="Calibri" w:cs="Calibri"/>
          <w:b/>
          <w:bCs/>
          <w:i/>
          <w:iCs/>
          <w:color w:val="000000"/>
          <w:sz w:val="24"/>
          <w:szCs w:val="24"/>
          <w:lang w:eastAsia="uk-UA"/>
        </w:rPr>
        <w:t>Інструменти для відновлення та налагодження стосунків</w:t>
      </w:r>
    </w:p>
    <w:p w14:paraId="3EA7F946"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Ці інструменти спрямовані на те, щоб допомогти дитині зрозуміти, що відбувається, зменшити тривогу та відновити безпечний зв'язок із батьками.</w:t>
      </w:r>
    </w:p>
    <w:p w14:paraId="4D12C9CC" w14:textId="77777777" w:rsidR="00781C42" w:rsidRPr="00781C42" w:rsidRDefault="00781C42">
      <w:pPr>
        <w:numPr>
          <w:ilvl w:val="0"/>
          <w:numId w:val="151"/>
        </w:numPr>
        <w:textAlignment w:val="baseline"/>
        <w:rPr>
          <w:rFonts w:ascii="Calibri" w:hAnsi="Calibri" w:cs="Calibri"/>
          <w:color w:val="000000"/>
          <w:sz w:val="24"/>
          <w:szCs w:val="24"/>
          <w:lang w:eastAsia="uk-UA"/>
        </w:rPr>
      </w:pPr>
      <w:r w:rsidRPr="00781C42">
        <w:rPr>
          <w:rFonts w:ascii="Calibri" w:hAnsi="Calibri" w:cs="Calibri"/>
          <w:color w:val="000000"/>
          <w:sz w:val="24"/>
          <w:szCs w:val="24"/>
          <w:lang w:eastAsia="uk-UA"/>
        </w:rPr>
        <w:t>"книга життя" (</w:t>
      </w:r>
      <w:proofErr w:type="spellStart"/>
      <w:r w:rsidRPr="00781C42">
        <w:rPr>
          <w:rFonts w:ascii="Calibri" w:hAnsi="Calibri" w:cs="Calibri"/>
          <w:color w:val="000000"/>
          <w:sz w:val="24"/>
          <w:szCs w:val="24"/>
          <w:lang w:eastAsia="uk-UA"/>
        </w:rPr>
        <w:t>life</w:t>
      </w:r>
      <w:proofErr w:type="spellEnd"/>
      <w:r w:rsidRPr="00781C42">
        <w:rPr>
          <w:rFonts w:ascii="Calibri" w:hAnsi="Calibri" w:cs="Calibri"/>
          <w:color w:val="000000"/>
          <w:sz w:val="24"/>
          <w:szCs w:val="24"/>
          <w:lang w:eastAsia="uk-UA"/>
        </w:rPr>
        <w:t xml:space="preserve"> </w:t>
      </w:r>
      <w:proofErr w:type="spellStart"/>
      <w:r w:rsidRPr="00781C42">
        <w:rPr>
          <w:rFonts w:ascii="Calibri" w:hAnsi="Calibri" w:cs="Calibri"/>
          <w:color w:val="000000"/>
          <w:sz w:val="24"/>
          <w:szCs w:val="24"/>
          <w:lang w:eastAsia="uk-UA"/>
        </w:rPr>
        <w:t>book</w:t>
      </w:r>
      <w:proofErr w:type="spellEnd"/>
      <w:r w:rsidRPr="00781C42">
        <w:rPr>
          <w:rFonts w:ascii="Calibri" w:hAnsi="Calibri" w:cs="Calibri"/>
          <w:color w:val="000000"/>
          <w:sz w:val="24"/>
          <w:szCs w:val="24"/>
          <w:lang w:eastAsia="uk-UA"/>
        </w:rPr>
        <w:t>):</w:t>
      </w:r>
    </w:p>
    <w:p w14:paraId="64D46901" w14:textId="77777777" w:rsidR="00781C42" w:rsidRPr="00781C42" w:rsidRDefault="00781C42">
      <w:pPr>
        <w:numPr>
          <w:ilvl w:val="1"/>
          <w:numId w:val="152"/>
        </w:numPr>
        <w:textAlignment w:val="baseline"/>
        <w:rPr>
          <w:rFonts w:ascii="Calibri" w:hAnsi="Calibri" w:cs="Calibri"/>
          <w:color w:val="000000"/>
          <w:sz w:val="24"/>
          <w:szCs w:val="24"/>
          <w:lang w:eastAsia="uk-UA"/>
        </w:rPr>
      </w:pPr>
      <w:r w:rsidRPr="00781C42">
        <w:rPr>
          <w:rFonts w:ascii="Calibri" w:hAnsi="Calibri" w:cs="Calibri"/>
          <w:color w:val="000000"/>
          <w:sz w:val="24"/>
          <w:szCs w:val="24"/>
          <w:lang w:eastAsia="uk-UA"/>
        </w:rPr>
        <w:t>Створення альбому або книги, що містить фотографії, малюнки та короткі історії про важливі етапи життя дитини: народження, час перебування в інтернаті/прийомній сім'ї, причини розлуки та план реінтеграції.</w:t>
      </w:r>
    </w:p>
    <w:p w14:paraId="43CD39A8" w14:textId="77777777" w:rsidR="00781C42" w:rsidRPr="00781C42" w:rsidRDefault="00781C42">
      <w:pPr>
        <w:numPr>
          <w:ilvl w:val="1"/>
          <w:numId w:val="153"/>
        </w:numPr>
        <w:textAlignment w:val="baseline"/>
        <w:rPr>
          <w:rFonts w:ascii="Calibri" w:hAnsi="Calibri" w:cs="Calibri"/>
          <w:color w:val="000000"/>
          <w:sz w:val="24"/>
          <w:szCs w:val="24"/>
          <w:lang w:eastAsia="uk-UA"/>
        </w:rPr>
      </w:pPr>
      <w:r w:rsidRPr="00781C42">
        <w:rPr>
          <w:rFonts w:ascii="Calibri" w:hAnsi="Calibri" w:cs="Calibri"/>
          <w:i/>
          <w:iCs/>
          <w:color w:val="000000"/>
          <w:sz w:val="24"/>
          <w:szCs w:val="24"/>
          <w:lang w:eastAsia="uk-UA"/>
        </w:rPr>
        <w:t>Мета:</w:t>
      </w:r>
      <w:r w:rsidRPr="00781C42">
        <w:rPr>
          <w:rFonts w:ascii="Calibri" w:hAnsi="Calibri" w:cs="Calibri"/>
          <w:color w:val="000000"/>
          <w:sz w:val="24"/>
          <w:szCs w:val="24"/>
          <w:lang w:eastAsia="uk-UA"/>
        </w:rPr>
        <w:t xml:space="preserve"> надати дитині цілісну історію свого життя, щоб вона відчувала контроль над минулим і розуміла сьогодення.</w:t>
      </w:r>
    </w:p>
    <w:p w14:paraId="3329CA42" w14:textId="77777777" w:rsidR="00781C42" w:rsidRPr="00781C42" w:rsidRDefault="00781C42">
      <w:pPr>
        <w:numPr>
          <w:ilvl w:val="0"/>
          <w:numId w:val="151"/>
        </w:numPr>
        <w:textAlignment w:val="baseline"/>
        <w:rPr>
          <w:rFonts w:ascii="Calibri" w:hAnsi="Calibri" w:cs="Calibri"/>
          <w:color w:val="000000"/>
          <w:sz w:val="24"/>
          <w:szCs w:val="24"/>
          <w:lang w:eastAsia="uk-UA"/>
        </w:rPr>
      </w:pPr>
      <w:r w:rsidRPr="00781C42">
        <w:rPr>
          <w:rFonts w:ascii="Calibri" w:hAnsi="Calibri" w:cs="Calibri"/>
          <w:color w:val="000000"/>
          <w:sz w:val="24"/>
          <w:szCs w:val="24"/>
          <w:lang w:eastAsia="uk-UA"/>
        </w:rPr>
        <w:t>соціальні історії (</w:t>
      </w:r>
      <w:proofErr w:type="spellStart"/>
      <w:r w:rsidRPr="00781C42">
        <w:rPr>
          <w:rFonts w:ascii="Calibri" w:hAnsi="Calibri" w:cs="Calibri"/>
          <w:color w:val="000000"/>
          <w:sz w:val="24"/>
          <w:szCs w:val="24"/>
          <w:lang w:eastAsia="uk-UA"/>
        </w:rPr>
        <w:t>social</w:t>
      </w:r>
      <w:proofErr w:type="spellEnd"/>
      <w:r w:rsidRPr="00781C42">
        <w:rPr>
          <w:rFonts w:ascii="Calibri" w:hAnsi="Calibri" w:cs="Calibri"/>
          <w:color w:val="000000"/>
          <w:sz w:val="24"/>
          <w:szCs w:val="24"/>
          <w:lang w:eastAsia="uk-UA"/>
        </w:rPr>
        <w:t xml:space="preserve"> </w:t>
      </w:r>
      <w:proofErr w:type="spellStart"/>
      <w:r w:rsidRPr="00781C42">
        <w:rPr>
          <w:rFonts w:ascii="Calibri" w:hAnsi="Calibri" w:cs="Calibri"/>
          <w:color w:val="000000"/>
          <w:sz w:val="24"/>
          <w:szCs w:val="24"/>
          <w:lang w:eastAsia="uk-UA"/>
        </w:rPr>
        <w:t>stories</w:t>
      </w:r>
      <w:proofErr w:type="spellEnd"/>
      <w:r w:rsidRPr="00781C42">
        <w:rPr>
          <w:rFonts w:ascii="Calibri" w:hAnsi="Calibri" w:cs="Calibri"/>
          <w:color w:val="000000"/>
          <w:sz w:val="24"/>
          <w:szCs w:val="24"/>
          <w:lang w:eastAsia="uk-UA"/>
        </w:rPr>
        <w:t>):</w:t>
      </w:r>
    </w:p>
    <w:p w14:paraId="654112DA" w14:textId="77777777" w:rsidR="00781C42" w:rsidRPr="00781C42" w:rsidRDefault="00781C42">
      <w:pPr>
        <w:numPr>
          <w:ilvl w:val="0"/>
          <w:numId w:val="154"/>
        </w:numPr>
        <w:textAlignment w:val="baseline"/>
        <w:rPr>
          <w:rFonts w:ascii="Calibri" w:hAnsi="Calibri" w:cs="Calibri"/>
          <w:color w:val="000000"/>
          <w:sz w:val="24"/>
          <w:szCs w:val="24"/>
          <w:lang w:eastAsia="uk-UA"/>
        </w:rPr>
      </w:pPr>
      <w:r w:rsidRPr="00781C42">
        <w:rPr>
          <w:rFonts w:ascii="Calibri" w:hAnsi="Calibri" w:cs="Calibri"/>
          <w:color w:val="000000"/>
          <w:sz w:val="24"/>
          <w:szCs w:val="24"/>
          <w:lang w:eastAsia="uk-UA"/>
        </w:rPr>
        <w:t>Створення коротких, простих історій, що описують нову, складну або тривожну для дитини ситуацію (наприклад, "я йду в новий дім", "мої зустрічі з мамою").</w:t>
      </w:r>
    </w:p>
    <w:p w14:paraId="0C7D1CF9" w14:textId="77777777" w:rsidR="00781C42" w:rsidRPr="00781C42" w:rsidRDefault="00781C42">
      <w:pPr>
        <w:numPr>
          <w:ilvl w:val="0"/>
          <w:numId w:val="154"/>
        </w:numPr>
        <w:textAlignment w:val="baseline"/>
        <w:rPr>
          <w:rFonts w:ascii="Calibri" w:hAnsi="Calibri" w:cs="Calibri"/>
          <w:color w:val="000000"/>
          <w:sz w:val="24"/>
          <w:szCs w:val="24"/>
          <w:lang w:eastAsia="uk-UA"/>
        </w:rPr>
      </w:pPr>
      <w:r w:rsidRPr="00781C42">
        <w:rPr>
          <w:rFonts w:ascii="Calibri" w:hAnsi="Calibri" w:cs="Calibri"/>
          <w:i/>
          <w:iCs/>
          <w:color w:val="000000"/>
          <w:sz w:val="24"/>
          <w:szCs w:val="24"/>
          <w:lang w:eastAsia="uk-UA"/>
        </w:rPr>
        <w:t>Мета:</w:t>
      </w:r>
      <w:r w:rsidRPr="00781C42">
        <w:rPr>
          <w:rFonts w:ascii="Calibri" w:hAnsi="Calibri" w:cs="Calibri"/>
          <w:color w:val="000000"/>
          <w:sz w:val="24"/>
          <w:szCs w:val="24"/>
          <w:lang w:eastAsia="uk-UA"/>
        </w:rPr>
        <w:t xml:space="preserve"> прогнозування та пояснення нової соціальної поведінки і очікувань.</w:t>
      </w:r>
    </w:p>
    <w:p w14:paraId="36CD45E3" w14:textId="77777777" w:rsidR="00781C42" w:rsidRPr="00781C42" w:rsidRDefault="00781C42">
      <w:pPr>
        <w:numPr>
          <w:ilvl w:val="0"/>
          <w:numId w:val="155"/>
        </w:numPr>
        <w:textAlignment w:val="baseline"/>
        <w:rPr>
          <w:rFonts w:ascii="Calibri" w:hAnsi="Calibri" w:cs="Calibri"/>
          <w:color w:val="000000"/>
          <w:sz w:val="24"/>
          <w:szCs w:val="24"/>
          <w:lang w:eastAsia="uk-UA"/>
        </w:rPr>
      </w:pPr>
      <w:r w:rsidRPr="00781C42">
        <w:rPr>
          <w:rFonts w:ascii="Calibri" w:hAnsi="Calibri" w:cs="Calibri"/>
          <w:color w:val="000000"/>
          <w:sz w:val="24"/>
          <w:szCs w:val="24"/>
          <w:lang w:eastAsia="uk-UA"/>
        </w:rPr>
        <w:t> "місток" спогадів:</w:t>
      </w:r>
    </w:p>
    <w:p w14:paraId="7BFEEF9A" w14:textId="77777777" w:rsidR="00781C42" w:rsidRPr="00781C42" w:rsidRDefault="00781C42">
      <w:pPr>
        <w:numPr>
          <w:ilvl w:val="0"/>
          <w:numId w:val="156"/>
        </w:numPr>
        <w:textAlignment w:val="baseline"/>
        <w:rPr>
          <w:rFonts w:ascii="Calibri" w:hAnsi="Calibri" w:cs="Calibri"/>
          <w:color w:val="000000"/>
          <w:sz w:val="24"/>
          <w:szCs w:val="24"/>
          <w:lang w:eastAsia="uk-UA"/>
        </w:rPr>
      </w:pPr>
      <w:r w:rsidRPr="00781C42">
        <w:rPr>
          <w:rFonts w:ascii="Calibri" w:hAnsi="Calibri" w:cs="Calibri"/>
          <w:color w:val="000000"/>
          <w:sz w:val="24"/>
          <w:szCs w:val="24"/>
          <w:lang w:eastAsia="uk-UA"/>
        </w:rPr>
        <w:lastRenderedPageBreak/>
        <w:t>Створення альбому або коробки, що містить спільні фотографії та маленькі подарунки від біологічних батьків та/або прийомних батьків/вихователів.</w:t>
      </w:r>
    </w:p>
    <w:p w14:paraId="7E3AD47D" w14:textId="77777777" w:rsidR="00781C42" w:rsidRPr="00781C42" w:rsidRDefault="00781C42">
      <w:pPr>
        <w:numPr>
          <w:ilvl w:val="0"/>
          <w:numId w:val="156"/>
        </w:numPr>
        <w:textAlignment w:val="baseline"/>
        <w:rPr>
          <w:rFonts w:ascii="Calibri" w:hAnsi="Calibri" w:cs="Calibri"/>
          <w:color w:val="000000"/>
          <w:sz w:val="24"/>
          <w:szCs w:val="24"/>
          <w:lang w:eastAsia="uk-UA"/>
        </w:rPr>
      </w:pPr>
      <w:r w:rsidRPr="00781C42">
        <w:rPr>
          <w:rFonts w:ascii="Calibri" w:hAnsi="Calibri" w:cs="Calibri"/>
          <w:i/>
          <w:iCs/>
          <w:color w:val="000000"/>
          <w:sz w:val="24"/>
          <w:szCs w:val="24"/>
          <w:lang w:eastAsia="uk-UA"/>
        </w:rPr>
        <w:t>Мета:</w:t>
      </w:r>
      <w:r w:rsidRPr="00781C42">
        <w:rPr>
          <w:rFonts w:ascii="Calibri" w:hAnsi="Calibri" w:cs="Calibri"/>
          <w:color w:val="000000"/>
          <w:sz w:val="24"/>
          <w:szCs w:val="24"/>
          <w:lang w:eastAsia="uk-UA"/>
        </w:rPr>
        <w:t xml:space="preserve"> допомогти дитині зберегти пам'ять про попереднє місце проживання та інтегрувати ці спогади у своє нове життя, щоб уникнути відчуття повної втрати.</w:t>
      </w:r>
    </w:p>
    <w:p w14:paraId="31F6AED4" w14:textId="77777777" w:rsidR="00781C42" w:rsidRPr="00781C42" w:rsidRDefault="00781C42" w:rsidP="00781C42">
      <w:pPr>
        <w:spacing w:before="40"/>
        <w:outlineLvl w:val="2"/>
        <w:rPr>
          <w:b/>
          <w:bCs/>
          <w:sz w:val="27"/>
          <w:szCs w:val="27"/>
          <w:lang w:eastAsia="uk-UA"/>
        </w:rPr>
      </w:pPr>
      <w:r w:rsidRPr="00781C42">
        <w:rPr>
          <w:rFonts w:ascii="Calibri" w:hAnsi="Calibri" w:cs="Calibri"/>
          <w:b/>
          <w:bCs/>
          <w:i/>
          <w:iCs/>
          <w:color w:val="1F3863"/>
          <w:sz w:val="24"/>
          <w:szCs w:val="24"/>
          <w:lang w:eastAsia="uk-UA"/>
        </w:rPr>
        <w:t>Ресурси для спільної роботи з дітьми та батьками</w:t>
      </w:r>
    </w:p>
    <w:p w14:paraId="5F9DD8C0" w14:textId="77777777" w:rsidR="00781C42" w:rsidRPr="00781C42" w:rsidRDefault="00781C42" w:rsidP="00781C42">
      <w:pPr>
        <w:rPr>
          <w:sz w:val="24"/>
          <w:szCs w:val="24"/>
          <w:lang w:eastAsia="uk-UA"/>
        </w:rPr>
      </w:pPr>
      <w:r w:rsidRPr="00781C42">
        <w:rPr>
          <w:rFonts w:ascii="Calibri" w:hAnsi="Calibri" w:cs="Calibri"/>
          <w:color w:val="000000"/>
          <w:sz w:val="24"/>
          <w:szCs w:val="24"/>
          <w:lang w:eastAsia="uk-UA"/>
        </w:rPr>
        <w:t>Реінтеграція — це спільний процес, де дитина і батьки навчаються взаємодіяти по-новому.</w:t>
      </w:r>
    </w:p>
    <w:p w14:paraId="45912081" w14:textId="77777777" w:rsidR="00781C42" w:rsidRPr="00781C42" w:rsidRDefault="00781C42">
      <w:pPr>
        <w:numPr>
          <w:ilvl w:val="0"/>
          <w:numId w:val="157"/>
        </w:numPr>
        <w:textAlignment w:val="baseline"/>
        <w:rPr>
          <w:rFonts w:ascii="Calibri" w:hAnsi="Calibri" w:cs="Calibri"/>
          <w:color w:val="000000"/>
          <w:sz w:val="24"/>
          <w:szCs w:val="24"/>
          <w:lang w:eastAsia="uk-UA"/>
        </w:rPr>
      </w:pPr>
      <w:r w:rsidRPr="00781C42">
        <w:rPr>
          <w:rFonts w:ascii="Calibri" w:hAnsi="Calibri" w:cs="Calibri"/>
          <w:color w:val="000000"/>
          <w:sz w:val="24"/>
          <w:szCs w:val="24"/>
          <w:lang w:eastAsia="uk-UA"/>
        </w:rPr>
        <w:t>Структуровані спільні заняття (</w:t>
      </w:r>
      <w:proofErr w:type="spellStart"/>
      <w:r w:rsidRPr="00781C42">
        <w:rPr>
          <w:rFonts w:ascii="Calibri" w:hAnsi="Calibri" w:cs="Calibri"/>
          <w:color w:val="000000"/>
          <w:sz w:val="24"/>
          <w:szCs w:val="24"/>
          <w:lang w:eastAsia="uk-UA"/>
        </w:rPr>
        <w:t>joint</w:t>
      </w:r>
      <w:proofErr w:type="spellEnd"/>
      <w:r w:rsidRPr="00781C42">
        <w:rPr>
          <w:rFonts w:ascii="Calibri" w:hAnsi="Calibri" w:cs="Calibri"/>
          <w:color w:val="000000"/>
          <w:sz w:val="24"/>
          <w:szCs w:val="24"/>
          <w:lang w:eastAsia="uk-UA"/>
        </w:rPr>
        <w:t xml:space="preserve"> </w:t>
      </w:r>
      <w:proofErr w:type="spellStart"/>
      <w:r w:rsidRPr="00781C42">
        <w:rPr>
          <w:rFonts w:ascii="Calibri" w:hAnsi="Calibri" w:cs="Calibri"/>
          <w:color w:val="000000"/>
          <w:sz w:val="24"/>
          <w:szCs w:val="24"/>
          <w:lang w:eastAsia="uk-UA"/>
        </w:rPr>
        <w:t>sessions</w:t>
      </w:r>
      <w:proofErr w:type="spellEnd"/>
      <w:r w:rsidRPr="00781C42">
        <w:rPr>
          <w:rFonts w:ascii="Calibri" w:hAnsi="Calibri" w:cs="Calibri"/>
          <w:color w:val="000000"/>
          <w:sz w:val="24"/>
          <w:szCs w:val="24"/>
          <w:lang w:eastAsia="uk-UA"/>
        </w:rPr>
        <w:t>):</w:t>
      </w:r>
    </w:p>
    <w:p w14:paraId="6B98DE23" w14:textId="77777777" w:rsidR="00781C42" w:rsidRPr="00781C42" w:rsidRDefault="00781C42">
      <w:pPr>
        <w:numPr>
          <w:ilvl w:val="1"/>
          <w:numId w:val="158"/>
        </w:numPr>
        <w:textAlignment w:val="baseline"/>
        <w:rPr>
          <w:rFonts w:ascii="Calibri" w:hAnsi="Calibri" w:cs="Calibri"/>
          <w:color w:val="000000"/>
          <w:sz w:val="24"/>
          <w:szCs w:val="24"/>
          <w:lang w:eastAsia="uk-UA"/>
        </w:rPr>
      </w:pPr>
      <w:r w:rsidRPr="00781C42">
        <w:rPr>
          <w:rFonts w:ascii="Calibri" w:hAnsi="Calibri" w:cs="Calibri"/>
          <w:color w:val="000000"/>
          <w:sz w:val="24"/>
          <w:szCs w:val="24"/>
          <w:lang w:eastAsia="uk-UA"/>
        </w:rPr>
        <w:t>Заняття під наглядом фахівця, де дитина та батьки виконують спільні завдання (наприклад, готують разом, грають у настільну гру, малюють спільний малюнок).</w:t>
      </w:r>
    </w:p>
    <w:p w14:paraId="628EC66B" w14:textId="77777777" w:rsidR="00781C42" w:rsidRPr="00781C42" w:rsidRDefault="00781C42">
      <w:pPr>
        <w:numPr>
          <w:ilvl w:val="1"/>
          <w:numId w:val="159"/>
        </w:numPr>
        <w:textAlignment w:val="baseline"/>
        <w:rPr>
          <w:rFonts w:ascii="Calibri" w:hAnsi="Calibri" w:cs="Calibri"/>
          <w:color w:val="000000"/>
          <w:sz w:val="24"/>
          <w:szCs w:val="24"/>
          <w:lang w:eastAsia="uk-UA"/>
        </w:rPr>
      </w:pPr>
      <w:r w:rsidRPr="00781C42">
        <w:rPr>
          <w:rFonts w:ascii="Calibri" w:hAnsi="Calibri" w:cs="Calibri"/>
          <w:i/>
          <w:iCs/>
          <w:color w:val="000000"/>
          <w:sz w:val="24"/>
          <w:szCs w:val="24"/>
          <w:lang w:eastAsia="uk-UA"/>
        </w:rPr>
        <w:t>Мета:</w:t>
      </w:r>
      <w:r w:rsidRPr="00781C42">
        <w:rPr>
          <w:rFonts w:ascii="Calibri" w:hAnsi="Calibri" w:cs="Calibri"/>
          <w:color w:val="000000"/>
          <w:sz w:val="24"/>
          <w:szCs w:val="24"/>
          <w:lang w:eastAsia="uk-UA"/>
        </w:rPr>
        <w:t xml:space="preserve"> спостерігати за </w:t>
      </w:r>
      <w:proofErr w:type="spellStart"/>
      <w:r w:rsidRPr="00781C42">
        <w:rPr>
          <w:rFonts w:ascii="Calibri" w:hAnsi="Calibri" w:cs="Calibri"/>
          <w:color w:val="000000"/>
          <w:sz w:val="24"/>
          <w:szCs w:val="24"/>
          <w:lang w:eastAsia="uk-UA"/>
        </w:rPr>
        <w:t>паттернами</w:t>
      </w:r>
      <w:proofErr w:type="spellEnd"/>
      <w:r w:rsidRPr="00781C42">
        <w:rPr>
          <w:rFonts w:ascii="Calibri" w:hAnsi="Calibri" w:cs="Calibri"/>
          <w:color w:val="000000"/>
          <w:sz w:val="24"/>
          <w:szCs w:val="24"/>
          <w:lang w:eastAsia="uk-UA"/>
        </w:rPr>
        <w:t xml:space="preserve"> взаємодії, коригувати їх та допомагати батькам відновлювати позитивний емоційний зв'язок.</w:t>
      </w:r>
    </w:p>
    <w:p w14:paraId="1A5EF1AE" w14:textId="77777777" w:rsidR="00781C42" w:rsidRPr="00781C42" w:rsidRDefault="00781C42">
      <w:pPr>
        <w:numPr>
          <w:ilvl w:val="0"/>
          <w:numId w:val="157"/>
        </w:numPr>
        <w:textAlignment w:val="baseline"/>
        <w:rPr>
          <w:rFonts w:ascii="Calibri" w:hAnsi="Calibri" w:cs="Calibri"/>
          <w:color w:val="000000"/>
          <w:sz w:val="24"/>
          <w:szCs w:val="24"/>
          <w:lang w:eastAsia="uk-UA"/>
        </w:rPr>
      </w:pPr>
      <w:r w:rsidRPr="00781C42">
        <w:rPr>
          <w:rFonts w:ascii="Calibri" w:hAnsi="Calibri" w:cs="Calibri"/>
          <w:color w:val="000000"/>
          <w:sz w:val="24"/>
          <w:szCs w:val="24"/>
          <w:lang w:eastAsia="uk-UA"/>
        </w:rPr>
        <w:t>Тренінги "ефективний батько/дитина":</w:t>
      </w:r>
    </w:p>
    <w:p w14:paraId="476A6EE3" w14:textId="77777777" w:rsidR="00781C42" w:rsidRPr="00781C42" w:rsidRDefault="00781C42">
      <w:pPr>
        <w:numPr>
          <w:ilvl w:val="1"/>
          <w:numId w:val="160"/>
        </w:numPr>
        <w:textAlignment w:val="baseline"/>
        <w:rPr>
          <w:rFonts w:ascii="Calibri" w:hAnsi="Calibri" w:cs="Calibri"/>
          <w:color w:val="000000"/>
          <w:sz w:val="24"/>
          <w:szCs w:val="24"/>
          <w:lang w:eastAsia="uk-UA"/>
        </w:rPr>
      </w:pPr>
      <w:r w:rsidRPr="00781C42">
        <w:rPr>
          <w:rFonts w:ascii="Calibri" w:hAnsi="Calibri" w:cs="Calibri"/>
          <w:color w:val="000000"/>
          <w:sz w:val="24"/>
          <w:szCs w:val="24"/>
          <w:lang w:eastAsia="uk-UA"/>
        </w:rPr>
        <w:t xml:space="preserve">Навчання батьків навичкам активного слухання та позитивного </w:t>
      </w:r>
      <w:proofErr w:type="spellStart"/>
      <w:r w:rsidRPr="00781C42">
        <w:rPr>
          <w:rFonts w:ascii="Calibri" w:hAnsi="Calibri" w:cs="Calibri"/>
          <w:color w:val="000000"/>
          <w:sz w:val="24"/>
          <w:szCs w:val="24"/>
          <w:lang w:eastAsia="uk-UA"/>
        </w:rPr>
        <w:t>дисциплінування</w:t>
      </w:r>
      <w:proofErr w:type="spellEnd"/>
      <w:r w:rsidRPr="00781C42">
        <w:rPr>
          <w:rFonts w:ascii="Calibri" w:hAnsi="Calibri" w:cs="Calibri"/>
          <w:color w:val="000000"/>
          <w:sz w:val="24"/>
          <w:szCs w:val="24"/>
          <w:lang w:eastAsia="uk-UA"/>
        </w:rPr>
        <w:t>. Навчання дитини висловлювати потреби та домовлятися.</w:t>
      </w:r>
    </w:p>
    <w:p w14:paraId="592CC9AA" w14:textId="77777777" w:rsidR="00781C42" w:rsidRPr="00781C42" w:rsidRDefault="00781C42">
      <w:pPr>
        <w:numPr>
          <w:ilvl w:val="1"/>
          <w:numId w:val="161"/>
        </w:numPr>
        <w:textAlignment w:val="baseline"/>
        <w:rPr>
          <w:rFonts w:ascii="Calibri" w:hAnsi="Calibri" w:cs="Calibri"/>
          <w:color w:val="000000"/>
          <w:sz w:val="24"/>
          <w:szCs w:val="24"/>
          <w:lang w:eastAsia="uk-UA"/>
        </w:rPr>
      </w:pPr>
      <w:r w:rsidRPr="00781C42">
        <w:rPr>
          <w:rFonts w:ascii="Calibri" w:hAnsi="Calibri" w:cs="Calibri"/>
          <w:i/>
          <w:iCs/>
          <w:color w:val="000000"/>
          <w:sz w:val="24"/>
          <w:szCs w:val="24"/>
          <w:lang w:eastAsia="uk-UA"/>
        </w:rPr>
        <w:t>Ресурс:</w:t>
      </w:r>
      <w:r w:rsidRPr="00781C42">
        <w:rPr>
          <w:rFonts w:ascii="Calibri" w:hAnsi="Calibri" w:cs="Calibri"/>
          <w:color w:val="000000"/>
          <w:sz w:val="24"/>
          <w:szCs w:val="24"/>
          <w:lang w:eastAsia="uk-UA"/>
        </w:rPr>
        <w:t xml:space="preserve"> методичні матеріали для батьків та дитячі посібники з вирішення конфліктів.</w:t>
      </w:r>
    </w:p>
    <w:p w14:paraId="26415860" w14:textId="77777777" w:rsidR="00781C42" w:rsidRPr="00781C42" w:rsidRDefault="00781C42">
      <w:pPr>
        <w:numPr>
          <w:ilvl w:val="0"/>
          <w:numId w:val="157"/>
        </w:numPr>
        <w:textAlignment w:val="baseline"/>
        <w:rPr>
          <w:rFonts w:ascii="Calibri" w:hAnsi="Calibri" w:cs="Calibri"/>
          <w:color w:val="000000"/>
          <w:sz w:val="24"/>
          <w:szCs w:val="24"/>
          <w:lang w:eastAsia="uk-UA"/>
        </w:rPr>
      </w:pPr>
      <w:r w:rsidRPr="00781C42">
        <w:rPr>
          <w:rFonts w:ascii="Calibri" w:hAnsi="Calibri" w:cs="Calibri"/>
          <w:color w:val="000000"/>
          <w:sz w:val="24"/>
          <w:szCs w:val="24"/>
          <w:lang w:eastAsia="uk-UA"/>
        </w:rPr>
        <w:t>"якісний час" (</w:t>
      </w:r>
      <w:proofErr w:type="spellStart"/>
      <w:r w:rsidRPr="00781C42">
        <w:rPr>
          <w:rFonts w:ascii="Calibri" w:hAnsi="Calibri" w:cs="Calibri"/>
          <w:color w:val="000000"/>
          <w:sz w:val="24"/>
          <w:szCs w:val="24"/>
          <w:lang w:eastAsia="uk-UA"/>
        </w:rPr>
        <w:t>quality</w:t>
      </w:r>
      <w:proofErr w:type="spellEnd"/>
      <w:r w:rsidRPr="00781C42">
        <w:rPr>
          <w:rFonts w:ascii="Calibri" w:hAnsi="Calibri" w:cs="Calibri"/>
          <w:color w:val="000000"/>
          <w:sz w:val="24"/>
          <w:szCs w:val="24"/>
          <w:lang w:eastAsia="uk-UA"/>
        </w:rPr>
        <w:t xml:space="preserve"> </w:t>
      </w:r>
      <w:proofErr w:type="spellStart"/>
      <w:r w:rsidRPr="00781C42">
        <w:rPr>
          <w:rFonts w:ascii="Calibri" w:hAnsi="Calibri" w:cs="Calibri"/>
          <w:color w:val="000000"/>
          <w:sz w:val="24"/>
          <w:szCs w:val="24"/>
          <w:lang w:eastAsia="uk-UA"/>
        </w:rPr>
        <w:t>time</w:t>
      </w:r>
      <w:proofErr w:type="spellEnd"/>
      <w:r w:rsidRPr="00781C42">
        <w:rPr>
          <w:rFonts w:ascii="Calibri" w:hAnsi="Calibri" w:cs="Calibri"/>
          <w:color w:val="000000"/>
          <w:sz w:val="24"/>
          <w:szCs w:val="24"/>
          <w:lang w:eastAsia="uk-UA"/>
        </w:rPr>
        <w:t>) план:</w:t>
      </w:r>
    </w:p>
    <w:p w14:paraId="33E817A5" w14:textId="77777777" w:rsidR="00781C42" w:rsidRPr="00781C42" w:rsidRDefault="00781C42">
      <w:pPr>
        <w:numPr>
          <w:ilvl w:val="1"/>
          <w:numId w:val="162"/>
        </w:numPr>
        <w:textAlignment w:val="baseline"/>
        <w:rPr>
          <w:rFonts w:ascii="Calibri" w:hAnsi="Calibri" w:cs="Calibri"/>
          <w:color w:val="000000"/>
          <w:sz w:val="24"/>
          <w:szCs w:val="24"/>
          <w:lang w:eastAsia="uk-UA"/>
        </w:rPr>
      </w:pPr>
      <w:r w:rsidRPr="00781C42">
        <w:rPr>
          <w:rFonts w:ascii="Calibri" w:hAnsi="Calibri" w:cs="Calibri"/>
          <w:color w:val="000000"/>
          <w:sz w:val="24"/>
          <w:szCs w:val="24"/>
          <w:lang w:eastAsia="uk-UA"/>
        </w:rPr>
        <w:t>Допомога сім'ї у складанні конкретного графіка часу, який батьки присвячують виключно дитині (без телефонів, телевізора чи інших справ).</w:t>
      </w:r>
    </w:p>
    <w:p w14:paraId="69DFD454" w14:textId="77777777" w:rsidR="00781C42" w:rsidRPr="00781C42" w:rsidRDefault="00781C42">
      <w:pPr>
        <w:numPr>
          <w:ilvl w:val="1"/>
          <w:numId w:val="163"/>
        </w:numPr>
        <w:textAlignment w:val="baseline"/>
        <w:rPr>
          <w:rFonts w:ascii="Calibri" w:hAnsi="Calibri" w:cs="Calibri"/>
          <w:color w:val="000000"/>
          <w:sz w:val="24"/>
          <w:szCs w:val="24"/>
          <w:lang w:eastAsia="uk-UA"/>
        </w:rPr>
      </w:pPr>
      <w:r w:rsidRPr="00781C42">
        <w:rPr>
          <w:rFonts w:ascii="Calibri" w:hAnsi="Calibri" w:cs="Calibri"/>
          <w:i/>
          <w:iCs/>
          <w:color w:val="000000"/>
          <w:sz w:val="24"/>
          <w:szCs w:val="24"/>
          <w:lang w:eastAsia="uk-UA"/>
        </w:rPr>
        <w:t>Мета:</w:t>
      </w:r>
      <w:r w:rsidRPr="00781C42">
        <w:rPr>
          <w:rFonts w:ascii="Calibri" w:hAnsi="Calibri" w:cs="Calibri"/>
          <w:color w:val="000000"/>
          <w:sz w:val="24"/>
          <w:szCs w:val="24"/>
          <w:lang w:eastAsia="uk-UA"/>
        </w:rPr>
        <w:t xml:space="preserve"> відновлення відчуття цінності та безпеки дитини у стосунках із батьками.</w:t>
      </w:r>
    </w:p>
    <w:p w14:paraId="0D99356C" w14:textId="312B7B89" w:rsidR="00781C42" w:rsidRDefault="00CD0A31" w:rsidP="003F7AD6">
      <w:pPr>
        <w:spacing w:before="280" w:after="280"/>
        <w:rPr>
          <w:b/>
          <w:bCs/>
          <w:sz w:val="36"/>
          <w:szCs w:val="36"/>
          <w:lang w:eastAsia="uk-UA"/>
        </w:rPr>
      </w:pPr>
      <w:r>
        <w:rPr>
          <w:b/>
          <w:bCs/>
          <w:sz w:val="36"/>
          <w:szCs w:val="36"/>
          <w:lang w:eastAsia="uk-UA"/>
        </w:rPr>
        <w:t>Додаток 8</w:t>
      </w:r>
    </w:p>
    <w:p w14:paraId="44D95740" w14:textId="77777777" w:rsidR="00CD0A31" w:rsidRPr="00CD0A31" w:rsidRDefault="00CD0A31" w:rsidP="00CD0A31">
      <w:pPr>
        <w:rPr>
          <w:sz w:val="24"/>
          <w:szCs w:val="24"/>
          <w:lang w:eastAsia="uk-UA"/>
        </w:rPr>
      </w:pPr>
      <w:r w:rsidRPr="00CD0A31">
        <w:rPr>
          <w:rFonts w:ascii="Calibri" w:hAnsi="Calibri" w:cs="Calibri"/>
          <w:b/>
          <w:bCs/>
          <w:color w:val="000000"/>
          <w:sz w:val="24"/>
          <w:szCs w:val="24"/>
          <w:lang w:eastAsia="uk-UA"/>
        </w:rPr>
        <w:t>Проєкт: Посилення комплексної підтримки реінтеграції дітей, які повернулися</w:t>
      </w:r>
    </w:p>
    <w:p w14:paraId="60F4F9CE" w14:textId="77777777" w:rsidR="00CD0A31" w:rsidRPr="00CD0A31" w:rsidRDefault="00CD0A31" w:rsidP="00CD0A31">
      <w:pPr>
        <w:rPr>
          <w:sz w:val="24"/>
          <w:szCs w:val="24"/>
          <w:lang w:eastAsia="uk-UA"/>
        </w:rPr>
      </w:pPr>
    </w:p>
    <w:p w14:paraId="31203F96" w14:textId="77777777" w:rsidR="00CD0A31" w:rsidRPr="00CD0A31" w:rsidRDefault="00CD0A31" w:rsidP="00CD0A31">
      <w:pPr>
        <w:rPr>
          <w:sz w:val="24"/>
          <w:szCs w:val="24"/>
          <w:lang w:eastAsia="uk-UA"/>
        </w:rPr>
      </w:pPr>
      <w:r w:rsidRPr="00CD0A31">
        <w:rPr>
          <w:rFonts w:ascii="Calibri" w:hAnsi="Calibri" w:cs="Calibri"/>
          <w:b/>
          <w:bCs/>
          <w:color w:val="000000"/>
          <w:sz w:val="24"/>
          <w:szCs w:val="24"/>
          <w:lang w:eastAsia="uk-UA"/>
        </w:rPr>
        <w:t>Організація: Громадська спілка «Українська мережа за права дитини»</w:t>
      </w:r>
    </w:p>
    <w:p w14:paraId="3D34189C" w14:textId="77777777" w:rsidR="00CD0A31" w:rsidRPr="00CD0A31" w:rsidRDefault="00CD0A31" w:rsidP="00CD0A31">
      <w:pPr>
        <w:rPr>
          <w:sz w:val="24"/>
          <w:szCs w:val="24"/>
          <w:lang w:eastAsia="uk-UA"/>
        </w:rPr>
      </w:pPr>
    </w:p>
    <w:p w14:paraId="12A0FE94" w14:textId="77777777" w:rsidR="00CD0A31" w:rsidRPr="00CD0A31" w:rsidRDefault="00CD0A31" w:rsidP="00CD0A31">
      <w:pPr>
        <w:jc w:val="center"/>
        <w:rPr>
          <w:sz w:val="24"/>
          <w:szCs w:val="24"/>
          <w:lang w:eastAsia="uk-UA"/>
        </w:rPr>
      </w:pPr>
      <w:r w:rsidRPr="00CD0A31">
        <w:rPr>
          <w:rFonts w:ascii="Calibri" w:hAnsi="Calibri" w:cs="Calibri"/>
          <w:i/>
          <w:iCs/>
          <w:color w:val="000000"/>
          <w:sz w:val="28"/>
          <w:szCs w:val="28"/>
          <w:lang w:eastAsia="uk-UA"/>
        </w:rPr>
        <w:t>Звіт</w:t>
      </w:r>
    </w:p>
    <w:p w14:paraId="45532871" w14:textId="77777777" w:rsidR="00CD0A31" w:rsidRPr="00CD0A31" w:rsidRDefault="00CD0A31" w:rsidP="00CD0A31">
      <w:pPr>
        <w:jc w:val="center"/>
        <w:rPr>
          <w:sz w:val="24"/>
          <w:szCs w:val="24"/>
          <w:lang w:eastAsia="uk-UA"/>
        </w:rPr>
      </w:pPr>
      <w:r w:rsidRPr="00CD0A31">
        <w:rPr>
          <w:rFonts w:ascii="Calibri" w:hAnsi="Calibri" w:cs="Calibri"/>
          <w:i/>
          <w:iCs/>
          <w:color w:val="000000"/>
          <w:sz w:val="28"/>
          <w:szCs w:val="28"/>
          <w:lang w:eastAsia="uk-UA"/>
        </w:rPr>
        <w:t>про проведення</w:t>
      </w:r>
    </w:p>
    <w:p w14:paraId="22434521" w14:textId="77777777" w:rsidR="00CD0A31" w:rsidRPr="00CD0A31" w:rsidRDefault="00CD0A31" w:rsidP="00CD0A31">
      <w:pPr>
        <w:jc w:val="center"/>
        <w:rPr>
          <w:sz w:val="24"/>
          <w:szCs w:val="24"/>
          <w:lang w:eastAsia="uk-UA"/>
        </w:rPr>
      </w:pPr>
      <w:proofErr w:type="spellStart"/>
      <w:r w:rsidRPr="00CD0A31">
        <w:rPr>
          <w:rFonts w:ascii="Calibri" w:hAnsi="Calibri" w:cs="Calibri"/>
          <w:i/>
          <w:iCs/>
          <w:color w:val="000000"/>
          <w:sz w:val="28"/>
          <w:szCs w:val="28"/>
          <w:lang w:eastAsia="uk-UA"/>
        </w:rPr>
        <w:t>супервізії</w:t>
      </w:r>
      <w:proofErr w:type="spellEnd"/>
    </w:p>
    <w:p w14:paraId="09BFC0CF" w14:textId="77777777" w:rsidR="00CD0A31" w:rsidRPr="00CD0A31" w:rsidRDefault="00CD0A31" w:rsidP="00CD0A31">
      <w:pPr>
        <w:jc w:val="center"/>
        <w:rPr>
          <w:sz w:val="24"/>
          <w:szCs w:val="24"/>
          <w:lang w:eastAsia="uk-UA"/>
        </w:rPr>
      </w:pPr>
      <w:r w:rsidRPr="00CD0A31">
        <w:rPr>
          <w:rFonts w:ascii="Arial" w:hAnsi="Arial" w:cs="Arial"/>
          <w:b/>
          <w:bCs/>
          <w:i/>
          <w:iCs/>
          <w:color w:val="58595A"/>
          <w:sz w:val="27"/>
          <w:szCs w:val="27"/>
          <w:shd w:val="clear" w:color="auto" w:fill="FFFFFF"/>
          <w:lang w:eastAsia="uk-UA"/>
        </w:rPr>
        <w:t>забезпечення професійної підтримки, профілактики професійного вигорання та розвитку навичок емоційної саморегуляції у фахівців, які працюють з дітьми та родинами в умовах високого стресу, травматичного досвіду та комплексних психосоціальних потреб.</w:t>
      </w:r>
      <w:r w:rsidRPr="00CD0A31">
        <w:rPr>
          <w:rFonts w:ascii="Calibri" w:hAnsi="Calibri" w:cs="Calibri"/>
          <w:i/>
          <w:iCs/>
          <w:color w:val="000000"/>
          <w:sz w:val="28"/>
          <w:szCs w:val="28"/>
          <w:lang w:eastAsia="uk-UA"/>
        </w:rPr>
        <w:t xml:space="preserve"> Реінтеграція</w:t>
      </w:r>
    </w:p>
    <w:p w14:paraId="1C54730F" w14:textId="77777777" w:rsidR="00CD0A31" w:rsidRPr="00CD0A31" w:rsidRDefault="00CD0A31" w:rsidP="00CD0A31">
      <w:pPr>
        <w:rPr>
          <w:sz w:val="24"/>
          <w:szCs w:val="24"/>
          <w:lang w:eastAsia="uk-UA"/>
        </w:rPr>
      </w:pPr>
      <w:r w:rsidRPr="00CD0A31">
        <w:rPr>
          <w:rFonts w:ascii="Calibri" w:hAnsi="Calibri" w:cs="Calibri"/>
          <w:color w:val="000000"/>
          <w:sz w:val="28"/>
          <w:szCs w:val="28"/>
          <w:lang w:eastAsia="uk-UA"/>
        </w:rPr>
        <w:t xml:space="preserve">Дата  07.08. 2025                                                                                                  Локація </w:t>
      </w:r>
      <w:proofErr w:type="spellStart"/>
      <w:r w:rsidRPr="00CD0A31">
        <w:rPr>
          <w:rFonts w:ascii="Calibri" w:hAnsi="Calibri" w:cs="Calibri"/>
          <w:color w:val="000000"/>
          <w:sz w:val="28"/>
          <w:szCs w:val="28"/>
          <w:lang w:eastAsia="uk-UA"/>
        </w:rPr>
        <w:t>zoom</w:t>
      </w:r>
      <w:proofErr w:type="spellEnd"/>
    </w:p>
    <w:p w14:paraId="6ECEC037" w14:textId="77777777" w:rsidR="00CD0A31" w:rsidRPr="00CD0A31" w:rsidRDefault="00CD0A31" w:rsidP="00CD0A31">
      <w:pPr>
        <w:rPr>
          <w:sz w:val="24"/>
          <w:szCs w:val="24"/>
          <w:lang w:eastAsia="uk-UA"/>
        </w:rPr>
      </w:pPr>
    </w:p>
    <w:p w14:paraId="0CB0FFE9" w14:textId="77777777" w:rsidR="00CD0A31" w:rsidRPr="00CD0A31" w:rsidRDefault="00CD0A31" w:rsidP="00CD0A31">
      <w:pPr>
        <w:jc w:val="both"/>
        <w:rPr>
          <w:sz w:val="24"/>
          <w:szCs w:val="24"/>
          <w:lang w:eastAsia="uk-UA"/>
        </w:rPr>
      </w:pPr>
      <w:r w:rsidRPr="00CD0A31">
        <w:rPr>
          <w:rFonts w:ascii="Calibri" w:hAnsi="Calibri" w:cs="Calibri"/>
          <w:color w:val="000000"/>
          <w:sz w:val="24"/>
          <w:szCs w:val="24"/>
          <w:lang w:eastAsia="uk-UA"/>
        </w:rPr>
        <w:t xml:space="preserve">Мета: Метою </w:t>
      </w:r>
      <w:proofErr w:type="spellStart"/>
      <w:r w:rsidRPr="00CD0A31">
        <w:rPr>
          <w:rFonts w:ascii="Calibri" w:hAnsi="Calibri" w:cs="Calibri"/>
          <w:color w:val="000000"/>
          <w:sz w:val="24"/>
          <w:szCs w:val="24"/>
          <w:lang w:eastAsia="uk-UA"/>
        </w:rPr>
        <w:t>супервізії</w:t>
      </w:r>
      <w:proofErr w:type="spellEnd"/>
      <w:r w:rsidRPr="00CD0A31">
        <w:rPr>
          <w:rFonts w:ascii="Calibri" w:hAnsi="Calibri" w:cs="Calibri"/>
          <w:color w:val="000000"/>
          <w:sz w:val="24"/>
          <w:szCs w:val="24"/>
          <w:lang w:eastAsia="uk-UA"/>
        </w:rPr>
        <w:t xml:space="preserve"> є </w:t>
      </w:r>
      <w:r w:rsidRPr="00CD0A31">
        <w:rPr>
          <w:rFonts w:ascii="Calibri" w:hAnsi="Calibri" w:cs="Calibri"/>
          <w:b/>
          <w:bCs/>
          <w:color w:val="000000"/>
          <w:sz w:val="24"/>
          <w:szCs w:val="24"/>
          <w:lang w:eastAsia="uk-UA"/>
        </w:rPr>
        <w:t>професійна підтримка</w:t>
      </w:r>
      <w:r w:rsidRPr="00CD0A31">
        <w:rPr>
          <w:rFonts w:ascii="Calibri" w:hAnsi="Calibri" w:cs="Calibri"/>
          <w:color w:val="000000"/>
          <w:sz w:val="24"/>
          <w:szCs w:val="24"/>
          <w:lang w:eastAsia="uk-UA"/>
        </w:rPr>
        <w:t xml:space="preserve"> та </w:t>
      </w:r>
      <w:r w:rsidRPr="00CD0A31">
        <w:rPr>
          <w:rFonts w:ascii="Calibri" w:hAnsi="Calibri" w:cs="Calibri"/>
          <w:b/>
          <w:bCs/>
          <w:color w:val="000000"/>
          <w:sz w:val="24"/>
          <w:szCs w:val="24"/>
          <w:lang w:eastAsia="uk-UA"/>
        </w:rPr>
        <w:t>розвиток фахівців</w:t>
      </w:r>
      <w:r w:rsidRPr="00CD0A31">
        <w:rPr>
          <w:rFonts w:ascii="Calibri" w:hAnsi="Calibri" w:cs="Calibri"/>
          <w:color w:val="000000"/>
          <w:sz w:val="24"/>
          <w:szCs w:val="24"/>
          <w:lang w:eastAsia="uk-UA"/>
        </w:rPr>
        <w:t>, що допомагає їм ефективно працювати зі складними випадками, запобігати емоційному вигоранню та підвищувати якість наданих послуг.</w:t>
      </w:r>
    </w:p>
    <w:p w14:paraId="7D563FEB" w14:textId="77777777" w:rsidR="00CD0A31" w:rsidRPr="00CD0A31" w:rsidRDefault="00CD0A31" w:rsidP="00CD0A31">
      <w:pPr>
        <w:jc w:val="both"/>
        <w:rPr>
          <w:sz w:val="24"/>
          <w:szCs w:val="24"/>
          <w:lang w:eastAsia="uk-UA"/>
        </w:rPr>
      </w:pPr>
      <w:r w:rsidRPr="00CD0A31">
        <w:rPr>
          <w:rFonts w:ascii="Calibri" w:hAnsi="Calibri" w:cs="Calibri"/>
          <w:color w:val="000000"/>
          <w:sz w:val="28"/>
          <w:szCs w:val="28"/>
          <w:lang w:eastAsia="uk-UA"/>
        </w:rPr>
        <w:t>Кількість експертних днів: 1</w:t>
      </w:r>
    </w:p>
    <w:p w14:paraId="70DF1600" w14:textId="77777777" w:rsidR="00CD0A31" w:rsidRPr="00CD0A31" w:rsidRDefault="00CD0A31" w:rsidP="00CD0A31">
      <w:pPr>
        <w:jc w:val="both"/>
        <w:rPr>
          <w:sz w:val="24"/>
          <w:szCs w:val="24"/>
          <w:lang w:eastAsia="uk-UA"/>
        </w:rPr>
      </w:pPr>
      <w:r w:rsidRPr="00CD0A31">
        <w:rPr>
          <w:rFonts w:ascii="Calibri" w:hAnsi="Calibri" w:cs="Calibri"/>
          <w:color w:val="000000"/>
          <w:sz w:val="28"/>
          <w:szCs w:val="28"/>
          <w:lang w:eastAsia="uk-UA"/>
        </w:rPr>
        <w:t xml:space="preserve">Експерт: Вікторія </w:t>
      </w:r>
      <w:proofErr w:type="spellStart"/>
      <w:r w:rsidRPr="00CD0A31">
        <w:rPr>
          <w:rFonts w:ascii="Calibri" w:hAnsi="Calibri" w:cs="Calibri"/>
          <w:color w:val="000000"/>
          <w:sz w:val="28"/>
          <w:szCs w:val="28"/>
          <w:lang w:eastAsia="uk-UA"/>
        </w:rPr>
        <w:t>Дараган</w:t>
      </w:r>
      <w:proofErr w:type="spellEnd"/>
    </w:p>
    <w:tbl>
      <w:tblPr>
        <w:tblW w:w="0" w:type="auto"/>
        <w:tblCellMar>
          <w:top w:w="15" w:type="dxa"/>
          <w:left w:w="15" w:type="dxa"/>
          <w:bottom w:w="15" w:type="dxa"/>
          <w:right w:w="15" w:type="dxa"/>
        </w:tblCellMar>
        <w:tblLook w:val="04A0" w:firstRow="1" w:lastRow="0" w:firstColumn="1" w:lastColumn="0" w:noHBand="0" w:noVBand="1"/>
      </w:tblPr>
      <w:tblGrid>
        <w:gridCol w:w="6322"/>
        <w:gridCol w:w="332"/>
      </w:tblGrid>
      <w:tr w:rsidR="00CD0A31" w:rsidRPr="00CD0A31" w14:paraId="35D52FC1" w14:textId="77777777">
        <w:trPr>
          <w:trHeight w:val="262"/>
        </w:trPr>
        <w:tc>
          <w:tcPr>
            <w:tcW w:w="0" w:type="auto"/>
            <w:tcBorders>
              <w:right w:val="single" w:sz="4" w:space="0" w:color="000000"/>
            </w:tcBorders>
            <w:tcMar>
              <w:top w:w="0" w:type="dxa"/>
              <w:left w:w="115" w:type="dxa"/>
              <w:bottom w:w="0" w:type="dxa"/>
              <w:right w:w="115" w:type="dxa"/>
            </w:tcMar>
            <w:hideMark/>
          </w:tcPr>
          <w:p w14:paraId="395BF31D"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Загальна кількість учасників (цільова і нецільова аудиторії):</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78A75C8" w14:textId="77777777" w:rsidR="00CD0A31" w:rsidRPr="00CD0A31" w:rsidRDefault="00CD0A31" w:rsidP="00CD0A31">
            <w:pPr>
              <w:jc w:val="center"/>
              <w:rPr>
                <w:sz w:val="24"/>
                <w:szCs w:val="24"/>
                <w:lang w:eastAsia="uk-UA"/>
              </w:rPr>
            </w:pPr>
            <w:r w:rsidRPr="00CD0A31">
              <w:rPr>
                <w:rFonts w:ascii="Calibri" w:hAnsi="Calibri" w:cs="Calibri"/>
                <w:color w:val="000000"/>
                <w:lang w:eastAsia="uk-UA"/>
              </w:rPr>
              <w:t>2</w:t>
            </w:r>
          </w:p>
        </w:tc>
      </w:tr>
      <w:tr w:rsidR="00CD0A31" w:rsidRPr="00CD0A31" w14:paraId="2D0EA45D" w14:textId="77777777">
        <w:tc>
          <w:tcPr>
            <w:tcW w:w="0" w:type="auto"/>
            <w:tcBorders>
              <w:right w:val="single" w:sz="4" w:space="0" w:color="000000"/>
            </w:tcBorders>
            <w:tcMar>
              <w:top w:w="0" w:type="dxa"/>
              <w:left w:w="115" w:type="dxa"/>
              <w:bottom w:w="0" w:type="dxa"/>
              <w:right w:w="115" w:type="dxa"/>
            </w:tcMar>
            <w:hideMark/>
          </w:tcPr>
          <w:p w14:paraId="4E95DE7F" w14:textId="77777777" w:rsidR="00CD0A31" w:rsidRPr="00CD0A31" w:rsidRDefault="00CD0A31" w:rsidP="00CD0A31">
            <w:pPr>
              <w:ind w:left="2203"/>
              <w:rPr>
                <w:sz w:val="24"/>
                <w:szCs w:val="24"/>
                <w:lang w:eastAsia="uk-UA"/>
              </w:rPr>
            </w:pPr>
            <w:r w:rsidRPr="00CD0A31">
              <w:rPr>
                <w:rFonts w:ascii="Calibri" w:hAnsi="Calibri" w:cs="Calibri"/>
                <w:color w:val="000000"/>
                <w:sz w:val="24"/>
                <w:szCs w:val="24"/>
                <w:lang w:eastAsia="uk-UA"/>
              </w:rPr>
              <w:t>чоловіків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68590BE" w14:textId="77777777" w:rsidR="00CD0A31" w:rsidRPr="00CD0A31" w:rsidRDefault="00CD0A31" w:rsidP="00CD0A31">
            <w:pPr>
              <w:rPr>
                <w:sz w:val="24"/>
                <w:szCs w:val="24"/>
                <w:lang w:eastAsia="uk-UA"/>
              </w:rPr>
            </w:pPr>
          </w:p>
        </w:tc>
      </w:tr>
      <w:tr w:rsidR="00CD0A31" w:rsidRPr="00CD0A31" w14:paraId="00D055FA" w14:textId="77777777">
        <w:trPr>
          <w:trHeight w:val="62"/>
        </w:trPr>
        <w:tc>
          <w:tcPr>
            <w:tcW w:w="0" w:type="auto"/>
            <w:tcBorders>
              <w:right w:val="single" w:sz="4" w:space="0" w:color="000000"/>
            </w:tcBorders>
            <w:tcMar>
              <w:top w:w="0" w:type="dxa"/>
              <w:left w:w="115" w:type="dxa"/>
              <w:bottom w:w="0" w:type="dxa"/>
              <w:right w:w="115" w:type="dxa"/>
            </w:tcMar>
            <w:hideMark/>
          </w:tcPr>
          <w:p w14:paraId="25C4475F" w14:textId="77777777" w:rsidR="00CD0A31" w:rsidRPr="00CD0A31" w:rsidRDefault="00CD0A31" w:rsidP="00CD0A31">
            <w:pPr>
              <w:ind w:left="2203"/>
              <w:rPr>
                <w:sz w:val="24"/>
                <w:szCs w:val="24"/>
                <w:lang w:eastAsia="uk-UA"/>
              </w:rPr>
            </w:pPr>
            <w:r w:rsidRPr="00CD0A31">
              <w:rPr>
                <w:rFonts w:ascii="Calibri" w:hAnsi="Calibri" w:cs="Calibri"/>
                <w:color w:val="000000"/>
                <w:sz w:val="24"/>
                <w:szCs w:val="24"/>
                <w:lang w:eastAsia="uk-UA"/>
              </w:rPr>
              <w:t>жінок</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5F2DB34" w14:textId="77777777" w:rsidR="00CD0A31" w:rsidRPr="00CD0A31" w:rsidRDefault="00CD0A31" w:rsidP="00CD0A31">
            <w:pPr>
              <w:jc w:val="center"/>
              <w:rPr>
                <w:sz w:val="24"/>
                <w:szCs w:val="24"/>
                <w:lang w:eastAsia="uk-UA"/>
              </w:rPr>
            </w:pPr>
            <w:r w:rsidRPr="00CD0A31">
              <w:rPr>
                <w:rFonts w:ascii="Calibri" w:hAnsi="Calibri" w:cs="Calibri"/>
                <w:color w:val="000000"/>
                <w:lang w:eastAsia="uk-UA"/>
              </w:rPr>
              <w:t>2</w:t>
            </w:r>
          </w:p>
        </w:tc>
      </w:tr>
    </w:tbl>
    <w:p w14:paraId="537F0381" w14:textId="77777777" w:rsidR="00CD0A31" w:rsidRPr="00CD0A31" w:rsidRDefault="00CD0A31" w:rsidP="00CD0A31">
      <w:pPr>
        <w:rPr>
          <w:sz w:val="24"/>
          <w:szCs w:val="24"/>
          <w:lang w:eastAsia="uk-UA"/>
        </w:rPr>
      </w:pPr>
    </w:p>
    <w:p w14:paraId="4AB641BB" w14:textId="77777777" w:rsidR="00CD0A31" w:rsidRPr="00CD0A31" w:rsidRDefault="00CD0A31" w:rsidP="00CD0A31">
      <w:pPr>
        <w:rPr>
          <w:sz w:val="24"/>
          <w:szCs w:val="24"/>
          <w:lang w:eastAsia="uk-UA"/>
        </w:rPr>
      </w:pPr>
      <w:r w:rsidRPr="00CD0A31">
        <w:rPr>
          <w:rFonts w:ascii="Calibri" w:hAnsi="Calibri" w:cs="Calibri"/>
          <w:i/>
          <w:iCs/>
          <w:color w:val="000000"/>
          <w:sz w:val="24"/>
          <w:szCs w:val="24"/>
          <w:lang w:eastAsia="uk-UA"/>
        </w:rPr>
        <w:t>(оберіть потрібний список відповідно до індикатора, за яким проводиться тренінг)</w:t>
      </w:r>
    </w:p>
    <w:tbl>
      <w:tblPr>
        <w:tblW w:w="0" w:type="auto"/>
        <w:tblCellMar>
          <w:top w:w="15" w:type="dxa"/>
          <w:left w:w="15" w:type="dxa"/>
          <w:bottom w:w="15" w:type="dxa"/>
          <w:right w:w="15" w:type="dxa"/>
        </w:tblCellMar>
        <w:tblLook w:val="04A0" w:firstRow="1" w:lastRow="0" w:firstColumn="1" w:lastColumn="0" w:noHBand="0" w:noVBand="1"/>
      </w:tblPr>
      <w:tblGrid>
        <w:gridCol w:w="5193"/>
        <w:gridCol w:w="332"/>
        <w:gridCol w:w="36"/>
        <w:gridCol w:w="352"/>
      </w:tblGrid>
      <w:tr w:rsidR="00CD0A31" w:rsidRPr="00CD0A31" w14:paraId="4ED5E6A4"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4D048E61"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Голова ТГ, заступник ТГ</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42D70B36" w14:textId="77777777" w:rsidR="00CD0A31" w:rsidRPr="00CD0A31" w:rsidRDefault="00CD0A31" w:rsidP="00CD0A31">
            <w:pPr>
              <w:rPr>
                <w:sz w:val="24"/>
                <w:szCs w:val="24"/>
                <w:lang w:eastAsia="uk-UA"/>
              </w:rPr>
            </w:pPr>
          </w:p>
        </w:tc>
      </w:tr>
      <w:tr w:rsidR="00CD0A31" w:rsidRPr="00CD0A31" w14:paraId="00984B7A"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7EFDFB1D"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Соціальний захист</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70978A0F" w14:textId="77777777" w:rsidR="00CD0A31" w:rsidRPr="00CD0A31" w:rsidRDefault="00CD0A31" w:rsidP="00CD0A31">
            <w:pPr>
              <w:rPr>
                <w:sz w:val="24"/>
                <w:szCs w:val="24"/>
                <w:lang w:eastAsia="uk-UA"/>
              </w:rPr>
            </w:pPr>
          </w:p>
        </w:tc>
      </w:tr>
      <w:tr w:rsidR="00CD0A31" w:rsidRPr="00CD0A31" w14:paraId="54205546"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6D943BB1"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Відділ культури</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6AC2F43A" w14:textId="77777777" w:rsidR="00CD0A31" w:rsidRPr="00CD0A31" w:rsidRDefault="00CD0A31" w:rsidP="00CD0A31">
            <w:pPr>
              <w:rPr>
                <w:sz w:val="24"/>
                <w:szCs w:val="24"/>
                <w:lang w:eastAsia="uk-UA"/>
              </w:rPr>
            </w:pPr>
          </w:p>
        </w:tc>
      </w:tr>
      <w:tr w:rsidR="00CD0A31" w:rsidRPr="00CD0A31" w14:paraId="4E1F960B"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77743019"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Туризм, молодь</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3F662ED6" w14:textId="77777777" w:rsidR="00CD0A31" w:rsidRPr="00CD0A31" w:rsidRDefault="00CD0A31" w:rsidP="00CD0A31">
            <w:pPr>
              <w:rPr>
                <w:sz w:val="24"/>
                <w:szCs w:val="24"/>
                <w:lang w:eastAsia="uk-UA"/>
              </w:rPr>
            </w:pPr>
          </w:p>
        </w:tc>
      </w:tr>
      <w:tr w:rsidR="00CD0A31" w:rsidRPr="00CD0A31" w14:paraId="40EE8C49"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2CCBF6B8"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ССД</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27C4B8B4" w14:textId="77777777" w:rsidR="00CD0A31" w:rsidRPr="00CD0A31" w:rsidRDefault="00CD0A31" w:rsidP="00CD0A31">
            <w:pPr>
              <w:rPr>
                <w:sz w:val="24"/>
                <w:szCs w:val="24"/>
                <w:lang w:eastAsia="uk-UA"/>
              </w:rPr>
            </w:pPr>
          </w:p>
        </w:tc>
      </w:tr>
      <w:tr w:rsidR="00CD0A31" w:rsidRPr="00CD0A31" w14:paraId="24204803"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1A889D85"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Поліція (</w:t>
            </w:r>
            <w:proofErr w:type="spellStart"/>
            <w:r w:rsidRPr="00CD0A31">
              <w:rPr>
                <w:rFonts w:ascii="Calibri" w:hAnsi="Calibri" w:cs="Calibri"/>
                <w:color w:val="000000"/>
                <w:sz w:val="24"/>
                <w:szCs w:val="24"/>
                <w:lang w:eastAsia="uk-UA"/>
              </w:rPr>
              <w:t>дільничий</w:t>
            </w:r>
            <w:proofErr w:type="spellEnd"/>
            <w:r w:rsidRPr="00CD0A31">
              <w:rPr>
                <w:rFonts w:ascii="Calibri" w:hAnsi="Calibri" w:cs="Calibri"/>
                <w:color w:val="000000"/>
                <w:sz w:val="24"/>
                <w:szCs w:val="24"/>
                <w:lang w:eastAsia="uk-UA"/>
              </w:rPr>
              <w:t>)</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060FB85C" w14:textId="77777777" w:rsidR="00CD0A31" w:rsidRPr="00CD0A31" w:rsidRDefault="00CD0A31" w:rsidP="00CD0A31">
            <w:pPr>
              <w:rPr>
                <w:sz w:val="24"/>
                <w:szCs w:val="24"/>
                <w:lang w:eastAsia="uk-UA"/>
              </w:rPr>
            </w:pPr>
          </w:p>
        </w:tc>
      </w:tr>
      <w:tr w:rsidR="00CD0A31" w:rsidRPr="00CD0A31" w14:paraId="576EB137"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05776379"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Ювенальна превенція</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502FDE44" w14:textId="77777777" w:rsidR="00CD0A31" w:rsidRPr="00CD0A31" w:rsidRDefault="00CD0A31" w:rsidP="00CD0A31">
            <w:pPr>
              <w:rPr>
                <w:sz w:val="24"/>
                <w:szCs w:val="24"/>
                <w:lang w:eastAsia="uk-UA"/>
              </w:rPr>
            </w:pPr>
          </w:p>
        </w:tc>
      </w:tr>
      <w:tr w:rsidR="00CD0A31" w:rsidRPr="00CD0A31" w14:paraId="29831824"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4C917501"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Освіта</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03428208" w14:textId="77777777" w:rsidR="00CD0A31" w:rsidRPr="00CD0A31" w:rsidRDefault="00CD0A31" w:rsidP="00CD0A31">
            <w:pPr>
              <w:rPr>
                <w:sz w:val="24"/>
                <w:szCs w:val="24"/>
                <w:lang w:eastAsia="uk-UA"/>
              </w:rPr>
            </w:pPr>
          </w:p>
        </w:tc>
      </w:tr>
      <w:tr w:rsidR="00CD0A31" w:rsidRPr="00CD0A31" w14:paraId="78776F81"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2541EF81"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Охорона здоров'я</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6D8DEAD9" w14:textId="77777777" w:rsidR="00CD0A31" w:rsidRPr="00CD0A31" w:rsidRDefault="00CD0A31" w:rsidP="00CD0A31">
            <w:pPr>
              <w:rPr>
                <w:sz w:val="24"/>
                <w:szCs w:val="24"/>
                <w:lang w:eastAsia="uk-UA"/>
              </w:rPr>
            </w:pPr>
          </w:p>
        </w:tc>
      </w:tr>
      <w:tr w:rsidR="00CD0A31" w:rsidRPr="00CD0A31" w14:paraId="2D1BD0DF"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18FD9EA1"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ЦНСП (КЗ, КНП) </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54BB3637"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2</w:t>
            </w:r>
          </w:p>
        </w:tc>
      </w:tr>
      <w:tr w:rsidR="00CD0A31" w:rsidRPr="00CD0A31" w14:paraId="3876F1E7"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1F28BC47"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ЦНАП</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78CBAB48" w14:textId="77777777" w:rsidR="00CD0A31" w:rsidRPr="00CD0A31" w:rsidRDefault="00CD0A31" w:rsidP="00CD0A31">
            <w:pPr>
              <w:rPr>
                <w:sz w:val="24"/>
                <w:szCs w:val="24"/>
                <w:lang w:eastAsia="uk-UA"/>
              </w:rPr>
            </w:pPr>
          </w:p>
        </w:tc>
      </w:tr>
      <w:tr w:rsidR="00CD0A31" w:rsidRPr="00CD0A31" w14:paraId="63E5CB67"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462AF16D"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Старостати</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787CB983" w14:textId="77777777" w:rsidR="00CD0A31" w:rsidRPr="00CD0A31" w:rsidRDefault="00CD0A31" w:rsidP="00CD0A31">
            <w:pPr>
              <w:rPr>
                <w:sz w:val="24"/>
                <w:szCs w:val="24"/>
                <w:lang w:eastAsia="uk-UA"/>
              </w:rPr>
            </w:pPr>
          </w:p>
        </w:tc>
      </w:tr>
      <w:tr w:rsidR="00CD0A31" w:rsidRPr="00CD0A31" w14:paraId="5FC0D0A3"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01B90F28"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 xml:space="preserve"> </w:t>
            </w:r>
            <w:proofErr w:type="spellStart"/>
            <w:r w:rsidRPr="00CD0A31">
              <w:rPr>
                <w:rFonts w:ascii="Calibri" w:hAnsi="Calibri" w:cs="Calibri"/>
                <w:color w:val="000000"/>
                <w:sz w:val="24"/>
                <w:szCs w:val="24"/>
                <w:lang w:eastAsia="uk-UA"/>
              </w:rPr>
              <w:t>Інклюзивно</w:t>
            </w:r>
            <w:proofErr w:type="spellEnd"/>
            <w:r w:rsidRPr="00CD0A31">
              <w:rPr>
                <w:rFonts w:ascii="Calibri" w:hAnsi="Calibri" w:cs="Calibri"/>
                <w:color w:val="000000"/>
                <w:sz w:val="24"/>
                <w:szCs w:val="24"/>
                <w:lang w:eastAsia="uk-UA"/>
              </w:rPr>
              <w:t>-ресурсні центри (ІРЦ)</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338711C0" w14:textId="77777777" w:rsidR="00CD0A31" w:rsidRPr="00CD0A31" w:rsidRDefault="00CD0A31" w:rsidP="00CD0A31">
            <w:pPr>
              <w:rPr>
                <w:sz w:val="24"/>
                <w:szCs w:val="24"/>
                <w:lang w:eastAsia="uk-UA"/>
              </w:rPr>
            </w:pPr>
          </w:p>
        </w:tc>
      </w:tr>
      <w:tr w:rsidR="00CD0A31" w:rsidRPr="00CD0A31" w14:paraId="79C619EE"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0310DE8D"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Посадова особа з питань сім'ї та дітей</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393678D3" w14:textId="77777777" w:rsidR="00CD0A31" w:rsidRPr="00CD0A31" w:rsidRDefault="00CD0A31" w:rsidP="00CD0A31">
            <w:pPr>
              <w:rPr>
                <w:sz w:val="24"/>
                <w:szCs w:val="24"/>
                <w:lang w:eastAsia="uk-UA"/>
              </w:rPr>
            </w:pPr>
          </w:p>
        </w:tc>
      </w:tr>
      <w:tr w:rsidR="00CD0A31" w:rsidRPr="00CD0A31" w14:paraId="51CB53EA"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3FDDCA27"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Представники волонтерського руху</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3AA11C66" w14:textId="77777777" w:rsidR="00CD0A31" w:rsidRPr="00CD0A31" w:rsidRDefault="00CD0A31" w:rsidP="00CD0A31">
            <w:pPr>
              <w:rPr>
                <w:sz w:val="24"/>
                <w:szCs w:val="24"/>
                <w:lang w:eastAsia="uk-UA"/>
              </w:rPr>
            </w:pPr>
          </w:p>
        </w:tc>
      </w:tr>
      <w:tr w:rsidR="00CD0A31" w:rsidRPr="00CD0A31" w14:paraId="6480ABA8"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005F1034"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Представники НГО</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59FD4659" w14:textId="77777777" w:rsidR="00CD0A31" w:rsidRPr="00CD0A31" w:rsidRDefault="00CD0A31" w:rsidP="00CD0A31">
            <w:pPr>
              <w:rPr>
                <w:sz w:val="24"/>
                <w:szCs w:val="24"/>
                <w:lang w:eastAsia="uk-UA"/>
              </w:rPr>
            </w:pPr>
          </w:p>
        </w:tc>
      </w:tr>
      <w:tr w:rsidR="00CD0A31" w:rsidRPr="00CD0A31" w14:paraId="3CFE81F7"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374646C4" w14:textId="77777777" w:rsidR="00CD0A31" w:rsidRPr="00CD0A31" w:rsidRDefault="00CD0A31" w:rsidP="00CD0A31">
            <w:pPr>
              <w:rPr>
                <w:sz w:val="24"/>
                <w:szCs w:val="24"/>
                <w:lang w:eastAsia="uk-UA"/>
              </w:rPr>
            </w:pPr>
            <w:proofErr w:type="spellStart"/>
            <w:r w:rsidRPr="00CD0A31">
              <w:rPr>
                <w:rFonts w:ascii="Calibri" w:hAnsi="Calibri" w:cs="Calibri"/>
                <w:color w:val="000000"/>
                <w:sz w:val="24"/>
                <w:szCs w:val="24"/>
                <w:lang w:eastAsia="uk-UA"/>
              </w:rPr>
              <w:t>Бенефіціари</w:t>
            </w:r>
            <w:proofErr w:type="spellEnd"/>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1E1594E9" w14:textId="77777777" w:rsidR="00CD0A31" w:rsidRPr="00CD0A31" w:rsidRDefault="00CD0A31" w:rsidP="00CD0A31">
            <w:pPr>
              <w:rPr>
                <w:sz w:val="24"/>
                <w:szCs w:val="24"/>
                <w:lang w:eastAsia="uk-UA"/>
              </w:rPr>
            </w:pPr>
          </w:p>
        </w:tc>
      </w:tr>
      <w:tr w:rsidR="00CD0A31" w:rsidRPr="00CD0A31" w14:paraId="110B8462"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0ACCB9F9"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 xml:space="preserve">Інше (вкажіть) </w:t>
            </w:r>
            <w:proofErr w:type="spellStart"/>
            <w:r w:rsidRPr="00CD0A31">
              <w:rPr>
                <w:rFonts w:ascii="Calibri" w:hAnsi="Calibri" w:cs="Calibri"/>
                <w:color w:val="000000"/>
                <w:sz w:val="24"/>
                <w:szCs w:val="24"/>
                <w:lang w:eastAsia="uk-UA"/>
              </w:rPr>
              <w:t>терцентр</w:t>
            </w:r>
            <w:proofErr w:type="spellEnd"/>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6B0745BE" w14:textId="77777777" w:rsidR="00CD0A31" w:rsidRPr="00CD0A31" w:rsidRDefault="00CD0A31" w:rsidP="00CD0A31">
            <w:pPr>
              <w:rPr>
                <w:sz w:val="24"/>
                <w:szCs w:val="24"/>
                <w:lang w:eastAsia="uk-UA"/>
              </w:rPr>
            </w:pPr>
          </w:p>
        </w:tc>
      </w:tr>
      <w:tr w:rsidR="00CD0A31" w:rsidRPr="00CD0A31" w14:paraId="46E471AA" w14:textId="77777777">
        <w:trPr>
          <w:trHeight w:val="262"/>
        </w:trPr>
        <w:tc>
          <w:tcPr>
            <w:tcW w:w="0" w:type="auto"/>
            <w:tcBorders>
              <w:top w:val="single" w:sz="6" w:space="0" w:color="000000"/>
              <w:right w:val="single" w:sz="4" w:space="0" w:color="000000"/>
            </w:tcBorders>
            <w:tcMar>
              <w:top w:w="0" w:type="dxa"/>
              <w:left w:w="115" w:type="dxa"/>
              <w:bottom w:w="0" w:type="dxa"/>
              <w:right w:w="115" w:type="dxa"/>
            </w:tcMar>
            <w:hideMark/>
          </w:tcPr>
          <w:p w14:paraId="01E26EE9"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Загальна кількість учасників (цільова аудиторія):</w:t>
            </w:r>
          </w:p>
        </w:tc>
        <w:tc>
          <w:tcPr>
            <w:tcW w:w="0" w:type="auto"/>
            <w:tcBorders>
              <w:top w:val="single" w:sz="6"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6C582CF" w14:textId="77777777" w:rsidR="00CD0A31" w:rsidRPr="00CD0A31" w:rsidRDefault="00CD0A31" w:rsidP="00CD0A31">
            <w:pPr>
              <w:jc w:val="center"/>
              <w:rPr>
                <w:sz w:val="24"/>
                <w:szCs w:val="24"/>
                <w:lang w:eastAsia="uk-UA"/>
              </w:rPr>
            </w:pPr>
            <w:r w:rsidRPr="00CD0A31">
              <w:rPr>
                <w:rFonts w:ascii="Calibri" w:hAnsi="Calibri" w:cs="Calibri"/>
                <w:color w:val="000000"/>
                <w:lang w:eastAsia="uk-UA"/>
              </w:rPr>
              <w:t>2</w:t>
            </w:r>
          </w:p>
        </w:tc>
        <w:tc>
          <w:tcPr>
            <w:tcW w:w="0" w:type="auto"/>
            <w:vAlign w:val="center"/>
            <w:hideMark/>
          </w:tcPr>
          <w:p w14:paraId="423838CF" w14:textId="77777777" w:rsidR="00CD0A31" w:rsidRPr="00CD0A31" w:rsidRDefault="00CD0A31" w:rsidP="00CD0A31">
            <w:pPr>
              <w:rPr>
                <w:lang w:eastAsia="uk-UA"/>
              </w:rPr>
            </w:pPr>
          </w:p>
        </w:tc>
        <w:tc>
          <w:tcPr>
            <w:tcW w:w="0" w:type="auto"/>
            <w:vAlign w:val="center"/>
            <w:hideMark/>
          </w:tcPr>
          <w:p w14:paraId="01E8467A" w14:textId="77777777" w:rsidR="00CD0A31" w:rsidRPr="00CD0A31" w:rsidRDefault="00CD0A31" w:rsidP="00CD0A31">
            <w:pPr>
              <w:rPr>
                <w:lang w:eastAsia="uk-UA"/>
              </w:rPr>
            </w:pPr>
          </w:p>
        </w:tc>
      </w:tr>
      <w:tr w:rsidR="00CD0A31" w:rsidRPr="00CD0A31" w14:paraId="17A1564B" w14:textId="77777777">
        <w:tc>
          <w:tcPr>
            <w:tcW w:w="0" w:type="auto"/>
            <w:tcBorders>
              <w:right w:val="single" w:sz="4" w:space="0" w:color="000000"/>
            </w:tcBorders>
            <w:tcMar>
              <w:top w:w="0" w:type="dxa"/>
              <w:left w:w="115" w:type="dxa"/>
              <w:bottom w:w="0" w:type="dxa"/>
              <w:right w:w="115" w:type="dxa"/>
            </w:tcMar>
            <w:hideMark/>
          </w:tcPr>
          <w:p w14:paraId="44E95B34" w14:textId="77777777" w:rsidR="00CD0A31" w:rsidRPr="00CD0A31" w:rsidRDefault="00CD0A31" w:rsidP="00CD0A31">
            <w:pPr>
              <w:ind w:left="2203"/>
              <w:rPr>
                <w:sz w:val="24"/>
                <w:szCs w:val="24"/>
                <w:lang w:eastAsia="uk-UA"/>
              </w:rPr>
            </w:pPr>
            <w:r w:rsidRPr="00CD0A31">
              <w:rPr>
                <w:rFonts w:ascii="Calibri" w:hAnsi="Calibri" w:cs="Calibri"/>
                <w:color w:val="000000"/>
                <w:sz w:val="24"/>
                <w:szCs w:val="24"/>
                <w:lang w:eastAsia="uk-UA"/>
              </w:rPr>
              <w:t>чоловіків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75CBF91" w14:textId="77777777" w:rsidR="00CD0A31" w:rsidRPr="00CD0A31" w:rsidRDefault="00CD0A31" w:rsidP="00CD0A31">
            <w:pPr>
              <w:rPr>
                <w:sz w:val="24"/>
                <w:szCs w:val="24"/>
                <w:lang w:eastAsia="uk-UA"/>
              </w:rPr>
            </w:pPr>
          </w:p>
        </w:tc>
        <w:tc>
          <w:tcPr>
            <w:tcW w:w="0" w:type="auto"/>
            <w:vAlign w:val="center"/>
            <w:hideMark/>
          </w:tcPr>
          <w:p w14:paraId="4C2E0A2C" w14:textId="77777777" w:rsidR="00CD0A31" w:rsidRPr="00CD0A31" w:rsidRDefault="00CD0A31" w:rsidP="00CD0A31">
            <w:pPr>
              <w:rPr>
                <w:lang w:eastAsia="uk-UA"/>
              </w:rPr>
            </w:pPr>
          </w:p>
        </w:tc>
        <w:tc>
          <w:tcPr>
            <w:tcW w:w="0" w:type="auto"/>
            <w:vAlign w:val="center"/>
            <w:hideMark/>
          </w:tcPr>
          <w:p w14:paraId="1D49146D" w14:textId="77777777" w:rsidR="00CD0A31" w:rsidRPr="00CD0A31" w:rsidRDefault="00CD0A31" w:rsidP="00CD0A31">
            <w:pPr>
              <w:rPr>
                <w:lang w:eastAsia="uk-UA"/>
              </w:rPr>
            </w:pPr>
          </w:p>
        </w:tc>
      </w:tr>
      <w:tr w:rsidR="00CD0A31" w:rsidRPr="00CD0A31" w14:paraId="31566917" w14:textId="77777777">
        <w:trPr>
          <w:trHeight w:val="62"/>
        </w:trPr>
        <w:tc>
          <w:tcPr>
            <w:tcW w:w="0" w:type="auto"/>
            <w:tcBorders>
              <w:right w:val="single" w:sz="4" w:space="0" w:color="000000"/>
            </w:tcBorders>
            <w:tcMar>
              <w:top w:w="0" w:type="dxa"/>
              <w:left w:w="115" w:type="dxa"/>
              <w:bottom w:w="0" w:type="dxa"/>
              <w:right w:w="115" w:type="dxa"/>
            </w:tcMar>
            <w:hideMark/>
          </w:tcPr>
          <w:p w14:paraId="237833AB" w14:textId="77777777" w:rsidR="00CD0A31" w:rsidRPr="00CD0A31" w:rsidRDefault="00CD0A31" w:rsidP="00CD0A31">
            <w:pPr>
              <w:ind w:left="2203"/>
              <w:rPr>
                <w:sz w:val="24"/>
                <w:szCs w:val="24"/>
                <w:lang w:eastAsia="uk-UA"/>
              </w:rPr>
            </w:pPr>
            <w:r w:rsidRPr="00CD0A31">
              <w:rPr>
                <w:rFonts w:ascii="Calibri" w:hAnsi="Calibri" w:cs="Calibri"/>
                <w:color w:val="000000"/>
                <w:sz w:val="24"/>
                <w:szCs w:val="24"/>
                <w:lang w:eastAsia="uk-UA"/>
              </w:rPr>
              <w:t>жінок</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562F858" w14:textId="77777777" w:rsidR="00CD0A31" w:rsidRPr="00CD0A31" w:rsidRDefault="00CD0A31" w:rsidP="00CD0A31">
            <w:pPr>
              <w:rPr>
                <w:sz w:val="24"/>
                <w:szCs w:val="24"/>
                <w:lang w:eastAsia="uk-UA"/>
              </w:rPr>
            </w:pPr>
            <w:r w:rsidRPr="00CD0A31">
              <w:rPr>
                <w:rFonts w:ascii="Calibri" w:hAnsi="Calibri" w:cs="Calibri"/>
                <w:color w:val="000000"/>
                <w:lang w:eastAsia="uk-UA"/>
              </w:rPr>
              <w:t>2</w:t>
            </w:r>
          </w:p>
        </w:tc>
        <w:tc>
          <w:tcPr>
            <w:tcW w:w="0" w:type="auto"/>
            <w:vAlign w:val="center"/>
            <w:hideMark/>
          </w:tcPr>
          <w:p w14:paraId="50DE1DE9" w14:textId="77777777" w:rsidR="00CD0A31" w:rsidRPr="00CD0A31" w:rsidRDefault="00CD0A31" w:rsidP="00CD0A31">
            <w:pPr>
              <w:rPr>
                <w:lang w:eastAsia="uk-UA"/>
              </w:rPr>
            </w:pPr>
          </w:p>
        </w:tc>
        <w:tc>
          <w:tcPr>
            <w:tcW w:w="0" w:type="auto"/>
            <w:vAlign w:val="center"/>
            <w:hideMark/>
          </w:tcPr>
          <w:p w14:paraId="742E5A98" w14:textId="77777777" w:rsidR="00CD0A31" w:rsidRPr="00CD0A31" w:rsidRDefault="00CD0A31" w:rsidP="00CD0A31">
            <w:pPr>
              <w:rPr>
                <w:lang w:eastAsia="uk-UA"/>
              </w:rPr>
            </w:pPr>
          </w:p>
        </w:tc>
      </w:tr>
    </w:tbl>
    <w:p w14:paraId="5B0A522C" w14:textId="77777777" w:rsidR="00CD0A31" w:rsidRPr="00CD0A31" w:rsidRDefault="00CD0A31" w:rsidP="00CD0A31">
      <w:pPr>
        <w:spacing w:after="240"/>
        <w:rPr>
          <w:sz w:val="24"/>
          <w:szCs w:val="24"/>
          <w:lang w:eastAsia="uk-UA"/>
        </w:rPr>
      </w:pPr>
    </w:p>
    <w:p w14:paraId="35FF5261" w14:textId="77777777" w:rsidR="00CD0A31" w:rsidRPr="00CD0A31" w:rsidRDefault="00CD0A31" w:rsidP="00CD0A31">
      <w:pPr>
        <w:spacing w:before="40"/>
        <w:jc w:val="both"/>
        <w:rPr>
          <w:sz w:val="24"/>
          <w:szCs w:val="24"/>
          <w:lang w:eastAsia="uk-UA"/>
        </w:rPr>
      </w:pPr>
      <w:r w:rsidRPr="00CD0A31">
        <w:rPr>
          <w:rFonts w:ascii="Calibri" w:hAnsi="Calibri" w:cs="Calibri"/>
          <w:b/>
          <w:bCs/>
          <w:color w:val="000000"/>
          <w:sz w:val="24"/>
          <w:szCs w:val="24"/>
          <w:lang w:eastAsia="uk-UA"/>
        </w:rPr>
        <w:t>Основні результати заходу</w:t>
      </w:r>
    </w:p>
    <w:p w14:paraId="1F081866" w14:textId="77777777" w:rsidR="00CD0A31" w:rsidRPr="00CD0A31" w:rsidRDefault="00CD0A31" w:rsidP="00CD0A31">
      <w:pPr>
        <w:spacing w:before="280" w:after="280"/>
        <w:rPr>
          <w:sz w:val="24"/>
          <w:szCs w:val="24"/>
          <w:lang w:eastAsia="uk-UA"/>
        </w:rPr>
      </w:pPr>
      <w:r w:rsidRPr="00CD0A31">
        <w:rPr>
          <w:b/>
          <w:bCs/>
          <w:color w:val="000000"/>
          <w:sz w:val="27"/>
          <w:szCs w:val="27"/>
          <w:lang w:eastAsia="uk-UA"/>
        </w:rPr>
        <w:t>1: Вступ та організація</w:t>
      </w:r>
    </w:p>
    <w:p w14:paraId="149CCDA2" w14:textId="77777777" w:rsidR="00CD0A31" w:rsidRPr="00CD0A31" w:rsidRDefault="00CD0A31" w:rsidP="00CD0A31">
      <w:pPr>
        <w:spacing w:before="280" w:after="280"/>
        <w:rPr>
          <w:sz w:val="24"/>
          <w:szCs w:val="24"/>
          <w:lang w:eastAsia="uk-UA"/>
        </w:rPr>
      </w:pPr>
      <w:r w:rsidRPr="00CD0A31">
        <w:rPr>
          <w:b/>
          <w:bCs/>
          <w:color w:val="000000"/>
          <w:sz w:val="24"/>
          <w:szCs w:val="24"/>
          <w:lang w:eastAsia="uk-UA"/>
        </w:rPr>
        <w:t>1.1. Вступне слово та ознайомлення</w:t>
      </w:r>
    </w:p>
    <w:p w14:paraId="5E898BC1" w14:textId="77777777" w:rsidR="00CD0A31" w:rsidRPr="00CD0A31" w:rsidRDefault="00CD0A31" w:rsidP="00CD0A31">
      <w:pPr>
        <w:spacing w:before="280" w:after="280"/>
        <w:rPr>
          <w:sz w:val="24"/>
          <w:szCs w:val="24"/>
          <w:lang w:eastAsia="uk-UA"/>
        </w:rPr>
      </w:pPr>
      <w:r w:rsidRPr="00CD0A31">
        <w:rPr>
          <w:color w:val="000000"/>
          <w:sz w:val="24"/>
          <w:szCs w:val="24"/>
          <w:lang w:eastAsia="uk-UA"/>
        </w:rPr>
        <w:t xml:space="preserve">Зустріч розпочалася з короткого вступного слова, в якому було окреслено цілі та завдання проєкту та </w:t>
      </w:r>
      <w:proofErr w:type="spellStart"/>
      <w:r w:rsidRPr="00CD0A31">
        <w:rPr>
          <w:color w:val="000000"/>
          <w:sz w:val="24"/>
          <w:szCs w:val="24"/>
          <w:lang w:eastAsia="uk-UA"/>
        </w:rPr>
        <w:t>супервізійної</w:t>
      </w:r>
      <w:proofErr w:type="spellEnd"/>
      <w:r w:rsidRPr="00CD0A31">
        <w:rPr>
          <w:color w:val="000000"/>
          <w:sz w:val="24"/>
          <w:szCs w:val="24"/>
          <w:lang w:eastAsia="uk-UA"/>
        </w:rPr>
        <w:t xml:space="preserve"> групи зокрема. Учасники мали змогу представитися, назвавши своє ім'я, професію та місто, з якого вони підключилися. Це допомогло відразу відчути географічний та професійний масштаб групи.</w:t>
      </w:r>
    </w:p>
    <w:p w14:paraId="5DC34507" w14:textId="77777777" w:rsidR="00CD0A31" w:rsidRPr="00CD0A31" w:rsidRDefault="00CD0A31" w:rsidP="00CD0A31">
      <w:pPr>
        <w:spacing w:before="280" w:after="280"/>
        <w:rPr>
          <w:sz w:val="24"/>
          <w:szCs w:val="24"/>
          <w:lang w:eastAsia="uk-UA"/>
        </w:rPr>
      </w:pPr>
      <w:r w:rsidRPr="00CD0A31">
        <w:rPr>
          <w:b/>
          <w:bCs/>
          <w:color w:val="000000"/>
          <w:sz w:val="24"/>
          <w:szCs w:val="24"/>
          <w:lang w:eastAsia="uk-UA"/>
        </w:rPr>
        <w:t>1.2. Очікування та правила групи</w:t>
      </w:r>
    </w:p>
    <w:p w14:paraId="273BF62F" w14:textId="77777777" w:rsidR="00CD0A31" w:rsidRPr="00CD0A31" w:rsidRDefault="00CD0A31" w:rsidP="00CD0A31">
      <w:pPr>
        <w:spacing w:before="280" w:after="280"/>
        <w:rPr>
          <w:sz w:val="24"/>
          <w:szCs w:val="24"/>
          <w:lang w:eastAsia="uk-UA"/>
        </w:rPr>
      </w:pPr>
      <w:r w:rsidRPr="00CD0A31">
        <w:rPr>
          <w:color w:val="000000"/>
          <w:sz w:val="24"/>
          <w:szCs w:val="24"/>
          <w:lang w:eastAsia="uk-UA"/>
        </w:rPr>
        <w:t>Після вступного знайомства учасникам було запропоновано поділитися своїми очікуваннями від майбутніх зустрічей. За допомогою інструмента «ментор-борд» або аналогічної віртуальної дошки, кожен міг написати свої думки. Основні очікування були такими:</w:t>
      </w:r>
    </w:p>
    <w:p w14:paraId="42603E58" w14:textId="77777777" w:rsidR="00CD0A31" w:rsidRPr="00CD0A31" w:rsidRDefault="00CD0A31">
      <w:pPr>
        <w:numPr>
          <w:ilvl w:val="0"/>
          <w:numId w:val="164"/>
        </w:numPr>
        <w:spacing w:before="280"/>
        <w:textAlignment w:val="baseline"/>
        <w:rPr>
          <w:color w:val="000000"/>
          <w:lang w:eastAsia="uk-UA"/>
        </w:rPr>
      </w:pPr>
      <w:r w:rsidRPr="00CD0A31">
        <w:rPr>
          <w:color w:val="000000"/>
          <w:sz w:val="24"/>
          <w:szCs w:val="24"/>
          <w:lang w:eastAsia="uk-UA"/>
        </w:rPr>
        <w:t>Отримати професійну підтримку та інструменти для роботи.</w:t>
      </w:r>
    </w:p>
    <w:p w14:paraId="01448493" w14:textId="77777777" w:rsidR="00CD0A31" w:rsidRPr="00CD0A31" w:rsidRDefault="00CD0A31">
      <w:pPr>
        <w:numPr>
          <w:ilvl w:val="0"/>
          <w:numId w:val="164"/>
        </w:numPr>
        <w:textAlignment w:val="baseline"/>
        <w:rPr>
          <w:color w:val="000000"/>
          <w:lang w:eastAsia="uk-UA"/>
        </w:rPr>
      </w:pPr>
      <w:r w:rsidRPr="00CD0A31">
        <w:rPr>
          <w:color w:val="000000"/>
          <w:sz w:val="24"/>
          <w:szCs w:val="24"/>
          <w:lang w:eastAsia="uk-UA"/>
        </w:rPr>
        <w:t>Обмінятися досвідом з колегами.</w:t>
      </w:r>
    </w:p>
    <w:p w14:paraId="3C9E9D45" w14:textId="77777777" w:rsidR="00CD0A31" w:rsidRPr="00CD0A31" w:rsidRDefault="00CD0A31">
      <w:pPr>
        <w:numPr>
          <w:ilvl w:val="0"/>
          <w:numId w:val="164"/>
        </w:numPr>
        <w:textAlignment w:val="baseline"/>
        <w:rPr>
          <w:color w:val="000000"/>
          <w:lang w:eastAsia="uk-UA"/>
        </w:rPr>
      </w:pPr>
      <w:r w:rsidRPr="00CD0A31">
        <w:rPr>
          <w:color w:val="000000"/>
          <w:sz w:val="24"/>
          <w:szCs w:val="24"/>
          <w:lang w:eastAsia="uk-UA"/>
        </w:rPr>
        <w:t>Зменшити відчуття професійного вигорання.</w:t>
      </w:r>
    </w:p>
    <w:p w14:paraId="2C043DCE" w14:textId="77777777" w:rsidR="00CD0A31" w:rsidRPr="00CD0A31" w:rsidRDefault="00CD0A31">
      <w:pPr>
        <w:numPr>
          <w:ilvl w:val="0"/>
          <w:numId w:val="164"/>
        </w:numPr>
        <w:spacing w:after="280"/>
        <w:textAlignment w:val="baseline"/>
        <w:rPr>
          <w:color w:val="000000"/>
          <w:lang w:eastAsia="uk-UA"/>
        </w:rPr>
      </w:pPr>
      <w:r w:rsidRPr="00CD0A31">
        <w:rPr>
          <w:color w:val="000000"/>
          <w:sz w:val="24"/>
          <w:szCs w:val="24"/>
          <w:lang w:eastAsia="uk-UA"/>
        </w:rPr>
        <w:t>Знайти рішення для складних кейсів.</w:t>
      </w:r>
    </w:p>
    <w:p w14:paraId="39C3CFB1" w14:textId="77777777" w:rsidR="00CD0A31" w:rsidRPr="00CD0A31" w:rsidRDefault="00CD0A31" w:rsidP="00CD0A31">
      <w:pPr>
        <w:spacing w:before="280" w:after="280"/>
        <w:rPr>
          <w:sz w:val="24"/>
          <w:szCs w:val="24"/>
          <w:lang w:eastAsia="uk-UA"/>
        </w:rPr>
      </w:pPr>
      <w:r w:rsidRPr="00CD0A31">
        <w:rPr>
          <w:color w:val="000000"/>
          <w:sz w:val="24"/>
          <w:szCs w:val="24"/>
          <w:lang w:eastAsia="uk-UA"/>
        </w:rPr>
        <w:t>На основі цих очікувань були сформовані правила роботи групи, що включають:</w:t>
      </w:r>
    </w:p>
    <w:p w14:paraId="28039A8F" w14:textId="77777777" w:rsidR="00CD0A31" w:rsidRPr="00CD0A31" w:rsidRDefault="00CD0A31">
      <w:pPr>
        <w:numPr>
          <w:ilvl w:val="0"/>
          <w:numId w:val="165"/>
        </w:numPr>
        <w:spacing w:before="280"/>
        <w:textAlignment w:val="baseline"/>
        <w:rPr>
          <w:color w:val="000000"/>
          <w:sz w:val="24"/>
          <w:szCs w:val="24"/>
          <w:lang w:eastAsia="uk-UA"/>
        </w:rPr>
      </w:pPr>
      <w:r w:rsidRPr="00CD0A31">
        <w:rPr>
          <w:b/>
          <w:bCs/>
          <w:color w:val="000000"/>
          <w:sz w:val="24"/>
          <w:szCs w:val="24"/>
          <w:lang w:eastAsia="uk-UA"/>
        </w:rPr>
        <w:t>Конфіденційність:</w:t>
      </w:r>
      <w:r w:rsidRPr="00CD0A31">
        <w:rPr>
          <w:color w:val="000000"/>
          <w:sz w:val="24"/>
          <w:szCs w:val="24"/>
          <w:lang w:eastAsia="uk-UA"/>
        </w:rPr>
        <w:t xml:space="preserve"> Уся інформація, що обговорюється, залишається в межах групи.</w:t>
      </w:r>
    </w:p>
    <w:p w14:paraId="2D4D30F3" w14:textId="77777777" w:rsidR="00CD0A31" w:rsidRPr="00CD0A31" w:rsidRDefault="00CD0A31">
      <w:pPr>
        <w:numPr>
          <w:ilvl w:val="0"/>
          <w:numId w:val="165"/>
        </w:numPr>
        <w:textAlignment w:val="baseline"/>
        <w:rPr>
          <w:color w:val="000000"/>
          <w:sz w:val="24"/>
          <w:szCs w:val="24"/>
          <w:lang w:eastAsia="uk-UA"/>
        </w:rPr>
      </w:pPr>
      <w:r w:rsidRPr="00CD0A31">
        <w:rPr>
          <w:b/>
          <w:bCs/>
          <w:color w:val="000000"/>
          <w:sz w:val="24"/>
          <w:szCs w:val="24"/>
          <w:lang w:eastAsia="uk-UA"/>
        </w:rPr>
        <w:lastRenderedPageBreak/>
        <w:t>Активна участь:</w:t>
      </w:r>
      <w:r w:rsidRPr="00CD0A31">
        <w:rPr>
          <w:color w:val="000000"/>
          <w:sz w:val="24"/>
          <w:szCs w:val="24"/>
          <w:lang w:eastAsia="uk-UA"/>
        </w:rPr>
        <w:t xml:space="preserve"> Кожен має право бути почутим.</w:t>
      </w:r>
    </w:p>
    <w:p w14:paraId="055B9B52" w14:textId="77777777" w:rsidR="00CD0A31" w:rsidRPr="00CD0A31" w:rsidRDefault="00CD0A31">
      <w:pPr>
        <w:numPr>
          <w:ilvl w:val="0"/>
          <w:numId w:val="165"/>
        </w:numPr>
        <w:textAlignment w:val="baseline"/>
        <w:rPr>
          <w:color w:val="000000"/>
          <w:sz w:val="24"/>
          <w:szCs w:val="24"/>
          <w:lang w:eastAsia="uk-UA"/>
        </w:rPr>
      </w:pPr>
      <w:r w:rsidRPr="00CD0A31">
        <w:rPr>
          <w:b/>
          <w:bCs/>
          <w:color w:val="000000"/>
          <w:sz w:val="24"/>
          <w:szCs w:val="24"/>
          <w:lang w:eastAsia="uk-UA"/>
        </w:rPr>
        <w:t>Емпатія та повага:</w:t>
      </w:r>
      <w:r w:rsidRPr="00CD0A31">
        <w:rPr>
          <w:color w:val="000000"/>
          <w:sz w:val="24"/>
          <w:szCs w:val="24"/>
          <w:lang w:eastAsia="uk-UA"/>
        </w:rPr>
        <w:t xml:space="preserve"> Повага до думки та почуттів кожного учасника.</w:t>
      </w:r>
    </w:p>
    <w:p w14:paraId="26623F61" w14:textId="77777777" w:rsidR="00CD0A31" w:rsidRPr="00CD0A31" w:rsidRDefault="00CD0A31">
      <w:pPr>
        <w:numPr>
          <w:ilvl w:val="0"/>
          <w:numId w:val="165"/>
        </w:numPr>
        <w:spacing w:after="280"/>
        <w:textAlignment w:val="baseline"/>
        <w:rPr>
          <w:color w:val="000000"/>
          <w:sz w:val="24"/>
          <w:szCs w:val="24"/>
          <w:lang w:eastAsia="uk-UA"/>
        </w:rPr>
      </w:pPr>
      <w:r w:rsidRPr="00CD0A31">
        <w:rPr>
          <w:b/>
          <w:bCs/>
          <w:color w:val="000000"/>
          <w:sz w:val="24"/>
          <w:szCs w:val="24"/>
          <w:lang w:eastAsia="uk-UA"/>
        </w:rPr>
        <w:t>Своєчасність:</w:t>
      </w:r>
      <w:r w:rsidRPr="00CD0A31">
        <w:rPr>
          <w:color w:val="000000"/>
          <w:sz w:val="24"/>
          <w:szCs w:val="24"/>
          <w:lang w:eastAsia="uk-UA"/>
        </w:rPr>
        <w:t xml:space="preserve"> Дотримання </w:t>
      </w:r>
      <w:proofErr w:type="spellStart"/>
      <w:r w:rsidRPr="00CD0A31">
        <w:rPr>
          <w:color w:val="000000"/>
          <w:sz w:val="24"/>
          <w:szCs w:val="24"/>
          <w:lang w:eastAsia="uk-UA"/>
        </w:rPr>
        <w:t>таймінгу</w:t>
      </w:r>
      <w:proofErr w:type="spellEnd"/>
      <w:r w:rsidRPr="00CD0A31">
        <w:rPr>
          <w:color w:val="000000"/>
          <w:sz w:val="24"/>
          <w:szCs w:val="24"/>
          <w:lang w:eastAsia="uk-UA"/>
        </w:rPr>
        <w:t>.</w:t>
      </w:r>
    </w:p>
    <w:p w14:paraId="2226349F" w14:textId="77777777" w:rsidR="00CD0A31" w:rsidRPr="00CD0A31" w:rsidRDefault="00CD0A31" w:rsidP="00CD0A31">
      <w:pPr>
        <w:spacing w:before="280" w:after="280"/>
        <w:rPr>
          <w:sz w:val="24"/>
          <w:szCs w:val="24"/>
          <w:lang w:eastAsia="uk-UA"/>
        </w:rPr>
      </w:pPr>
      <w:r w:rsidRPr="00CD0A31">
        <w:rPr>
          <w:color w:val="000000"/>
          <w:sz w:val="24"/>
          <w:szCs w:val="24"/>
          <w:lang w:eastAsia="uk-UA"/>
        </w:rPr>
        <w:t>Ці правила стали своєрідним "контрактом" між учасниками та заклали основу для довіри.</w:t>
      </w:r>
    </w:p>
    <w:p w14:paraId="2EBD7D12" w14:textId="77777777" w:rsidR="00CD0A31" w:rsidRPr="00CD0A31" w:rsidRDefault="00CD0A31" w:rsidP="00CD0A31">
      <w:pPr>
        <w:spacing w:before="280" w:after="280"/>
        <w:rPr>
          <w:sz w:val="24"/>
          <w:szCs w:val="24"/>
          <w:lang w:eastAsia="uk-UA"/>
        </w:rPr>
      </w:pPr>
      <w:r w:rsidRPr="00CD0A31">
        <w:rPr>
          <w:rFonts w:ascii="Calibri" w:hAnsi="Calibri" w:cs="Calibri"/>
          <w:noProof/>
          <w:color w:val="000000"/>
          <w:sz w:val="24"/>
          <w:szCs w:val="24"/>
          <w:bdr w:val="none" w:sz="0" w:space="0" w:color="auto" w:frame="1"/>
          <w:lang w:eastAsia="uk-UA"/>
        </w:rPr>
        <w:drawing>
          <wp:inline distT="0" distB="0" distL="0" distR="0" wp14:anchorId="280E57C6" wp14:editId="494A00ED">
            <wp:extent cx="6720840" cy="3345180"/>
            <wp:effectExtent l="0" t="0" r="3810" b="7620"/>
            <wp:docPr id="2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720840" cy="3345180"/>
                    </a:xfrm>
                    <a:prstGeom prst="rect">
                      <a:avLst/>
                    </a:prstGeom>
                    <a:noFill/>
                    <a:ln>
                      <a:noFill/>
                    </a:ln>
                  </pic:spPr>
                </pic:pic>
              </a:graphicData>
            </a:graphic>
          </wp:inline>
        </w:drawing>
      </w:r>
    </w:p>
    <w:p w14:paraId="3673F60E" w14:textId="77777777" w:rsidR="00CD0A31" w:rsidRPr="00CD0A31" w:rsidRDefault="00CD0A31" w:rsidP="00CD0A31">
      <w:pPr>
        <w:spacing w:before="280" w:after="280"/>
        <w:rPr>
          <w:sz w:val="24"/>
          <w:szCs w:val="24"/>
          <w:lang w:eastAsia="uk-UA"/>
        </w:rPr>
      </w:pPr>
      <w:r w:rsidRPr="00CD0A31">
        <w:rPr>
          <w:b/>
          <w:bCs/>
          <w:color w:val="000000"/>
          <w:sz w:val="27"/>
          <w:szCs w:val="27"/>
          <w:lang w:eastAsia="uk-UA"/>
        </w:rPr>
        <w:t>2: Практична частина та вправи</w:t>
      </w:r>
    </w:p>
    <w:p w14:paraId="19B33AC0" w14:textId="77777777" w:rsidR="00CD0A31" w:rsidRPr="00CD0A31" w:rsidRDefault="00CD0A31" w:rsidP="00CD0A31">
      <w:pPr>
        <w:spacing w:before="280" w:after="280"/>
        <w:rPr>
          <w:sz w:val="24"/>
          <w:szCs w:val="24"/>
          <w:lang w:eastAsia="uk-UA"/>
        </w:rPr>
      </w:pPr>
      <w:r w:rsidRPr="00CD0A31">
        <w:rPr>
          <w:b/>
          <w:bCs/>
          <w:color w:val="000000"/>
          <w:sz w:val="24"/>
          <w:szCs w:val="24"/>
          <w:lang w:eastAsia="uk-UA"/>
        </w:rPr>
        <w:t>2.1. Вправи на довіру та зняття емоційного навантаження</w:t>
      </w:r>
    </w:p>
    <w:p w14:paraId="0BE18C0E" w14:textId="77777777" w:rsidR="00CD0A31" w:rsidRPr="00CD0A31" w:rsidRDefault="00CD0A31" w:rsidP="00CD0A31">
      <w:pPr>
        <w:spacing w:before="280" w:after="280"/>
        <w:rPr>
          <w:sz w:val="24"/>
          <w:szCs w:val="24"/>
          <w:lang w:eastAsia="uk-UA"/>
        </w:rPr>
      </w:pPr>
      <w:r w:rsidRPr="00CD0A31">
        <w:rPr>
          <w:color w:val="000000"/>
          <w:sz w:val="24"/>
          <w:szCs w:val="24"/>
          <w:lang w:eastAsia="uk-UA"/>
        </w:rPr>
        <w:t>Для поглиблення знайомства та створення безпечного простору, ми провели низку інтерактивних вправ.</w:t>
      </w:r>
    </w:p>
    <w:p w14:paraId="66C6A051" w14:textId="77777777" w:rsidR="00CD0A31" w:rsidRPr="00CD0A31" w:rsidRDefault="00CD0A31">
      <w:pPr>
        <w:numPr>
          <w:ilvl w:val="0"/>
          <w:numId w:val="166"/>
        </w:numPr>
        <w:spacing w:before="280"/>
        <w:textAlignment w:val="baseline"/>
        <w:rPr>
          <w:color w:val="000000"/>
          <w:lang w:eastAsia="uk-UA"/>
        </w:rPr>
      </w:pPr>
      <w:r w:rsidRPr="00CD0A31">
        <w:rPr>
          <w:b/>
          <w:bCs/>
          <w:color w:val="000000"/>
          <w:sz w:val="24"/>
          <w:szCs w:val="24"/>
          <w:lang w:eastAsia="uk-UA"/>
        </w:rPr>
        <w:t>"Асоціативна карта"</w:t>
      </w:r>
      <w:r w:rsidRPr="00CD0A31">
        <w:rPr>
          <w:color w:val="000000"/>
          <w:sz w:val="24"/>
          <w:szCs w:val="24"/>
          <w:lang w:eastAsia="uk-UA"/>
        </w:rPr>
        <w:t xml:space="preserve">: Кожен учасник обирав зображення, що асоціюється з його поточним станом у професії, та пояснював свій вибір. Ця вправа дозволила </w:t>
      </w:r>
      <w:proofErr w:type="spellStart"/>
      <w:r w:rsidRPr="00CD0A31">
        <w:rPr>
          <w:color w:val="000000"/>
          <w:sz w:val="24"/>
          <w:szCs w:val="24"/>
          <w:lang w:eastAsia="uk-UA"/>
        </w:rPr>
        <w:t>невербально</w:t>
      </w:r>
      <w:proofErr w:type="spellEnd"/>
      <w:r w:rsidRPr="00CD0A31">
        <w:rPr>
          <w:color w:val="000000"/>
          <w:sz w:val="24"/>
          <w:szCs w:val="24"/>
          <w:lang w:eastAsia="uk-UA"/>
        </w:rPr>
        <w:t xml:space="preserve"> висловити емоції та відчуття, а також краще зрозуміти колег.</w:t>
      </w:r>
    </w:p>
    <w:p w14:paraId="6D013C35" w14:textId="77777777" w:rsidR="00CD0A31" w:rsidRPr="00CD0A31" w:rsidRDefault="00CD0A31">
      <w:pPr>
        <w:numPr>
          <w:ilvl w:val="0"/>
          <w:numId w:val="166"/>
        </w:numPr>
        <w:textAlignment w:val="baseline"/>
        <w:rPr>
          <w:color w:val="000000"/>
          <w:lang w:eastAsia="uk-UA"/>
        </w:rPr>
      </w:pPr>
      <w:r w:rsidRPr="00CD0A31">
        <w:rPr>
          <w:b/>
          <w:bCs/>
          <w:color w:val="000000"/>
          <w:sz w:val="24"/>
          <w:szCs w:val="24"/>
          <w:lang w:eastAsia="uk-UA"/>
        </w:rPr>
        <w:t>"Один позитивний спогад"</w:t>
      </w:r>
      <w:r w:rsidRPr="00CD0A31">
        <w:rPr>
          <w:color w:val="000000"/>
          <w:sz w:val="24"/>
          <w:szCs w:val="24"/>
          <w:lang w:eastAsia="uk-UA"/>
        </w:rPr>
        <w:t>: Учасникам було запропоновано згадати та поділитися одним позитивним досвідом з практики за останній місяць. Це допомогло змістити фокус на успіхи та ресурси, а не тільки на проблеми.</w:t>
      </w:r>
    </w:p>
    <w:p w14:paraId="636FB5F6" w14:textId="77777777" w:rsidR="00CD0A31" w:rsidRPr="00CD0A31" w:rsidRDefault="00CD0A31">
      <w:pPr>
        <w:numPr>
          <w:ilvl w:val="0"/>
          <w:numId w:val="166"/>
        </w:numPr>
        <w:spacing w:after="280"/>
        <w:textAlignment w:val="baseline"/>
        <w:rPr>
          <w:color w:val="000000"/>
          <w:lang w:eastAsia="uk-UA"/>
        </w:rPr>
      </w:pPr>
      <w:r w:rsidRPr="00CD0A31">
        <w:rPr>
          <w:b/>
          <w:bCs/>
          <w:color w:val="000000"/>
          <w:sz w:val="24"/>
          <w:szCs w:val="24"/>
          <w:lang w:eastAsia="uk-UA"/>
        </w:rPr>
        <w:t>"Колесо життя" (адаптоване)</w:t>
      </w:r>
      <w:r w:rsidRPr="00CD0A31">
        <w:rPr>
          <w:color w:val="000000"/>
          <w:sz w:val="24"/>
          <w:szCs w:val="24"/>
          <w:lang w:eastAsia="uk-UA"/>
        </w:rPr>
        <w:t>: Було використано адаптований варіант, де учасники оцінювали свої ресурси у різних сферах роботи (емоційна стійкість, підтримка колег, доступ до інформації тощо).</w:t>
      </w:r>
    </w:p>
    <w:p w14:paraId="4FA4902F" w14:textId="77777777" w:rsidR="00CD0A31" w:rsidRPr="00CD0A31" w:rsidRDefault="00CD0A31" w:rsidP="00CD0A31">
      <w:pPr>
        <w:spacing w:before="280" w:after="280"/>
        <w:rPr>
          <w:sz w:val="24"/>
          <w:szCs w:val="24"/>
          <w:lang w:eastAsia="uk-UA"/>
        </w:rPr>
      </w:pPr>
      <w:r w:rsidRPr="00CD0A31">
        <w:rPr>
          <w:color w:val="000000"/>
          <w:sz w:val="24"/>
          <w:szCs w:val="24"/>
          <w:lang w:eastAsia="uk-UA"/>
        </w:rPr>
        <w:t>Ці вправи не лише сприяли зближенню, але й дозволили учасникам відчути себе вільніше, знизити рівень стресу та напруги, що часто супроводжує фахівців, які працюють з травмованими дітьми.</w:t>
      </w:r>
    </w:p>
    <w:p w14:paraId="773C318A" w14:textId="77777777" w:rsidR="00CD0A31" w:rsidRPr="00CD0A31" w:rsidRDefault="00CD0A31" w:rsidP="00CD0A31">
      <w:pPr>
        <w:spacing w:before="280" w:after="280"/>
        <w:rPr>
          <w:sz w:val="24"/>
          <w:szCs w:val="24"/>
          <w:lang w:eastAsia="uk-UA"/>
        </w:rPr>
      </w:pPr>
      <w:r w:rsidRPr="00CD0A31">
        <w:rPr>
          <w:b/>
          <w:bCs/>
          <w:color w:val="000000"/>
          <w:sz w:val="24"/>
          <w:szCs w:val="24"/>
          <w:lang w:eastAsia="uk-UA"/>
        </w:rPr>
        <w:t>2.2. Визначення викликів у роботі з дітьми та родинами</w:t>
      </w:r>
    </w:p>
    <w:p w14:paraId="5B456C7F" w14:textId="77777777" w:rsidR="00CD0A31" w:rsidRPr="00CD0A31" w:rsidRDefault="00CD0A31" w:rsidP="00CD0A31">
      <w:pPr>
        <w:spacing w:before="280" w:after="280"/>
        <w:rPr>
          <w:sz w:val="24"/>
          <w:szCs w:val="24"/>
          <w:lang w:eastAsia="uk-UA"/>
        </w:rPr>
      </w:pPr>
      <w:r w:rsidRPr="00CD0A31">
        <w:rPr>
          <w:color w:val="000000"/>
          <w:sz w:val="24"/>
          <w:szCs w:val="24"/>
          <w:lang w:eastAsia="uk-UA"/>
        </w:rPr>
        <w:t xml:space="preserve">Центральною частиною </w:t>
      </w:r>
      <w:proofErr w:type="spellStart"/>
      <w:r w:rsidRPr="00CD0A31">
        <w:rPr>
          <w:color w:val="000000"/>
          <w:sz w:val="24"/>
          <w:szCs w:val="24"/>
          <w:lang w:eastAsia="uk-UA"/>
        </w:rPr>
        <w:t>супервізії</w:t>
      </w:r>
      <w:proofErr w:type="spellEnd"/>
      <w:r w:rsidRPr="00CD0A31">
        <w:rPr>
          <w:color w:val="000000"/>
          <w:sz w:val="24"/>
          <w:szCs w:val="24"/>
          <w:lang w:eastAsia="uk-UA"/>
        </w:rPr>
        <w:t xml:space="preserve"> було обговорення реальних викликів, з якими стикаються фахівці. Учасники використовували метод </w:t>
      </w:r>
      <w:r w:rsidRPr="00CD0A31">
        <w:rPr>
          <w:b/>
          <w:bCs/>
          <w:color w:val="000000"/>
          <w:sz w:val="24"/>
          <w:szCs w:val="24"/>
          <w:lang w:eastAsia="uk-UA"/>
        </w:rPr>
        <w:t>"мозкового штурму"</w:t>
      </w:r>
      <w:r w:rsidRPr="00CD0A31">
        <w:rPr>
          <w:color w:val="000000"/>
          <w:sz w:val="24"/>
          <w:szCs w:val="24"/>
          <w:lang w:eastAsia="uk-UA"/>
        </w:rPr>
        <w:t>, фіксуючи свої думки на віртуальній дошці. Після цього відбулося групування викликів за тематичними блоками:</w:t>
      </w:r>
    </w:p>
    <w:p w14:paraId="11603D99" w14:textId="77777777" w:rsidR="00CD0A31" w:rsidRPr="00CD0A31" w:rsidRDefault="00CD0A31">
      <w:pPr>
        <w:numPr>
          <w:ilvl w:val="0"/>
          <w:numId w:val="167"/>
        </w:numPr>
        <w:spacing w:before="280"/>
        <w:textAlignment w:val="baseline"/>
        <w:rPr>
          <w:color w:val="000000"/>
          <w:sz w:val="24"/>
          <w:szCs w:val="24"/>
          <w:lang w:eastAsia="uk-UA"/>
        </w:rPr>
      </w:pPr>
      <w:r w:rsidRPr="00CD0A31">
        <w:rPr>
          <w:b/>
          <w:bCs/>
          <w:color w:val="000000"/>
          <w:sz w:val="24"/>
          <w:szCs w:val="24"/>
          <w:lang w:eastAsia="uk-UA"/>
        </w:rPr>
        <w:lastRenderedPageBreak/>
        <w:t>Психологічні та емоційні виклики у дітей:</w:t>
      </w:r>
    </w:p>
    <w:p w14:paraId="3427DAEB" w14:textId="77777777" w:rsidR="00CD0A31" w:rsidRPr="00CD0A31" w:rsidRDefault="00CD0A31">
      <w:pPr>
        <w:numPr>
          <w:ilvl w:val="1"/>
          <w:numId w:val="168"/>
        </w:numPr>
        <w:textAlignment w:val="baseline"/>
        <w:rPr>
          <w:color w:val="000000"/>
          <w:lang w:eastAsia="uk-UA"/>
        </w:rPr>
      </w:pPr>
      <w:r w:rsidRPr="00CD0A31">
        <w:rPr>
          <w:color w:val="000000"/>
          <w:sz w:val="24"/>
          <w:szCs w:val="24"/>
          <w:lang w:eastAsia="uk-UA"/>
        </w:rPr>
        <w:t>Посттравматичний стресовий розлад (ПТСР).</w:t>
      </w:r>
    </w:p>
    <w:p w14:paraId="78063605" w14:textId="77777777" w:rsidR="00CD0A31" w:rsidRPr="00CD0A31" w:rsidRDefault="00CD0A31">
      <w:pPr>
        <w:numPr>
          <w:ilvl w:val="1"/>
          <w:numId w:val="169"/>
        </w:numPr>
        <w:textAlignment w:val="baseline"/>
        <w:rPr>
          <w:color w:val="000000"/>
          <w:lang w:eastAsia="uk-UA"/>
        </w:rPr>
      </w:pPr>
      <w:r w:rsidRPr="00CD0A31">
        <w:rPr>
          <w:color w:val="000000"/>
          <w:sz w:val="24"/>
          <w:szCs w:val="24"/>
          <w:lang w:eastAsia="uk-UA"/>
        </w:rPr>
        <w:t>Труднощі адаптації після повернення.</w:t>
      </w:r>
    </w:p>
    <w:p w14:paraId="2153570D" w14:textId="77777777" w:rsidR="00CD0A31" w:rsidRPr="00CD0A31" w:rsidRDefault="00CD0A31">
      <w:pPr>
        <w:numPr>
          <w:ilvl w:val="1"/>
          <w:numId w:val="170"/>
        </w:numPr>
        <w:textAlignment w:val="baseline"/>
        <w:rPr>
          <w:color w:val="000000"/>
          <w:lang w:eastAsia="uk-UA"/>
        </w:rPr>
      </w:pPr>
      <w:r w:rsidRPr="00CD0A31">
        <w:rPr>
          <w:color w:val="000000"/>
          <w:sz w:val="24"/>
          <w:szCs w:val="24"/>
          <w:lang w:eastAsia="uk-UA"/>
        </w:rPr>
        <w:t>Проблеми з ідентичністю та відчуттям приналежності.</w:t>
      </w:r>
    </w:p>
    <w:p w14:paraId="153F63AB" w14:textId="77777777" w:rsidR="00CD0A31" w:rsidRPr="00CD0A31" w:rsidRDefault="00CD0A31">
      <w:pPr>
        <w:numPr>
          <w:ilvl w:val="1"/>
          <w:numId w:val="171"/>
        </w:numPr>
        <w:textAlignment w:val="baseline"/>
        <w:rPr>
          <w:color w:val="000000"/>
          <w:lang w:eastAsia="uk-UA"/>
        </w:rPr>
      </w:pPr>
      <w:r w:rsidRPr="00CD0A31">
        <w:rPr>
          <w:color w:val="000000"/>
          <w:sz w:val="24"/>
          <w:szCs w:val="24"/>
          <w:lang w:eastAsia="uk-UA"/>
        </w:rPr>
        <w:t>Агресивна поведінка, тривожність, страхи.</w:t>
      </w:r>
    </w:p>
    <w:p w14:paraId="3BDF57B6" w14:textId="77777777" w:rsidR="00CD0A31" w:rsidRPr="00CD0A31" w:rsidRDefault="00CD0A31">
      <w:pPr>
        <w:numPr>
          <w:ilvl w:val="0"/>
          <w:numId w:val="167"/>
        </w:numPr>
        <w:textAlignment w:val="baseline"/>
        <w:rPr>
          <w:color w:val="000000"/>
          <w:sz w:val="24"/>
          <w:szCs w:val="24"/>
          <w:lang w:eastAsia="uk-UA"/>
        </w:rPr>
      </w:pPr>
      <w:r w:rsidRPr="00CD0A31">
        <w:rPr>
          <w:b/>
          <w:bCs/>
          <w:color w:val="000000"/>
          <w:sz w:val="24"/>
          <w:szCs w:val="24"/>
          <w:lang w:eastAsia="uk-UA"/>
        </w:rPr>
        <w:t>Сімейні та системні виклики:</w:t>
      </w:r>
    </w:p>
    <w:p w14:paraId="0234AAA0" w14:textId="77777777" w:rsidR="00CD0A31" w:rsidRPr="00CD0A31" w:rsidRDefault="00CD0A31">
      <w:pPr>
        <w:numPr>
          <w:ilvl w:val="1"/>
          <w:numId w:val="172"/>
        </w:numPr>
        <w:textAlignment w:val="baseline"/>
        <w:rPr>
          <w:color w:val="000000"/>
          <w:lang w:eastAsia="uk-UA"/>
        </w:rPr>
      </w:pPr>
      <w:r w:rsidRPr="00CD0A31">
        <w:rPr>
          <w:color w:val="000000"/>
          <w:sz w:val="24"/>
          <w:szCs w:val="24"/>
          <w:lang w:eastAsia="uk-UA"/>
        </w:rPr>
        <w:t>Конфлікти між батьками та дітьми, що виникли через тривалу розлуку.</w:t>
      </w:r>
    </w:p>
    <w:p w14:paraId="398276DF" w14:textId="77777777" w:rsidR="00CD0A31" w:rsidRPr="00CD0A31" w:rsidRDefault="00CD0A31">
      <w:pPr>
        <w:numPr>
          <w:ilvl w:val="1"/>
          <w:numId w:val="173"/>
        </w:numPr>
        <w:textAlignment w:val="baseline"/>
        <w:rPr>
          <w:color w:val="000000"/>
          <w:lang w:eastAsia="uk-UA"/>
        </w:rPr>
      </w:pPr>
      <w:r w:rsidRPr="00CD0A31">
        <w:rPr>
          <w:color w:val="000000"/>
          <w:sz w:val="24"/>
          <w:szCs w:val="24"/>
          <w:lang w:eastAsia="uk-UA"/>
        </w:rPr>
        <w:t>Відсутність розуміння потреб дитини у батьків.</w:t>
      </w:r>
    </w:p>
    <w:p w14:paraId="5D170C13" w14:textId="77777777" w:rsidR="00CD0A31" w:rsidRPr="00CD0A31" w:rsidRDefault="00CD0A31">
      <w:pPr>
        <w:numPr>
          <w:ilvl w:val="1"/>
          <w:numId w:val="174"/>
        </w:numPr>
        <w:textAlignment w:val="baseline"/>
        <w:rPr>
          <w:color w:val="000000"/>
          <w:lang w:eastAsia="uk-UA"/>
        </w:rPr>
      </w:pPr>
      <w:r w:rsidRPr="00CD0A31">
        <w:rPr>
          <w:color w:val="000000"/>
          <w:sz w:val="24"/>
          <w:szCs w:val="24"/>
          <w:lang w:eastAsia="uk-UA"/>
        </w:rPr>
        <w:t>Проблеми з соціальною інтеграцією сім'ї в громаду.</w:t>
      </w:r>
    </w:p>
    <w:p w14:paraId="5837152F" w14:textId="77777777" w:rsidR="00CD0A31" w:rsidRPr="00CD0A31" w:rsidRDefault="00CD0A31">
      <w:pPr>
        <w:numPr>
          <w:ilvl w:val="1"/>
          <w:numId w:val="175"/>
        </w:numPr>
        <w:textAlignment w:val="baseline"/>
        <w:rPr>
          <w:color w:val="000000"/>
          <w:lang w:eastAsia="uk-UA"/>
        </w:rPr>
      </w:pPr>
      <w:r w:rsidRPr="00CD0A31">
        <w:rPr>
          <w:color w:val="000000"/>
          <w:sz w:val="24"/>
          <w:szCs w:val="24"/>
          <w:lang w:eastAsia="uk-UA"/>
        </w:rPr>
        <w:t>Фінансові та житлові труднощі.</w:t>
      </w:r>
    </w:p>
    <w:p w14:paraId="54349593" w14:textId="77777777" w:rsidR="00CD0A31" w:rsidRPr="00CD0A31" w:rsidRDefault="00CD0A31">
      <w:pPr>
        <w:numPr>
          <w:ilvl w:val="0"/>
          <w:numId w:val="167"/>
        </w:numPr>
        <w:textAlignment w:val="baseline"/>
        <w:rPr>
          <w:color w:val="000000"/>
          <w:sz w:val="24"/>
          <w:szCs w:val="24"/>
          <w:lang w:eastAsia="uk-UA"/>
        </w:rPr>
      </w:pPr>
      <w:r w:rsidRPr="00CD0A31">
        <w:rPr>
          <w:b/>
          <w:bCs/>
          <w:color w:val="000000"/>
          <w:sz w:val="24"/>
          <w:szCs w:val="24"/>
          <w:lang w:eastAsia="uk-UA"/>
        </w:rPr>
        <w:t xml:space="preserve">Професійні та </w:t>
      </w:r>
      <w:proofErr w:type="spellStart"/>
      <w:r w:rsidRPr="00CD0A31">
        <w:rPr>
          <w:b/>
          <w:bCs/>
          <w:color w:val="000000"/>
          <w:sz w:val="24"/>
          <w:szCs w:val="24"/>
          <w:lang w:eastAsia="uk-UA"/>
        </w:rPr>
        <w:t>міжінституційні</w:t>
      </w:r>
      <w:proofErr w:type="spellEnd"/>
      <w:r w:rsidRPr="00CD0A31">
        <w:rPr>
          <w:b/>
          <w:bCs/>
          <w:color w:val="000000"/>
          <w:sz w:val="24"/>
          <w:szCs w:val="24"/>
          <w:lang w:eastAsia="uk-UA"/>
        </w:rPr>
        <w:t xml:space="preserve"> виклики:</w:t>
      </w:r>
    </w:p>
    <w:p w14:paraId="005AF8A8" w14:textId="77777777" w:rsidR="00CD0A31" w:rsidRPr="00CD0A31" w:rsidRDefault="00CD0A31">
      <w:pPr>
        <w:numPr>
          <w:ilvl w:val="1"/>
          <w:numId w:val="176"/>
        </w:numPr>
        <w:textAlignment w:val="baseline"/>
        <w:rPr>
          <w:color w:val="000000"/>
          <w:lang w:eastAsia="uk-UA"/>
        </w:rPr>
      </w:pPr>
      <w:r w:rsidRPr="00CD0A31">
        <w:rPr>
          <w:color w:val="000000"/>
          <w:sz w:val="24"/>
          <w:szCs w:val="24"/>
          <w:lang w:eastAsia="uk-UA"/>
        </w:rPr>
        <w:t>Брак кваліфікованих фахівців у регіонах.</w:t>
      </w:r>
    </w:p>
    <w:p w14:paraId="3D01E6C0" w14:textId="77777777" w:rsidR="00CD0A31" w:rsidRPr="00CD0A31" w:rsidRDefault="00CD0A31">
      <w:pPr>
        <w:numPr>
          <w:ilvl w:val="1"/>
          <w:numId w:val="177"/>
        </w:numPr>
        <w:textAlignment w:val="baseline"/>
        <w:rPr>
          <w:color w:val="000000"/>
          <w:lang w:eastAsia="uk-UA"/>
        </w:rPr>
      </w:pPr>
      <w:r w:rsidRPr="00CD0A31">
        <w:rPr>
          <w:color w:val="000000"/>
          <w:sz w:val="24"/>
          <w:szCs w:val="24"/>
          <w:lang w:eastAsia="uk-UA"/>
        </w:rPr>
        <w:t>Складність координації між різними службами (школа, соціальні служби, медичні заклади).</w:t>
      </w:r>
    </w:p>
    <w:p w14:paraId="0CFE238E" w14:textId="77777777" w:rsidR="00CD0A31" w:rsidRPr="00CD0A31" w:rsidRDefault="00CD0A31">
      <w:pPr>
        <w:numPr>
          <w:ilvl w:val="1"/>
          <w:numId w:val="178"/>
        </w:numPr>
        <w:textAlignment w:val="baseline"/>
        <w:rPr>
          <w:color w:val="000000"/>
          <w:lang w:eastAsia="uk-UA"/>
        </w:rPr>
      </w:pPr>
      <w:r w:rsidRPr="00CD0A31">
        <w:rPr>
          <w:color w:val="000000"/>
          <w:sz w:val="24"/>
          <w:szCs w:val="24"/>
          <w:lang w:eastAsia="uk-UA"/>
        </w:rPr>
        <w:t>Професійне вигорання.</w:t>
      </w:r>
    </w:p>
    <w:p w14:paraId="0CA6AB3F" w14:textId="77777777" w:rsidR="00CD0A31" w:rsidRPr="00CD0A31" w:rsidRDefault="00CD0A31">
      <w:pPr>
        <w:numPr>
          <w:ilvl w:val="1"/>
          <w:numId w:val="179"/>
        </w:numPr>
        <w:spacing w:after="280"/>
        <w:textAlignment w:val="baseline"/>
        <w:rPr>
          <w:color w:val="000000"/>
          <w:lang w:eastAsia="uk-UA"/>
        </w:rPr>
      </w:pPr>
      <w:r w:rsidRPr="00CD0A31">
        <w:rPr>
          <w:color w:val="000000"/>
          <w:sz w:val="24"/>
          <w:szCs w:val="24"/>
          <w:lang w:eastAsia="uk-UA"/>
        </w:rPr>
        <w:t>Відсутність єдиної методики роботи.</w:t>
      </w:r>
    </w:p>
    <w:p w14:paraId="71044D40" w14:textId="77777777" w:rsidR="00CD0A31" w:rsidRPr="00CD0A31" w:rsidRDefault="00CD0A31" w:rsidP="00CD0A31">
      <w:pPr>
        <w:spacing w:before="280" w:after="280"/>
        <w:rPr>
          <w:sz w:val="24"/>
          <w:szCs w:val="24"/>
          <w:lang w:eastAsia="uk-UA"/>
        </w:rPr>
      </w:pPr>
      <w:r w:rsidRPr="00CD0A31">
        <w:rPr>
          <w:color w:val="000000"/>
          <w:sz w:val="24"/>
          <w:szCs w:val="24"/>
          <w:lang w:eastAsia="uk-UA"/>
        </w:rPr>
        <w:t xml:space="preserve">Це обговорення виявило, що багато фахівців стикаються з подібними проблемами, що підтвердило важливість створення такої </w:t>
      </w:r>
      <w:proofErr w:type="spellStart"/>
      <w:r w:rsidRPr="00CD0A31">
        <w:rPr>
          <w:color w:val="000000"/>
          <w:sz w:val="24"/>
          <w:szCs w:val="24"/>
          <w:lang w:eastAsia="uk-UA"/>
        </w:rPr>
        <w:t>супервізійної</w:t>
      </w:r>
      <w:proofErr w:type="spellEnd"/>
      <w:r w:rsidRPr="00CD0A31">
        <w:rPr>
          <w:color w:val="000000"/>
          <w:sz w:val="24"/>
          <w:szCs w:val="24"/>
          <w:lang w:eastAsia="uk-UA"/>
        </w:rPr>
        <w:t xml:space="preserve"> групи.</w:t>
      </w:r>
    </w:p>
    <w:p w14:paraId="4D148763" w14:textId="77777777" w:rsidR="00CD0A31" w:rsidRPr="00CD0A31" w:rsidRDefault="00CD0A31" w:rsidP="00CD0A31">
      <w:pPr>
        <w:rPr>
          <w:sz w:val="24"/>
          <w:szCs w:val="24"/>
          <w:lang w:eastAsia="uk-UA"/>
        </w:rPr>
      </w:pPr>
      <w:r w:rsidRPr="00CD0A31">
        <w:rPr>
          <w:rFonts w:ascii="Calibri" w:hAnsi="Calibri" w:cs="Calibri"/>
          <w:noProof/>
          <w:color w:val="000000"/>
          <w:sz w:val="24"/>
          <w:szCs w:val="24"/>
          <w:bdr w:val="none" w:sz="0" w:space="0" w:color="auto" w:frame="1"/>
          <w:lang w:eastAsia="uk-UA"/>
        </w:rPr>
        <w:drawing>
          <wp:inline distT="0" distB="0" distL="0" distR="0" wp14:anchorId="371259B4" wp14:editId="42E6CD40">
            <wp:extent cx="5943600" cy="3345180"/>
            <wp:effectExtent l="0" t="0" r="0" b="7620"/>
            <wp:docPr id="30"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3600" cy="3345180"/>
                    </a:xfrm>
                    <a:prstGeom prst="rect">
                      <a:avLst/>
                    </a:prstGeom>
                    <a:noFill/>
                    <a:ln>
                      <a:noFill/>
                    </a:ln>
                  </pic:spPr>
                </pic:pic>
              </a:graphicData>
            </a:graphic>
          </wp:inline>
        </w:drawing>
      </w:r>
    </w:p>
    <w:p w14:paraId="279AB39D" w14:textId="77777777" w:rsidR="00CD0A31" w:rsidRPr="00CD0A31" w:rsidRDefault="00CD0A31" w:rsidP="00CD0A31">
      <w:pPr>
        <w:spacing w:before="280" w:after="280"/>
        <w:rPr>
          <w:sz w:val="24"/>
          <w:szCs w:val="24"/>
          <w:lang w:eastAsia="uk-UA"/>
        </w:rPr>
      </w:pPr>
      <w:r w:rsidRPr="00CD0A31">
        <w:rPr>
          <w:b/>
          <w:bCs/>
          <w:color w:val="000000"/>
          <w:sz w:val="27"/>
          <w:szCs w:val="27"/>
          <w:lang w:eastAsia="uk-UA"/>
        </w:rPr>
        <w:t>3: Аналіз та висновки</w:t>
      </w:r>
    </w:p>
    <w:p w14:paraId="74E94EEC" w14:textId="77777777" w:rsidR="00CD0A31" w:rsidRPr="00CD0A31" w:rsidRDefault="00CD0A31" w:rsidP="00CD0A31">
      <w:pPr>
        <w:spacing w:before="280" w:after="280"/>
        <w:rPr>
          <w:sz w:val="24"/>
          <w:szCs w:val="24"/>
          <w:lang w:eastAsia="uk-UA"/>
        </w:rPr>
      </w:pPr>
      <w:r w:rsidRPr="00CD0A31">
        <w:rPr>
          <w:b/>
          <w:bCs/>
          <w:color w:val="000000"/>
          <w:sz w:val="24"/>
          <w:szCs w:val="24"/>
          <w:lang w:eastAsia="uk-UA"/>
        </w:rPr>
        <w:t>3.1. Аналіз результатів</w:t>
      </w:r>
    </w:p>
    <w:p w14:paraId="3585991D" w14:textId="77777777" w:rsidR="00CD0A31" w:rsidRPr="00CD0A31" w:rsidRDefault="00CD0A31" w:rsidP="00CD0A31">
      <w:pPr>
        <w:spacing w:before="280" w:after="280"/>
        <w:rPr>
          <w:sz w:val="24"/>
          <w:szCs w:val="24"/>
          <w:lang w:eastAsia="uk-UA"/>
        </w:rPr>
      </w:pPr>
      <w:r w:rsidRPr="00CD0A31">
        <w:rPr>
          <w:color w:val="000000"/>
          <w:sz w:val="24"/>
          <w:szCs w:val="24"/>
          <w:lang w:eastAsia="uk-UA"/>
        </w:rPr>
        <w:t xml:space="preserve">Проведена </w:t>
      </w:r>
      <w:proofErr w:type="spellStart"/>
      <w:r w:rsidRPr="00CD0A31">
        <w:rPr>
          <w:color w:val="000000"/>
          <w:sz w:val="24"/>
          <w:szCs w:val="24"/>
          <w:lang w:eastAsia="uk-UA"/>
        </w:rPr>
        <w:t>супервізія</w:t>
      </w:r>
      <w:proofErr w:type="spellEnd"/>
      <w:r w:rsidRPr="00CD0A31">
        <w:rPr>
          <w:color w:val="000000"/>
          <w:sz w:val="24"/>
          <w:szCs w:val="24"/>
          <w:lang w:eastAsia="uk-UA"/>
        </w:rPr>
        <w:t xml:space="preserve"> продемонструвала високу зацікавленість учасників у професійному розвитку та отриманні підтримки. Ключові висновки:</w:t>
      </w:r>
    </w:p>
    <w:p w14:paraId="614FBE3B" w14:textId="77777777" w:rsidR="00CD0A31" w:rsidRPr="00CD0A31" w:rsidRDefault="00CD0A31">
      <w:pPr>
        <w:numPr>
          <w:ilvl w:val="0"/>
          <w:numId w:val="180"/>
        </w:numPr>
        <w:spacing w:before="280"/>
        <w:textAlignment w:val="baseline"/>
        <w:rPr>
          <w:color w:val="000000"/>
          <w:lang w:eastAsia="uk-UA"/>
        </w:rPr>
      </w:pPr>
      <w:r w:rsidRPr="00CD0A31">
        <w:rPr>
          <w:b/>
          <w:bCs/>
          <w:color w:val="000000"/>
          <w:sz w:val="24"/>
          <w:szCs w:val="24"/>
          <w:lang w:eastAsia="uk-UA"/>
        </w:rPr>
        <w:t>Єдиний простір для підтримки:</w:t>
      </w:r>
      <w:r w:rsidRPr="00CD0A31">
        <w:rPr>
          <w:color w:val="000000"/>
          <w:sz w:val="24"/>
          <w:szCs w:val="24"/>
          <w:lang w:eastAsia="uk-UA"/>
        </w:rPr>
        <w:t xml:space="preserve"> Фахівці відчувають потребу в регулярних зустрічах, де вони можуть відкрито обговорювати свої проблеми без ризику засудження.</w:t>
      </w:r>
    </w:p>
    <w:p w14:paraId="4B41CF53" w14:textId="77777777" w:rsidR="00CD0A31" w:rsidRPr="00CD0A31" w:rsidRDefault="00CD0A31">
      <w:pPr>
        <w:numPr>
          <w:ilvl w:val="0"/>
          <w:numId w:val="180"/>
        </w:numPr>
        <w:textAlignment w:val="baseline"/>
        <w:rPr>
          <w:color w:val="000000"/>
          <w:lang w:eastAsia="uk-UA"/>
        </w:rPr>
      </w:pPr>
      <w:r w:rsidRPr="00CD0A31">
        <w:rPr>
          <w:b/>
          <w:bCs/>
          <w:color w:val="000000"/>
          <w:sz w:val="24"/>
          <w:szCs w:val="24"/>
          <w:lang w:eastAsia="uk-UA"/>
        </w:rPr>
        <w:t>Складність кейсів:</w:t>
      </w:r>
      <w:r w:rsidRPr="00CD0A31">
        <w:rPr>
          <w:color w:val="000000"/>
          <w:sz w:val="24"/>
          <w:szCs w:val="24"/>
          <w:lang w:eastAsia="uk-UA"/>
        </w:rPr>
        <w:t xml:space="preserve"> Більшість викликів є комплексними і вимагають </w:t>
      </w:r>
      <w:proofErr w:type="spellStart"/>
      <w:r w:rsidRPr="00CD0A31">
        <w:rPr>
          <w:color w:val="000000"/>
          <w:sz w:val="24"/>
          <w:szCs w:val="24"/>
          <w:lang w:eastAsia="uk-UA"/>
        </w:rPr>
        <w:t>мультидисциплінарного</w:t>
      </w:r>
      <w:proofErr w:type="spellEnd"/>
      <w:r w:rsidRPr="00CD0A31">
        <w:rPr>
          <w:color w:val="000000"/>
          <w:sz w:val="24"/>
          <w:szCs w:val="24"/>
          <w:lang w:eastAsia="uk-UA"/>
        </w:rPr>
        <w:t xml:space="preserve"> підходу.</w:t>
      </w:r>
    </w:p>
    <w:p w14:paraId="36BB8097" w14:textId="77777777" w:rsidR="00CD0A31" w:rsidRPr="00CD0A31" w:rsidRDefault="00CD0A31">
      <w:pPr>
        <w:numPr>
          <w:ilvl w:val="0"/>
          <w:numId w:val="180"/>
        </w:numPr>
        <w:spacing w:after="280"/>
        <w:textAlignment w:val="baseline"/>
        <w:rPr>
          <w:color w:val="000000"/>
          <w:lang w:eastAsia="uk-UA"/>
        </w:rPr>
      </w:pPr>
      <w:r w:rsidRPr="00CD0A31">
        <w:rPr>
          <w:b/>
          <w:bCs/>
          <w:color w:val="000000"/>
          <w:sz w:val="24"/>
          <w:szCs w:val="24"/>
          <w:lang w:eastAsia="uk-UA"/>
        </w:rPr>
        <w:t>Потреба в інструментах:</w:t>
      </w:r>
      <w:r w:rsidRPr="00CD0A31">
        <w:rPr>
          <w:color w:val="000000"/>
          <w:sz w:val="24"/>
          <w:szCs w:val="24"/>
          <w:lang w:eastAsia="uk-UA"/>
        </w:rPr>
        <w:t xml:space="preserve"> Учасники висловили запит на конкретні методики та інструменти для роботи з психологічними наслідками травм у дітей.</w:t>
      </w:r>
    </w:p>
    <w:p w14:paraId="5240E7BD" w14:textId="77777777" w:rsidR="00CD0A31" w:rsidRPr="00CD0A31" w:rsidRDefault="00CD0A31" w:rsidP="00CD0A31">
      <w:pPr>
        <w:spacing w:before="280" w:after="280"/>
        <w:rPr>
          <w:sz w:val="24"/>
          <w:szCs w:val="24"/>
          <w:lang w:eastAsia="uk-UA"/>
        </w:rPr>
      </w:pPr>
      <w:r w:rsidRPr="00CD0A31">
        <w:rPr>
          <w:b/>
          <w:bCs/>
          <w:color w:val="000000"/>
          <w:sz w:val="24"/>
          <w:szCs w:val="24"/>
          <w:lang w:eastAsia="uk-UA"/>
        </w:rPr>
        <w:lastRenderedPageBreak/>
        <w:t>3.2. Наміри на майбутнє</w:t>
      </w:r>
    </w:p>
    <w:p w14:paraId="1F07110F" w14:textId="77777777" w:rsidR="00CD0A31" w:rsidRPr="00CD0A31" w:rsidRDefault="00CD0A31" w:rsidP="00CD0A31">
      <w:pPr>
        <w:spacing w:before="280" w:after="280"/>
        <w:rPr>
          <w:sz w:val="24"/>
          <w:szCs w:val="24"/>
          <w:lang w:eastAsia="uk-UA"/>
        </w:rPr>
      </w:pPr>
      <w:r w:rsidRPr="00CD0A31">
        <w:rPr>
          <w:color w:val="000000"/>
          <w:sz w:val="24"/>
          <w:szCs w:val="24"/>
          <w:lang w:eastAsia="uk-UA"/>
        </w:rPr>
        <w:t xml:space="preserve">На основі визначених викликів було сформовано план наступних </w:t>
      </w:r>
      <w:proofErr w:type="spellStart"/>
      <w:r w:rsidRPr="00CD0A31">
        <w:rPr>
          <w:color w:val="000000"/>
          <w:sz w:val="24"/>
          <w:szCs w:val="24"/>
          <w:lang w:eastAsia="uk-UA"/>
        </w:rPr>
        <w:t>супервізійних</w:t>
      </w:r>
      <w:proofErr w:type="spellEnd"/>
      <w:r w:rsidRPr="00CD0A31">
        <w:rPr>
          <w:color w:val="000000"/>
          <w:sz w:val="24"/>
          <w:szCs w:val="24"/>
          <w:lang w:eastAsia="uk-UA"/>
        </w:rPr>
        <w:t xml:space="preserve"> зустрічей:</w:t>
      </w:r>
    </w:p>
    <w:p w14:paraId="6D26264B" w14:textId="77777777" w:rsidR="00CD0A31" w:rsidRPr="00CD0A31" w:rsidRDefault="00CD0A31">
      <w:pPr>
        <w:numPr>
          <w:ilvl w:val="0"/>
          <w:numId w:val="181"/>
        </w:numPr>
        <w:spacing w:before="280"/>
        <w:textAlignment w:val="baseline"/>
        <w:rPr>
          <w:color w:val="000000"/>
          <w:sz w:val="24"/>
          <w:szCs w:val="24"/>
          <w:lang w:eastAsia="uk-UA"/>
        </w:rPr>
      </w:pPr>
      <w:r w:rsidRPr="00CD0A31">
        <w:rPr>
          <w:b/>
          <w:bCs/>
          <w:color w:val="000000"/>
          <w:sz w:val="24"/>
          <w:szCs w:val="24"/>
          <w:lang w:eastAsia="uk-UA"/>
        </w:rPr>
        <w:t>Наступна сесія:</w:t>
      </w:r>
      <w:r w:rsidRPr="00CD0A31">
        <w:rPr>
          <w:color w:val="000000"/>
          <w:sz w:val="24"/>
          <w:szCs w:val="24"/>
          <w:lang w:eastAsia="uk-UA"/>
        </w:rPr>
        <w:t xml:space="preserve"> Буде присвячена роботі з травмою у дітей та подоланню ПТСР.</w:t>
      </w:r>
    </w:p>
    <w:p w14:paraId="6B97EDC6" w14:textId="77777777" w:rsidR="00CD0A31" w:rsidRPr="00CD0A31" w:rsidRDefault="00CD0A31">
      <w:pPr>
        <w:numPr>
          <w:ilvl w:val="0"/>
          <w:numId w:val="181"/>
        </w:numPr>
        <w:textAlignment w:val="baseline"/>
        <w:rPr>
          <w:color w:val="000000"/>
          <w:sz w:val="24"/>
          <w:szCs w:val="24"/>
          <w:lang w:eastAsia="uk-UA"/>
        </w:rPr>
      </w:pPr>
      <w:r w:rsidRPr="00CD0A31">
        <w:rPr>
          <w:b/>
          <w:bCs/>
          <w:color w:val="000000"/>
          <w:sz w:val="24"/>
          <w:szCs w:val="24"/>
          <w:lang w:eastAsia="uk-UA"/>
        </w:rPr>
        <w:t>Заплановані теми:</w:t>
      </w:r>
      <w:r w:rsidRPr="00CD0A31">
        <w:rPr>
          <w:color w:val="000000"/>
          <w:sz w:val="24"/>
          <w:szCs w:val="24"/>
          <w:lang w:eastAsia="uk-UA"/>
        </w:rPr>
        <w:t xml:space="preserve"> Комунікація з родинами, арт-терапія та ігрові методики, робота з професійним вигоранням.</w:t>
      </w:r>
    </w:p>
    <w:p w14:paraId="3E89BFBD" w14:textId="77777777" w:rsidR="00CD0A31" w:rsidRPr="00CD0A31" w:rsidRDefault="00CD0A31">
      <w:pPr>
        <w:numPr>
          <w:ilvl w:val="0"/>
          <w:numId w:val="181"/>
        </w:numPr>
        <w:spacing w:after="280"/>
        <w:textAlignment w:val="baseline"/>
        <w:rPr>
          <w:color w:val="000000"/>
          <w:sz w:val="24"/>
          <w:szCs w:val="24"/>
          <w:lang w:eastAsia="uk-UA"/>
        </w:rPr>
      </w:pPr>
      <w:r w:rsidRPr="00CD0A31">
        <w:rPr>
          <w:b/>
          <w:bCs/>
          <w:color w:val="000000"/>
          <w:sz w:val="24"/>
          <w:szCs w:val="24"/>
          <w:lang w:eastAsia="uk-UA"/>
        </w:rPr>
        <w:t>Формат:</w:t>
      </w:r>
      <w:r w:rsidRPr="00CD0A31">
        <w:rPr>
          <w:color w:val="000000"/>
          <w:sz w:val="24"/>
          <w:szCs w:val="24"/>
          <w:lang w:eastAsia="uk-UA"/>
        </w:rPr>
        <w:t xml:space="preserve"> Домовилися, що </w:t>
      </w:r>
      <w:proofErr w:type="spellStart"/>
      <w:r w:rsidRPr="00CD0A31">
        <w:rPr>
          <w:color w:val="000000"/>
          <w:sz w:val="24"/>
          <w:szCs w:val="24"/>
          <w:lang w:eastAsia="uk-UA"/>
        </w:rPr>
        <w:t>супервізії</w:t>
      </w:r>
      <w:proofErr w:type="spellEnd"/>
      <w:r w:rsidRPr="00CD0A31">
        <w:rPr>
          <w:color w:val="000000"/>
          <w:sz w:val="24"/>
          <w:szCs w:val="24"/>
          <w:lang w:eastAsia="uk-UA"/>
        </w:rPr>
        <w:t xml:space="preserve"> будуть проводитися регулярно (3 рази на місяць), з можливістю додаткових консультацій у разі потреби.</w:t>
      </w:r>
    </w:p>
    <w:p w14:paraId="458D8469" w14:textId="77777777" w:rsidR="00CD0A31" w:rsidRPr="00CD0A31" w:rsidRDefault="00CD0A31" w:rsidP="00CD0A31">
      <w:pPr>
        <w:rPr>
          <w:sz w:val="24"/>
          <w:szCs w:val="24"/>
          <w:lang w:eastAsia="uk-UA"/>
        </w:rPr>
      </w:pPr>
      <w:r w:rsidRPr="00CD0A31">
        <w:rPr>
          <w:rFonts w:ascii="Calibri" w:hAnsi="Calibri" w:cs="Calibri"/>
          <w:noProof/>
          <w:color w:val="000000"/>
          <w:sz w:val="24"/>
          <w:szCs w:val="24"/>
          <w:bdr w:val="none" w:sz="0" w:space="0" w:color="auto" w:frame="1"/>
          <w:lang w:eastAsia="uk-UA"/>
        </w:rPr>
        <w:drawing>
          <wp:inline distT="0" distB="0" distL="0" distR="0" wp14:anchorId="12218F6D" wp14:editId="40D83E9C">
            <wp:extent cx="5943600" cy="3345180"/>
            <wp:effectExtent l="0" t="0" r="0" b="7620"/>
            <wp:docPr id="3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3600" cy="3345180"/>
                    </a:xfrm>
                    <a:prstGeom prst="rect">
                      <a:avLst/>
                    </a:prstGeom>
                    <a:noFill/>
                    <a:ln>
                      <a:noFill/>
                    </a:ln>
                  </pic:spPr>
                </pic:pic>
              </a:graphicData>
            </a:graphic>
          </wp:inline>
        </w:drawing>
      </w:r>
    </w:p>
    <w:p w14:paraId="611D864F" w14:textId="77777777" w:rsidR="00CD0A31" w:rsidRPr="00CD0A31" w:rsidRDefault="00CD0A31" w:rsidP="00CD0A31">
      <w:pPr>
        <w:spacing w:before="280" w:after="280"/>
        <w:rPr>
          <w:sz w:val="24"/>
          <w:szCs w:val="24"/>
          <w:lang w:eastAsia="uk-UA"/>
        </w:rPr>
      </w:pPr>
      <w:r w:rsidRPr="00CD0A31">
        <w:rPr>
          <w:b/>
          <w:bCs/>
          <w:color w:val="000000"/>
          <w:sz w:val="27"/>
          <w:szCs w:val="27"/>
          <w:lang w:eastAsia="uk-UA"/>
        </w:rPr>
        <w:t>4: Додатки та рекомендації</w:t>
      </w:r>
    </w:p>
    <w:p w14:paraId="44B6808E" w14:textId="77777777" w:rsidR="00CD0A31" w:rsidRPr="00CD0A31" w:rsidRDefault="00CD0A31" w:rsidP="00CD0A31">
      <w:pPr>
        <w:spacing w:before="280" w:after="280"/>
        <w:rPr>
          <w:sz w:val="24"/>
          <w:szCs w:val="24"/>
          <w:lang w:eastAsia="uk-UA"/>
        </w:rPr>
      </w:pPr>
      <w:r w:rsidRPr="00CD0A31">
        <w:rPr>
          <w:b/>
          <w:bCs/>
          <w:color w:val="000000"/>
          <w:sz w:val="24"/>
          <w:szCs w:val="24"/>
          <w:lang w:eastAsia="uk-UA"/>
        </w:rPr>
        <w:t>4.1. Рекомендації тренера</w:t>
      </w:r>
    </w:p>
    <w:p w14:paraId="286EAB18" w14:textId="77777777" w:rsidR="00CD0A31" w:rsidRPr="00CD0A31" w:rsidRDefault="00CD0A31" w:rsidP="00CD0A31">
      <w:pPr>
        <w:spacing w:before="280" w:after="280"/>
        <w:rPr>
          <w:sz w:val="24"/>
          <w:szCs w:val="24"/>
          <w:lang w:eastAsia="uk-UA"/>
        </w:rPr>
      </w:pPr>
      <w:r w:rsidRPr="00CD0A31">
        <w:rPr>
          <w:color w:val="000000"/>
          <w:sz w:val="24"/>
          <w:szCs w:val="24"/>
          <w:lang w:eastAsia="uk-UA"/>
        </w:rPr>
        <w:t>Виходячи з результатів зустрічі, я, як тренер-супервізор, рекомендую:</w:t>
      </w:r>
    </w:p>
    <w:p w14:paraId="38A67396" w14:textId="77777777" w:rsidR="00CD0A31" w:rsidRPr="00CD0A31" w:rsidRDefault="00CD0A31">
      <w:pPr>
        <w:numPr>
          <w:ilvl w:val="0"/>
          <w:numId w:val="182"/>
        </w:numPr>
        <w:spacing w:before="280"/>
        <w:textAlignment w:val="baseline"/>
        <w:rPr>
          <w:color w:val="000000"/>
          <w:sz w:val="24"/>
          <w:szCs w:val="24"/>
          <w:lang w:eastAsia="uk-UA"/>
        </w:rPr>
      </w:pPr>
      <w:r w:rsidRPr="00CD0A31">
        <w:rPr>
          <w:b/>
          <w:bCs/>
          <w:color w:val="000000"/>
          <w:sz w:val="24"/>
          <w:szCs w:val="24"/>
          <w:lang w:eastAsia="uk-UA"/>
        </w:rPr>
        <w:t>Розробити методичні рекомендації</w:t>
      </w:r>
      <w:r w:rsidRPr="00CD0A31">
        <w:rPr>
          <w:color w:val="000000"/>
          <w:sz w:val="24"/>
          <w:szCs w:val="24"/>
          <w:lang w:eastAsia="uk-UA"/>
        </w:rPr>
        <w:t xml:space="preserve"> для фахівців, що працюють з дітьми та родинами, з урахуванням визначених викликів.</w:t>
      </w:r>
    </w:p>
    <w:p w14:paraId="64AD2059" w14:textId="77777777" w:rsidR="00CD0A31" w:rsidRPr="00CD0A31" w:rsidRDefault="00CD0A31">
      <w:pPr>
        <w:numPr>
          <w:ilvl w:val="0"/>
          <w:numId w:val="182"/>
        </w:numPr>
        <w:spacing w:after="280"/>
        <w:textAlignment w:val="baseline"/>
        <w:rPr>
          <w:color w:val="000000"/>
          <w:sz w:val="24"/>
          <w:szCs w:val="24"/>
          <w:lang w:eastAsia="uk-UA"/>
        </w:rPr>
      </w:pPr>
      <w:r w:rsidRPr="00CD0A31">
        <w:rPr>
          <w:b/>
          <w:bCs/>
          <w:color w:val="000000"/>
          <w:sz w:val="24"/>
          <w:szCs w:val="24"/>
          <w:lang w:eastAsia="uk-UA"/>
        </w:rPr>
        <w:t>Створити онлайн-спільноту</w:t>
      </w:r>
      <w:r w:rsidRPr="00CD0A31">
        <w:rPr>
          <w:color w:val="000000"/>
          <w:sz w:val="24"/>
          <w:szCs w:val="24"/>
          <w:lang w:eastAsia="uk-UA"/>
        </w:rPr>
        <w:t xml:space="preserve"> (наприклад, у </w:t>
      </w:r>
      <w:proofErr w:type="spellStart"/>
      <w:r w:rsidRPr="00CD0A31">
        <w:rPr>
          <w:color w:val="000000"/>
          <w:sz w:val="24"/>
          <w:szCs w:val="24"/>
          <w:lang w:eastAsia="uk-UA"/>
        </w:rPr>
        <w:t>Telegram</w:t>
      </w:r>
      <w:proofErr w:type="spellEnd"/>
      <w:r w:rsidRPr="00CD0A31">
        <w:rPr>
          <w:color w:val="000000"/>
          <w:sz w:val="24"/>
          <w:szCs w:val="24"/>
          <w:lang w:eastAsia="uk-UA"/>
        </w:rPr>
        <w:t xml:space="preserve"> або </w:t>
      </w:r>
      <w:proofErr w:type="spellStart"/>
      <w:r w:rsidRPr="00CD0A31">
        <w:rPr>
          <w:color w:val="000000"/>
          <w:sz w:val="24"/>
          <w:szCs w:val="24"/>
          <w:lang w:eastAsia="uk-UA"/>
        </w:rPr>
        <w:t>Viber</w:t>
      </w:r>
      <w:proofErr w:type="spellEnd"/>
      <w:r w:rsidRPr="00CD0A31">
        <w:rPr>
          <w:color w:val="000000"/>
          <w:sz w:val="24"/>
          <w:szCs w:val="24"/>
          <w:lang w:eastAsia="uk-UA"/>
        </w:rPr>
        <w:t xml:space="preserve">) для оперативного обміну інформацією та підтримки між </w:t>
      </w:r>
      <w:proofErr w:type="spellStart"/>
      <w:r w:rsidRPr="00CD0A31">
        <w:rPr>
          <w:color w:val="000000"/>
          <w:sz w:val="24"/>
          <w:szCs w:val="24"/>
          <w:lang w:eastAsia="uk-UA"/>
        </w:rPr>
        <w:t>супервізійними</w:t>
      </w:r>
      <w:proofErr w:type="spellEnd"/>
      <w:r w:rsidRPr="00CD0A31">
        <w:rPr>
          <w:color w:val="000000"/>
          <w:sz w:val="24"/>
          <w:szCs w:val="24"/>
          <w:lang w:eastAsia="uk-UA"/>
        </w:rPr>
        <w:t xml:space="preserve"> зустрічами.</w:t>
      </w:r>
    </w:p>
    <w:p w14:paraId="60BEF4E2" w14:textId="77777777" w:rsidR="00CD0A31" w:rsidRPr="00CD0A31" w:rsidRDefault="00CD0A31" w:rsidP="00CD0A31">
      <w:pPr>
        <w:spacing w:before="280" w:after="280"/>
        <w:rPr>
          <w:sz w:val="24"/>
          <w:szCs w:val="24"/>
          <w:lang w:eastAsia="uk-UA"/>
        </w:rPr>
      </w:pPr>
      <w:r w:rsidRPr="00CD0A31">
        <w:rPr>
          <w:b/>
          <w:bCs/>
          <w:color w:val="000000"/>
          <w:sz w:val="24"/>
          <w:szCs w:val="24"/>
          <w:lang w:eastAsia="uk-UA"/>
        </w:rPr>
        <w:t>Висновок:</w:t>
      </w:r>
    </w:p>
    <w:p w14:paraId="18C57A4A" w14:textId="77777777" w:rsidR="00CD0A31" w:rsidRPr="00CD0A31" w:rsidRDefault="00CD0A31" w:rsidP="00CD0A31">
      <w:pPr>
        <w:spacing w:before="280" w:after="280"/>
        <w:rPr>
          <w:sz w:val="24"/>
          <w:szCs w:val="24"/>
          <w:lang w:eastAsia="uk-UA"/>
        </w:rPr>
      </w:pPr>
      <w:r w:rsidRPr="00CD0A31">
        <w:rPr>
          <w:color w:val="000000"/>
          <w:sz w:val="24"/>
          <w:szCs w:val="24"/>
          <w:lang w:eastAsia="uk-UA"/>
        </w:rPr>
        <w:t>Перша онлайн-</w:t>
      </w:r>
      <w:proofErr w:type="spellStart"/>
      <w:r w:rsidRPr="00CD0A31">
        <w:rPr>
          <w:color w:val="000000"/>
          <w:sz w:val="24"/>
          <w:szCs w:val="24"/>
          <w:lang w:eastAsia="uk-UA"/>
        </w:rPr>
        <w:t>супервізія</w:t>
      </w:r>
      <w:proofErr w:type="spellEnd"/>
      <w:r w:rsidRPr="00CD0A31">
        <w:rPr>
          <w:color w:val="000000"/>
          <w:sz w:val="24"/>
          <w:szCs w:val="24"/>
          <w:lang w:eastAsia="uk-UA"/>
        </w:rPr>
        <w:t xml:space="preserve"> пройшла успішно, заклавши міцний фундамент для подальшої роботи. Учасники виявили високий рівень залученості, що свідчить про їхню готовність до професійного зростання та співпраці. Впевнений, що спільні зусилля допоможуть підвищити ефективність підтримки дітей, які повернулися, та їхніх сімей.</w:t>
      </w:r>
    </w:p>
    <w:p w14:paraId="6AF129D8" w14:textId="77777777" w:rsidR="00CD0A31" w:rsidRPr="00CD0A31" w:rsidRDefault="00CD0A31" w:rsidP="00CD0A31">
      <w:pPr>
        <w:shd w:val="clear" w:color="auto" w:fill="FFFFFF"/>
        <w:rPr>
          <w:sz w:val="24"/>
          <w:szCs w:val="24"/>
          <w:lang w:eastAsia="uk-UA"/>
        </w:rPr>
      </w:pPr>
    </w:p>
    <w:p w14:paraId="40DF2FD1" w14:textId="77777777" w:rsidR="00CD0A31" w:rsidRPr="00CD0A31" w:rsidRDefault="00CD0A31" w:rsidP="00CD0A31">
      <w:pPr>
        <w:rPr>
          <w:sz w:val="24"/>
          <w:szCs w:val="24"/>
          <w:lang w:eastAsia="uk-UA"/>
        </w:rPr>
      </w:pPr>
      <w:r w:rsidRPr="00CD0A31">
        <w:rPr>
          <w:rFonts w:ascii="Calibri" w:hAnsi="Calibri" w:cs="Calibri"/>
          <w:b/>
          <w:bCs/>
          <w:color w:val="000000"/>
          <w:sz w:val="24"/>
          <w:szCs w:val="24"/>
          <w:lang w:eastAsia="uk-UA"/>
        </w:rPr>
        <w:t>Рекомендації</w:t>
      </w:r>
    </w:p>
    <w:p w14:paraId="4D3A3194" w14:textId="77777777" w:rsidR="00CD0A31" w:rsidRPr="00CD0A31" w:rsidRDefault="00CD0A31" w:rsidP="00CD0A31">
      <w:pPr>
        <w:rPr>
          <w:sz w:val="24"/>
          <w:szCs w:val="24"/>
          <w:lang w:eastAsia="uk-UA"/>
        </w:rPr>
      </w:pPr>
      <w:r w:rsidRPr="00CD0A31">
        <w:rPr>
          <w:color w:val="000000"/>
          <w:sz w:val="24"/>
          <w:szCs w:val="24"/>
          <w:lang w:eastAsia="uk-UA"/>
        </w:rPr>
        <w:t xml:space="preserve">На основі проведеної </w:t>
      </w:r>
      <w:proofErr w:type="spellStart"/>
      <w:r w:rsidRPr="00CD0A31">
        <w:rPr>
          <w:color w:val="000000"/>
          <w:sz w:val="24"/>
          <w:szCs w:val="24"/>
          <w:lang w:eastAsia="uk-UA"/>
        </w:rPr>
        <w:t>супервізії</w:t>
      </w:r>
      <w:proofErr w:type="spellEnd"/>
      <w:r w:rsidRPr="00CD0A31">
        <w:rPr>
          <w:color w:val="000000"/>
          <w:sz w:val="24"/>
          <w:szCs w:val="24"/>
          <w:lang w:eastAsia="uk-UA"/>
        </w:rPr>
        <w:t>, рекомендується зосередитися на трьох ключових напрямках:</w:t>
      </w:r>
    </w:p>
    <w:p w14:paraId="4C8CCDA3" w14:textId="77777777" w:rsidR="00CD0A31" w:rsidRPr="00CD0A31" w:rsidRDefault="00CD0A31">
      <w:pPr>
        <w:numPr>
          <w:ilvl w:val="0"/>
          <w:numId w:val="183"/>
        </w:numPr>
        <w:textAlignment w:val="baseline"/>
        <w:rPr>
          <w:rFonts w:ascii="Noto Sans Symbols" w:hAnsi="Noto Sans Symbols"/>
          <w:color w:val="000000"/>
          <w:lang w:eastAsia="uk-UA"/>
        </w:rPr>
      </w:pPr>
      <w:r w:rsidRPr="00CD0A31">
        <w:rPr>
          <w:b/>
          <w:bCs/>
          <w:color w:val="000000"/>
          <w:sz w:val="24"/>
          <w:szCs w:val="24"/>
          <w:lang w:eastAsia="uk-UA"/>
        </w:rPr>
        <w:lastRenderedPageBreak/>
        <w:t>Наступні зустрічі:</w:t>
      </w:r>
      <w:r w:rsidRPr="00CD0A31">
        <w:rPr>
          <w:color w:val="000000"/>
          <w:sz w:val="24"/>
          <w:szCs w:val="24"/>
          <w:lang w:eastAsia="uk-UA"/>
        </w:rPr>
        <w:t xml:space="preserve"> Присвятити їх конкретним темам, визначеним учасниками: робота з дитячою травмою (ПТСР), подолання сімейних конфліктів та профілактика професійного вигорання.</w:t>
      </w:r>
    </w:p>
    <w:p w14:paraId="50B9BC02" w14:textId="77777777" w:rsidR="00CD0A31" w:rsidRPr="00CD0A31" w:rsidRDefault="00CD0A31">
      <w:pPr>
        <w:numPr>
          <w:ilvl w:val="0"/>
          <w:numId w:val="183"/>
        </w:numPr>
        <w:textAlignment w:val="baseline"/>
        <w:rPr>
          <w:rFonts w:ascii="Noto Sans Symbols" w:hAnsi="Noto Sans Symbols"/>
          <w:color w:val="000000"/>
          <w:lang w:eastAsia="uk-UA"/>
        </w:rPr>
      </w:pPr>
      <w:r w:rsidRPr="00CD0A31">
        <w:rPr>
          <w:b/>
          <w:bCs/>
          <w:color w:val="000000"/>
          <w:sz w:val="24"/>
          <w:szCs w:val="24"/>
          <w:lang w:eastAsia="uk-UA"/>
        </w:rPr>
        <w:t>Створення робочих груп:</w:t>
      </w:r>
      <w:r w:rsidRPr="00CD0A31">
        <w:rPr>
          <w:color w:val="000000"/>
          <w:sz w:val="24"/>
          <w:szCs w:val="24"/>
          <w:lang w:eastAsia="uk-UA"/>
        </w:rPr>
        <w:t xml:space="preserve"> Сформувати невеликі групи взаємодопомоги для постійної підтримки між </w:t>
      </w:r>
      <w:proofErr w:type="spellStart"/>
      <w:r w:rsidRPr="00CD0A31">
        <w:rPr>
          <w:color w:val="000000"/>
          <w:sz w:val="24"/>
          <w:szCs w:val="24"/>
          <w:lang w:eastAsia="uk-UA"/>
        </w:rPr>
        <w:t>супервізійними</w:t>
      </w:r>
      <w:proofErr w:type="spellEnd"/>
      <w:r w:rsidRPr="00CD0A31">
        <w:rPr>
          <w:color w:val="000000"/>
          <w:sz w:val="24"/>
          <w:szCs w:val="24"/>
          <w:lang w:eastAsia="uk-UA"/>
        </w:rPr>
        <w:t xml:space="preserve"> сесіями. Це дозволить обмінюватися досвідом та разом знаходити рішення для складних кейсів.</w:t>
      </w:r>
    </w:p>
    <w:p w14:paraId="006E71BF" w14:textId="77777777" w:rsidR="00CD0A31" w:rsidRPr="00CD0A31" w:rsidRDefault="00CD0A31">
      <w:pPr>
        <w:numPr>
          <w:ilvl w:val="0"/>
          <w:numId w:val="183"/>
        </w:numPr>
        <w:textAlignment w:val="baseline"/>
        <w:rPr>
          <w:rFonts w:ascii="Noto Sans Symbols" w:hAnsi="Noto Sans Symbols"/>
          <w:color w:val="000000"/>
          <w:lang w:eastAsia="uk-UA"/>
        </w:rPr>
      </w:pPr>
      <w:r w:rsidRPr="00CD0A31">
        <w:rPr>
          <w:b/>
          <w:bCs/>
          <w:color w:val="000000"/>
          <w:sz w:val="24"/>
          <w:szCs w:val="24"/>
          <w:lang w:eastAsia="uk-UA"/>
        </w:rPr>
        <w:t>Розробка методичних матеріалів:</w:t>
      </w:r>
      <w:r w:rsidRPr="00CD0A31">
        <w:rPr>
          <w:color w:val="000000"/>
          <w:sz w:val="24"/>
          <w:szCs w:val="24"/>
          <w:lang w:eastAsia="uk-UA"/>
        </w:rPr>
        <w:t xml:space="preserve"> Створити та розповсюдити серед учасників методичні посібники ("скринька інструментів") з практичними вправами та рекомендаціями для роботи з дітьми та їхніми сім'ями.</w:t>
      </w:r>
    </w:p>
    <w:p w14:paraId="5FF6F7E2" w14:textId="21AC5286" w:rsidR="00CD0A31" w:rsidRDefault="00CD0A31" w:rsidP="003F7AD6">
      <w:pPr>
        <w:spacing w:before="280" w:after="280"/>
        <w:rPr>
          <w:b/>
          <w:bCs/>
          <w:sz w:val="36"/>
          <w:szCs w:val="36"/>
          <w:lang w:eastAsia="uk-UA"/>
        </w:rPr>
      </w:pPr>
      <w:r>
        <w:rPr>
          <w:b/>
          <w:bCs/>
          <w:sz w:val="36"/>
          <w:szCs w:val="36"/>
          <w:lang w:eastAsia="uk-UA"/>
        </w:rPr>
        <w:t>Додаток 9</w:t>
      </w:r>
    </w:p>
    <w:p w14:paraId="314EC72B" w14:textId="77777777" w:rsidR="00CD0A31" w:rsidRPr="00CD0A31" w:rsidRDefault="00CD0A31" w:rsidP="00CD0A31">
      <w:pPr>
        <w:rPr>
          <w:sz w:val="24"/>
          <w:szCs w:val="24"/>
          <w:lang w:eastAsia="uk-UA"/>
        </w:rPr>
      </w:pPr>
      <w:r w:rsidRPr="00CD0A31">
        <w:rPr>
          <w:rFonts w:ascii="Calibri" w:hAnsi="Calibri" w:cs="Calibri"/>
          <w:b/>
          <w:bCs/>
          <w:color w:val="000000"/>
          <w:sz w:val="24"/>
          <w:szCs w:val="24"/>
          <w:lang w:eastAsia="uk-UA"/>
        </w:rPr>
        <w:t>Проєкт: Посилення комплексної підтримки реінтеграції дітей, які повернулися</w:t>
      </w:r>
    </w:p>
    <w:p w14:paraId="363B7B1D" w14:textId="77777777" w:rsidR="00CD0A31" w:rsidRPr="00CD0A31" w:rsidRDefault="00CD0A31" w:rsidP="00CD0A31">
      <w:pPr>
        <w:rPr>
          <w:sz w:val="24"/>
          <w:szCs w:val="24"/>
          <w:lang w:eastAsia="uk-UA"/>
        </w:rPr>
      </w:pPr>
    </w:p>
    <w:p w14:paraId="22EECDBF" w14:textId="77777777" w:rsidR="00CD0A31" w:rsidRPr="00CD0A31" w:rsidRDefault="00CD0A31" w:rsidP="00CD0A31">
      <w:pPr>
        <w:rPr>
          <w:sz w:val="24"/>
          <w:szCs w:val="24"/>
          <w:lang w:eastAsia="uk-UA"/>
        </w:rPr>
      </w:pPr>
      <w:r w:rsidRPr="00CD0A31">
        <w:rPr>
          <w:rFonts w:ascii="Calibri" w:hAnsi="Calibri" w:cs="Calibri"/>
          <w:b/>
          <w:bCs/>
          <w:color w:val="000000"/>
          <w:sz w:val="24"/>
          <w:szCs w:val="24"/>
          <w:lang w:eastAsia="uk-UA"/>
        </w:rPr>
        <w:t>Організація: Громадська спілка «Українська мережа за права дитини»</w:t>
      </w:r>
    </w:p>
    <w:p w14:paraId="3E57D36E" w14:textId="77777777" w:rsidR="00CD0A31" w:rsidRPr="00CD0A31" w:rsidRDefault="00CD0A31" w:rsidP="00CD0A31">
      <w:pPr>
        <w:rPr>
          <w:sz w:val="24"/>
          <w:szCs w:val="24"/>
          <w:lang w:eastAsia="uk-UA"/>
        </w:rPr>
      </w:pPr>
    </w:p>
    <w:p w14:paraId="4A5701E5" w14:textId="77777777" w:rsidR="00CD0A31" w:rsidRPr="00CD0A31" w:rsidRDefault="00CD0A31" w:rsidP="00CD0A31">
      <w:pPr>
        <w:jc w:val="center"/>
        <w:rPr>
          <w:sz w:val="24"/>
          <w:szCs w:val="24"/>
          <w:lang w:eastAsia="uk-UA"/>
        </w:rPr>
      </w:pPr>
      <w:r w:rsidRPr="00CD0A31">
        <w:rPr>
          <w:rFonts w:ascii="Calibri" w:hAnsi="Calibri" w:cs="Calibri"/>
          <w:i/>
          <w:iCs/>
          <w:color w:val="000000"/>
          <w:sz w:val="28"/>
          <w:szCs w:val="28"/>
          <w:lang w:eastAsia="uk-UA"/>
        </w:rPr>
        <w:t>Звіт</w:t>
      </w:r>
    </w:p>
    <w:p w14:paraId="06F08D5B" w14:textId="77777777" w:rsidR="00CD0A31" w:rsidRPr="00CD0A31" w:rsidRDefault="00CD0A31" w:rsidP="00CD0A31">
      <w:pPr>
        <w:jc w:val="center"/>
        <w:rPr>
          <w:sz w:val="24"/>
          <w:szCs w:val="24"/>
          <w:lang w:eastAsia="uk-UA"/>
        </w:rPr>
      </w:pPr>
      <w:r w:rsidRPr="00CD0A31">
        <w:rPr>
          <w:rFonts w:ascii="Calibri" w:hAnsi="Calibri" w:cs="Calibri"/>
          <w:i/>
          <w:iCs/>
          <w:color w:val="000000"/>
          <w:sz w:val="28"/>
          <w:szCs w:val="28"/>
          <w:lang w:eastAsia="uk-UA"/>
        </w:rPr>
        <w:t>про проведення</w:t>
      </w:r>
    </w:p>
    <w:p w14:paraId="556B8365" w14:textId="77777777" w:rsidR="00CD0A31" w:rsidRPr="00CD0A31" w:rsidRDefault="00CD0A31" w:rsidP="00CD0A31">
      <w:pPr>
        <w:jc w:val="center"/>
        <w:rPr>
          <w:sz w:val="24"/>
          <w:szCs w:val="24"/>
          <w:lang w:eastAsia="uk-UA"/>
        </w:rPr>
      </w:pPr>
      <w:proofErr w:type="spellStart"/>
      <w:r w:rsidRPr="00CD0A31">
        <w:rPr>
          <w:rFonts w:ascii="Calibri" w:hAnsi="Calibri" w:cs="Calibri"/>
          <w:i/>
          <w:iCs/>
          <w:color w:val="000000"/>
          <w:sz w:val="28"/>
          <w:szCs w:val="28"/>
          <w:lang w:eastAsia="uk-UA"/>
        </w:rPr>
        <w:t>супервізії</w:t>
      </w:r>
      <w:proofErr w:type="spellEnd"/>
    </w:p>
    <w:p w14:paraId="189CA165" w14:textId="77777777" w:rsidR="00CD0A31" w:rsidRPr="00CD0A31" w:rsidRDefault="00CD0A31" w:rsidP="00CD0A31">
      <w:pPr>
        <w:jc w:val="center"/>
        <w:rPr>
          <w:sz w:val="24"/>
          <w:szCs w:val="24"/>
          <w:lang w:eastAsia="uk-UA"/>
        </w:rPr>
      </w:pPr>
      <w:r w:rsidRPr="00CD0A31">
        <w:rPr>
          <w:rFonts w:ascii="Arial" w:hAnsi="Arial" w:cs="Arial"/>
          <w:b/>
          <w:bCs/>
          <w:i/>
          <w:iCs/>
          <w:color w:val="58595A"/>
          <w:sz w:val="27"/>
          <w:szCs w:val="27"/>
          <w:shd w:val="clear" w:color="auto" w:fill="FFFFFF"/>
          <w:lang w:eastAsia="uk-UA"/>
        </w:rPr>
        <w:t>забезпечення професійної підтримки, профілактики професійного вигорання та розвитку навичок емоційної саморегуляції у фахівців, які працюють з дітьми та родинами в умовах високого стресу, травматичного досвіду та комплексних психосоціальних потреб.</w:t>
      </w:r>
      <w:r w:rsidRPr="00CD0A31">
        <w:rPr>
          <w:rFonts w:ascii="Calibri" w:hAnsi="Calibri" w:cs="Calibri"/>
          <w:i/>
          <w:iCs/>
          <w:color w:val="000000"/>
          <w:sz w:val="28"/>
          <w:szCs w:val="28"/>
          <w:lang w:eastAsia="uk-UA"/>
        </w:rPr>
        <w:t xml:space="preserve"> Реінтеграція</w:t>
      </w:r>
    </w:p>
    <w:p w14:paraId="4BE86227" w14:textId="77777777" w:rsidR="00CD0A31" w:rsidRPr="00CD0A31" w:rsidRDefault="00CD0A31" w:rsidP="00CD0A31">
      <w:pPr>
        <w:rPr>
          <w:sz w:val="24"/>
          <w:szCs w:val="24"/>
          <w:lang w:eastAsia="uk-UA"/>
        </w:rPr>
      </w:pPr>
      <w:r w:rsidRPr="00CD0A31">
        <w:rPr>
          <w:rFonts w:ascii="Calibri" w:hAnsi="Calibri" w:cs="Calibri"/>
          <w:color w:val="000000"/>
          <w:sz w:val="28"/>
          <w:szCs w:val="28"/>
          <w:lang w:eastAsia="uk-UA"/>
        </w:rPr>
        <w:t xml:space="preserve">Дата  15.08. 2025                                                                                                  Локація </w:t>
      </w:r>
      <w:proofErr w:type="spellStart"/>
      <w:r w:rsidRPr="00CD0A31">
        <w:rPr>
          <w:rFonts w:ascii="Calibri" w:hAnsi="Calibri" w:cs="Calibri"/>
          <w:color w:val="000000"/>
          <w:sz w:val="28"/>
          <w:szCs w:val="28"/>
          <w:lang w:eastAsia="uk-UA"/>
        </w:rPr>
        <w:t>zoom</w:t>
      </w:r>
      <w:proofErr w:type="spellEnd"/>
    </w:p>
    <w:p w14:paraId="2D0A506E" w14:textId="77777777" w:rsidR="00CD0A31" w:rsidRPr="00CD0A31" w:rsidRDefault="00CD0A31" w:rsidP="00CD0A31">
      <w:pPr>
        <w:rPr>
          <w:sz w:val="24"/>
          <w:szCs w:val="24"/>
          <w:lang w:eastAsia="uk-UA"/>
        </w:rPr>
      </w:pPr>
    </w:p>
    <w:p w14:paraId="7FBC52C4" w14:textId="77777777" w:rsidR="00CD0A31" w:rsidRPr="00CD0A31" w:rsidRDefault="00CD0A31" w:rsidP="00CD0A31">
      <w:pPr>
        <w:jc w:val="both"/>
        <w:rPr>
          <w:sz w:val="24"/>
          <w:szCs w:val="24"/>
          <w:lang w:eastAsia="uk-UA"/>
        </w:rPr>
      </w:pPr>
      <w:r w:rsidRPr="00CD0A31">
        <w:rPr>
          <w:rFonts w:ascii="Calibri" w:hAnsi="Calibri" w:cs="Calibri"/>
          <w:color w:val="000000"/>
          <w:sz w:val="24"/>
          <w:szCs w:val="24"/>
          <w:lang w:eastAsia="uk-UA"/>
        </w:rPr>
        <w:t xml:space="preserve">Мета: Метою </w:t>
      </w:r>
      <w:proofErr w:type="spellStart"/>
      <w:r w:rsidRPr="00CD0A31">
        <w:rPr>
          <w:rFonts w:ascii="Calibri" w:hAnsi="Calibri" w:cs="Calibri"/>
          <w:color w:val="000000"/>
          <w:sz w:val="24"/>
          <w:szCs w:val="24"/>
          <w:lang w:eastAsia="uk-UA"/>
        </w:rPr>
        <w:t>супервізії</w:t>
      </w:r>
      <w:proofErr w:type="spellEnd"/>
      <w:r w:rsidRPr="00CD0A31">
        <w:rPr>
          <w:rFonts w:ascii="Calibri" w:hAnsi="Calibri" w:cs="Calibri"/>
          <w:color w:val="000000"/>
          <w:sz w:val="24"/>
          <w:szCs w:val="24"/>
          <w:lang w:eastAsia="uk-UA"/>
        </w:rPr>
        <w:t xml:space="preserve"> є </w:t>
      </w:r>
      <w:r w:rsidRPr="00CD0A31">
        <w:rPr>
          <w:rFonts w:ascii="Calibri" w:hAnsi="Calibri" w:cs="Calibri"/>
          <w:b/>
          <w:bCs/>
          <w:color w:val="000000"/>
          <w:sz w:val="24"/>
          <w:szCs w:val="24"/>
          <w:lang w:eastAsia="uk-UA"/>
        </w:rPr>
        <w:t>професійна підтримка</w:t>
      </w:r>
      <w:r w:rsidRPr="00CD0A31">
        <w:rPr>
          <w:rFonts w:ascii="Calibri" w:hAnsi="Calibri" w:cs="Calibri"/>
          <w:color w:val="000000"/>
          <w:sz w:val="24"/>
          <w:szCs w:val="24"/>
          <w:lang w:eastAsia="uk-UA"/>
        </w:rPr>
        <w:t xml:space="preserve"> та </w:t>
      </w:r>
      <w:r w:rsidRPr="00CD0A31">
        <w:rPr>
          <w:rFonts w:ascii="Calibri" w:hAnsi="Calibri" w:cs="Calibri"/>
          <w:b/>
          <w:bCs/>
          <w:color w:val="000000"/>
          <w:sz w:val="24"/>
          <w:szCs w:val="24"/>
          <w:lang w:eastAsia="uk-UA"/>
        </w:rPr>
        <w:t>розвиток фахівців</w:t>
      </w:r>
      <w:r w:rsidRPr="00CD0A31">
        <w:rPr>
          <w:rFonts w:ascii="Calibri" w:hAnsi="Calibri" w:cs="Calibri"/>
          <w:color w:val="000000"/>
          <w:sz w:val="24"/>
          <w:szCs w:val="24"/>
          <w:lang w:eastAsia="uk-UA"/>
        </w:rPr>
        <w:t>, що допомагає їм ефективно працювати зі складними випадками, запобігати емоційному вигоранню та підвищувати якість наданих послуг.</w:t>
      </w:r>
    </w:p>
    <w:p w14:paraId="76C01BFE" w14:textId="77777777" w:rsidR="00CD0A31" w:rsidRPr="00CD0A31" w:rsidRDefault="00CD0A31" w:rsidP="00CD0A31">
      <w:pPr>
        <w:jc w:val="both"/>
        <w:rPr>
          <w:sz w:val="24"/>
          <w:szCs w:val="24"/>
          <w:lang w:eastAsia="uk-UA"/>
        </w:rPr>
      </w:pPr>
      <w:r w:rsidRPr="00CD0A31">
        <w:rPr>
          <w:rFonts w:ascii="Calibri" w:hAnsi="Calibri" w:cs="Calibri"/>
          <w:color w:val="000000"/>
          <w:sz w:val="28"/>
          <w:szCs w:val="28"/>
          <w:lang w:eastAsia="uk-UA"/>
        </w:rPr>
        <w:t> Кількість експертних днів: 1</w:t>
      </w:r>
    </w:p>
    <w:p w14:paraId="42FEC39A" w14:textId="77777777" w:rsidR="00CD0A31" w:rsidRPr="00CD0A31" w:rsidRDefault="00CD0A31" w:rsidP="00CD0A31">
      <w:pPr>
        <w:jc w:val="both"/>
        <w:rPr>
          <w:sz w:val="24"/>
          <w:szCs w:val="24"/>
          <w:lang w:eastAsia="uk-UA"/>
        </w:rPr>
      </w:pPr>
      <w:r w:rsidRPr="00CD0A31">
        <w:rPr>
          <w:rFonts w:ascii="Calibri" w:hAnsi="Calibri" w:cs="Calibri"/>
          <w:color w:val="000000"/>
          <w:sz w:val="28"/>
          <w:szCs w:val="28"/>
          <w:lang w:eastAsia="uk-UA"/>
        </w:rPr>
        <w:t xml:space="preserve">Експерт: Вікторія </w:t>
      </w:r>
      <w:proofErr w:type="spellStart"/>
      <w:r w:rsidRPr="00CD0A31">
        <w:rPr>
          <w:rFonts w:ascii="Calibri" w:hAnsi="Calibri" w:cs="Calibri"/>
          <w:color w:val="000000"/>
          <w:sz w:val="28"/>
          <w:szCs w:val="28"/>
          <w:lang w:eastAsia="uk-UA"/>
        </w:rPr>
        <w:t>Дараган</w:t>
      </w:r>
      <w:proofErr w:type="spellEnd"/>
    </w:p>
    <w:tbl>
      <w:tblPr>
        <w:tblW w:w="0" w:type="auto"/>
        <w:tblCellMar>
          <w:top w:w="15" w:type="dxa"/>
          <w:left w:w="15" w:type="dxa"/>
          <w:bottom w:w="15" w:type="dxa"/>
          <w:right w:w="15" w:type="dxa"/>
        </w:tblCellMar>
        <w:tblLook w:val="04A0" w:firstRow="1" w:lastRow="0" w:firstColumn="1" w:lastColumn="0" w:noHBand="0" w:noVBand="1"/>
      </w:tblPr>
      <w:tblGrid>
        <w:gridCol w:w="6322"/>
        <w:gridCol w:w="332"/>
      </w:tblGrid>
      <w:tr w:rsidR="00CD0A31" w:rsidRPr="00CD0A31" w14:paraId="50AEC772" w14:textId="77777777">
        <w:trPr>
          <w:trHeight w:val="262"/>
        </w:trPr>
        <w:tc>
          <w:tcPr>
            <w:tcW w:w="0" w:type="auto"/>
            <w:tcBorders>
              <w:right w:val="single" w:sz="4" w:space="0" w:color="000000"/>
            </w:tcBorders>
            <w:tcMar>
              <w:top w:w="0" w:type="dxa"/>
              <w:left w:w="115" w:type="dxa"/>
              <w:bottom w:w="0" w:type="dxa"/>
              <w:right w:w="115" w:type="dxa"/>
            </w:tcMar>
            <w:hideMark/>
          </w:tcPr>
          <w:p w14:paraId="42A2CD2D"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Загальна кількість учасників (цільова і нецільова аудиторії):</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AA61634" w14:textId="77777777" w:rsidR="00CD0A31" w:rsidRPr="00CD0A31" w:rsidRDefault="00CD0A31" w:rsidP="00CD0A31">
            <w:pPr>
              <w:jc w:val="center"/>
              <w:rPr>
                <w:sz w:val="24"/>
                <w:szCs w:val="24"/>
                <w:lang w:eastAsia="uk-UA"/>
              </w:rPr>
            </w:pPr>
            <w:r w:rsidRPr="00CD0A31">
              <w:rPr>
                <w:rFonts w:ascii="Calibri" w:hAnsi="Calibri" w:cs="Calibri"/>
                <w:color w:val="000000"/>
                <w:lang w:eastAsia="uk-UA"/>
              </w:rPr>
              <w:t>2</w:t>
            </w:r>
          </w:p>
        </w:tc>
      </w:tr>
      <w:tr w:rsidR="00CD0A31" w:rsidRPr="00CD0A31" w14:paraId="7B316E7F" w14:textId="77777777">
        <w:tc>
          <w:tcPr>
            <w:tcW w:w="0" w:type="auto"/>
            <w:tcBorders>
              <w:right w:val="single" w:sz="4" w:space="0" w:color="000000"/>
            </w:tcBorders>
            <w:tcMar>
              <w:top w:w="0" w:type="dxa"/>
              <w:left w:w="115" w:type="dxa"/>
              <w:bottom w:w="0" w:type="dxa"/>
              <w:right w:w="115" w:type="dxa"/>
            </w:tcMar>
            <w:hideMark/>
          </w:tcPr>
          <w:p w14:paraId="5C26324F" w14:textId="77777777" w:rsidR="00CD0A31" w:rsidRPr="00CD0A31" w:rsidRDefault="00CD0A31" w:rsidP="00CD0A31">
            <w:pPr>
              <w:ind w:left="2203"/>
              <w:rPr>
                <w:sz w:val="24"/>
                <w:szCs w:val="24"/>
                <w:lang w:eastAsia="uk-UA"/>
              </w:rPr>
            </w:pPr>
            <w:r w:rsidRPr="00CD0A31">
              <w:rPr>
                <w:rFonts w:ascii="Calibri" w:hAnsi="Calibri" w:cs="Calibri"/>
                <w:color w:val="000000"/>
                <w:sz w:val="24"/>
                <w:szCs w:val="24"/>
                <w:lang w:eastAsia="uk-UA"/>
              </w:rPr>
              <w:t>чоловіків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064EEFE" w14:textId="77777777" w:rsidR="00CD0A31" w:rsidRPr="00CD0A31" w:rsidRDefault="00CD0A31" w:rsidP="00CD0A31">
            <w:pPr>
              <w:rPr>
                <w:sz w:val="24"/>
                <w:szCs w:val="24"/>
                <w:lang w:eastAsia="uk-UA"/>
              </w:rPr>
            </w:pPr>
          </w:p>
        </w:tc>
      </w:tr>
      <w:tr w:rsidR="00CD0A31" w:rsidRPr="00CD0A31" w14:paraId="5E63AAD6" w14:textId="77777777">
        <w:trPr>
          <w:trHeight w:val="62"/>
        </w:trPr>
        <w:tc>
          <w:tcPr>
            <w:tcW w:w="0" w:type="auto"/>
            <w:tcBorders>
              <w:right w:val="single" w:sz="4" w:space="0" w:color="000000"/>
            </w:tcBorders>
            <w:tcMar>
              <w:top w:w="0" w:type="dxa"/>
              <w:left w:w="115" w:type="dxa"/>
              <w:bottom w:w="0" w:type="dxa"/>
              <w:right w:w="115" w:type="dxa"/>
            </w:tcMar>
            <w:hideMark/>
          </w:tcPr>
          <w:p w14:paraId="3268F161" w14:textId="77777777" w:rsidR="00CD0A31" w:rsidRPr="00CD0A31" w:rsidRDefault="00CD0A31" w:rsidP="00CD0A31">
            <w:pPr>
              <w:ind w:left="2203"/>
              <w:rPr>
                <w:sz w:val="24"/>
                <w:szCs w:val="24"/>
                <w:lang w:eastAsia="uk-UA"/>
              </w:rPr>
            </w:pPr>
            <w:r w:rsidRPr="00CD0A31">
              <w:rPr>
                <w:rFonts w:ascii="Calibri" w:hAnsi="Calibri" w:cs="Calibri"/>
                <w:color w:val="000000"/>
                <w:sz w:val="24"/>
                <w:szCs w:val="24"/>
                <w:lang w:eastAsia="uk-UA"/>
              </w:rPr>
              <w:t>жінок</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F00D7CC" w14:textId="77777777" w:rsidR="00CD0A31" w:rsidRPr="00CD0A31" w:rsidRDefault="00CD0A31" w:rsidP="00CD0A31">
            <w:pPr>
              <w:jc w:val="center"/>
              <w:rPr>
                <w:sz w:val="24"/>
                <w:szCs w:val="24"/>
                <w:lang w:eastAsia="uk-UA"/>
              </w:rPr>
            </w:pPr>
            <w:r w:rsidRPr="00CD0A31">
              <w:rPr>
                <w:rFonts w:ascii="Calibri" w:hAnsi="Calibri" w:cs="Calibri"/>
                <w:color w:val="000000"/>
                <w:lang w:eastAsia="uk-UA"/>
              </w:rPr>
              <w:t>2</w:t>
            </w:r>
          </w:p>
        </w:tc>
      </w:tr>
    </w:tbl>
    <w:p w14:paraId="309DCC27" w14:textId="77777777" w:rsidR="00CD0A31" w:rsidRPr="00CD0A31" w:rsidRDefault="00CD0A31" w:rsidP="00CD0A31">
      <w:pPr>
        <w:rPr>
          <w:sz w:val="24"/>
          <w:szCs w:val="24"/>
          <w:lang w:eastAsia="uk-UA"/>
        </w:rPr>
      </w:pPr>
    </w:p>
    <w:p w14:paraId="30ADCA09" w14:textId="77777777" w:rsidR="00CD0A31" w:rsidRPr="00CD0A31" w:rsidRDefault="00CD0A31" w:rsidP="00CD0A31">
      <w:pPr>
        <w:rPr>
          <w:sz w:val="24"/>
          <w:szCs w:val="24"/>
          <w:lang w:eastAsia="uk-UA"/>
        </w:rPr>
      </w:pPr>
      <w:r w:rsidRPr="00CD0A31">
        <w:rPr>
          <w:rFonts w:ascii="Calibri" w:hAnsi="Calibri" w:cs="Calibri"/>
          <w:i/>
          <w:iCs/>
          <w:color w:val="000000"/>
          <w:sz w:val="24"/>
          <w:szCs w:val="24"/>
          <w:lang w:eastAsia="uk-UA"/>
        </w:rPr>
        <w:t>(оберіть потрібний список відповідно до індикатора, за яким проводиться тренінг)</w:t>
      </w:r>
    </w:p>
    <w:tbl>
      <w:tblPr>
        <w:tblW w:w="0" w:type="auto"/>
        <w:tblCellMar>
          <w:top w:w="15" w:type="dxa"/>
          <w:left w:w="15" w:type="dxa"/>
          <w:bottom w:w="15" w:type="dxa"/>
          <w:right w:w="15" w:type="dxa"/>
        </w:tblCellMar>
        <w:tblLook w:val="04A0" w:firstRow="1" w:lastRow="0" w:firstColumn="1" w:lastColumn="0" w:noHBand="0" w:noVBand="1"/>
      </w:tblPr>
      <w:tblGrid>
        <w:gridCol w:w="5193"/>
        <w:gridCol w:w="332"/>
        <w:gridCol w:w="36"/>
        <w:gridCol w:w="352"/>
      </w:tblGrid>
      <w:tr w:rsidR="00CD0A31" w:rsidRPr="00CD0A31" w14:paraId="475D36E4"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162C9B41"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Голова ТГ, заступник ТГ</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484CDA3D" w14:textId="77777777" w:rsidR="00CD0A31" w:rsidRPr="00CD0A31" w:rsidRDefault="00CD0A31" w:rsidP="00CD0A31">
            <w:pPr>
              <w:rPr>
                <w:sz w:val="24"/>
                <w:szCs w:val="24"/>
                <w:lang w:eastAsia="uk-UA"/>
              </w:rPr>
            </w:pPr>
          </w:p>
        </w:tc>
      </w:tr>
      <w:tr w:rsidR="00CD0A31" w:rsidRPr="00CD0A31" w14:paraId="47EBFE41"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5E0FB5C6"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Соціальний захист</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1BBD4AD1" w14:textId="77777777" w:rsidR="00CD0A31" w:rsidRPr="00CD0A31" w:rsidRDefault="00CD0A31" w:rsidP="00CD0A31">
            <w:pPr>
              <w:rPr>
                <w:sz w:val="24"/>
                <w:szCs w:val="24"/>
                <w:lang w:eastAsia="uk-UA"/>
              </w:rPr>
            </w:pPr>
          </w:p>
        </w:tc>
      </w:tr>
      <w:tr w:rsidR="00CD0A31" w:rsidRPr="00CD0A31" w14:paraId="0661C676"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4385E4A5"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Відділ культури</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02A17067" w14:textId="77777777" w:rsidR="00CD0A31" w:rsidRPr="00CD0A31" w:rsidRDefault="00CD0A31" w:rsidP="00CD0A31">
            <w:pPr>
              <w:rPr>
                <w:sz w:val="24"/>
                <w:szCs w:val="24"/>
                <w:lang w:eastAsia="uk-UA"/>
              </w:rPr>
            </w:pPr>
          </w:p>
        </w:tc>
      </w:tr>
      <w:tr w:rsidR="00CD0A31" w:rsidRPr="00CD0A31" w14:paraId="518E5CD9"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70074255"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Туризм, молодь</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6188A0D1" w14:textId="77777777" w:rsidR="00CD0A31" w:rsidRPr="00CD0A31" w:rsidRDefault="00CD0A31" w:rsidP="00CD0A31">
            <w:pPr>
              <w:rPr>
                <w:sz w:val="24"/>
                <w:szCs w:val="24"/>
                <w:lang w:eastAsia="uk-UA"/>
              </w:rPr>
            </w:pPr>
          </w:p>
        </w:tc>
      </w:tr>
      <w:tr w:rsidR="00CD0A31" w:rsidRPr="00CD0A31" w14:paraId="2BA944A9"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5D8CD263"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ССД</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7E700CD5" w14:textId="77777777" w:rsidR="00CD0A31" w:rsidRPr="00CD0A31" w:rsidRDefault="00CD0A31" w:rsidP="00CD0A31">
            <w:pPr>
              <w:rPr>
                <w:sz w:val="24"/>
                <w:szCs w:val="24"/>
                <w:lang w:eastAsia="uk-UA"/>
              </w:rPr>
            </w:pPr>
          </w:p>
        </w:tc>
      </w:tr>
      <w:tr w:rsidR="00CD0A31" w:rsidRPr="00CD0A31" w14:paraId="6B96D19A"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17BBD5D9"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Поліція (</w:t>
            </w:r>
            <w:proofErr w:type="spellStart"/>
            <w:r w:rsidRPr="00CD0A31">
              <w:rPr>
                <w:rFonts w:ascii="Calibri" w:hAnsi="Calibri" w:cs="Calibri"/>
                <w:color w:val="000000"/>
                <w:sz w:val="24"/>
                <w:szCs w:val="24"/>
                <w:lang w:eastAsia="uk-UA"/>
              </w:rPr>
              <w:t>дільничий</w:t>
            </w:r>
            <w:proofErr w:type="spellEnd"/>
            <w:r w:rsidRPr="00CD0A31">
              <w:rPr>
                <w:rFonts w:ascii="Calibri" w:hAnsi="Calibri" w:cs="Calibri"/>
                <w:color w:val="000000"/>
                <w:sz w:val="24"/>
                <w:szCs w:val="24"/>
                <w:lang w:eastAsia="uk-UA"/>
              </w:rPr>
              <w:t>)</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1C07A021" w14:textId="77777777" w:rsidR="00CD0A31" w:rsidRPr="00CD0A31" w:rsidRDefault="00CD0A31" w:rsidP="00CD0A31">
            <w:pPr>
              <w:rPr>
                <w:sz w:val="24"/>
                <w:szCs w:val="24"/>
                <w:lang w:eastAsia="uk-UA"/>
              </w:rPr>
            </w:pPr>
          </w:p>
        </w:tc>
      </w:tr>
      <w:tr w:rsidR="00CD0A31" w:rsidRPr="00CD0A31" w14:paraId="25C3CFC6"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13F3E2F4"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Ювенальна превенція</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0E567499" w14:textId="77777777" w:rsidR="00CD0A31" w:rsidRPr="00CD0A31" w:rsidRDefault="00CD0A31" w:rsidP="00CD0A31">
            <w:pPr>
              <w:rPr>
                <w:sz w:val="24"/>
                <w:szCs w:val="24"/>
                <w:lang w:eastAsia="uk-UA"/>
              </w:rPr>
            </w:pPr>
          </w:p>
        </w:tc>
      </w:tr>
      <w:tr w:rsidR="00CD0A31" w:rsidRPr="00CD0A31" w14:paraId="7BF199E3"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6406AFA0"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Освіта</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6F8C7F03" w14:textId="77777777" w:rsidR="00CD0A31" w:rsidRPr="00CD0A31" w:rsidRDefault="00CD0A31" w:rsidP="00CD0A31">
            <w:pPr>
              <w:rPr>
                <w:sz w:val="24"/>
                <w:szCs w:val="24"/>
                <w:lang w:eastAsia="uk-UA"/>
              </w:rPr>
            </w:pPr>
          </w:p>
        </w:tc>
      </w:tr>
      <w:tr w:rsidR="00CD0A31" w:rsidRPr="00CD0A31" w14:paraId="6FB916A2"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7EA986C8"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Охорона здоров'я</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48A4A775" w14:textId="77777777" w:rsidR="00CD0A31" w:rsidRPr="00CD0A31" w:rsidRDefault="00CD0A31" w:rsidP="00CD0A31">
            <w:pPr>
              <w:rPr>
                <w:sz w:val="24"/>
                <w:szCs w:val="24"/>
                <w:lang w:eastAsia="uk-UA"/>
              </w:rPr>
            </w:pPr>
          </w:p>
        </w:tc>
      </w:tr>
      <w:tr w:rsidR="00CD0A31" w:rsidRPr="00CD0A31" w14:paraId="4FBBD734"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2AA62A9B"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ЦНСП (КЗ, КНП) </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43BD498F"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2</w:t>
            </w:r>
          </w:p>
        </w:tc>
      </w:tr>
      <w:tr w:rsidR="00CD0A31" w:rsidRPr="00CD0A31" w14:paraId="29C397BB"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743BC113"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ЦНАП</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336AF847" w14:textId="77777777" w:rsidR="00CD0A31" w:rsidRPr="00CD0A31" w:rsidRDefault="00CD0A31" w:rsidP="00CD0A31">
            <w:pPr>
              <w:rPr>
                <w:sz w:val="24"/>
                <w:szCs w:val="24"/>
                <w:lang w:eastAsia="uk-UA"/>
              </w:rPr>
            </w:pPr>
          </w:p>
        </w:tc>
      </w:tr>
      <w:tr w:rsidR="00CD0A31" w:rsidRPr="00CD0A31" w14:paraId="3CC47D71"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4FA0B5E7"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lastRenderedPageBreak/>
              <w:t>Старостати</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636F3802" w14:textId="77777777" w:rsidR="00CD0A31" w:rsidRPr="00CD0A31" w:rsidRDefault="00CD0A31" w:rsidP="00CD0A31">
            <w:pPr>
              <w:rPr>
                <w:sz w:val="24"/>
                <w:szCs w:val="24"/>
                <w:lang w:eastAsia="uk-UA"/>
              </w:rPr>
            </w:pPr>
          </w:p>
        </w:tc>
      </w:tr>
      <w:tr w:rsidR="00CD0A31" w:rsidRPr="00CD0A31" w14:paraId="74EF4963"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590D3449"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 xml:space="preserve"> </w:t>
            </w:r>
            <w:proofErr w:type="spellStart"/>
            <w:r w:rsidRPr="00CD0A31">
              <w:rPr>
                <w:rFonts w:ascii="Calibri" w:hAnsi="Calibri" w:cs="Calibri"/>
                <w:color w:val="000000"/>
                <w:sz w:val="24"/>
                <w:szCs w:val="24"/>
                <w:lang w:eastAsia="uk-UA"/>
              </w:rPr>
              <w:t>Інклюзивно</w:t>
            </w:r>
            <w:proofErr w:type="spellEnd"/>
            <w:r w:rsidRPr="00CD0A31">
              <w:rPr>
                <w:rFonts w:ascii="Calibri" w:hAnsi="Calibri" w:cs="Calibri"/>
                <w:color w:val="000000"/>
                <w:sz w:val="24"/>
                <w:szCs w:val="24"/>
                <w:lang w:eastAsia="uk-UA"/>
              </w:rPr>
              <w:t>-ресурсні центри (ІРЦ)</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6A9BC55C" w14:textId="77777777" w:rsidR="00CD0A31" w:rsidRPr="00CD0A31" w:rsidRDefault="00CD0A31" w:rsidP="00CD0A31">
            <w:pPr>
              <w:rPr>
                <w:sz w:val="24"/>
                <w:szCs w:val="24"/>
                <w:lang w:eastAsia="uk-UA"/>
              </w:rPr>
            </w:pPr>
          </w:p>
        </w:tc>
      </w:tr>
      <w:tr w:rsidR="00CD0A31" w:rsidRPr="00CD0A31" w14:paraId="58F6F216"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1ADF5B8B"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Посадова особа з питань сім'ї та дітей</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05C7B1A6" w14:textId="77777777" w:rsidR="00CD0A31" w:rsidRPr="00CD0A31" w:rsidRDefault="00CD0A31" w:rsidP="00CD0A31">
            <w:pPr>
              <w:rPr>
                <w:sz w:val="24"/>
                <w:szCs w:val="24"/>
                <w:lang w:eastAsia="uk-UA"/>
              </w:rPr>
            </w:pPr>
          </w:p>
        </w:tc>
      </w:tr>
      <w:tr w:rsidR="00CD0A31" w:rsidRPr="00CD0A31" w14:paraId="11503E59"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14B22C75"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Представники волонтерського руху</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12603EA7" w14:textId="77777777" w:rsidR="00CD0A31" w:rsidRPr="00CD0A31" w:rsidRDefault="00CD0A31" w:rsidP="00CD0A31">
            <w:pPr>
              <w:rPr>
                <w:sz w:val="24"/>
                <w:szCs w:val="24"/>
                <w:lang w:eastAsia="uk-UA"/>
              </w:rPr>
            </w:pPr>
          </w:p>
        </w:tc>
      </w:tr>
      <w:tr w:rsidR="00CD0A31" w:rsidRPr="00CD0A31" w14:paraId="2A32DF75"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4E74A037"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Представники НГО</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6B334D8C" w14:textId="77777777" w:rsidR="00CD0A31" w:rsidRPr="00CD0A31" w:rsidRDefault="00CD0A31" w:rsidP="00CD0A31">
            <w:pPr>
              <w:rPr>
                <w:sz w:val="24"/>
                <w:szCs w:val="24"/>
                <w:lang w:eastAsia="uk-UA"/>
              </w:rPr>
            </w:pPr>
          </w:p>
        </w:tc>
      </w:tr>
      <w:tr w:rsidR="00CD0A31" w:rsidRPr="00CD0A31" w14:paraId="560E584D"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7CB35F0C" w14:textId="77777777" w:rsidR="00CD0A31" w:rsidRPr="00CD0A31" w:rsidRDefault="00CD0A31" w:rsidP="00CD0A31">
            <w:pPr>
              <w:rPr>
                <w:sz w:val="24"/>
                <w:szCs w:val="24"/>
                <w:lang w:eastAsia="uk-UA"/>
              </w:rPr>
            </w:pPr>
            <w:proofErr w:type="spellStart"/>
            <w:r w:rsidRPr="00CD0A31">
              <w:rPr>
                <w:rFonts w:ascii="Calibri" w:hAnsi="Calibri" w:cs="Calibri"/>
                <w:color w:val="000000"/>
                <w:sz w:val="24"/>
                <w:szCs w:val="24"/>
                <w:lang w:eastAsia="uk-UA"/>
              </w:rPr>
              <w:t>Бенефіціари</w:t>
            </w:r>
            <w:proofErr w:type="spellEnd"/>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08523D82" w14:textId="77777777" w:rsidR="00CD0A31" w:rsidRPr="00CD0A31" w:rsidRDefault="00CD0A31" w:rsidP="00CD0A31">
            <w:pPr>
              <w:rPr>
                <w:sz w:val="24"/>
                <w:szCs w:val="24"/>
                <w:lang w:eastAsia="uk-UA"/>
              </w:rPr>
            </w:pPr>
          </w:p>
        </w:tc>
      </w:tr>
      <w:tr w:rsidR="00CD0A31" w:rsidRPr="00CD0A31" w14:paraId="0CB813D1"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7F5E6506"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 xml:space="preserve">Інше (вкажіть) </w:t>
            </w:r>
            <w:proofErr w:type="spellStart"/>
            <w:r w:rsidRPr="00CD0A31">
              <w:rPr>
                <w:rFonts w:ascii="Calibri" w:hAnsi="Calibri" w:cs="Calibri"/>
                <w:color w:val="000000"/>
                <w:sz w:val="24"/>
                <w:szCs w:val="24"/>
                <w:lang w:eastAsia="uk-UA"/>
              </w:rPr>
              <w:t>терцентр</w:t>
            </w:r>
            <w:proofErr w:type="spellEnd"/>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63569C53" w14:textId="77777777" w:rsidR="00CD0A31" w:rsidRPr="00CD0A31" w:rsidRDefault="00CD0A31" w:rsidP="00CD0A31">
            <w:pPr>
              <w:rPr>
                <w:sz w:val="24"/>
                <w:szCs w:val="24"/>
                <w:lang w:eastAsia="uk-UA"/>
              </w:rPr>
            </w:pPr>
          </w:p>
        </w:tc>
      </w:tr>
      <w:tr w:rsidR="00CD0A31" w:rsidRPr="00CD0A31" w14:paraId="7BF13DEA" w14:textId="77777777">
        <w:trPr>
          <w:trHeight w:val="262"/>
        </w:trPr>
        <w:tc>
          <w:tcPr>
            <w:tcW w:w="0" w:type="auto"/>
            <w:tcBorders>
              <w:top w:val="single" w:sz="6" w:space="0" w:color="000000"/>
              <w:right w:val="single" w:sz="4" w:space="0" w:color="000000"/>
            </w:tcBorders>
            <w:tcMar>
              <w:top w:w="0" w:type="dxa"/>
              <w:left w:w="115" w:type="dxa"/>
              <w:bottom w:w="0" w:type="dxa"/>
              <w:right w:w="115" w:type="dxa"/>
            </w:tcMar>
            <w:hideMark/>
          </w:tcPr>
          <w:p w14:paraId="0CDCEF7A"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Загальна кількість учасників (цільова аудиторія):</w:t>
            </w:r>
          </w:p>
        </w:tc>
        <w:tc>
          <w:tcPr>
            <w:tcW w:w="0" w:type="auto"/>
            <w:tcBorders>
              <w:top w:val="single" w:sz="6"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2DBD7CA" w14:textId="77777777" w:rsidR="00CD0A31" w:rsidRPr="00CD0A31" w:rsidRDefault="00CD0A31" w:rsidP="00CD0A31">
            <w:pPr>
              <w:jc w:val="center"/>
              <w:rPr>
                <w:sz w:val="24"/>
                <w:szCs w:val="24"/>
                <w:lang w:eastAsia="uk-UA"/>
              </w:rPr>
            </w:pPr>
            <w:r w:rsidRPr="00CD0A31">
              <w:rPr>
                <w:rFonts w:ascii="Calibri" w:hAnsi="Calibri" w:cs="Calibri"/>
                <w:color w:val="000000"/>
                <w:lang w:eastAsia="uk-UA"/>
              </w:rPr>
              <w:t>2</w:t>
            </w:r>
          </w:p>
        </w:tc>
        <w:tc>
          <w:tcPr>
            <w:tcW w:w="0" w:type="auto"/>
            <w:vAlign w:val="center"/>
            <w:hideMark/>
          </w:tcPr>
          <w:p w14:paraId="16F22A44" w14:textId="77777777" w:rsidR="00CD0A31" w:rsidRPr="00CD0A31" w:rsidRDefault="00CD0A31" w:rsidP="00CD0A31">
            <w:pPr>
              <w:rPr>
                <w:lang w:eastAsia="uk-UA"/>
              </w:rPr>
            </w:pPr>
          </w:p>
        </w:tc>
        <w:tc>
          <w:tcPr>
            <w:tcW w:w="0" w:type="auto"/>
            <w:vAlign w:val="center"/>
            <w:hideMark/>
          </w:tcPr>
          <w:p w14:paraId="634C29EC" w14:textId="77777777" w:rsidR="00CD0A31" w:rsidRPr="00CD0A31" w:rsidRDefault="00CD0A31" w:rsidP="00CD0A31">
            <w:pPr>
              <w:rPr>
                <w:lang w:eastAsia="uk-UA"/>
              </w:rPr>
            </w:pPr>
          </w:p>
        </w:tc>
      </w:tr>
      <w:tr w:rsidR="00CD0A31" w:rsidRPr="00CD0A31" w14:paraId="36CE648E" w14:textId="77777777">
        <w:tc>
          <w:tcPr>
            <w:tcW w:w="0" w:type="auto"/>
            <w:tcBorders>
              <w:right w:val="single" w:sz="4" w:space="0" w:color="000000"/>
            </w:tcBorders>
            <w:tcMar>
              <w:top w:w="0" w:type="dxa"/>
              <w:left w:w="115" w:type="dxa"/>
              <w:bottom w:w="0" w:type="dxa"/>
              <w:right w:w="115" w:type="dxa"/>
            </w:tcMar>
            <w:hideMark/>
          </w:tcPr>
          <w:p w14:paraId="70E12B86" w14:textId="77777777" w:rsidR="00CD0A31" w:rsidRPr="00CD0A31" w:rsidRDefault="00CD0A31" w:rsidP="00CD0A31">
            <w:pPr>
              <w:ind w:left="2203"/>
              <w:rPr>
                <w:sz w:val="24"/>
                <w:szCs w:val="24"/>
                <w:lang w:eastAsia="uk-UA"/>
              </w:rPr>
            </w:pPr>
            <w:r w:rsidRPr="00CD0A31">
              <w:rPr>
                <w:rFonts w:ascii="Calibri" w:hAnsi="Calibri" w:cs="Calibri"/>
                <w:color w:val="000000"/>
                <w:sz w:val="24"/>
                <w:szCs w:val="24"/>
                <w:lang w:eastAsia="uk-UA"/>
              </w:rPr>
              <w:t>чоловіків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94F94B7" w14:textId="77777777" w:rsidR="00CD0A31" w:rsidRPr="00CD0A31" w:rsidRDefault="00CD0A31" w:rsidP="00CD0A31">
            <w:pPr>
              <w:rPr>
                <w:sz w:val="24"/>
                <w:szCs w:val="24"/>
                <w:lang w:eastAsia="uk-UA"/>
              </w:rPr>
            </w:pPr>
          </w:p>
        </w:tc>
        <w:tc>
          <w:tcPr>
            <w:tcW w:w="0" w:type="auto"/>
            <w:vAlign w:val="center"/>
            <w:hideMark/>
          </w:tcPr>
          <w:p w14:paraId="4D08ECA6" w14:textId="77777777" w:rsidR="00CD0A31" w:rsidRPr="00CD0A31" w:rsidRDefault="00CD0A31" w:rsidP="00CD0A31">
            <w:pPr>
              <w:rPr>
                <w:lang w:eastAsia="uk-UA"/>
              </w:rPr>
            </w:pPr>
          </w:p>
        </w:tc>
        <w:tc>
          <w:tcPr>
            <w:tcW w:w="0" w:type="auto"/>
            <w:vAlign w:val="center"/>
            <w:hideMark/>
          </w:tcPr>
          <w:p w14:paraId="6A6B70AC" w14:textId="77777777" w:rsidR="00CD0A31" w:rsidRPr="00CD0A31" w:rsidRDefault="00CD0A31" w:rsidP="00CD0A31">
            <w:pPr>
              <w:rPr>
                <w:lang w:eastAsia="uk-UA"/>
              </w:rPr>
            </w:pPr>
          </w:p>
        </w:tc>
      </w:tr>
      <w:tr w:rsidR="00CD0A31" w:rsidRPr="00CD0A31" w14:paraId="249DD696" w14:textId="77777777">
        <w:trPr>
          <w:trHeight w:val="62"/>
        </w:trPr>
        <w:tc>
          <w:tcPr>
            <w:tcW w:w="0" w:type="auto"/>
            <w:tcBorders>
              <w:right w:val="single" w:sz="4" w:space="0" w:color="000000"/>
            </w:tcBorders>
            <w:tcMar>
              <w:top w:w="0" w:type="dxa"/>
              <w:left w:w="115" w:type="dxa"/>
              <w:bottom w:w="0" w:type="dxa"/>
              <w:right w:w="115" w:type="dxa"/>
            </w:tcMar>
            <w:hideMark/>
          </w:tcPr>
          <w:p w14:paraId="26F46EE8" w14:textId="77777777" w:rsidR="00CD0A31" w:rsidRPr="00CD0A31" w:rsidRDefault="00CD0A31" w:rsidP="00CD0A31">
            <w:pPr>
              <w:ind w:left="2203"/>
              <w:rPr>
                <w:sz w:val="24"/>
                <w:szCs w:val="24"/>
                <w:lang w:eastAsia="uk-UA"/>
              </w:rPr>
            </w:pPr>
            <w:r w:rsidRPr="00CD0A31">
              <w:rPr>
                <w:rFonts w:ascii="Calibri" w:hAnsi="Calibri" w:cs="Calibri"/>
                <w:color w:val="000000"/>
                <w:sz w:val="24"/>
                <w:szCs w:val="24"/>
                <w:lang w:eastAsia="uk-UA"/>
              </w:rPr>
              <w:t>жінок</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A4F9386" w14:textId="77777777" w:rsidR="00CD0A31" w:rsidRPr="00CD0A31" w:rsidRDefault="00CD0A31" w:rsidP="00CD0A31">
            <w:pPr>
              <w:jc w:val="center"/>
              <w:rPr>
                <w:sz w:val="24"/>
                <w:szCs w:val="24"/>
                <w:lang w:eastAsia="uk-UA"/>
              </w:rPr>
            </w:pPr>
            <w:r w:rsidRPr="00CD0A31">
              <w:rPr>
                <w:rFonts w:ascii="Calibri" w:hAnsi="Calibri" w:cs="Calibri"/>
                <w:color w:val="000000"/>
                <w:lang w:eastAsia="uk-UA"/>
              </w:rPr>
              <w:t>2</w:t>
            </w:r>
          </w:p>
        </w:tc>
        <w:tc>
          <w:tcPr>
            <w:tcW w:w="0" w:type="auto"/>
            <w:vAlign w:val="center"/>
            <w:hideMark/>
          </w:tcPr>
          <w:p w14:paraId="29DB3BF8" w14:textId="77777777" w:rsidR="00CD0A31" w:rsidRPr="00CD0A31" w:rsidRDefault="00CD0A31" w:rsidP="00CD0A31">
            <w:pPr>
              <w:rPr>
                <w:lang w:eastAsia="uk-UA"/>
              </w:rPr>
            </w:pPr>
          </w:p>
        </w:tc>
        <w:tc>
          <w:tcPr>
            <w:tcW w:w="0" w:type="auto"/>
            <w:vAlign w:val="center"/>
            <w:hideMark/>
          </w:tcPr>
          <w:p w14:paraId="5A986D16" w14:textId="77777777" w:rsidR="00CD0A31" w:rsidRPr="00CD0A31" w:rsidRDefault="00CD0A31" w:rsidP="00CD0A31">
            <w:pPr>
              <w:rPr>
                <w:lang w:eastAsia="uk-UA"/>
              </w:rPr>
            </w:pPr>
          </w:p>
        </w:tc>
      </w:tr>
    </w:tbl>
    <w:p w14:paraId="563DFA0E" w14:textId="77777777" w:rsidR="00CD0A31" w:rsidRPr="00CD0A31" w:rsidRDefault="00CD0A31" w:rsidP="00CD0A31">
      <w:pPr>
        <w:spacing w:after="240"/>
        <w:rPr>
          <w:sz w:val="24"/>
          <w:szCs w:val="24"/>
          <w:lang w:eastAsia="uk-UA"/>
        </w:rPr>
      </w:pPr>
    </w:p>
    <w:p w14:paraId="22AEC274" w14:textId="77777777" w:rsidR="00CD0A31" w:rsidRPr="00CD0A31" w:rsidRDefault="00CD0A31" w:rsidP="00CD0A31">
      <w:pPr>
        <w:spacing w:before="40"/>
        <w:jc w:val="both"/>
        <w:rPr>
          <w:sz w:val="24"/>
          <w:szCs w:val="24"/>
          <w:lang w:eastAsia="uk-UA"/>
        </w:rPr>
      </w:pPr>
      <w:r w:rsidRPr="00CD0A31">
        <w:rPr>
          <w:b/>
          <w:bCs/>
          <w:color w:val="000000"/>
          <w:sz w:val="28"/>
          <w:szCs w:val="28"/>
          <w:lang w:eastAsia="uk-UA"/>
        </w:rPr>
        <w:t>Основні результати заходу</w:t>
      </w:r>
    </w:p>
    <w:p w14:paraId="2566AE0A" w14:textId="77777777" w:rsidR="00CD0A31" w:rsidRPr="00CD0A31" w:rsidRDefault="00CD0A31" w:rsidP="00CD0A31">
      <w:pPr>
        <w:spacing w:before="280" w:after="280"/>
        <w:jc w:val="both"/>
        <w:rPr>
          <w:sz w:val="24"/>
          <w:szCs w:val="24"/>
          <w:lang w:eastAsia="uk-UA"/>
        </w:rPr>
      </w:pPr>
      <w:r w:rsidRPr="00CD0A31">
        <w:rPr>
          <w:b/>
          <w:bCs/>
          <w:color w:val="000000"/>
          <w:sz w:val="28"/>
          <w:szCs w:val="28"/>
          <w:lang w:eastAsia="uk-UA"/>
        </w:rPr>
        <w:t>1: Вступ та теоретична частина</w:t>
      </w:r>
    </w:p>
    <w:p w14:paraId="6F2F7D90" w14:textId="77777777" w:rsidR="00CD0A31" w:rsidRPr="00CD0A31" w:rsidRDefault="00CD0A31" w:rsidP="00CD0A31">
      <w:pPr>
        <w:spacing w:before="280" w:after="280"/>
        <w:jc w:val="both"/>
        <w:rPr>
          <w:sz w:val="24"/>
          <w:szCs w:val="24"/>
          <w:lang w:eastAsia="uk-UA"/>
        </w:rPr>
      </w:pPr>
      <w:r w:rsidRPr="00CD0A31">
        <w:rPr>
          <w:b/>
          <w:bCs/>
          <w:color w:val="000000"/>
          <w:sz w:val="28"/>
          <w:szCs w:val="28"/>
          <w:lang w:eastAsia="uk-UA"/>
        </w:rPr>
        <w:t>1.1. Вступне слово та ознайомлення</w:t>
      </w:r>
    </w:p>
    <w:p w14:paraId="0BF0E58B" w14:textId="77777777" w:rsidR="00CD0A31" w:rsidRPr="00CD0A31" w:rsidRDefault="00CD0A31" w:rsidP="00CD0A31">
      <w:pPr>
        <w:spacing w:before="280" w:after="280"/>
        <w:jc w:val="both"/>
        <w:rPr>
          <w:sz w:val="24"/>
          <w:szCs w:val="24"/>
          <w:lang w:eastAsia="uk-UA"/>
        </w:rPr>
      </w:pPr>
      <w:r w:rsidRPr="00CD0A31">
        <w:rPr>
          <w:color w:val="000000"/>
          <w:sz w:val="28"/>
          <w:szCs w:val="28"/>
          <w:lang w:eastAsia="uk-UA"/>
        </w:rPr>
        <w:t xml:space="preserve">Зустріч розпочалася з короткого підведення підсумків попередньої </w:t>
      </w:r>
      <w:proofErr w:type="spellStart"/>
      <w:r w:rsidRPr="00CD0A31">
        <w:rPr>
          <w:color w:val="000000"/>
          <w:sz w:val="28"/>
          <w:szCs w:val="28"/>
          <w:lang w:eastAsia="uk-UA"/>
        </w:rPr>
        <w:t>супервізії</w:t>
      </w:r>
      <w:proofErr w:type="spellEnd"/>
      <w:r w:rsidRPr="00CD0A31">
        <w:rPr>
          <w:color w:val="000000"/>
          <w:sz w:val="28"/>
          <w:szCs w:val="28"/>
          <w:lang w:eastAsia="uk-UA"/>
        </w:rPr>
        <w:t xml:space="preserve"> та обговорення її результатів. Учасникам було запропоновано поділитися своїми </w:t>
      </w:r>
      <w:proofErr w:type="spellStart"/>
      <w:r w:rsidRPr="00CD0A31">
        <w:rPr>
          <w:color w:val="000000"/>
          <w:sz w:val="28"/>
          <w:szCs w:val="28"/>
          <w:lang w:eastAsia="uk-UA"/>
        </w:rPr>
        <w:t>інсайтами</w:t>
      </w:r>
      <w:proofErr w:type="spellEnd"/>
      <w:r w:rsidRPr="00CD0A31">
        <w:rPr>
          <w:color w:val="000000"/>
          <w:sz w:val="28"/>
          <w:szCs w:val="28"/>
          <w:lang w:eastAsia="uk-UA"/>
        </w:rPr>
        <w:t xml:space="preserve"> або запитаннями, що виникли у них після першої сесії. Це створило атмосферу наступності та довіри. Після цього було представлено тему дня: </w:t>
      </w:r>
      <w:proofErr w:type="spellStart"/>
      <w:r w:rsidRPr="00CD0A31">
        <w:rPr>
          <w:b/>
          <w:bCs/>
          <w:color w:val="000000"/>
          <w:sz w:val="28"/>
          <w:szCs w:val="28"/>
          <w:lang w:eastAsia="uk-UA"/>
        </w:rPr>
        <w:t>резильєнтність</w:t>
      </w:r>
      <w:proofErr w:type="spellEnd"/>
      <w:r w:rsidRPr="00CD0A31">
        <w:rPr>
          <w:color w:val="000000"/>
          <w:sz w:val="28"/>
          <w:szCs w:val="28"/>
          <w:lang w:eastAsia="uk-UA"/>
        </w:rPr>
        <w:t>.</w:t>
      </w:r>
    </w:p>
    <w:p w14:paraId="33A2AC16" w14:textId="77777777" w:rsidR="00CD0A31" w:rsidRPr="00CD0A31" w:rsidRDefault="00CD0A31" w:rsidP="00CD0A31">
      <w:pPr>
        <w:spacing w:before="280" w:after="280"/>
        <w:jc w:val="both"/>
        <w:rPr>
          <w:sz w:val="24"/>
          <w:szCs w:val="24"/>
          <w:lang w:eastAsia="uk-UA"/>
        </w:rPr>
      </w:pPr>
      <w:r w:rsidRPr="00CD0A31">
        <w:rPr>
          <w:b/>
          <w:bCs/>
          <w:color w:val="000000"/>
          <w:sz w:val="28"/>
          <w:szCs w:val="28"/>
          <w:lang w:eastAsia="uk-UA"/>
        </w:rPr>
        <w:t>1.2. Фактори, які підтримують внутрішню стійкість</w:t>
      </w:r>
    </w:p>
    <w:p w14:paraId="02B09061" w14:textId="77777777" w:rsidR="00CD0A31" w:rsidRPr="00CD0A31" w:rsidRDefault="00CD0A31" w:rsidP="00CD0A31">
      <w:pPr>
        <w:spacing w:before="280" w:after="280"/>
        <w:jc w:val="both"/>
        <w:rPr>
          <w:sz w:val="24"/>
          <w:szCs w:val="24"/>
          <w:lang w:eastAsia="uk-UA"/>
        </w:rPr>
      </w:pPr>
      <w:r w:rsidRPr="00CD0A31">
        <w:rPr>
          <w:color w:val="000000"/>
          <w:sz w:val="28"/>
          <w:szCs w:val="28"/>
          <w:lang w:eastAsia="uk-UA"/>
        </w:rPr>
        <w:t xml:space="preserve">Було обговорено, що </w:t>
      </w:r>
      <w:proofErr w:type="spellStart"/>
      <w:r w:rsidRPr="00CD0A31">
        <w:rPr>
          <w:color w:val="000000"/>
          <w:sz w:val="28"/>
          <w:szCs w:val="28"/>
          <w:lang w:eastAsia="uk-UA"/>
        </w:rPr>
        <w:t>резильєнтність</w:t>
      </w:r>
      <w:proofErr w:type="spellEnd"/>
      <w:r w:rsidRPr="00CD0A31">
        <w:rPr>
          <w:color w:val="000000"/>
          <w:sz w:val="28"/>
          <w:szCs w:val="28"/>
          <w:lang w:eastAsia="uk-UA"/>
        </w:rPr>
        <w:t xml:space="preserve"> — це не вроджена риса, а набір навичок і якостей, які можна розвивати. До основних факторів, що підтримують внутрішню стійкість дитини, належать:</w:t>
      </w:r>
    </w:p>
    <w:p w14:paraId="4A9F782F" w14:textId="77777777" w:rsidR="00CD0A31" w:rsidRPr="00CD0A31" w:rsidRDefault="00CD0A31">
      <w:pPr>
        <w:numPr>
          <w:ilvl w:val="0"/>
          <w:numId w:val="184"/>
        </w:numPr>
        <w:spacing w:before="280"/>
        <w:jc w:val="both"/>
        <w:textAlignment w:val="baseline"/>
        <w:rPr>
          <w:color w:val="000000"/>
          <w:sz w:val="28"/>
          <w:szCs w:val="28"/>
          <w:lang w:eastAsia="uk-UA"/>
        </w:rPr>
      </w:pPr>
      <w:r w:rsidRPr="00CD0A31">
        <w:rPr>
          <w:b/>
          <w:bCs/>
          <w:color w:val="000000"/>
          <w:sz w:val="28"/>
          <w:szCs w:val="28"/>
          <w:lang w:eastAsia="uk-UA"/>
        </w:rPr>
        <w:t>Наявність стабільного дорослого:</w:t>
      </w:r>
      <w:r w:rsidRPr="00CD0A31">
        <w:rPr>
          <w:color w:val="000000"/>
          <w:sz w:val="28"/>
          <w:szCs w:val="28"/>
          <w:lang w:eastAsia="uk-UA"/>
        </w:rPr>
        <w:t xml:space="preserve"> Хоча б одна турботлива доросла людина, яка є постійним джерелом підтримки та безпеки.</w:t>
      </w:r>
    </w:p>
    <w:p w14:paraId="62D27D97" w14:textId="77777777" w:rsidR="00CD0A31" w:rsidRPr="00CD0A31" w:rsidRDefault="00CD0A31">
      <w:pPr>
        <w:numPr>
          <w:ilvl w:val="0"/>
          <w:numId w:val="184"/>
        </w:numPr>
        <w:jc w:val="both"/>
        <w:textAlignment w:val="baseline"/>
        <w:rPr>
          <w:color w:val="000000"/>
          <w:sz w:val="28"/>
          <w:szCs w:val="28"/>
          <w:lang w:eastAsia="uk-UA"/>
        </w:rPr>
      </w:pPr>
      <w:r w:rsidRPr="00CD0A31">
        <w:rPr>
          <w:b/>
          <w:bCs/>
          <w:color w:val="000000"/>
          <w:sz w:val="28"/>
          <w:szCs w:val="28"/>
          <w:lang w:eastAsia="uk-UA"/>
        </w:rPr>
        <w:t>Соціальна мережа:</w:t>
      </w:r>
      <w:r w:rsidRPr="00CD0A31">
        <w:rPr>
          <w:color w:val="000000"/>
          <w:sz w:val="28"/>
          <w:szCs w:val="28"/>
          <w:lang w:eastAsia="uk-UA"/>
        </w:rPr>
        <w:t xml:space="preserve"> Наявність друзів, однолітків, вчителів та інших дорослих, які можуть надати підтримку.</w:t>
      </w:r>
    </w:p>
    <w:p w14:paraId="4028E485" w14:textId="77777777" w:rsidR="00CD0A31" w:rsidRPr="00CD0A31" w:rsidRDefault="00CD0A31">
      <w:pPr>
        <w:numPr>
          <w:ilvl w:val="0"/>
          <w:numId w:val="184"/>
        </w:numPr>
        <w:jc w:val="both"/>
        <w:textAlignment w:val="baseline"/>
        <w:rPr>
          <w:color w:val="000000"/>
          <w:sz w:val="28"/>
          <w:szCs w:val="28"/>
          <w:lang w:eastAsia="uk-UA"/>
        </w:rPr>
      </w:pPr>
      <w:r w:rsidRPr="00CD0A31">
        <w:rPr>
          <w:b/>
          <w:bCs/>
          <w:color w:val="000000"/>
          <w:sz w:val="28"/>
          <w:szCs w:val="28"/>
          <w:lang w:eastAsia="uk-UA"/>
        </w:rPr>
        <w:t>Відчуття контролю:</w:t>
      </w:r>
      <w:r w:rsidRPr="00CD0A31">
        <w:rPr>
          <w:color w:val="000000"/>
          <w:sz w:val="28"/>
          <w:szCs w:val="28"/>
          <w:lang w:eastAsia="uk-UA"/>
        </w:rPr>
        <w:t xml:space="preserve"> Можливість впливати на власне життя, приймати рішення та мати вибір, навіть у складних обставинах.</w:t>
      </w:r>
    </w:p>
    <w:p w14:paraId="7BD393E9" w14:textId="77777777" w:rsidR="00CD0A31" w:rsidRPr="00CD0A31" w:rsidRDefault="00CD0A31">
      <w:pPr>
        <w:numPr>
          <w:ilvl w:val="0"/>
          <w:numId w:val="184"/>
        </w:numPr>
        <w:jc w:val="both"/>
        <w:textAlignment w:val="baseline"/>
        <w:rPr>
          <w:color w:val="000000"/>
          <w:sz w:val="28"/>
          <w:szCs w:val="28"/>
          <w:lang w:eastAsia="uk-UA"/>
        </w:rPr>
      </w:pPr>
      <w:r w:rsidRPr="00CD0A31">
        <w:rPr>
          <w:b/>
          <w:bCs/>
          <w:color w:val="000000"/>
          <w:sz w:val="28"/>
          <w:szCs w:val="28"/>
          <w:lang w:eastAsia="uk-UA"/>
        </w:rPr>
        <w:t>Розвинені навички:</w:t>
      </w:r>
      <w:r w:rsidRPr="00CD0A31">
        <w:rPr>
          <w:color w:val="000000"/>
          <w:sz w:val="28"/>
          <w:szCs w:val="28"/>
          <w:lang w:eastAsia="uk-UA"/>
        </w:rPr>
        <w:t xml:space="preserve"> Вміння вирішувати проблеми, </w:t>
      </w:r>
      <w:proofErr w:type="spellStart"/>
      <w:r w:rsidRPr="00CD0A31">
        <w:rPr>
          <w:color w:val="000000"/>
          <w:sz w:val="28"/>
          <w:szCs w:val="28"/>
          <w:lang w:eastAsia="uk-UA"/>
        </w:rPr>
        <w:t>комунікувати</w:t>
      </w:r>
      <w:proofErr w:type="spellEnd"/>
      <w:r w:rsidRPr="00CD0A31">
        <w:rPr>
          <w:color w:val="000000"/>
          <w:sz w:val="28"/>
          <w:szCs w:val="28"/>
          <w:lang w:eastAsia="uk-UA"/>
        </w:rPr>
        <w:t xml:space="preserve"> та регулювати свої емоції.</w:t>
      </w:r>
    </w:p>
    <w:p w14:paraId="7EDE4A6D" w14:textId="77777777" w:rsidR="00CD0A31" w:rsidRPr="00CD0A31" w:rsidRDefault="00CD0A31">
      <w:pPr>
        <w:numPr>
          <w:ilvl w:val="0"/>
          <w:numId w:val="184"/>
        </w:numPr>
        <w:spacing w:after="280"/>
        <w:jc w:val="both"/>
        <w:textAlignment w:val="baseline"/>
        <w:rPr>
          <w:color w:val="000000"/>
          <w:sz w:val="28"/>
          <w:szCs w:val="28"/>
          <w:lang w:eastAsia="uk-UA"/>
        </w:rPr>
      </w:pPr>
      <w:r w:rsidRPr="00CD0A31">
        <w:rPr>
          <w:b/>
          <w:bCs/>
          <w:color w:val="000000"/>
          <w:sz w:val="28"/>
          <w:szCs w:val="28"/>
          <w:lang w:eastAsia="uk-UA"/>
        </w:rPr>
        <w:t>Позитивна самооцінка:</w:t>
      </w:r>
      <w:r w:rsidRPr="00CD0A31">
        <w:rPr>
          <w:color w:val="000000"/>
          <w:sz w:val="28"/>
          <w:szCs w:val="28"/>
          <w:lang w:eastAsia="uk-UA"/>
        </w:rPr>
        <w:t xml:space="preserve"> Усвідомлення своїх сильних сторін, відчуття власної цінності та значущості.</w:t>
      </w:r>
    </w:p>
    <w:p w14:paraId="30DA304F" w14:textId="77777777" w:rsidR="00CD0A31" w:rsidRPr="00CD0A31" w:rsidRDefault="00CD0A31" w:rsidP="00CD0A31">
      <w:pPr>
        <w:spacing w:before="280" w:after="280"/>
        <w:jc w:val="both"/>
        <w:rPr>
          <w:sz w:val="24"/>
          <w:szCs w:val="24"/>
          <w:lang w:eastAsia="uk-UA"/>
        </w:rPr>
      </w:pPr>
      <w:r w:rsidRPr="00CD0A31">
        <w:rPr>
          <w:rFonts w:ascii="Calibri" w:hAnsi="Calibri" w:cs="Calibri"/>
          <w:noProof/>
          <w:color w:val="000000"/>
          <w:sz w:val="24"/>
          <w:szCs w:val="24"/>
          <w:bdr w:val="none" w:sz="0" w:space="0" w:color="auto" w:frame="1"/>
          <w:lang w:eastAsia="uk-UA"/>
        </w:rPr>
        <w:lastRenderedPageBreak/>
        <w:drawing>
          <wp:inline distT="0" distB="0" distL="0" distR="0" wp14:anchorId="79A83021" wp14:editId="5D79B01F">
            <wp:extent cx="5943600" cy="3345180"/>
            <wp:effectExtent l="0" t="0" r="0" b="7620"/>
            <wp:docPr id="3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3600" cy="3345180"/>
                    </a:xfrm>
                    <a:prstGeom prst="rect">
                      <a:avLst/>
                    </a:prstGeom>
                    <a:noFill/>
                    <a:ln>
                      <a:noFill/>
                    </a:ln>
                  </pic:spPr>
                </pic:pic>
              </a:graphicData>
            </a:graphic>
          </wp:inline>
        </w:drawing>
      </w:r>
    </w:p>
    <w:p w14:paraId="3D7C1227" w14:textId="77777777" w:rsidR="00CD0A31" w:rsidRPr="00CD0A31" w:rsidRDefault="00CD0A31" w:rsidP="00CD0A31">
      <w:pPr>
        <w:spacing w:before="280" w:after="280"/>
        <w:jc w:val="both"/>
        <w:rPr>
          <w:sz w:val="24"/>
          <w:szCs w:val="24"/>
          <w:lang w:eastAsia="uk-UA"/>
        </w:rPr>
      </w:pPr>
      <w:r w:rsidRPr="00CD0A31">
        <w:rPr>
          <w:b/>
          <w:bCs/>
          <w:color w:val="000000"/>
          <w:sz w:val="28"/>
          <w:szCs w:val="28"/>
          <w:lang w:eastAsia="uk-UA"/>
        </w:rPr>
        <w:t>2: Роль дорослого та практичні техніки</w:t>
      </w:r>
    </w:p>
    <w:p w14:paraId="5BD138A2" w14:textId="77777777" w:rsidR="00CD0A31" w:rsidRPr="00CD0A31" w:rsidRDefault="00CD0A31" w:rsidP="00CD0A31">
      <w:pPr>
        <w:spacing w:before="280" w:after="280"/>
        <w:jc w:val="both"/>
        <w:rPr>
          <w:sz w:val="24"/>
          <w:szCs w:val="24"/>
          <w:lang w:eastAsia="uk-UA"/>
        </w:rPr>
      </w:pPr>
      <w:r w:rsidRPr="00CD0A31">
        <w:rPr>
          <w:b/>
          <w:bCs/>
          <w:color w:val="000000"/>
          <w:sz w:val="28"/>
          <w:szCs w:val="28"/>
          <w:lang w:eastAsia="uk-UA"/>
        </w:rPr>
        <w:t>2.1. Роль дорослого у відновленні відчуття безпеки</w:t>
      </w:r>
    </w:p>
    <w:p w14:paraId="04769039" w14:textId="77777777" w:rsidR="00CD0A31" w:rsidRPr="00CD0A31" w:rsidRDefault="00CD0A31" w:rsidP="00CD0A31">
      <w:pPr>
        <w:spacing w:before="280" w:after="280"/>
        <w:jc w:val="both"/>
        <w:rPr>
          <w:sz w:val="24"/>
          <w:szCs w:val="24"/>
          <w:lang w:eastAsia="uk-UA"/>
        </w:rPr>
      </w:pPr>
      <w:r w:rsidRPr="00CD0A31">
        <w:rPr>
          <w:color w:val="000000"/>
          <w:sz w:val="28"/>
          <w:szCs w:val="28"/>
          <w:lang w:eastAsia="uk-UA"/>
        </w:rPr>
        <w:t xml:space="preserve">Ключовим моментом обговорення була роль дорослого у житті дитини. Учасники дійшли висновку, що завдання фахівця — не просто надавати допомогу, а стати для дитини </w:t>
      </w:r>
      <w:r w:rsidRPr="00CD0A31">
        <w:rPr>
          <w:b/>
          <w:bCs/>
          <w:color w:val="000000"/>
          <w:sz w:val="28"/>
          <w:szCs w:val="28"/>
          <w:lang w:eastAsia="uk-UA"/>
        </w:rPr>
        <w:t>надійною опорою</w:t>
      </w:r>
      <w:r w:rsidRPr="00CD0A31">
        <w:rPr>
          <w:color w:val="000000"/>
          <w:sz w:val="28"/>
          <w:szCs w:val="28"/>
          <w:lang w:eastAsia="uk-UA"/>
        </w:rPr>
        <w:t>. Обговорення було зосереджене на таких аспектах:</w:t>
      </w:r>
    </w:p>
    <w:p w14:paraId="5387875D" w14:textId="77777777" w:rsidR="00CD0A31" w:rsidRPr="00CD0A31" w:rsidRDefault="00CD0A31">
      <w:pPr>
        <w:numPr>
          <w:ilvl w:val="0"/>
          <w:numId w:val="185"/>
        </w:numPr>
        <w:spacing w:before="280"/>
        <w:jc w:val="both"/>
        <w:textAlignment w:val="baseline"/>
        <w:rPr>
          <w:color w:val="000000"/>
          <w:sz w:val="28"/>
          <w:szCs w:val="28"/>
          <w:lang w:eastAsia="uk-UA"/>
        </w:rPr>
      </w:pPr>
      <w:r w:rsidRPr="00CD0A31">
        <w:rPr>
          <w:b/>
          <w:bCs/>
          <w:color w:val="000000"/>
          <w:sz w:val="28"/>
          <w:szCs w:val="28"/>
          <w:lang w:eastAsia="uk-UA"/>
        </w:rPr>
        <w:t>Емоційна регуляція:</w:t>
      </w:r>
      <w:r w:rsidRPr="00CD0A31">
        <w:rPr>
          <w:color w:val="000000"/>
          <w:sz w:val="28"/>
          <w:szCs w:val="28"/>
          <w:lang w:eastAsia="uk-UA"/>
        </w:rPr>
        <w:t xml:space="preserve"> Дорослий повинен допомагати дитині ідентифікувати та висловлювати свої емоції. Це може бути через ігри, малюнки або розмови.</w:t>
      </w:r>
    </w:p>
    <w:p w14:paraId="1160DE85" w14:textId="77777777" w:rsidR="00CD0A31" w:rsidRPr="00CD0A31" w:rsidRDefault="00CD0A31">
      <w:pPr>
        <w:numPr>
          <w:ilvl w:val="0"/>
          <w:numId w:val="185"/>
        </w:numPr>
        <w:jc w:val="both"/>
        <w:textAlignment w:val="baseline"/>
        <w:rPr>
          <w:color w:val="000000"/>
          <w:sz w:val="28"/>
          <w:szCs w:val="28"/>
          <w:lang w:eastAsia="uk-UA"/>
        </w:rPr>
      </w:pPr>
      <w:r w:rsidRPr="00CD0A31">
        <w:rPr>
          <w:b/>
          <w:bCs/>
          <w:color w:val="000000"/>
          <w:sz w:val="28"/>
          <w:szCs w:val="28"/>
          <w:lang w:eastAsia="uk-UA"/>
        </w:rPr>
        <w:t>Відновлення рутини:</w:t>
      </w:r>
      <w:r w:rsidRPr="00CD0A31">
        <w:rPr>
          <w:color w:val="000000"/>
          <w:sz w:val="28"/>
          <w:szCs w:val="28"/>
          <w:lang w:eastAsia="uk-UA"/>
        </w:rPr>
        <w:t xml:space="preserve"> В умовах кризи важливо повернути дитині відчуття передбачуваності. Дорослий може допомогти встановити стабільну рутину, що включає час для навчання, відпочинку та ігор.</w:t>
      </w:r>
    </w:p>
    <w:p w14:paraId="4C453EBA" w14:textId="77777777" w:rsidR="00CD0A31" w:rsidRPr="00CD0A31" w:rsidRDefault="00CD0A31">
      <w:pPr>
        <w:numPr>
          <w:ilvl w:val="0"/>
          <w:numId w:val="185"/>
        </w:numPr>
        <w:spacing w:after="280"/>
        <w:jc w:val="both"/>
        <w:textAlignment w:val="baseline"/>
        <w:rPr>
          <w:color w:val="000000"/>
          <w:sz w:val="28"/>
          <w:szCs w:val="28"/>
          <w:lang w:eastAsia="uk-UA"/>
        </w:rPr>
      </w:pPr>
      <w:r w:rsidRPr="00CD0A31">
        <w:rPr>
          <w:b/>
          <w:bCs/>
          <w:color w:val="000000"/>
          <w:sz w:val="28"/>
          <w:szCs w:val="28"/>
          <w:lang w:eastAsia="uk-UA"/>
        </w:rPr>
        <w:t>Слухання без засудження:</w:t>
      </w:r>
      <w:r w:rsidRPr="00CD0A31">
        <w:rPr>
          <w:color w:val="000000"/>
          <w:sz w:val="28"/>
          <w:szCs w:val="28"/>
          <w:lang w:eastAsia="uk-UA"/>
        </w:rPr>
        <w:t xml:space="preserve"> Важливо вислуховувати дитину, визнавати її почуття та переживання, не знецінюючи їх.</w:t>
      </w:r>
    </w:p>
    <w:p w14:paraId="17843812" w14:textId="77777777" w:rsidR="00CD0A31" w:rsidRPr="00CD0A31" w:rsidRDefault="00CD0A31" w:rsidP="00CD0A31">
      <w:pPr>
        <w:spacing w:before="280" w:after="280"/>
        <w:ind w:left="720"/>
        <w:jc w:val="both"/>
        <w:rPr>
          <w:sz w:val="24"/>
          <w:szCs w:val="24"/>
          <w:lang w:eastAsia="uk-UA"/>
        </w:rPr>
      </w:pPr>
      <w:r w:rsidRPr="00CD0A31">
        <w:rPr>
          <w:rFonts w:ascii="Calibri" w:hAnsi="Calibri" w:cs="Calibri"/>
          <w:noProof/>
          <w:color w:val="000000"/>
          <w:sz w:val="24"/>
          <w:szCs w:val="24"/>
          <w:bdr w:val="none" w:sz="0" w:space="0" w:color="auto" w:frame="1"/>
          <w:lang w:eastAsia="uk-UA"/>
        </w:rPr>
        <w:lastRenderedPageBreak/>
        <w:drawing>
          <wp:inline distT="0" distB="0" distL="0" distR="0" wp14:anchorId="17960B12" wp14:editId="2412E8F7">
            <wp:extent cx="5943600" cy="3345180"/>
            <wp:effectExtent l="0" t="0" r="0" b="7620"/>
            <wp:docPr id="33"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3345180"/>
                    </a:xfrm>
                    <a:prstGeom prst="rect">
                      <a:avLst/>
                    </a:prstGeom>
                    <a:noFill/>
                    <a:ln>
                      <a:noFill/>
                    </a:ln>
                  </pic:spPr>
                </pic:pic>
              </a:graphicData>
            </a:graphic>
          </wp:inline>
        </w:drawing>
      </w:r>
    </w:p>
    <w:p w14:paraId="4667BD7E" w14:textId="77777777" w:rsidR="00CD0A31" w:rsidRPr="00CD0A31" w:rsidRDefault="00CD0A31" w:rsidP="00CD0A31">
      <w:pPr>
        <w:spacing w:before="280" w:after="280"/>
        <w:jc w:val="both"/>
        <w:rPr>
          <w:sz w:val="24"/>
          <w:szCs w:val="24"/>
          <w:lang w:eastAsia="uk-UA"/>
        </w:rPr>
      </w:pPr>
      <w:r w:rsidRPr="00CD0A31">
        <w:rPr>
          <w:b/>
          <w:bCs/>
          <w:color w:val="000000"/>
          <w:sz w:val="28"/>
          <w:szCs w:val="28"/>
          <w:lang w:eastAsia="uk-UA"/>
        </w:rPr>
        <w:t xml:space="preserve">2.2. Практичні техніки зміцнення </w:t>
      </w:r>
      <w:proofErr w:type="spellStart"/>
      <w:r w:rsidRPr="00CD0A31">
        <w:rPr>
          <w:b/>
          <w:bCs/>
          <w:color w:val="000000"/>
          <w:sz w:val="28"/>
          <w:szCs w:val="28"/>
          <w:lang w:eastAsia="uk-UA"/>
        </w:rPr>
        <w:t>резильєнтності</w:t>
      </w:r>
      <w:proofErr w:type="spellEnd"/>
    </w:p>
    <w:p w14:paraId="14DD5209" w14:textId="77777777" w:rsidR="00CD0A31" w:rsidRPr="00CD0A31" w:rsidRDefault="00CD0A31" w:rsidP="00CD0A31">
      <w:pPr>
        <w:spacing w:before="280" w:after="280"/>
        <w:jc w:val="both"/>
        <w:rPr>
          <w:sz w:val="24"/>
          <w:szCs w:val="24"/>
          <w:lang w:eastAsia="uk-UA"/>
        </w:rPr>
      </w:pPr>
      <w:r w:rsidRPr="00CD0A31">
        <w:rPr>
          <w:color w:val="000000"/>
          <w:sz w:val="28"/>
          <w:szCs w:val="28"/>
          <w:lang w:eastAsia="uk-UA"/>
        </w:rPr>
        <w:t>Учасникам були представлені та практично відпрацьовані наступні техніки:</w:t>
      </w:r>
    </w:p>
    <w:p w14:paraId="09A0CCC9" w14:textId="77777777" w:rsidR="00CD0A31" w:rsidRPr="00CD0A31" w:rsidRDefault="00CD0A31">
      <w:pPr>
        <w:numPr>
          <w:ilvl w:val="0"/>
          <w:numId w:val="186"/>
        </w:numPr>
        <w:spacing w:before="280"/>
        <w:jc w:val="both"/>
        <w:textAlignment w:val="baseline"/>
        <w:rPr>
          <w:color w:val="000000"/>
          <w:sz w:val="28"/>
          <w:szCs w:val="28"/>
          <w:lang w:eastAsia="uk-UA"/>
        </w:rPr>
      </w:pPr>
      <w:r w:rsidRPr="00CD0A31">
        <w:rPr>
          <w:b/>
          <w:bCs/>
          <w:color w:val="000000"/>
          <w:sz w:val="28"/>
          <w:szCs w:val="28"/>
          <w:lang w:eastAsia="uk-UA"/>
        </w:rPr>
        <w:t>Техніка "Безпечне місце"</w:t>
      </w:r>
      <w:r w:rsidRPr="00CD0A31">
        <w:rPr>
          <w:color w:val="000000"/>
          <w:sz w:val="28"/>
          <w:szCs w:val="28"/>
          <w:lang w:eastAsia="uk-UA"/>
        </w:rPr>
        <w:t>: Допомагає дитині візуалізувати місце, де вона почувається у безпеці. Ця техніка особливо корисна для роботи з тривожністю.</w:t>
      </w:r>
    </w:p>
    <w:p w14:paraId="78DCE041" w14:textId="77777777" w:rsidR="00CD0A31" w:rsidRPr="00CD0A31" w:rsidRDefault="00CD0A31">
      <w:pPr>
        <w:numPr>
          <w:ilvl w:val="0"/>
          <w:numId w:val="186"/>
        </w:numPr>
        <w:jc w:val="both"/>
        <w:textAlignment w:val="baseline"/>
        <w:rPr>
          <w:color w:val="000000"/>
          <w:sz w:val="28"/>
          <w:szCs w:val="28"/>
          <w:lang w:eastAsia="uk-UA"/>
        </w:rPr>
      </w:pPr>
      <w:r w:rsidRPr="00CD0A31">
        <w:rPr>
          <w:b/>
          <w:bCs/>
          <w:color w:val="000000"/>
          <w:sz w:val="28"/>
          <w:szCs w:val="28"/>
          <w:lang w:eastAsia="uk-UA"/>
        </w:rPr>
        <w:t xml:space="preserve">"Колесо </w:t>
      </w:r>
      <w:proofErr w:type="spellStart"/>
      <w:r w:rsidRPr="00CD0A31">
        <w:rPr>
          <w:b/>
          <w:bCs/>
          <w:color w:val="000000"/>
          <w:sz w:val="28"/>
          <w:szCs w:val="28"/>
          <w:lang w:eastAsia="uk-UA"/>
        </w:rPr>
        <w:t>резильєнтності</w:t>
      </w:r>
      <w:proofErr w:type="spellEnd"/>
      <w:r w:rsidRPr="00CD0A31">
        <w:rPr>
          <w:b/>
          <w:bCs/>
          <w:color w:val="000000"/>
          <w:sz w:val="28"/>
          <w:szCs w:val="28"/>
          <w:lang w:eastAsia="uk-UA"/>
        </w:rPr>
        <w:t>"</w:t>
      </w:r>
      <w:r w:rsidRPr="00CD0A31">
        <w:rPr>
          <w:color w:val="000000"/>
          <w:sz w:val="28"/>
          <w:szCs w:val="28"/>
          <w:lang w:eastAsia="uk-UA"/>
        </w:rPr>
        <w:t xml:space="preserve">: Дозволяє оцінити, які фактори </w:t>
      </w:r>
      <w:proofErr w:type="spellStart"/>
      <w:r w:rsidRPr="00CD0A31">
        <w:rPr>
          <w:color w:val="000000"/>
          <w:sz w:val="28"/>
          <w:szCs w:val="28"/>
          <w:lang w:eastAsia="uk-UA"/>
        </w:rPr>
        <w:t>резильєнтності</w:t>
      </w:r>
      <w:proofErr w:type="spellEnd"/>
      <w:r w:rsidRPr="00CD0A31">
        <w:rPr>
          <w:color w:val="000000"/>
          <w:sz w:val="28"/>
          <w:szCs w:val="28"/>
          <w:lang w:eastAsia="uk-UA"/>
        </w:rPr>
        <w:t xml:space="preserve"> розвинені у дитини, а над якими потрібно працювати.</w:t>
      </w:r>
    </w:p>
    <w:p w14:paraId="4C942861" w14:textId="77777777" w:rsidR="00CD0A31" w:rsidRPr="00CD0A31" w:rsidRDefault="00CD0A31">
      <w:pPr>
        <w:numPr>
          <w:ilvl w:val="0"/>
          <w:numId w:val="186"/>
        </w:numPr>
        <w:spacing w:after="280"/>
        <w:jc w:val="both"/>
        <w:textAlignment w:val="baseline"/>
        <w:rPr>
          <w:color w:val="000000"/>
          <w:sz w:val="28"/>
          <w:szCs w:val="28"/>
          <w:lang w:eastAsia="uk-UA"/>
        </w:rPr>
      </w:pPr>
      <w:r w:rsidRPr="00CD0A31">
        <w:rPr>
          <w:b/>
          <w:bCs/>
          <w:color w:val="000000"/>
          <w:sz w:val="28"/>
          <w:szCs w:val="28"/>
          <w:lang w:eastAsia="uk-UA"/>
        </w:rPr>
        <w:t>"Щоденник вдячності"</w:t>
      </w:r>
      <w:r w:rsidRPr="00CD0A31">
        <w:rPr>
          <w:color w:val="000000"/>
          <w:sz w:val="28"/>
          <w:szCs w:val="28"/>
          <w:lang w:eastAsia="uk-UA"/>
        </w:rPr>
        <w:t>: Проста, але ефективна вправа, що допомагає сфокусувати увагу на позитивних моментах, навіть у складних умовах.</w:t>
      </w:r>
    </w:p>
    <w:p w14:paraId="6ADDFA5C" w14:textId="77777777" w:rsidR="00CD0A31" w:rsidRPr="00CD0A31" w:rsidRDefault="00CD0A31" w:rsidP="00CD0A31">
      <w:pPr>
        <w:rPr>
          <w:sz w:val="24"/>
          <w:szCs w:val="24"/>
          <w:lang w:eastAsia="uk-UA"/>
        </w:rPr>
      </w:pPr>
    </w:p>
    <w:p w14:paraId="60DA958E" w14:textId="77777777" w:rsidR="00CD0A31" w:rsidRPr="00CD0A31" w:rsidRDefault="00CD0A31" w:rsidP="00CD0A31">
      <w:pPr>
        <w:spacing w:before="280" w:after="280"/>
        <w:jc w:val="both"/>
        <w:rPr>
          <w:sz w:val="24"/>
          <w:szCs w:val="24"/>
          <w:lang w:eastAsia="uk-UA"/>
        </w:rPr>
      </w:pPr>
      <w:r w:rsidRPr="00CD0A31">
        <w:rPr>
          <w:b/>
          <w:bCs/>
          <w:color w:val="000000"/>
          <w:sz w:val="28"/>
          <w:szCs w:val="28"/>
          <w:lang w:eastAsia="uk-UA"/>
        </w:rPr>
        <w:t>Аналіз та висновки</w:t>
      </w:r>
    </w:p>
    <w:p w14:paraId="3CA8456C" w14:textId="77777777" w:rsidR="00CD0A31" w:rsidRPr="00CD0A31" w:rsidRDefault="00CD0A31" w:rsidP="00CD0A31">
      <w:pPr>
        <w:spacing w:before="280" w:after="280"/>
        <w:jc w:val="both"/>
        <w:rPr>
          <w:sz w:val="24"/>
          <w:szCs w:val="24"/>
          <w:lang w:eastAsia="uk-UA"/>
        </w:rPr>
      </w:pPr>
      <w:r w:rsidRPr="00CD0A31">
        <w:rPr>
          <w:b/>
          <w:bCs/>
          <w:color w:val="000000"/>
          <w:sz w:val="28"/>
          <w:szCs w:val="28"/>
          <w:lang w:eastAsia="uk-UA"/>
        </w:rPr>
        <w:t>3.1. Аналіз результатів</w:t>
      </w:r>
    </w:p>
    <w:p w14:paraId="1E7C1C19" w14:textId="77777777" w:rsidR="00CD0A31" w:rsidRPr="00CD0A31" w:rsidRDefault="00CD0A31" w:rsidP="00CD0A31">
      <w:pPr>
        <w:spacing w:before="280" w:after="280"/>
        <w:jc w:val="both"/>
        <w:rPr>
          <w:sz w:val="24"/>
          <w:szCs w:val="24"/>
          <w:lang w:eastAsia="uk-UA"/>
        </w:rPr>
      </w:pPr>
      <w:proofErr w:type="spellStart"/>
      <w:r w:rsidRPr="00CD0A31">
        <w:rPr>
          <w:color w:val="000000"/>
          <w:sz w:val="28"/>
          <w:szCs w:val="28"/>
          <w:lang w:eastAsia="uk-UA"/>
        </w:rPr>
        <w:t>Супервізія</w:t>
      </w:r>
      <w:proofErr w:type="spellEnd"/>
      <w:r w:rsidRPr="00CD0A31">
        <w:rPr>
          <w:color w:val="000000"/>
          <w:sz w:val="28"/>
          <w:szCs w:val="28"/>
          <w:lang w:eastAsia="uk-UA"/>
        </w:rPr>
        <w:t xml:space="preserve"> показала, що фахівці потребують не лише теоретичних знань, але й конкретних практичних інструментів. Учасники активно взаємодіяли, ділилися своїм досвідом та висловлювали готовність впроваджувати нові техніки у свою роботу. Основними висновками стали:</w:t>
      </w:r>
    </w:p>
    <w:p w14:paraId="1A4EB916" w14:textId="77777777" w:rsidR="00CD0A31" w:rsidRPr="00CD0A31" w:rsidRDefault="00CD0A31">
      <w:pPr>
        <w:numPr>
          <w:ilvl w:val="0"/>
          <w:numId w:val="187"/>
        </w:numPr>
        <w:spacing w:before="280"/>
        <w:jc w:val="both"/>
        <w:textAlignment w:val="baseline"/>
        <w:rPr>
          <w:color w:val="000000"/>
          <w:sz w:val="28"/>
          <w:szCs w:val="28"/>
          <w:lang w:eastAsia="uk-UA"/>
        </w:rPr>
      </w:pPr>
      <w:proofErr w:type="spellStart"/>
      <w:r w:rsidRPr="00CD0A31">
        <w:rPr>
          <w:b/>
          <w:bCs/>
          <w:color w:val="000000"/>
          <w:sz w:val="28"/>
          <w:szCs w:val="28"/>
          <w:lang w:eastAsia="uk-UA"/>
        </w:rPr>
        <w:t>Резильєнтність</w:t>
      </w:r>
      <w:proofErr w:type="spellEnd"/>
      <w:r w:rsidRPr="00CD0A31">
        <w:rPr>
          <w:b/>
          <w:bCs/>
          <w:color w:val="000000"/>
          <w:sz w:val="28"/>
          <w:szCs w:val="28"/>
          <w:lang w:eastAsia="uk-UA"/>
        </w:rPr>
        <w:t xml:space="preserve"> як процес:</w:t>
      </w:r>
      <w:r w:rsidRPr="00CD0A31">
        <w:rPr>
          <w:color w:val="000000"/>
          <w:sz w:val="28"/>
          <w:szCs w:val="28"/>
          <w:lang w:eastAsia="uk-UA"/>
        </w:rPr>
        <w:t xml:space="preserve"> Фахівці усвідомили, що </w:t>
      </w:r>
      <w:proofErr w:type="spellStart"/>
      <w:r w:rsidRPr="00CD0A31">
        <w:rPr>
          <w:color w:val="000000"/>
          <w:sz w:val="28"/>
          <w:szCs w:val="28"/>
          <w:lang w:eastAsia="uk-UA"/>
        </w:rPr>
        <w:t>резильєнтність</w:t>
      </w:r>
      <w:proofErr w:type="spellEnd"/>
      <w:r w:rsidRPr="00CD0A31">
        <w:rPr>
          <w:color w:val="000000"/>
          <w:sz w:val="28"/>
          <w:szCs w:val="28"/>
          <w:lang w:eastAsia="uk-UA"/>
        </w:rPr>
        <w:t xml:space="preserve"> не формується миттєво, а є процесом, який вимагає постійної підтримки з боку дорослого.</w:t>
      </w:r>
    </w:p>
    <w:p w14:paraId="591F37D7" w14:textId="77777777" w:rsidR="00CD0A31" w:rsidRPr="00CD0A31" w:rsidRDefault="00CD0A31">
      <w:pPr>
        <w:numPr>
          <w:ilvl w:val="0"/>
          <w:numId w:val="187"/>
        </w:numPr>
        <w:jc w:val="both"/>
        <w:textAlignment w:val="baseline"/>
        <w:rPr>
          <w:color w:val="000000"/>
          <w:sz w:val="28"/>
          <w:szCs w:val="28"/>
          <w:lang w:eastAsia="uk-UA"/>
        </w:rPr>
      </w:pPr>
      <w:r w:rsidRPr="00CD0A31">
        <w:rPr>
          <w:b/>
          <w:bCs/>
          <w:color w:val="000000"/>
          <w:sz w:val="28"/>
          <w:szCs w:val="28"/>
          <w:lang w:eastAsia="uk-UA"/>
        </w:rPr>
        <w:t>Роль емпатії:</w:t>
      </w:r>
      <w:r w:rsidRPr="00CD0A31">
        <w:rPr>
          <w:color w:val="000000"/>
          <w:sz w:val="28"/>
          <w:szCs w:val="28"/>
          <w:lang w:eastAsia="uk-UA"/>
        </w:rPr>
        <w:t xml:space="preserve"> Ключовим у роботі з дітьми є вміння дорослого проявляти емпатію та створювати довірливі відносини.</w:t>
      </w:r>
    </w:p>
    <w:p w14:paraId="1DAE0B73" w14:textId="77777777" w:rsidR="00CD0A31" w:rsidRPr="00CD0A31" w:rsidRDefault="00CD0A31">
      <w:pPr>
        <w:numPr>
          <w:ilvl w:val="0"/>
          <w:numId w:val="187"/>
        </w:numPr>
        <w:spacing w:after="280"/>
        <w:jc w:val="both"/>
        <w:textAlignment w:val="baseline"/>
        <w:rPr>
          <w:color w:val="000000"/>
          <w:sz w:val="28"/>
          <w:szCs w:val="28"/>
          <w:lang w:eastAsia="uk-UA"/>
        </w:rPr>
      </w:pPr>
      <w:r w:rsidRPr="00CD0A31">
        <w:rPr>
          <w:b/>
          <w:bCs/>
          <w:color w:val="000000"/>
          <w:sz w:val="28"/>
          <w:szCs w:val="28"/>
          <w:lang w:eastAsia="uk-UA"/>
        </w:rPr>
        <w:lastRenderedPageBreak/>
        <w:t>Запит на інструменти:</w:t>
      </w:r>
      <w:r w:rsidRPr="00CD0A31">
        <w:rPr>
          <w:color w:val="000000"/>
          <w:sz w:val="28"/>
          <w:szCs w:val="28"/>
          <w:lang w:eastAsia="uk-UA"/>
        </w:rPr>
        <w:t xml:space="preserve"> Учасники висловили запит на поглиблення знань з ігрових, арт-терапевтичних та тілесно-орієнтованих технік для роботи з </w:t>
      </w:r>
      <w:proofErr w:type="spellStart"/>
      <w:r w:rsidRPr="00CD0A31">
        <w:rPr>
          <w:color w:val="000000"/>
          <w:sz w:val="28"/>
          <w:szCs w:val="28"/>
          <w:lang w:eastAsia="uk-UA"/>
        </w:rPr>
        <w:t>резильєнтністю</w:t>
      </w:r>
      <w:proofErr w:type="spellEnd"/>
      <w:r w:rsidRPr="00CD0A31">
        <w:rPr>
          <w:color w:val="000000"/>
          <w:sz w:val="28"/>
          <w:szCs w:val="28"/>
          <w:lang w:eastAsia="uk-UA"/>
        </w:rPr>
        <w:t>.</w:t>
      </w:r>
    </w:p>
    <w:p w14:paraId="38F9F42C" w14:textId="77777777" w:rsidR="00CD0A31" w:rsidRPr="00CD0A31" w:rsidRDefault="00CD0A31" w:rsidP="00CD0A31">
      <w:pPr>
        <w:spacing w:before="280" w:after="280"/>
        <w:jc w:val="both"/>
        <w:rPr>
          <w:sz w:val="24"/>
          <w:szCs w:val="24"/>
          <w:lang w:eastAsia="uk-UA"/>
        </w:rPr>
      </w:pPr>
      <w:r w:rsidRPr="00CD0A31">
        <w:rPr>
          <w:b/>
          <w:bCs/>
          <w:color w:val="000000"/>
          <w:sz w:val="28"/>
          <w:szCs w:val="28"/>
          <w:lang w:eastAsia="uk-UA"/>
        </w:rPr>
        <w:t>3.2. Планування наступних кроків</w:t>
      </w:r>
    </w:p>
    <w:p w14:paraId="68191B11" w14:textId="77777777" w:rsidR="00CD0A31" w:rsidRPr="00CD0A31" w:rsidRDefault="00CD0A31" w:rsidP="00CD0A31">
      <w:pPr>
        <w:spacing w:before="280" w:after="280"/>
        <w:jc w:val="both"/>
        <w:rPr>
          <w:sz w:val="24"/>
          <w:szCs w:val="24"/>
          <w:lang w:eastAsia="uk-UA"/>
        </w:rPr>
      </w:pPr>
      <w:r w:rsidRPr="00CD0A31">
        <w:rPr>
          <w:color w:val="000000"/>
          <w:sz w:val="28"/>
          <w:szCs w:val="28"/>
          <w:lang w:eastAsia="uk-UA"/>
        </w:rPr>
        <w:t xml:space="preserve">На основі обговорення було вирішено, що наступні </w:t>
      </w:r>
      <w:proofErr w:type="spellStart"/>
      <w:r w:rsidRPr="00CD0A31">
        <w:rPr>
          <w:color w:val="000000"/>
          <w:sz w:val="28"/>
          <w:szCs w:val="28"/>
          <w:lang w:eastAsia="uk-UA"/>
        </w:rPr>
        <w:t>супервізії</w:t>
      </w:r>
      <w:proofErr w:type="spellEnd"/>
      <w:r w:rsidRPr="00CD0A31">
        <w:rPr>
          <w:color w:val="000000"/>
          <w:sz w:val="28"/>
          <w:szCs w:val="28"/>
          <w:lang w:eastAsia="uk-UA"/>
        </w:rPr>
        <w:t xml:space="preserve"> будуть присвячені конкретним технікам, що допоможуть у практичній роботі. Наступна сесія буде присвячена роботі з тілом та емоціями.</w:t>
      </w:r>
    </w:p>
    <w:p w14:paraId="26304846" w14:textId="77777777" w:rsidR="00CD0A31" w:rsidRPr="00CD0A31" w:rsidRDefault="00CD0A31" w:rsidP="00CD0A31">
      <w:pPr>
        <w:rPr>
          <w:sz w:val="24"/>
          <w:szCs w:val="24"/>
          <w:lang w:eastAsia="uk-UA"/>
        </w:rPr>
      </w:pPr>
    </w:p>
    <w:p w14:paraId="25516AE4" w14:textId="77777777" w:rsidR="00CD0A31" w:rsidRPr="00CD0A31" w:rsidRDefault="00CD0A31" w:rsidP="00CD0A31">
      <w:pPr>
        <w:spacing w:before="280" w:after="280"/>
        <w:jc w:val="both"/>
        <w:rPr>
          <w:sz w:val="24"/>
          <w:szCs w:val="24"/>
          <w:lang w:eastAsia="uk-UA"/>
        </w:rPr>
      </w:pPr>
      <w:r w:rsidRPr="00CD0A31">
        <w:rPr>
          <w:b/>
          <w:bCs/>
          <w:color w:val="000000"/>
          <w:sz w:val="28"/>
          <w:szCs w:val="28"/>
          <w:lang w:eastAsia="uk-UA"/>
        </w:rPr>
        <w:t>4: Рекомендації та матеріали</w:t>
      </w:r>
    </w:p>
    <w:p w14:paraId="3F7E6EEA" w14:textId="77777777" w:rsidR="00CD0A31" w:rsidRPr="00CD0A31" w:rsidRDefault="00CD0A31" w:rsidP="00CD0A31">
      <w:pPr>
        <w:spacing w:before="280" w:after="280"/>
        <w:jc w:val="both"/>
        <w:rPr>
          <w:sz w:val="24"/>
          <w:szCs w:val="24"/>
          <w:lang w:eastAsia="uk-UA"/>
        </w:rPr>
      </w:pPr>
      <w:r w:rsidRPr="00CD0A31">
        <w:rPr>
          <w:b/>
          <w:bCs/>
          <w:color w:val="000000"/>
          <w:sz w:val="28"/>
          <w:szCs w:val="28"/>
          <w:lang w:eastAsia="uk-UA"/>
        </w:rPr>
        <w:t>4.1. Рекомендації тренера</w:t>
      </w:r>
    </w:p>
    <w:p w14:paraId="7071E8C9" w14:textId="77777777" w:rsidR="00CD0A31" w:rsidRPr="00CD0A31" w:rsidRDefault="00CD0A31">
      <w:pPr>
        <w:numPr>
          <w:ilvl w:val="0"/>
          <w:numId w:val="188"/>
        </w:numPr>
        <w:spacing w:before="280" w:after="280"/>
        <w:jc w:val="both"/>
        <w:textAlignment w:val="baseline"/>
        <w:rPr>
          <w:color w:val="000000"/>
          <w:sz w:val="28"/>
          <w:szCs w:val="28"/>
          <w:lang w:eastAsia="uk-UA"/>
        </w:rPr>
      </w:pPr>
      <w:r w:rsidRPr="00CD0A31">
        <w:rPr>
          <w:color w:val="000000"/>
          <w:sz w:val="28"/>
          <w:szCs w:val="28"/>
          <w:lang w:eastAsia="uk-UA"/>
        </w:rPr>
        <w:t xml:space="preserve">Заохочувати учасників вести "Щоденник професійного зростання", в якому вони будуть фіксувати свої успіхи та </w:t>
      </w:r>
      <w:proofErr w:type="spellStart"/>
      <w:r w:rsidRPr="00CD0A31">
        <w:rPr>
          <w:color w:val="000000"/>
          <w:sz w:val="28"/>
          <w:szCs w:val="28"/>
          <w:lang w:eastAsia="uk-UA"/>
        </w:rPr>
        <w:t>інсайти</w:t>
      </w:r>
      <w:proofErr w:type="spellEnd"/>
      <w:r w:rsidRPr="00CD0A31">
        <w:rPr>
          <w:color w:val="000000"/>
          <w:sz w:val="28"/>
          <w:szCs w:val="28"/>
          <w:lang w:eastAsia="uk-UA"/>
        </w:rPr>
        <w:t xml:space="preserve"> після кожної </w:t>
      </w:r>
      <w:proofErr w:type="spellStart"/>
      <w:r w:rsidRPr="00CD0A31">
        <w:rPr>
          <w:color w:val="000000"/>
          <w:sz w:val="28"/>
          <w:szCs w:val="28"/>
          <w:lang w:eastAsia="uk-UA"/>
        </w:rPr>
        <w:t>супервізії</w:t>
      </w:r>
      <w:proofErr w:type="spellEnd"/>
      <w:r w:rsidRPr="00CD0A31">
        <w:rPr>
          <w:color w:val="000000"/>
          <w:sz w:val="28"/>
          <w:szCs w:val="28"/>
          <w:lang w:eastAsia="uk-UA"/>
        </w:rPr>
        <w:t>.</w:t>
      </w:r>
    </w:p>
    <w:p w14:paraId="5CFC68CB" w14:textId="77777777" w:rsidR="00CD0A31" w:rsidRPr="00CD0A31" w:rsidRDefault="00CD0A31" w:rsidP="00CD0A31">
      <w:pPr>
        <w:spacing w:before="280" w:after="280"/>
        <w:ind w:left="720"/>
        <w:jc w:val="both"/>
        <w:rPr>
          <w:sz w:val="24"/>
          <w:szCs w:val="24"/>
          <w:lang w:eastAsia="uk-UA"/>
        </w:rPr>
      </w:pPr>
      <w:r w:rsidRPr="00CD0A31">
        <w:rPr>
          <w:rFonts w:ascii="Calibri" w:hAnsi="Calibri" w:cs="Calibri"/>
          <w:noProof/>
          <w:color w:val="000000"/>
          <w:sz w:val="24"/>
          <w:szCs w:val="24"/>
          <w:bdr w:val="none" w:sz="0" w:space="0" w:color="auto" w:frame="1"/>
          <w:lang w:eastAsia="uk-UA"/>
        </w:rPr>
        <w:drawing>
          <wp:inline distT="0" distB="0" distL="0" distR="0" wp14:anchorId="3960B47F" wp14:editId="6FC2ED34">
            <wp:extent cx="5943600" cy="3345180"/>
            <wp:effectExtent l="0" t="0" r="0" b="7620"/>
            <wp:docPr id="3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3600" cy="3345180"/>
                    </a:xfrm>
                    <a:prstGeom prst="rect">
                      <a:avLst/>
                    </a:prstGeom>
                    <a:noFill/>
                    <a:ln>
                      <a:noFill/>
                    </a:ln>
                  </pic:spPr>
                </pic:pic>
              </a:graphicData>
            </a:graphic>
          </wp:inline>
        </w:drawing>
      </w:r>
    </w:p>
    <w:p w14:paraId="5A4D24A9" w14:textId="77777777" w:rsidR="00CD0A31" w:rsidRPr="00CD0A31" w:rsidRDefault="00CD0A31" w:rsidP="00CD0A31">
      <w:pPr>
        <w:spacing w:before="280" w:after="280"/>
        <w:jc w:val="both"/>
        <w:rPr>
          <w:sz w:val="24"/>
          <w:szCs w:val="24"/>
          <w:lang w:eastAsia="uk-UA"/>
        </w:rPr>
      </w:pPr>
      <w:r w:rsidRPr="00CD0A31">
        <w:rPr>
          <w:b/>
          <w:bCs/>
          <w:color w:val="000000"/>
          <w:sz w:val="28"/>
          <w:szCs w:val="28"/>
          <w:lang w:eastAsia="uk-UA"/>
        </w:rPr>
        <w:t>4.2. Матеріали для учасників</w:t>
      </w:r>
    </w:p>
    <w:p w14:paraId="5C845D55" w14:textId="77777777" w:rsidR="00CD0A31" w:rsidRPr="00CD0A31" w:rsidRDefault="00CD0A31" w:rsidP="00CD0A31">
      <w:pPr>
        <w:spacing w:before="280" w:after="280"/>
        <w:jc w:val="both"/>
        <w:rPr>
          <w:sz w:val="24"/>
          <w:szCs w:val="24"/>
          <w:lang w:eastAsia="uk-UA"/>
        </w:rPr>
      </w:pPr>
      <w:r w:rsidRPr="00CD0A31">
        <w:rPr>
          <w:color w:val="000000"/>
          <w:sz w:val="28"/>
          <w:szCs w:val="28"/>
          <w:lang w:eastAsia="uk-UA"/>
        </w:rPr>
        <w:t>Учасникам були надані такі матеріали:</w:t>
      </w:r>
    </w:p>
    <w:p w14:paraId="5CFD5BF8" w14:textId="77777777" w:rsidR="00CD0A31" w:rsidRPr="00CD0A31" w:rsidRDefault="00CD0A31">
      <w:pPr>
        <w:numPr>
          <w:ilvl w:val="0"/>
          <w:numId w:val="189"/>
        </w:numPr>
        <w:spacing w:before="280"/>
        <w:jc w:val="both"/>
        <w:textAlignment w:val="baseline"/>
        <w:rPr>
          <w:color w:val="000000"/>
          <w:sz w:val="28"/>
          <w:szCs w:val="28"/>
          <w:lang w:eastAsia="uk-UA"/>
        </w:rPr>
      </w:pPr>
      <w:r w:rsidRPr="00CD0A31">
        <w:rPr>
          <w:color w:val="000000"/>
          <w:sz w:val="28"/>
          <w:szCs w:val="28"/>
          <w:lang w:eastAsia="uk-UA"/>
        </w:rPr>
        <w:t xml:space="preserve">Презентація з ключовими тезами </w:t>
      </w:r>
      <w:proofErr w:type="spellStart"/>
      <w:r w:rsidRPr="00CD0A31">
        <w:rPr>
          <w:color w:val="000000"/>
          <w:sz w:val="28"/>
          <w:szCs w:val="28"/>
          <w:lang w:eastAsia="uk-UA"/>
        </w:rPr>
        <w:t>супервізії</w:t>
      </w:r>
      <w:proofErr w:type="spellEnd"/>
      <w:r w:rsidRPr="00CD0A31">
        <w:rPr>
          <w:color w:val="000000"/>
          <w:sz w:val="28"/>
          <w:szCs w:val="28"/>
          <w:lang w:eastAsia="uk-UA"/>
        </w:rPr>
        <w:t>.</w:t>
      </w:r>
    </w:p>
    <w:p w14:paraId="7EBE2DFA" w14:textId="77777777" w:rsidR="00CD0A31" w:rsidRPr="00CD0A31" w:rsidRDefault="00CD0A31">
      <w:pPr>
        <w:numPr>
          <w:ilvl w:val="0"/>
          <w:numId w:val="189"/>
        </w:numPr>
        <w:spacing w:after="280"/>
        <w:jc w:val="both"/>
        <w:textAlignment w:val="baseline"/>
        <w:rPr>
          <w:color w:val="000000"/>
          <w:sz w:val="28"/>
          <w:szCs w:val="28"/>
          <w:lang w:eastAsia="uk-UA"/>
        </w:rPr>
      </w:pPr>
      <w:r w:rsidRPr="00CD0A31">
        <w:rPr>
          <w:color w:val="000000"/>
          <w:sz w:val="28"/>
          <w:szCs w:val="28"/>
          <w:lang w:eastAsia="uk-UA"/>
        </w:rPr>
        <w:t xml:space="preserve">Детальний опис технік "Безпечне місце" та "Колесо </w:t>
      </w:r>
      <w:proofErr w:type="spellStart"/>
      <w:r w:rsidRPr="00CD0A31">
        <w:rPr>
          <w:color w:val="000000"/>
          <w:sz w:val="28"/>
          <w:szCs w:val="28"/>
          <w:lang w:eastAsia="uk-UA"/>
        </w:rPr>
        <w:t>резильєнтності</w:t>
      </w:r>
      <w:proofErr w:type="spellEnd"/>
      <w:r w:rsidRPr="00CD0A31">
        <w:rPr>
          <w:color w:val="000000"/>
          <w:sz w:val="28"/>
          <w:szCs w:val="28"/>
          <w:lang w:eastAsia="uk-UA"/>
        </w:rPr>
        <w:t>".</w:t>
      </w:r>
    </w:p>
    <w:p w14:paraId="60F6DDCF" w14:textId="77777777" w:rsidR="00CD0A31" w:rsidRPr="00CD0A31" w:rsidRDefault="00CD0A31" w:rsidP="00CD0A31">
      <w:pPr>
        <w:jc w:val="both"/>
        <w:rPr>
          <w:sz w:val="24"/>
          <w:szCs w:val="24"/>
          <w:lang w:eastAsia="uk-UA"/>
        </w:rPr>
      </w:pPr>
      <w:proofErr w:type="spellStart"/>
      <w:r w:rsidRPr="00CD0A31">
        <w:rPr>
          <w:color w:val="000000"/>
          <w:sz w:val="28"/>
          <w:szCs w:val="28"/>
          <w:lang w:eastAsia="uk-UA"/>
        </w:rPr>
        <w:t>Супервізія</w:t>
      </w:r>
      <w:proofErr w:type="spellEnd"/>
      <w:r w:rsidRPr="00CD0A31">
        <w:rPr>
          <w:color w:val="000000"/>
          <w:sz w:val="28"/>
          <w:szCs w:val="28"/>
          <w:lang w:eastAsia="uk-UA"/>
        </w:rPr>
        <w:t xml:space="preserve"> — це не просто зустріч, а процес, що допомагає фахівцям </w:t>
      </w:r>
      <w:r w:rsidRPr="00CD0A31">
        <w:rPr>
          <w:b/>
          <w:bCs/>
          <w:color w:val="000000"/>
          <w:sz w:val="28"/>
          <w:szCs w:val="28"/>
          <w:lang w:eastAsia="uk-UA"/>
        </w:rPr>
        <w:t xml:space="preserve">рости </w:t>
      </w:r>
      <w:proofErr w:type="spellStart"/>
      <w:r w:rsidRPr="00CD0A31">
        <w:rPr>
          <w:b/>
          <w:bCs/>
          <w:color w:val="000000"/>
          <w:sz w:val="28"/>
          <w:szCs w:val="28"/>
          <w:lang w:eastAsia="uk-UA"/>
        </w:rPr>
        <w:t>професійно</w:t>
      </w:r>
      <w:proofErr w:type="spellEnd"/>
      <w:r w:rsidRPr="00CD0A31">
        <w:rPr>
          <w:color w:val="000000"/>
          <w:sz w:val="28"/>
          <w:szCs w:val="28"/>
          <w:lang w:eastAsia="uk-UA"/>
        </w:rPr>
        <w:t xml:space="preserve"> та </w:t>
      </w:r>
      <w:r w:rsidRPr="00CD0A31">
        <w:rPr>
          <w:b/>
          <w:bCs/>
          <w:color w:val="000000"/>
          <w:sz w:val="28"/>
          <w:szCs w:val="28"/>
          <w:lang w:eastAsia="uk-UA"/>
        </w:rPr>
        <w:t>зберігати своє емоційне здоров'я</w:t>
      </w:r>
      <w:r w:rsidRPr="00CD0A31">
        <w:rPr>
          <w:color w:val="000000"/>
          <w:sz w:val="28"/>
          <w:szCs w:val="28"/>
          <w:lang w:eastAsia="uk-UA"/>
        </w:rPr>
        <w:t xml:space="preserve">. Це можливість зупинитися, проаналізувати свою роботу, отримати підтримку від колег та знайти нові сили </w:t>
      </w:r>
      <w:r w:rsidRPr="00CD0A31">
        <w:rPr>
          <w:color w:val="000000"/>
          <w:sz w:val="28"/>
          <w:szCs w:val="28"/>
          <w:lang w:eastAsia="uk-UA"/>
        </w:rPr>
        <w:lastRenderedPageBreak/>
        <w:t>для допомоги тим, хто цього потребує. Це інвестиція у власний розвиток, яка безпосередньо впливає на якість допомоги, яку ми надаємо.</w:t>
      </w:r>
    </w:p>
    <w:p w14:paraId="2C3F6629" w14:textId="6A310550" w:rsidR="00CD0A31" w:rsidRDefault="00CD0A31" w:rsidP="003F7AD6">
      <w:pPr>
        <w:spacing w:before="280" w:after="280"/>
        <w:rPr>
          <w:b/>
          <w:bCs/>
          <w:sz w:val="36"/>
          <w:szCs w:val="36"/>
          <w:lang w:eastAsia="uk-UA"/>
        </w:rPr>
      </w:pPr>
      <w:r>
        <w:rPr>
          <w:b/>
          <w:bCs/>
          <w:sz w:val="36"/>
          <w:szCs w:val="36"/>
          <w:lang w:eastAsia="uk-UA"/>
        </w:rPr>
        <w:t>Додаток 10</w:t>
      </w:r>
    </w:p>
    <w:p w14:paraId="04B33F7C" w14:textId="77777777" w:rsidR="00CD0A31" w:rsidRPr="00CD0A31" w:rsidRDefault="00CD0A31" w:rsidP="00CD0A31">
      <w:pPr>
        <w:rPr>
          <w:sz w:val="24"/>
          <w:szCs w:val="24"/>
          <w:lang w:eastAsia="uk-UA"/>
        </w:rPr>
      </w:pPr>
      <w:r w:rsidRPr="00CD0A31">
        <w:rPr>
          <w:rFonts w:ascii="Calibri" w:hAnsi="Calibri" w:cs="Calibri"/>
          <w:b/>
          <w:bCs/>
          <w:color w:val="000000"/>
          <w:sz w:val="24"/>
          <w:szCs w:val="24"/>
          <w:lang w:eastAsia="uk-UA"/>
        </w:rPr>
        <w:t>Проєкт: Посилення комплексної підтримки реінтеграції дітей, які повернулися</w:t>
      </w:r>
    </w:p>
    <w:p w14:paraId="6B97357D" w14:textId="77777777" w:rsidR="00CD0A31" w:rsidRPr="00CD0A31" w:rsidRDefault="00CD0A31" w:rsidP="00CD0A31">
      <w:pPr>
        <w:rPr>
          <w:sz w:val="24"/>
          <w:szCs w:val="24"/>
          <w:lang w:eastAsia="uk-UA"/>
        </w:rPr>
      </w:pPr>
    </w:p>
    <w:p w14:paraId="22EBDFA6" w14:textId="77777777" w:rsidR="00CD0A31" w:rsidRPr="00CD0A31" w:rsidRDefault="00CD0A31" w:rsidP="00CD0A31">
      <w:pPr>
        <w:rPr>
          <w:sz w:val="24"/>
          <w:szCs w:val="24"/>
          <w:lang w:eastAsia="uk-UA"/>
        </w:rPr>
      </w:pPr>
      <w:r w:rsidRPr="00CD0A31">
        <w:rPr>
          <w:rFonts w:ascii="Calibri" w:hAnsi="Calibri" w:cs="Calibri"/>
          <w:b/>
          <w:bCs/>
          <w:color w:val="000000"/>
          <w:sz w:val="24"/>
          <w:szCs w:val="24"/>
          <w:lang w:eastAsia="uk-UA"/>
        </w:rPr>
        <w:t>Організація: Громадська спілка «Українська мережа за права дитини»</w:t>
      </w:r>
    </w:p>
    <w:p w14:paraId="4DEFB8CC" w14:textId="77777777" w:rsidR="00CD0A31" w:rsidRPr="00CD0A31" w:rsidRDefault="00CD0A31" w:rsidP="00CD0A31">
      <w:pPr>
        <w:rPr>
          <w:sz w:val="24"/>
          <w:szCs w:val="24"/>
          <w:lang w:eastAsia="uk-UA"/>
        </w:rPr>
      </w:pPr>
    </w:p>
    <w:p w14:paraId="00914D9E" w14:textId="77777777" w:rsidR="00CD0A31" w:rsidRPr="00CD0A31" w:rsidRDefault="00CD0A31" w:rsidP="00CD0A31">
      <w:pPr>
        <w:jc w:val="center"/>
        <w:rPr>
          <w:sz w:val="24"/>
          <w:szCs w:val="24"/>
          <w:lang w:eastAsia="uk-UA"/>
        </w:rPr>
      </w:pPr>
      <w:r w:rsidRPr="00CD0A31">
        <w:rPr>
          <w:rFonts w:ascii="Calibri" w:hAnsi="Calibri" w:cs="Calibri"/>
          <w:i/>
          <w:iCs/>
          <w:color w:val="000000"/>
          <w:sz w:val="28"/>
          <w:szCs w:val="28"/>
          <w:lang w:eastAsia="uk-UA"/>
        </w:rPr>
        <w:t>Звіт</w:t>
      </w:r>
    </w:p>
    <w:p w14:paraId="615B6244" w14:textId="77777777" w:rsidR="00CD0A31" w:rsidRPr="00CD0A31" w:rsidRDefault="00CD0A31" w:rsidP="00CD0A31">
      <w:pPr>
        <w:jc w:val="center"/>
        <w:rPr>
          <w:sz w:val="24"/>
          <w:szCs w:val="24"/>
          <w:lang w:eastAsia="uk-UA"/>
        </w:rPr>
      </w:pPr>
      <w:r w:rsidRPr="00CD0A31">
        <w:rPr>
          <w:rFonts w:ascii="Calibri" w:hAnsi="Calibri" w:cs="Calibri"/>
          <w:i/>
          <w:iCs/>
          <w:color w:val="000000"/>
          <w:sz w:val="28"/>
          <w:szCs w:val="28"/>
          <w:lang w:eastAsia="uk-UA"/>
        </w:rPr>
        <w:t>про проведення</w:t>
      </w:r>
    </w:p>
    <w:p w14:paraId="09D5A991" w14:textId="77777777" w:rsidR="00CD0A31" w:rsidRPr="00CD0A31" w:rsidRDefault="00CD0A31" w:rsidP="00CD0A31">
      <w:pPr>
        <w:jc w:val="center"/>
        <w:rPr>
          <w:sz w:val="24"/>
          <w:szCs w:val="24"/>
          <w:lang w:eastAsia="uk-UA"/>
        </w:rPr>
      </w:pPr>
      <w:proofErr w:type="spellStart"/>
      <w:r w:rsidRPr="00CD0A31">
        <w:rPr>
          <w:rFonts w:ascii="Calibri" w:hAnsi="Calibri" w:cs="Calibri"/>
          <w:i/>
          <w:iCs/>
          <w:color w:val="000000"/>
          <w:sz w:val="28"/>
          <w:szCs w:val="28"/>
          <w:lang w:eastAsia="uk-UA"/>
        </w:rPr>
        <w:t>супервізії</w:t>
      </w:r>
      <w:proofErr w:type="spellEnd"/>
    </w:p>
    <w:p w14:paraId="64D6DCF7" w14:textId="77777777" w:rsidR="00CD0A31" w:rsidRPr="00CD0A31" w:rsidRDefault="00CD0A31" w:rsidP="00CD0A31">
      <w:pPr>
        <w:jc w:val="center"/>
        <w:rPr>
          <w:sz w:val="24"/>
          <w:szCs w:val="24"/>
          <w:lang w:eastAsia="uk-UA"/>
        </w:rPr>
      </w:pPr>
      <w:r w:rsidRPr="00CD0A31">
        <w:rPr>
          <w:rFonts w:ascii="Arial" w:hAnsi="Arial" w:cs="Arial"/>
          <w:b/>
          <w:bCs/>
          <w:i/>
          <w:iCs/>
          <w:color w:val="58595A"/>
          <w:sz w:val="27"/>
          <w:szCs w:val="27"/>
          <w:shd w:val="clear" w:color="auto" w:fill="FFFFFF"/>
          <w:lang w:eastAsia="uk-UA"/>
        </w:rPr>
        <w:t>забезпечення професійної підтримки, профілактики професійного вигорання та розвитку навичок емоційної саморегуляції у фахівців, які працюють з дітьми та родинами в умовах високого стресу, травматичного досвіду та комплексних психосоціальних потреб.</w:t>
      </w:r>
      <w:r w:rsidRPr="00CD0A31">
        <w:rPr>
          <w:rFonts w:ascii="Calibri" w:hAnsi="Calibri" w:cs="Calibri"/>
          <w:i/>
          <w:iCs/>
          <w:color w:val="000000"/>
          <w:sz w:val="28"/>
          <w:szCs w:val="28"/>
          <w:lang w:eastAsia="uk-UA"/>
        </w:rPr>
        <w:t xml:space="preserve"> Реінтеграція</w:t>
      </w:r>
    </w:p>
    <w:p w14:paraId="21E7DFE6" w14:textId="77777777" w:rsidR="00CD0A31" w:rsidRPr="00CD0A31" w:rsidRDefault="00CD0A31" w:rsidP="00CD0A31">
      <w:pPr>
        <w:rPr>
          <w:sz w:val="24"/>
          <w:szCs w:val="24"/>
          <w:lang w:eastAsia="uk-UA"/>
        </w:rPr>
      </w:pPr>
      <w:r w:rsidRPr="00CD0A31">
        <w:rPr>
          <w:rFonts w:ascii="Calibri" w:hAnsi="Calibri" w:cs="Calibri"/>
          <w:color w:val="000000"/>
          <w:sz w:val="28"/>
          <w:szCs w:val="28"/>
          <w:lang w:eastAsia="uk-UA"/>
        </w:rPr>
        <w:t xml:space="preserve">Дата  30.08. 2025                                                                                                  Локація </w:t>
      </w:r>
      <w:proofErr w:type="spellStart"/>
      <w:r w:rsidRPr="00CD0A31">
        <w:rPr>
          <w:rFonts w:ascii="Calibri" w:hAnsi="Calibri" w:cs="Calibri"/>
          <w:color w:val="000000"/>
          <w:sz w:val="28"/>
          <w:szCs w:val="28"/>
          <w:lang w:eastAsia="uk-UA"/>
        </w:rPr>
        <w:t>zoom</w:t>
      </w:r>
      <w:proofErr w:type="spellEnd"/>
    </w:p>
    <w:p w14:paraId="5785512C" w14:textId="77777777" w:rsidR="00CD0A31" w:rsidRPr="00CD0A31" w:rsidRDefault="00CD0A31" w:rsidP="00CD0A31">
      <w:pPr>
        <w:rPr>
          <w:sz w:val="24"/>
          <w:szCs w:val="24"/>
          <w:lang w:eastAsia="uk-UA"/>
        </w:rPr>
      </w:pPr>
    </w:p>
    <w:p w14:paraId="3087DDED" w14:textId="77777777" w:rsidR="00CD0A31" w:rsidRPr="00CD0A31" w:rsidRDefault="00CD0A31" w:rsidP="00CD0A31">
      <w:pPr>
        <w:jc w:val="both"/>
        <w:rPr>
          <w:sz w:val="24"/>
          <w:szCs w:val="24"/>
          <w:lang w:eastAsia="uk-UA"/>
        </w:rPr>
      </w:pPr>
      <w:r w:rsidRPr="00CD0A31">
        <w:rPr>
          <w:rFonts w:ascii="Calibri" w:hAnsi="Calibri" w:cs="Calibri"/>
          <w:color w:val="000000"/>
          <w:sz w:val="24"/>
          <w:szCs w:val="24"/>
          <w:lang w:eastAsia="uk-UA"/>
        </w:rPr>
        <w:t xml:space="preserve">Мета: Метою </w:t>
      </w:r>
      <w:proofErr w:type="spellStart"/>
      <w:r w:rsidRPr="00CD0A31">
        <w:rPr>
          <w:rFonts w:ascii="Calibri" w:hAnsi="Calibri" w:cs="Calibri"/>
          <w:color w:val="000000"/>
          <w:sz w:val="24"/>
          <w:szCs w:val="24"/>
          <w:lang w:eastAsia="uk-UA"/>
        </w:rPr>
        <w:t>супервізії</w:t>
      </w:r>
      <w:proofErr w:type="spellEnd"/>
      <w:r w:rsidRPr="00CD0A31">
        <w:rPr>
          <w:rFonts w:ascii="Calibri" w:hAnsi="Calibri" w:cs="Calibri"/>
          <w:color w:val="000000"/>
          <w:sz w:val="24"/>
          <w:szCs w:val="24"/>
          <w:lang w:eastAsia="uk-UA"/>
        </w:rPr>
        <w:t xml:space="preserve"> є </w:t>
      </w:r>
      <w:r w:rsidRPr="00CD0A31">
        <w:rPr>
          <w:rFonts w:ascii="Calibri" w:hAnsi="Calibri" w:cs="Calibri"/>
          <w:b/>
          <w:bCs/>
          <w:color w:val="000000"/>
          <w:sz w:val="24"/>
          <w:szCs w:val="24"/>
          <w:lang w:eastAsia="uk-UA"/>
        </w:rPr>
        <w:t>професійна підтримка</w:t>
      </w:r>
      <w:r w:rsidRPr="00CD0A31">
        <w:rPr>
          <w:rFonts w:ascii="Calibri" w:hAnsi="Calibri" w:cs="Calibri"/>
          <w:color w:val="000000"/>
          <w:sz w:val="24"/>
          <w:szCs w:val="24"/>
          <w:lang w:eastAsia="uk-UA"/>
        </w:rPr>
        <w:t xml:space="preserve"> та </w:t>
      </w:r>
      <w:r w:rsidRPr="00CD0A31">
        <w:rPr>
          <w:rFonts w:ascii="Calibri" w:hAnsi="Calibri" w:cs="Calibri"/>
          <w:b/>
          <w:bCs/>
          <w:color w:val="000000"/>
          <w:sz w:val="24"/>
          <w:szCs w:val="24"/>
          <w:lang w:eastAsia="uk-UA"/>
        </w:rPr>
        <w:t>розвиток фахівців</w:t>
      </w:r>
      <w:r w:rsidRPr="00CD0A31">
        <w:rPr>
          <w:rFonts w:ascii="Calibri" w:hAnsi="Calibri" w:cs="Calibri"/>
          <w:color w:val="000000"/>
          <w:sz w:val="24"/>
          <w:szCs w:val="24"/>
          <w:lang w:eastAsia="uk-UA"/>
        </w:rPr>
        <w:t>, що допомагає їм ефективно працювати зі складними випадками, запобігати емоційному вигоранню та підвищувати якість наданих послуг.</w:t>
      </w:r>
    </w:p>
    <w:p w14:paraId="675997E0" w14:textId="77777777" w:rsidR="00CD0A31" w:rsidRPr="00CD0A31" w:rsidRDefault="00CD0A31" w:rsidP="00CD0A31">
      <w:pPr>
        <w:jc w:val="both"/>
        <w:rPr>
          <w:sz w:val="24"/>
          <w:szCs w:val="24"/>
          <w:lang w:eastAsia="uk-UA"/>
        </w:rPr>
      </w:pPr>
      <w:r w:rsidRPr="00CD0A31">
        <w:rPr>
          <w:rFonts w:ascii="Calibri" w:hAnsi="Calibri" w:cs="Calibri"/>
          <w:color w:val="000000"/>
          <w:sz w:val="28"/>
          <w:szCs w:val="28"/>
          <w:lang w:eastAsia="uk-UA"/>
        </w:rPr>
        <w:t> Кількість експертних днів: 1</w:t>
      </w:r>
    </w:p>
    <w:p w14:paraId="732450DA" w14:textId="77777777" w:rsidR="00CD0A31" w:rsidRPr="00CD0A31" w:rsidRDefault="00CD0A31" w:rsidP="00CD0A31">
      <w:pPr>
        <w:jc w:val="both"/>
        <w:rPr>
          <w:sz w:val="24"/>
          <w:szCs w:val="24"/>
          <w:lang w:eastAsia="uk-UA"/>
        </w:rPr>
      </w:pPr>
      <w:r w:rsidRPr="00CD0A31">
        <w:rPr>
          <w:rFonts w:ascii="Calibri" w:hAnsi="Calibri" w:cs="Calibri"/>
          <w:color w:val="000000"/>
          <w:sz w:val="28"/>
          <w:szCs w:val="28"/>
          <w:lang w:eastAsia="uk-UA"/>
        </w:rPr>
        <w:t xml:space="preserve">Експерт: Вікторія </w:t>
      </w:r>
      <w:proofErr w:type="spellStart"/>
      <w:r w:rsidRPr="00CD0A31">
        <w:rPr>
          <w:rFonts w:ascii="Calibri" w:hAnsi="Calibri" w:cs="Calibri"/>
          <w:color w:val="000000"/>
          <w:sz w:val="28"/>
          <w:szCs w:val="28"/>
          <w:lang w:eastAsia="uk-UA"/>
        </w:rPr>
        <w:t>Дараган</w:t>
      </w:r>
      <w:proofErr w:type="spellEnd"/>
    </w:p>
    <w:tbl>
      <w:tblPr>
        <w:tblW w:w="0" w:type="auto"/>
        <w:tblCellMar>
          <w:top w:w="15" w:type="dxa"/>
          <w:left w:w="15" w:type="dxa"/>
          <w:bottom w:w="15" w:type="dxa"/>
          <w:right w:w="15" w:type="dxa"/>
        </w:tblCellMar>
        <w:tblLook w:val="04A0" w:firstRow="1" w:lastRow="0" w:firstColumn="1" w:lastColumn="0" w:noHBand="0" w:noVBand="1"/>
      </w:tblPr>
      <w:tblGrid>
        <w:gridCol w:w="6322"/>
        <w:gridCol w:w="332"/>
      </w:tblGrid>
      <w:tr w:rsidR="00CD0A31" w:rsidRPr="00CD0A31" w14:paraId="34670F78" w14:textId="77777777">
        <w:trPr>
          <w:trHeight w:val="262"/>
        </w:trPr>
        <w:tc>
          <w:tcPr>
            <w:tcW w:w="0" w:type="auto"/>
            <w:tcBorders>
              <w:right w:val="single" w:sz="4" w:space="0" w:color="000000"/>
            </w:tcBorders>
            <w:tcMar>
              <w:top w:w="0" w:type="dxa"/>
              <w:left w:w="115" w:type="dxa"/>
              <w:bottom w:w="0" w:type="dxa"/>
              <w:right w:w="115" w:type="dxa"/>
            </w:tcMar>
            <w:hideMark/>
          </w:tcPr>
          <w:p w14:paraId="533EAB4A"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Загальна кількість учасників (цільова і нецільова аудиторії):</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63E0589" w14:textId="77777777" w:rsidR="00CD0A31" w:rsidRPr="00CD0A31" w:rsidRDefault="00CD0A31" w:rsidP="00CD0A31">
            <w:pPr>
              <w:jc w:val="center"/>
              <w:rPr>
                <w:sz w:val="24"/>
                <w:szCs w:val="24"/>
                <w:lang w:eastAsia="uk-UA"/>
              </w:rPr>
            </w:pPr>
            <w:r w:rsidRPr="00CD0A31">
              <w:rPr>
                <w:rFonts w:ascii="Calibri" w:hAnsi="Calibri" w:cs="Calibri"/>
                <w:color w:val="000000"/>
                <w:lang w:eastAsia="uk-UA"/>
              </w:rPr>
              <w:t>3</w:t>
            </w:r>
          </w:p>
        </w:tc>
      </w:tr>
      <w:tr w:rsidR="00CD0A31" w:rsidRPr="00CD0A31" w14:paraId="7780298C" w14:textId="77777777">
        <w:tc>
          <w:tcPr>
            <w:tcW w:w="0" w:type="auto"/>
            <w:tcBorders>
              <w:right w:val="single" w:sz="4" w:space="0" w:color="000000"/>
            </w:tcBorders>
            <w:tcMar>
              <w:top w:w="0" w:type="dxa"/>
              <w:left w:w="115" w:type="dxa"/>
              <w:bottom w:w="0" w:type="dxa"/>
              <w:right w:w="115" w:type="dxa"/>
            </w:tcMar>
            <w:hideMark/>
          </w:tcPr>
          <w:p w14:paraId="70C938FF" w14:textId="77777777" w:rsidR="00CD0A31" w:rsidRPr="00CD0A31" w:rsidRDefault="00CD0A31" w:rsidP="00CD0A31">
            <w:pPr>
              <w:ind w:left="2203"/>
              <w:rPr>
                <w:sz w:val="24"/>
                <w:szCs w:val="24"/>
                <w:lang w:eastAsia="uk-UA"/>
              </w:rPr>
            </w:pPr>
            <w:r w:rsidRPr="00CD0A31">
              <w:rPr>
                <w:rFonts w:ascii="Calibri" w:hAnsi="Calibri" w:cs="Calibri"/>
                <w:color w:val="000000"/>
                <w:sz w:val="24"/>
                <w:szCs w:val="24"/>
                <w:lang w:eastAsia="uk-UA"/>
              </w:rPr>
              <w:t>чоловіків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29C76A2" w14:textId="77777777" w:rsidR="00CD0A31" w:rsidRPr="00CD0A31" w:rsidRDefault="00CD0A31" w:rsidP="00CD0A31">
            <w:pPr>
              <w:rPr>
                <w:sz w:val="24"/>
                <w:szCs w:val="24"/>
                <w:lang w:eastAsia="uk-UA"/>
              </w:rPr>
            </w:pPr>
          </w:p>
        </w:tc>
      </w:tr>
      <w:tr w:rsidR="00CD0A31" w:rsidRPr="00CD0A31" w14:paraId="2F56FACD" w14:textId="77777777">
        <w:trPr>
          <w:trHeight w:val="62"/>
        </w:trPr>
        <w:tc>
          <w:tcPr>
            <w:tcW w:w="0" w:type="auto"/>
            <w:tcBorders>
              <w:right w:val="single" w:sz="4" w:space="0" w:color="000000"/>
            </w:tcBorders>
            <w:tcMar>
              <w:top w:w="0" w:type="dxa"/>
              <w:left w:w="115" w:type="dxa"/>
              <w:bottom w:w="0" w:type="dxa"/>
              <w:right w:w="115" w:type="dxa"/>
            </w:tcMar>
            <w:hideMark/>
          </w:tcPr>
          <w:p w14:paraId="0AC6D414" w14:textId="77777777" w:rsidR="00CD0A31" w:rsidRPr="00CD0A31" w:rsidRDefault="00CD0A31" w:rsidP="00CD0A31">
            <w:pPr>
              <w:ind w:left="2203"/>
              <w:rPr>
                <w:sz w:val="24"/>
                <w:szCs w:val="24"/>
                <w:lang w:eastAsia="uk-UA"/>
              </w:rPr>
            </w:pPr>
            <w:r w:rsidRPr="00CD0A31">
              <w:rPr>
                <w:rFonts w:ascii="Calibri" w:hAnsi="Calibri" w:cs="Calibri"/>
                <w:color w:val="000000"/>
                <w:sz w:val="24"/>
                <w:szCs w:val="24"/>
                <w:lang w:eastAsia="uk-UA"/>
              </w:rPr>
              <w:t>жінок</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8C2AC41" w14:textId="77777777" w:rsidR="00CD0A31" w:rsidRPr="00CD0A31" w:rsidRDefault="00CD0A31" w:rsidP="00CD0A31">
            <w:pPr>
              <w:jc w:val="center"/>
              <w:rPr>
                <w:sz w:val="24"/>
                <w:szCs w:val="24"/>
                <w:lang w:eastAsia="uk-UA"/>
              </w:rPr>
            </w:pPr>
            <w:r w:rsidRPr="00CD0A31">
              <w:rPr>
                <w:rFonts w:ascii="Calibri" w:hAnsi="Calibri" w:cs="Calibri"/>
                <w:color w:val="000000"/>
                <w:lang w:eastAsia="uk-UA"/>
              </w:rPr>
              <w:t>3</w:t>
            </w:r>
          </w:p>
        </w:tc>
      </w:tr>
    </w:tbl>
    <w:p w14:paraId="36E0655D" w14:textId="77777777" w:rsidR="00CD0A31" w:rsidRPr="00CD0A31" w:rsidRDefault="00CD0A31" w:rsidP="00CD0A31">
      <w:pPr>
        <w:rPr>
          <w:sz w:val="24"/>
          <w:szCs w:val="24"/>
          <w:lang w:eastAsia="uk-UA"/>
        </w:rPr>
      </w:pPr>
      <w:r w:rsidRPr="00CD0A31">
        <w:rPr>
          <w:rFonts w:ascii="Calibri" w:hAnsi="Calibri" w:cs="Calibri"/>
          <w:i/>
          <w:iCs/>
          <w:color w:val="000000"/>
          <w:sz w:val="24"/>
          <w:szCs w:val="24"/>
          <w:lang w:eastAsia="uk-UA"/>
        </w:rPr>
        <w:t xml:space="preserve"> (оберіть потрібний список відповідно до індикатора, за яким проводиться тренінг)</w:t>
      </w:r>
    </w:p>
    <w:tbl>
      <w:tblPr>
        <w:tblW w:w="0" w:type="auto"/>
        <w:tblCellMar>
          <w:top w:w="15" w:type="dxa"/>
          <w:left w:w="15" w:type="dxa"/>
          <w:bottom w:w="15" w:type="dxa"/>
          <w:right w:w="15" w:type="dxa"/>
        </w:tblCellMar>
        <w:tblLook w:val="04A0" w:firstRow="1" w:lastRow="0" w:firstColumn="1" w:lastColumn="0" w:noHBand="0" w:noVBand="1"/>
      </w:tblPr>
      <w:tblGrid>
        <w:gridCol w:w="5193"/>
        <w:gridCol w:w="332"/>
        <w:gridCol w:w="36"/>
        <w:gridCol w:w="352"/>
      </w:tblGrid>
      <w:tr w:rsidR="00CD0A31" w:rsidRPr="00CD0A31" w14:paraId="530A1400"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599D60EC"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Голова ТГ, заступник ТГ</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059C2A29" w14:textId="77777777" w:rsidR="00CD0A31" w:rsidRPr="00CD0A31" w:rsidRDefault="00CD0A31" w:rsidP="00CD0A31">
            <w:pPr>
              <w:rPr>
                <w:sz w:val="24"/>
                <w:szCs w:val="24"/>
                <w:lang w:eastAsia="uk-UA"/>
              </w:rPr>
            </w:pPr>
          </w:p>
        </w:tc>
      </w:tr>
      <w:tr w:rsidR="00CD0A31" w:rsidRPr="00CD0A31" w14:paraId="71F05638"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44AE2B2D"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Соціальний захист</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68BB3BC1" w14:textId="77777777" w:rsidR="00CD0A31" w:rsidRPr="00CD0A31" w:rsidRDefault="00CD0A31" w:rsidP="00CD0A31">
            <w:pPr>
              <w:rPr>
                <w:sz w:val="24"/>
                <w:szCs w:val="24"/>
                <w:lang w:eastAsia="uk-UA"/>
              </w:rPr>
            </w:pPr>
          </w:p>
        </w:tc>
      </w:tr>
      <w:tr w:rsidR="00CD0A31" w:rsidRPr="00CD0A31" w14:paraId="06B9BE24"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2C288CE5"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Відділ культури</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2AB1EC0F" w14:textId="77777777" w:rsidR="00CD0A31" w:rsidRPr="00CD0A31" w:rsidRDefault="00CD0A31" w:rsidP="00CD0A31">
            <w:pPr>
              <w:rPr>
                <w:sz w:val="24"/>
                <w:szCs w:val="24"/>
                <w:lang w:eastAsia="uk-UA"/>
              </w:rPr>
            </w:pPr>
          </w:p>
        </w:tc>
      </w:tr>
      <w:tr w:rsidR="00CD0A31" w:rsidRPr="00CD0A31" w14:paraId="6F516763"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1EC01185"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Туризм, молодь</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496CD5C3" w14:textId="77777777" w:rsidR="00CD0A31" w:rsidRPr="00CD0A31" w:rsidRDefault="00CD0A31" w:rsidP="00CD0A31">
            <w:pPr>
              <w:rPr>
                <w:sz w:val="24"/>
                <w:szCs w:val="24"/>
                <w:lang w:eastAsia="uk-UA"/>
              </w:rPr>
            </w:pPr>
          </w:p>
        </w:tc>
      </w:tr>
      <w:tr w:rsidR="00CD0A31" w:rsidRPr="00CD0A31" w14:paraId="08B0CC7D"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20F84118"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ССД</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6EE60092" w14:textId="77777777" w:rsidR="00CD0A31" w:rsidRPr="00CD0A31" w:rsidRDefault="00CD0A31" w:rsidP="00CD0A31">
            <w:pPr>
              <w:rPr>
                <w:sz w:val="24"/>
                <w:szCs w:val="24"/>
                <w:lang w:eastAsia="uk-UA"/>
              </w:rPr>
            </w:pPr>
          </w:p>
        </w:tc>
      </w:tr>
      <w:tr w:rsidR="00CD0A31" w:rsidRPr="00CD0A31" w14:paraId="0AAE1D6E"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01A19D2C"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Поліція (</w:t>
            </w:r>
            <w:proofErr w:type="spellStart"/>
            <w:r w:rsidRPr="00CD0A31">
              <w:rPr>
                <w:rFonts w:ascii="Calibri" w:hAnsi="Calibri" w:cs="Calibri"/>
                <w:color w:val="000000"/>
                <w:sz w:val="24"/>
                <w:szCs w:val="24"/>
                <w:lang w:eastAsia="uk-UA"/>
              </w:rPr>
              <w:t>дільничий</w:t>
            </w:r>
            <w:proofErr w:type="spellEnd"/>
            <w:r w:rsidRPr="00CD0A31">
              <w:rPr>
                <w:rFonts w:ascii="Calibri" w:hAnsi="Calibri" w:cs="Calibri"/>
                <w:color w:val="000000"/>
                <w:sz w:val="24"/>
                <w:szCs w:val="24"/>
                <w:lang w:eastAsia="uk-UA"/>
              </w:rPr>
              <w:t>)</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30175895" w14:textId="77777777" w:rsidR="00CD0A31" w:rsidRPr="00CD0A31" w:rsidRDefault="00CD0A31" w:rsidP="00CD0A31">
            <w:pPr>
              <w:rPr>
                <w:sz w:val="24"/>
                <w:szCs w:val="24"/>
                <w:lang w:eastAsia="uk-UA"/>
              </w:rPr>
            </w:pPr>
          </w:p>
        </w:tc>
      </w:tr>
      <w:tr w:rsidR="00CD0A31" w:rsidRPr="00CD0A31" w14:paraId="2BE28096"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54ABC702"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Ювенальна превенція</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5CFE8934" w14:textId="77777777" w:rsidR="00CD0A31" w:rsidRPr="00CD0A31" w:rsidRDefault="00CD0A31" w:rsidP="00CD0A31">
            <w:pPr>
              <w:rPr>
                <w:sz w:val="24"/>
                <w:szCs w:val="24"/>
                <w:lang w:eastAsia="uk-UA"/>
              </w:rPr>
            </w:pPr>
          </w:p>
        </w:tc>
      </w:tr>
      <w:tr w:rsidR="00CD0A31" w:rsidRPr="00CD0A31" w14:paraId="6B3FF218"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2B6BB52A"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Освіта</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5E11C859" w14:textId="77777777" w:rsidR="00CD0A31" w:rsidRPr="00CD0A31" w:rsidRDefault="00CD0A31" w:rsidP="00CD0A31">
            <w:pPr>
              <w:rPr>
                <w:sz w:val="24"/>
                <w:szCs w:val="24"/>
                <w:lang w:eastAsia="uk-UA"/>
              </w:rPr>
            </w:pPr>
          </w:p>
        </w:tc>
      </w:tr>
      <w:tr w:rsidR="00CD0A31" w:rsidRPr="00CD0A31" w14:paraId="00B73A9F"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0F3774EA"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Охорона здоров'я</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5D8CE197" w14:textId="77777777" w:rsidR="00CD0A31" w:rsidRPr="00CD0A31" w:rsidRDefault="00CD0A31" w:rsidP="00CD0A31">
            <w:pPr>
              <w:rPr>
                <w:sz w:val="24"/>
                <w:szCs w:val="24"/>
                <w:lang w:eastAsia="uk-UA"/>
              </w:rPr>
            </w:pPr>
          </w:p>
        </w:tc>
      </w:tr>
      <w:tr w:rsidR="00CD0A31" w:rsidRPr="00CD0A31" w14:paraId="3D9AA57D"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1050944C"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ЦНСП (КЗ, КНП) </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7E55D35D" w14:textId="77777777" w:rsidR="00CD0A31" w:rsidRPr="00CD0A31" w:rsidRDefault="00CD0A31" w:rsidP="00CD0A31">
            <w:pPr>
              <w:rPr>
                <w:sz w:val="24"/>
                <w:szCs w:val="24"/>
                <w:lang w:eastAsia="uk-UA"/>
              </w:rPr>
            </w:pPr>
          </w:p>
        </w:tc>
      </w:tr>
      <w:tr w:rsidR="00CD0A31" w:rsidRPr="00CD0A31" w14:paraId="024714C4"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70CB70AB"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ЦНАП</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47AE3C2B"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3</w:t>
            </w:r>
          </w:p>
        </w:tc>
      </w:tr>
      <w:tr w:rsidR="00CD0A31" w:rsidRPr="00CD0A31" w14:paraId="536BB09B"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7BF46031"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Старостати</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691B3275" w14:textId="77777777" w:rsidR="00CD0A31" w:rsidRPr="00CD0A31" w:rsidRDefault="00CD0A31" w:rsidP="00CD0A31">
            <w:pPr>
              <w:rPr>
                <w:sz w:val="24"/>
                <w:szCs w:val="24"/>
                <w:lang w:eastAsia="uk-UA"/>
              </w:rPr>
            </w:pPr>
          </w:p>
        </w:tc>
      </w:tr>
      <w:tr w:rsidR="00CD0A31" w:rsidRPr="00CD0A31" w14:paraId="05BB5B76"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65631F0B"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 xml:space="preserve"> </w:t>
            </w:r>
            <w:proofErr w:type="spellStart"/>
            <w:r w:rsidRPr="00CD0A31">
              <w:rPr>
                <w:rFonts w:ascii="Calibri" w:hAnsi="Calibri" w:cs="Calibri"/>
                <w:color w:val="000000"/>
                <w:sz w:val="24"/>
                <w:szCs w:val="24"/>
                <w:lang w:eastAsia="uk-UA"/>
              </w:rPr>
              <w:t>Інклюзивно</w:t>
            </w:r>
            <w:proofErr w:type="spellEnd"/>
            <w:r w:rsidRPr="00CD0A31">
              <w:rPr>
                <w:rFonts w:ascii="Calibri" w:hAnsi="Calibri" w:cs="Calibri"/>
                <w:color w:val="000000"/>
                <w:sz w:val="24"/>
                <w:szCs w:val="24"/>
                <w:lang w:eastAsia="uk-UA"/>
              </w:rPr>
              <w:t>-ресурсні центри (ІРЦ)</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26AAE90D" w14:textId="77777777" w:rsidR="00CD0A31" w:rsidRPr="00CD0A31" w:rsidRDefault="00CD0A31" w:rsidP="00CD0A31">
            <w:pPr>
              <w:rPr>
                <w:sz w:val="24"/>
                <w:szCs w:val="24"/>
                <w:lang w:eastAsia="uk-UA"/>
              </w:rPr>
            </w:pPr>
          </w:p>
        </w:tc>
      </w:tr>
      <w:tr w:rsidR="00CD0A31" w:rsidRPr="00CD0A31" w14:paraId="704E87BE"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7FB07922"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Посадова особа з питань сім'ї та дітей</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30240131" w14:textId="77777777" w:rsidR="00CD0A31" w:rsidRPr="00CD0A31" w:rsidRDefault="00CD0A31" w:rsidP="00CD0A31">
            <w:pPr>
              <w:rPr>
                <w:sz w:val="24"/>
                <w:szCs w:val="24"/>
                <w:lang w:eastAsia="uk-UA"/>
              </w:rPr>
            </w:pPr>
          </w:p>
        </w:tc>
      </w:tr>
      <w:tr w:rsidR="00CD0A31" w:rsidRPr="00CD0A31" w14:paraId="78EB11E3"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0FBA8727"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Представники волонтерського руху</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01DF91DA" w14:textId="77777777" w:rsidR="00CD0A31" w:rsidRPr="00CD0A31" w:rsidRDefault="00CD0A31" w:rsidP="00CD0A31">
            <w:pPr>
              <w:rPr>
                <w:sz w:val="24"/>
                <w:szCs w:val="24"/>
                <w:lang w:eastAsia="uk-UA"/>
              </w:rPr>
            </w:pPr>
          </w:p>
        </w:tc>
      </w:tr>
      <w:tr w:rsidR="00CD0A31" w:rsidRPr="00CD0A31" w14:paraId="17D74F2A"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6D1A2C6C"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Представники НГО</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20271EDA" w14:textId="77777777" w:rsidR="00CD0A31" w:rsidRPr="00CD0A31" w:rsidRDefault="00CD0A31" w:rsidP="00CD0A31">
            <w:pPr>
              <w:rPr>
                <w:sz w:val="24"/>
                <w:szCs w:val="24"/>
                <w:lang w:eastAsia="uk-UA"/>
              </w:rPr>
            </w:pPr>
          </w:p>
        </w:tc>
      </w:tr>
      <w:tr w:rsidR="00CD0A31" w:rsidRPr="00CD0A31" w14:paraId="7287CF58"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3A04BA0D" w14:textId="77777777" w:rsidR="00CD0A31" w:rsidRPr="00CD0A31" w:rsidRDefault="00CD0A31" w:rsidP="00CD0A31">
            <w:pPr>
              <w:rPr>
                <w:sz w:val="24"/>
                <w:szCs w:val="24"/>
                <w:lang w:eastAsia="uk-UA"/>
              </w:rPr>
            </w:pPr>
            <w:proofErr w:type="spellStart"/>
            <w:r w:rsidRPr="00CD0A31">
              <w:rPr>
                <w:rFonts w:ascii="Calibri" w:hAnsi="Calibri" w:cs="Calibri"/>
                <w:color w:val="000000"/>
                <w:sz w:val="24"/>
                <w:szCs w:val="24"/>
                <w:lang w:eastAsia="uk-UA"/>
              </w:rPr>
              <w:t>Бенефіціари</w:t>
            </w:r>
            <w:proofErr w:type="spellEnd"/>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62625C9D" w14:textId="77777777" w:rsidR="00CD0A31" w:rsidRPr="00CD0A31" w:rsidRDefault="00CD0A31" w:rsidP="00CD0A31">
            <w:pPr>
              <w:rPr>
                <w:sz w:val="24"/>
                <w:szCs w:val="24"/>
                <w:lang w:eastAsia="uk-UA"/>
              </w:rPr>
            </w:pPr>
          </w:p>
        </w:tc>
      </w:tr>
      <w:tr w:rsidR="00CD0A31" w:rsidRPr="00CD0A31" w14:paraId="745C7289"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5F2A5AC7"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 xml:space="preserve">Інше (вкажіть) </w:t>
            </w:r>
            <w:proofErr w:type="spellStart"/>
            <w:r w:rsidRPr="00CD0A31">
              <w:rPr>
                <w:rFonts w:ascii="Calibri" w:hAnsi="Calibri" w:cs="Calibri"/>
                <w:color w:val="000000"/>
                <w:sz w:val="24"/>
                <w:szCs w:val="24"/>
                <w:lang w:eastAsia="uk-UA"/>
              </w:rPr>
              <w:t>терцентр</w:t>
            </w:r>
            <w:proofErr w:type="spellEnd"/>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76E96F36" w14:textId="77777777" w:rsidR="00CD0A31" w:rsidRPr="00CD0A31" w:rsidRDefault="00CD0A31" w:rsidP="00CD0A31">
            <w:pPr>
              <w:rPr>
                <w:sz w:val="24"/>
                <w:szCs w:val="24"/>
                <w:lang w:eastAsia="uk-UA"/>
              </w:rPr>
            </w:pPr>
          </w:p>
        </w:tc>
      </w:tr>
      <w:tr w:rsidR="00CD0A31" w:rsidRPr="00CD0A31" w14:paraId="13CBFBBA" w14:textId="77777777">
        <w:trPr>
          <w:trHeight w:val="262"/>
        </w:trPr>
        <w:tc>
          <w:tcPr>
            <w:tcW w:w="0" w:type="auto"/>
            <w:tcBorders>
              <w:top w:val="single" w:sz="6" w:space="0" w:color="000000"/>
              <w:right w:val="single" w:sz="4" w:space="0" w:color="000000"/>
            </w:tcBorders>
            <w:tcMar>
              <w:top w:w="0" w:type="dxa"/>
              <w:left w:w="115" w:type="dxa"/>
              <w:bottom w:w="0" w:type="dxa"/>
              <w:right w:w="115" w:type="dxa"/>
            </w:tcMar>
            <w:hideMark/>
          </w:tcPr>
          <w:p w14:paraId="19A2DECB"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lastRenderedPageBreak/>
              <w:t>Загальна кількість учасників (цільова аудиторія):</w:t>
            </w:r>
          </w:p>
        </w:tc>
        <w:tc>
          <w:tcPr>
            <w:tcW w:w="0" w:type="auto"/>
            <w:tcBorders>
              <w:top w:val="single" w:sz="6"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849D050" w14:textId="77777777" w:rsidR="00CD0A31" w:rsidRPr="00CD0A31" w:rsidRDefault="00CD0A31" w:rsidP="00CD0A31">
            <w:pPr>
              <w:jc w:val="center"/>
              <w:rPr>
                <w:sz w:val="24"/>
                <w:szCs w:val="24"/>
                <w:lang w:eastAsia="uk-UA"/>
              </w:rPr>
            </w:pPr>
            <w:r w:rsidRPr="00CD0A31">
              <w:rPr>
                <w:rFonts w:ascii="Calibri" w:hAnsi="Calibri" w:cs="Calibri"/>
                <w:color w:val="000000"/>
                <w:lang w:eastAsia="uk-UA"/>
              </w:rPr>
              <w:t>3</w:t>
            </w:r>
          </w:p>
        </w:tc>
        <w:tc>
          <w:tcPr>
            <w:tcW w:w="0" w:type="auto"/>
            <w:vAlign w:val="center"/>
            <w:hideMark/>
          </w:tcPr>
          <w:p w14:paraId="62C95A3D" w14:textId="77777777" w:rsidR="00CD0A31" w:rsidRPr="00CD0A31" w:rsidRDefault="00CD0A31" w:rsidP="00CD0A31">
            <w:pPr>
              <w:rPr>
                <w:lang w:eastAsia="uk-UA"/>
              </w:rPr>
            </w:pPr>
          </w:p>
        </w:tc>
        <w:tc>
          <w:tcPr>
            <w:tcW w:w="0" w:type="auto"/>
            <w:vAlign w:val="center"/>
            <w:hideMark/>
          </w:tcPr>
          <w:p w14:paraId="6197B372" w14:textId="77777777" w:rsidR="00CD0A31" w:rsidRPr="00CD0A31" w:rsidRDefault="00CD0A31" w:rsidP="00CD0A31">
            <w:pPr>
              <w:rPr>
                <w:lang w:eastAsia="uk-UA"/>
              </w:rPr>
            </w:pPr>
          </w:p>
        </w:tc>
      </w:tr>
      <w:tr w:rsidR="00CD0A31" w:rsidRPr="00CD0A31" w14:paraId="005DBF5B" w14:textId="77777777">
        <w:tc>
          <w:tcPr>
            <w:tcW w:w="0" w:type="auto"/>
            <w:tcBorders>
              <w:right w:val="single" w:sz="4" w:space="0" w:color="000000"/>
            </w:tcBorders>
            <w:tcMar>
              <w:top w:w="0" w:type="dxa"/>
              <w:left w:w="115" w:type="dxa"/>
              <w:bottom w:w="0" w:type="dxa"/>
              <w:right w:w="115" w:type="dxa"/>
            </w:tcMar>
            <w:hideMark/>
          </w:tcPr>
          <w:p w14:paraId="1384C3D9" w14:textId="77777777" w:rsidR="00CD0A31" w:rsidRPr="00CD0A31" w:rsidRDefault="00CD0A31" w:rsidP="00CD0A31">
            <w:pPr>
              <w:ind w:left="2203"/>
              <w:rPr>
                <w:sz w:val="24"/>
                <w:szCs w:val="24"/>
                <w:lang w:eastAsia="uk-UA"/>
              </w:rPr>
            </w:pPr>
            <w:r w:rsidRPr="00CD0A31">
              <w:rPr>
                <w:rFonts w:ascii="Calibri" w:hAnsi="Calibri" w:cs="Calibri"/>
                <w:color w:val="000000"/>
                <w:sz w:val="24"/>
                <w:szCs w:val="24"/>
                <w:lang w:eastAsia="uk-UA"/>
              </w:rPr>
              <w:t>чоловіків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75A14ED" w14:textId="77777777" w:rsidR="00CD0A31" w:rsidRPr="00CD0A31" w:rsidRDefault="00CD0A31" w:rsidP="00CD0A31">
            <w:pPr>
              <w:rPr>
                <w:sz w:val="24"/>
                <w:szCs w:val="24"/>
                <w:lang w:eastAsia="uk-UA"/>
              </w:rPr>
            </w:pPr>
          </w:p>
        </w:tc>
        <w:tc>
          <w:tcPr>
            <w:tcW w:w="0" w:type="auto"/>
            <w:vAlign w:val="center"/>
            <w:hideMark/>
          </w:tcPr>
          <w:p w14:paraId="05E1B1AD" w14:textId="77777777" w:rsidR="00CD0A31" w:rsidRPr="00CD0A31" w:rsidRDefault="00CD0A31" w:rsidP="00CD0A31">
            <w:pPr>
              <w:rPr>
                <w:lang w:eastAsia="uk-UA"/>
              </w:rPr>
            </w:pPr>
          </w:p>
        </w:tc>
        <w:tc>
          <w:tcPr>
            <w:tcW w:w="0" w:type="auto"/>
            <w:vAlign w:val="center"/>
            <w:hideMark/>
          </w:tcPr>
          <w:p w14:paraId="3E69EAB4" w14:textId="77777777" w:rsidR="00CD0A31" w:rsidRPr="00CD0A31" w:rsidRDefault="00CD0A31" w:rsidP="00CD0A31">
            <w:pPr>
              <w:rPr>
                <w:lang w:eastAsia="uk-UA"/>
              </w:rPr>
            </w:pPr>
          </w:p>
        </w:tc>
      </w:tr>
      <w:tr w:rsidR="00CD0A31" w:rsidRPr="00CD0A31" w14:paraId="2616CAF4" w14:textId="77777777">
        <w:trPr>
          <w:trHeight w:val="62"/>
        </w:trPr>
        <w:tc>
          <w:tcPr>
            <w:tcW w:w="0" w:type="auto"/>
            <w:tcBorders>
              <w:right w:val="single" w:sz="4" w:space="0" w:color="000000"/>
            </w:tcBorders>
            <w:tcMar>
              <w:top w:w="0" w:type="dxa"/>
              <w:left w:w="115" w:type="dxa"/>
              <w:bottom w:w="0" w:type="dxa"/>
              <w:right w:w="115" w:type="dxa"/>
            </w:tcMar>
            <w:hideMark/>
          </w:tcPr>
          <w:p w14:paraId="2782AFDF" w14:textId="77777777" w:rsidR="00CD0A31" w:rsidRPr="00CD0A31" w:rsidRDefault="00CD0A31" w:rsidP="00CD0A31">
            <w:pPr>
              <w:ind w:left="2203"/>
              <w:rPr>
                <w:sz w:val="24"/>
                <w:szCs w:val="24"/>
                <w:lang w:eastAsia="uk-UA"/>
              </w:rPr>
            </w:pPr>
            <w:r w:rsidRPr="00CD0A31">
              <w:rPr>
                <w:rFonts w:ascii="Calibri" w:hAnsi="Calibri" w:cs="Calibri"/>
                <w:color w:val="000000"/>
                <w:sz w:val="24"/>
                <w:szCs w:val="24"/>
                <w:lang w:eastAsia="uk-UA"/>
              </w:rPr>
              <w:t>жінок</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BA1BF20" w14:textId="77777777" w:rsidR="00CD0A31" w:rsidRPr="00CD0A31" w:rsidRDefault="00CD0A31" w:rsidP="00CD0A31">
            <w:pPr>
              <w:jc w:val="center"/>
              <w:rPr>
                <w:sz w:val="24"/>
                <w:szCs w:val="24"/>
                <w:lang w:eastAsia="uk-UA"/>
              </w:rPr>
            </w:pPr>
            <w:r w:rsidRPr="00CD0A31">
              <w:rPr>
                <w:rFonts w:ascii="Calibri" w:hAnsi="Calibri" w:cs="Calibri"/>
                <w:color w:val="000000"/>
                <w:lang w:eastAsia="uk-UA"/>
              </w:rPr>
              <w:t>3</w:t>
            </w:r>
          </w:p>
        </w:tc>
        <w:tc>
          <w:tcPr>
            <w:tcW w:w="0" w:type="auto"/>
            <w:vAlign w:val="center"/>
            <w:hideMark/>
          </w:tcPr>
          <w:p w14:paraId="672E10EE" w14:textId="77777777" w:rsidR="00CD0A31" w:rsidRPr="00CD0A31" w:rsidRDefault="00CD0A31" w:rsidP="00CD0A31">
            <w:pPr>
              <w:rPr>
                <w:lang w:eastAsia="uk-UA"/>
              </w:rPr>
            </w:pPr>
          </w:p>
        </w:tc>
        <w:tc>
          <w:tcPr>
            <w:tcW w:w="0" w:type="auto"/>
            <w:vAlign w:val="center"/>
            <w:hideMark/>
          </w:tcPr>
          <w:p w14:paraId="6D4C6049" w14:textId="77777777" w:rsidR="00CD0A31" w:rsidRPr="00CD0A31" w:rsidRDefault="00CD0A31" w:rsidP="00CD0A31">
            <w:pPr>
              <w:rPr>
                <w:lang w:eastAsia="uk-UA"/>
              </w:rPr>
            </w:pPr>
          </w:p>
        </w:tc>
      </w:tr>
    </w:tbl>
    <w:p w14:paraId="5374C4FC" w14:textId="77777777" w:rsidR="00CD0A31" w:rsidRPr="00CD0A31" w:rsidRDefault="00CD0A31" w:rsidP="00CD0A31">
      <w:pPr>
        <w:spacing w:after="240"/>
        <w:rPr>
          <w:sz w:val="24"/>
          <w:szCs w:val="24"/>
          <w:lang w:eastAsia="uk-UA"/>
        </w:rPr>
      </w:pPr>
    </w:p>
    <w:p w14:paraId="41B5E94A" w14:textId="77777777" w:rsidR="00CD0A31" w:rsidRPr="00CD0A31" w:rsidRDefault="00CD0A31" w:rsidP="00CD0A31">
      <w:pPr>
        <w:spacing w:before="40"/>
        <w:jc w:val="both"/>
        <w:rPr>
          <w:sz w:val="24"/>
          <w:szCs w:val="24"/>
          <w:lang w:eastAsia="uk-UA"/>
        </w:rPr>
      </w:pPr>
      <w:r w:rsidRPr="00CD0A31">
        <w:rPr>
          <w:b/>
          <w:bCs/>
          <w:color w:val="000000"/>
          <w:sz w:val="28"/>
          <w:szCs w:val="28"/>
          <w:lang w:eastAsia="uk-UA"/>
        </w:rPr>
        <w:t>Основні результати заходу</w:t>
      </w:r>
    </w:p>
    <w:p w14:paraId="7AC38B61" w14:textId="77777777" w:rsidR="00CD0A31" w:rsidRPr="00CD0A31" w:rsidRDefault="00CD0A31" w:rsidP="00CD0A31">
      <w:pPr>
        <w:spacing w:before="280" w:after="280"/>
        <w:jc w:val="both"/>
        <w:rPr>
          <w:sz w:val="24"/>
          <w:szCs w:val="24"/>
          <w:lang w:eastAsia="uk-UA"/>
        </w:rPr>
      </w:pPr>
      <w:r w:rsidRPr="00CD0A31">
        <w:rPr>
          <w:color w:val="000000"/>
          <w:sz w:val="28"/>
          <w:szCs w:val="28"/>
          <w:lang w:eastAsia="uk-UA"/>
        </w:rPr>
        <w:t xml:space="preserve">Ця </w:t>
      </w:r>
      <w:proofErr w:type="spellStart"/>
      <w:r w:rsidRPr="00CD0A31">
        <w:rPr>
          <w:color w:val="000000"/>
          <w:sz w:val="28"/>
          <w:szCs w:val="28"/>
          <w:lang w:eastAsia="uk-UA"/>
        </w:rPr>
        <w:t>супервізія</w:t>
      </w:r>
      <w:proofErr w:type="spellEnd"/>
      <w:r w:rsidRPr="00CD0A31">
        <w:rPr>
          <w:color w:val="000000"/>
          <w:sz w:val="28"/>
          <w:szCs w:val="28"/>
          <w:lang w:eastAsia="uk-UA"/>
        </w:rPr>
        <w:t xml:space="preserve"> була присвячена практичним навичкам роботи з емоційним станом як у дітей, так і у самих фахівців. Головна мета – </w:t>
      </w:r>
      <w:r w:rsidRPr="00CD0A31">
        <w:rPr>
          <w:b/>
          <w:bCs/>
          <w:color w:val="000000"/>
          <w:sz w:val="28"/>
          <w:szCs w:val="28"/>
          <w:lang w:eastAsia="uk-UA"/>
        </w:rPr>
        <w:t>надати учасникам конкретні інструменти</w:t>
      </w:r>
      <w:r w:rsidRPr="00CD0A31">
        <w:rPr>
          <w:color w:val="000000"/>
          <w:sz w:val="28"/>
          <w:szCs w:val="28"/>
          <w:lang w:eastAsia="uk-UA"/>
        </w:rPr>
        <w:t xml:space="preserve"> для надання першої психологічної допомоги та навчити технікам емоційної саморегуляції, що є критично важливим для уникнення професійного вигорання.</w:t>
      </w:r>
    </w:p>
    <w:p w14:paraId="3AC6FDBA" w14:textId="77777777" w:rsidR="00CD0A31" w:rsidRPr="00CD0A31" w:rsidRDefault="00CD0A31" w:rsidP="00CD0A31">
      <w:pPr>
        <w:jc w:val="both"/>
        <w:rPr>
          <w:sz w:val="24"/>
          <w:szCs w:val="24"/>
          <w:lang w:eastAsia="uk-UA"/>
        </w:rPr>
      </w:pPr>
      <w:r w:rsidRPr="00CD0A31">
        <w:rPr>
          <w:rFonts w:ascii="Calibri" w:hAnsi="Calibri" w:cs="Calibri"/>
          <w:noProof/>
          <w:color w:val="000000"/>
          <w:sz w:val="24"/>
          <w:szCs w:val="24"/>
          <w:bdr w:val="none" w:sz="0" w:space="0" w:color="auto" w:frame="1"/>
          <w:lang w:eastAsia="uk-UA"/>
        </w:rPr>
        <w:drawing>
          <wp:inline distT="0" distB="0" distL="0" distR="0" wp14:anchorId="45D86BCF" wp14:editId="27187165">
            <wp:extent cx="5943600" cy="3345180"/>
            <wp:effectExtent l="0" t="0" r="0" b="762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3345180"/>
                    </a:xfrm>
                    <a:prstGeom prst="rect">
                      <a:avLst/>
                    </a:prstGeom>
                    <a:noFill/>
                    <a:ln>
                      <a:noFill/>
                    </a:ln>
                  </pic:spPr>
                </pic:pic>
              </a:graphicData>
            </a:graphic>
          </wp:inline>
        </w:drawing>
      </w:r>
    </w:p>
    <w:p w14:paraId="7F009B36" w14:textId="77777777" w:rsidR="00CD0A31" w:rsidRPr="00CD0A31" w:rsidRDefault="00CD0A31" w:rsidP="00CD0A31">
      <w:pPr>
        <w:spacing w:before="280" w:after="280"/>
        <w:jc w:val="both"/>
        <w:rPr>
          <w:sz w:val="24"/>
          <w:szCs w:val="24"/>
          <w:lang w:eastAsia="uk-UA"/>
        </w:rPr>
      </w:pPr>
      <w:r w:rsidRPr="00CD0A31">
        <w:rPr>
          <w:b/>
          <w:bCs/>
          <w:color w:val="000000"/>
          <w:sz w:val="28"/>
          <w:szCs w:val="28"/>
          <w:lang w:eastAsia="uk-UA"/>
        </w:rPr>
        <w:t>1: Перша психологічна допомога та робота з емоціями дітей</w:t>
      </w:r>
    </w:p>
    <w:p w14:paraId="554F743B" w14:textId="77777777" w:rsidR="00CD0A31" w:rsidRPr="00CD0A31" w:rsidRDefault="00CD0A31" w:rsidP="00CD0A31">
      <w:pPr>
        <w:spacing w:before="280" w:after="280"/>
        <w:jc w:val="both"/>
        <w:rPr>
          <w:sz w:val="24"/>
          <w:szCs w:val="24"/>
          <w:lang w:eastAsia="uk-UA"/>
        </w:rPr>
      </w:pPr>
      <w:r w:rsidRPr="00CD0A31">
        <w:rPr>
          <w:color w:val="000000"/>
          <w:sz w:val="28"/>
          <w:szCs w:val="28"/>
          <w:lang w:eastAsia="uk-UA"/>
        </w:rPr>
        <w:t>Цей блок був сфокусований на наданні швидкої та ефективної підтримки дітям, які пережили стресову подію. Учасники обговорювали важливість швидкої, але не нав'язливої допомоги.</w:t>
      </w:r>
    </w:p>
    <w:p w14:paraId="642AE0F6" w14:textId="77777777" w:rsidR="00CD0A31" w:rsidRPr="00CD0A31" w:rsidRDefault="00CD0A31">
      <w:pPr>
        <w:numPr>
          <w:ilvl w:val="0"/>
          <w:numId w:val="190"/>
        </w:numPr>
        <w:spacing w:before="280"/>
        <w:jc w:val="both"/>
        <w:textAlignment w:val="baseline"/>
        <w:rPr>
          <w:color w:val="000000"/>
          <w:sz w:val="28"/>
          <w:szCs w:val="28"/>
          <w:lang w:eastAsia="uk-UA"/>
        </w:rPr>
      </w:pPr>
      <w:r w:rsidRPr="00CD0A31">
        <w:rPr>
          <w:b/>
          <w:bCs/>
          <w:color w:val="000000"/>
          <w:sz w:val="28"/>
          <w:szCs w:val="28"/>
          <w:lang w:eastAsia="uk-UA"/>
        </w:rPr>
        <w:t>Алгоритм ППД:</w:t>
      </w:r>
      <w:r w:rsidRPr="00CD0A31">
        <w:rPr>
          <w:color w:val="000000"/>
          <w:sz w:val="28"/>
          <w:szCs w:val="28"/>
          <w:lang w:eastAsia="uk-UA"/>
        </w:rPr>
        <w:t xml:space="preserve"> Було розглянуто покроковий алгоритм, адаптований для роботи з дітьми: </w:t>
      </w:r>
      <w:r w:rsidRPr="00CD0A31">
        <w:rPr>
          <w:b/>
          <w:bCs/>
          <w:color w:val="000000"/>
          <w:sz w:val="28"/>
          <w:szCs w:val="28"/>
          <w:lang w:eastAsia="uk-UA"/>
        </w:rPr>
        <w:t>Слухай, Спостерігай, Допомагай.</w:t>
      </w:r>
      <w:r w:rsidRPr="00CD0A31">
        <w:rPr>
          <w:color w:val="000000"/>
          <w:sz w:val="28"/>
          <w:szCs w:val="28"/>
          <w:lang w:eastAsia="uk-UA"/>
        </w:rPr>
        <w:t xml:space="preserve"> Фахівці вчилися розпізнавати ознаки </w:t>
      </w:r>
      <w:proofErr w:type="spellStart"/>
      <w:r w:rsidRPr="00CD0A31">
        <w:rPr>
          <w:color w:val="000000"/>
          <w:sz w:val="28"/>
          <w:szCs w:val="28"/>
          <w:lang w:eastAsia="uk-UA"/>
        </w:rPr>
        <w:t>дистресу</w:t>
      </w:r>
      <w:proofErr w:type="spellEnd"/>
      <w:r w:rsidRPr="00CD0A31">
        <w:rPr>
          <w:color w:val="000000"/>
          <w:sz w:val="28"/>
          <w:szCs w:val="28"/>
          <w:lang w:eastAsia="uk-UA"/>
        </w:rPr>
        <w:t xml:space="preserve"> (наприклад, апатія, агресія, ізоляція), вибудовувати довірливий контакт і надавати практичну підтримку, що не травмує дитину. Ми наголосили на важливості не давати оцінок і не нав’язувати емоції дитині.</w:t>
      </w:r>
    </w:p>
    <w:p w14:paraId="5C051BED" w14:textId="77777777" w:rsidR="00CD0A31" w:rsidRPr="00CD0A31" w:rsidRDefault="00CD0A31">
      <w:pPr>
        <w:numPr>
          <w:ilvl w:val="0"/>
          <w:numId w:val="190"/>
        </w:numPr>
        <w:spacing w:after="280"/>
        <w:jc w:val="both"/>
        <w:textAlignment w:val="baseline"/>
        <w:rPr>
          <w:color w:val="000000"/>
          <w:sz w:val="28"/>
          <w:szCs w:val="28"/>
          <w:lang w:eastAsia="uk-UA"/>
        </w:rPr>
      </w:pPr>
      <w:r w:rsidRPr="00CD0A31">
        <w:rPr>
          <w:b/>
          <w:bCs/>
          <w:color w:val="000000"/>
          <w:sz w:val="28"/>
          <w:szCs w:val="28"/>
          <w:lang w:eastAsia="uk-UA"/>
        </w:rPr>
        <w:t>Робота з емоціями:</w:t>
      </w:r>
      <w:r w:rsidRPr="00CD0A31">
        <w:rPr>
          <w:color w:val="000000"/>
          <w:sz w:val="28"/>
          <w:szCs w:val="28"/>
          <w:lang w:eastAsia="uk-UA"/>
        </w:rPr>
        <w:t xml:space="preserve"> Учасники практикувалися в розпізнаванні та називанні емоцій у дітей. Ми обговорили, як можна використовувати ігрові методики, щоб допомогти дитині висловити свої почуття. Були обговорені прості інструменти для заспокоєння, такі як дихальні вправи, обійми, </w:t>
      </w:r>
      <w:r w:rsidRPr="00CD0A31">
        <w:rPr>
          <w:color w:val="000000"/>
          <w:sz w:val="28"/>
          <w:szCs w:val="28"/>
          <w:lang w:eastAsia="uk-UA"/>
        </w:rPr>
        <w:lastRenderedPageBreak/>
        <w:t>тактильний контакт, використання "безпечного місця" або простого малювання, що допомагає перенаправити емоційний імпульс.</w:t>
      </w:r>
    </w:p>
    <w:p w14:paraId="4B0D35C7" w14:textId="77777777" w:rsidR="00CD0A31" w:rsidRPr="00CD0A31" w:rsidRDefault="00CD0A31" w:rsidP="00CD0A31">
      <w:pPr>
        <w:jc w:val="both"/>
        <w:rPr>
          <w:sz w:val="24"/>
          <w:szCs w:val="24"/>
          <w:lang w:eastAsia="uk-UA"/>
        </w:rPr>
      </w:pPr>
      <w:r w:rsidRPr="00CD0A31">
        <w:rPr>
          <w:rFonts w:ascii="Calibri" w:hAnsi="Calibri" w:cs="Calibri"/>
          <w:noProof/>
          <w:color w:val="000000"/>
          <w:sz w:val="24"/>
          <w:szCs w:val="24"/>
          <w:bdr w:val="none" w:sz="0" w:space="0" w:color="auto" w:frame="1"/>
          <w:lang w:eastAsia="uk-UA"/>
        </w:rPr>
        <w:drawing>
          <wp:inline distT="0" distB="0" distL="0" distR="0" wp14:anchorId="70E66D16" wp14:editId="53A975C9">
            <wp:extent cx="5943600" cy="3345180"/>
            <wp:effectExtent l="0" t="0" r="0" b="7620"/>
            <wp:docPr id="3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600" cy="3345180"/>
                    </a:xfrm>
                    <a:prstGeom prst="rect">
                      <a:avLst/>
                    </a:prstGeom>
                    <a:noFill/>
                    <a:ln>
                      <a:noFill/>
                    </a:ln>
                  </pic:spPr>
                </pic:pic>
              </a:graphicData>
            </a:graphic>
          </wp:inline>
        </w:drawing>
      </w:r>
    </w:p>
    <w:p w14:paraId="54D4F599" w14:textId="77777777" w:rsidR="00CD0A31" w:rsidRPr="00CD0A31" w:rsidRDefault="00CD0A31" w:rsidP="00CD0A31">
      <w:pPr>
        <w:spacing w:before="280" w:after="280"/>
        <w:jc w:val="both"/>
        <w:rPr>
          <w:sz w:val="24"/>
          <w:szCs w:val="24"/>
          <w:lang w:eastAsia="uk-UA"/>
        </w:rPr>
      </w:pPr>
      <w:r w:rsidRPr="00CD0A31">
        <w:rPr>
          <w:b/>
          <w:bCs/>
          <w:color w:val="000000"/>
          <w:sz w:val="28"/>
          <w:szCs w:val="28"/>
          <w:lang w:eastAsia="uk-UA"/>
        </w:rPr>
        <w:t>2: Емоційна саморегуляція для фахівця</w:t>
      </w:r>
    </w:p>
    <w:p w14:paraId="08DED46A" w14:textId="77777777" w:rsidR="00CD0A31" w:rsidRPr="00CD0A31" w:rsidRDefault="00CD0A31" w:rsidP="00CD0A31">
      <w:pPr>
        <w:spacing w:before="280" w:after="280"/>
        <w:jc w:val="both"/>
        <w:rPr>
          <w:sz w:val="24"/>
          <w:szCs w:val="24"/>
          <w:lang w:eastAsia="uk-UA"/>
        </w:rPr>
      </w:pPr>
      <w:r w:rsidRPr="00CD0A31">
        <w:rPr>
          <w:color w:val="000000"/>
          <w:sz w:val="28"/>
          <w:szCs w:val="28"/>
          <w:lang w:eastAsia="uk-UA"/>
        </w:rPr>
        <w:t xml:space="preserve">Ця частина </w:t>
      </w:r>
      <w:proofErr w:type="spellStart"/>
      <w:r w:rsidRPr="00CD0A31">
        <w:rPr>
          <w:color w:val="000000"/>
          <w:sz w:val="28"/>
          <w:szCs w:val="28"/>
          <w:lang w:eastAsia="uk-UA"/>
        </w:rPr>
        <w:t>супервізії</w:t>
      </w:r>
      <w:proofErr w:type="spellEnd"/>
      <w:r w:rsidRPr="00CD0A31">
        <w:rPr>
          <w:color w:val="000000"/>
          <w:sz w:val="28"/>
          <w:szCs w:val="28"/>
          <w:lang w:eastAsia="uk-UA"/>
        </w:rPr>
        <w:t xml:space="preserve"> була присвячена емоційному стану самих фахівців. Було наголошено, що для якісної допомоги іншим, фахівець має вміти піклуватися про себе. Це не егоїзм, а професійна необхідність.</w:t>
      </w:r>
    </w:p>
    <w:p w14:paraId="67879436" w14:textId="77777777" w:rsidR="00CD0A31" w:rsidRPr="00CD0A31" w:rsidRDefault="00CD0A31">
      <w:pPr>
        <w:numPr>
          <w:ilvl w:val="0"/>
          <w:numId w:val="191"/>
        </w:numPr>
        <w:spacing w:before="280"/>
        <w:jc w:val="both"/>
        <w:textAlignment w:val="baseline"/>
        <w:rPr>
          <w:color w:val="000000"/>
          <w:sz w:val="28"/>
          <w:szCs w:val="28"/>
          <w:lang w:eastAsia="uk-UA"/>
        </w:rPr>
      </w:pPr>
      <w:r w:rsidRPr="00CD0A31">
        <w:rPr>
          <w:b/>
          <w:bCs/>
          <w:color w:val="000000"/>
          <w:sz w:val="28"/>
          <w:szCs w:val="28"/>
          <w:lang w:eastAsia="uk-UA"/>
        </w:rPr>
        <w:t>Техніки "тут і тепер":</w:t>
      </w:r>
      <w:r w:rsidRPr="00CD0A31">
        <w:rPr>
          <w:color w:val="000000"/>
          <w:sz w:val="28"/>
          <w:szCs w:val="28"/>
          <w:lang w:eastAsia="uk-UA"/>
        </w:rPr>
        <w:t xml:space="preserve"> Учасники освоїли техніки, що допомагають швидко знизити рівень стресу. Зокрема, розглядалися елементи </w:t>
      </w:r>
      <w:proofErr w:type="spellStart"/>
      <w:r w:rsidRPr="00CD0A31">
        <w:rPr>
          <w:b/>
          <w:bCs/>
          <w:color w:val="000000"/>
          <w:sz w:val="28"/>
          <w:szCs w:val="28"/>
          <w:lang w:eastAsia="uk-UA"/>
        </w:rPr>
        <w:t>майндфулнес</w:t>
      </w:r>
      <w:proofErr w:type="spellEnd"/>
      <w:r w:rsidRPr="00CD0A31">
        <w:rPr>
          <w:color w:val="000000"/>
          <w:sz w:val="28"/>
          <w:szCs w:val="28"/>
          <w:lang w:eastAsia="uk-UA"/>
        </w:rPr>
        <w:t>, дихальні вправи (наприклад, "квадратне дихання" – вдих, затримка, видих, затримка по 4 секунди), та прості тілесні практики. Це допомагає швидко повернути себе в рівновагу.</w:t>
      </w:r>
    </w:p>
    <w:p w14:paraId="574DD42D" w14:textId="77777777" w:rsidR="00CD0A31" w:rsidRPr="00CD0A31" w:rsidRDefault="00CD0A31">
      <w:pPr>
        <w:numPr>
          <w:ilvl w:val="0"/>
          <w:numId w:val="191"/>
        </w:numPr>
        <w:spacing w:after="280"/>
        <w:jc w:val="both"/>
        <w:textAlignment w:val="baseline"/>
        <w:rPr>
          <w:color w:val="000000"/>
          <w:sz w:val="28"/>
          <w:szCs w:val="28"/>
          <w:lang w:eastAsia="uk-UA"/>
        </w:rPr>
      </w:pPr>
      <w:r w:rsidRPr="00CD0A31">
        <w:rPr>
          <w:b/>
          <w:bCs/>
          <w:color w:val="000000"/>
          <w:sz w:val="28"/>
          <w:szCs w:val="28"/>
          <w:lang w:eastAsia="uk-UA"/>
        </w:rPr>
        <w:t>Відновлення ресурсу:</w:t>
      </w:r>
      <w:r w:rsidRPr="00CD0A31">
        <w:rPr>
          <w:color w:val="000000"/>
          <w:sz w:val="28"/>
          <w:szCs w:val="28"/>
          <w:lang w:eastAsia="uk-UA"/>
        </w:rPr>
        <w:t xml:space="preserve"> Особливу увагу приділили відновленню після складної взаємодії. Були обговорені короткі "ритуали" для відновлення, як-от перерва, прогулянка, "заземлення" (відчути своє тіло, навколишні предмети) або запис своїх емоцій. Ці техніки допомагають </w:t>
      </w:r>
      <w:r w:rsidRPr="00CD0A31">
        <w:rPr>
          <w:b/>
          <w:bCs/>
          <w:color w:val="000000"/>
          <w:sz w:val="28"/>
          <w:szCs w:val="28"/>
          <w:lang w:eastAsia="uk-UA"/>
        </w:rPr>
        <w:t>відновити емоційний баланс</w:t>
      </w:r>
      <w:r w:rsidRPr="00CD0A31">
        <w:rPr>
          <w:color w:val="000000"/>
          <w:sz w:val="28"/>
          <w:szCs w:val="28"/>
          <w:lang w:eastAsia="uk-UA"/>
        </w:rPr>
        <w:t xml:space="preserve"> та уникнути накопичення стресу.</w:t>
      </w:r>
    </w:p>
    <w:p w14:paraId="5FD1A627" w14:textId="77777777" w:rsidR="00CD0A31" w:rsidRPr="00CD0A31" w:rsidRDefault="00CD0A31" w:rsidP="00CD0A31">
      <w:pPr>
        <w:jc w:val="both"/>
        <w:rPr>
          <w:sz w:val="24"/>
          <w:szCs w:val="24"/>
          <w:lang w:eastAsia="uk-UA"/>
        </w:rPr>
      </w:pPr>
      <w:r w:rsidRPr="00CD0A31">
        <w:rPr>
          <w:rFonts w:ascii="Calibri" w:hAnsi="Calibri" w:cs="Calibri"/>
          <w:noProof/>
          <w:color w:val="000000"/>
          <w:sz w:val="24"/>
          <w:szCs w:val="24"/>
          <w:bdr w:val="none" w:sz="0" w:space="0" w:color="auto" w:frame="1"/>
          <w:lang w:eastAsia="uk-UA"/>
        </w:rPr>
        <w:lastRenderedPageBreak/>
        <w:drawing>
          <wp:inline distT="0" distB="0" distL="0" distR="0" wp14:anchorId="6ECF81D0" wp14:editId="598B64DE">
            <wp:extent cx="5943600" cy="3345180"/>
            <wp:effectExtent l="0" t="0" r="0" b="7620"/>
            <wp:docPr id="37"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3600" cy="3345180"/>
                    </a:xfrm>
                    <a:prstGeom prst="rect">
                      <a:avLst/>
                    </a:prstGeom>
                    <a:noFill/>
                    <a:ln>
                      <a:noFill/>
                    </a:ln>
                  </pic:spPr>
                </pic:pic>
              </a:graphicData>
            </a:graphic>
          </wp:inline>
        </w:drawing>
      </w:r>
    </w:p>
    <w:p w14:paraId="08DFFDEA" w14:textId="77777777" w:rsidR="00CD0A31" w:rsidRPr="00CD0A31" w:rsidRDefault="00CD0A31" w:rsidP="00CD0A31">
      <w:pPr>
        <w:spacing w:before="280" w:after="280"/>
        <w:jc w:val="both"/>
        <w:rPr>
          <w:sz w:val="24"/>
          <w:szCs w:val="24"/>
          <w:lang w:eastAsia="uk-UA"/>
        </w:rPr>
      </w:pPr>
      <w:r w:rsidRPr="00CD0A31">
        <w:rPr>
          <w:b/>
          <w:bCs/>
          <w:color w:val="000000"/>
          <w:sz w:val="28"/>
          <w:szCs w:val="28"/>
          <w:lang w:eastAsia="uk-UA"/>
        </w:rPr>
        <w:t>3: Висновки та аналіз</w:t>
      </w:r>
    </w:p>
    <w:p w14:paraId="141CA206" w14:textId="77777777" w:rsidR="00CD0A31" w:rsidRPr="00CD0A31" w:rsidRDefault="00CD0A31" w:rsidP="00CD0A31">
      <w:pPr>
        <w:spacing w:before="280" w:after="280"/>
        <w:jc w:val="both"/>
        <w:rPr>
          <w:sz w:val="24"/>
          <w:szCs w:val="24"/>
          <w:lang w:eastAsia="uk-UA"/>
        </w:rPr>
      </w:pPr>
      <w:r w:rsidRPr="00CD0A31">
        <w:rPr>
          <w:color w:val="000000"/>
          <w:sz w:val="28"/>
          <w:szCs w:val="28"/>
          <w:lang w:eastAsia="uk-UA"/>
        </w:rPr>
        <w:t xml:space="preserve">Проведена </w:t>
      </w:r>
      <w:proofErr w:type="spellStart"/>
      <w:r w:rsidRPr="00CD0A31">
        <w:rPr>
          <w:color w:val="000000"/>
          <w:sz w:val="28"/>
          <w:szCs w:val="28"/>
          <w:lang w:eastAsia="uk-UA"/>
        </w:rPr>
        <w:t>супервізія</w:t>
      </w:r>
      <w:proofErr w:type="spellEnd"/>
      <w:r w:rsidRPr="00CD0A31">
        <w:rPr>
          <w:color w:val="000000"/>
          <w:sz w:val="28"/>
          <w:szCs w:val="28"/>
          <w:lang w:eastAsia="uk-UA"/>
        </w:rPr>
        <w:t xml:space="preserve"> підтвердила запит фахівців на конкретні, практичні навички. Учасники високо оцінили можливість відпрацювати техніки емоційної саморегуляції, що є критично важливим для їхньої роботи.</w:t>
      </w:r>
    </w:p>
    <w:p w14:paraId="29807382" w14:textId="77777777" w:rsidR="00CD0A31" w:rsidRPr="00CD0A31" w:rsidRDefault="00CD0A31">
      <w:pPr>
        <w:numPr>
          <w:ilvl w:val="0"/>
          <w:numId w:val="192"/>
        </w:numPr>
        <w:spacing w:before="280"/>
        <w:jc w:val="both"/>
        <w:textAlignment w:val="baseline"/>
        <w:rPr>
          <w:color w:val="000000"/>
          <w:sz w:val="28"/>
          <w:szCs w:val="28"/>
          <w:lang w:eastAsia="uk-UA"/>
        </w:rPr>
      </w:pPr>
      <w:r w:rsidRPr="00CD0A31">
        <w:rPr>
          <w:b/>
          <w:bCs/>
          <w:color w:val="000000"/>
          <w:sz w:val="28"/>
          <w:szCs w:val="28"/>
          <w:lang w:eastAsia="uk-UA"/>
        </w:rPr>
        <w:t>Ключові висновки:</w:t>
      </w:r>
    </w:p>
    <w:p w14:paraId="3FDC05F6" w14:textId="77777777" w:rsidR="00CD0A31" w:rsidRPr="00CD0A31" w:rsidRDefault="00CD0A31">
      <w:pPr>
        <w:numPr>
          <w:ilvl w:val="1"/>
          <w:numId w:val="193"/>
        </w:numPr>
        <w:jc w:val="both"/>
        <w:textAlignment w:val="baseline"/>
        <w:rPr>
          <w:color w:val="000000"/>
          <w:sz w:val="28"/>
          <w:szCs w:val="28"/>
          <w:lang w:eastAsia="uk-UA"/>
        </w:rPr>
      </w:pPr>
      <w:r w:rsidRPr="00CD0A31">
        <w:rPr>
          <w:b/>
          <w:bCs/>
          <w:color w:val="000000"/>
          <w:sz w:val="28"/>
          <w:szCs w:val="28"/>
          <w:lang w:eastAsia="uk-UA"/>
        </w:rPr>
        <w:t>Взаємозв'язок:</w:t>
      </w:r>
      <w:r w:rsidRPr="00CD0A31">
        <w:rPr>
          <w:color w:val="000000"/>
          <w:sz w:val="28"/>
          <w:szCs w:val="28"/>
          <w:lang w:eastAsia="uk-UA"/>
        </w:rPr>
        <w:t xml:space="preserve"> Фахівці усвідомили прямий зв'язок між власним емоційним станом та якістю надання допомоги. Здатність надати ППД залежить від власної стабільності.</w:t>
      </w:r>
    </w:p>
    <w:p w14:paraId="76DD8FFF" w14:textId="77777777" w:rsidR="00CD0A31" w:rsidRPr="00CD0A31" w:rsidRDefault="00CD0A31">
      <w:pPr>
        <w:numPr>
          <w:ilvl w:val="1"/>
          <w:numId w:val="194"/>
        </w:numPr>
        <w:jc w:val="both"/>
        <w:textAlignment w:val="baseline"/>
        <w:rPr>
          <w:color w:val="000000"/>
          <w:sz w:val="28"/>
          <w:szCs w:val="28"/>
          <w:lang w:eastAsia="uk-UA"/>
        </w:rPr>
      </w:pPr>
      <w:r w:rsidRPr="00CD0A31">
        <w:rPr>
          <w:b/>
          <w:bCs/>
          <w:color w:val="000000"/>
          <w:sz w:val="28"/>
          <w:szCs w:val="28"/>
          <w:lang w:eastAsia="uk-UA"/>
        </w:rPr>
        <w:t>Комплексний підхід:</w:t>
      </w:r>
      <w:r w:rsidRPr="00CD0A31">
        <w:rPr>
          <w:color w:val="000000"/>
          <w:sz w:val="28"/>
          <w:szCs w:val="28"/>
          <w:lang w:eastAsia="uk-UA"/>
        </w:rPr>
        <w:t xml:space="preserve"> Робота з дітьми та їх емоціями вимагає поєднання знань про дитячу психологію, практичних технік, а також навичок самодопомоги.</w:t>
      </w:r>
    </w:p>
    <w:p w14:paraId="2CEA1D7A" w14:textId="77777777" w:rsidR="00CD0A31" w:rsidRPr="00CD0A31" w:rsidRDefault="00CD0A31">
      <w:pPr>
        <w:numPr>
          <w:ilvl w:val="1"/>
          <w:numId w:val="195"/>
        </w:numPr>
        <w:spacing w:after="280"/>
        <w:jc w:val="both"/>
        <w:textAlignment w:val="baseline"/>
        <w:rPr>
          <w:color w:val="000000"/>
          <w:sz w:val="28"/>
          <w:szCs w:val="28"/>
          <w:lang w:eastAsia="uk-UA"/>
        </w:rPr>
      </w:pPr>
      <w:r w:rsidRPr="00CD0A31">
        <w:rPr>
          <w:b/>
          <w:bCs/>
          <w:color w:val="000000"/>
          <w:sz w:val="28"/>
          <w:szCs w:val="28"/>
          <w:lang w:eastAsia="uk-UA"/>
        </w:rPr>
        <w:t>Запит на глибину:</w:t>
      </w:r>
      <w:r w:rsidRPr="00CD0A31">
        <w:rPr>
          <w:color w:val="000000"/>
          <w:sz w:val="28"/>
          <w:szCs w:val="28"/>
          <w:lang w:eastAsia="uk-UA"/>
        </w:rPr>
        <w:t xml:space="preserve"> Учасники висловили бажання поглибити знання з конкретних тем, таких як тілесна терапія, робота з різними видами травми та подальші етапи після надання ППД.</w:t>
      </w:r>
    </w:p>
    <w:p w14:paraId="2C79A444" w14:textId="77777777" w:rsidR="00CD0A31" w:rsidRPr="00CD0A31" w:rsidRDefault="00CD0A31" w:rsidP="00CD0A31">
      <w:pPr>
        <w:rPr>
          <w:sz w:val="24"/>
          <w:szCs w:val="24"/>
          <w:lang w:eastAsia="uk-UA"/>
        </w:rPr>
      </w:pPr>
    </w:p>
    <w:p w14:paraId="519FA177" w14:textId="77777777" w:rsidR="00CD0A31" w:rsidRPr="00CD0A31" w:rsidRDefault="00CD0A31" w:rsidP="00CD0A31">
      <w:pPr>
        <w:jc w:val="both"/>
        <w:rPr>
          <w:sz w:val="24"/>
          <w:szCs w:val="24"/>
          <w:lang w:eastAsia="uk-UA"/>
        </w:rPr>
      </w:pPr>
      <w:r w:rsidRPr="00CD0A31">
        <w:rPr>
          <w:rFonts w:ascii="Calibri" w:hAnsi="Calibri" w:cs="Calibri"/>
          <w:noProof/>
          <w:color w:val="000000"/>
          <w:sz w:val="24"/>
          <w:szCs w:val="24"/>
          <w:bdr w:val="none" w:sz="0" w:space="0" w:color="auto" w:frame="1"/>
          <w:lang w:eastAsia="uk-UA"/>
        </w:rPr>
        <w:lastRenderedPageBreak/>
        <w:drawing>
          <wp:inline distT="0" distB="0" distL="0" distR="0" wp14:anchorId="7731E205" wp14:editId="07581788">
            <wp:extent cx="5943600" cy="3345180"/>
            <wp:effectExtent l="0" t="0" r="0" b="7620"/>
            <wp:docPr id="38"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3600" cy="3345180"/>
                    </a:xfrm>
                    <a:prstGeom prst="rect">
                      <a:avLst/>
                    </a:prstGeom>
                    <a:noFill/>
                    <a:ln>
                      <a:noFill/>
                    </a:ln>
                  </pic:spPr>
                </pic:pic>
              </a:graphicData>
            </a:graphic>
          </wp:inline>
        </w:drawing>
      </w:r>
    </w:p>
    <w:p w14:paraId="7402271F" w14:textId="77777777" w:rsidR="00CD0A31" w:rsidRPr="00CD0A31" w:rsidRDefault="00CD0A31" w:rsidP="00CD0A31">
      <w:pPr>
        <w:spacing w:before="280" w:after="280"/>
        <w:jc w:val="both"/>
        <w:rPr>
          <w:sz w:val="24"/>
          <w:szCs w:val="24"/>
          <w:lang w:eastAsia="uk-UA"/>
        </w:rPr>
      </w:pPr>
      <w:r w:rsidRPr="00CD0A31">
        <w:rPr>
          <w:b/>
          <w:bCs/>
          <w:color w:val="000000"/>
          <w:sz w:val="28"/>
          <w:szCs w:val="28"/>
          <w:lang w:eastAsia="uk-UA"/>
        </w:rPr>
        <w:t>4: Рекомендації </w:t>
      </w:r>
    </w:p>
    <w:p w14:paraId="11A3C8C0" w14:textId="77777777" w:rsidR="00CD0A31" w:rsidRPr="00CD0A31" w:rsidRDefault="00CD0A31" w:rsidP="00CD0A31">
      <w:pPr>
        <w:spacing w:before="280" w:after="280"/>
        <w:jc w:val="both"/>
        <w:rPr>
          <w:sz w:val="24"/>
          <w:szCs w:val="24"/>
          <w:lang w:eastAsia="uk-UA"/>
        </w:rPr>
      </w:pPr>
      <w:r w:rsidRPr="00CD0A31">
        <w:rPr>
          <w:color w:val="000000"/>
          <w:sz w:val="28"/>
          <w:szCs w:val="28"/>
          <w:lang w:eastAsia="uk-UA"/>
        </w:rPr>
        <w:t>На основі отриманого досвіду та зворотного зв'язку від учасників, були сформовані наступні рекомендації для подальшої роботи в рамках проєкту:</w:t>
      </w:r>
    </w:p>
    <w:p w14:paraId="53592439" w14:textId="77777777" w:rsidR="00CD0A31" w:rsidRPr="00CD0A31" w:rsidRDefault="00CD0A31">
      <w:pPr>
        <w:numPr>
          <w:ilvl w:val="0"/>
          <w:numId w:val="196"/>
        </w:numPr>
        <w:spacing w:before="280"/>
        <w:jc w:val="both"/>
        <w:textAlignment w:val="baseline"/>
        <w:rPr>
          <w:color w:val="000000"/>
          <w:sz w:val="28"/>
          <w:szCs w:val="28"/>
          <w:lang w:eastAsia="uk-UA"/>
        </w:rPr>
      </w:pPr>
      <w:r w:rsidRPr="00CD0A31">
        <w:rPr>
          <w:b/>
          <w:bCs/>
          <w:color w:val="000000"/>
          <w:sz w:val="28"/>
          <w:szCs w:val="28"/>
          <w:lang w:eastAsia="uk-UA"/>
        </w:rPr>
        <w:t>Практичні семінари:</w:t>
      </w:r>
      <w:r w:rsidRPr="00CD0A31">
        <w:rPr>
          <w:color w:val="000000"/>
          <w:sz w:val="28"/>
          <w:szCs w:val="28"/>
          <w:lang w:eastAsia="uk-UA"/>
        </w:rPr>
        <w:t xml:space="preserve"> Організувати серію практичних семінарів, присвячених більш глибокому вивченню конкретних технік, які були лише згадані під час </w:t>
      </w:r>
      <w:proofErr w:type="spellStart"/>
      <w:r w:rsidRPr="00CD0A31">
        <w:rPr>
          <w:color w:val="000000"/>
          <w:sz w:val="28"/>
          <w:szCs w:val="28"/>
          <w:lang w:eastAsia="uk-UA"/>
        </w:rPr>
        <w:t>супервізії</w:t>
      </w:r>
      <w:proofErr w:type="spellEnd"/>
      <w:r w:rsidRPr="00CD0A31">
        <w:rPr>
          <w:color w:val="000000"/>
          <w:sz w:val="28"/>
          <w:szCs w:val="28"/>
          <w:lang w:eastAsia="uk-UA"/>
        </w:rPr>
        <w:t xml:space="preserve"> (наприклад, поглиблена робота з дихальними практиками та </w:t>
      </w:r>
      <w:proofErr w:type="spellStart"/>
      <w:r w:rsidRPr="00CD0A31">
        <w:rPr>
          <w:color w:val="000000"/>
          <w:sz w:val="28"/>
          <w:szCs w:val="28"/>
          <w:lang w:eastAsia="uk-UA"/>
        </w:rPr>
        <w:t>майндфулнес</w:t>
      </w:r>
      <w:proofErr w:type="spellEnd"/>
      <w:r w:rsidRPr="00CD0A31">
        <w:rPr>
          <w:color w:val="000000"/>
          <w:sz w:val="28"/>
          <w:szCs w:val="28"/>
          <w:lang w:eastAsia="uk-UA"/>
        </w:rPr>
        <w:t>).</w:t>
      </w:r>
    </w:p>
    <w:p w14:paraId="1DCF7A92" w14:textId="77777777" w:rsidR="00CD0A31" w:rsidRPr="00CD0A31" w:rsidRDefault="00CD0A31">
      <w:pPr>
        <w:numPr>
          <w:ilvl w:val="0"/>
          <w:numId w:val="196"/>
        </w:numPr>
        <w:jc w:val="both"/>
        <w:textAlignment w:val="baseline"/>
        <w:rPr>
          <w:color w:val="000000"/>
          <w:sz w:val="28"/>
          <w:szCs w:val="28"/>
          <w:lang w:eastAsia="uk-UA"/>
        </w:rPr>
      </w:pPr>
      <w:r w:rsidRPr="00CD0A31">
        <w:rPr>
          <w:b/>
          <w:bCs/>
          <w:color w:val="000000"/>
          <w:sz w:val="28"/>
          <w:szCs w:val="28"/>
          <w:lang w:eastAsia="uk-UA"/>
        </w:rPr>
        <w:t>Створення "коробки інструментів":</w:t>
      </w:r>
      <w:r w:rsidRPr="00CD0A31">
        <w:rPr>
          <w:color w:val="000000"/>
          <w:sz w:val="28"/>
          <w:szCs w:val="28"/>
          <w:lang w:eastAsia="uk-UA"/>
        </w:rPr>
        <w:t xml:space="preserve"> Розробити та розповсюдити серед учасників електронний збірник з техніками саморегуляції та ППД. Це дозволить їм мати швидкий доступ до необхідних інструментів у будь-який момент.</w:t>
      </w:r>
    </w:p>
    <w:p w14:paraId="3B9E010A" w14:textId="77777777" w:rsidR="00CD0A31" w:rsidRPr="00CD0A31" w:rsidRDefault="00CD0A31">
      <w:pPr>
        <w:numPr>
          <w:ilvl w:val="0"/>
          <w:numId w:val="196"/>
        </w:numPr>
        <w:jc w:val="both"/>
        <w:textAlignment w:val="baseline"/>
        <w:rPr>
          <w:color w:val="000000"/>
          <w:sz w:val="28"/>
          <w:szCs w:val="28"/>
          <w:lang w:eastAsia="uk-UA"/>
        </w:rPr>
      </w:pPr>
      <w:r w:rsidRPr="00CD0A31">
        <w:rPr>
          <w:b/>
          <w:bCs/>
          <w:color w:val="000000"/>
          <w:sz w:val="28"/>
          <w:szCs w:val="28"/>
          <w:lang w:eastAsia="uk-UA"/>
        </w:rPr>
        <w:t>Система підтримки:</w:t>
      </w:r>
      <w:r w:rsidRPr="00CD0A31">
        <w:rPr>
          <w:color w:val="000000"/>
          <w:sz w:val="28"/>
          <w:szCs w:val="28"/>
          <w:lang w:eastAsia="uk-UA"/>
        </w:rPr>
        <w:t xml:space="preserve"> Створити механізм для підтримки учасників між </w:t>
      </w:r>
      <w:proofErr w:type="spellStart"/>
      <w:r w:rsidRPr="00CD0A31">
        <w:rPr>
          <w:color w:val="000000"/>
          <w:sz w:val="28"/>
          <w:szCs w:val="28"/>
          <w:lang w:eastAsia="uk-UA"/>
        </w:rPr>
        <w:t>супервізійними</w:t>
      </w:r>
      <w:proofErr w:type="spellEnd"/>
      <w:r w:rsidRPr="00CD0A31">
        <w:rPr>
          <w:color w:val="000000"/>
          <w:sz w:val="28"/>
          <w:szCs w:val="28"/>
          <w:lang w:eastAsia="uk-UA"/>
        </w:rPr>
        <w:t xml:space="preserve"> сесіями (наприклад, закритий чат-група, де вони можуть ділитися досвідом та надавати підтримку один одному).</w:t>
      </w:r>
    </w:p>
    <w:p w14:paraId="379AB9D8" w14:textId="77777777" w:rsidR="00CD0A31" w:rsidRPr="00CD0A31" w:rsidRDefault="00CD0A31">
      <w:pPr>
        <w:numPr>
          <w:ilvl w:val="0"/>
          <w:numId w:val="196"/>
        </w:numPr>
        <w:spacing w:after="280"/>
        <w:jc w:val="both"/>
        <w:textAlignment w:val="baseline"/>
        <w:rPr>
          <w:color w:val="000000"/>
          <w:sz w:val="28"/>
          <w:szCs w:val="28"/>
          <w:lang w:eastAsia="uk-UA"/>
        </w:rPr>
      </w:pPr>
      <w:r w:rsidRPr="00CD0A31">
        <w:rPr>
          <w:b/>
          <w:bCs/>
          <w:color w:val="000000"/>
          <w:sz w:val="28"/>
          <w:szCs w:val="28"/>
          <w:lang w:eastAsia="uk-UA"/>
        </w:rPr>
        <w:t>Фокус на ресурсі:</w:t>
      </w:r>
      <w:r w:rsidRPr="00CD0A31">
        <w:rPr>
          <w:color w:val="000000"/>
          <w:sz w:val="28"/>
          <w:szCs w:val="28"/>
          <w:lang w:eastAsia="uk-UA"/>
        </w:rPr>
        <w:t xml:space="preserve"> На кожній наступній </w:t>
      </w:r>
      <w:proofErr w:type="spellStart"/>
      <w:r w:rsidRPr="00CD0A31">
        <w:rPr>
          <w:color w:val="000000"/>
          <w:sz w:val="28"/>
          <w:szCs w:val="28"/>
          <w:lang w:eastAsia="uk-UA"/>
        </w:rPr>
        <w:t>супервізії</w:t>
      </w:r>
      <w:proofErr w:type="spellEnd"/>
      <w:r w:rsidRPr="00CD0A31">
        <w:rPr>
          <w:color w:val="000000"/>
          <w:sz w:val="28"/>
          <w:szCs w:val="28"/>
          <w:lang w:eastAsia="uk-UA"/>
        </w:rPr>
        <w:t xml:space="preserve"> обов'язково виділяти час для обговорення емоційного стану фахівців та відновлення їхніх ресурсів.</w:t>
      </w:r>
    </w:p>
    <w:p w14:paraId="752EB524" w14:textId="18ECA80B" w:rsidR="00CD0A31" w:rsidRDefault="00CD0A31" w:rsidP="003F7AD6">
      <w:pPr>
        <w:spacing w:before="280" w:after="280"/>
        <w:rPr>
          <w:b/>
          <w:bCs/>
          <w:sz w:val="36"/>
          <w:szCs w:val="36"/>
          <w:lang w:eastAsia="uk-UA"/>
        </w:rPr>
      </w:pPr>
      <w:r>
        <w:rPr>
          <w:b/>
          <w:bCs/>
          <w:sz w:val="36"/>
          <w:szCs w:val="36"/>
          <w:lang w:eastAsia="uk-UA"/>
        </w:rPr>
        <w:t>Додаток 11</w:t>
      </w:r>
    </w:p>
    <w:p w14:paraId="15A71050" w14:textId="77777777" w:rsidR="00CD0A31" w:rsidRPr="00CD0A31" w:rsidRDefault="00CD0A31" w:rsidP="00CD0A31">
      <w:pPr>
        <w:jc w:val="both"/>
        <w:rPr>
          <w:sz w:val="24"/>
          <w:szCs w:val="24"/>
          <w:lang w:eastAsia="uk-UA"/>
        </w:rPr>
      </w:pPr>
      <w:r w:rsidRPr="00CD0A31">
        <w:rPr>
          <w:b/>
          <w:bCs/>
          <w:color w:val="000000"/>
          <w:sz w:val="28"/>
          <w:szCs w:val="28"/>
          <w:lang w:eastAsia="uk-UA"/>
        </w:rPr>
        <w:t>Проєкт: Посилення комплексної підтримки реінтеграції дітей, які повернулися</w:t>
      </w:r>
    </w:p>
    <w:p w14:paraId="45298303" w14:textId="77777777" w:rsidR="00CD0A31" w:rsidRPr="00CD0A31" w:rsidRDefault="00CD0A31" w:rsidP="00CD0A31">
      <w:pPr>
        <w:rPr>
          <w:sz w:val="24"/>
          <w:szCs w:val="24"/>
          <w:lang w:eastAsia="uk-UA"/>
        </w:rPr>
      </w:pPr>
    </w:p>
    <w:p w14:paraId="6493DB89" w14:textId="77777777" w:rsidR="00CD0A31" w:rsidRPr="00CD0A31" w:rsidRDefault="00CD0A31" w:rsidP="00CD0A31">
      <w:pPr>
        <w:jc w:val="both"/>
        <w:rPr>
          <w:sz w:val="24"/>
          <w:szCs w:val="24"/>
          <w:lang w:eastAsia="uk-UA"/>
        </w:rPr>
      </w:pPr>
      <w:r w:rsidRPr="00CD0A31">
        <w:rPr>
          <w:b/>
          <w:bCs/>
          <w:color w:val="000000"/>
          <w:sz w:val="28"/>
          <w:szCs w:val="28"/>
          <w:lang w:eastAsia="uk-UA"/>
        </w:rPr>
        <w:t>Організація: Громадська спілка «Українська мережа за права дитини»</w:t>
      </w:r>
    </w:p>
    <w:p w14:paraId="175A019F" w14:textId="77777777" w:rsidR="00CD0A31" w:rsidRPr="00CD0A31" w:rsidRDefault="00CD0A31" w:rsidP="00CD0A31">
      <w:pPr>
        <w:rPr>
          <w:sz w:val="24"/>
          <w:szCs w:val="24"/>
          <w:lang w:eastAsia="uk-UA"/>
        </w:rPr>
      </w:pPr>
    </w:p>
    <w:p w14:paraId="72FCE4FC" w14:textId="77777777" w:rsidR="00CD0A31" w:rsidRPr="00CD0A31" w:rsidRDefault="00CD0A31" w:rsidP="00CD0A31">
      <w:pPr>
        <w:jc w:val="center"/>
        <w:rPr>
          <w:sz w:val="24"/>
          <w:szCs w:val="24"/>
          <w:lang w:eastAsia="uk-UA"/>
        </w:rPr>
      </w:pPr>
      <w:r w:rsidRPr="00CD0A31">
        <w:rPr>
          <w:rFonts w:ascii="Calibri" w:hAnsi="Calibri" w:cs="Calibri"/>
          <w:i/>
          <w:iCs/>
          <w:color w:val="000000"/>
          <w:sz w:val="28"/>
          <w:szCs w:val="28"/>
          <w:lang w:eastAsia="uk-UA"/>
        </w:rPr>
        <w:t>Звіт</w:t>
      </w:r>
    </w:p>
    <w:p w14:paraId="6AE98889" w14:textId="77777777" w:rsidR="00CD0A31" w:rsidRPr="00CD0A31" w:rsidRDefault="00CD0A31" w:rsidP="00CD0A31">
      <w:pPr>
        <w:jc w:val="center"/>
        <w:rPr>
          <w:sz w:val="24"/>
          <w:szCs w:val="24"/>
          <w:lang w:eastAsia="uk-UA"/>
        </w:rPr>
      </w:pPr>
      <w:r w:rsidRPr="00CD0A31">
        <w:rPr>
          <w:rFonts w:ascii="Calibri" w:hAnsi="Calibri" w:cs="Calibri"/>
          <w:i/>
          <w:iCs/>
          <w:color w:val="000000"/>
          <w:sz w:val="28"/>
          <w:szCs w:val="28"/>
          <w:lang w:eastAsia="uk-UA"/>
        </w:rPr>
        <w:t>про проведення</w:t>
      </w:r>
    </w:p>
    <w:p w14:paraId="1C27ECAD" w14:textId="77777777" w:rsidR="00CD0A31" w:rsidRPr="00CD0A31" w:rsidRDefault="00CD0A31" w:rsidP="00CD0A31">
      <w:pPr>
        <w:jc w:val="center"/>
        <w:rPr>
          <w:sz w:val="24"/>
          <w:szCs w:val="24"/>
          <w:lang w:eastAsia="uk-UA"/>
        </w:rPr>
      </w:pPr>
      <w:proofErr w:type="spellStart"/>
      <w:r w:rsidRPr="00CD0A31">
        <w:rPr>
          <w:rFonts w:ascii="Calibri" w:hAnsi="Calibri" w:cs="Calibri"/>
          <w:i/>
          <w:iCs/>
          <w:color w:val="000000"/>
          <w:sz w:val="28"/>
          <w:szCs w:val="28"/>
          <w:lang w:eastAsia="uk-UA"/>
        </w:rPr>
        <w:t>супервізії</w:t>
      </w:r>
      <w:proofErr w:type="spellEnd"/>
    </w:p>
    <w:p w14:paraId="42AF7AE5" w14:textId="77777777" w:rsidR="00CD0A31" w:rsidRPr="00CD0A31" w:rsidRDefault="00CD0A31" w:rsidP="00CD0A31">
      <w:pPr>
        <w:jc w:val="center"/>
        <w:rPr>
          <w:sz w:val="24"/>
          <w:szCs w:val="24"/>
          <w:lang w:eastAsia="uk-UA"/>
        </w:rPr>
      </w:pPr>
      <w:r w:rsidRPr="00CD0A31">
        <w:rPr>
          <w:rFonts w:ascii="Arial" w:hAnsi="Arial" w:cs="Arial"/>
          <w:b/>
          <w:bCs/>
          <w:i/>
          <w:iCs/>
          <w:color w:val="58595A"/>
          <w:sz w:val="27"/>
          <w:szCs w:val="27"/>
          <w:shd w:val="clear" w:color="auto" w:fill="FFFFFF"/>
          <w:lang w:eastAsia="uk-UA"/>
        </w:rPr>
        <w:lastRenderedPageBreak/>
        <w:t>забезпечення професійної підтримки, профілактики професійного вигорання та розвитку навичок емоційної саморегуляції у фахівців, які працюють з дітьми та родинами в умовах високого стресу, травматичного досвіду та комплексних психосоціальних потреб.</w:t>
      </w:r>
      <w:r w:rsidRPr="00CD0A31">
        <w:rPr>
          <w:rFonts w:ascii="Calibri" w:hAnsi="Calibri" w:cs="Calibri"/>
          <w:i/>
          <w:iCs/>
          <w:color w:val="000000"/>
          <w:sz w:val="28"/>
          <w:szCs w:val="28"/>
          <w:lang w:eastAsia="uk-UA"/>
        </w:rPr>
        <w:t xml:space="preserve"> Реінтеграція</w:t>
      </w:r>
    </w:p>
    <w:p w14:paraId="610A790F" w14:textId="77777777" w:rsidR="00CD0A31" w:rsidRPr="00CD0A31" w:rsidRDefault="00CD0A31" w:rsidP="00CD0A31">
      <w:pPr>
        <w:rPr>
          <w:sz w:val="24"/>
          <w:szCs w:val="24"/>
          <w:lang w:eastAsia="uk-UA"/>
        </w:rPr>
      </w:pPr>
      <w:r w:rsidRPr="00CD0A31">
        <w:rPr>
          <w:rFonts w:ascii="Calibri" w:hAnsi="Calibri" w:cs="Calibri"/>
          <w:color w:val="000000"/>
          <w:sz w:val="28"/>
          <w:szCs w:val="28"/>
          <w:lang w:eastAsia="uk-UA"/>
        </w:rPr>
        <w:t xml:space="preserve">Дата 10.10. 2025                                                                                                  Локація </w:t>
      </w:r>
      <w:proofErr w:type="spellStart"/>
      <w:r w:rsidRPr="00CD0A31">
        <w:rPr>
          <w:rFonts w:ascii="Calibri" w:hAnsi="Calibri" w:cs="Calibri"/>
          <w:color w:val="000000"/>
          <w:sz w:val="28"/>
          <w:szCs w:val="28"/>
          <w:lang w:eastAsia="uk-UA"/>
        </w:rPr>
        <w:t>zoom</w:t>
      </w:r>
      <w:proofErr w:type="spellEnd"/>
    </w:p>
    <w:p w14:paraId="69D3146E" w14:textId="77777777" w:rsidR="00CD0A31" w:rsidRPr="00CD0A31" w:rsidRDefault="00CD0A31" w:rsidP="00CD0A31">
      <w:pPr>
        <w:rPr>
          <w:sz w:val="24"/>
          <w:szCs w:val="24"/>
          <w:lang w:eastAsia="uk-UA"/>
        </w:rPr>
      </w:pPr>
    </w:p>
    <w:p w14:paraId="61C3B3F3" w14:textId="77777777" w:rsidR="00CD0A31" w:rsidRPr="00CD0A31" w:rsidRDefault="00CD0A31" w:rsidP="00CD0A31">
      <w:pPr>
        <w:jc w:val="both"/>
        <w:rPr>
          <w:sz w:val="24"/>
          <w:szCs w:val="24"/>
          <w:lang w:eastAsia="uk-UA"/>
        </w:rPr>
      </w:pPr>
      <w:r w:rsidRPr="00CD0A31">
        <w:rPr>
          <w:rFonts w:ascii="Calibri" w:hAnsi="Calibri" w:cs="Calibri"/>
          <w:color w:val="000000"/>
          <w:sz w:val="24"/>
          <w:szCs w:val="24"/>
          <w:lang w:eastAsia="uk-UA"/>
        </w:rPr>
        <w:t xml:space="preserve">Мета: Метою </w:t>
      </w:r>
      <w:proofErr w:type="spellStart"/>
      <w:r w:rsidRPr="00CD0A31">
        <w:rPr>
          <w:rFonts w:ascii="Calibri" w:hAnsi="Calibri" w:cs="Calibri"/>
          <w:color w:val="000000"/>
          <w:sz w:val="24"/>
          <w:szCs w:val="24"/>
          <w:lang w:eastAsia="uk-UA"/>
        </w:rPr>
        <w:t>супервізії</w:t>
      </w:r>
      <w:proofErr w:type="spellEnd"/>
      <w:r w:rsidRPr="00CD0A31">
        <w:rPr>
          <w:rFonts w:ascii="Calibri" w:hAnsi="Calibri" w:cs="Calibri"/>
          <w:color w:val="000000"/>
          <w:sz w:val="24"/>
          <w:szCs w:val="24"/>
          <w:lang w:eastAsia="uk-UA"/>
        </w:rPr>
        <w:t xml:space="preserve"> є </w:t>
      </w:r>
      <w:r w:rsidRPr="00CD0A31">
        <w:rPr>
          <w:rFonts w:ascii="Calibri" w:hAnsi="Calibri" w:cs="Calibri"/>
          <w:b/>
          <w:bCs/>
          <w:color w:val="000000"/>
          <w:sz w:val="24"/>
          <w:szCs w:val="24"/>
          <w:lang w:eastAsia="uk-UA"/>
        </w:rPr>
        <w:t>професійна підтримка</w:t>
      </w:r>
      <w:r w:rsidRPr="00CD0A31">
        <w:rPr>
          <w:rFonts w:ascii="Calibri" w:hAnsi="Calibri" w:cs="Calibri"/>
          <w:color w:val="000000"/>
          <w:sz w:val="24"/>
          <w:szCs w:val="24"/>
          <w:lang w:eastAsia="uk-UA"/>
        </w:rPr>
        <w:t xml:space="preserve"> та </w:t>
      </w:r>
      <w:r w:rsidRPr="00CD0A31">
        <w:rPr>
          <w:rFonts w:ascii="Calibri" w:hAnsi="Calibri" w:cs="Calibri"/>
          <w:b/>
          <w:bCs/>
          <w:color w:val="000000"/>
          <w:sz w:val="24"/>
          <w:szCs w:val="24"/>
          <w:lang w:eastAsia="uk-UA"/>
        </w:rPr>
        <w:t>розвиток фахівців</w:t>
      </w:r>
      <w:r w:rsidRPr="00CD0A31">
        <w:rPr>
          <w:rFonts w:ascii="Calibri" w:hAnsi="Calibri" w:cs="Calibri"/>
          <w:color w:val="000000"/>
          <w:sz w:val="24"/>
          <w:szCs w:val="24"/>
          <w:lang w:eastAsia="uk-UA"/>
        </w:rPr>
        <w:t>, що допомагає їм ефективно працювати зі складними випадками, запобігати емоційному вигоранню та підвищувати якість наданих послуг.</w:t>
      </w:r>
    </w:p>
    <w:p w14:paraId="2BDB5203" w14:textId="77777777" w:rsidR="00CD0A31" w:rsidRPr="00CD0A31" w:rsidRDefault="00CD0A31" w:rsidP="00CD0A31">
      <w:pPr>
        <w:jc w:val="both"/>
        <w:rPr>
          <w:sz w:val="24"/>
          <w:szCs w:val="24"/>
          <w:lang w:eastAsia="uk-UA"/>
        </w:rPr>
      </w:pPr>
      <w:r w:rsidRPr="00CD0A31">
        <w:rPr>
          <w:rFonts w:ascii="Calibri" w:hAnsi="Calibri" w:cs="Calibri"/>
          <w:color w:val="000000"/>
          <w:sz w:val="28"/>
          <w:szCs w:val="28"/>
          <w:lang w:eastAsia="uk-UA"/>
        </w:rPr>
        <w:t>Кількість експертних днів: 1</w:t>
      </w:r>
    </w:p>
    <w:p w14:paraId="17E603AD" w14:textId="77777777" w:rsidR="00CD0A31" w:rsidRPr="00CD0A31" w:rsidRDefault="00CD0A31" w:rsidP="00CD0A31">
      <w:pPr>
        <w:jc w:val="both"/>
        <w:rPr>
          <w:sz w:val="24"/>
          <w:szCs w:val="24"/>
          <w:lang w:eastAsia="uk-UA"/>
        </w:rPr>
      </w:pPr>
      <w:r w:rsidRPr="00CD0A31">
        <w:rPr>
          <w:rFonts w:ascii="Calibri" w:hAnsi="Calibri" w:cs="Calibri"/>
          <w:color w:val="000000"/>
          <w:sz w:val="28"/>
          <w:szCs w:val="28"/>
          <w:lang w:eastAsia="uk-UA"/>
        </w:rPr>
        <w:t xml:space="preserve">Експерт: Вікторія </w:t>
      </w:r>
      <w:proofErr w:type="spellStart"/>
      <w:r w:rsidRPr="00CD0A31">
        <w:rPr>
          <w:rFonts w:ascii="Calibri" w:hAnsi="Calibri" w:cs="Calibri"/>
          <w:color w:val="000000"/>
          <w:sz w:val="28"/>
          <w:szCs w:val="28"/>
          <w:lang w:eastAsia="uk-UA"/>
        </w:rPr>
        <w:t>Дараган</w:t>
      </w:r>
      <w:proofErr w:type="spellEnd"/>
    </w:p>
    <w:tbl>
      <w:tblPr>
        <w:tblW w:w="0" w:type="auto"/>
        <w:tblCellMar>
          <w:top w:w="15" w:type="dxa"/>
          <w:left w:w="15" w:type="dxa"/>
          <w:bottom w:w="15" w:type="dxa"/>
          <w:right w:w="15" w:type="dxa"/>
        </w:tblCellMar>
        <w:tblLook w:val="04A0" w:firstRow="1" w:lastRow="0" w:firstColumn="1" w:lastColumn="0" w:noHBand="0" w:noVBand="1"/>
      </w:tblPr>
      <w:tblGrid>
        <w:gridCol w:w="6322"/>
        <w:gridCol w:w="332"/>
      </w:tblGrid>
      <w:tr w:rsidR="00CD0A31" w:rsidRPr="00CD0A31" w14:paraId="4E231A23" w14:textId="77777777">
        <w:trPr>
          <w:trHeight w:val="262"/>
        </w:trPr>
        <w:tc>
          <w:tcPr>
            <w:tcW w:w="0" w:type="auto"/>
            <w:tcBorders>
              <w:right w:val="single" w:sz="4" w:space="0" w:color="000000"/>
            </w:tcBorders>
            <w:tcMar>
              <w:top w:w="0" w:type="dxa"/>
              <w:left w:w="115" w:type="dxa"/>
              <w:bottom w:w="0" w:type="dxa"/>
              <w:right w:w="115" w:type="dxa"/>
            </w:tcMar>
            <w:hideMark/>
          </w:tcPr>
          <w:p w14:paraId="6E27BB5E"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Загальна кількість учасників (цільова і нецільова аудиторії):</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54BF5D8" w14:textId="77777777" w:rsidR="00CD0A31" w:rsidRPr="00CD0A31" w:rsidRDefault="00CD0A31" w:rsidP="00CD0A31">
            <w:pPr>
              <w:jc w:val="center"/>
              <w:rPr>
                <w:sz w:val="24"/>
                <w:szCs w:val="24"/>
                <w:lang w:eastAsia="uk-UA"/>
              </w:rPr>
            </w:pPr>
            <w:r w:rsidRPr="00CD0A31">
              <w:rPr>
                <w:rFonts w:ascii="Calibri" w:hAnsi="Calibri" w:cs="Calibri"/>
                <w:color w:val="000000"/>
                <w:lang w:eastAsia="uk-UA"/>
              </w:rPr>
              <w:t>8</w:t>
            </w:r>
          </w:p>
        </w:tc>
      </w:tr>
      <w:tr w:rsidR="00CD0A31" w:rsidRPr="00CD0A31" w14:paraId="75BDBDCA" w14:textId="77777777">
        <w:tc>
          <w:tcPr>
            <w:tcW w:w="0" w:type="auto"/>
            <w:tcBorders>
              <w:right w:val="single" w:sz="4" w:space="0" w:color="000000"/>
            </w:tcBorders>
            <w:tcMar>
              <w:top w:w="0" w:type="dxa"/>
              <w:left w:w="115" w:type="dxa"/>
              <w:bottom w:w="0" w:type="dxa"/>
              <w:right w:w="115" w:type="dxa"/>
            </w:tcMar>
            <w:hideMark/>
          </w:tcPr>
          <w:p w14:paraId="33AE932C" w14:textId="77777777" w:rsidR="00CD0A31" w:rsidRPr="00CD0A31" w:rsidRDefault="00CD0A31" w:rsidP="00CD0A31">
            <w:pPr>
              <w:ind w:left="2203"/>
              <w:rPr>
                <w:sz w:val="24"/>
                <w:szCs w:val="24"/>
                <w:lang w:eastAsia="uk-UA"/>
              </w:rPr>
            </w:pPr>
            <w:r w:rsidRPr="00CD0A31">
              <w:rPr>
                <w:rFonts w:ascii="Calibri" w:hAnsi="Calibri" w:cs="Calibri"/>
                <w:color w:val="000000"/>
                <w:sz w:val="24"/>
                <w:szCs w:val="24"/>
                <w:lang w:eastAsia="uk-UA"/>
              </w:rPr>
              <w:t>чоловіків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B50CC63" w14:textId="77777777" w:rsidR="00CD0A31" w:rsidRPr="00CD0A31" w:rsidRDefault="00CD0A31" w:rsidP="00CD0A31">
            <w:pPr>
              <w:rPr>
                <w:sz w:val="24"/>
                <w:szCs w:val="24"/>
                <w:lang w:eastAsia="uk-UA"/>
              </w:rPr>
            </w:pPr>
          </w:p>
        </w:tc>
      </w:tr>
      <w:tr w:rsidR="00CD0A31" w:rsidRPr="00CD0A31" w14:paraId="24297094" w14:textId="77777777">
        <w:trPr>
          <w:trHeight w:val="62"/>
        </w:trPr>
        <w:tc>
          <w:tcPr>
            <w:tcW w:w="0" w:type="auto"/>
            <w:tcBorders>
              <w:right w:val="single" w:sz="4" w:space="0" w:color="000000"/>
            </w:tcBorders>
            <w:tcMar>
              <w:top w:w="0" w:type="dxa"/>
              <w:left w:w="115" w:type="dxa"/>
              <w:bottom w:w="0" w:type="dxa"/>
              <w:right w:w="115" w:type="dxa"/>
            </w:tcMar>
            <w:hideMark/>
          </w:tcPr>
          <w:p w14:paraId="0B26E7B2" w14:textId="77777777" w:rsidR="00CD0A31" w:rsidRPr="00CD0A31" w:rsidRDefault="00CD0A31" w:rsidP="00CD0A31">
            <w:pPr>
              <w:ind w:left="2203"/>
              <w:rPr>
                <w:sz w:val="24"/>
                <w:szCs w:val="24"/>
                <w:lang w:eastAsia="uk-UA"/>
              </w:rPr>
            </w:pPr>
            <w:r w:rsidRPr="00CD0A31">
              <w:rPr>
                <w:rFonts w:ascii="Calibri" w:hAnsi="Calibri" w:cs="Calibri"/>
                <w:color w:val="000000"/>
                <w:sz w:val="24"/>
                <w:szCs w:val="24"/>
                <w:lang w:eastAsia="uk-UA"/>
              </w:rPr>
              <w:t>жінок</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E934E22" w14:textId="77777777" w:rsidR="00CD0A31" w:rsidRPr="00CD0A31" w:rsidRDefault="00CD0A31" w:rsidP="00CD0A31">
            <w:pPr>
              <w:jc w:val="center"/>
              <w:rPr>
                <w:sz w:val="24"/>
                <w:szCs w:val="24"/>
                <w:lang w:eastAsia="uk-UA"/>
              </w:rPr>
            </w:pPr>
            <w:r w:rsidRPr="00CD0A31">
              <w:rPr>
                <w:rFonts w:ascii="Calibri" w:hAnsi="Calibri" w:cs="Calibri"/>
                <w:color w:val="000000"/>
                <w:lang w:eastAsia="uk-UA"/>
              </w:rPr>
              <w:t>8</w:t>
            </w:r>
          </w:p>
        </w:tc>
      </w:tr>
    </w:tbl>
    <w:p w14:paraId="64D0ABEA" w14:textId="77777777" w:rsidR="00CD0A31" w:rsidRPr="00CD0A31" w:rsidRDefault="00CD0A31" w:rsidP="00CD0A31">
      <w:pPr>
        <w:rPr>
          <w:sz w:val="24"/>
          <w:szCs w:val="24"/>
          <w:lang w:eastAsia="uk-UA"/>
        </w:rPr>
      </w:pPr>
    </w:p>
    <w:p w14:paraId="34601B28" w14:textId="77777777" w:rsidR="00CD0A31" w:rsidRPr="00CD0A31" w:rsidRDefault="00CD0A31" w:rsidP="00CD0A31">
      <w:pPr>
        <w:rPr>
          <w:sz w:val="24"/>
          <w:szCs w:val="24"/>
          <w:lang w:eastAsia="uk-UA"/>
        </w:rPr>
      </w:pPr>
      <w:r w:rsidRPr="00CD0A31">
        <w:rPr>
          <w:rFonts w:ascii="Calibri" w:hAnsi="Calibri" w:cs="Calibri"/>
          <w:i/>
          <w:iCs/>
          <w:color w:val="000000"/>
          <w:sz w:val="24"/>
          <w:szCs w:val="24"/>
          <w:lang w:eastAsia="uk-UA"/>
        </w:rPr>
        <w:t>(оберіть потрібний список відповідно до індикатора, за яким проводиться тренінг)</w:t>
      </w:r>
    </w:p>
    <w:tbl>
      <w:tblPr>
        <w:tblW w:w="0" w:type="auto"/>
        <w:tblCellMar>
          <w:top w:w="15" w:type="dxa"/>
          <w:left w:w="15" w:type="dxa"/>
          <w:bottom w:w="15" w:type="dxa"/>
          <w:right w:w="15" w:type="dxa"/>
        </w:tblCellMar>
        <w:tblLook w:val="04A0" w:firstRow="1" w:lastRow="0" w:firstColumn="1" w:lastColumn="0" w:noHBand="0" w:noVBand="1"/>
      </w:tblPr>
      <w:tblGrid>
        <w:gridCol w:w="5193"/>
        <w:gridCol w:w="332"/>
        <w:gridCol w:w="36"/>
        <w:gridCol w:w="352"/>
      </w:tblGrid>
      <w:tr w:rsidR="00CD0A31" w:rsidRPr="00CD0A31" w14:paraId="277653AE"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65FE9DA1"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Голова ТГ, заступник ТГ</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73F209FE" w14:textId="77777777" w:rsidR="00CD0A31" w:rsidRPr="00CD0A31" w:rsidRDefault="00CD0A31" w:rsidP="00CD0A31">
            <w:pPr>
              <w:rPr>
                <w:sz w:val="24"/>
                <w:szCs w:val="24"/>
                <w:lang w:eastAsia="uk-UA"/>
              </w:rPr>
            </w:pPr>
          </w:p>
        </w:tc>
      </w:tr>
      <w:tr w:rsidR="00CD0A31" w:rsidRPr="00CD0A31" w14:paraId="58F11C02"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0174FE2D"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Соціальний захист</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0047AE29" w14:textId="77777777" w:rsidR="00CD0A31" w:rsidRPr="00CD0A31" w:rsidRDefault="00CD0A31" w:rsidP="00CD0A31">
            <w:pPr>
              <w:rPr>
                <w:sz w:val="24"/>
                <w:szCs w:val="24"/>
                <w:lang w:eastAsia="uk-UA"/>
              </w:rPr>
            </w:pPr>
          </w:p>
        </w:tc>
      </w:tr>
      <w:tr w:rsidR="00CD0A31" w:rsidRPr="00CD0A31" w14:paraId="26DF714D"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34CC5826"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Відділ культури</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1E5E6899" w14:textId="77777777" w:rsidR="00CD0A31" w:rsidRPr="00CD0A31" w:rsidRDefault="00CD0A31" w:rsidP="00CD0A31">
            <w:pPr>
              <w:rPr>
                <w:sz w:val="24"/>
                <w:szCs w:val="24"/>
                <w:lang w:eastAsia="uk-UA"/>
              </w:rPr>
            </w:pPr>
          </w:p>
        </w:tc>
      </w:tr>
      <w:tr w:rsidR="00CD0A31" w:rsidRPr="00CD0A31" w14:paraId="58C57732"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650A67E5"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Туризм, молодь</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5B409C9F" w14:textId="77777777" w:rsidR="00CD0A31" w:rsidRPr="00CD0A31" w:rsidRDefault="00CD0A31" w:rsidP="00CD0A31">
            <w:pPr>
              <w:rPr>
                <w:sz w:val="24"/>
                <w:szCs w:val="24"/>
                <w:lang w:eastAsia="uk-UA"/>
              </w:rPr>
            </w:pPr>
          </w:p>
        </w:tc>
      </w:tr>
      <w:tr w:rsidR="00CD0A31" w:rsidRPr="00CD0A31" w14:paraId="68B60BB3"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2A7AA789"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ССД</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3E79FB9A" w14:textId="77777777" w:rsidR="00CD0A31" w:rsidRPr="00CD0A31" w:rsidRDefault="00CD0A31" w:rsidP="00CD0A31">
            <w:pPr>
              <w:rPr>
                <w:sz w:val="24"/>
                <w:szCs w:val="24"/>
                <w:lang w:eastAsia="uk-UA"/>
              </w:rPr>
            </w:pPr>
          </w:p>
        </w:tc>
      </w:tr>
      <w:tr w:rsidR="00CD0A31" w:rsidRPr="00CD0A31" w14:paraId="5DEC654B"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2AEBBA2E"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Поліція (</w:t>
            </w:r>
            <w:proofErr w:type="spellStart"/>
            <w:r w:rsidRPr="00CD0A31">
              <w:rPr>
                <w:rFonts w:ascii="Calibri" w:hAnsi="Calibri" w:cs="Calibri"/>
                <w:color w:val="000000"/>
                <w:sz w:val="24"/>
                <w:szCs w:val="24"/>
                <w:lang w:eastAsia="uk-UA"/>
              </w:rPr>
              <w:t>дільничий</w:t>
            </w:r>
            <w:proofErr w:type="spellEnd"/>
            <w:r w:rsidRPr="00CD0A31">
              <w:rPr>
                <w:rFonts w:ascii="Calibri" w:hAnsi="Calibri" w:cs="Calibri"/>
                <w:color w:val="000000"/>
                <w:sz w:val="24"/>
                <w:szCs w:val="24"/>
                <w:lang w:eastAsia="uk-UA"/>
              </w:rPr>
              <w:t>)</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30523C9F" w14:textId="77777777" w:rsidR="00CD0A31" w:rsidRPr="00CD0A31" w:rsidRDefault="00CD0A31" w:rsidP="00CD0A31">
            <w:pPr>
              <w:rPr>
                <w:sz w:val="24"/>
                <w:szCs w:val="24"/>
                <w:lang w:eastAsia="uk-UA"/>
              </w:rPr>
            </w:pPr>
          </w:p>
        </w:tc>
      </w:tr>
      <w:tr w:rsidR="00CD0A31" w:rsidRPr="00CD0A31" w14:paraId="5EF104A8"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50F6DDAA"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Ювенальна превенція</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29A2A06B" w14:textId="77777777" w:rsidR="00CD0A31" w:rsidRPr="00CD0A31" w:rsidRDefault="00CD0A31" w:rsidP="00CD0A31">
            <w:pPr>
              <w:rPr>
                <w:sz w:val="24"/>
                <w:szCs w:val="24"/>
                <w:lang w:eastAsia="uk-UA"/>
              </w:rPr>
            </w:pPr>
          </w:p>
        </w:tc>
      </w:tr>
      <w:tr w:rsidR="00CD0A31" w:rsidRPr="00CD0A31" w14:paraId="14C29E6E"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5F4C8E6D"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Освіта</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1700CCEF" w14:textId="77777777" w:rsidR="00CD0A31" w:rsidRPr="00CD0A31" w:rsidRDefault="00CD0A31" w:rsidP="00CD0A31">
            <w:pPr>
              <w:rPr>
                <w:sz w:val="24"/>
                <w:szCs w:val="24"/>
                <w:lang w:eastAsia="uk-UA"/>
              </w:rPr>
            </w:pPr>
          </w:p>
        </w:tc>
      </w:tr>
      <w:tr w:rsidR="00CD0A31" w:rsidRPr="00CD0A31" w14:paraId="3439B009"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09449EE2"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Охорона здоров'я</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288FEB11" w14:textId="77777777" w:rsidR="00CD0A31" w:rsidRPr="00CD0A31" w:rsidRDefault="00CD0A31" w:rsidP="00CD0A31">
            <w:pPr>
              <w:rPr>
                <w:sz w:val="24"/>
                <w:szCs w:val="24"/>
                <w:lang w:eastAsia="uk-UA"/>
              </w:rPr>
            </w:pPr>
          </w:p>
        </w:tc>
      </w:tr>
      <w:tr w:rsidR="00CD0A31" w:rsidRPr="00CD0A31" w14:paraId="740D7BE7"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24232057"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ЦНСП (КЗ, КНП) </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729C5FA0" w14:textId="77777777" w:rsidR="00CD0A31" w:rsidRPr="00CD0A31" w:rsidRDefault="00CD0A31" w:rsidP="00CD0A31">
            <w:pPr>
              <w:rPr>
                <w:sz w:val="24"/>
                <w:szCs w:val="24"/>
                <w:lang w:eastAsia="uk-UA"/>
              </w:rPr>
            </w:pPr>
          </w:p>
        </w:tc>
      </w:tr>
      <w:tr w:rsidR="00CD0A31" w:rsidRPr="00CD0A31" w14:paraId="21EF3A43"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445733A5"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ЦНАП</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60651BFA" w14:textId="77777777" w:rsidR="00CD0A31" w:rsidRPr="00CD0A31" w:rsidRDefault="00CD0A31" w:rsidP="00CD0A31">
            <w:pPr>
              <w:rPr>
                <w:sz w:val="24"/>
                <w:szCs w:val="24"/>
                <w:lang w:eastAsia="uk-UA"/>
              </w:rPr>
            </w:pPr>
          </w:p>
        </w:tc>
      </w:tr>
      <w:tr w:rsidR="00CD0A31" w:rsidRPr="00CD0A31" w14:paraId="67B319E2"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719ADA27"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Старостати</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5CB004C0" w14:textId="77777777" w:rsidR="00CD0A31" w:rsidRPr="00CD0A31" w:rsidRDefault="00CD0A31" w:rsidP="00CD0A31">
            <w:pPr>
              <w:rPr>
                <w:sz w:val="24"/>
                <w:szCs w:val="24"/>
                <w:lang w:eastAsia="uk-UA"/>
              </w:rPr>
            </w:pPr>
          </w:p>
        </w:tc>
      </w:tr>
      <w:tr w:rsidR="00CD0A31" w:rsidRPr="00CD0A31" w14:paraId="1279E696"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5CF4CEAA"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 xml:space="preserve"> </w:t>
            </w:r>
            <w:proofErr w:type="spellStart"/>
            <w:r w:rsidRPr="00CD0A31">
              <w:rPr>
                <w:rFonts w:ascii="Calibri" w:hAnsi="Calibri" w:cs="Calibri"/>
                <w:color w:val="000000"/>
                <w:sz w:val="24"/>
                <w:szCs w:val="24"/>
                <w:lang w:eastAsia="uk-UA"/>
              </w:rPr>
              <w:t>Інклюзивно</w:t>
            </w:r>
            <w:proofErr w:type="spellEnd"/>
            <w:r w:rsidRPr="00CD0A31">
              <w:rPr>
                <w:rFonts w:ascii="Calibri" w:hAnsi="Calibri" w:cs="Calibri"/>
                <w:color w:val="000000"/>
                <w:sz w:val="24"/>
                <w:szCs w:val="24"/>
                <w:lang w:eastAsia="uk-UA"/>
              </w:rPr>
              <w:t>-ресурсні центри (ІРЦ)</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36A92840" w14:textId="77777777" w:rsidR="00CD0A31" w:rsidRPr="00CD0A31" w:rsidRDefault="00CD0A31" w:rsidP="00CD0A31">
            <w:pPr>
              <w:rPr>
                <w:sz w:val="24"/>
                <w:szCs w:val="24"/>
                <w:lang w:eastAsia="uk-UA"/>
              </w:rPr>
            </w:pPr>
          </w:p>
        </w:tc>
      </w:tr>
      <w:tr w:rsidR="00CD0A31" w:rsidRPr="00CD0A31" w14:paraId="307CAEF8"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698FB8F8"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Посадова особа з питань сім'ї та дітей</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49B7EFF0" w14:textId="77777777" w:rsidR="00CD0A31" w:rsidRPr="00CD0A31" w:rsidRDefault="00CD0A31" w:rsidP="00CD0A31">
            <w:pPr>
              <w:rPr>
                <w:sz w:val="24"/>
                <w:szCs w:val="24"/>
                <w:lang w:eastAsia="uk-UA"/>
              </w:rPr>
            </w:pPr>
          </w:p>
        </w:tc>
      </w:tr>
      <w:tr w:rsidR="00CD0A31" w:rsidRPr="00CD0A31" w14:paraId="100CA558"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3A511F55"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Представники волонтерського руху</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552BE568" w14:textId="77777777" w:rsidR="00CD0A31" w:rsidRPr="00CD0A31" w:rsidRDefault="00CD0A31" w:rsidP="00CD0A31">
            <w:pPr>
              <w:rPr>
                <w:sz w:val="24"/>
                <w:szCs w:val="24"/>
                <w:lang w:eastAsia="uk-UA"/>
              </w:rPr>
            </w:pPr>
          </w:p>
        </w:tc>
      </w:tr>
      <w:tr w:rsidR="00CD0A31" w:rsidRPr="00CD0A31" w14:paraId="2ABD537B"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502FDD49"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Представники НГО</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57491BD3"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8</w:t>
            </w:r>
          </w:p>
        </w:tc>
      </w:tr>
      <w:tr w:rsidR="00CD0A31" w:rsidRPr="00CD0A31" w14:paraId="70463180"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3C3869C1" w14:textId="77777777" w:rsidR="00CD0A31" w:rsidRPr="00CD0A31" w:rsidRDefault="00CD0A31" w:rsidP="00CD0A31">
            <w:pPr>
              <w:rPr>
                <w:sz w:val="24"/>
                <w:szCs w:val="24"/>
                <w:lang w:eastAsia="uk-UA"/>
              </w:rPr>
            </w:pPr>
            <w:proofErr w:type="spellStart"/>
            <w:r w:rsidRPr="00CD0A31">
              <w:rPr>
                <w:rFonts w:ascii="Calibri" w:hAnsi="Calibri" w:cs="Calibri"/>
                <w:color w:val="000000"/>
                <w:sz w:val="24"/>
                <w:szCs w:val="24"/>
                <w:lang w:eastAsia="uk-UA"/>
              </w:rPr>
              <w:t>Бенефіціари</w:t>
            </w:r>
            <w:proofErr w:type="spellEnd"/>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5B3DE34F" w14:textId="77777777" w:rsidR="00CD0A31" w:rsidRPr="00CD0A31" w:rsidRDefault="00CD0A31" w:rsidP="00CD0A31">
            <w:pPr>
              <w:rPr>
                <w:sz w:val="24"/>
                <w:szCs w:val="24"/>
                <w:lang w:eastAsia="uk-UA"/>
              </w:rPr>
            </w:pPr>
          </w:p>
        </w:tc>
      </w:tr>
      <w:tr w:rsidR="00CD0A31" w:rsidRPr="00CD0A31" w14:paraId="1BD65C23"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4FE5F99B"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 xml:space="preserve">Інше (вкажіть) </w:t>
            </w:r>
            <w:proofErr w:type="spellStart"/>
            <w:r w:rsidRPr="00CD0A31">
              <w:rPr>
                <w:rFonts w:ascii="Calibri" w:hAnsi="Calibri" w:cs="Calibri"/>
                <w:color w:val="000000"/>
                <w:sz w:val="24"/>
                <w:szCs w:val="24"/>
                <w:lang w:eastAsia="uk-UA"/>
              </w:rPr>
              <w:t>терцентр</w:t>
            </w:r>
            <w:proofErr w:type="spellEnd"/>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44A57DC2" w14:textId="77777777" w:rsidR="00CD0A31" w:rsidRPr="00CD0A31" w:rsidRDefault="00CD0A31" w:rsidP="00CD0A31">
            <w:pPr>
              <w:rPr>
                <w:sz w:val="24"/>
                <w:szCs w:val="24"/>
                <w:lang w:eastAsia="uk-UA"/>
              </w:rPr>
            </w:pPr>
          </w:p>
        </w:tc>
      </w:tr>
      <w:tr w:rsidR="00CD0A31" w:rsidRPr="00CD0A31" w14:paraId="53D8357A" w14:textId="77777777">
        <w:trPr>
          <w:trHeight w:val="262"/>
        </w:trPr>
        <w:tc>
          <w:tcPr>
            <w:tcW w:w="0" w:type="auto"/>
            <w:tcBorders>
              <w:top w:val="single" w:sz="6" w:space="0" w:color="000000"/>
              <w:right w:val="single" w:sz="4" w:space="0" w:color="000000"/>
            </w:tcBorders>
            <w:tcMar>
              <w:top w:w="0" w:type="dxa"/>
              <w:left w:w="115" w:type="dxa"/>
              <w:bottom w:w="0" w:type="dxa"/>
              <w:right w:w="115" w:type="dxa"/>
            </w:tcMar>
            <w:hideMark/>
          </w:tcPr>
          <w:p w14:paraId="09996A55"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Загальна кількість учасників (цільова аудиторія):</w:t>
            </w:r>
          </w:p>
        </w:tc>
        <w:tc>
          <w:tcPr>
            <w:tcW w:w="0" w:type="auto"/>
            <w:tcBorders>
              <w:top w:val="single" w:sz="6"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D90FA85" w14:textId="77777777" w:rsidR="00CD0A31" w:rsidRPr="00CD0A31" w:rsidRDefault="00CD0A31" w:rsidP="00CD0A31">
            <w:pPr>
              <w:jc w:val="center"/>
              <w:rPr>
                <w:sz w:val="24"/>
                <w:szCs w:val="24"/>
                <w:lang w:eastAsia="uk-UA"/>
              </w:rPr>
            </w:pPr>
            <w:r w:rsidRPr="00CD0A31">
              <w:rPr>
                <w:rFonts w:ascii="Calibri" w:hAnsi="Calibri" w:cs="Calibri"/>
                <w:color w:val="000000"/>
                <w:lang w:eastAsia="uk-UA"/>
              </w:rPr>
              <w:t>8</w:t>
            </w:r>
          </w:p>
        </w:tc>
        <w:tc>
          <w:tcPr>
            <w:tcW w:w="0" w:type="auto"/>
            <w:vAlign w:val="center"/>
            <w:hideMark/>
          </w:tcPr>
          <w:p w14:paraId="1DE7B0A3" w14:textId="77777777" w:rsidR="00CD0A31" w:rsidRPr="00CD0A31" w:rsidRDefault="00CD0A31" w:rsidP="00CD0A31">
            <w:pPr>
              <w:rPr>
                <w:lang w:eastAsia="uk-UA"/>
              </w:rPr>
            </w:pPr>
          </w:p>
        </w:tc>
        <w:tc>
          <w:tcPr>
            <w:tcW w:w="0" w:type="auto"/>
            <w:vAlign w:val="center"/>
            <w:hideMark/>
          </w:tcPr>
          <w:p w14:paraId="5C701B67" w14:textId="77777777" w:rsidR="00CD0A31" w:rsidRPr="00CD0A31" w:rsidRDefault="00CD0A31" w:rsidP="00CD0A31">
            <w:pPr>
              <w:rPr>
                <w:lang w:eastAsia="uk-UA"/>
              </w:rPr>
            </w:pPr>
          </w:p>
        </w:tc>
      </w:tr>
      <w:tr w:rsidR="00CD0A31" w:rsidRPr="00CD0A31" w14:paraId="38E0CF9E" w14:textId="77777777">
        <w:tc>
          <w:tcPr>
            <w:tcW w:w="0" w:type="auto"/>
            <w:tcBorders>
              <w:right w:val="single" w:sz="4" w:space="0" w:color="000000"/>
            </w:tcBorders>
            <w:tcMar>
              <w:top w:w="0" w:type="dxa"/>
              <w:left w:w="115" w:type="dxa"/>
              <w:bottom w:w="0" w:type="dxa"/>
              <w:right w:w="115" w:type="dxa"/>
            </w:tcMar>
            <w:hideMark/>
          </w:tcPr>
          <w:p w14:paraId="28887B37" w14:textId="77777777" w:rsidR="00CD0A31" w:rsidRPr="00CD0A31" w:rsidRDefault="00CD0A31" w:rsidP="00CD0A31">
            <w:pPr>
              <w:ind w:left="2203"/>
              <w:rPr>
                <w:sz w:val="24"/>
                <w:szCs w:val="24"/>
                <w:lang w:eastAsia="uk-UA"/>
              </w:rPr>
            </w:pPr>
            <w:r w:rsidRPr="00CD0A31">
              <w:rPr>
                <w:rFonts w:ascii="Calibri" w:hAnsi="Calibri" w:cs="Calibri"/>
                <w:color w:val="000000"/>
                <w:sz w:val="24"/>
                <w:szCs w:val="24"/>
                <w:lang w:eastAsia="uk-UA"/>
              </w:rPr>
              <w:t>чоловіків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6EBA40E" w14:textId="77777777" w:rsidR="00CD0A31" w:rsidRPr="00CD0A31" w:rsidRDefault="00CD0A31" w:rsidP="00CD0A31">
            <w:pPr>
              <w:rPr>
                <w:sz w:val="24"/>
                <w:szCs w:val="24"/>
                <w:lang w:eastAsia="uk-UA"/>
              </w:rPr>
            </w:pPr>
          </w:p>
        </w:tc>
        <w:tc>
          <w:tcPr>
            <w:tcW w:w="0" w:type="auto"/>
            <w:vAlign w:val="center"/>
            <w:hideMark/>
          </w:tcPr>
          <w:p w14:paraId="690173F7" w14:textId="77777777" w:rsidR="00CD0A31" w:rsidRPr="00CD0A31" w:rsidRDefault="00CD0A31" w:rsidP="00CD0A31">
            <w:pPr>
              <w:rPr>
                <w:lang w:eastAsia="uk-UA"/>
              </w:rPr>
            </w:pPr>
          </w:p>
        </w:tc>
        <w:tc>
          <w:tcPr>
            <w:tcW w:w="0" w:type="auto"/>
            <w:vAlign w:val="center"/>
            <w:hideMark/>
          </w:tcPr>
          <w:p w14:paraId="77CAC47C" w14:textId="77777777" w:rsidR="00CD0A31" w:rsidRPr="00CD0A31" w:rsidRDefault="00CD0A31" w:rsidP="00CD0A31">
            <w:pPr>
              <w:rPr>
                <w:lang w:eastAsia="uk-UA"/>
              </w:rPr>
            </w:pPr>
          </w:p>
        </w:tc>
      </w:tr>
      <w:tr w:rsidR="00CD0A31" w:rsidRPr="00CD0A31" w14:paraId="2CB85C2D" w14:textId="77777777">
        <w:trPr>
          <w:trHeight w:val="62"/>
        </w:trPr>
        <w:tc>
          <w:tcPr>
            <w:tcW w:w="0" w:type="auto"/>
            <w:tcBorders>
              <w:right w:val="single" w:sz="4" w:space="0" w:color="000000"/>
            </w:tcBorders>
            <w:tcMar>
              <w:top w:w="0" w:type="dxa"/>
              <w:left w:w="115" w:type="dxa"/>
              <w:bottom w:w="0" w:type="dxa"/>
              <w:right w:w="115" w:type="dxa"/>
            </w:tcMar>
            <w:hideMark/>
          </w:tcPr>
          <w:p w14:paraId="2389C2EE" w14:textId="77777777" w:rsidR="00CD0A31" w:rsidRPr="00CD0A31" w:rsidRDefault="00CD0A31" w:rsidP="00CD0A31">
            <w:pPr>
              <w:ind w:left="2203"/>
              <w:rPr>
                <w:sz w:val="24"/>
                <w:szCs w:val="24"/>
                <w:lang w:eastAsia="uk-UA"/>
              </w:rPr>
            </w:pPr>
            <w:r w:rsidRPr="00CD0A31">
              <w:rPr>
                <w:rFonts w:ascii="Calibri" w:hAnsi="Calibri" w:cs="Calibri"/>
                <w:color w:val="000000"/>
                <w:sz w:val="24"/>
                <w:szCs w:val="24"/>
                <w:lang w:eastAsia="uk-UA"/>
              </w:rPr>
              <w:t>жінок</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707F8D4" w14:textId="77777777" w:rsidR="00CD0A31" w:rsidRPr="00CD0A31" w:rsidRDefault="00CD0A31" w:rsidP="00CD0A31">
            <w:pPr>
              <w:jc w:val="center"/>
              <w:rPr>
                <w:sz w:val="24"/>
                <w:szCs w:val="24"/>
                <w:lang w:eastAsia="uk-UA"/>
              </w:rPr>
            </w:pPr>
            <w:r w:rsidRPr="00CD0A31">
              <w:rPr>
                <w:rFonts w:ascii="Calibri" w:hAnsi="Calibri" w:cs="Calibri"/>
                <w:color w:val="000000"/>
                <w:lang w:eastAsia="uk-UA"/>
              </w:rPr>
              <w:t>8</w:t>
            </w:r>
          </w:p>
        </w:tc>
        <w:tc>
          <w:tcPr>
            <w:tcW w:w="0" w:type="auto"/>
            <w:vAlign w:val="center"/>
            <w:hideMark/>
          </w:tcPr>
          <w:p w14:paraId="07E1CB17" w14:textId="77777777" w:rsidR="00CD0A31" w:rsidRPr="00CD0A31" w:rsidRDefault="00CD0A31" w:rsidP="00CD0A31">
            <w:pPr>
              <w:rPr>
                <w:lang w:eastAsia="uk-UA"/>
              </w:rPr>
            </w:pPr>
          </w:p>
        </w:tc>
        <w:tc>
          <w:tcPr>
            <w:tcW w:w="0" w:type="auto"/>
            <w:vAlign w:val="center"/>
            <w:hideMark/>
          </w:tcPr>
          <w:p w14:paraId="7C38DE62" w14:textId="77777777" w:rsidR="00CD0A31" w:rsidRPr="00CD0A31" w:rsidRDefault="00CD0A31" w:rsidP="00CD0A31">
            <w:pPr>
              <w:rPr>
                <w:lang w:eastAsia="uk-UA"/>
              </w:rPr>
            </w:pPr>
          </w:p>
        </w:tc>
      </w:tr>
    </w:tbl>
    <w:p w14:paraId="37B4E684" w14:textId="77777777" w:rsidR="00CD0A31" w:rsidRPr="00CD0A31" w:rsidRDefault="00CD0A31" w:rsidP="00CD0A31">
      <w:pPr>
        <w:spacing w:after="240"/>
        <w:rPr>
          <w:sz w:val="24"/>
          <w:szCs w:val="24"/>
          <w:lang w:eastAsia="uk-UA"/>
        </w:rPr>
      </w:pPr>
      <w:r w:rsidRPr="00CD0A31">
        <w:rPr>
          <w:sz w:val="24"/>
          <w:szCs w:val="24"/>
          <w:lang w:eastAsia="uk-UA"/>
        </w:rPr>
        <w:br/>
      </w:r>
    </w:p>
    <w:p w14:paraId="31FC2A53" w14:textId="77777777" w:rsidR="00CD0A31" w:rsidRPr="00CD0A31" w:rsidRDefault="00CD0A31" w:rsidP="00CD0A31">
      <w:pPr>
        <w:spacing w:before="280" w:after="280"/>
        <w:ind w:firstLine="720"/>
        <w:jc w:val="both"/>
        <w:rPr>
          <w:sz w:val="24"/>
          <w:szCs w:val="24"/>
          <w:lang w:eastAsia="uk-UA"/>
        </w:rPr>
      </w:pPr>
      <w:proofErr w:type="spellStart"/>
      <w:r w:rsidRPr="00CD0A31">
        <w:rPr>
          <w:color w:val="000000"/>
          <w:sz w:val="28"/>
          <w:szCs w:val="28"/>
          <w:lang w:eastAsia="uk-UA"/>
        </w:rPr>
        <w:t>Супервізійний</w:t>
      </w:r>
      <w:proofErr w:type="spellEnd"/>
      <w:r w:rsidRPr="00CD0A31">
        <w:rPr>
          <w:color w:val="000000"/>
          <w:sz w:val="28"/>
          <w:szCs w:val="28"/>
          <w:lang w:eastAsia="uk-UA"/>
        </w:rPr>
        <w:t xml:space="preserve"> аналіз був сфокусований на випадку </w:t>
      </w:r>
      <w:proofErr w:type="spellStart"/>
      <w:r w:rsidRPr="00CD0A31">
        <w:rPr>
          <w:color w:val="000000"/>
          <w:sz w:val="28"/>
          <w:szCs w:val="28"/>
          <w:lang w:eastAsia="uk-UA"/>
        </w:rPr>
        <w:t>підлітка</w:t>
      </w:r>
      <w:proofErr w:type="spellEnd"/>
      <w:r w:rsidRPr="00CD0A31">
        <w:rPr>
          <w:color w:val="000000"/>
          <w:sz w:val="28"/>
          <w:szCs w:val="28"/>
          <w:lang w:eastAsia="uk-UA"/>
        </w:rPr>
        <w:t xml:space="preserve"> (орієнтовно 12-16 років), який демонструє ознаки Комплексного Посттравматичного Стресового Розладу (КПТСР) та емоційної </w:t>
      </w:r>
      <w:proofErr w:type="spellStart"/>
      <w:r w:rsidRPr="00CD0A31">
        <w:rPr>
          <w:color w:val="000000"/>
          <w:sz w:val="28"/>
          <w:szCs w:val="28"/>
          <w:lang w:eastAsia="uk-UA"/>
        </w:rPr>
        <w:t>дисрегуляції</w:t>
      </w:r>
      <w:proofErr w:type="spellEnd"/>
      <w:r w:rsidRPr="00CD0A31">
        <w:rPr>
          <w:color w:val="000000"/>
          <w:sz w:val="28"/>
          <w:szCs w:val="28"/>
          <w:lang w:eastAsia="uk-UA"/>
        </w:rPr>
        <w:t>, спричинених травматичною подією/тривалою травматизацією.</w:t>
      </w:r>
    </w:p>
    <w:p w14:paraId="31F079DC" w14:textId="77777777" w:rsidR="00CD0A31" w:rsidRPr="00CD0A31" w:rsidRDefault="00CD0A31" w:rsidP="00CD0A31">
      <w:pPr>
        <w:spacing w:before="280" w:after="280"/>
        <w:jc w:val="both"/>
        <w:rPr>
          <w:sz w:val="24"/>
          <w:szCs w:val="24"/>
          <w:lang w:eastAsia="uk-UA"/>
        </w:rPr>
      </w:pPr>
      <w:r w:rsidRPr="00CD0A31">
        <w:rPr>
          <w:b/>
          <w:bCs/>
          <w:color w:val="000000"/>
          <w:sz w:val="28"/>
          <w:szCs w:val="28"/>
          <w:lang w:eastAsia="uk-UA"/>
        </w:rPr>
        <w:t>Ключові виявлені прояви:</w:t>
      </w:r>
    </w:p>
    <w:p w14:paraId="717FC03D" w14:textId="77777777" w:rsidR="00CD0A31" w:rsidRPr="00CD0A31" w:rsidRDefault="00CD0A31">
      <w:pPr>
        <w:numPr>
          <w:ilvl w:val="0"/>
          <w:numId w:val="197"/>
        </w:numPr>
        <w:spacing w:before="280"/>
        <w:ind w:left="1800"/>
        <w:jc w:val="both"/>
        <w:textAlignment w:val="baseline"/>
        <w:rPr>
          <w:color w:val="000000"/>
          <w:sz w:val="28"/>
          <w:szCs w:val="28"/>
          <w:lang w:eastAsia="uk-UA"/>
        </w:rPr>
      </w:pPr>
      <w:r w:rsidRPr="00CD0A31">
        <w:rPr>
          <w:color w:val="000000"/>
          <w:sz w:val="28"/>
          <w:szCs w:val="28"/>
          <w:lang w:eastAsia="uk-UA"/>
        </w:rPr>
        <w:lastRenderedPageBreak/>
        <w:t xml:space="preserve">Динаміка Посттравматичних Реакцій: Спостерігається чергування </w:t>
      </w:r>
      <w:proofErr w:type="spellStart"/>
      <w:r w:rsidRPr="00CD0A31">
        <w:rPr>
          <w:color w:val="000000"/>
          <w:sz w:val="28"/>
          <w:szCs w:val="28"/>
          <w:lang w:eastAsia="uk-UA"/>
        </w:rPr>
        <w:t>гіперзбудження</w:t>
      </w:r>
      <w:proofErr w:type="spellEnd"/>
      <w:r w:rsidRPr="00CD0A31">
        <w:rPr>
          <w:color w:val="000000"/>
          <w:sz w:val="28"/>
          <w:szCs w:val="28"/>
          <w:lang w:eastAsia="uk-UA"/>
        </w:rPr>
        <w:t xml:space="preserve"> (дратівливість, імпульсивність, порушення уваги) та </w:t>
      </w:r>
      <w:proofErr w:type="spellStart"/>
      <w:r w:rsidRPr="00CD0A31">
        <w:rPr>
          <w:color w:val="000000"/>
          <w:sz w:val="28"/>
          <w:szCs w:val="28"/>
          <w:lang w:eastAsia="uk-UA"/>
        </w:rPr>
        <w:t>гіпозбудження</w:t>
      </w:r>
      <w:proofErr w:type="spellEnd"/>
      <w:r w:rsidRPr="00CD0A31">
        <w:rPr>
          <w:color w:val="000000"/>
          <w:sz w:val="28"/>
          <w:szCs w:val="28"/>
          <w:lang w:eastAsia="uk-UA"/>
        </w:rPr>
        <w:t xml:space="preserve"> (емоційне притуплення, </w:t>
      </w:r>
      <w:proofErr w:type="spellStart"/>
      <w:r w:rsidRPr="00CD0A31">
        <w:rPr>
          <w:color w:val="000000"/>
          <w:sz w:val="28"/>
          <w:szCs w:val="28"/>
          <w:lang w:eastAsia="uk-UA"/>
        </w:rPr>
        <w:t>дисоціативні</w:t>
      </w:r>
      <w:proofErr w:type="spellEnd"/>
      <w:r w:rsidRPr="00CD0A31">
        <w:rPr>
          <w:color w:val="000000"/>
          <w:sz w:val="28"/>
          <w:szCs w:val="28"/>
          <w:lang w:eastAsia="uk-UA"/>
        </w:rPr>
        <w:t xml:space="preserve"> епізоди, відчуття "</w:t>
      </w:r>
      <w:proofErr w:type="spellStart"/>
      <w:r w:rsidRPr="00CD0A31">
        <w:rPr>
          <w:color w:val="000000"/>
          <w:sz w:val="28"/>
          <w:szCs w:val="28"/>
          <w:lang w:eastAsia="uk-UA"/>
        </w:rPr>
        <w:t>замороженості</w:t>
      </w:r>
      <w:proofErr w:type="spellEnd"/>
      <w:r w:rsidRPr="00CD0A31">
        <w:rPr>
          <w:color w:val="000000"/>
          <w:sz w:val="28"/>
          <w:szCs w:val="28"/>
          <w:lang w:eastAsia="uk-UA"/>
        </w:rPr>
        <w:t>").</w:t>
      </w:r>
    </w:p>
    <w:p w14:paraId="4CFEE3C3" w14:textId="77777777" w:rsidR="00CD0A31" w:rsidRPr="00CD0A31" w:rsidRDefault="00CD0A31">
      <w:pPr>
        <w:numPr>
          <w:ilvl w:val="1"/>
          <w:numId w:val="198"/>
        </w:numPr>
        <w:ind w:left="2520"/>
        <w:jc w:val="both"/>
        <w:textAlignment w:val="baseline"/>
        <w:rPr>
          <w:color w:val="000000"/>
          <w:sz w:val="28"/>
          <w:szCs w:val="28"/>
          <w:lang w:eastAsia="uk-UA"/>
        </w:rPr>
      </w:pPr>
      <w:r w:rsidRPr="00CD0A31">
        <w:rPr>
          <w:i/>
          <w:iCs/>
          <w:color w:val="000000"/>
          <w:sz w:val="28"/>
          <w:szCs w:val="28"/>
          <w:lang w:eastAsia="uk-UA"/>
        </w:rPr>
        <w:t>Діагностичне уточнення:</w:t>
      </w:r>
      <w:r w:rsidRPr="00CD0A31">
        <w:rPr>
          <w:color w:val="000000"/>
          <w:sz w:val="28"/>
          <w:szCs w:val="28"/>
          <w:lang w:eastAsia="uk-UA"/>
        </w:rPr>
        <w:t xml:space="preserve"> </w:t>
      </w:r>
      <w:proofErr w:type="spellStart"/>
      <w:r w:rsidRPr="00CD0A31">
        <w:rPr>
          <w:color w:val="000000"/>
          <w:sz w:val="28"/>
          <w:szCs w:val="28"/>
          <w:lang w:eastAsia="uk-UA"/>
        </w:rPr>
        <w:t>Флешбеки</w:t>
      </w:r>
      <w:proofErr w:type="spellEnd"/>
      <w:r w:rsidRPr="00CD0A31">
        <w:rPr>
          <w:color w:val="000000"/>
          <w:sz w:val="28"/>
          <w:szCs w:val="28"/>
          <w:lang w:eastAsia="uk-UA"/>
        </w:rPr>
        <w:t xml:space="preserve"> мають переважно соматичний та емоційний характер (не завжди візуальні).</w:t>
      </w:r>
    </w:p>
    <w:p w14:paraId="69749690" w14:textId="77777777" w:rsidR="00CD0A31" w:rsidRPr="00CD0A31" w:rsidRDefault="00CD0A31">
      <w:pPr>
        <w:numPr>
          <w:ilvl w:val="0"/>
          <w:numId w:val="197"/>
        </w:numPr>
        <w:ind w:left="1800"/>
        <w:jc w:val="both"/>
        <w:textAlignment w:val="baseline"/>
        <w:rPr>
          <w:color w:val="000000"/>
          <w:sz w:val="28"/>
          <w:szCs w:val="28"/>
          <w:lang w:eastAsia="uk-UA"/>
        </w:rPr>
      </w:pPr>
      <w:r w:rsidRPr="00CD0A31">
        <w:rPr>
          <w:color w:val="000000"/>
          <w:sz w:val="28"/>
          <w:szCs w:val="28"/>
          <w:lang w:eastAsia="uk-UA"/>
        </w:rPr>
        <w:t xml:space="preserve">Емоційна Дезадаптація: Виражена </w:t>
      </w:r>
      <w:proofErr w:type="spellStart"/>
      <w:r w:rsidRPr="00CD0A31">
        <w:rPr>
          <w:color w:val="000000"/>
          <w:sz w:val="28"/>
          <w:szCs w:val="28"/>
          <w:lang w:eastAsia="uk-UA"/>
        </w:rPr>
        <w:t>алекситимія</w:t>
      </w:r>
      <w:proofErr w:type="spellEnd"/>
      <w:r w:rsidRPr="00CD0A31">
        <w:rPr>
          <w:color w:val="000000"/>
          <w:sz w:val="28"/>
          <w:szCs w:val="28"/>
          <w:lang w:eastAsia="uk-UA"/>
        </w:rPr>
        <w:t xml:space="preserve"> (утруднення у вербалізації почуттів) та низька толерантність до фрустрації. Це призводить до частих криз </w:t>
      </w:r>
      <w:proofErr w:type="spellStart"/>
      <w:r w:rsidRPr="00CD0A31">
        <w:rPr>
          <w:color w:val="000000"/>
          <w:sz w:val="28"/>
          <w:szCs w:val="28"/>
          <w:lang w:eastAsia="uk-UA"/>
        </w:rPr>
        <w:t>дезадаптивної</w:t>
      </w:r>
      <w:proofErr w:type="spellEnd"/>
      <w:r w:rsidRPr="00CD0A31">
        <w:rPr>
          <w:color w:val="000000"/>
          <w:sz w:val="28"/>
          <w:szCs w:val="28"/>
          <w:lang w:eastAsia="uk-UA"/>
        </w:rPr>
        <w:t xml:space="preserve"> поведінки та конфліктів.</w:t>
      </w:r>
    </w:p>
    <w:p w14:paraId="38C113A4" w14:textId="77777777" w:rsidR="00CD0A31" w:rsidRPr="00CD0A31" w:rsidRDefault="00CD0A31">
      <w:pPr>
        <w:numPr>
          <w:ilvl w:val="0"/>
          <w:numId w:val="197"/>
        </w:numPr>
        <w:spacing w:after="280"/>
        <w:ind w:left="1800"/>
        <w:jc w:val="both"/>
        <w:textAlignment w:val="baseline"/>
        <w:rPr>
          <w:color w:val="000000"/>
          <w:sz w:val="28"/>
          <w:szCs w:val="28"/>
          <w:lang w:eastAsia="uk-UA"/>
        </w:rPr>
      </w:pPr>
      <w:r w:rsidRPr="00CD0A31">
        <w:rPr>
          <w:color w:val="000000"/>
          <w:sz w:val="28"/>
          <w:szCs w:val="28"/>
          <w:lang w:eastAsia="uk-UA"/>
        </w:rPr>
        <w:t xml:space="preserve">Механізми Психологічного Захисту: Домінує дисоціація (як захист від нестерпного афекту) та </w:t>
      </w:r>
      <w:proofErr w:type="spellStart"/>
      <w:r w:rsidRPr="00CD0A31">
        <w:rPr>
          <w:color w:val="000000"/>
          <w:sz w:val="28"/>
          <w:szCs w:val="28"/>
          <w:lang w:eastAsia="uk-UA"/>
        </w:rPr>
        <w:t>проективна</w:t>
      </w:r>
      <w:proofErr w:type="spellEnd"/>
      <w:r w:rsidRPr="00CD0A31">
        <w:rPr>
          <w:color w:val="000000"/>
          <w:sz w:val="28"/>
          <w:szCs w:val="28"/>
          <w:lang w:eastAsia="uk-UA"/>
        </w:rPr>
        <w:t xml:space="preserve"> ідентифікація (перенесення внутрішнього болю на оточуючих). Виявлено формування негативних схем (</w:t>
      </w:r>
      <w:proofErr w:type="spellStart"/>
      <w:r w:rsidRPr="00CD0A31">
        <w:rPr>
          <w:color w:val="000000"/>
          <w:sz w:val="28"/>
          <w:szCs w:val="28"/>
          <w:lang w:eastAsia="uk-UA"/>
        </w:rPr>
        <w:t>закинутості</w:t>
      </w:r>
      <w:proofErr w:type="spellEnd"/>
      <w:r w:rsidRPr="00CD0A31">
        <w:rPr>
          <w:color w:val="000000"/>
          <w:sz w:val="28"/>
          <w:szCs w:val="28"/>
          <w:lang w:eastAsia="uk-UA"/>
        </w:rPr>
        <w:t>, недовіри, вразливості).</w:t>
      </w:r>
    </w:p>
    <w:p w14:paraId="621B41AF" w14:textId="77777777" w:rsidR="00CD0A31" w:rsidRPr="00CD0A31" w:rsidRDefault="00CD0A31" w:rsidP="00CD0A31">
      <w:pPr>
        <w:spacing w:before="280" w:after="280"/>
        <w:ind w:firstLine="720"/>
        <w:jc w:val="both"/>
        <w:rPr>
          <w:sz w:val="24"/>
          <w:szCs w:val="24"/>
          <w:lang w:eastAsia="uk-UA"/>
        </w:rPr>
      </w:pPr>
      <w:r w:rsidRPr="00CD0A31">
        <w:rPr>
          <w:b/>
          <w:bCs/>
          <w:color w:val="000000"/>
          <w:sz w:val="28"/>
          <w:szCs w:val="28"/>
          <w:lang w:eastAsia="uk-UA"/>
        </w:rPr>
        <w:t> Стратегія побудови терапевтичного підходу:</w:t>
      </w:r>
    </w:p>
    <w:p w14:paraId="4AB3BEE0" w14:textId="77777777" w:rsidR="00CD0A31" w:rsidRPr="00CD0A31" w:rsidRDefault="00CD0A31" w:rsidP="00CD0A31">
      <w:pPr>
        <w:spacing w:before="280" w:after="280"/>
        <w:ind w:firstLine="720"/>
        <w:jc w:val="both"/>
        <w:rPr>
          <w:sz w:val="24"/>
          <w:szCs w:val="24"/>
          <w:lang w:eastAsia="uk-UA"/>
        </w:rPr>
      </w:pPr>
      <w:r w:rsidRPr="00CD0A31">
        <w:rPr>
          <w:color w:val="000000"/>
          <w:sz w:val="28"/>
          <w:szCs w:val="28"/>
          <w:lang w:eastAsia="uk-UA"/>
        </w:rPr>
        <w:t>Ефективність інтервенцій прямо залежить від якості терапевтичного альянсу. Обговорено необхідність застосування принципів прихильності, орієнтованої на травму (</w:t>
      </w:r>
      <w:proofErr w:type="spellStart"/>
      <w:r w:rsidRPr="00CD0A31">
        <w:rPr>
          <w:color w:val="000000"/>
          <w:sz w:val="28"/>
          <w:szCs w:val="28"/>
          <w:lang w:eastAsia="uk-UA"/>
        </w:rPr>
        <w:t>Trauma-Informed</w:t>
      </w:r>
      <w:proofErr w:type="spellEnd"/>
      <w:r w:rsidRPr="00CD0A31">
        <w:rPr>
          <w:color w:val="000000"/>
          <w:sz w:val="28"/>
          <w:szCs w:val="28"/>
          <w:lang w:eastAsia="uk-UA"/>
        </w:rPr>
        <w:t xml:space="preserve"> </w:t>
      </w:r>
      <w:proofErr w:type="spellStart"/>
      <w:r w:rsidRPr="00CD0A31">
        <w:rPr>
          <w:color w:val="000000"/>
          <w:sz w:val="28"/>
          <w:szCs w:val="28"/>
          <w:lang w:eastAsia="uk-UA"/>
        </w:rPr>
        <w:t>Attachment</w:t>
      </w:r>
      <w:proofErr w:type="spellEnd"/>
      <w:r w:rsidRPr="00CD0A31">
        <w:rPr>
          <w:color w:val="000000"/>
          <w:sz w:val="28"/>
          <w:szCs w:val="28"/>
          <w:lang w:eastAsia="uk-UA"/>
        </w:rPr>
        <w:t>).</w:t>
      </w:r>
    </w:p>
    <w:p w14:paraId="6CAE6B38" w14:textId="77777777" w:rsidR="00CD0A31" w:rsidRPr="00CD0A31" w:rsidRDefault="00CD0A31" w:rsidP="00CD0A31">
      <w:pPr>
        <w:spacing w:before="280" w:after="280"/>
        <w:ind w:firstLine="720"/>
        <w:jc w:val="both"/>
        <w:rPr>
          <w:sz w:val="24"/>
          <w:szCs w:val="24"/>
          <w:lang w:eastAsia="uk-UA"/>
        </w:rPr>
      </w:pPr>
      <w:r w:rsidRPr="00CD0A31">
        <w:rPr>
          <w:b/>
          <w:bCs/>
          <w:color w:val="000000"/>
          <w:sz w:val="28"/>
          <w:szCs w:val="28"/>
          <w:lang w:eastAsia="uk-UA"/>
        </w:rPr>
        <w:t>Формування безпечного простору:</w:t>
      </w:r>
    </w:p>
    <w:p w14:paraId="7A5426FF" w14:textId="77777777" w:rsidR="00CD0A31" w:rsidRPr="00CD0A31" w:rsidRDefault="00CD0A31">
      <w:pPr>
        <w:numPr>
          <w:ilvl w:val="0"/>
          <w:numId w:val="199"/>
        </w:numPr>
        <w:spacing w:before="280"/>
        <w:ind w:left="1800"/>
        <w:jc w:val="both"/>
        <w:textAlignment w:val="baseline"/>
        <w:rPr>
          <w:color w:val="000000"/>
          <w:sz w:val="28"/>
          <w:szCs w:val="28"/>
          <w:lang w:eastAsia="uk-UA"/>
        </w:rPr>
      </w:pPr>
      <w:proofErr w:type="spellStart"/>
      <w:r w:rsidRPr="00CD0A31">
        <w:rPr>
          <w:b/>
          <w:bCs/>
          <w:color w:val="000000"/>
          <w:sz w:val="28"/>
          <w:szCs w:val="28"/>
          <w:lang w:eastAsia="uk-UA"/>
        </w:rPr>
        <w:t>Емпатійна</w:t>
      </w:r>
      <w:proofErr w:type="spellEnd"/>
      <w:r w:rsidRPr="00CD0A31">
        <w:rPr>
          <w:b/>
          <w:bCs/>
          <w:color w:val="000000"/>
          <w:sz w:val="28"/>
          <w:szCs w:val="28"/>
          <w:lang w:eastAsia="uk-UA"/>
        </w:rPr>
        <w:t xml:space="preserve"> </w:t>
      </w:r>
      <w:proofErr w:type="spellStart"/>
      <w:r w:rsidRPr="00CD0A31">
        <w:rPr>
          <w:b/>
          <w:bCs/>
          <w:color w:val="000000"/>
          <w:sz w:val="28"/>
          <w:szCs w:val="28"/>
          <w:lang w:eastAsia="uk-UA"/>
        </w:rPr>
        <w:t>валідація</w:t>
      </w:r>
      <w:proofErr w:type="spellEnd"/>
      <w:r w:rsidRPr="00CD0A31">
        <w:rPr>
          <w:b/>
          <w:bCs/>
          <w:color w:val="000000"/>
          <w:sz w:val="28"/>
          <w:szCs w:val="28"/>
          <w:lang w:eastAsia="uk-UA"/>
        </w:rPr>
        <w:t>:</w:t>
      </w:r>
      <w:r w:rsidRPr="00CD0A31">
        <w:rPr>
          <w:color w:val="000000"/>
          <w:sz w:val="28"/>
          <w:szCs w:val="28"/>
          <w:lang w:eastAsia="uk-UA"/>
        </w:rPr>
        <w:t xml:space="preserve"> Активне визнання та нормалізація інтенсивних емоційних реакцій </w:t>
      </w:r>
      <w:proofErr w:type="spellStart"/>
      <w:r w:rsidRPr="00CD0A31">
        <w:rPr>
          <w:color w:val="000000"/>
          <w:sz w:val="28"/>
          <w:szCs w:val="28"/>
          <w:lang w:eastAsia="uk-UA"/>
        </w:rPr>
        <w:t>підлітка</w:t>
      </w:r>
      <w:proofErr w:type="spellEnd"/>
      <w:r w:rsidRPr="00CD0A31">
        <w:rPr>
          <w:color w:val="000000"/>
          <w:sz w:val="28"/>
          <w:szCs w:val="28"/>
          <w:lang w:eastAsia="uk-UA"/>
        </w:rPr>
        <w:t xml:space="preserve"> ("Це нормально почувати те, що ти почуваєш, зважаючи на твій досвід"), що протидіє відчуттю сорому та самозвинуваченню.</w:t>
      </w:r>
    </w:p>
    <w:p w14:paraId="0968F4F5" w14:textId="77777777" w:rsidR="00CD0A31" w:rsidRPr="00CD0A31" w:rsidRDefault="00CD0A31">
      <w:pPr>
        <w:numPr>
          <w:ilvl w:val="0"/>
          <w:numId w:val="199"/>
        </w:numPr>
        <w:spacing w:after="280"/>
        <w:ind w:left="1800"/>
        <w:jc w:val="both"/>
        <w:textAlignment w:val="baseline"/>
        <w:rPr>
          <w:color w:val="000000"/>
          <w:sz w:val="28"/>
          <w:szCs w:val="28"/>
          <w:lang w:eastAsia="uk-UA"/>
        </w:rPr>
      </w:pPr>
      <w:r w:rsidRPr="00CD0A31">
        <w:rPr>
          <w:b/>
          <w:bCs/>
          <w:color w:val="000000"/>
          <w:sz w:val="28"/>
          <w:szCs w:val="28"/>
          <w:lang w:eastAsia="uk-UA"/>
        </w:rPr>
        <w:t>Синхронізація (</w:t>
      </w:r>
      <w:proofErr w:type="spellStart"/>
      <w:r w:rsidRPr="00CD0A31">
        <w:rPr>
          <w:b/>
          <w:bCs/>
          <w:color w:val="000000"/>
          <w:sz w:val="28"/>
          <w:szCs w:val="28"/>
          <w:lang w:eastAsia="uk-UA"/>
        </w:rPr>
        <w:t>Pacing</w:t>
      </w:r>
      <w:proofErr w:type="spellEnd"/>
      <w:r w:rsidRPr="00CD0A31">
        <w:rPr>
          <w:b/>
          <w:bCs/>
          <w:color w:val="000000"/>
          <w:sz w:val="28"/>
          <w:szCs w:val="28"/>
          <w:lang w:eastAsia="uk-UA"/>
        </w:rPr>
        <w:t>):</w:t>
      </w:r>
      <w:r w:rsidRPr="00CD0A31">
        <w:rPr>
          <w:color w:val="000000"/>
          <w:sz w:val="28"/>
          <w:szCs w:val="28"/>
          <w:lang w:eastAsia="uk-UA"/>
        </w:rPr>
        <w:t xml:space="preserve"> Робота виключно у "вікні толерантності" </w:t>
      </w:r>
      <w:proofErr w:type="spellStart"/>
      <w:r w:rsidRPr="00CD0A31">
        <w:rPr>
          <w:color w:val="000000"/>
          <w:sz w:val="28"/>
          <w:szCs w:val="28"/>
          <w:lang w:eastAsia="uk-UA"/>
        </w:rPr>
        <w:t>підлітка</w:t>
      </w:r>
      <w:proofErr w:type="spellEnd"/>
      <w:r w:rsidRPr="00CD0A31">
        <w:rPr>
          <w:color w:val="000000"/>
          <w:sz w:val="28"/>
          <w:szCs w:val="28"/>
          <w:lang w:eastAsia="uk-UA"/>
        </w:rPr>
        <w:t>, уникаючи передчасної конфронтації з травматичним матеріалом до досягнення базової стабілізації.</w:t>
      </w:r>
    </w:p>
    <w:p w14:paraId="1A8A1946" w14:textId="77777777" w:rsidR="00CD0A31" w:rsidRPr="00CD0A31" w:rsidRDefault="00CD0A31" w:rsidP="00CD0A31">
      <w:pPr>
        <w:spacing w:before="280" w:after="280"/>
        <w:ind w:firstLine="720"/>
        <w:jc w:val="both"/>
        <w:rPr>
          <w:sz w:val="24"/>
          <w:szCs w:val="24"/>
          <w:lang w:eastAsia="uk-UA"/>
        </w:rPr>
      </w:pPr>
      <w:r w:rsidRPr="00CD0A31">
        <w:rPr>
          <w:b/>
          <w:bCs/>
          <w:color w:val="000000"/>
          <w:sz w:val="28"/>
          <w:szCs w:val="28"/>
          <w:lang w:eastAsia="uk-UA"/>
        </w:rPr>
        <w:t>Деталізовані терапевтичні рекомендації</w:t>
      </w:r>
    </w:p>
    <w:p w14:paraId="3EF843BC" w14:textId="77777777" w:rsidR="00CD0A31" w:rsidRPr="00CD0A31" w:rsidRDefault="00CD0A31" w:rsidP="00CD0A31">
      <w:pPr>
        <w:spacing w:before="280" w:after="280"/>
        <w:ind w:firstLine="720"/>
        <w:jc w:val="both"/>
        <w:rPr>
          <w:sz w:val="24"/>
          <w:szCs w:val="24"/>
          <w:lang w:eastAsia="uk-UA"/>
        </w:rPr>
      </w:pPr>
      <w:r w:rsidRPr="00CD0A31">
        <w:rPr>
          <w:b/>
          <w:bCs/>
          <w:color w:val="000000"/>
          <w:sz w:val="28"/>
          <w:szCs w:val="28"/>
          <w:lang w:eastAsia="uk-UA"/>
        </w:rPr>
        <w:t>Мета:</w:t>
      </w:r>
      <w:r w:rsidRPr="00CD0A31">
        <w:rPr>
          <w:color w:val="000000"/>
          <w:sz w:val="28"/>
          <w:szCs w:val="28"/>
          <w:lang w:eastAsia="uk-UA"/>
        </w:rPr>
        <w:t xml:space="preserve"> Відновлення здатності до </w:t>
      </w:r>
      <w:r w:rsidRPr="00CD0A31">
        <w:rPr>
          <w:b/>
          <w:bCs/>
          <w:color w:val="000000"/>
          <w:sz w:val="28"/>
          <w:szCs w:val="28"/>
          <w:lang w:eastAsia="uk-UA"/>
        </w:rPr>
        <w:t>саморегуляції</w:t>
      </w:r>
      <w:r w:rsidRPr="00CD0A31">
        <w:rPr>
          <w:color w:val="000000"/>
          <w:sz w:val="28"/>
          <w:szCs w:val="28"/>
          <w:lang w:eastAsia="uk-UA"/>
        </w:rPr>
        <w:t xml:space="preserve"> та зниження рівня </w:t>
      </w:r>
      <w:r w:rsidRPr="00CD0A31">
        <w:rPr>
          <w:b/>
          <w:bCs/>
          <w:color w:val="000000"/>
          <w:sz w:val="28"/>
          <w:szCs w:val="28"/>
          <w:lang w:eastAsia="uk-UA"/>
        </w:rPr>
        <w:t>автономного збудження</w:t>
      </w:r>
      <w:r w:rsidRPr="00CD0A31">
        <w:rPr>
          <w:color w:val="000000"/>
          <w:sz w:val="28"/>
          <w:szCs w:val="28"/>
          <w:lang w:eastAsia="uk-UA"/>
        </w:rPr>
        <w:t>.</w:t>
      </w:r>
    </w:p>
    <w:tbl>
      <w:tblPr>
        <w:tblW w:w="0" w:type="auto"/>
        <w:tblCellMar>
          <w:top w:w="15" w:type="dxa"/>
          <w:left w:w="15" w:type="dxa"/>
          <w:bottom w:w="15" w:type="dxa"/>
          <w:right w:w="15" w:type="dxa"/>
        </w:tblCellMar>
        <w:tblLook w:val="04A0" w:firstRow="1" w:lastRow="0" w:firstColumn="1" w:lastColumn="0" w:noHBand="0" w:noVBand="1"/>
      </w:tblPr>
      <w:tblGrid>
        <w:gridCol w:w="3118"/>
        <w:gridCol w:w="6505"/>
      </w:tblGrid>
      <w:tr w:rsidR="00CD0A31" w:rsidRPr="00CD0A31" w14:paraId="2636C341" w14:textId="77777777">
        <w:trPr>
          <w:tblHeader/>
        </w:trPr>
        <w:tc>
          <w:tcPr>
            <w:tcW w:w="0" w:type="auto"/>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hideMark/>
          </w:tcPr>
          <w:p w14:paraId="554B4AB4" w14:textId="77777777" w:rsidR="00CD0A31" w:rsidRPr="00CD0A31" w:rsidRDefault="00CD0A31" w:rsidP="00CD0A31">
            <w:pPr>
              <w:ind w:firstLine="720"/>
              <w:jc w:val="both"/>
              <w:rPr>
                <w:b/>
                <w:bCs/>
                <w:sz w:val="24"/>
                <w:szCs w:val="24"/>
                <w:lang w:eastAsia="uk-UA"/>
              </w:rPr>
            </w:pPr>
            <w:r w:rsidRPr="00CD0A31">
              <w:rPr>
                <w:b/>
                <w:bCs/>
                <w:color w:val="1B1C1D"/>
                <w:sz w:val="28"/>
                <w:szCs w:val="28"/>
                <w:lang w:eastAsia="uk-UA"/>
              </w:rPr>
              <w:t>Техніка</w:t>
            </w:r>
          </w:p>
        </w:tc>
        <w:tc>
          <w:tcPr>
            <w:tcW w:w="0" w:type="auto"/>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hideMark/>
          </w:tcPr>
          <w:p w14:paraId="447DB933" w14:textId="77777777" w:rsidR="00CD0A31" w:rsidRPr="00CD0A31" w:rsidRDefault="00CD0A31" w:rsidP="00CD0A31">
            <w:pPr>
              <w:ind w:firstLine="720"/>
              <w:jc w:val="both"/>
              <w:rPr>
                <w:b/>
                <w:bCs/>
                <w:sz w:val="24"/>
                <w:szCs w:val="24"/>
                <w:lang w:eastAsia="uk-UA"/>
              </w:rPr>
            </w:pPr>
            <w:r w:rsidRPr="00CD0A31">
              <w:rPr>
                <w:b/>
                <w:bCs/>
                <w:color w:val="1B1C1D"/>
                <w:sz w:val="28"/>
                <w:szCs w:val="28"/>
                <w:lang w:eastAsia="uk-UA"/>
              </w:rPr>
              <w:t>Опис та  застосування</w:t>
            </w:r>
          </w:p>
        </w:tc>
      </w:tr>
      <w:tr w:rsidR="00CD0A31" w:rsidRPr="00CD0A31" w14:paraId="4B0C976C" w14:textId="77777777">
        <w:tc>
          <w:tcPr>
            <w:tcW w:w="0" w:type="auto"/>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hideMark/>
          </w:tcPr>
          <w:p w14:paraId="1DED5368" w14:textId="77777777" w:rsidR="00CD0A31" w:rsidRPr="00CD0A31" w:rsidRDefault="00CD0A31" w:rsidP="00CD0A31">
            <w:pPr>
              <w:ind w:firstLine="720"/>
              <w:jc w:val="both"/>
              <w:rPr>
                <w:sz w:val="24"/>
                <w:szCs w:val="24"/>
                <w:lang w:eastAsia="uk-UA"/>
              </w:rPr>
            </w:pPr>
            <w:r w:rsidRPr="00CD0A31">
              <w:rPr>
                <w:b/>
                <w:bCs/>
                <w:color w:val="1B1C1D"/>
                <w:sz w:val="28"/>
                <w:szCs w:val="28"/>
                <w:lang w:eastAsia="uk-UA"/>
              </w:rPr>
              <w:t>Ґрунтування </w:t>
            </w:r>
          </w:p>
        </w:tc>
        <w:tc>
          <w:tcPr>
            <w:tcW w:w="0" w:type="auto"/>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hideMark/>
          </w:tcPr>
          <w:p w14:paraId="34A57880" w14:textId="77777777" w:rsidR="00CD0A31" w:rsidRPr="00CD0A31" w:rsidRDefault="00CD0A31" w:rsidP="00CD0A31">
            <w:pPr>
              <w:ind w:firstLine="720"/>
              <w:jc w:val="both"/>
              <w:rPr>
                <w:sz w:val="24"/>
                <w:szCs w:val="24"/>
                <w:lang w:eastAsia="uk-UA"/>
              </w:rPr>
            </w:pPr>
            <w:r w:rsidRPr="00CD0A31">
              <w:rPr>
                <w:color w:val="1B1C1D"/>
                <w:sz w:val="28"/>
                <w:szCs w:val="28"/>
                <w:lang w:eastAsia="uk-UA"/>
              </w:rPr>
              <w:t xml:space="preserve">Застосування </w:t>
            </w:r>
            <w:r w:rsidRPr="00CD0A31">
              <w:rPr>
                <w:b/>
                <w:bCs/>
                <w:color w:val="1B1C1D"/>
                <w:sz w:val="28"/>
                <w:szCs w:val="28"/>
                <w:lang w:eastAsia="uk-UA"/>
              </w:rPr>
              <w:t>соматичного ґрунтування</w:t>
            </w:r>
            <w:r w:rsidRPr="00CD0A31">
              <w:rPr>
                <w:color w:val="1B1C1D"/>
                <w:sz w:val="28"/>
                <w:szCs w:val="28"/>
                <w:lang w:eastAsia="uk-UA"/>
              </w:rPr>
              <w:t xml:space="preserve"> (активний контакт зі стопами, натискання на стіну) та </w:t>
            </w:r>
            <w:r w:rsidRPr="00CD0A31">
              <w:rPr>
                <w:b/>
                <w:bCs/>
                <w:color w:val="1B1C1D"/>
                <w:sz w:val="28"/>
                <w:szCs w:val="28"/>
                <w:lang w:eastAsia="uk-UA"/>
              </w:rPr>
              <w:t>когнітивного ґрунтування</w:t>
            </w:r>
            <w:r w:rsidRPr="00CD0A31">
              <w:rPr>
                <w:color w:val="1B1C1D"/>
                <w:sz w:val="28"/>
                <w:szCs w:val="28"/>
                <w:lang w:eastAsia="uk-UA"/>
              </w:rPr>
              <w:t xml:space="preserve"> (рахунок предметів, опис кімнати). Це допомагає припинити </w:t>
            </w:r>
            <w:proofErr w:type="spellStart"/>
            <w:r w:rsidRPr="00CD0A31">
              <w:rPr>
                <w:color w:val="1B1C1D"/>
                <w:sz w:val="28"/>
                <w:szCs w:val="28"/>
                <w:lang w:eastAsia="uk-UA"/>
              </w:rPr>
              <w:t>дисоціативні</w:t>
            </w:r>
            <w:proofErr w:type="spellEnd"/>
            <w:r w:rsidRPr="00CD0A31">
              <w:rPr>
                <w:color w:val="1B1C1D"/>
                <w:sz w:val="28"/>
                <w:szCs w:val="28"/>
                <w:lang w:eastAsia="uk-UA"/>
              </w:rPr>
              <w:t xml:space="preserve"> епізоди та вийти зі стану "затоплення" емоціями.</w:t>
            </w:r>
          </w:p>
        </w:tc>
      </w:tr>
      <w:tr w:rsidR="00CD0A31" w:rsidRPr="00CD0A31" w14:paraId="5DEC0D2B" w14:textId="77777777">
        <w:tc>
          <w:tcPr>
            <w:tcW w:w="0" w:type="auto"/>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hideMark/>
          </w:tcPr>
          <w:p w14:paraId="3D19EAAB" w14:textId="77777777" w:rsidR="00CD0A31" w:rsidRPr="00CD0A31" w:rsidRDefault="00CD0A31" w:rsidP="00CD0A31">
            <w:pPr>
              <w:ind w:firstLine="720"/>
              <w:jc w:val="both"/>
              <w:rPr>
                <w:sz w:val="24"/>
                <w:szCs w:val="24"/>
                <w:lang w:eastAsia="uk-UA"/>
              </w:rPr>
            </w:pPr>
            <w:r w:rsidRPr="00CD0A31">
              <w:rPr>
                <w:b/>
                <w:bCs/>
                <w:color w:val="1B1C1D"/>
                <w:sz w:val="28"/>
                <w:szCs w:val="28"/>
                <w:lang w:eastAsia="uk-UA"/>
              </w:rPr>
              <w:lastRenderedPageBreak/>
              <w:t>Дихальні Практики</w:t>
            </w:r>
          </w:p>
        </w:tc>
        <w:tc>
          <w:tcPr>
            <w:tcW w:w="0" w:type="auto"/>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hideMark/>
          </w:tcPr>
          <w:p w14:paraId="264C7332" w14:textId="77777777" w:rsidR="00CD0A31" w:rsidRPr="00CD0A31" w:rsidRDefault="00CD0A31" w:rsidP="00CD0A31">
            <w:pPr>
              <w:ind w:firstLine="720"/>
              <w:jc w:val="both"/>
              <w:rPr>
                <w:sz w:val="24"/>
                <w:szCs w:val="24"/>
                <w:lang w:eastAsia="uk-UA"/>
              </w:rPr>
            </w:pPr>
            <w:r w:rsidRPr="00CD0A31">
              <w:rPr>
                <w:color w:val="1B1C1D"/>
                <w:sz w:val="28"/>
                <w:szCs w:val="28"/>
                <w:lang w:eastAsia="uk-UA"/>
              </w:rPr>
              <w:t xml:space="preserve">Фокус на </w:t>
            </w:r>
            <w:r w:rsidRPr="00CD0A31">
              <w:rPr>
                <w:b/>
                <w:bCs/>
                <w:color w:val="1B1C1D"/>
                <w:sz w:val="28"/>
                <w:szCs w:val="28"/>
                <w:lang w:eastAsia="uk-UA"/>
              </w:rPr>
              <w:t>сповільненому видиху</w:t>
            </w:r>
            <w:r w:rsidRPr="00CD0A31">
              <w:rPr>
                <w:color w:val="1B1C1D"/>
                <w:sz w:val="28"/>
                <w:szCs w:val="28"/>
                <w:lang w:eastAsia="uk-UA"/>
              </w:rPr>
              <w:t xml:space="preserve"> (застосування техніки 4-7-8 або дихання по квадрату) для активації парасимпатичної нервової системи та зниження частоти серцебиття.</w:t>
            </w:r>
          </w:p>
        </w:tc>
      </w:tr>
      <w:tr w:rsidR="00CD0A31" w:rsidRPr="00CD0A31" w14:paraId="2CE30E5D" w14:textId="77777777">
        <w:tc>
          <w:tcPr>
            <w:tcW w:w="0" w:type="auto"/>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hideMark/>
          </w:tcPr>
          <w:p w14:paraId="43C219D1" w14:textId="77777777" w:rsidR="00CD0A31" w:rsidRPr="00CD0A31" w:rsidRDefault="00CD0A31" w:rsidP="00CD0A31">
            <w:pPr>
              <w:ind w:firstLine="720"/>
              <w:jc w:val="both"/>
              <w:rPr>
                <w:sz w:val="24"/>
                <w:szCs w:val="24"/>
                <w:lang w:eastAsia="uk-UA"/>
              </w:rPr>
            </w:pPr>
            <w:r w:rsidRPr="00CD0A31">
              <w:rPr>
                <w:b/>
                <w:bCs/>
                <w:color w:val="1B1C1D"/>
                <w:sz w:val="28"/>
                <w:szCs w:val="28"/>
                <w:lang w:eastAsia="uk-UA"/>
              </w:rPr>
              <w:t>Робота через тілесну обізнаність</w:t>
            </w:r>
          </w:p>
        </w:tc>
        <w:tc>
          <w:tcPr>
            <w:tcW w:w="0" w:type="auto"/>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hideMark/>
          </w:tcPr>
          <w:p w14:paraId="08652FAF" w14:textId="77777777" w:rsidR="00CD0A31" w:rsidRPr="00CD0A31" w:rsidRDefault="00CD0A31" w:rsidP="00CD0A31">
            <w:pPr>
              <w:ind w:firstLine="720"/>
              <w:jc w:val="both"/>
              <w:rPr>
                <w:sz w:val="24"/>
                <w:szCs w:val="24"/>
                <w:lang w:eastAsia="uk-UA"/>
              </w:rPr>
            </w:pPr>
            <w:r w:rsidRPr="00CD0A31">
              <w:rPr>
                <w:color w:val="1B1C1D"/>
                <w:sz w:val="28"/>
                <w:szCs w:val="28"/>
                <w:lang w:eastAsia="uk-UA"/>
              </w:rPr>
              <w:t xml:space="preserve">Застосування </w:t>
            </w:r>
            <w:r w:rsidRPr="00CD0A31">
              <w:rPr>
                <w:b/>
                <w:bCs/>
                <w:color w:val="1B1C1D"/>
                <w:sz w:val="28"/>
                <w:szCs w:val="28"/>
                <w:lang w:eastAsia="uk-UA"/>
              </w:rPr>
              <w:t>технік сенсорного фокусування</w:t>
            </w:r>
            <w:r w:rsidRPr="00CD0A31">
              <w:rPr>
                <w:color w:val="1B1C1D"/>
                <w:sz w:val="28"/>
                <w:szCs w:val="28"/>
                <w:lang w:eastAsia="uk-UA"/>
              </w:rPr>
              <w:t xml:space="preserve">, спрямованих на безпечні та нейтральні тілесні відчуття (наприклад, відчуття одягу, вага тіла на стільці). Це створює </w:t>
            </w:r>
            <w:r w:rsidRPr="00CD0A31">
              <w:rPr>
                <w:b/>
                <w:bCs/>
                <w:color w:val="1B1C1D"/>
                <w:sz w:val="28"/>
                <w:szCs w:val="28"/>
                <w:lang w:eastAsia="uk-UA"/>
              </w:rPr>
              <w:t>внутрішній безпечний простір</w:t>
            </w:r>
            <w:r w:rsidRPr="00CD0A31">
              <w:rPr>
                <w:color w:val="1B1C1D"/>
                <w:sz w:val="28"/>
                <w:szCs w:val="28"/>
                <w:lang w:eastAsia="uk-UA"/>
              </w:rPr>
              <w:t>.</w:t>
            </w:r>
          </w:p>
        </w:tc>
      </w:tr>
    </w:tbl>
    <w:p w14:paraId="1DAACBB2" w14:textId="77777777" w:rsidR="00CD0A31" w:rsidRPr="00CD0A31" w:rsidRDefault="00CD0A31" w:rsidP="00CD0A31">
      <w:pPr>
        <w:spacing w:before="280" w:after="280"/>
        <w:ind w:firstLine="720"/>
        <w:jc w:val="both"/>
        <w:rPr>
          <w:sz w:val="24"/>
          <w:szCs w:val="24"/>
          <w:lang w:eastAsia="uk-UA"/>
        </w:rPr>
      </w:pPr>
      <w:r w:rsidRPr="00CD0A31">
        <w:rPr>
          <w:b/>
          <w:bCs/>
          <w:color w:val="000000"/>
          <w:sz w:val="28"/>
          <w:szCs w:val="28"/>
          <w:lang w:eastAsia="uk-UA"/>
        </w:rPr>
        <w:t>Системна інтервенція: робота з бабусею (ключовим опікуном)</w:t>
      </w:r>
    </w:p>
    <w:p w14:paraId="3C553133" w14:textId="77777777" w:rsidR="00CD0A31" w:rsidRPr="00CD0A31" w:rsidRDefault="00CD0A31" w:rsidP="00CD0A31">
      <w:pPr>
        <w:spacing w:before="280" w:after="280"/>
        <w:ind w:firstLine="720"/>
        <w:jc w:val="both"/>
        <w:rPr>
          <w:sz w:val="24"/>
          <w:szCs w:val="24"/>
          <w:lang w:eastAsia="uk-UA"/>
        </w:rPr>
      </w:pPr>
      <w:r w:rsidRPr="00CD0A31">
        <w:rPr>
          <w:b/>
          <w:bCs/>
          <w:color w:val="000000"/>
          <w:sz w:val="28"/>
          <w:szCs w:val="28"/>
          <w:lang w:eastAsia="uk-UA"/>
        </w:rPr>
        <w:t>Мета:</w:t>
      </w:r>
      <w:r w:rsidRPr="00CD0A31">
        <w:rPr>
          <w:color w:val="000000"/>
          <w:sz w:val="28"/>
          <w:szCs w:val="28"/>
          <w:lang w:eastAsia="uk-UA"/>
        </w:rPr>
        <w:t xml:space="preserve"> Трансформація сімейного оточення у </w:t>
      </w:r>
      <w:r w:rsidRPr="00CD0A31">
        <w:rPr>
          <w:b/>
          <w:bCs/>
          <w:color w:val="000000"/>
          <w:sz w:val="28"/>
          <w:szCs w:val="28"/>
          <w:lang w:eastAsia="uk-UA"/>
        </w:rPr>
        <w:t>безпечний контейнер</w:t>
      </w:r>
      <w:r w:rsidRPr="00CD0A31">
        <w:rPr>
          <w:color w:val="000000"/>
          <w:sz w:val="28"/>
          <w:szCs w:val="28"/>
          <w:lang w:eastAsia="uk-UA"/>
        </w:rPr>
        <w:t xml:space="preserve"> для емоцій </w:t>
      </w:r>
      <w:proofErr w:type="spellStart"/>
      <w:r w:rsidRPr="00CD0A31">
        <w:rPr>
          <w:color w:val="000000"/>
          <w:sz w:val="28"/>
          <w:szCs w:val="28"/>
          <w:lang w:eastAsia="uk-UA"/>
        </w:rPr>
        <w:t>підлітка</w:t>
      </w:r>
      <w:proofErr w:type="spellEnd"/>
      <w:r w:rsidRPr="00CD0A31">
        <w:rPr>
          <w:color w:val="000000"/>
          <w:sz w:val="28"/>
          <w:szCs w:val="28"/>
          <w:lang w:eastAsia="uk-UA"/>
        </w:rPr>
        <w:t>.</w:t>
      </w:r>
    </w:p>
    <w:p w14:paraId="2B4D3A96" w14:textId="77777777" w:rsidR="00CD0A31" w:rsidRPr="00CD0A31" w:rsidRDefault="00CD0A31">
      <w:pPr>
        <w:numPr>
          <w:ilvl w:val="0"/>
          <w:numId w:val="200"/>
        </w:numPr>
        <w:spacing w:before="280"/>
        <w:ind w:left="1800"/>
        <w:jc w:val="both"/>
        <w:textAlignment w:val="baseline"/>
        <w:rPr>
          <w:color w:val="000000"/>
          <w:sz w:val="28"/>
          <w:szCs w:val="28"/>
          <w:lang w:eastAsia="uk-UA"/>
        </w:rPr>
      </w:pPr>
      <w:r w:rsidRPr="00CD0A31">
        <w:rPr>
          <w:color w:val="000000"/>
          <w:sz w:val="28"/>
          <w:szCs w:val="28"/>
          <w:lang w:eastAsia="uk-UA"/>
        </w:rPr>
        <w:t>Зниження тривожності: Проведення інтервенцій, спрямованих на усвідомлення бабусею власної вторинної травматизації та її впливу на дитину. Застосування технік самодопомоги для опікуна.</w:t>
      </w:r>
    </w:p>
    <w:p w14:paraId="4CCD43CA" w14:textId="77777777" w:rsidR="00CD0A31" w:rsidRPr="00CD0A31" w:rsidRDefault="00CD0A31">
      <w:pPr>
        <w:numPr>
          <w:ilvl w:val="0"/>
          <w:numId w:val="200"/>
        </w:numPr>
        <w:ind w:left="1800"/>
        <w:jc w:val="both"/>
        <w:textAlignment w:val="baseline"/>
        <w:rPr>
          <w:color w:val="000000"/>
          <w:sz w:val="28"/>
          <w:szCs w:val="28"/>
          <w:lang w:eastAsia="uk-UA"/>
        </w:rPr>
      </w:pPr>
      <w:proofErr w:type="spellStart"/>
      <w:r w:rsidRPr="00CD0A31">
        <w:rPr>
          <w:color w:val="000000"/>
          <w:sz w:val="28"/>
          <w:szCs w:val="28"/>
          <w:lang w:eastAsia="uk-UA"/>
        </w:rPr>
        <w:t>Психоедукація</w:t>
      </w:r>
      <w:proofErr w:type="spellEnd"/>
      <w:r w:rsidRPr="00CD0A31">
        <w:rPr>
          <w:color w:val="000000"/>
          <w:sz w:val="28"/>
          <w:szCs w:val="28"/>
          <w:lang w:eastAsia="uk-UA"/>
        </w:rPr>
        <w:t xml:space="preserve">: Навчання бабусі розуміти поведінку </w:t>
      </w:r>
      <w:proofErr w:type="spellStart"/>
      <w:r w:rsidRPr="00CD0A31">
        <w:rPr>
          <w:color w:val="000000"/>
          <w:sz w:val="28"/>
          <w:szCs w:val="28"/>
          <w:lang w:eastAsia="uk-UA"/>
        </w:rPr>
        <w:t>підлітка</w:t>
      </w:r>
      <w:proofErr w:type="spellEnd"/>
      <w:r w:rsidRPr="00CD0A31">
        <w:rPr>
          <w:color w:val="000000"/>
          <w:sz w:val="28"/>
          <w:szCs w:val="28"/>
          <w:lang w:eastAsia="uk-UA"/>
        </w:rPr>
        <w:t xml:space="preserve"> як симптом травми, а не як "погану поведінку". Роз'яснення механізмів емоційної </w:t>
      </w:r>
      <w:proofErr w:type="spellStart"/>
      <w:r w:rsidRPr="00CD0A31">
        <w:rPr>
          <w:color w:val="000000"/>
          <w:sz w:val="28"/>
          <w:szCs w:val="28"/>
          <w:lang w:eastAsia="uk-UA"/>
        </w:rPr>
        <w:t>дисрегуляції</w:t>
      </w:r>
      <w:proofErr w:type="spellEnd"/>
      <w:r w:rsidRPr="00CD0A31">
        <w:rPr>
          <w:color w:val="000000"/>
          <w:sz w:val="28"/>
          <w:szCs w:val="28"/>
          <w:lang w:eastAsia="uk-UA"/>
        </w:rPr>
        <w:t>.</w:t>
      </w:r>
    </w:p>
    <w:p w14:paraId="79AE782B" w14:textId="77777777" w:rsidR="00CD0A31" w:rsidRPr="00CD0A31" w:rsidRDefault="00CD0A31">
      <w:pPr>
        <w:numPr>
          <w:ilvl w:val="0"/>
          <w:numId w:val="200"/>
        </w:numPr>
        <w:spacing w:after="280"/>
        <w:ind w:left="1800"/>
        <w:jc w:val="both"/>
        <w:textAlignment w:val="baseline"/>
        <w:rPr>
          <w:color w:val="000000"/>
          <w:sz w:val="28"/>
          <w:szCs w:val="28"/>
          <w:lang w:eastAsia="uk-UA"/>
        </w:rPr>
      </w:pPr>
      <w:r w:rsidRPr="00CD0A31">
        <w:rPr>
          <w:color w:val="000000"/>
          <w:sz w:val="28"/>
          <w:szCs w:val="28"/>
          <w:lang w:eastAsia="uk-UA"/>
        </w:rPr>
        <w:t xml:space="preserve">Посилення Ресурсної Функції: Розробка конкретного плану реагування на кризи, який включає </w:t>
      </w:r>
      <w:proofErr w:type="spellStart"/>
      <w:r w:rsidRPr="00CD0A31">
        <w:rPr>
          <w:color w:val="000000"/>
          <w:sz w:val="28"/>
          <w:szCs w:val="28"/>
          <w:lang w:eastAsia="uk-UA"/>
        </w:rPr>
        <w:t>валідацію</w:t>
      </w:r>
      <w:proofErr w:type="spellEnd"/>
      <w:r w:rsidRPr="00CD0A31">
        <w:rPr>
          <w:color w:val="000000"/>
          <w:sz w:val="28"/>
          <w:szCs w:val="28"/>
          <w:lang w:eastAsia="uk-UA"/>
        </w:rPr>
        <w:t>, ко-регуляцію та спільні стабілізуючі дії.</w:t>
      </w:r>
    </w:p>
    <w:p w14:paraId="3544F704" w14:textId="77777777" w:rsidR="00CD0A31" w:rsidRPr="00CD0A31" w:rsidRDefault="00CD0A31" w:rsidP="00CD0A31">
      <w:pPr>
        <w:spacing w:before="280" w:after="280"/>
        <w:ind w:firstLine="720"/>
        <w:jc w:val="both"/>
        <w:rPr>
          <w:sz w:val="24"/>
          <w:szCs w:val="24"/>
          <w:lang w:eastAsia="uk-UA"/>
        </w:rPr>
      </w:pPr>
      <w:r w:rsidRPr="00CD0A31">
        <w:rPr>
          <w:color w:val="000000"/>
          <w:sz w:val="28"/>
          <w:szCs w:val="28"/>
          <w:lang w:eastAsia="uk-UA"/>
        </w:rPr>
        <w:t xml:space="preserve">В. </w:t>
      </w:r>
      <w:proofErr w:type="spellStart"/>
      <w:r w:rsidRPr="00CD0A31">
        <w:rPr>
          <w:color w:val="000000"/>
          <w:sz w:val="28"/>
          <w:szCs w:val="28"/>
          <w:lang w:eastAsia="uk-UA"/>
        </w:rPr>
        <w:t>Когнітивно</w:t>
      </w:r>
      <w:proofErr w:type="spellEnd"/>
      <w:r w:rsidRPr="00CD0A31">
        <w:rPr>
          <w:color w:val="000000"/>
          <w:sz w:val="28"/>
          <w:szCs w:val="28"/>
          <w:lang w:eastAsia="uk-UA"/>
        </w:rPr>
        <w:t>-Поведінкова Терапія (КПТ) — Друга/Третя Фаза</w:t>
      </w:r>
    </w:p>
    <w:p w14:paraId="31C535C9" w14:textId="77777777" w:rsidR="00CD0A31" w:rsidRPr="00CD0A31" w:rsidRDefault="00CD0A31" w:rsidP="00CD0A31">
      <w:pPr>
        <w:spacing w:before="280" w:after="280"/>
        <w:ind w:firstLine="720"/>
        <w:jc w:val="both"/>
        <w:rPr>
          <w:sz w:val="24"/>
          <w:szCs w:val="24"/>
          <w:lang w:eastAsia="uk-UA"/>
        </w:rPr>
      </w:pPr>
      <w:r w:rsidRPr="00CD0A31">
        <w:rPr>
          <w:b/>
          <w:bCs/>
          <w:color w:val="000000"/>
          <w:sz w:val="28"/>
          <w:szCs w:val="28"/>
          <w:lang w:eastAsia="uk-UA"/>
        </w:rPr>
        <w:t>Мета:</w:t>
      </w:r>
      <w:r w:rsidRPr="00CD0A31">
        <w:rPr>
          <w:color w:val="000000"/>
          <w:sz w:val="28"/>
          <w:szCs w:val="28"/>
          <w:lang w:eastAsia="uk-UA"/>
        </w:rPr>
        <w:t xml:space="preserve"> Корекція когнітивних спотворень, пов'язаних із травмою.</w:t>
      </w:r>
    </w:p>
    <w:p w14:paraId="75AD37FB" w14:textId="77777777" w:rsidR="00CD0A31" w:rsidRPr="00CD0A31" w:rsidRDefault="00CD0A31">
      <w:pPr>
        <w:numPr>
          <w:ilvl w:val="0"/>
          <w:numId w:val="201"/>
        </w:numPr>
        <w:spacing w:before="280"/>
        <w:ind w:left="1800"/>
        <w:jc w:val="both"/>
        <w:textAlignment w:val="baseline"/>
        <w:rPr>
          <w:color w:val="000000"/>
          <w:sz w:val="28"/>
          <w:szCs w:val="28"/>
          <w:lang w:eastAsia="uk-UA"/>
        </w:rPr>
      </w:pPr>
      <w:r w:rsidRPr="00CD0A31">
        <w:rPr>
          <w:color w:val="000000"/>
          <w:sz w:val="28"/>
          <w:szCs w:val="28"/>
          <w:lang w:eastAsia="uk-UA"/>
        </w:rPr>
        <w:t>Реструктуризація негативних переконань: Виявлення та оскарження ірраціональних/</w:t>
      </w:r>
      <w:proofErr w:type="spellStart"/>
      <w:r w:rsidRPr="00CD0A31">
        <w:rPr>
          <w:color w:val="000000"/>
          <w:sz w:val="28"/>
          <w:szCs w:val="28"/>
          <w:lang w:eastAsia="uk-UA"/>
        </w:rPr>
        <w:t>дезадаптивних</w:t>
      </w:r>
      <w:proofErr w:type="spellEnd"/>
      <w:r w:rsidRPr="00CD0A31">
        <w:rPr>
          <w:color w:val="000000"/>
          <w:sz w:val="28"/>
          <w:szCs w:val="28"/>
          <w:lang w:eastAsia="uk-UA"/>
        </w:rPr>
        <w:t xml:space="preserve"> переконань (наприклад, "Я винен у тому, що сталося", "Світ є постійно небезпечним"). Заміна їх на більш реалістичні та адаптивні </w:t>
      </w:r>
      <w:proofErr w:type="spellStart"/>
      <w:r w:rsidRPr="00CD0A31">
        <w:rPr>
          <w:color w:val="000000"/>
          <w:sz w:val="28"/>
          <w:szCs w:val="28"/>
          <w:lang w:eastAsia="uk-UA"/>
        </w:rPr>
        <w:t>когніції</w:t>
      </w:r>
      <w:proofErr w:type="spellEnd"/>
      <w:r w:rsidRPr="00CD0A31">
        <w:rPr>
          <w:color w:val="000000"/>
          <w:sz w:val="28"/>
          <w:szCs w:val="28"/>
          <w:lang w:eastAsia="uk-UA"/>
        </w:rPr>
        <w:t>.</w:t>
      </w:r>
    </w:p>
    <w:p w14:paraId="1149A1D4" w14:textId="77777777" w:rsidR="00CD0A31" w:rsidRPr="00CD0A31" w:rsidRDefault="00CD0A31">
      <w:pPr>
        <w:numPr>
          <w:ilvl w:val="0"/>
          <w:numId w:val="201"/>
        </w:numPr>
        <w:ind w:left="1800"/>
        <w:jc w:val="both"/>
        <w:textAlignment w:val="baseline"/>
        <w:rPr>
          <w:color w:val="000000"/>
          <w:sz w:val="28"/>
          <w:szCs w:val="28"/>
          <w:lang w:eastAsia="uk-UA"/>
        </w:rPr>
      </w:pPr>
      <w:r w:rsidRPr="00CD0A31">
        <w:rPr>
          <w:color w:val="000000"/>
          <w:sz w:val="28"/>
          <w:szCs w:val="28"/>
          <w:lang w:eastAsia="uk-UA"/>
        </w:rPr>
        <w:t xml:space="preserve">Поведінкові експерименти: Поступове впровадження нових, адаптивних поведінкових </w:t>
      </w:r>
      <w:proofErr w:type="spellStart"/>
      <w:r w:rsidRPr="00CD0A31">
        <w:rPr>
          <w:color w:val="000000"/>
          <w:sz w:val="28"/>
          <w:szCs w:val="28"/>
          <w:lang w:eastAsia="uk-UA"/>
        </w:rPr>
        <w:t>патернів</w:t>
      </w:r>
      <w:proofErr w:type="spellEnd"/>
      <w:r w:rsidRPr="00CD0A31">
        <w:rPr>
          <w:color w:val="000000"/>
          <w:sz w:val="28"/>
          <w:szCs w:val="28"/>
          <w:lang w:eastAsia="uk-UA"/>
        </w:rPr>
        <w:t xml:space="preserve"> через невеликі, контрольовані кроки (наприклад, повернення до соціальної активності, навчання навичок вирішення проблем).</w:t>
      </w:r>
    </w:p>
    <w:p w14:paraId="50D20F6A" w14:textId="77777777" w:rsidR="00CD0A31" w:rsidRPr="00CD0A31" w:rsidRDefault="00CD0A31">
      <w:pPr>
        <w:numPr>
          <w:ilvl w:val="0"/>
          <w:numId w:val="201"/>
        </w:numPr>
        <w:spacing w:after="280"/>
        <w:ind w:left="1800"/>
        <w:jc w:val="both"/>
        <w:textAlignment w:val="baseline"/>
        <w:rPr>
          <w:color w:val="000000"/>
          <w:sz w:val="28"/>
          <w:szCs w:val="28"/>
          <w:lang w:eastAsia="uk-UA"/>
        </w:rPr>
      </w:pPr>
      <w:r w:rsidRPr="00CD0A31">
        <w:rPr>
          <w:color w:val="000000"/>
          <w:sz w:val="28"/>
          <w:szCs w:val="28"/>
          <w:lang w:eastAsia="uk-UA"/>
        </w:rPr>
        <w:t xml:space="preserve">Навчання емоційному регулюванню: Використання елементів Діалектичної поведінкової терапії для формування конкретних навичок міжособистісної ефективності та толерантності до </w:t>
      </w:r>
      <w:proofErr w:type="spellStart"/>
      <w:r w:rsidRPr="00CD0A31">
        <w:rPr>
          <w:color w:val="000000"/>
          <w:sz w:val="28"/>
          <w:szCs w:val="28"/>
          <w:lang w:eastAsia="uk-UA"/>
        </w:rPr>
        <w:t>дистресу</w:t>
      </w:r>
      <w:proofErr w:type="spellEnd"/>
      <w:r w:rsidRPr="00CD0A31">
        <w:rPr>
          <w:color w:val="000000"/>
          <w:sz w:val="28"/>
          <w:szCs w:val="28"/>
          <w:lang w:eastAsia="uk-UA"/>
        </w:rPr>
        <w:t>.</w:t>
      </w:r>
    </w:p>
    <w:p w14:paraId="25A647B3" w14:textId="77777777" w:rsidR="00CD0A31" w:rsidRPr="00CD0A31" w:rsidRDefault="00CD0A31" w:rsidP="00CD0A31">
      <w:pPr>
        <w:spacing w:before="280" w:after="280"/>
        <w:ind w:firstLine="720"/>
        <w:jc w:val="both"/>
        <w:rPr>
          <w:sz w:val="24"/>
          <w:szCs w:val="24"/>
          <w:lang w:eastAsia="uk-UA"/>
        </w:rPr>
      </w:pPr>
      <w:r w:rsidRPr="00CD0A31">
        <w:rPr>
          <w:b/>
          <w:bCs/>
          <w:color w:val="000000"/>
          <w:sz w:val="28"/>
          <w:szCs w:val="28"/>
          <w:lang w:eastAsia="uk-UA"/>
        </w:rPr>
        <w:lastRenderedPageBreak/>
        <w:t>Ресурсна Вправа та Професійна Екологія</w:t>
      </w:r>
    </w:p>
    <w:p w14:paraId="771970F8" w14:textId="77777777" w:rsidR="00CD0A31" w:rsidRPr="00CD0A31" w:rsidRDefault="00CD0A31" w:rsidP="00CD0A31">
      <w:pPr>
        <w:spacing w:before="280" w:after="280"/>
        <w:ind w:firstLine="720"/>
        <w:jc w:val="both"/>
        <w:rPr>
          <w:sz w:val="24"/>
          <w:szCs w:val="24"/>
          <w:lang w:eastAsia="uk-UA"/>
        </w:rPr>
      </w:pPr>
      <w:r w:rsidRPr="00CD0A31">
        <w:rPr>
          <w:color w:val="000000"/>
          <w:sz w:val="28"/>
          <w:szCs w:val="28"/>
          <w:lang w:eastAsia="uk-UA"/>
        </w:rPr>
        <w:t xml:space="preserve">Наприкінці зустрічі проведено </w:t>
      </w:r>
      <w:proofErr w:type="spellStart"/>
      <w:r w:rsidRPr="00CD0A31">
        <w:rPr>
          <w:color w:val="000000"/>
          <w:sz w:val="28"/>
          <w:szCs w:val="28"/>
          <w:lang w:eastAsia="uk-UA"/>
        </w:rPr>
        <w:t>фасилітацію</w:t>
      </w:r>
      <w:proofErr w:type="spellEnd"/>
      <w:r w:rsidRPr="00CD0A31">
        <w:rPr>
          <w:color w:val="000000"/>
          <w:sz w:val="28"/>
          <w:szCs w:val="28"/>
          <w:lang w:eastAsia="uk-UA"/>
        </w:rPr>
        <w:t xml:space="preserve"> ресурсної/завершальної вправи, спрямованої на відновлення внутрішніх ресурсів фахівців.</w:t>
      </w:r>
    </w:p>
    <w:p w14:paraId="260FDD38" w14:textId="77777777" w:rsidR="00CD0A31" w:rsidRPr="00CD0A31" w:rsidRDefault="00CD0A31" w:rsidP="00CD0A31">
      <w:pPr>
        <w:spacing w:before="280" w:after="280"/>
        <w:ind w:firstLine="720"/>
        <w:jc w:val="both"/>
        <w:rPr>
          <w:sz w:val="24"/>
          <w:szCs w:val="24"/>
          <w:lang w:eastAsia="uk-UA"/>
        </w:rPr>
      </w:pPr>
      <w:r w:rsidRPr="00CD0A31">
        <w:rPr>
          <w:color w:val="000000"/>
          <w:sz w:val="28"/>
          <w:szCs w:val="28"/>
          <w:lang w:eastAsia="uk-UA"/>
        </w:rPr>
        <w:t xml:space="preserve">На завершення </w:t>
      </w:r>
      <w:proofErr w:type="spellStart"/>
      <w:r w:rsidRPr="00CD0A31">
        <w:rPr>
          <w:color w:val="000000"/>
          <w:sz w:val="28"/>
          <w:szCs w:val="28"/>
          <w:lang w:eastAsia="uk-UA"/>
        </w:rPr>
        <w:t>супервізійної</w:t>
      </w:r>
      <w:proofErr w:type="spellEnd"/>
      <w:r w:rsidRPr="00CD0A31">
        <w:rPr>
          <w:color w:val="000000"/>
          <w:sz w:val="28"/>
          <w:szCs w:val="28"/>
          <w:lang w:eastAsia="uk-UA"/>
        </w:rPr>
        <w:t xml:space="preserve"> зустрічі, після глибокого та </w:t>
      </w:r>
      <w:proofErr w:type="spellStart"/>
      <w:r w:rsidRPr="00CD0A31">
        <w:rPr>
          <w:color w:val="000000"/>
          <w:sz w:val="28"/>
          <w:szCs w:val="28"/>
          <w:lang w:eastAsia="uk-UA"/>
        </w:rPr>
        <w:t>емоційно</w:t>
      </w:r>
      <w:proofErr w:type="spellEnd"/>
      <w:r w:rsidRPr="00CD0A31">
        <w:rPr>
          <w:color w:val="000000"/>
          <w:sz w:val="28"/>
          <w:szCs w:val="28"/>
          <w:lang w:eastAsia="uk-UA"/>
        </w:rPr>
        <w:t xml:space="preserve"> насиченого аналізу клінічного випадку, була проведена вправа з використанням Метафоричних Асоціативних Карт (МАК).</w:t>
      </w:r>
    </w:p>
    <w:p w14:paraId="49A68263" w14:textId="77777777" w:rsidR="00CD0A31" w:rsidRPr="00CD0A31" w:rsidRDefault="00CD0A31" w:rsidP="00CD0A31">
      <w:pPr>
        <w:spacing w:before="280" w:after="280"/>
        <w:ind w:firstLine="720"/>
        <w:jc w:val="both"/>
        <w:rPr>
          <w:sz w:val="24"/>
          <w:szCs w:val="24"/>
          <w:lang w:eastAsia="uk-UA"/>
        </w:rPr>
      </w:pPr>
      <w:r w:rsidRPr="00CD0A31">
        <w:rPr>
          <w:color w:val="000000"/>
          <w:sz w:val="28"/>
          <w:szCs w:val="28"/>
          <w:lang w:eastAsia="uk-UA"/>
        </w:rPr>
        <w:t>Результати:</w:t>
      </w:r>
    </w:p>
    <w:p w14:paraId="13E4F007" w14:textId="77777777" w:rsidR="00CD0A31" w:rsidRPr="00CD0A31" w:rsidRDefault="00CD0A31" w:rsidP="00CD0A31">
      <w:pPr>
        <w:spacing w:before="280" w:after="280"/>
        <w:ind w:firstLine="720"/>
        <w:jc w:val="both"/>
        <w:rPr>
          <w:sz w:val="24"/>
          <w:szCs w:val="24"/>
          <w:lang w:eastAsia="uk-UA"/>
        </w:rPr>
      </w:pPr>
      <w:r w:rsidRPr="00CD0A31">
        <w:rPr>
          <w:color w:val="000000"/>
          <w:sz w:val="28"/>
          <w:szCs w:val="28"/>
          <w:lang w:eastAsia="uk-UA"/>
        </w:rPr>
        <w:t xml:space="preserve">Учасники мали змогу швидко </w:t>
      </w:r>
      <w:proofErr w:type="spellStart"/>
      <w:r w:rsidRPr="00CD0A31">
        <w:rPr>
          <w:color w:val="000000"/>
          <w:sz w:val="28"/>
          <w:szCs w:val="28"/>
          <w:lang w:eastAsia="uk-UA"/>
        </w:rPr>
        <w:t>контейнувати</w:t>
      </w:r>
      <w:proofErr w:type="spellEnd"/>
      <w:r w:rsidRPr="00CD0A31">
        <w:rPr>
          <w:color w:val="000000"/>
          <w:sz w:val="28"/>
          <w:szCs w:val="28"/>
          <w:lang w:eastAsia="uk-UA"/>
        </w:rPr>
        <w:t xml:space="preserve"> і </w:t>
      </w:r>
      <w:proofErr w:type="spellStart"/>
      <w:r w:rsidRPr="00CD0A31">
        <w:rPr>
          <w:color w:val="000000"/>
          <w:sz w:val="28"/>
          <w:szCs w:val="28"/>
          <w:lang w:eastAsia="uk-UA"/>
        </w:rPr>
        <w:t>вербалізувати</w:t>
      </w:r>
      <w:proofErr w:type="spellEnd"/>
      <w:r w:rsidRPr="00CD0A31">
        <w:rPr>
          <w:color w:val="000000"/>
          <w:sz w:val="28"/>
          <w:szCs w:val="28"/>
          <w:lang w:eastAsia="uk-UA"/>
        </w:rPr>
        <w:t xml:space="preserve"> свої почуття. Обмін асоціаціями та метафорами карт дозволив групі вийти зі стану емоційної напруги, переключитися з клієнтського матеріалу на власні потреби та сформувати конкретні, усвідомлені кроки для самодопомоги.</w:t>
      </w:r>
    </w:p>
    <w:p w14:paraId="50D8EAC6" w14:textId="77777777" w:rsidR="00CD0A31" w:rsidRPr="00CD0A31" w:rsidRDefault="00CD0A31" w:rsidP="00CD0A31">
      <w:pPr>
        <w:rPr>
          <w:sz w:val="24"/>
          <w:szCs w:val="24"/>
          <w:lang w:eastAsia="uk-UA"/>
        </w:rPr>
      </w:pPr>
    </w:p>
    <w:p w14:paraId="2CB38A8B" w14:textId="77777777" w:rsidR="00CD0A31" w:rsidRPr="00CD0A31" w:rsidRDefault="00CD0A31" w:rsidP="00CD0A31">
      <w:pPr>
        <w:spacing w:before="280" w:after="280"/>
        <w:ind w:firstLine="720"/>
        <w:jc w:val="both"/>
        <w:rPr>
          <w:sz w:val="24"/>
          <w:szCs w:val="24"/>
          <w:lang w:eastAsia="uk-UA"/>
        </w:rPr>
      </w:pPr>
      <w:r w:rsidRPr="00CD0A31">
        <w:rPr>
          <w:b/>
          <w:bCs/>
          <w:color w:val="000000"/>
          <w:sz w:val="28"/>
          <w:szCs w:val="28"/>
          <w:lang w:eastAsia="uk-UA"/>
        </w:rPr>
        <w:t xml:space="preserve">Загальний </w:t>
      </w:r>
      <w:proofErr w:type="spellStart"/>
      <w:r w:rsidRPr="00CD0A31">
        <w:rPr>
          <w:b/>
          <w:bCs/>
          <w:color w:val="000000"/>
          <w:sz w:val="28"/>
          <w:szCs w:val="28"/>
          <w:lang w:eastAsia="uk-UA"/>
        </w:rPr>
        <w:t>висновокс</w:t>
      </w:r>
      <w:proofErr w:type="spellEnd"/>
      <w:r w:rsidRPr="00CD0A31">
        <w:rPr>
          <w:b/>
          <w:bCs/>
          <w:color w:val="000000"/>
          <w:sz w:val="28"/>
          <w:szCs w:val="28"/>
          <w:lang w:eastAsia="uk-UA"/>
        </w:rPr>
        <w:t xml:space="preserve"> </w:t>
      </w:r>
      <w:proofErr w:type="spellStart"/>
      <w:r w:rsidRPr="00CD0A31">
        <w:rPr>
          <w:b/>
          <w:bCs/>
          <w:color w:val="000000"/>
          <w:sz w:val="28"/>
          <w:szCs w:val="28"/>
          <w:lang w:eastAsia="uk-UA"/>
        </w:rPr>
        <w:t>супервізії</w:t>
      </w:r>
      <w:proofErr w:type="spellEnd"/>
      <w:r w:rsidRPr="00CD0A31">
        <w:rPr>
          <w:b/>
          <w:bCs/>
          <w:color w:val="000000"/>
          <w:sz w:val="28"/>
          <w:szCs w:val="28"/>
          <w:lang w:eastAsia="uk-UA"/>
        </w:rPr>
        <w:t>.</w:t>
      </w:r>
    </w:p>
    <w:p w14:paraId="7ED6BD73" w14:textId="77777777" w:rsidR="00CD0A31" w:rsidRPr="00CD0A31" w:rsidRDefault="00CD0A31" w:rsidP="00CD0A31">
      <w:pPr>
        <w:spacing w:before="280" w:after="280"/>
        <w:ind w:firstLine="720"/>
        <w:jc w:val="both"/>
        <w:rPr>
          <w:sz w:val="24"/>
          <w:szCs w:val="24"/>
          <w:lang w:eastAsia="uk-UA"/>
        </w:rPr>
      </w:pPr>
      <w:proofErr w:type="spellStart"/>
      <w:r w:rsidRPr="00CD0A31">
        <w:rPr>
          <w:color w:val="000000"/>
          <w:sz w:val="28"/>
          <w:szCs w:val="28"/>
          <w:lang w:eastAsia="uk-UA"/>
        </w:rPr>
        <w:t>Супервізійний</w:t>
      </w:r>
      <w:proofErr w:type="spellEnd"/>
      <w:r w:rsidRPr="00CD0A31">
        <w:rPr>
          <w:color w:val="000000"/>
          <w:sz w:val="28"/>
          <w:szCs w:val="28"/>
          <w:lang w:eastAsia="uk-UA"/>
        </w:rPr>
        <w:t xml:space="preserve"> аналіз клінічного випадку </w:t>
      </w:r>
      <w:proofErr w:type="spellStart"/>
      <w:r w:rsidRPr="00CD0A31">
        <w:rPr>
          <w:color w:val="000000"/>
          <w:sz w:val="28"/>
          <w:szCs w:val="28"/>
          <w:lang w:eastAsia="uk-UA"/>
        </w:rPr>
        <w:t>підлітка</w:t>
      </w:r>
      <w:proofErr w:type="spellEnd"/>
      <w:r w:rsidRPr="00CD0A31">
        <w:rPr>
          <w:color w:val="000000"/>
          <w:sz w:val="28"/>
          <w:szCs w:val="28"/>
          <w:lang w:eastAsia="uk-UA"/>
        </w:rPr>
        <w:t xml:space="preserve"> з посттравматичними реакціями був високопродуктивним та методологічно структурованим.</w:t>
      </w:r>
    </w:p>
    <w:p w14:paraId="0F2EE582" w14:textId="77777777" w:rsidR="00CD0A31" w:rsidRPr="00CD0A31" w:rsidRDefault="00CD0A31" w:rsidP="00CD0A31">
      <w:pPr>
        <w:spacing w:before="280" w:after="280"/>
        <w:ind w:firstLine="720"/>
        <w:jc w:val="both"/>
        <w:rPr>
          <w:sz w:val="24"/>
          <w:szCs w:val="24"/>
          <w:lang w:eastAsia="uk-UA"/>
        </w:rPr>
      </w:pPr>
      <w:r w:rsidRPr="00CD0A31">
        <w:rPr>
          <w:color w:val="000000"/>
          <w:sz w:val="28"/>
          <w:szCs w:val="28"/>
          <w:lang w:eastAsia="uk-UA"/>
        </w:rPr>
        <w:t>Ключові досягнення:</w:t>
      </w:r>
    </w:p>
    <w:p w14:paraId="1527621A" w14:textId="77777777" w:rsidR="00CD0A31" w:rsidRPr="00CD0A31" w:rsidRDefault="00CD0A31">
      <w:pPr>
        <w:numPr>
          <w:ilvl w:val="0"/>
          <w:numId w:val="202"/>
        </w:numPr>
        <w:spacing w:before="280"/>
        <w:ind w:left="1800"/>
        <w:jc w:val="both"/>
        <w:textAlignment w:val="baseline"/>
        <w:rPr>
          <w:color w:val="000000"/>
          <w:sz w:val="28"/>
          <w:szCs w:val="28"/>
          <w:lang w:eastAsia="uk-UA"/>
        </w:rPr>
      </w:pPr>
      <w:r w:rsidRPr="00CD0A31">
        <w:rPr>
          <w:color w:val="000000"/>
          <w:sz w:val="28"/>
          <w:szCs w:val="28"/>
          <w:lang w:eastAsia="uk-UA"/>
        </w:rPr>
        <w:t xml:space="preserve">Було проведено диференційну діагностику проявів емоційної дезадаптації та захисних механізмів, що дозволило краще зрозуміти функцію поведінки </w:t>
      </w:r>
      <w:proofErr w:type="spellStart"/>
      <w:r w:rsidRPr="00CD0A31">
        <w:rPr>
          <w:color w:val="000000"/>
          <w:sz w:val="28"/>
          <w:szCs w:val="28"/>
          <w:lang w:eastAsia="uk-UA"/>
        </w:rPr>
        <w:t>підлітка</w:t>
      </w:r>
      <w:proofErr w:type="spellEnd"/>
      <w:r w:rsidRPr="00CD0A31">
        <w:rPr>
          <w:color w:val="000000"/>
          <w:sz w:val="28"/>
          <w:szCs w:val="28"/>
          <w:lang w:eastAsia="uk-UA"/>
        </w:rPr>
        <w:t>.</w:t>
      </w:r>
    </w:p>
    <w:p w14:paraId="22EB49ED" w14:textId="77777777" w:rsidR="00CD0A31" w:rsidRPr="00CD0A31" w:rsidRDefault="00CD0A31">
      <w:pPr>
        <w:numPr>
          <w:ilvl w:val="0"/>
          <w:numId w:val="202"/>
        </w:numPr>
        <w:ind w:left="1800"/>
        <w:jc w:val="both"/>
        <w:textAlignment w:val="baseline"/>
        <w:rPr>
          <w:color w:val="000000"/>
          <w:sz w:val="28"/>
          <w:szCs w:val="28"/>
          <w:lang w:eastAsia="uk-UA"/>
        </w:rPr>
      </w:pPr>
      <w:r w:rsidRPr="00CD0A31">
        <w:rPr>
          <w:color w:val="000000"/>
          <w:sz w:val="28"/>
          <w:szCs w:val="28"/>
          <w:lang w:eastAsia="uk-UA"/>
        </w:rPr>
        <w:t>Сформовано план терапевтичної роботи, який відповідає сучасним протоколам роботи з травмою .</w:t>
      </w:r>
    </w:p>
    <w:p w14:paraId="377FD1B4" w14:textId="77777777" w:rsidR="00CD0A31" w:rsidRPr="00CD0A31" w:rsidRDefault="00CD0A31">
      <w:pPr>
        <w:numPr>
          <w:ilvl w:val="0"/>
          <w:numId w:val="202"/>
        </w:numPr>
        <w:spacing w:after="280"/>
        <w:ind w:left="1800"/>
        <w:jc w:val="both"/>
        <w:textAlignment w:val="baseline"/>
        <w:rPr>
          <w:color w:val="000000"/>
          <w:sz w:val="28"/>
          <w:szCs w:val="28"/>
          <w:lang w:eastAsia="uk-UA"/>
        </w:rPr>
      </w:pPr>
      <w:r w:rsidRPr="00CD0A31">
        <w:rPr>
          <w:color w:val="000000"/>
          <w:sz w:val="28"/>
          <w:szCs w:val="28"/>
          <w:lang w:eastAsia="uk-UA"/>
        </w:rPr>
        <w:t>Надано чіткі, практичні рекомендації щодо роботи з тілесною обізнаністю та впровадженням КПТ, а також підкреслено необхідність паралельної роботи з опікуном (бабусею) як ключовим елементом системної стабілізації.</w:t>
      </w:r>
    </w:p>
    <w:p w14:paraId="324C31AA" w14:textId="7E036E54" w:rsidR="00CD0A31" w:rsidRDefault="00CD0A31" w:rsidP="003F7AD6">
      <w:pPr>
        <w:spacing w:before="280" w:after="280"/>
        <w:rPr>
          <w:b/>
          <w:bCs/>
          <w:sz w:val="36"/>
          <w:szCs w:val="36"/>
          <w:lang w:eastAsia="uk-UA"/>
        </w:rPr>
      </w:pPr>
      <w:r>
        <w:rPr>
          <w:b/>
          <w:bCs/>
          <w:sz w:val="36"/>
          <w:szCs w:val="36"/>
          <w:lang w:eastAsia="uk-UA"/>
        </w:rPr>
        <w:t>Додаток 12</w:t>
      </w:r>
    </w:p>
    <w:p w14:paraId="67C0E9C2" w14:textId="77777777" w:rsidR="00CD0A31" w:rsidRPr="00CD0A31" w:rsidRDefault="00CD0A31" w:rsidP="00CD0A31">
      <w:pPr>
        <w:jc w:val="both"/>
        <w:rPr>
          <w:sz w:val="24"/>
          <w:szCs w:val="24"/>
          <w:lang w:eastAsia="uk-UA"/>
        </w:rPr>
      </w:pPr>
      <w:r w:rsidRPr="00CD0A31">
        <w:rPr>
          <w:b/>
          <w:bCs/>
          <w:color w:val="000000"/>
          <w:sz w:val="28"/>
          <w:szCs w:val="28"/>
          <w:lang w:eastAsia="uk-UA"/>
        </w:rPr>
        <w:t>Проєкт: Посилення комплексної підтримки реінтеграції дітей, які повернулися</w:t>
      </w:r>
    </w:p>
    <w:p w14:paraId="6ED4ABFD" w14:textId="77777777" w:rsidR="00CD0A31" w:rsidRPr="00CD0A31" w:rsidRDefault="00CD0A31" w:rsidP="00CD0A31">
      <w:pPr>
        <w:rPr>
          <w:sz w:val="24"/>
          <w:szCs w:val="24"/>
          <w:lang w:eastAsia="uk-UA"/>
        </w:rPr>
      </w:pPr>
    </w:p>
    <w:p w14:paraId="6FD6F40E" w14:textId="77777777" w:rsidR="00CD0A31" w:rsidRPr="00CD0A31" w:rsidRDefault="00CD0A31" w:rsidP="00CD0A31">
      <w:pPr>
        <w:jc w:val="both"/>
        <w:rPr>
          <w:sz w:val="24"/>
          <w:szCs w:val="24"/>
          <w:lang w:eastAsia="uk-UA"/>
        </w:rPr>
      </w:pPr>
      <w:r w:rsidRPr="00CD0A31">
        <w:rPr>
          <w:b/>
          <w:bCs/>
          <w:color w:val="000000"/>
          <w:sz w:val="28"/>
          <w:szCs w:val="28"/>
          <w:lang w:eastAsia="uk-UA"/>
        </w:rPr>
        <w:t>Організація: Громадська спілка «Українська мережа за права дитини»</w:t>
      </w:r>
    </w:p>
    <w:p w14:paraId="245DB3B3" w14:textId="77777777" w:rsidR="00CD0A31" w:rsidRPr="00CD0A31" w:rsidRDefault="00CD0A31" w:rsidP="00CD0A31">
      <w:pPr>
        <w:rPr>
          <w:sz w:val="24"/>
          <w:szCs w:val="24"/>
          <w:lang w:eastAsia="uk-UA"/>
        </w:rPr>
      </w:pPr>
    </w:p>
    <w:p w14:paraId="39C3A22F" w14:textId="77777777" w:rsidR="00CD0A31" w:rsidRPr="00CD0A31" w:rsidRDefault="00CD0A31" w:rsidP="00CD0A31">
      <w:pPr>
        <w:jc w:val="center"/>
        <w:rPr>
          <w:sz w:val="24"/>
          <w:szCs w:val="24"/>
          <w:lang w:eastAsia="uk-UA"/>
        </w:rPr>
      </w:pPr>
      <w:r w:rsidRPr="00CD0A31">
        <w:rPr>
          <w:rFonts w:ascii="Calibri" w:hAnsi="Calibri" w:cs="Calibri"/>
          <w:i/>
          <w:iCs/>
          <w:color w:val="000000"/>
          <w:sz w:val="28"/>
          <w:szCs w:val="28"/>
          <w:lang w:eastAsia="uk-UA"/>
        </w:rPr>
        <w:t>Звіт</w:t>
      </w:r>
    </w:p>
    <w:p w14:paraId="2131BBD8" w14:textId="77777777" w:rsidR="00CD0A31" w:rsidRPr="00CD0A31" w:rsidRDefault="00CD0A31" w:rsidP="00CD0A31">
      <w:pPr>
        <w:jc w:val="center"/>
        <w:rPr>
          <w:sz w:val="24"/>
          <w:szCs w:val="24"/>
          <w:lang w:eastAsia="uk-UA"/>
        </w:rPr>
      </w:pPr>
      <w:r w:rsidRPr="00CD0A31">
        <w:rPr>
          <w:rFonts w:ascii="Calibri" w:hAnsi="Calibri" w:cs="Calibri"/>
          <w:i/>
          <w:iCs/>
          <w:color w:val="000000"/>
          <w:sz w:val="28"/>
          <w:szCs w:val="28"/>
          <w:lang w:eastAsia="uk-UA"/>
        </w:rPr>
        <w:t>про проведення</w:t>
      </w:r>
    </w:p>
    <w:p w14:paraId="0C000DFC" w14:textId="77777777" w:rsidR="00CD0A31" w:rsidRPr="00CD0A31" w:rsidRDefault="00CD0A31" w:rsidP="00CD0A31">
      <w:pPr>
        <w:jc w:val="center"/>
        <w:rPr>
          <w:sz w:val="24"/>
          <w:szCs w:val="24"/>
          <w:lang w:eastAsia="uk-UA"/>
        </w:rPr>
      </w:pPr>
      <w:proofErr w:type="spellStart"/>
      <w:r w:rsidRPr="00CD0A31">
        <w:rPr>
          <w:rFonts w:ascii="Calibri" w:hAnsi="Calibri" w:cs="Calibri"/>
          <w:i/>
          <w:iCs/>
          <w:color w:val="000000"/>
          <w:sz w:val="28"/>
          <w:szCs w:val="28"/>
          <w:lang w:eastAsia="uk-UA"/>
        </w:rPr>
        <w:t>супервізії</w:t>
      </w:r>
      <w:proofErr w:type="spellEnd"/>
    </w:p>
    <w:p w14:paraId="79253F14" w14:textId="77777777" w:rsidR="00CD0A31" w:rsidRPr="00CD0A31" w:rsidRDefault="00CD0A31" w:rsidP="00CD0A31">
      <w:pPr>
        <w:jc w:val="center"/>
        <w:rPr>
          <w:sz w:val="24"/>
          <w:szCs w:val="24"/>
          <w:lang w:eastAsia="uk-UA"/>
        </w:rPr>
      </w:pPr>
      <w:r w:rsidRPr="00CD0A31">
        <w:rPr>
          <w:rFonts w:ascii="Arial" w:hAnsi="Arial" w:cs="Arial"/>
          <w:b/>
          <w:bCs/>
          <w:i/>
          <w:iCs/>
          <w:color w:val="58595A"/>
          <w:sz w:val="27"/>
          <w:szCs w:val="27"/>
          <w:shd w:val="clear" w:color="auto" w:fill="FFFFFF"/>
          <w:lang w:eastAsia="uk-UA"/>
        </w:rPr>
        <w:t xml:space="preserve">забезпечення професійної підтримки, профілактики професійного вигорання та розвитку навичок емоційної саморегуляції у фахівців, </w:t>
      </w:r>
      <w:r w:rsidRPr="00CD0A31">
        <w:rPr>
          <w:rFonts w:ascii="Arial" w:hAnsi="Arial" w:cs="Arial"/>
          <w:b/>
          <w:bCs/>
          <w:i/>
          <w:iCs/>
          <w:color w:val="58595A"/>
          <w:sz w:val="27"/>
          <w:szCs w:val="27"/>
          <w:shd w:val="clear" w:color="auto" w:fill="FFFFFF"/>
          <w:lang w:eastAsia="uk-UA"/>
        </w:rPr>
        <w:lastRenderedPageBreak/>
        <w:t>які працюють з дітьми та родинами в умовах високого стресу, травматичного досвіду та комплексних психосоціальних потреб.</w:t>
      </w:r>
      <w:r w:rsidRPr="00CD0A31">
        <w:rPr>
          <w:rFonts w:ascii="Calibri" w:hAnsi="Calibri" w:cs="Calibri"/>
          <w:i/>
          <w:iCs/>
          <w:color w:val="000000"/>
          <w:sz w:val="28"/>
          <w:szCs w:val="28"/>
          <w:lang w:eastAsia="uk-UA"/>
        </w:rPr>
        <w:t xml:space="preserve"> Реінтеграція</w:t>
      </w:r>
    </w:p>
    <w:p w14:paraId="24F1EDDC" w14:textId="77777777" w:rsidR="00CD0A31" w:rsidRPr="00CD0A31" w:rsidRDefault="00CD0A31" w:rsidP="00CD0A31">
      <w:pPr>
        <w:rPr>
          <w:sz w:val="24"/>
          <w:szCs w:val="24"/>
          <w:lang w:eastAsia="uk-UA"/>
        </w:rPr>
      </w:pPr>
      <w:r w:rsidRPr="00CD0A31">
        <w:rPr>
          <w:rFonts w:ascii="Calibri" w:hAnsi="Calibri" w:cs="Calibri"/>
          <w:color w:val="000000"/>
          <w:sz w:val="28"/>
          <w:szCs w:val="28"/>
          <w:lang w:eastAsia="uk-UA"/>
        </w:rPr>
        <w:t xml:space="preserve">Дата 23.10. 2025                                                                                                  Локація </w:t>
      </w:r>
      <w:proofErr w:type="spellStart"/>
      <w:r w:rsidRPr="00CD0A31">
        <w:rPr>
          <w:rFonts w:ascii="Calibri" w:hAnsi="Calibri" w:cs="Calibri"/>
          <w:color w:val="000000"/>
          <w:sz w:val="28"/>
          <w:szCs w:val="28"/>
          <w:lang w:eastAsia="uk-UA"/>
        </w:rPr>
        <w:t>zoom</w:t>
      </w:r>
      <w:proofErr w:type="spellEnd"/>
    </w:p>
    <w:p w14:paraId="703ED3AE" w14:textId="77777777" w:rsidR="00CD0A31" w:rsidRPr="00CD0A31" w:rsidRDefault="00CD0A31" w:rsidP="00CD0A31">
      <w:pPr>
        <w:rPr>
          <w:sz w:val="24"/>
          <w:szCs w:val="24"/>
          <w:lang w:eastAsia="uk-UA"/>
        </w:rPr>
      </w:pPr>
    </w:p>
    <w:p w14:paraId="354BB458" w14:textId="77777777" w:rsidR="00CD0A31" w:rsidRPr="00CD0A31" w:rsidRDefault="00CD0A31" w:rsidP="00CD0A31">
      <w:pPr>
        <w:jc w:val="both"/>
        <w:rPr>
          <w:sz w:val="24"/>
          <w:szCs w:val="24"/>
          <w:lang w:eastAsia="uk-UA"/>
        </w:rPr>
      </w:pPr>
      <w:r w:rsidRPr="00CD0A31">
        <w:rPr>
          <w:rFonts w:ascii="Calibri" w:hAnsi="Calibri" w:cs="Calibri"/>
          <w:color w:val="000000"/>
          <w:sz w:val="24"/>
          <w:szCs w:val="24"/>
          <w:lang w:eastAsia="uk-UA"/>
        </w:rPr>
        <w:t xml:space="preserve">Мета: Метою </w:t>
      </w:r>
      <w:proofErr w:type="spellStart"/>
      <w:r w:rsidRPr="00CD0A31">
        <w:rPr>
          <w:rFonts w:ascii="Calibri" w:hAnsi="Calibri" w:cs="Calibri"/>
          <w:color w:val="000000"/>
          <w:sz w:val="24"/>
          <w:szCs w:val="24"/>
          <w:lang w:eastAsia="uk-UA"/>
        </w:rPr>
        <w:t>супервізії</w:t>
      </w:r>
      <w:proofErr w:type="spellEnd"/>
      <w:r w:rsidRPr="00CD0A31">
        <w:rPr>
          <w:rFonts w:ascii="Calibri" w:hAnsi="Calibri" w:cs="Calibri"/>
          <w:color w:val="000000"/>
          <w:sz w:val="24"/>
          <w:szCs w:val="24"/>
          <w:lang w:eastAsia="uk-UA"/>
        </w:rPr>
        <w:t xml:space="preserve"> є </w:t>
      </w:r>
      <w:r w:rsidRPr="00CD0A31">
        <w:rPr>
          <w:rFonts w:ascii="Calibri" w:hAnsi="Calibri" w:cs="Calibri"/>
          <w:b/>
          <w:bCs/>
          <w:color w:val="000000"/>
          <w:sz w:val="24"/>
          <w:szCs w:val="24"/>
          <w:lang w:eastAsia="uk-UA"/>
        </w:rPr>
        <w:t>професійна підтримка</w:t>
      </w:r>
      <w:r w:rsidRPr="00CD0A31">
        <w:rPr>
          <w:rFonts w:ascii="Calibri" w:hAnsi="Calibri" w:cs="Calibri"/>
          <w:color w:val="000000"/>
          <w:sz w:val="24"/>
          <w:szCs w:val="24"/>
          <w:lang w:eastAsia="uk-UA"/>
        </w:rPr>
        <w:t xml:space="preserve"> та </w:t>
      </w:r>
      <w:r w:rsidRPr="00CD0A31">
        <w:rPr>
          <w:rFonts w:ascii="Calibri" w:hAnsi="Calibri" w:cs="Calibri"/>
          <w:b/>
          <w:bCs/>
          <w:color w:val="000000"/>
          <w:sz w:val="24"/>
          <w:szCs w:val="24"/>
          <w:lang w:eastAsia="uk-UA"/>
        </w:rPr>
        <w:t>розвиток фахівців</w:t>
      </w:r>
      <w:r w:rsidRPr="00CD0A31">
        <w:rPr>
          <w:rFonts w:ascii="Calibri" w:hAnsi="Calibri" w:cs="Calibri"/>
          <w:color w:val="000000"/>
          <w:sz w:val="24"/>
          <w:szCs w:val="24"/>
          <w:lang w:eastAsia="uk-UA"/>
        </w:rPr>
        <w:t>, що допомагає їм ефективно працювати зі складними випадками, запобігати емоційному вигоранню та підвищувати якість наданих послуг.</w:t>
      </w:r>
    </w:p>
    <w:p w14:paraId="345270CE" w14:textId="77777777" w:rsidR="00CD0A31" w:rsidRPr="00CD0A31" w:rsidRDefault="00CD0A31" w:rsidP="00CD0A31">
      <w:pPr>
        <w:jc w:val="both"/>
        <w:rPr>
          <w:sz w:val="24"/>
          <w:szCs w:val="24"/>
          <w:lang w:eastAsia="uk-UA"/>
        </w:rPr>
      </w:pPr>
      <w:r w:rsidRPr="00CD0A31">
        <w:rPr>
          <w:rFonts w:ascii="Calibri" w:hAnsi="Calibri" w:cs="Calibri"/>
          <w:color w:val="000000"/>
          <w:sz w:val="28"/>
          <w:szCs w:val="28"/>
          <w:lang w:eastAsia="uk-UA"/>
        </w:rPr>
        <w:t>Кількість експертних днів: 1</w:t>
      </w:r>
    </w:p>
    <w:p w14:paraId="59BE6AB2" w14:textId="77777777" w:rsidR="00CD0A31" w:rsidRPr="00CD0A31" w:rsidRDefault="00CD0A31" w:rsidP="00CD0A31">
      <w:pPr>
        <w:jc w:val="both"/>
        <w:rPr>
          <w:sz w:val="24"/>
          <w:szCs w:val="24"/>
          <w:lang w:eastAsia="uk-UA"/>
        </w:rPr>
      </w:pPr>
      <w:r w:rsidRPr="00CD0A31">
        <w:rPr>
          <w:rFonts w:ascii="Calibri" w:hAnsi="Calibri" w:cs="Calibri"/>
          <w:color w:val="000000"/>
          <w:sz w:val="28"/>
          <w:szCs w:val="28"/>
          <w:lang w:eastAsia="uk-UA"/>
        </w:rPr>
        <w:t xml:space="preserve">Експерт: Вікторія </w:t>
      </w:r>
      <w:proofErr w:type="spellStart"/>
      <w:r w:rsidRPr="00CD0A31">
        <w:rPr>
          <w:rFonts w:ascii="Calibri" w:hAnsi="Calibri" w:cs="Calibri"/>
          <w:color w:val="000000"/>
          <w:sz w:val="28"/>
          <w:szCs w:val="28"/>
          <w:lang w:eastAsia="uk-UA"/>
        </w:rPr>
        <w:t>Дараган</w:t>
      </w:r>
      <w:proofErr w:type="spellEnd"/>
    </w:p>
    <w:tbl>
      <w:tblPr>
        <w:tblW w:w="0" w:type="auto"/>
        <w:tblCellMar>
          <w:top w:w="15" w:type="dxa"/>
          <w:left w:w="15" w:type="dxa"/>
          <w:bottom w:w="15" w:type="dxa"/>
          <w:right w:w="15" w:type="dxa"/>
        </w:tblCellMar>
        <w:tblLook w:val="04A0" w:firstRow="1" w:lastRow="0" w:firstColumn="1" w:lastColumn="0" w:noHBand="0" w:noVBand="1"/>
      </w:tblPr>
      <w:tblGrid>
        <w:gridCol w:w="6322"/>
        <w:gridCol w:w="332"/>
      </w:tblGrid>
      <w:tr w:rsidR="00CD0A31" w:rsidRPr="00CD0A31" w14:paraId="144FE475" w14:textId="77777777">
        <w:trPr>
          <w:trHeight w:val="262"/>
        </w:trPr>
        <w:tc>
          <w:tcPr>
            <w:tcW w:w="0" w:type="auto"/>
            <w:tcBorders>
              <w:right w:val="single" w:sz="4" w:space="0" w:color="000000"/>
            </w:tcBorders>
            <w:tcMar>
              <w:top w:w="0" w:type="dxa"/>
              <w:left w:w="115" w:type="dxa"/>
              <w:bottom w:w="0" w:type="dxa"/>
              <w:right w:w="115" w:type="dxa"/>
            </w:tcMar>
            <w:hideMark/>
          </w:tcPr>
          <w:p w14:paraId="79102306"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Загальна кількість учасників (цільова і нецільова аудиторії):</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B1CA0C0" w14:textId="77777777" w:rsidR="00CD0A31" w:rsidRPr="00CD0A31" w:rsidRDefault="00CD0A31" w:rsidP="00CD0A31">
            <w:pPr>
              <w:jc w:val="center"/>
              <w:rPr>
                <w:sz w:val="24"/>
                <w:szCs w:val="24"/>
                <w:lang w:eastAsia="uk-UA"/>
              </w:rPr>
            </w:pPr>
            <w:r w:rsidRPr="00CD0A31">
              <w:rPr>
                <w:rFonts w:ascii="Calibri" w:hAnsi="Calibri" w:cs="Calibri"/>
                <w:color w:val="000000"/>
                <w:lang w:eastAsia="uk-UA"/>
              </w:rPr>
              <w:t>8</w:t>
            </w:r>
          </w:p>
        </w:tc>
      </w:tr>
      <w:tr w:rsidR="00CD0A31" w:rsidRPr="00CD0A31" w14:paraId="4BCF7F33" w14:textId="77777777">
        <w:tc>
          <w:tcPr>
            <w:tcW w:w="0" w:type="auto"/>
            <w:tcBorders>
              <w:right w:val="single" w:sz="4" w:space="0" w:color="000000"/>
            </w:tcBorders>
            <w:tcMar>
              <w:top w:w="0" w:type="dxa"/>
              <w:left w:w="115" w:type="dxa"/>
              <w:bottom w:w="0" w:type="dxa"/>
              <w:right w:w="115" w:type="dxa"/>
            </w:tcMar>
            <w:hideMark/>
          </w:tcPr>
          <w:p w14:paraId="57FC15F9" w14:textId="77777777" w:rsidR="00CD0A31" w:rsidRPr="00CD0A31" w:rsidRDefault="00CD0A31" w:rsidP="00CD0A31">
            <w:pPr>
              <w:ind w:left="2203"/>
              <w:rPr>
                <w:sz w:val="24"/>
                <w:szCs w:val="24"/>
                <w:lang w:eastAsia="uk-UA"/>
              </w:rPr>
            </w:pPr>
            <w:r w:rsidRPr="00CD0A31">
              <w:rPr>
                <w:rFonts w:ascii="Calibri" w:hAnsi="Calibri" w:cs="Calibri"/>
                <w:color w:val="000000"/>
                <w:sz w:val="24"/>
                <w:szCs w:val="24"/>
                <w:lang w:eastAsia="uk-UA"/>
              </w:rPr>
              <w:t>чоловіків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CE3D782" w14:textId="77777777" w:rsidR="00CD0A31" w:rsidRPr="00CD0A31" w:rsidRDefault="00CD0A31" w:rsidP="00CD0A31">
            <w:pPr>
              <w:rPr>
                <w:sz w:val="24"/>
                <w:szCs w:val="24"/>
                <w:lang w:eastAsia="uk-UA"/>
              </w:rPr>
            </w:pPr>
          </w:p>
        </w:tc>
      </w:tr>
      <w:tr w:rsidR="00CD0A31" w:rsidRPr="00CD0A31" w14:paraId="134866C9" w14:textId="77777777">
        <w:trPr>
          <w:trHeight w:val="62"/>
        </w:trPr>
        <w:tc>
          <w:tcPr>
            <w:tcW w:w="0" w:type="auto"/>
            <w:tcBorders>
              <w:right w:val="single" w:sz="4" w:space="0" w:color="000000"/>
            </w:tcBorders>
            <w:tcMar>
              <w:top w:w="0" w:type="dxa"/>
              <w:left w:w="115" w:type="dxa"/>
              <w:bottom w:w="0" w:type="dxa"/>
              <w:right w:w="115" w:type="dxa"/>
            </w:tcMar>
            <w:hideMark/>
          </w:tcPr>
          <w:p w14:paraId="724FB3CC" w14:textId="77777777" w:rsidR="00CD0A31" w:rsidRPr="00CD0A31" w:rsidRDefault="00CD0A31" w:rsidP="00CD0A31">
            <w:pPr>
              <w:ind w:left="2203"/>
              <w:rPr>
                <w:sz w:val="24"/>
                <w:szCs w:val="24"/>
                <w:lang w:eastAsia="uk-UA"/>
              </w:rPr>
            </w:pPr>
            <w:r w:rsidRPr="00CD0A31">
              <w:rPr>
                <w:rFonts w:ascii="Calibri" w:hAnsi="Calibri" w:cs="Calibri"/>
                <w:color w:val="000000"/>
                <w:sz w:val="24"/>
                <w:szCs w:val="24"/>
                <w:lang w:eastAsia="uk-UA"/>
              </w:rPr>
              <w:t>жінок</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6B18501" w14:textId="77777777" w:rsidR="00CD0A31" w:rsidRPr="00CD0A31" w:rsidRDefault="00CD0A31" w:rsidP="00CD0A31">
            <w:pPr>
              <w:jc w:val="center"/>
              <w:rPr>
                <w:sz w:val="24"/>
                <w:szCs w:val="24"/>
                <w:lang w:eastAsia="uk-UA"/>
              </w:rPr>
            </w:pPr>
            <w:r w:rsidRPr="00CD0A31">
              <w:rPr>
                <w:rFonts w:ascii="Calibri" w:hAnsi="Calibri" w:cs="Calibri"/>
                <w:color w:val="000000"/>
                <w:lang w:eastAsia="uk-UA"/>
              </w:rPr>
              <w:t>8</w:t>
            </w:r>
          </w:p>
        </w:tc>
      </w:tr>
    </w:tbl>
    <w:p w14:paraId="5B9BE464" w14:textId="77777777" w:rsidR="00CD0A31" w:rsidRPr="00CD0A31" w:rsidRDefault="00CD0A31" w:rsidP="00CD0A31">
      <w:pPr>
        <w:rPr>
          <w:sz w:val="24"/>
          <w:szCs w:val="24"/>
          <w:lang w:eastAsia="uk-UA"/>
        </w:rPr>
      </w:pPr>
    </w:p>
    <w:p w14:paraId="0695B316" w14:textId="77777777" w:rsidR="00CD0A31" w:rsidRPr="00CD0A31" w:rsidRDefault="00CD0A31" w:rsidP="00CD0A31">
      <w:pPr>
        <w:rPr>
          <w:sz w:val="24"/>
          <w:szCs w:val="24"/>
          <w:lang w:eastAsia="uk-UA"/>
        </w:rPr>
      </w:pPr>
      <w:r w:rsidRPr="00CD0A31">
        <w:rPr>
          <w:rFonts w:ascii="Calibri" w:hAnsi="Calibri" w:cs="Calibri"/>
          <w:i/>
          <w:iCs/>
          <w:color w:val="000000"/>
          <w:sz w:val="24"/>
          <w:szCs w:val="24"/>
          <w:lang w:eastAsia="uk-UA"/>
        </w:rPr>
        <w:t>(оберіть потрібний список відповідно до індикатора, за яким проводиться тренінг)</w:t>
      </w:r>
    </w:p>
    <w:tbl>
      <w:tblPr>
        <w:tblW w:w="0" w:type="auto"/>
        <w:tblCellMar>
          <w:top w:w="15" w:type="dxa"/>
          <w:left w:w="15" w:type="dxa"/>
          <w:bottom w:w="15" w:type="dxa"/>
          <w:right w:w="15" w:type="dxa"/>
        </w:tblCellMar>
        <w:tblLook w:val="04A0" w:firstRow="1" w:lastRow="0" w:firstColumn="1" w:lastColumn="0" w:noHBand="0" w:noVBand="1"/>
      </w:tblPr>
      <w:tblGrid>
        <w:gridCol w:w="5193"/>
        <w:gridCol w:w="332"/>
        <w:gridCol w:w="36"/>
        <w:gridCol w:w="352"/>
      </w:tblGrid>
      <w:tr w:rsidR="00CD0A31" w:rsidRPr="00CD0A31" w14:paraId="31F56E92"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380415E7"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Голова ТГ, заступник ТГ</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0FC920A1" w14:textId="77777777" w:rsidR="00CD0A31" w:rsidRPr="00CD0A31" w:rsidRDefault="00CD0A31" w:rsidP="00CD0A31">
            <w:pPr>
              <w:rPr>
                <w:sz w:val="24"/>
                <w:szCs w:val="24"/>
                <w:lang w:eastAsia="uk-UA"/>
              </w:rPr>
            </w:pPr>
          </w:p>
        </w:tc>
      </w:tr>
      <w:tr w:rsidR="00CD0A31" w:rsidRPr="00CD0A31" w14:paraId="4DAFE8D3"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2F9FA5B7"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Соціальний захист</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1AA52CAF" w14:textId="77777777" w:rsidR="00CD0A31" w:rsidRPr="00CD0A31" w:rsidRDefault="00CD0A31" w:rsidP="00CD0A31">
            <w:pPr>
              <w:rPr>
                <w:sz w:val="24"/>
                <w:szCs w:val="24"/>
                <w:lang w:eastAsia="uk-UA"/>
              </w:rPr>
            </w:pPr>
          </w:p>
        </w:tc>
      </w:tr>
      <w:tr w:rsidR="00CD0A31" w:rsidRPr="00CD0A31" w14:paraId="70810065"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7083C9C8"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Відділ культури</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0AE0E36A" w14:textId="77777777" w:rsidR="00CD0A31" w:rsidRPr="00CD0A31" w:rsidRDefault="00CD0A31" w:rsidP="00CD0A31">
            <w:pPr>
              <w:rPr>
                <w:sz w:val="24"/>
                <w:szCs w:val="24"/>
                <w:lang w:eastAsia="uk-UA"/>
              </w:rPr>
            </w:pPr>
          </w:p>
        </w:tc>
      </w:tr>
      <w:tr w:rsidR="00CD0A31" w:rsidRPr="00CD0A31" w14:paraId="347C7A33"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1FF906F3"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Туризм, молодь</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2F8C4D41" w14:textId="77777777" w:rsidR="00CD0A31" w:rsidRPr="00CD0A31" w:rsidRDefault="00CD0A31" w:rsidP="00CD0A31">
            <w:pPr>
              <w:rPr>
                <w:sz w:val="24"/>
                <w:szCs w:val="24"/>
                <w:lang w:eastAsia="uk-UA"/>
              </w:rPr>
            </w:pPr>
          </w:p>
        </w:tc>
      </w:tr>
      <w:tr w:rsidR="00CD0A31" w:rsidRPr="00CD0A31" w14:paraId="5989A1A5"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2668CA39"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ССД</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1D22C26D" w14:textId="77777777" w:rsidR="00CD0A31" w:rsidRPr="00CD0A31" w:rsidRDefault="00CD0A31" w:rsidP="00CD0A31">
            <w:pPr>
              <w:rPr>
                <w:sz w:val="24"/>
                <w:szCs w:val="24"/>
                <w:lang w:eastAsia="uk-UA"/>
              </w:rPr>
            </w:pPr>
          </w:p>
        </w:tc>
      </w:tr>
      <w:tr w:rsidR="00CD0A31" w:rsidRPr="00CD0A31" w14:paraId="328C75B3"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100B0CD0"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Поліція (</w:t>
            </w:r>
            <w:proofErr w:type="spellStart"/>
            <w:r w:rsidRPr="00CD0A31">
              <w:rPr>
                <w:rFonts w:ascii="Calibri" w:hAnsi="Calibri" w:cs="Calibri"/>
                <w:color w:val="000000"/>
                <w:sz w:val="24"/>
                <w:szCs w:val="24"/>
                <w:lang w:eastAsia="uk-UA"/>
              </w:rPr>
              <w:t>дільничий</w:t>
            </w:r>
            <w:proofErr w:type="spellEnd"/>
            <w:r w:rsidRPr="00CD0A31">
              <w:rPr>
                <w:rFonts w:ascii="Calibri" w:hAnsi="Calibri" w:cs="Calibri"/>
                <w:color w:val="000000"/>
                <w:sz w:val="24"/>
                <w:szCs w:val="24"/>
                <w:lang w:eastAsia="uk-UA"/>
              </w:rPr>
              <w:t>)</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12F7412F" w14:textId="77777777" w:rsidR="00CD0A31" w:rsidRPr="00CD0A31" w:rsidRDefault="00CD0A31" w:rsidP="00CD0A31">
            <w:pPr>
              <w:rPr>
                <w:sz w:val="24"/>
                <w:szCs w:val="24"/>
                <w:lang w:eastAsia="uk-UA"/>
              </w:rPr>
            </w:pPr>
          </w:p>
        </w:tc>
      </w:tr>
      <w:tr w:rsidR="00CD0A31" w:rsidRPr="00CD0A31" w14:paraId="0AB18420"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518C34C2"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Ювенальна превенція</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0AD0E36D" w14:textId="77777777" w:rsidR="00CD0A31" w:rsidRPr="00CD0A31" w:rsidRDefault="00CD0A31" w:rsidP="00CD0A31">
            <w:pPr>
              <w:rPr>
                <w:sz w:val="24"/>
                <w:szCs w:val="24"/>
                <w:lang w:eastAsia="uk-UA"/>
              </w:rPr>
            </w:pPr>
          </w:p>
        </w:tc>
      </w:tr>
      <w:tr w:rsidR="00CD0A31" w:rsidRPr="00CD0A31" w14:paraId="5D757EEB"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57266397"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Освіта</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76C778E2" w14:textId="77777777" w:rsidR="00CD0A31" w:rsidRPr="00CD0A31" w:rsidRDefault="00CD0A31" w:rsidP="00CD0A31">
            <w:pPr>
              <w:rPr>
                <w:sz w:val="24"/>
                <w:szCs w:val="24"/>
                <w:lang w:eastAsia="uk-UA"/>
              </w:rPr>
            </w:pPr>
          </w:p>
        </w:tc>
      </w:tr>
      <w:tr w:rsidR="00CD0A31" w:rsidRPr="00CD0A31" w14:paraId="7004565F"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7F92F148"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Охорона здоров'я</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433F5749" w14:textId="77777777" w:rsidR="00CD0A31" w:rsidRPr="00CD0A31" w:rsidRDefault="00CD0A31" w:rsidP="00CD0A31">
            <w:pPr>
              <w:rPr>
                <w:sz w:val="24"/>
                <w:szCs w:val="24"/>
                <w:lang w:eastAsia="uk-UA"/>
              </w:rPr>
            </w:pPr>
          </w:p>
        </w:tc>
      </w:tr>
      <w:tr w:rsidR="00CD0A31" w:rsidRPr="00CD0A31" w14:paraId="3CAE2DA9"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717265F5"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ЦНСП (КЗ, КНП) </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4CBE5420" w14:textId="77777777" w:rsidR="00CD0A31" w:rsidRPr="00CD0A31" w:rsidRDefault="00CD0A31" w:rsidP="00CD0A31">
            <w:pPr>
              <w:rPr>
                <w:sz w:val="24"/>
                <w:szCs w:val="24"/>
                <w:lang w:eastAsia="uk-UA"/>
              </w:rPr>
            </w:pPr>
          </w:p>
        </w:tc>
      </w:tr>
      <w:tr w:rsidR="00CD0A31" w:rsidRPr="00CD0A31" w14:paraId="0FBF8E49"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011A84AA"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ЦНАП</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7160202F" w14:textId="77777777" w:rsidR="00CD0A31" w:rsidRPr="00CD0A31" w:rsidRDefault="00CD0A31" w:rsidP="00CD0A31">
            <w:pPr>
              <w:rPr>
                <w:sz w:val="24"/>
                <w:szCs w:val="24"/>
                <w:lang w:eastAsia="uk-UA"/>
              </w:rPr>
            </w:pPr>
          </w:p>
        </w:tc>
      </w:tr>
      <w:tr w:rsidR="00CD0A31" w:rsidRPr="00CD0A31" w14:paraId="3C3E80AE"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42C2320E"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Старостати</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2F070B05" w14:textId="77777777" w:rsidR="00CD0A31" w:rsidRPr="00CD0A31" w:rsidRDefault="00CD0A31" w:rsidP="00CD0A31">
            <w:pPr>
              <w:rPr>
                <w:sz w:val="24"/>
                <w:szCs w:val="24"/>
                <w:lang w:eastAsia="uk-UA"/>
              </w:rPr>
            </w:pPr>
          </w:p>
        </w:tc>
      </w:tr>
      <w:tr w:rsidR="00CD0A31" w:rsidRPr="00CD0A31" w14:paraId="7DBD35FE"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44DB6016"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 xml:space="preserve"> </w:t>
            </w:r>
            <w:proofErr w:type="spellStart"/>
            <w:r w:rsidRPr="00CD0A31">
              <w:rPr>
                <w:rFonts w:ascii="Calibri" w:hAnsi="Calibri" w:cs="Calibri"/>
                <w:color w:val="000000"/>
                <w:sz w:val="24"/>
                <w:szCs w:val="24"/>
                <w:lang w:eastAsia="uk-UA"/>
              </w:rPr>
              <w:t>Інклюзивно</w:t>
            </w:r>
            <w:proofErr w:type="spellEnd"/>
            <w:r w:rsidRPr="00CD0A31">
              <w:rPr>
                <w:rFonts w:ascii="Calibri" w:hAnsi="Calibri" w:cs="Calibri"/>
                <w:color w:val="000000"/>
                <w:sz w:val="24"/>
                <w:szCs w:val="24"/>
                <w:lang w:eastAsia="uk-UA"/>
              </w:rPr>
              <w:t>-ресурсні центри (ІРЦ)</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2F0213C5" w14:textId="77777777" w:rsidR="00CD0A31" w:rsidRPr="00CD0A31" w:rsidRDefault="00CD0A31" w:rsidP="00CD0A31">
            <w:pPr>
              <w:rPr>
                <w:sz w:val="24"/>
                <w:szCs w:val="24"/>
                <w:lang w:eastAsia="uk-UA"/>
              </w:rPr>
            </w:pPr>
          </w:p>
        </w:tc>
      </w:tr>
      <w:tr w:rsidR="00CD0A31" w:rsidRPr="00CD0A31" w14:paraId="3F531F19"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5ECD51C6"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Посадова особа з питань сім'ї та дітей</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05C7068E" w14:textId="77777777" w:rsidR="00CD0A31" w:rsidRPr="00CD0A31" w:rsidRDefault="00CD0A31" w:rsidP="00CD0A31">
            <w:pPr>
              <w:rPr>
                <w:sz w:val="24"/>
                <w:szCs w:val="24"/>
                <w:lang w:eastAsia="uk-UA"/>
              </w:rPr>
            </w:pPr>
          </w:p>
        </w:tc>
      </w:tr>
      <w:tr w:rsidR="00CD0A31" w:rsidRPr="00CD0A31" w14:paraId="6C6BDDF1"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72DCCDAF"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Представники волонтерського руху</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1BCB96FB" w14:textId="77777777" w:rsidR="00CD0A31" w:rsidRPr="00CD0A31" w:rsidRDefault="00CD0A31" w:rsidP="00CD0A31">
            <w:pPr>
              <w:rPr>
                <w:sz w:val="24"/>
                <w:szCs w:val="24"/>
                <w:lang w:eastAsia="uk-UA"/>
              </w:rPr>
            </w:pPr>
          </w:p>
        </w:tc>
      </w:tr>
      <w:tr w:rsidR="00CD0A31" w:rsidRPr="00CD0A31" w14:paraId="0FDCF603"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012E60B0"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Представники НГО</w:t>
            </w:r>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6B3FF668"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8</w:t>
            </w:r>
          </w:p>
        </w:tc>
      </w:tr>
      <w:tr w:rsidR="00CD0A31" w:rsidRPr="00CD0A31" w14:paraId="5C370828"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2AD68444" w14:textId="77777777" w:rsidR="00CD0A31" w:rsidRPr="00CD0A31" w:rsidRDefault="00CD0A31" w:rsidP="00CD0A31">
            <w:pPr>
              <w:rPr>
                <w:sz w:val="24"/>
                <w:szCs w:val="24"/>
                <w:lang w:eastAsia="uk-UA"/>
              </w:rPr>
            </w:pPr>
            <w:proofErr w:type="spellStart"/>
            <w:r w:rsidRPr="00CD0A31">
              <w:rPr>
                <w:rFonts w:ascii="Calibri" w:hAnsi="Calibri" w:cs="Calibri"/>
                <w:color w:val="000000"/>
                <w:sz w:val="24"/>
                <w:szCs w:val="24"/>
                <w:lang w:eastAsia="uk-UA"/>
              </w:rPr>
              <w:t>Бенефіціари</w:t>
            </w:r>
            <w:proofErr w:type="spellEnd"/>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029D00DE" w14:textId="77777777" w:rsidR="00CD0A31" w:rsidRPr="00CD0A31" w:rsidRDefault="00CD0A31" w:rsidP="00CD0A31">
            <w:pPr>
              <w:rPr>
                <w:sz w:val="24"/>
                <w:szCs w:val="24"/>
                <w:lang w:eastAsia="uk-UA"/>
              </w:rPr>
            </w:pPr>
          </w:p>
        </w:tc>
      </w:tr>
      <w:tr w:rsidR="00CD0A31" w:rsidRPr="00CD0A31" w14:paraId="5CB697EA" w14:textId="77777777">
        <w:tc>
          <w:tcPr>
            <w:tcW w:w="0" w:type="auto"/>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14:paraId="4640D9A0"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 xml:space="preserve">Інше (вкажіть) </w:t>
            </w:r>
            <w:proofErr w:type="spellStart"/>
            <w:r w:rsidRPr="00CD0A31">
              <w:rPr>
                <w:rFonts w:ascii="Calibri" w:hAnsi="Calibri" w:cs="Calibri"/>
                <w:color w:val="000000"/>
                <w:sz w:val="24"/>
                <w:szCs w:val="24"/>
                <w:lang w:eastAsia="uk-UA"/>
              </w:rPr>
              <w:t>терцентр</w:t>
            </w:r>
            <w:proofErr w:type="spellEnd"/>
          </w:p>
        </w:tc>
        <w:tc>
          <w:tcPr>
            <w:tcW w:w="0" w:type="auto"/>
            <w:tcBorders>
              <w:top w:val="single" w:sz="6" w:space="0" w:color="000000"/>
              <w:left w:val="single" w:sz="6" w:space="0" w:color="000000"/>
              <w:bottom w:val="single" w:sz="6" w:space="0" w:color="000000"/>
              <w:right w:val="single" w:sz="4" w:space="0" w:color="000000"/>
            </w:tcBorders>
            <w:tcMar>
              <w:top w:w="0" w:type="dxa"/>
              <w:left w:w="115" w:type="dxa"/>
              <w:bottom w:w="0" w:type="dxa"/>
              <w:right w:w="115" w:type="dxa"/>
            </w:tcMar>
            <w:hideMark/>
          </w:tcPr>
          <w:p w14:paraId="40E9999B" w14:textId="77777777" w:rsidR="00CD0A31" w:rsidRPr="00CD0A31" w:rsidRDefault="00CD0A31" w:rsidP="00CD0A31">
            <w:pPr>
              <w:rPr>
                <w:sz w:val="24"/>
                <w:szCs w:val="24"/>
                <w:lang w:eastAsia="uk-UA"/>
              </w:rPr>
            </w:pPr>
          </w:p>
        </w:tc>
      </w:tr>
      <w:tr w:rsidR="00CD0A31" w:rsidRPr="00CD0A31" w14:paraId="68A258B3" w14:textId="77777777">
        <w:trPr>
          <w:trHeight w:val="262"/>
        </w:trPr>
        <w:tc>
          <w:tcPr>
            <w:tcW w:w="0" w:type="auto"/>
            <w:tcBorders>
              <w:top w:val="single" w:sz="6" w:space="0" w:color="000000"/>
              <w:right w:val="single" w:sz="4" w:space="0" w:color="000000"/>
            </w:tcBorders>
            <w:tcMar>
              <w:top w:w="0" w:type="dxa"/>
              <w:left w:w="115" w:type="dxa"/>
              <w:bottom w:w="0" w:type="dxa"/>
              <w:right w:w="115" w:type="dxa"/>
            </w:tcMar>
            <w:hideMark/>
          </w:tcPr>
          <w:p w14:paraId="63EEC638" w14:textId="77777777" w:rsidR="00CD0A31" w:rsidRPr="00CD0A31" w:rsidRDefault="00CD0A31" w:rsidP="00CD0A31">
            <w:pPr>
              <w:rPr>
                <w:sz w:val="24"/>
                <w:szCs w:val="24"/>
                <w:lang w:eastAsia="uk-UA"/>
              </w:rPr>
            </w:pPr>
            <w:r w:rsidRPr="00CD0A31">
              <w:rPr>
                <w:rFonts w:ascii="Calibri" w:hAnsi="Calibri" w:cs="Calibri"/>
                <w:color w:val="000000"/>
                <w:sz w:val="24"/>
                <w:szCs w:val="24"/>
                <w:lang w:eastAsia="uk-UA"/>
              </w:rPr>
              <w:t>Загальна кількість учасників (цільова аудиторія):</w:t>
            </w:r>
          </w:p>
        </w:tc>
        <w:tc>
          <w:tcPr>
            <w:tcW w:w="0" w:type="auto"/>
            <w:tcBorders>
              <w:top w:val="single" w:sz="6"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A3746DB" w14:textId="77777777" w:rsidR="00CD0A31" w:rsidRPr="00CD0A31" w:rsidRDefault="00CD0A31" w:rsidP="00CD0A31">
            <w:pPr>
              <w:jc w:val="center"/>
              <w:rPr>
                <w:sz w:val="24"/>
                <w:szCs w:val="24"/>
                <w:lang w:eastAsia="uk-UA"/>
              </w:rPr>
            </w:pPr>
            <w:r w:rsidRPr="00CD0A31">
              <w:rPr>
                <w:rFonts w:ascii="Calibri" w:hAnsi="Calibri" w:cs="Calibri"/>
                <w:color w:val="000000"/>
                <w:lang w:eastAsia="uk-UA"/>
              </w:rPr>
              <w:t>8</w:t>
            </w:r>
          </w:p>
        </w:tc>
        <w:tc>
          <w:tcPr>
            <w:tcW w:w="0" w:type="auto"/>
            <w:vAlign w:val="center"/>
            <w:hideMark/>
          </w:tcPr>
          <w:p w14:paraId="15A62AB5" w14:textId="77777777" w:rsidR="00CD0A31" w:rsidRPr="00CD0A31" w:rsidRDefault="00CD0A31" w:rsidP="00CD0A31">
            <w:pPr>
              <w:rPr>
                <w:lang w:eastAsia="uk-UA"/>
              </w:rPr>
            </w:pPr>
          </w:p>
        </w:tc>
        <w:tc>
          <w:tcPr>
            <w:tcW w:w="0" w:type="auto"/>
            <w:vAlign w:val="center"/>
            <w:hideMark/>
          </w:tcPr>
          <w:p w14:paraId="22C131DB" w14:textId="77777777" w:rsidR="00CD0A31" w:rsidRPr="00CD0A31" w:rsidRDefault="00CD0A31" w:rsidP="00CD0A31">
            <w:pPr>
              <w:rPr>
                <w:lang w:eastAsia="uk-UA"/>
              </w:rPr>
            </w:pPr>
          </w:p>
        </w:tc>
      </w:tr>
      <w:tr w:rsidR="00CD0A31" w:rsidRPr="00CD0A31" w14:paraId="268BC603" w14:textId="77777777">
        <w:tc>
          <w:tcPr>
            <w:tcW w:w="0" w:type="auto"/>
            <w:tcBorders>
              <w:right w:val="single" w:sz="4" w:space="0" w:color="000000"/>
            </w:tcBorders>
            <w:tcMar>
              <w:top w:w="0" w:type="dxa"/>
              <w:left w:w="115" w:type="dxa"/>
              <w:bottom w:w="0" w:type="dxa"/>
              <w:right w:w="115" w:type="dxa"/>
            </w:tcMar>
            <w:hideMark/>
          </w:tcPr>
          <w:p w14:paraId="3731C96F" w14:textId="77777777" w:rsidR="00CD0A31" w:rsidRPr="00CD0A31" w:rsidRDefault="00CD0A31" w:rsidP="00CD0A31">
            <w:pPr>
              <w:ind w:left="2203"/>
              <w:rPr>
                <w:sz w:val="24"/>
                <w:szCs w:val="24"/>
                <w:lang w:eastAsia="uk-UA"/>
              </w:rPr>
            </w:pPr>
            <w:r w:rsidRPr="00CD0A31">
              <w:rPr>
                <w:rFonts w:ascii="Calibri" w:hAnsi="Calibri" w:cs="Calibri"/>
                <w:color w:val="000000"/>
                <w:sz w:val="24"/>
                <w:szCs w:val="24"/>
                <w:lang w:eastAsia="uk-UA"/>
              </w:rPr>
              <w:t>чоловіків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C096B36" w14:textId="77777777" w:rsidR="00CD0A31" w:rsidRPr="00CD0A31" w:rsidRDefault="00CD0A31" w:rsidP="00CD0A31">
            <w:pPr>
              <w:rPr>
                <w:sz w:val="24"/>
                <w:szCs w:val="24"/>
                <w:lang w:eastAsia="uk-UA"/>
              </w:rPr>
            </w:pPr>
          </w:p>
        </w:tc>
        <w:tc>
          <w:tcPr>
            <w:tcW w:w="0" w:type="auto"/>
            <w:vAlign w:val="center"/>
            <w:hideMark/>
          </w:tcPr>
          <w:p w14:paraId="6062BFD2" w14:textId="77777777" w:rsidR="00CD0A31" w:rsidRPr="00CD0A31" w:rsidRDefault="00CD0A31" w:rsidP="00CD0A31">
            <w:pPr>
              <w:rPr>
                <w:lang w:eastAsia="uk-UA"/>
              </w:rPr>
            </w:pPr>
          </w:p>
        </w:tc>
        <w:tc>
          <w:tcPr>
            <w:tcW w:w="0" w:type="auto"/>
            <w:vAlign w:val="center"/>
            <w:hideMark/>
          </w:tcPr>
          <w:p w14:paraId="4765C6E3" w14:textId="77777777" w:rsidR="00CD0A31" w:rsidRPr="00CD0A31" w:rsidRDefault="00CD0A31" w:rsidP="00CD0A31">
            <w:pPr>
              <w:rPr>
                <w:lang w:eastAsia="uk-UA"/>
              </w:rPr>
            </w:pPr>
          </w:p>
        </w:tc>
      </w:tr>
      <w:tr w:rsidR="00CD0A31" w:rsidRPr="00CD0A31" w14:paraId="20476D14" w14:textId="77777777">
        <w:trPr>
          <w:trHeight w:val="62"/>
        </w:trPr>
        <w:tc>
          <w:tcPr>
            <w:tcW w:w="0" w:type="auto"/>
            <w:tcBorders>
              <w:right w:val="single" w:sz="4" w:space="0" w:color="000000"/>
            </w:tcBorders>
            <w:tcMar>
              <w:top w:w="0" w:type="dxa"/>
              <w:left w:w="115" w:type="dxa"/>
              <w:bottom w:w="0" w:type="dxa"/>
              <w:right w:w="115" w:type="dxa"/>
            </w:tcMar>
            <w:hideMark/>
          </w:tcPr>
          <w:p w14:paraId="5B3828DF" w14:textId="77777777" w:rsidR="00CD0A31" w:rsidRPr="00CD0A31" w:rsidRDefault="00CD0A31" w:rsidP="00CD0A31">
            <w:pPr>
              <w:ind w:left="2203"/>
              <w:rPr>
                <w:sz w:val="24"/>
                <w:szCs w:val="24"/>
                <w:lang w:eastAsia="uk-UA"/>
              </w:rPr>
            </w:pPr>
            <w:r w:rsidRPr="00CD0A31">
              <w:rPr>
                <w:rFonts w:ascii="Calibri" w:hAnsi="Calibri" w:cs="Calibri"/>
                <w:color w:val="000000"/>
                <w:sz w:val="24"/>
                <w:szCs w:val="24"/>
                <w:lang w:eastAsia="uk-UA"/>
              </w:rPr>
              <w:t>жінок</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484CD4E" w14:textId="77777777" w:rsidR="00CD0A31" w:rsidRPr="00CD0A31" w:rsidRDefault="00CD0A31" w:rsidP="00CD0A31">
            <w:pPr>
              <w:jc w:val="center"/>
              <w:rPr>
                <w:sz w:val="24"/>
                <w:szCs w:val="24"/>
                <w:lang w:eastAsia="uk-UA"/>
              </w:rPr>
            </w:pPr>
            <w:r w:rsidRPr="00CD0A31">
              <w:rPr>
                <w:rFonts w:ascii="Calibri" w:hAnsi="Calibri" w:cs="Calibri"/>
                <w:color w:val="000000"/>
                <w:lang w:eastAsia="uk-UA"/>
              </w:rPr>
              <w:t>8</w:t>
            </w:r>
          </w:p>
        </w:tc>
        <w:tc>
          <w:tcPr>
            <w:tcW w:w="0" w:type="auto"/>
            <w:vAlign w:val="center"/>
            <w:hideMark/>
          </w:tcPr>
          <w:p w14:paraId="45C4D817" w14:textId="77777777" w:rsidR="00CD0A31" w:rsidRPr="00CD0A31" w:rsidRDefault="00CD0A31" w:rsidP="00CD0A31">
            <w:pPr>
              <w:rPr>
                <w:lang w:eastAsia="uk-UA"/>
              </w:rPr>
            </w:pPr>
          </w:p>
        </w:tc>
        <w:tc>
          <w:tcPr>
            <w:tcW w:w="0" w:type="auto"/>
            <w:vAlign w:val="center"/>
            <w:hideMark/>
          </w:tcPr>
          <w:p w14:paraId="2BA2D162" w14:textId="77777777" w:rsidR="00CD0A31" w:rsidRPr="00CD0A31" w:rsidRDefault="00CD0A31" w:rsidP="00CD0A31">
            <w:pPr>
              <w:rPr>
                <w:lang w:eastAsia="uk-UA"/>
              </w:rPr>
            </w:pPr>
          </w:p>
        </w:tc>
      </w:tr>
    </w:tbl>
    <w:p w14:paraId="6F304EE3" w14:textId="77777777" w:rsidR="00CD0A31" w:rsidRPr="00CD0A31" w:rsidRDefault="00CD0A31" w:rsidP="00CD0A31">
      <w:pPr>
        <w:spacing w:after="240"/>
        <w:rPr>
          <w:sz w:val="24"/>
          <w:szCs w:val="24"/>
          <w:lang w:eastAsia="uk-UA"/>
        </w:rPr>
      </w:pPr>
    </w:p>
    <w:p w14:paraId="2B4F4444" w14:textId="77777777" w:rsidR="00CD0A31" w:rsidRPr="00CD0A31" w:rsidRDefault="00CD0A31" w:rsidP="00CD0A31">
      <w:pPr>
        <w:spacing w:before="280" w:after="280"/>
        <w:ind w:firstLine="720"/>
        <w:jc w:val="both"/>
        <w:rPr>
          <w:sz w:val="24"/>
          <w:szCs w:val="24"/>
          <w:lang w:eastAsia="uk-UA"/>
        </w:rPr>
      </w:pPr>
      <w:proofErr w:type="spellStart"/>
      <w:r w:rsidRPr="00CD0A31">
        <w:rPr>
          <w:color w:val="000000"/>
          <w:sz w:val="28"/>
          <w:szCs w:val="28"/>
          <w:lang w:eastAsia="uk-UA"/>
        </w:rPr>
        <w:t>Супервізійний</w:t>
      </w:r>
      <w:proofErr w:type="spellEnd"/>
      <w:r w:rsidRPr="00CD0A31">
        <w:rPr>
          <w:color w:val="000000"/>
          <w:sz w:val="28"/>
          <w:szCs w:val="28"/>
          <w:lang w:eastAsia="uk-UA"/>
        </w:rPr>
        <w:t xml:space="preserve"> аналіз зосередився на комплексному кейсі, що об'єднує особистісну травму </w:t>
      </w:r>
      <w:proofErr w:type="spellStart"/>
      <w:r w:rsidRPr="00CD0A31">
        <w:rPr>
          <w:color w:val="000000"/>
          <w:sz w:val="28"/>
          <w:szCs w:val="28"/>
          <w:lang w:eastAsia="uk-UA"/>
        </w:rPr>
        <w:t>підлітка</w:t>
      </w:r>
      <w:proofErr w:type="spellEnd"/>
      <w:r w:rsidRPr="00CD0A31">
        <w:rPr>
          <w:color w:val="000000"/>
          <w:sz w:val="28"/>
          <w:szCs w:val="28"/>
          <w:lang w:eastAsia="uk-UA"/>
        </w:rPr>
        <w:t xml:space="preserve"> з системною дисфункцією в родині опікуна.</w:t>
      </w:r>
    </w:p>
    <w:p w14:paraId="1AFAAA77" w14:textId="77777777" w:rsidR="00CD0A31" w:rsidRPr="00CD0A31" w:rsidRDefault="00CD0A31" w:rsidP="00CD0A31">
      <w:pPr>
        <w:spacing w:before="280" w:after="280"/>
        <w:jc w:val="both"/>
        <w:rPr>
          <w:sz w:val="24"/>
          <w:szCs w:val="24"/>
          <w:lang w:eastAsia="uk-UA"/>
        </w:rPr>
      </w:pPr>
      <w:r w:rsidRPr="00CD0A31">
        <w:rPr>
          <w:b/>
          <w:bCs/>
          <w:color w:val="000000"/>
          <w:sz w:val="28"/>
          <w:szCs w:val="28"/>
          <w:lang w:eastAsia="uk-UA"/>
        </w:rPr>
        <w:t> Визначені проблемні зони:</w:t>
      </w:r>
    </w:p>
    <w:p w14:paraId="1D6A4ED4" w14:textId="77777777" w:rsidR="00CD0A31" w:rsidRPr="00CD0A31" w:rsidRDefault="00CD0A31">
      <w:pPr>
        <w:numPr>
          <w:ilvl w:val="0"/>
          <w:numId w:val="203"/>
        </w:numPr>
        <w:spacing w:before="280"/>
        <w:ind w:left="1800"/>
        <w:jc w:val="both"/>
        <w:textAlignment w:val="baseline"/>
        <w:rPr>
          <w:color w:val="000000"/>
          <w:sz w:val="28"/>
          <w:szCs w:val="28"/>
          <w:lang w:eastAsia="uk-UA"/>
        </w:rPr>
      </w:pPr>
      <w:r w:rsidRPr="00CD0A31">
        <w:rPr>
          <w:color w:val="000000"/>
          <w:sz w:val="28"/>
          <w:szCs w:val="28"/>
          <w:lang w:eastAsia="uk-UA"/>
        </w:rPr>
        <w:t xml:space="preserve">Дефіцит ефективної комунікації: Виявлено </w:t>
      </w:r>
      <w:proofErr w:type="spellStart"/>
      <w:r w:rsidRPr="00CD0A31">
        <w:rPr>
          <w:color w:val="000000"/>
          <w:sz w:val="28"/>
          <w:szCs w:val="28"/>
          <w:lang w:eastAsia="uk-UA"/>
        </w:rPr>
        <w:t>патерни</w:t>
      </w:r>
      <w:proofErr w:type="spellEnd"/>
      <w:r w:rsidRPr="00CD0A31">
        <w:rPr>
          <w:color w:val="000000"/>
          <w:sz w:val="28"/>
          <w:szCs w:val="28"/>
          <w:lang w:eastAsia="uk-UA"/>
        </w:rPr>
        <w:t xml:space="preserve"> блокування спілкування або ескалації конфліктів, що свідчить про відсутність </w:t>
      </w:r>
      <w:r w:rsidRPr="00CD0A31">
        <w:rPr>
          <w:color w:val="000000"/>
          <w:sz w:val="28"/>
          <w:szCs w:val="28"/>
          <w:lang w:eastAsia="uk-UA"/>
        </w:rPr>
        <w:lastRenderedPageBreak/>
        <w:t xml:space="preserve">навичок активного слухання та </w:t>
      </w:r>
      <w:proofErr w:type="spellStart"/>
      <w:r w:rsidRPr="00CD0A31">
        <w:rPr>
          <w:color w:val="000000"/>
          <w:sz w:val="28"/>
          <w:szCs w:val="28"/>
          <w:lang w:eastAsia="uk-UA"/>
        </w:rPr>
        <w:t>асертивного</w:t>
      </w:r>
      <w:proofErr w:type="spellEnd"/>
      <w:r w:rsidRPr="00CD0A31">
        <w:rPr>
          <w:color w:val="000000"/>
          <w:sz w:val="28"/>
          <w:szCs w:val="28"/>
          <w:lang w:eastAsia="uk-UA"/>
        </w:rPr>
        <w:t xml:space="preserve"> вираження потреб як у </w:t>
      </w:r>
      <w:proofErr w:type="spellStart"/>
      <w:r w:rsidRPr="00CD0A31">
        <w:rPr>
          <w:color w:val="000000"/>
          <w:sz w:val="28"/>
          <w:szCs w:val="28"/>
          <w:lang w:eastAsia="uk-UA"/>
        </w:rPr>
        <w:t>підлітка</w:t>
      </w:r>
      <w:proofErr w:type="spellEnd"/>
      <w:r w:rsidRPr="00CD0A31">
        <w:rPr>
          <w:color w:val="000000"/>
          <w:sz w:val="28"/>
          <w:szCs w:val="28"/>
          <w:lang w:eastAsia="uk-UA"/>
        </w:rPr>
        <w:t>, так і у опікуна.</w:t>
      </w:r>
    </w:p>
    <w:p w14:paraId="125EEC51" w14:textId="77777777" w:rsidR="00CD0A31" w:rsidRPr="00CD0A31" w:rsidRDefault="00CD0A31">
      <w:pPr>
        <w:numPr>
          <w:ilvl w:val="0"/>
          <w:numId w:val="203"/>
        </w:numPr>
        <w:ind w:left="1800"/>
        <w:jc w:val="both"/>
        <w:textAlignment w:val="baseline"/>
        <w:rPr>
          <w:color w:val="000000"/>
          <w:sz w:val="28"/>
          <w:szCs w:val="28"/>
          <w:lang w:eastAsia="uk-UA"/>
        </w:rPr>
      </w:pPr>
      <w:r w:rsidRPr="00CD0A31">
        <w:rPr>
          <w:color w:val="000000"/>
          <w:sz w:val="28"/>
          <w:szCs w:val="28"/>
          <w:lang w:eastAsia="uk-UA"/>
        </w:rPr>
        <w:t>Порушення меж та травматизація: Проаналізовано дві форми порушення меж:</w:t>
      </w:r>
    </w:p>
    <w:p w14:paraId="5E9C95F9" w14:textId="77777777" w:rsidR="00CD0A31" w:rsidRPr="00CD0A31" w:rsidRDefault="00CD0A31">
      <w:pPr>
        <w:numPr>
          <w:ilvl w:val="1"/>
          <w:numId w:val="203"/>
        </w:numPr>
        <w:ind w:left="2520"/>
        <w:jc w:val="both"/>
        <w:textAlignment w:val="baseline"/>
        <w:rPr>
          <w:color w:val="000000"/>
          <w:sz w:val="28"/>
          <w:szCs w:val="28"/>
          <w:lang w:eastAsia="uk-UA"/>
        </w:rPr>
      </w:pPr>
      <w:r w:rsidRPr="00CD0A31">
        <w:rPr>
          <w:color w:val="000000"/>
          <w:sz w:val="28"/>
          <w:szCs w:val="28"/>
          <w:lang w:eastAsia="uk-UA"/>
        </w:rPr>
        <w:t>Психологічне насильство у сімейному оточенні (критика, знецінення, емоційний тиск).</w:t>
      </w:r>
    </w:p>
    <w:p w14:paraId="3832544A" w14:textId="77777777" w:rsidR="00CD0A31" w:rsidRPr="00CD0A31" w:rsidRDefault="00CD0A31">
      <w:pPr>
        <w:numPr>
          <w:ilvl w:val="1"/>
          <w:numId w:val="203"/>
        </w:numPr>
        <w:ind w:left="2520"/>
        <w:jc w:val="both"/>
        <w:textAlignment w:val="baseline"/>
        <w:rPr>
          <w:color w:val="000000"/>
          <w:sz w:val="28"/>
          <w:szCs w:val="28"/>
          <w:lang w:eastAsia="uk-UA"/>
        </w:rPr>
      </w:pPr>
      <w:proofErr w:type="spellStart"/>
      <w:r w:rsidRPr="00CD0A31">
        <w:rPr>
          <w:color w:val="000000"/>
          <w:sz w:val="28"/>
          <w:szCs w:val="28"/>
          <w:lang w:eastAsia="uk-UA"/>
        </w:rPr>
        <w:t>Булінг</w:t>
      </w:r>
      <w:proofErr w:type="spellEnd"/>
      <w:r w:rsidRPr="00CD0A31">
        <w:rPr>
          <w:color w:val="000000"/>
          <w:sz w:val="28"/>
          <w:szCs w:val="28"/>
          <w:lang w:eastAsia="uk-UA"/>
        </w:rPr>
        <w:t xml:space="preserve"> у школі, що є відображенням загальної проблеми вразливості та нездатності до самозахисту.</w:t>
      </w:r>
    </w:p>
    <w:p w14:paraId="7DD864C2" w14:textId="77777777" w:rsidR="00CD0A31" w:rsidRPr="00CD0A31" w:rsidRDefault="00CD0A31">
      <w:pPr>
        <w:numPr>
          <w:ilvl w:val="0"/>
          <w:numId w:val="203"/>
        </w:numPr>
        <w:spacing w:after="280"/>
        <w:ind w:left="1800"/>
        <w:jc w:val="both"/>
        <w:textAlignment w:val="baseline"/>
        <w:rPr>
          <w:color w:val="000000"/>
          <w:sz w:val="28"/>
          <w:szCs w:val="28"/>
          <w:lang w:eastAsia="uk-UA"/>
        </w:rPr>
      </w:pPr>
      <w:r w:rsidRPr="00CD0A31">
        <w:rPr>
          <w:color w:val="000000"/>
          <w:sz w:val="28"/>
          <w:szCs w:val="28"/>
          <w:lang w:eastAsia="uk-UA"/>
        </w:rPr>
        <w:t xml:space="preserve">Високий рівень емоційної напруги: Хронічна тривога та фрустрація створюють циркулярний </w:t>
      </w:r>
      <w:proofErr w:type="spellStart"/>
      <w:r w:rsidRPr="00CD0A31">
        <w:rPr>
          <w:color w:val="000000"/>
          <w:sz w:val="28"/>
          <w:szCs w:val="28"/>
          <w:lang w:eastAsia="uk-UA"/>
        </w:rPr>
        <w:t>патерн</w:t>
      </w:r>
      <w:proofErr w:type="spellEnd"/>
      <w:r w:rsidRPr="00CD0A31">
        <w:rPr>
          <w:color w:val="000000"/>
          <w:sz w:val="28"/>
          <w:szCs w:val="28"/>
          <w:lang w:eastAsia="uk-UA"/>
        </w:rPr>
        <w:t xml:space="preserve"> взаємного емоційного зараження, де напруга одного учасника миттєво посилює напругу іншого.</w:t>
      </w:r>
    </w:p>
    <w:p w14:paraId="719E6A6C" w14:textId="77777777" w:rsidR="00CD0A31" w:rsidRPr="00CD0A31" w:rsidRDefault="00CD0A31" w:rsidP="00CD0A31">
      <w:pPr>
        <w:spacing w:before="280" w:after="280"/>
        <w:jc w:val="both"/>
        <w:rPr>
          <w:sz w:val="24"/>
          <w:szCs w:val="24"/>
          <w:lang w:eastAsia="uk-UA"/>
        </w:rPr>
      </w:pPr>
      <w:r w:rsidRPr="00CD0A31">
        <w:rPr>
          <w:b/>
          <w:bCs/>
          <w:color w:val="000000"/>
          <w:sz w:val="28"/>
          <w:szCs w:val="28"/>
          <w:lang w:eastAsia="uk-UA"/>
        </w:rPr>
        <w:t>Системний Аналіз та Вторинна Травматизація:</w:t>
      </w:r>
    </w:p>
    <w:p w14:paraId="6565AC7D" w14:textId="77777777" w:rsidR="00CD0A31" w:rsidRPr="00CD0A31" w:rsidRDefault="00CD0A31" w:rsidP="00CD0A31">
      <w:pPr>
        <w:spacing w:before="280" w:after="280"/>
        <w:ind w:firstLine="720"/>
        <w:jc w:val="both"/>
        <w:rPr>
          <w:sz w:val="24"/>
          <w:szCs w:val="24"/>
          <w:lang w:eastAsia="uk-UA"/>
        </w:rPr>
      </w:pPr>
      <w:r w:rsidRPr="00CD0A31">
        <w:rPr>
          <w:color w:val="000000"/>
          <w:sz w:val="28"/>
          <w:szCs w:val="28"/>
          <w:lang w:eastAsia="uk-UA"/>
        </w:rPr>
        <w:t xml:space="preserve">Учасники </w:t>
      </w:r>
      <w:proofErr w:type="spellStart"/>
      <w:r w:rsidRPr="00CD0A31">
        <w:rPr>
          <w:color w:val="000000"/>
          <w:sz w:val="28"/>
          <w:szCs w:val="28"/>
          <w:lang w:eastAsia="uk-UA"/>
        </w:rPr>
        <w:t>супервізії</w:t>
      </w:r>
      <w:proofErr w:type="spellEnd"/>
      <w:r w:rsidRPr="00CD0A31">
        <w:rPr>
          <w:color w:val="000000"/>
          <w:sz w:val="28"/>
          <w:szCs w:val="28"/>
          <w:lang w:eastAsia="uk-UA"/>
        </w:rPr>
        <w:t xml:space="preserve"> обговорили, як система взаємин підтримує травматичні </w:t>
      </w:r>
      <w:proofErr w:type="spellStart"/>
      <w:r w:rsidRPr="00CD0A31">
        <w:rPr>
          <w:color w:val="000000"/>
          <w:sz w:val="28"/>
          <w:szCs w:val="28"/>
          <w:lang w:eastAsia="uk-UA"/>
        </w:rPr>
        <w:t>патерни</w:t>
      </w:r>
      <w:proofErr w:type="spellEnd"/>
      <w:r w:rsidRPr="00CD0A31">
        <w:rPr>
          <w:color w:val="000000"/>
          <w:sz w:val="28"/>
          <w:szCs w:val="28"/>
          <w:lang w:eastAsia="uk-UA"/>
        </w:rPr>
        <w:t xml:space="preserve">. Ймовірно, опікун, сам перебуваючи у стані хронічного стресу або маючи неопрацьовану травму, несвідомо </w:t>
      </w:r>
      <w:proofErr w:type="spellStart"/>
      <w:r w:rsidRPr="00CD0A31">
        <w:rPr>
          <w:color w:val="000000"/>
          <w:sz w:val="28"/>
          <w:szCs w:val="28"/>
          <w:lang w:eastAsia="uk-UA"/>
        </w:rPr>
        <w:t>проектує</w:t>
      </w:r>
      <w:proofErr w:type="spellEnd"/>
      <w:r w:rsidRPr="00CD0A31">
        <w:rPr>
          <w:color w:val="000000"/>
          <w:sz w:val="28"/>
          <w:szCs w:val="28"/>
          <w:lang w:eastAsia="uk-UA"/>
        </w:rPr>
        <w:t xml:space="preserve"> власну напругу на </w:t>
      </w:r>
      <w:proofErr w:type="spellStart"/>
      <w:r w:rsidRPr="00CD0A31">
        <w:rPr>
          <w:color w:val="000000"/>
          <w:sz w:val="28"/>
          <w:szCs w:val="28"/>
          <w:lang w:eastAsia="uk-UA"/>
        </w:rPr>
        <w:t>підлітка</w:t>
      </w:r>
      <w:proofErr w:type="spellEnd"/>
      <w:r w:rsidRPr="00CD0A31">
        <w:rPr>
          <w:color w:val="000000"/>
          <w:sz w:val="28"/>
          <w:szCs w:val="28"/>
          <w:lang w:eastAsia="uk-UA"/>
        </w:rPr>
        <w:t xml:space="preserve">. Це призводить до вторинної травматизації </w:t>
      </w:r>
      <w:proofErr w:type="spellStart"/>
      <w:r w:rsidRPr="00CD0A31">
        <w:rPr>
          <w:color w:val="000000"/>
          <w:sz w:val="28"/>
          <w:szCs w:val="28"/>
          <w:lang w:eastAsia="uk-UA"/>
        </w:rPr>
        <w:t>підлітка</w:t>
      </w:r>
      <w:proofErr w:type="spellEnd"/>
      <w:r w:rsidRPr="00CD0A31">
        <w:rPr>
          <w:color w:val="000000"/>
          <w:sz w:val="28"/>
          <w:szCs w:val="28"/>
          <w:lang w:eastAsia="uk-UA"/>
        </w:rPr>
        <w:t xml:space="preserve"> та емоційного вигорання самого опікуна. Основний фокус – пошук можливостей трансформації досвіду </w:t>
      </w:r>
      <w:proofErr w:type="spellStart"/>
      <w:r w:rsidRPr="00CD0A31">
        <w:rPr>
          <w:color w:val="000000"/>
          <w:sz w:val="28"/>
          <w:szCs w:val="28"/>
          <w:lang w:eastAsia="uk-UA"/>
        </w:rPr>
        <w:t>підлітка</w:t>
      </w:r>
      <w:proofErr w:type="spellEnd"/>
      <w:r w:rsidRPr="00CD0A31">
        <w:rPr>
          <w:color w:val="000000"/>
          <w:sz w:val="28"/>
          <w:szCs w:val="28"/>
          <w:lang w:eastAsia="uk-UA"/>
        </w:rPr>
        <w:t xml:space="preserve"> з позиції жертви на позицію особистості, що долає труднощі.</w:t>
      </w:r>
    </w:p>
    <w:p w14:paraId="08972FF9" w14:textId="77777777" w:rsidR="00CD0A31" w:rsidRPr="00CD0A31" w:rsidRDefault="00CD0A31" w:rsidP="00CD0A31">
      <w:pPr>
        <w:spacing w:after="240"/>
        <w:rPr>
          <w:sz w:val="24"/>
          <w:szCs w:val="24"/>
          <w:lang w:eastAsia="uk-UA"/>
        </w:rPr>
      </w:pPr>
      <w:r w:rsidRPr="00CD0A31">
        <w:rPr>
          <w:sz w:val="24"/>
          <w:szCs w:val="24"/>
          <w:lang w:eastAsia="uk-UA"/>
        </w:rPr>
        <w:br/>
      </w:r>
      <w:r w:rsidRPr="00CD0A31">
        <w:rPr>
          <w:sz w:val="24"/>
          <w:szCs w:val="24"/>
          <w:lang w:eastAsia="uk-UA"/>
        </w:rPr>
        <w:br/>
      </w:r>
    </w:p>
    <w:p w14:paraId="2B1820E6" w14:textId="77777777" w:rsidR="00CD0A31" w:rsidRPr="00CD0A31" w:rsidRDefault="00CD0A31" w:rsidP="00CD0A31">
      <w:pPr>
        <w:spacing w:before="280" w:after="280"/>
        <w:ind w:firstLine="720"/>
        <w:jc w:val="both"/>
        <w:rPr>
          <w:sz w:val="24"/>
          <w:szCs w:val="24"/>
          <w:lang w:eastAsia="uk-UA"/>
        </w:rPr>
      </w:pPr>
      <w:r w:rsidRPr="00CD0A31">
        <w:rPr>
          <w:b/>
          <w:bCs/>
          <w:color w:val="000000"/>
          <w:sz w:val="28"/>
          <w:szCs w:val="28"/>
          <w:lang w:eastAsia="uk-UA"/>
        </w:rPr>
        <w:t>Сформульовані Терапевтичні Рекомендації</w:t>
      </w:r>
    </w:p>
    <w:p w14:paraId="57B2EF4B" w14:textId="77777777" w:rsidR="00CD0A31" w:rsidRPr="00CD0A31" w:rsidRDefault="00CD0A31" w:rsidP="00CD0A31">
      <w:pPr>
        <w:spacing w:before="280" w:after="280"/>
        <w:ind w:firstLine="720"/>
        <w:jc w:val="both"/>
        <w:rPr>
          <w:sz w:val="24"/>
          <w:szCs w:val="24"/>
          <w:lang w:eastAsia="uk-UA"/>
        </w:rPr>
      </w:pPr>
      <w:r w:rsidRPr="00CD0A31">
        <w:rPr>
          <w:color w:val="000000"/>
          <w:sz w:val="28"/>
          <w:szCs w:val="28"/>
          <w:lang w:eastAsia="uk-UA"/>
        </w:rPr>
        <w:t>За результатами обговорення було розроблено три взаємодоповнюючі напрямки роботи:</w:t>
      </w:r>
    </w:p>
    <w:p w14:paraId="069304FD" w14:textId="77777777" w:rsidR="00CD0A31" w:rsidRPr="00CD0A31" w:rsidRDefault="00CD0A31" w:rsidP="00CD0A31">
      <w:pPr>
        <w:spacing w:before="280" w:after="280"/>
        <w:ind w:firstLine="720"/>
        <w:jc w:val="both"/>
        <w:rPr>
          <w:sz w:val="24"/>
          <w:szCs w:val="24"/>
          <w:lang w:eastAsia="uk-UA"/>
        </w:rPr>
      </w:pPr>
      <w:r w:rsidRPr="00CD0A31">
        <w:rPr>
          <w:color w:val="000000"/>
          <w:sz w:val="28"/>
          <w:szCs w:val="28"/>
          <w:lang w:eastAsia="uk-UA"/>
        </w:rPr>
        <w:t xml:space="preserve">1. Робота з ресурсами та </w:t>
      </w:r>
      <w:proofErr w:type="spellStart"/>
      <w:r w:rsidRPr="00CD0A31">
        <w:rPr>
          <w:color w:val="000000"/>
          <w:sz w:val="28"/>
          <w:szCs w:val="28"/>
          <w:lang w:eastAsia="uk-UA"/>
        </w:rPr>
        <w:t>наративом</w:t>
      </w:r>
      <w:proofErr w:type="spellEnd"/>
      <w:r w:rsidRPr="00CD0A31">
        <w:rPr>
          <w:color w:val="000000"/>
          <w:sz w:val="28"/>
          <w:szCs w:val="28"/>
          <w:lang w:eastAsia="uk-UA"/>
        </w:rPr>
        <w:t xml:space="preserve"> </w:t>
      </w:r>
      <w:proofErr w:type="spellStart"/>
      <w:r w:rsidRPr="00CD0A31">
        <w:rPr>
          <w:color w:val="000000"/>
          <w:sz w:val="28"/>
          <w:szCs w:val="28"/>
          <w:lang w:eastAsia="uk-UA"/>
        </w:rPr>
        <w:t>підлітка</w:t>
      </w:r>
      <w:proofErr w:type="spellEnd"/>
    </w:p>
    <w:p w14:paraId="5133113C" w14:textId="77777777" w:rsidR="00CD0A31" w:rsidRPr="00CD0A31" w:rsidRDefault="00CD0A31">
      <w:pPr>
        <w:numPr>
          <w:ilvl w:val="0"/>
          <w:numId w:val="204"/>
        </w:numPr>
        <w:spacing w:before="280"/>
        <w:ind w:left="1800"/>
        <w:jc w:val="both"/>
        <w:textAlignment w:val="baseline"/>
        <w:rPr>
          <w:color w:val="000000"/>
          <w:sz w:val="28"/>
          <w:szCs w:val="28"/>
          <w:lang w:eastAsia="uk-UA"/>
        </w:rPr>
      </w:pPr>
      <w:proofErr w:type="spellStart"/>
      <w:r w:rsidRPr="00CD0A31">
        <w:rPr>
          <w:color w:val="000000"/>
          <w:sz w:val="28"/>
          <w:szCs w:val="28"/>
          <w:lang w:eastAsia="uk-UA"/>
        </w:rPr>
        <w:t>Наративний</w:t>
      </w:r>
      <w:proofErr w:type="spellEnd"/>
      <w:r w:rsidRPr="00CD0A31">
        <w:rPr>
          <w:color w:val="000000"/>
          <w:sz w:val="28"/>
          <w:szCs w:val="28"/>
          <w:lang w:eastAsia="uk-UA"/>
        </w:rPr>
        <w:t xml:space="preserve"> підхід: Застосовувати техніки </w:t>
      </w:r>
      <w:proofErr w:type="spellStart"/>
      <w:r w:rsidRPr="00CD0A31">
        <w:rPr>
          <w:color w:val="000000"/>
          <w:sz w:val="28"/>
          <w:szCs w:val="28"/>
          <w:lang w:eastAsia="uk-UA"/>
        </w:rPr>
        <w:t>екстерналізації</w:t>
      </w:r>
      <w:proofErr w:type="spellEnd"/>
      <w:r w:rsidRPr="00CD0A31">
        <w:rPr>
          <w:color w:val="000000"/>
          <w:sz w:val="28"/>
          <w:szCs w:val="28"/>
          <w:lang w:eastAsia="uk-UA"/>
        </w:rPr>
        <w:t xml:space="preserve"> проблеми (наприклад, "Гнів" чи "Страх" – це окрема сутність, з якою ми боремося, а не частина особистості </w:t>
      </w:r>
      <w:proofErr w:type="spellStart"/>
      <w:r w:rsidRPr="00CD0A31">
        <w:rPr>
          <w:color w:val="000000"/>
          <w:sz w:val="28"/>
          <w:szCs w:val="28"/>
          <w:lang w:eastAsia="uk-UA"/>
        </w:rPr>
        <w:t>підлітка</w:t>
      </w:r>
      <w:proofErr w:type="spellEnd"/>
      <w:r w:rsidRPr="00CD0A31">
        <w:rPr>
          <w:color w:val="000000"/>
          <w:sz w:val="28"/>
          <w:szCs w:val="28"/>
          <w:lang w:eastAsia="uk-UA"/>
        </w:rPr>
        <w:t>). Це допомагає відновити внутрішні ресурси та відчуття суб'єктності.</w:t>
      </w:r>
    </w:p>
    <w:p w14:paraId="2F2914E6" w14:textId="77777777" w:rsidR="00CD0A31" w:rsidRPr="00CD0A31" w:rsidRDefault="00CD0A31">
      <w:pPr>
        <w:numPr>
          <w:ilvl w:val="0"/>
          <w:numId w:val="204"/>
        </w:numPr>
        <w:spacing w:after="280"/>
        <w:ind w:left="1800"/>
        <w:jc w:val="both"/>
        <w:textAlignment w:val="baseline"/>
        <w:rPr>
          <w:color w:val="000000"/>
          <w:sz w:val="28"/>
          <w:szCs w:val="28"/>
          <w:lang w:eastAsia="uk-UA"/>
        </w:rPr>
      </w:pPr>
      <w:proofErr w:type="spellStart"/>
      <w:r w:rsidRPr="00CD0A31">
        <w:rPr>
          <w:color w:val="000000"/>
          <w:sz w:val="28"/>
          <w:szCs w:val="28"/>
          <w:lang w:eastAsia="uk-UA"/>
        </w:rPr>
        <w:t>Казкотерапія</w:t>
      </w:r>
      <w:proofErr w:type="spellEnd"/>
      <w:r w:rsidRPr="00CD0A31">
        <w:rPr>
          <w:color w:val="000000"/>
          <w:sz w:val="28"/>
          <w:szCs w:val="28"/>
          <w:lang w:eastAsia="uk-UA"/>
        </w:rPr>
        <w:t>: Використовувати метафоричні сюжети для безпечного опрацювання травми та порушення меж. Створення казок, де герой знаходить внутрішню силу та вчиться встановлювати кордони, сприяє інкорпорації нових адаптивних стратегій.</w:t>
      </w:r>
    </w:p>
    <w:p w14:paraId="561376D2" w14:textId="77777777" w:rsidR="00CD0A31" w:rsidRPr="00CD0A31" w:rsidRDefault="00CD0A31" w:rsidP="00CD0A31">
      <w:pPr>
        <w:spacing w:before="280" w:after="280"/>
        <w:ind w:firstLine="720"/>
        <w:jc w:val="both"/>
        <w:rPr>
          <w:sz w:val="24"/>
          <w:szCs w:val="24"/>
          <w:lang w:eastAsia="uk-UA"/>
        </w:rPr>
      </w:pPr>
      <w:r w:rsidRPr="00CD0A31">
        <w:rPr>
          <w:color w:val="000000"/>
          <w:sz w:val="28"/>
          <w:szCs w:val="28"/>
          <w:lang w:eastAsia="uk-UA"/>
        </w:rPr>
        <w:t xml:space="preserve">2. Комунікативні навички та емоційна </w:t>
      </w:r>
      <w:proofErr w:type="spellStart"/>
      <w:r w:rsidRPr="00CD0A31">
        <w:rPr>
          <w:color w:val="000000"/>
          <w:sz w:val="28"/>
          <w:szCs w:val="28"/>
          <w:lang w:eastAsia="uk-UA"/>
        </w:rPr>
        <w:t>валідація</w:t>
      </w:r>
      <w:proofErr w:type="spellEnd"/>
    </w:p>
    <w:p w14:paraId="43C24A21" w14:textId="77777777" w:rsidR="00CD0A31" w:rsidRPr="00CD0A31" w:rsidRDefault="00CD0A31">
      <w:pPr>
        <w:numPr>
          <w:ilvl w:val="0"/>
          <w:numId w:val="205"/>
        </w:numPr>
        <w:spacing w:before="280"/>
        <w:ind w:left="1800"/>
        <w:jc w:val="both"/>
        <w:textAlignment w:val="baseline"/>
        <w:rPr>
          <w:color w:val="000000"/>
          <w:sz w:val="28"/>
          <w:szCs w:val="28"/>
          <w:lang w:eastAsia="uk-UA"/>
        </w:rPr>
      </w:pPr>
      <w:proofErr w:type="spellStart"/>
      <w:r w:rsidRPr="00CD0A31">
        <w:rPr>
          <w:color w:val="000000"/>
          <w:sz w:val="28"/>
          <w:szCs w:val="28"/>
          <w:lang w:eastAsia="uk-UA"/>
        </w:rPr>
        <w:lastRenderedPageBreak/>
        <w:t>Емпатійне</w:t>
      </w:r>
      <w:proofErr w:type="spellEnd"/>
      <w:r w:rsidRPr="00CD0A31">
        <w:rPr>
          <w:color w:val="000000"/>
          <w:sz w:val="28"/>
          <w:szCs w:val="28"/>
          <w:lang w:eastAsia="uk-UA"/>
        </w:rPr>
        <w:t xml:space="preserve"> Слухання: Навчання </w:t>
      </w:r>
      <w:proofErr w:type="spellStart"/>
      <w:r w:rsidRPr="00CD0A31">
        <w:rPr>
          <w:color w:val="000000"/>
          <w:sz w:val="28"/>
          <w:szCs w:val="28"/>
          <w:lang w:eastAsia="uk-UA"/>
        </w:rPr>
        <w:t>підлітка</w:t>
      </w:r>
      <w:proofErr w:type="spellEnd"/>
      <w:r w:rsidRPr="00CD0A31">
        <w:rPr>
          <w:color w:val="000000"/>
          <w:sz w:val="28"/>
          <w:szCs w:val="28"/>
          <w:lang w:eastAsia="uk-UA"/>
        </w:rPr>
        <w:t xml:space="preserve"> та опікуна навичкам активного віддзеркалення почуттів ("Я бачу, що ти засмучений"). Це слугує деескалації напруги та сприяє поглибленню розуміння.</w:t>
      </w:r>
    </w:p>
    <w:p w14:paraId="0FA2A6CA" w14:textId="77777777" w:rsidR="00CD0A31" w:rsidRPr="00CD0A31" w:rsidRDefault="00CD0A31">
      <w:pPr>
        <w:numPr>
          <w:ilvl w:val="0"/>
          <w:numId w:val="205"/>
        </w:numPr>
        <w:spacing w:after="280"/>
        <w:ind w:left="1800"/>
        <w:jc w:val="both"/>
        <w:textAlignment w:val="baseline"/>
        <w:rPr>
          <w:color w:val="000000"/>
          <w:sz w:val="28"/>
          <w:szCs w:val="28"/>
          <w:lang w:eastAsia="uk-UA"/>
        </w:rPr>
      </w:pPr>
      <w:r w:rsidRPr="00CD0A31">
        <w:rPr>
          <w:color w:val="000000"/>
          <w:sz w:val="28"/>
          <w:szCs w:val="28"/>
          <w:lang w:eastAsia="uk-UA"/>
        </w:rPr>
        <w:t>Нормалізація Емоційних Проявів: Чітко пояснити підлітку, що його сильні емоції (гнів, тривога) є нормальною реакцією на пережиту несправедливість (</w:t>
      </w:r>
      <w:proofErr w:type="spellStart"/>
      <w:r w:rsidRPr="00CD0A31">
        <w:rPr>
          <w:color w:val="000000"/>
          <w:sz w:val="28"/>
          <w:szCs w:val="28"/>
          <w:lang w:eastAsia="uk-UA"/>
        </w:rPr>
        <w:t>булінг</w:t>
      </w:r>
      <w:proofErr w:type="spellEnd"/>
      <w:r w:rsidRPr="00CD0A31">
        <w:rPr>
          <w:color w:val="000000"/>
          <w:sz w:val="28"/>
          <w:szCs w:val="28"/>
          <w:lang w:eastAsia="uk-UA"/>
        </w:rPr>
        <w:t>, насильство), а не ознакою його "</w:t>
      </w:r>
      <w:proofErr w:type="spellStart"/>
      <w:r w:rsidRPr="00CD0A31">
        <w:rPr>
          <w:color w:val="000000"/>
          <w:sz w:val="28"/>
          <w:szCs w:val="28"/>
          <w:lang w:eastAsia="uk-UA"/>
        </w:rPr>
        <w:t>поганості</w:t>
      </w:r>
      <w:proofErr w:type="spellEnd"/>
      <w:r w:rsidRPr="00CD0A31">
        <w:rPr>
          <w:color w:val="000000"/>
          <w:sz w:val="28"/>
          <w:szCs w:val="28"/>
          <w:lang w:eastAsia="uk-UA"/>
        </w:rPr>
        <w:t>". Це зменшує відчуття сорому.</w:t>
      </w:r>
    </w:p>
    <w:p w14:paraId="6DE53BD7" w14:textId="77777777" w:rsidR="00CD0A31" w:rsidRPr="00CD0A31" w:rsidRDefault="00CD0A31" w:rsidP="00CD0A31">
      <w:pPr>
        <w:spacing w:before="280" w:after="280"/>
        <w:ind w:firstLine="720"/>
        <w:jc w:val="both"/>
        <w:rPr>
          <w:sz w:val="24"/>
          <w:szCs w:val="24"/>
          <w:lang w:eastAsia="uk-UA"/>
        </w:rPr>
      </w:pPr>
      <w:r w:rsidRPr="00CD0A31">
        <w:rPr>
          <w:color w:val="000000"/>
          <w:sz w:val="28"/>
          <w:szCs w:val="28"/>
          <w:lang w:eastAsia="uk-UA"/>
        </w:rPr>
        <w:t>3. Підтримка та розвиток компетентності опікуна</w:t>
      </w:r>
    </w:p>
    <w:p w14:paraId="0E35AA9C" w14:textId="77777777" w:rsidR="00CD0A31" w:rsidRPr="00CD0A31" w:rsidRDefault="00CD0A31">
      <w:pPr>
        <w:numPr>
          <w:ilvl w:val="0"/>
          <w:numId w:val="206"/>
        </w:numPr>
        <w:spacing w:before="280"/>
        <w:ind w:left="1800"/>
        <w:jc w:val="both"/>
        <w:textAlignment w:val="baseline"/>
        <w:rPr>
          <w:color w:val="000000"/>
          <w:sz w:val="28"/>
          <w:szCs w:val="28"/>
          <w:lang w:eastAsia="uk-UA"/>
        </w:rPr>
      </w:pPr>
      <w:r w:rsidRPr="00CD0A31">
        <w:rPr>
          <w:color w:val="000000"/>
          <w:sz w:val="28"/>
          <w:szCs w:val="28"/>
          <w:lang w:eastAsia="uk-UA"/>
        </w:rPr>
        <w:t>Розвиток Батьківської Компетентності: Навчання опікуна позитивним методам дисципліни та встановленню чітких, але гнучких меж, що базуються на повазі, а не на страху.</w:t>
      </w:r>
    </w:p>
    <w:p w14:paraId="3BDECDC2" w14:textId="77777777" w:rsidR="00CD0A31" w:rsidRPr="00CD0A31" w:rsidRDefault="00CD0A31">
      <w:pPr>
        <w:numPr>
          <w:ilvl w:val="0"/>
          <w:numId w:val="206"/>
        </w:numPr>
        <w:spacing w:after="280"/>
        <w:ind w:left="1800"/>
        <w:jc w:val="both"/>
        <w:textAlignment w:val="baseline"/>
        <w:rPr>
          <w:color w:val="000000"/>
          <w:sz w:val="28"/>
          <w:szCs w:val="28"/>
          <w:lang w:eastAsia="uk-UA"/>
        </w:rPr>
      </w:pPr>
      <w:r w:rsidRPr="00CD0A31">
        <w:rPr>
          <w:color w:val="000000"/>
          <w:sz w:val="28"/>
          <w:szCs w:val="28"/>
          <w:lang w:eastAsia="uk-UA"/>
        </w:rPr>
        <w:t xml:space="preserve">Емоційна Стійкість: Надання опікуну інструментів для саморегуляції та зниження власного рівня тривожності. Лише </w:t>
      </w:r>
      <w:proofErr w:type="spellStart"/>
      <w:r w:rsidRPr="00CD0A31">
        <w:rPr>
          <w:color w:val="000000"/>
          <w:sz w:val="28"/>
          <w:szCs w:val="28"/>
          <w:lang w:eastAsia="uk-UA"/>
        </w:rPr>
        <w:t>емоційно</w:t>
      </w:r>
      <w:proofErr w:type="spellEnd"/>
      <w:r w:rsidRPr="00CD0A31">
        <w:rPr>
          <w:color w:val="000000"/>
          <w:sz w:val="28"/>
          <w:szCs w:val="28"/>
          <w:lang w:eastAsia="uk-UA"/>
        </w:rPr>
        <w:t xml:space="preserve"> стабільний дорослий може бути "безпечним контейнером" для </w:t>
      </w:r>
      <w:proofErr w:type="spellStart"/>
      <w:r w:rsidRPr="00CD0A31">
        <w:rPr>
          <w:color w:val="000000"/>
          <w:sz w:val="28"/>
          <w:szCs w:val="28"/>
          <w:lang w:eastAsia="uk-UA"/>
        </w:rPr>
        <w:t>підлітка</w:t>
      </w:r>
      <w:proofErr w:type="spellEnd"/>
      <w:r w:rsidRPr="00CD0A31">
        <w:rPr>
          <w:color w:val="000000"/>
          <w:sz w:val="28"/>
          <w:szCs w:val="28"/>
          <w:lang w:eastAsia="uk-UA"/>
        </w:rPr>
        <w:t>. Це може включати рекомендації щодо особистої терапії чи груп підтримки.</w:t>
      </w:r>
    </w:p>
    <w:p w14:paraId="6D884FF5" w14:textId="77777777" w:rsidR="00CD0A31" w:rsidRPr="00CD0A31" w:rsidRDefault="00CD0A31" w:rsidP="00CD0A31">
      <w:pPr>
        <w:spacing w:before="280" w:after="280"/>
        <w:jc w:val="both"/>
        <w:rPr>
          <w:sz w:val="24"/>
          <w:szCs w:val="24"/>
          <w:lang w:eastAsia="uk-UA"/>
        </w:rPr>
      </w:pPr>
      <w:r w:rsidRPr="00CD0A31">
        <w:rPr>
          <w:b/>
          <w:bCs/>
          <w:color w:val="000000"/>
          <w:sz w:val="28"/>
          <w:szCs w:val="28"/>
          <w:lang w:eastAsia="uk-UA"/>
        </w:rPr>
        <w:t xml:space="preserve">Практична робота та </w:t>
      </w:r>
      <w:proofErr w:type="spellStart"/>
      <w:r w:rsidRPr="00CD0A31">
        <w:rPr>
          <w:b/>
          <w:bCs/>
          <w:color w:val="000000"/>
          <w:sz w:val="28"/>
          <w:szCs w:val="28"/>
          <w:lang w:eastAsia="uk-UA"/>
        </w:rPr>
        <w:t>ресурсування</w:t>
      </w:r>
      <w:proofErr w:type="spellEnd"/>
      <w:r w:rsidRPr="00CD0A31">
        <w:rPr>
          <w:b/>
          <w:bCs/>
          <w:color w:val="000000"/>
          <w:sz w:val="28"/>
          <w:szCs w:val="28"/>
          <w:lang w:eastAsia="uk-UA"/>
        </w:rPr>
        <w:t xml:space="preserve"> команди</w:t>
      </w:r>
    </w:p>
    <w:p w14:paraId="21706AF5" w14:textId="77777777" w:rsidR="00CD0A31" w:rsidRPr="00CD0A31" w:rsidRDefault="00CD0A31" w:rsidP="00CD0A31">
      <w:pPr>
        <w:spacing w:before="280" w:after="280"/>
        <w:ind w:firstLine="720"/>
        <w:jc w:val="both"/>
        <w:rPr>
          <w:sz w:val="24"/>
          <w:szCs w:val="24"/>
          <w:lang w:eastAsia="uk-UA"/>
        </w:rPr>
      </w:pPr>
      <w:r w:rsidRPr="00CD0A31">
        <w:rPr>
          <w:color w:val="000000"/>
          <w:sz w:val="28"/>
          <w:szCs w:val="28"/>
          <w:lang w:eastAsia="uk-UA"/>
        </w:rPr>
        <w:t>Завершальна частина зустрічі була присвячена практичному впровадженню методу та відновленню професійного ресурсу.</w:t>
      </w:r>
    </w:p>
    <w:p w14:paraId="70C403B4" w14:textId="77777777" w:rsidR="00CD0A31" w:rsidRPr="00CD0A31" w:rsidRDefault="00CD0A31" w:rsidP="00CD0A31">
      <w:pPr>
        <w:spacing w:before="280" w:after="280"/>
        <w:jc w:val="both"/>
        <w:rPr>
          <w:sz w:val="24"/>
          <w:szCs w:val="24"/>
          <w:lang w:eastAsia="uk-UA"/>
        </w:rPr>
      </w:pPr>
      <w:r w:rsidRPr="00CD0A31">
        <w:rPr>
          <w:b/>
          <w:bCs/>
          <w:color w:val="000000"/>
          <w:sz w:val="28"/>
          <w:szCs w:val="28"/>
          <w:lang w:eastAsia="uk-UA"/>
        </w:rPr>
        <w:t xml:space="preserve">Міні-введення в </w:t>
      </w:r>
      <w:proofErr w:type="spellStart"/>
      <w:r w:rsidRPr="00CD0A31">
        <w:rPr>
          <w:b/>
          <w:bCs/>
          <w:color w:val="000000"/>
          <w:sz w:val="28"/>
          <w:szCs w:val="28"/>
          <w:lang w:eastAsia="uk-UA"/>
        </w:rPr>
        <w:t>Казкотерапію</w:t>
      </w:r>
      <w:proofErr w:type="spellEnd"/>
      <w:r w:rsidRPr="00CD0A31">
        <w:rPr>
          <w:b/>
          <w:bCs/>
          <w:color w:val="000000"/>
          <w:sz w:val="28"/>
          <w:szCs w:val="28"/>
          <w:lang w:eastAsia="uk-UA"/>
        </w:rPr>
        <w:t>:</w:t>
      </w:r>
    </w:p>
    <w:p w14:paraId="2ACF1444" w14:textId="77777777" w:rsidR="00CD0A31" w:rsidRPr="00CD0A31" w:rsidRDefault="00CD0A31" w:rsidP="00CD0A31">
      <w:pPr>
        <w:spacing w:before="280" w:after="280"/>
        <w:ind w:firstLine="720"/>
        <w:jc w:val="both"/>
        <w:rPr>
          <w:sz w:val="24"/>
          <w:szCs w:val="24"/>
          <w:lang w:eastAsia="uk-UA"/>
        </w:rPr>
      </w:pPr>
      <w:r w:rsidRPr="00CD0A31">
        <w:rPr>
          <w:color w:val="000000"/>
          <w:sz w:val="28"/>
          <w:szCs w:val="28"/>
          <w:lang w:eastAsia="uk-UA"/>
        </w:rPr>
        <w:t xml:space="preserve">Проведено короткий навчальний модуль, де учасники ознайомилися зі структурою терапевтичної казки та принципами її створення під конкретний запит (наприклад, на тему сили або кордонів). Цей елемент функціонував як </w:t>
      </w:r>
      <w:proofErr w:type="spellStart"/>
      <w:r w:rsidRPr="00CD0A31">
        <w:rPr>
          <w:color w:val="000000"/>
          <w:sz w:val="28"/>
          <w:szCs w:val="28"/>
          <w:lang w:eastAsia="uk-UA"/>
        </w:rPr>
        <w:t>інтервізійна</w:t>
      </w:r>
      <w:proofErr w:type="spellEnd"/>
      <w:r w:rsidRPr="00CD0A31">
        <w:rPr>
          <w:color w:val="000000"/>
          <w:sz w:val="28"/>
          <w:szCs w:val="28"/>
          <w:lang w:eastAsia="uk-UA"/>
        </w:rPr>
        <w:t xml:space="preserve"> практика, дозволяючи фахівцям обмінятися метафоричними ідеями.</w:t>
      </w:r>
    </w:p>
    <w:p w14:paraId="6549428D" w14:textId="77777777" w:rsidR="00CD0A31" w:rsidRPr="00CD0A31" w:rsidRDefault="00CD0A31" w:rsidP="00CD0A31">
      <w:pPr>
        <w:spacing w:before="280" w:after="280"/>
        <w:ind w:firstLine="720"/>
        <w:jc w:val="both"/>
        <w:rPr>
          <w:sz w:val="24"/>
          <w:szCs w:val="24"/>
          <w:lang w:eastAsia="uk-UA"/>
        </w:rPr>
      </w:pPr>
      <w:r w:rsidRPr="00CD0A31">
        <w:rPr>
          <w:color w:val="000000"/>
          <w:sz w:val="28"/>
          <w:szCs w:val="28"/>
          <w:lang w:eastAsia="uk-UA"/>
        </w:rPr>
        <w:t>Ресурсна вправа та згуртованість:</w:t>
      </w:r>
    </w:p>
    <w:p w14:paraId="468B10DC" w14:textId="77777777" w:rsidR="00CD0A31" w:rsidRPr="00CD0A31" w:rsidRDefault="00CD0A31" w:rsidP="00CD0A31">
      <w:pPr>
        <w:spacing w:before="280" w:after="280"/>
        <w:ind w:firstLine="720"/>
        <w:jc w:val="both"/>
        <w:rPr>
          <w:sz w:val="24"/>
          <w:szCs w:val="24"/>
          <w:lang w:eastAsia="uk-UA"/>
        </w:rPr>
      </w:pPr>
      <w:r w:rsidRPr="00CD0A31">
        <w:rPr>
          <w:color w:val="000000"/>
          <w:sz w:val="28"/>
          <w:szCs w:val="28"/>
          <w:lang w:eastAsia="uk-UA"/>
        </w:rPr>
        <w:t>Виконана вправа була спрямована на релаксацію та відновлення групової цілісності після напруженої роботи та технічних перебоїв.</w:t>
      </w:r>
    </w:p>
    <w:p w14:paraId="6012A881" w14:textId="77777777" w:rsidR="00CD0A31" w:rsidRPr="00CD0A31" w:rsidRDefault="00CD0A31">
      <w:pPr>
        <w:numPr>
          <w:ilvl w:val="0"/>
          <w:numId w:val="207"/>
        </w:numPr>
        <w:spacing w:before="280"/>
        <w:ind w:left="1800"/>
        <w:jc w:val="both"/>
        <w:textAlignment w:val="baseline"/>
        <w:rPr>
          <w:color w:val="000000"/>
          <w:sz w:val="28"/>
          <w:szCs w:val="28"/>
          <w:lang w:eastAsia="uk-UA"/>
        </w:rPr>
      </w:pPr>
      <w:r w:rsidRPr="00CD0A31">
        <w:rPr>
          <w:color w:val="000000"/>
          <w:sz w:val="28"/>
          <w:szCs w:val="28"/>
          <w:lang w:eastAsia="uk-UA"/>
        </w:rPr>
        <w:t>Мета: Зняття м'язового затиску та емоційної втоми, підвищення згуртованості команди (</w:t>
      </w:r>
      <w:proofErr w:type="spellStart"/>
      <w:r w:rsidRPr="00CD0A31">
        <w:rPr>
          <w:color w:val="000000"/>
          <w:sz w:val="28"/>
          <w:szCs w:val="28"/>
          <w:lang w:eastAsia="uk-UA"/>
        </w:rPr>
        <w:t>cohesion</w:t>
      </w:r>
      <w:proofErr w:type="spellEnd"/>
      <w:r w:rsidRPr="00CD0A31">
        <w:rPr>
          <w:color w:val="000000"/>
          <w:sz w:val="28"/>
          <w:szCs w:val="28"/>
          <w:lang w:eastAsia="uk-UA"/>
        </w:rPr>
        <w:t>) та відчуття професійної підтримки, що є критично важливим для профілактики вигорання в умовах роботи з травмою.</w:t>
      </w:r>
    </w:p>
    <w:p w14:paraId="46D73BDF" w14:textId="77777777" w:rsidR="00CD0A31" w:rsidRPr="00CD0A31" w:rsidRDefault="00CD0A31">
      <w:pPr>
        <w:numPr>
          <w:ilvl w:val="0"/>
          <w:numId w:val="207"/>
        </w:numPr>
        <w:spacing w:after="280"/>
        <w:ind w:left="1800"/>
        <w:jc w:val="both"/>
        <w:textAlignment w:val="baseline"/>
        <w:rPr>
          <w:color w:val="000000"/>
          <w:sz w:val="28"/>
          <w:szCs w:val="28"/>
          <w:lang w:eastAsia="uk-UA"/>
        </w:rPr>
      </w:pPr>
      <w:r w:rsidRPr="00CD0A31">
        <w:rPr>
          <w:i/>
          <w:iCs/>
          <w:color w:val="000000"/>
          <w:sz w:val="28"/>
          <w:szCs w:val="28"/>
          <w:lang w:eastAsia="uk-UA"/>
        </w:rPr>
        <w:t>(Ймовірно, використовувалися дихальні практики або спільна візуалізація безпечного місця).</w:t>
      </w:r>
    </w:p>
    <w:p w14:paraId="4A20C024" w14:textId="77777777" w:rsidR="00CD0A31" w:rsidRPr="00CD0A31" w:rsidRDefault="00CD0A31" w:rsidP="00CD0A31">
      <w:pPr>
        <w:spacing w:before="280" w:after="280"/>
        <w:jc w:val="both"/>
        <w:rPr>
          <w:sz w:val="24"/>
          <w:szCs w:val="24"/>
          <w:lang w:eastAsia="uk-UA"/>
        </w:rPr>
      </w:pPr>
      <w:r w:rsidRPr="00CD0A31">
        <w:rPr>
          <w:b/>
          <w:bCs/>
          <w:color w:val="000000"/>
          <w:sz w:val="28"/>
          <w:szCs w:val="28"/>
          <w:lang w:eastAsia="uk-UA"/>
        </w:rPr>
        <w:t> Природа та Суть Казки</w:t>
      </w:r>
    </w:p>
    <w:p w14:paraId="6577EEA8" w14:textId="77777777" w:rsidR="00CD0A31" w:rsidRPr="00CD0A31" w:rsidRDefault="00CD0A31" w:rsidP="00CD0A31">
      <w:pPr>
        <w:spacing w:before="280" w:after="280"/>
        <w:jc w:val="both"/>
        <w:rPr>
          <w:sz w:val="24"/>
          <w:szCs w:val="24"/>
          <w:lang w:eastAsia="uk-UA"/>
        </w:rPr>
      </w:pPr>
      <w:r w:rsidRPr="00CD0A31">
        <w:rPr>
          <w:color w:val="000000"/>
          <w:sz w:val="28"/>
          <w:szCs w:val="28"/>
          <w:lang w:eastAsia="uk-UA"/>
        </w:rPr>
        <w:t>Казка є універсальним психологічним інструментом завдяки своїй структурі та способу сприйняття.</w:t>
      </w:r>
    </w:p>
    <w:p w14:paraId="450B8B1B" w14:textId="77777777" w:rsidR="00CD0A31" w:rsidRPr="00CD0A31" w:rsidRDefault="00CD0A31">
      <w:pPr>
        <w:numPr>
          <w:ilvl w:val="0"/>
          <w:numId w:val="208"/>
        </w:numPr>
        <w:spacing w:before="280"/>
        <w:jc w:val="both"/>
        <w:textAlignment w:val="baseline"/>
        <w:rPr>
          <w:color w:val="000000"/>
          <w:sz w:val="28"/>
          <w:szCs w:val="28"/>
          <w:lang w:eastAsia="uk-UA"/>
        </w:rPr>
      </w:pPr>
      <w:proofErr w:type="spellStart"/>
      <w:r w:rsidRPr="00CD0A31">
        <w:rPr>
          <w:color w:val="000000"/>
          <w:sz w:val="28"/>
          <w:szCs w:val="28"/>
          <w:lang w:eastAsia="uk-UA"/>
        </w:rPr>
        <w:lastRenderedPageBreak/>
        <w:t>Архетипова</w:t>
      </w:r>
      <w:proofErr w:type="spellEnd"/>
      <w:r w:rsidRPr="00CD0A31">
        <w:rPr>
          <w:color w:val="000000"/>
          <w:sz w:val="28"/>
          <w:szCs w:val="28"/>
          <w:lang w:eastAsia="uk-UA"/>
        </w:rPr>
        <w:t xml:space="preserve"> Структура: Казка слідує універсальному </w:t>
      </w:r>
      <w:proofErr w:type="spellStart"/>
      <w:r w:rsidRPr="00CD0A31">
        <w:rPr>
          <w:color w:val="000000"/>
          <w:sz w:val="28"/>
          <w:szCs w:val="28"/>
          <w:lang w:eastAsia="uk-UA"/>
        </w:rPr>
        <w:t>патерну</w:t>
      </w:r>
      <w:proofErr w:type="spellEnd"/>
      <w:r w:rsidRPr="00CD0A31">
        <w:rPr>
          <w:color w:val="000000"/>
          <w:sz w:val="28"/>
          <w:szCs w:val="28"/>
          <w:lang w:eastAsia="uk-UA"/>
        </w:rPr>
        <w:t>:</w:t>
      </w:r>
    </w:p>
    <w:p w14:paraId="66E4701C" w14:textId="77777777" w:rsidR="00CD0A31" w:rsidRPr="00CD0A31" w:rsidRDefault="00CD0A31">
      <w:pPr>
        <w:numPr>
          <w:ilvl w:val="0"/>
          <w:numId w:val="208"/>
        </w:numPr>
        <w:jc w:val="both"/>
        <w:textAlignment w:val="baseline"/>
        <w:rPr>
          <w:color w:val="000000"/>
          <w:sz w:val="28"/>
          <w:szCs w:val="28"/>
          <w:lang w:eastAsia="uk-UA"/>
        </w:rPr>
      </w:pPr>
      <w:r w:rsidRPr="00CD0A31">
        <w:rPr>
          <w:color w:val="000000"/>
          <w:sz w:val="28"/>
          <w:szCs w:val="28"/>
          <w:lang w:eastAsia="uk-UA"/>
        </w:rPr>
        <w:t xml:space="preserve">Сприйняття: Діти сприймають зміст казки не </w:t>
      </w:r>
      <w:proofErr w:type="spellStart"/>
      <w:r w:rsidRPr="00CD0A31">
        <w:rPr>
          <w:color w:val="000000"/>
          <w:sz w:val="28"/>
          <w:szCs w:val="28"/>
          <w:lang w:eastAsia="uk-UA"/>
        </w:rPr>
        <w:t>логічно</w:t>
      </w:r>
      <w:proofErr w:type="spellEnd"/>
      <w:r w:rsidRPr="00CD0A31">
        <w:rPr>
          <w:color w:val="000000"/>
          <w:sz w:val="28"/>
          <w:szCs w:val="28"/>
          <w:lang w:eastAsia="uk-UA"/>
        </w:rPr>
        <w:t xml:space="preserve">, а </w:t>
      </w:r>
      <w:proofErr w:type="spellStart"/>
      <w:r w:rsidRPr="00CD0A31">
        <w:rPr>
          <w:color w:val="000000"/>
          <w:sz w:val="28"/>
          <w:szCs w:val="28"/>
          <w:lang w:eastAsia="uk-UA"/>
        </w:rPr>
        <w:t>емоційно</w:t>
      </w:r>
      <w:proofErr w:type="spellEnd"/>
      <w:r w:rsidRPr="00CD0A31">
        <w:rPr>
          <w:color w:val="000000"/>
          <w:sz w:val="28"/>
          <w:szCs w:val="28"/>
          <w:lang w:eastAsia="uk-UA"/>
        </w:rPr>
        <w:t>-тілесно, що забезпечує прямий доступ до підсвідомого.</w:t>
      </w:r>
    </w:p>
    <w:p w14:paraId="64ADD230" w14:textId="77777777" w:rsidR="00CD0A31" w:rsidRPr="00CD0A31" w:rsidRDefault="00CD0A31">
      <w:pPr>
        <w:numPr>
          <w:ilvl w:val="0"/>
          <w:numId w:val="208"/>
        </w:numPr>
        <w:spacing w:after="280"/>
        <w:jc w:val="both"/>
        <w:textAlignment w:val="baseline"/>
        <w:rPr>
          <w:color w:val="000000"/>
          <w:sz w:val="28"/>
          <w:szCs w:val="28"/>
          <w:lang w:eastAsia="uk-UA"/>
        </w:rPr>
      </w:pPr>
      <w:r w:rsidRPr="00CD0A31">
        <w:rPr>
          <w:color w:val="000000"/>
          <w:sz w:val="28"/>
          <w:szCs w:val="28"/>
          <w:lang w:eastAsia="uk-UA"/>
        </w:rPr>
        <w:t>Теми для Роботи: Через казку ефективно опрацьовуються такі складні емоції та стани, як страх, агресія, провина, втрата та пошук внутрішньої сили.</w:t>
      </w:r>
    </w:p>
    <w:p w14:paraId="7B656A7A" w14:textId="77777777" w:rsidR="00CD0A31" w:rsidRPr="00CD0A31" w:rsidRDefault="00CD0A31" w:rsidP="00CD0A31">
      <w:pPr>
        <w:spacing w:before="280" w:after="280"/>
        <w:jc w:val="both"/>
        <w:rPr>
          <w:sz w:val="24"/>
          <w:szCs w:val="24"/>
          <w:lang w:eastAsia="uk-UA"/>
        </w:rPr>
      </w:pPr>
      <w:r w:rsidRPr="00CD0A31">
        <w:rPr>
          <w:b/>
          <w:bCs/>
          <w:color w:val="000000"/>
          <w:sz w:val="28"/>
          <w:szCs w:val="28"/>
          <w:lang w:eastAsia="uk-UA"/>
        </w:rPr>
        <w:t xml:space="preserve">Три рівні використання </w:t>
      </w:r>
      <w:proofErr w:type="spellStart"/>
      <w:r w:rsidRPr="00CD0A31">
        <w:rPr>
          <w:b/>
          <w:bCs/>
          <w:color w:val="000000"/>
          <w:sz w:val="28"/>
          <w:szCs w:val="28"/>
          <w:lang w:eastAsia="uk-UA"/>
        </w:rPr>
        <w:t>казкотерапії</w:t>
      </w:r>
      <w:proofErr w:type="spellEnd"/>
    </w:p>
    <w:p w14:paraId="7CB2D1DD" w14:textId="77777777" w:rsidR="00CD0A31" w:rsidRPr="00CD0A31" w:rsidRDefault="00CD0A31" w:rsidP="00CD0A31">
      <w:pPr>
        <w:spacing w:before="280" w:after="280"/>
        <w:jc w:val="both"/>
        <w:rPr>
          <w:sz w:val="24"/>
          <w:szCs w:val="24"/>
          <w:lang w:eastAsia="uk-UA"/>
        </w:rPr>
      </w:pPr>
      <w:r w:rsidRPr="00CD0A31">
        <w:rPr>
          <w:color w:val="000000"/>
          <w:sz w:val="28"/>
          <w:szCs w:val="28"/>
          <w:lang w:eastAsia="uk-UA"/>
        </w:rPr>
        <w:t xml:space="preserve">Залежно від мети, </w:t>
      </w:r>
      <w:proofErr w:type="spellStart"/>
      <w:r w:rsidRPr="00CD0A31">
        <w:rPr>
          <w:color w:val="000000"/>
          <w:sz w:val="28"/>
          <w:szCs w:val="28"/>
          <w:lang w:eastAsia="uk-UA"/>
        </w:rPr>
        <w:t>казкотерапія</w:t>
      </w:r>
      <w:proofErr w:type="spellEnd"/>
      <w:r w:rsidRPr="00CD0A31">
        <w:rPr>
          <w:color w:val="000000"/>
          <w:sz w:val="28"/>
          <w:szCs w:val="28"/>
          <w:lang w:eastAsia="uk-UA"/>
        </w:rPr>
        <w:t xml:space="preserve"> може бути застосована на трьох основних рівнях:</w:t>
      </w:r>
    </w:p>
    <w:tbl>
      <w:tblPr>
        <w:tblW w:w="0" w:type="auto"/>
        <w:tblCellMar>
          <w:top w:w="15" w:type="dxa"/>
          <w:left w:w="15" w:type="dxa"/>
          <w:bottom w:w="15" w:type="dxa"/>
          <w:right w:w="15" w:type="dxa"/>
        </w:tblCellMar>
        <w:tblLook w:val="04A0" w:firstRow="1" w:lastRow="0" w:firstColumn="1" w:lastColumn="0" w:noHBand="0" w:noVBand="1"/>
      </w:tblPr>
      <w:tblGrid>
        <w:gridCol w:w="1934"/>
        <w:gridCol w:w="3970"/>
        <w:gridCol w:w="3719"/>
      </w:tblGrid>
      <w:tr w:rsidR="00CD0A31" w:rsidRPr="00CD0A31" w14:paraId="7CAF9C38" w14:textId="77777777">
        <w:trPr>
          <w:tblHeader/>
        </w:trPr>
        <w:tc>
          <w:tcPr>
            <w:tcW w:w="0" w:type="auto"/>
            <w:tcBorders>
              <w:top w:val="single" w:sz="6" w:space="0" w:color="000000"/>
              <w:left w:val="single" w:sz="6" w:space="0" w:color="000000"/>
              <w:bottom w:val="single" w:sz="6" w:space="0" w:color="000000"/>
              <w:right w:val="single" w:sz="6" w:space="0" w:color="000000"/>
            </w:tcBorders>
            <w:vAlign w:val="center"/>
            <w:hideMark/>
          </w:tcPr>
          <w:p w14:paraId="7329FBC0" w14:textId="77777777" w:rsidR="00CD0A31" w:rsidRPr="00CD0A31" w:rsidRDefault="00CD0A31" w:rsidP="00CD0A31">
            <w:pPr>
              <w:spacing w:after="480"/>
              <w:jc w:val="both"/>
              <w:rPr>
                <w:b/>
                <w:bCs/>
                <w:sz w:val="24"/>
                <w:szCs w:val="24"/>
                <w:lang w:eastAsia="uk-UA"/>
              </w:rPr>
            </w:pPr>
            <w:r w:rsidRPr="00CD0A31">
              <w:rPr>
                <w:b/>
                <w:bCs/>
                <w:color w:val="000000"/>
                <w:sz w:val="28"/>
                <w:szCs w:val="28"/>
                <w:lang w:eastAsia="uk-UA"/>
              </w:rPr>
              <w:t>Рівень</w:t>
            </w:r>
          </w:p>
        </w:tc>
        <w:tc>
          <w:tcPr>
            <w:tcW w:w="0" w:type="auto"/>
            <w:tcBorders>
              <w:top w:val="single" w:sz="6" w:space="0" w:color="000000"/>
              <w:left w:val="single" w:sz="6" w:space="0" w:color="000000"/>
              <w:bottom w:val="single" w:sz="6" w:space="0" w:color="000000"/>
              <w:right w:val="single" w:sz="6" w:space="0" w:color="000000"/>
            </w:tcBorders>
            <w:vAlign w:val="center"/>
            <w:hideMark/>
          </w:tcPr>
          <w:p w14:paraId="2CABE751" w14:textId="77777777" w:rsidR="00CD0A31" w:rsidRPr="00CD0A31" w:rsidRDefault="00CD0A31" w:rsidP="00CD0A31">
            <w:pPr>
              <w:spacing w:after="480"/>
              <w:jc w:val="both"/>
              <w:rPr>
                <w:b/>
                <w:bCs/>
                <w:sz w:val="24"/>
                <w:szCs w:val="24"/>
                <w:lang w:eastAsia="uk-UA"/>
              </w:rPr>
            </w:pPr>
            <w:r w:rsidRPr="00CD0A31">
              <w:rPr>
                <w:b/>
                <w:bCs/>
                <w:color w:val="000000"/>
                <w:sz w:val="28"/>
                <w:szCs w:val="28"/>
                <w:lang w:eastAsia="uk-UA"/>
              </w:rPr>
              <w:t>Мета</w:t>
            </w:r>
          </w:p>
        </w:tc>
        <w:tc>
          <w:tcPr>
            <w:tcW w:w="0" w:type="auto"/>
            <w:tcBorders>
              <w:top w:val="single" w:sz="6" w:space="0" w:color="000000"/>
              <w:left w:val="single" w:sz="6" w:space="0" w:color="000000"/>
              <w:bottom w:val="single" w:sz="6" w:space="0" w:color="000000"/>
              <w:right w:val="single" w:sz="6" w:space="0" w:color="000000"/>
            </w:tcBorders>
            <w:vAlign w:val="center"/>
            <w:hideMark/>
          </w:tcPr>
          <w:p w14:paraId="59D5DDEC" w14:textId="77777777" w:rsidR="00CD0A31" w:rsidRPr="00CD0A31" w:rsidRDefault="00CD0A31" w:rsidP="00CD0A31">
            <w:pPr>
              <w:spacing w:after="480"/>
              <w:jc w:val="both"/>
              <w:rPr>
                <w:b/>
                <w:bCs/>
                <w:sz w:val="24"/>
                <w:szCs w:val="24"/>
                <w:lang w:eastAsia="uk-UA"/>
              </w:rPr>
            </w:pPr>
            <w:r w:rsidRPr="00CD0A31">
              <w:rPr>
                <w:b/>
                <w:bCs/>
                <w:color w:val="000000"/>
                <w:sz w:val="28"/>
                <w:szCs w:val="28"/>
                <w:lang w:eastAsia="uk-UA"/>
              </w:rPr>
              <w:t>Приклад Клінічної Казки</w:t>
            </w:r>
          </w:p>
        </w:tc>
      </w:tr>
      <w:tr w:rsidR="00CD0A31" w:rsidRPr="00CD0A31" w14:paraId="285724A2" w14:textId="77777777">
        <w:tc>
          <w:tcPr>
            <w:tcW w:w="0" w:type="auto"/>
            <w:tcBorders>
              <w:top w:val="single" w:sz="6" w:space="0" w:color="000000"/>
              <w:left w:val="single" w:sz="6" w:space="0" w:color="000000"/>
              <w:bottom w:val="single" w:sz="6" w:space="0" w:color="000000"/>
              <w:right w:val="single" w:sz="6" w:space="0" w:color="000000"/>
            </w:tcBorders>
            <w:vAlign w:val="center"/>
            <w:hideMark/>
          </w:tcPr>
          <w:p w14:paraId="7809095A" w14:textId="77777777" w:rsidR="00CD0A31" w:rsidRPr="00CD0A31" w:rsidRDefault="00CD0A31" w:rsidP="00CD0A31">
            <w:pPr>
              <w:spacing w:after="480"/>
              <w:jc w:val="both"/>
              <w:rPr>
                <w:sz w:val="24"/>
                <w:szCs w:val="24"/>
                <w:lang w:eastAsia="uk-UA"/>
              </w:rPr>
            </w:pPr>
            <w:r w:rsidRPr="00CD0A31">
              <w:rPr>
                <w:b/>
                <w:bCs/>
                <w:color w:val="000000"/>
                <w:sz w:val="28"/>
                <w:szCs w:val="28"/>
                <w:lang w:eastAsia="uk-UA"/>
              </w:rPr>
              <w:t>Діагностичний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14:paraId="0DB8A906" w14:textId="77777777" w:rsidR="00CD0A31" w:rsidRPr="00CD0A31" w:rsidRDefault="00CD0A31" w:rsidP="00CD0A31">
            <w:pPr>
              <w:spacing w:after="480"/>
              <w:jc w:val="both"/>
              <w:rPr>
                <w:sz w:val="24"/>
                <w:szCs w:val="24"/>
                <w:lang w:eastAsia="uk-UA"/>
              </w:rPr>
            </w:pPr>
            <w:r w:rsidRPr="00CD0A31">
              <w:rPr>
                <w:color w:val="000000"/>
                <w:sz w:val="28"/>
                <w:szCs w:val="28"/>
                <w:lang w:eastAsia="uk-UA"/>
              </w:rPr>
              <w:t>Показати внутрішній стан, образ "Я", ставлення до світу та оточення.</w:t>
            </w:r>
          </w:p>
        </w:tc>
        <w:tc>
          <w:tcPr>
            <w:tcW w:w="0" w:type="auto"/>
            <w:tcBorders>
              <w:top w:val="single" w:sz="6" w:space="0" w:color="000000"/>
              <w:left w:val="single" w:sz="6" w:space="0" w:color="000000"/>
              <w:bottom w:val="single" w:sz="6" w:space="0" w:color="000000"/>
              <w:right w:val="single" w:sz="6" w:space="0" w:color="000000"/>
            </w:tcBorders>
            <w:vAlign w:val="center"/>
            <w:hideMark/>
          </w:tcPr>
          <w:p w14:paraId="0039113E" w14:textId="77777777" w:rsidR="00CD0A31" w:rsidRPr="00CD0A31" w:rsidRDefault="00CD0A31" w:rsidP="00CD0A31">
            <w:pPr>
              <w:spacing w:after="480"/>
              <w:jc w:val="both"/>
              <w:rPr>
                <w:sz w:val="24"/>
                <w:szCs w:val="24"/>
                <w:lang w:eastAsia="uk-UA"/>
              </w:rPr>
            </w:pPr>
            <w:r w:rsidRPr="00CD0A31">
              <w:rPr>
                <w:color w:val="000000"/>
                <w:sz w:val="28"/>
                <w:szCs w:val="28"/>
                <w:lang w:eastAsia="uk-UA"/>
              </w:rPr>
              <w:t>Казка «Про ліс, де все загубилось» (дитина сама додає героїв та події).</w:t>
            </w:r>
          </w:p>
        </w:tc>
      </w:tr>
      <w:tr w:rsidR="00CD0A31" w:rsidRPr="00CD0A31" w14:paraId="03335258" w14:textId="77777777">
        <w:tc>
          <w:tcPr>
            <w:tcW w:w="0" w:type="auto"/>
            <w:tcBorders>
              <w:top w:val="single" w:sz="6" w:space="0" w:color="000000"/>
              <w:left w:val="single" w:sz="6" w:space="0" w:color="000000"/>
              <w:bottom w:val="single" w:sz="6" w:space="0" w:color="000000"/>
              <w:right w:val="single" w:sz="6" w:space="0" w:color="000000"/>
            </w:tcBorders>
            <w:vAlign w:val="center"/>
            <w:hideMark/>
          </w:tcPr>
          <w:p w14:paraId="32251BAB" w14:textId="77777777" w:rsidR="00CD0A31" w:rsidRPr="00CD0A31" w:rsidRDefault="00CD0A31" w:rsidP="00CD0A31">
            <w:pPr>
              <w:spacing w:after="480"/>
              <w:jc w:val="both"/>
              <w:rPr>
                <w:sz w:val="24"/>
                <w:szCs w:val="24"/>
                <w:lang w:eastAsia="uk-UA"/>
              </w:rPr>
            </w:pPr>
            <w:r w:rsidRPr="00CD0A31">
              <w:rPr>
                <w:b/>
                <w:bCs/>
                <w:color w:val="000000"/>
                <w:sz w:val="28"/>
                <w:szCs w:val="28"/>
                <w:lang w:eastAsia="uk-UA"/>
              </w:rPr>
              <w:t>Корекційний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14:paraId="54A3358E" w14:textId="77777777" w:rsidR="00CD0A31" w:rsidRPr="00CD0A31" w:rsidRDefault="00CD0A31" w:rsidP="00CD0A31">
            <w:pPr>
              <w:spacing w:after="480"/>
              <w:jc w:val="both"/>
              <w:rPr>
                <w:sz w:val="24"/>
                <w:szCs w:val="24"/>
                <w:lang w:eastAsia="uk-UA"/>
              </w:rPr>
            </w:pPr>
            <w:r w:rsidRPr="00CD0A31">
              <w:rPr>
                <w:color w:val="000000"/>
                <w:sz w:val="28"/>
                <w:szCs w:val="28"/>
                <w:lang w:eastAsia="uk-UA"/>
              </w:rPr>
              <w:t>Змінити деструктивну поведінку, сформувати нові адаптивні моделі реакцій.</w:t>
            </w:r>
          </w:p>
        </w:tc>
        <w:tc>
          <w:tcPr>
            <w:tcW w:w="0" w:type="auto"/>
            <w:tcBorders>
              <w:top w:val="single" w:sz="6" w:space="0" w:color="000000"/>
              <w:left w:val="single" w:sz="6" w:space="0" w:color="000000"/>
              <w:bottom w:val="single" w:sz="6" w:space="0" w:color="000000"/>
              <w:right w:val="single" w:sz="6" w:space="0" w:color="000000"/>
            </w:tcBorders>
            <w:vAlign w:val="center"/>
            <w:hideMark/>
          </w:tcPr>
          <w:p w14:paraId="144A588A" w14:textId="77777777" w:rsidR="00CD0A31" w:rsidRPr="00CD0A31" w:rsidRDefault="00CD0A31" w:rsidP="00CD0A31">
            <w:pPr>
              <w:spacing w:after="480"/>
              <w:jc w:val="both"/>
              <w:rPr>
                <w:sz w:val="24"/>
                <w:szCs w:val="24"/>
                <w:lang w:eastAsia="uk-UA"/>
              </w:rPr>
            </w:pPr>
            <w:r w:rsidRPr="00CD0A31">
              <w:rPr>
                <w:color w:val="000000"/>
                <w:sz w:val="28"/>
                <w:szCs w:val="28"/>
                <w:lang w:eastAsia="uk-UA"/>
              </w:rPr>
              <w:t>«</w:t>
            </w:r>
            <w:proofErr w:type="spellStart"/>
            <w:r w:rsidRPr="00CD0A31">
              <w:rPr>
                <w:color w:val="000000"/>
                <w:sz w:val="28"/>
                <w:szCs w:val="28"/>
                <w:lang w:eastAsia="uk-UA"/>
              </w:rPr>
              <w:t>Дракоша</w:t>
            </w:r>
            <w:proofErr w:type="spellEnd"/>
            <w:r w:rsidRPr="00CD0A31">
              <w:rPr>
                <w:color w:val="000000"/>
                <w:sz w:val="28"/>
                <w:szCs w:val="28"/>
                <w:lang w:eastAsia="uk-UA"/>
              </w:rPr>
              <w:t>, який навчився дихати словами» (робота з агресією).</w:t>
            </w:r>
          </w:p>
        </w:tc>
      </w:tr>
      <w:tr w:rsidR="00CD0A31" w:rsidRPr="00CD0A31" w14:paraId="084F1891" w14:textId="77777777">
        <w:tc>
          <w:tcPr>
            <w:tcW w:w="0" w:type="auto"/>
            <w:tcBorders>
              <w:top w:val="single" w:sz="6" w:space="0" w:color="000000"/>
              <w:left w:val="single" w:sz="6" w:space="0" w:color="000000"/>
              <w:bottom w:val="single" w:sz="6" w:space="0" w:color="000000"/>
              <w:right w:val="single" w:sz="6" w:space="0" w:color="000000"/>
            </w:tcBorders>
            <w:vAlign w:val="center"/>
            <w:hideMark/>
          </w:tcPr>
          <w:p w14:paraId="62EAB3E3" w14:textId="77777777" w:rsidR="00CD0A31" w:rsidRPr="00CD0A31" w:rsidRDefault="00CD0A31" w:rsidP="00CD0A31">
            <w:pPr>
              <w:spacing w:after="480"/>
              <w:jc w:val="both"/>
              <w:rPr>
                <w:sz w:val="24"/>
                <w:szCs w:val="24"/>
                <w:lang w:eastAsia="uk-UA"/>
              </w:rPr>
            </w:pPr>
            <w:r w:rsidRPr="00CD0A31">
              <w:rPr>
                <w:b/>
                <w:bCs/>
                <w:color w:val="000000"/>
                <w:sz w:val="28"/>
                <w:szCs w:val="28"/>
                <w:lang w:eastAsia="uk-UA"/>
              </w:rPr>
              <w:t>Ресурсний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14:paraId="6103F4F7" w14:textId="77777777" w:rsidR="00CD0A31" w:rsidRPr="00CD0A31" w:rsidRDefault="00CD0A31" w:rsidP="00CD0A31">
            <w:pPr>
              <w:spacing w:after="480"/>
              <w:jc w:val="both"/>
              <w:rPr>
                <w:sz w:val="24"/>
                <w:szCs w:val="24"/>
                <w:lang w:eastAsia="uk-UA"/>
              </w:rPr>
            </w:pPr>
            <w:r w:rsidRPr="00CD0A31">
              <w:rPr>
                <w:color w:val="000000"/>
                <w:sz w:val="28"/>
                <w:szCs w:val="28"/>
                <w:lang w:eastAsia="uk-UA"/>
              </w:rPr>
              <w:t>Підтримати віру в себе, самоцінність та внутрішню силу, активізувати потенціал.</w:t>
            </w:r>
          </w:p>
        </w:tc>
        <w:tc>
          <w:tcPr>
            <w:tcW w:w="0" w:type="auto"/>
            <w:tcBorders>
              <w:top w:val="single" w:sz="6" w:space="0" w:color="000000"/>
              <w:left w:val="single" w:sz="6" w:space="0" w:color="000000"/>
              <w:bottom w:val="single" w:sz="6" w:space="0" w:color="000000"/>
              <w:right w:val="single" w:sz="6" w:space="0" w:color="000000"/>
            </w:tcBorders>
            <w:vAlign w:val="center"/>
            <w:hideMark/>
          </w:tcPr>
          <w:p w14:paraId="6FD98EFB" w14:textId="77777777" w:rsidR="00CD0A31" w:rsidRPr="00CD0A31" w:rsidRDefault="00CD0A31" w:rsidP="00CD0A31">
            <w:pPr>
              <w:spacing w:after="480"/>
              <w:jc w:val="both"/>
              <w:rPr>
                <w:sz w:val="24"/>
                <w:szCs w:val="24"/>
                <w:lang w:eastAsia="uk-UA"/>
              </w:rPr>
            </w:pPr>
            <w:r w:rsidRPr="00CD0A31">
              <w:rPr>
                <w:color w:val="000000"/>
                <w:sz w:val="28"/>
                <w:szCs w:val="28"/>
                <w:lang w:eastAsia="uk-UA"/>
              </w:rPr>
              <w:t>«Дівчинка, що шукала Світло в собі» (робота з самоцінністю).</w:t>
            </w:r>
          </w:p>
        </w:tc>
      </w:tr>
    </w:tbl>
    <w:p w14:paraId="5D6E1D02" w14:textId="77777777" w:rsidR="00CD0A31" w:rsidRPr="00CD0A31" w:rsidRDefault="00CD0A31" w:rsidP="00CD0A31">
      <w:pPr>
        <w:spacing w:before="280" w:after="280"/>
        <w:jc w:val="both"/>
        <w:rPr>
          <w:sz w:val="24"/>
          <w:szCs w:val="24"/>
          <w:lang w:eastAsia="uk-UA"/>
        </w:rPr>
      </w:pPr>
      <w:r w:rsidRPr="00CD0A31">
        <w:rPr>
          <w:b/>
          <w:bCs/>
          <w:color w:val="000000"/>
          <w:sz w:val="28"/>
          <w:szCs w:val="28"/>
          <w:lang w:eastAsia="uk-UA"/>
        </w:rPr>
        <w:t>Важливо:</w:t>
      </w:r>
      <w:r w:rsidRPr="00CD0A31">
        <w:rPr>
          <w:color w:val="000000"/>
          <w:sz w:val="28"/>
          <w:szCs w:val="28"/>
          <w:lang w:eastAsia="uk-UA"/>
        </w:rPr>
        <w:t xml:space="preserve"> Казка має відповідати </w:t>
      </w:r>
      <w:r w:rsidRPr="00CD0A31">
        <w:rPr>
          <w:b/>
          <w:bCs/>
          <w:color w:val="000000"/>
          <w:sz w:val="28"/>
          <w:szCs w:val="28"/>
          <w:lang w:eastAsia="uk-UA"/>
        </w:rPr>
        <w:t>емоційному віку</w:t>
      </w:r>
      <w:r w:rsidRPr="00CD0A31">
        <w:rPr>
          <w:color w:val="000000"/>
          <w:sz w:val="28"/>
          <w:szCs w:val="28"/>
          <w:lang w:eastAsia="uk-UA"/>
        </w:rPr>
        <w:t xml:space="preserve"> дитини, а не лише паспортному.</w:t>
      </w:r>
    </w:p>
    <w:p w14:paraId="645BC79E" w14:textId="77777777" w:rsidR="00CD0A31" w:rsidRPr="00CD0A31" w:rsidRDefault="00CD0A31" w:rsidP="00CD0A31">
      <w:pPr>
        <w:spacing w:before="280" w:after="280"/>
        <w:jc w:val="both"/>
        <w:rPr>
          <w:sz w:val="24"/>
          <w:szCs w:val="24"/>
          <w:lang w:eastAsia="uk-UA"/>
        </w:rPr>
      </w:pPr>
      <w:r w:rsidRPr="00CD0A31">
        <w:rPr>
          <w:b/>
          <w:bCs/>
          <w:color w:val="000000"/>
          <w:sz w:val="28"/>
          <w:szCs w:val="28"/>
          <w:lang w:eastAsia="uk-UA"/>
        </w:rPr>
        <w:t>Вікові Особливості та Формати Роботи</w:t>
      </w:r>
    </w:p>
    <w:p w14:paraId="3005D5D6" w14:textId="77777777" w:rsidR="00CD0A31" w:rsidRPr="00CD0A31" w:rsidRDefault="00CD0A31" w:rsidP="00CD0A31">
      <w:pPr>
        <w:spacing w:before="280" w:after="280"/>
        <w:jc w:val="both"/>
        <w:rPr>
          <w:sz w:val="24"/>
          <w:szCs w:val="24"/>
          <w:lang w:eastAsia="uk-UA"/>
        </w:rPr>
      </w:pPr>
      <w:r w:rsidRPr="00CD0A31">
        <w:rPr>
          <w:color w:val="000000"/>
          <w:sz w:val="28"/>
          <w:szCs w:val="28"/>
          <w:lang w:eastAsia="uk-UA"/>
        </w:rPr>
        <w:t>Робота з казкою адаптується відповідно до домінуючих психологічних процесів кожного вікового періоду:</w:t>
      </w:r>
    </w:p>
    <w:tbl>
      <w:tblPr>
        <w:tblW w:w="0" w:type="auto"/>
        <w:tblCellMar>
          <w:top w:w="15" w:type="dxa"/>
          <w:left w:w="15" w:type="dxa"/>
          <w:bottom w:w="15" w:type="dxa"/>
          <w:right w:w="15" w:type="dxa"/>
        </w:tblCellMar>
        <w:tblLook w:val="04A0" w:firstRow="1" w:lastRow="0" w:firstColumn="1" w:lastColumn="0" w:noHBand="0" w:noVBand="1"/>
      </w:tblPr>
      <w:tblGrid>
        <w:gridCol w:w="931"/>
        <w:gridCol w:w="3705"/>
        <w:gridCol w:w="4987"/>
      </w:tblGrid>
      <w:tr w:rsidR="00CD0A31" w:rsidRPr="00CD0A31" w14:paraId="08F6BF16" w14:textId="77777777">
        <w:trPr>
          <w:tblHeader/>
        </w:trPr>
        <w:tc>
          <w:tcPr>
            <w:tcW w:w="0" w:type="auto"/>
            <w:tcBorders>
              <w:top w:val="single" w:sz="6" w:space="0" w:color="000000"/>
              <w:left w:val="single" w:sz="6" w:space="0" w:color="000000"/>
              <w:bottom w:val="single" w:sz="6" w:space="0" w:color="000000"/>
              <w:right w:val="single" w:sz="6" w:space="0" w:color="000000"/>
            </w:tcBorders>
            <w:vAlign w:val="center"/>
            <w:hideMark/>
          </w:tcPr>
          <w:p w14:paraId="6AE9399F" w14:textId="77777777" w:rsidR="00CD0A31" w:rsidRPr="00CD0A31" w:rsidRDefault="00CD0A31" w:rsidP="00CD0A31">
            <w:pPr>
              <w:spacing w:after="480"/>
              <w:jc w:val="both"/>
              <w:rPr>
                <w:b/>
                <w:bCs/>
                <w:sz w:val="24"/>
                <w:szCs w:val="24"/>
                <w:lang w:eastAsia="uk-UA"/>
              </w:rPr>
            </w:pPr>
            <w:r w:rsidRPr="00CD0A31">
              <w:rPr>
                <w:b/>
                <w:bCs/>
                <w:color w:val="000000"/>
                <w:sz w:val="28"/>
                <w:szCs w:val="28"/>
                <w:lang w:eastAsia="uk-UA"/>
              </w:rPr>
              <w:t>Вік</w:t>
            </w:r>
          </w:p>
        </w:tc>
        <w:tc>
          <w:tcPr>
            <w:tcW w:w="0" w:type="auto"/>
            <w:tcBorders>
              <w:top w:val="single" w:sz="6" w:space="0" w:color="000000"/>
              <w:left w:val="single" w:sz="6" w:space="0" w:color="000000"/>
              <w:bottom w:val="single" w:sz="6" w:space="0" w:color="000000"/>
              <w:right w:val="single" w:sz="6" w:space="0" w:color="000000"/>
            </w:tcBorders>
            <w:vAlign w:val="center"/>
            <w:hideMark/>
          </w:tcPr>
          <w:p w14:paraId="10548286" w14:textId="77777777" w:rsidR="00CD0A31" w:rsidRPr="00CD0A31" w:rsidRDefault="00CD0A31" w:rsidP="00CD0A31">
            <w:pPr>
              <w:spacing w:after="480"/>
              <w:jc w:val="both"/>
              <w:rPr>
                <w:b/>
                <w:bCs/>
                <w:sz w:val="24"/>
                <w:szCs w:val="24"/>
                <w:lang w:eastAsia="uk-UA"/>
              </w:rPr>
            </w:pPr>
            <w:r w:rsidRPr="00CD0A31">
              <w:rPr>
                <w:b/>
                <w:bCs/>
                <w:color w:val="000000"/>
                <w:sz w:val="28"/>
                <w:szCs w:val="28"/>
                <w:lang w:eastAsia="uk-UA"/>
              </w:rPr>
              <w:t>Психологічні Особливості</w:t>
            </w:r>
          </w:p>
        </w:tc>
        <w:tc>
          <w:tcPr>
            <w:tcW w:w="0" w:type="auto"/>
            <w:tcBorders>
              <w:top w:val="single" w:sz="6" w:space="0" w:color="000000"/>
              <w:left w:val="single" w:sz="6" w:space="0" w:color="000000"/>
              <w:bottom w:val="single" w:sz="6" w:space="0" w:color="000000"/>
              <w:right w:val="single" w:sz="6" w:space="0" w:color="000000"/>
            </w:tcBorders>
            <w:vAlign w:val="center"/>
            <w:hideMark/>
          </w:tcPr>
          <w:p w14:paraId="1520089A" w14:textId="77777777" w:rsidR="00CD0A31" w:rsidRPr="00CD0A31" w:rsidRDefault="00CD0A31" w:rsidP="00CD0A31">
            <w:pPr>
              <w:spacing w:after="480"/>
              <w:jc w:val="both"/>
              <w:rPr>
                <w:b/>
                <w:bCs/>
                <w:sz w:val="24"/>
                <w:szCs w:val="24"/>
                <w:lang w:eastAsia="uk-UA"/>
              </w:rPr>
            </w:pPr>
            <w:r w:rsidRPr="00CD0A31">
              <w:rPr>
                <w:b/>
                <w:bCs/>
                <w:color w:val="000000"/>
                <w:sz w:val="28"/>
                <w:szCs w:val="28"/>
                <w:lang w:eastAsia="uk-UA"/>
              </w:rPr>
              <w:t>Формат Роботи</w:t>
            </w:r>
          </w:p>
        </w:tc>
      </w:tr>
      <w:tr w:rsidR="00CD0A31" w:rsidRPr="00CD0A31" w14:paraId="5F238DBB" w14:textId="77777777">
        <w:tc>
          <w:tcPr>
            <w:tcW w:w="0" w:type="auto"/>
            <w:tcBorders>
              <w:top w:val="single" w:sz="6" w:space="0" w:color="000000"/>
              <w:left w:val="single" w:sz="6" w:space="0" w:color="000000"/>
              <w:bottom w:val="single" w:sz="6" w:space="0" w:color="000000"/>
              <w:right w:val="single" w:sz="6" w:space="0" w:color="000000"/>
            </w:tcBorders>
            <w:vAlign w:val="center"/>
            <w:hideMark/>
          </w:tcPr>
          <w:p w14:paraId="7D0D58E0" w14:textId="77777777" w:rsidR="00CD0A31" w:rsidRPr="00CD0A31" w:rsidRDefault="00CD0A31" w:rsidP="00CD0A31">
            <w:pPr>
              <w:spacing w:after="480"/>
              <w:jc w:val="both"/>
              <w:rPr>
                <w:sz w:val="24"/>
                <w:szCs w:val="24"/>
                <w:lang w:eastAsia="uk-UA"/>
              </w:rPr>
            </w:pPr>
            <w:r w:rsidRPr="00CD0A31">
              <w:rPr>
                <w:b/>
                <w:bCs/>
                <w:color w:val="000000"/>
                <w:sz w:val="28"/>
                <w:szCs w:val="28"/>
                <w:lang w:eastAsia="uk-UA"/>
              </w:rPr>
              <w:t>5–7 років</w:t>
            </w:r>
          </w:p>
        </w:tc>
        <w:tc>
          <w:tcPr>
            <w:tcW w:w="0" w:type="auto"/>
            <w:tcBorders>
              <w:top w:val="single" w:sz="6" w:space="0" w:color="000000"/>
              <w:left w:val="single" w:sz="6" w:space="0" w:color="000000"/>
              <w:bottom w:val="single" w:sz="6" w:space="0" w:color="000000"/>
              <w:right w:val="single" w:sz="6" w:space="0" w:color="000000"/>
            </w:tcBorders>
            <w:vAlign w:val="center"/>
            <w:hideMark/>
          </w:tcPr>
          <w:p w14:paraId="041777D3" w14:textId="77777777" w:rsidR="00CD0A31" w:rsidRPr="00CD0A31" w:rsidRDefault="00CD0A31" w:rsidP="00CD0A31">
            <w:pPr>
              <w:spacing w:after="480"/>
              <w:jc w:val="both"/>
              <w:rPr>
                <w:sz w:val="24"/>
                <w:szCs w:val="24"/>
                <w:lang w:eastAsia="uk-UA"/>
              </w:rPr>
            </w:pPr>
            <w:r w:rsidRPr="00CD0A31">
              <w:rPr>
                <w:color w:val="000000"/>
                <w:sz w:val="28"/>
                <w:szCs w:val="28"/>
                <w:lang w:eastAsia="uk-UA"/>
              </w:rPr>
              <w:t xml:space="preserve">Домінує </w:t>
            </w:r>
            <w:r w:rsidRPr="00CD0A31">
              <w:rPr>
                <w:b/>
                <w:bCs/>
                <w:color w:val="000000"/>
                <w:sz w:val="28"/>
                <w:szCs w:val="28"/>
                <w:lang w:eastAsia="uk-UA"/>
              </w:rPr>
              <w:t>магічне мислення</w:t>
            </w:r>
            <w:r w:rsidRPr="00CD0A31">
              <w:rPr>
                <w:color w:val="000000"/>
                <w:sz w:val="28"/>
                <w:szCs w:val="28"/>
                <w:lang w:eastAsia="uk-UA"/>
              </w:rPr>
              <w:t xml:space="preserve">, сильне </w:t>
            </w:r>
            <w:r w:rsidRPr="00CD0A31">
              <w:rPr>
                <w:b/>
                <w:bCs/>
                <w:color w:val="000000"/>
                <w:sz w:val="28"/>
                <w:szCs w:val="28"/>
                <w:lang w:eastAsia="uk-UA"/>
              </w:rPr>
              <w:t>ототожнення себе з героєм</w:t>
            </w:r>
            <w:r w:rsidRPr="00CD0A31">
              <w:rPr>
                <w:color w:val="000000"/>
                <w:sz w:val="28"/>
                <w:szCs w:val="28"/>
                <w:lang w:eastAsia="uk-UA"/>
              </w:rPr>
              <w:t xml:space="preserve"> казки.</w:t>
            </w:r>
          </w:p>
        </w:tc>
        <w:tc>
          <w:tcPr>
            <w:tcW w:w="0" w:type="auto"/>
            <w:tcBorders>
              <w:top w:val="single" w:sz="6" w:space="0" w:color="000000"/>
              <w:left w:val="single" w:sz="6" w:space="0" w:color="000000"/>
              <w:bottom w:val="single" w:sz="6" w:space="0" w:color="000000"/>
              <w:right w:val="single" w:sz="6" w:space="0" w:color="000000"/>
            </w:tcBorders>
            <w:vAlign w:val="center"/>
            <w:hideMark/>
          </w:tcPr>
          <w:p w14:paraId="135C833E" w14:textId="77777777" w:rsidR="00CD0A31" w:rsidRPr="00CD0A31" w:rsidRDefault="00CD0A31" w:rsidP="00CD0A31">
            <w:pPr>
              <w:spacing w:after="480"/>
              <w:jc w:val="both"/>
              <w:rPr>
                <w:sz w:val="24"/>
                <w:szCs w:val="24"/>
                <w:lang w:eastAsia="uk-UA"/>
              </w:rPr>
            </w:pPr>
            <w:r w:rsidRPr="00CD0A31">
              <w:rPr>
                <w:color w:val="000000"/>
                <w:sz w:val="28"/>
                <w:szCs w:val="28"/>
                <w:lang w:eastAsia="uk-UA"/>
              </w:rPr>
              <w:t xml:space="preserve">Читання + </w:t>
            </w:r>
            <w:r w:rsidRPr="00CD0A31">
              <w:rPr>
                <w:b/>
                <w:bCs/>
                <w:color w:val="000000"/>
                <w:sz w:val="28"/>
                <w:szCs w:val="28"/>
                <w:lang w:eastAsia="uk-UA"/>
              </w:rPr>
              <w:t>активна діяльність</w:t>
            </w:r>
            <w:r w:rsidRPr="00CD0A31">
              <w:rPr>
                <w:color w:val="000000"/>
                <w:sz w:val="28"/>
                <w:szCs w:val="28"/>
                <w:lang w:eastAsia="uk-UA"/>
              </w:rPr>
              <w:t xml:space="preserve"> (малювання героя, створення маски, розігрування сцени).</w:t>
            </w:r>
          </w:p>
        </w:tc>
      </w:tr>
      <w:tr w:rsidR="00CD0A31" w:rsidRPr="00CD0A31" w14:paraId="3A6258E8" w14:textId="77777777">
        <w:tc>
          <w:tcPr>
            <w:tcW w:w="0" w:type="auto"/>
            <w:tcBorders>
              <w:top w:val="single" w:sz="6" w:space="0" w:color="000000"/>
              <w:left w:val="single" w:sz="6" w:space="0" w:color="000000"/>
              <w:bottom w:val="single" w:sz="6" w:space="0" w:color="000000"/>
              <w:right w:val="single" w:sz="6" w:space="0" w:color="000000"/>
            </w:tcBorders>
            <w:vAlign w:val="center"/>
            <w:hideMark/>
          </w:tcPr>
          <w:p w14:paraId="72011F37" w14:textId="77777777" w:rsidR="00CD0A31" w:rsidRPr="00CD0A31" w:rsidRDefault="00CD0A31" w:rsidP="00CD0A31">
            <w:pPr>
              <w:spacing w:after="480"/>
              <w:jc w:val="both"/>
              <w:rPr>
                <w:sz w:val="24"/>
                <w:szCs w:val="24"/>
                <w:lang w:eastAsia="uk-UA"/>
              </w:rPr>
            </w:pPr>
            <w:r w:rsidRPr="00CD0A31">
              <w:rPr>
                <w:b/>
                <w:bCs/>
                <w:color w:val="000000"/>
                <w:sz w:val="28"/>
                <w:szCs w:val="28"/>
                <w:lang w:eastAsia="uk-UA"/>
              </w:rPr>
              <w:lastRenderedPageBreak/>
              <w:t>8–10 років</w:t>
            </w:r>
          </w:p>
        </w:tc>
        <w:tc>
          <w:tcPr>
            <w:tcW w:w="0" w:type="auto"/>
            <w:tcBorders>
              <w:top w:val="single" w:sz="6" w:space="0" w:color="000000"/>
              <w:left w:val="single" w:sz="6" w:space="0" w:color="000000"/>
              <w:bottom w:val="single" w:sz="6" w:space="0" w:color="000000"/>
              <w:right w:val="single" w:sz="6" w:space="0" w:color="000000"/>
            </w:tcBorders>
            <w:vAlign w:val="center"/>
            <w:hideMark/>
          </w:tcPr>
          <w:p w14:paraId="30176A7B" w14:textId="77777777" w:rsidR="00CD0A31" w:rsidRPr="00CD0A31" w:rsidRDefault="00CD0A31" w:rsidP="00CD0A31">
            <w:pPr>
              <w:spacing w:after="480"/>
              <w:jc w:val="both"/>
              <w:rPr>
                <w:sz w:val="24"/>
                <w:szCs w:val="24"/>
                <w:lang w:eastAsia="uk-UA"/>
              </w:rPr>
            </w:pPr>
            <w:r w:rsidRPr="00CD0A31">
              <w:rPr>
                <w:color w:val="000000"/>
                <w:sz w:val="28"/>
                <w:szCs w:val="28"/>
                <w:lang w:eastAsia="uk-UA"/>
              </w:rPr>
              <w:t xml:space="preserve">Активно формується </w:t>
            </w:r>
            <w:r w:rsidRPr="00CD0A31">
              <w:rPr>
                <w:b/>
                <w:bCs/>
                <w:color w:val="000000"/>
                <w:sz w:val="28"/>
                <w:szCs w:val="28"/>
                <w:lang w:eastAsia="uk-UA"/>
              </w:rPr>
              <w:t>моральність</w:t>
            </w:r>
            <w:r w:rsidRPr="00CD0A31">
              <w:rPr>
                <w:color w:val="000000"/>
                <w:sz w:val="28"/>
                <w:szCs w:val="28"/>
                <w:lang w:eastAsia="uk-UA"/>
              </w:rPr>
              <w:t xml:space="preserve"> та чорно-біле поняття добра/зла.</w:t>
            </w:r>
          </w:p>
        </w:tc>
        <w:tc>
          <w:tcPr>
            <w:tcW w:w="0" w:type="auto"/>
            <w:tcBorders>
              <w:top w:val="single" w:sz="6" w:space="0" w:color="000000"/>
              <w:left w:val="single" w:sz="6" w:space="0" w:color="000000"/>
              <w:bottom w:val="single" w:sz="6" w:space="0" w:color="000000"/>
              <w:right w:val="single" w:sz="6" w:space="0" w:color="000000"/>
            </w:tcBorders>
            <w:vAlign w:val="center"/>
            <w:hideMark/>
          </w:tcPr>
          <w:p w14:paraId="0D5CC0EF" w14:textId="77777777" w:rsidR="00CD0A31" w:rsidRPr="00CD0A31" w:rsidRDefault="00CD0A31" w:rsidP="00CD0A31">
            <w:pPr>
              <w:spacing w:after="480"/>
              <w:jc w:val="both"/>
              <w:rPr>
                <w:sz w:val="24"/>
                <w:szCs w:val="24"/>
                <w:lang w:eastAsia="uk-UA"/>
              </w:rPr>
            </w:pPr>
            <w:r w:rsidRPr="00CD0A31">
              <w:rPr>
                <w:b/>
                <w:bCs/>
                <w:color w:val="000000"/>
                <w:sz w:val="28"/>
                <w:szCs w:val="28"/>
                <w:lang w:eastAsia="uk-UA"/>
              </w:rPr>
              <w:t>Аналіз сюжету</w:t>
            </w:r>
            <w:r w:rsidRPr="00CD0A31">
              <w:rPr>
                <w:color w:val="000000"/>
                <w:sz w:val="28"/>
                <w:szCs w:val="28"/>
                <w:lang w:eastAsia="uk-UA"/>
              </w:rPr>
              <w:t>, пошук причин: «чому герой зміг / не зміг» (когнітивний компонент).</w:t>
            </w:r>
          </w:p>
        </w:tc>
      </w:tr>
      <w:tr w:rsidR="00CD0A31" w:rsidRPr="00CD0A31" w14:paraId="5AF06709" w14:textId="77777777">
        <w:tc>
          <w:tcPr>
            <w:tcW w:w="0" w:type="auto"/>
            <w:tcBorders>
              <w:top w:val="single" w:sz="6" w:space="0" w:color="000000"/>
              <w:left w:val="single" w:sz="6" w:space="0" w:color="000000"/>
              <w:bottom w:val="single" w:sz="6" w:space="0" w:color="000000"/>
              <w:right w:val="single" w:sz="6" w:space="0" w:color="000000"/>
            </w:tcBorders>
            <w:vAlign w:val="center"/>
            <w:hideMark/>
          </w:tcPr>
          <w:p w14:paraId="69F98C14" w14:textId="77777777" w:rsidR="00CD0A31" w:rsidRPr="00CD0A31" w:rsidRDefault="00CD0A31" w:rsidP="00CD0A31">
            <w:pPr>
              <w:spacing w:after="480"/>
              <w:jc w:val="both"/>
              <w:rPr>
                <w:sz w:val="24"/>
                <w:szCs w:val="24"/>
                <w:lang w:eastAsia="uk-UA"/>
              </w:rPr>
            </w:pPr>
            <w:r w:rsidRPr="00CD0A31">
              <w:rPr>
                <w:b/>
                <w:bCs/>
                <w:color w:val="000000"/>
                <w:sz w:val="28"/>
                <w:szCs w:val="28"/>
                <w:lang w:eastAsia="uk-UA"/>
              </w:rPr>
              <w:t>11–13 років</w:t>
            </w:r>
          </w:p>
        </w:tc>
        <w:tc>
          <w:tcPr>
            <w:tcW w:w="0" w:type="auto"/>
            <w:tcBorders>
              <w:top w:val="single" w:sz="6" w:space="0" w:color="000000"/>
              <w:left w:val="single" w:sz="6" w:space="0" w:color="000000"/>
              <w:bottom w:val="single" w:sz="6" w:space="0" w:color="000000"/>
              <w:right w:val="single" w:sz="6" w:space="0" w:color="000000"/>
            </w:tcBorders>
            <w:vAlign w:val="center"/>
            <w:hideMark/>
          </w:tcPr>
          <w:p w14:paraId="257FC644" w14:textId="77777777" w:rsidR="00CD0A31" w:rsidRPr="00CD0A31" w:rsidRDefault="00CD0A31" w:rsidP="00CD0A31">
            <w:pPr>
              <w:spacing w:after="480"/>
              <w:jc w:val="both"/>
              <w:rPr>
                <w:sz w:val="24"/>
                <w:szCs w:val="24"/>
                <w:lang w:eastAsia="uk-UA"/>
              </w:rPr>
            </w:pPr>
            <w:r w:rsidRPr="00CD0A31">
              <w:rPr>
                <w:color w:val="000000"/>
                <w:sz w:val="28"/>
                <w:szCs w:val="28"/>
                <w:lang w:eastAsia="uk-UA"/>
              </w:rPr>
              <w:t xml:space="preserve">Початок </w:t>
            </w:r>
            <w:r w:rsidRPr="00CD0A31">
              <w:rPr>
                <w:b/>
                <w:bCs/>
                <w:color w:val="000000"/>
                <w:sz w:val="28"/>
                <w:szCs w:val="28"/>
                <w:lang w:eastAsia="uk-UA"/>
              </w:rPr>
              <w:t>кризи ідентичності</w:t>
            </w:r>
            <w:r w:rsidRPr="00CD0A31">
              <w:rPr>
                <w:color w:val="000000"/>
                <w:sz w:val="28"/>
                <w:szCs w:val="28"/>
                <w:lang w:eastAsia="uk-UA"/>
              </w:rPr>
              <w:t>, потреба у сепарації.</w:t>
            </w:r>
          </w:p>
        </w:tc>
        <w:tc>
          <w:tcPr>
            <w:tcW w:w="0" w:type="auto"/>
            <w:tcBorders>
              <w:top w:val="single" w:sz="6" w:space="0" w:color="000000"/>
              <w:left w:val="single" w:sz="6" w:space="0" w:color="000000"/>
              <w:bottom w:val="single" w:sz="6" w:space="0" w:color="000000"/>
              <w:right w:val="single" w:sz="6" w:space="0" w:color="000000"/>
            </w:tcBorders>
            <w:vAlign w:val="center"/>
            <w:hideMark/>
          </w:tcPr>
          <w:p w14:paraId="31E5E0DE" w14:textId="77777777" w:rsidR="00CD0A31" w:rsidRPr="00CD0A31" w:rsidRDefault="00CD0A31" w:rsidP="00CD0A31">
            <w:pPr>
              <w:spacing w:after="480"/>
              <w:jc w:val="both"/>
              <w:rPr>
                <w:sz w:val="24"/>
                <w:szCs w:val="24"/>
                <w:lang w:eastAsia="uk-UA"/>
              </w:rPr>
            </w:pPr>
            <w:r w:rsidRPr="00CD0A31">
              <w:rPr>
                <w:b/>
                <w:bCs/>
                <w:color w:val="000000"/>
                <w:sz w:val="28"/>
                <w:szCs w:val="28"/>
                <w:lang w:eastAsia="uk-UA"/>
              </w:rPr>
              <w:t>Переписування казки</w:t>
            </w:r>
            <w:r w:rsidRPr="00CD0A31">
              <w:rPr>
                <w:color w:val="000000"/>
                <w:sz w:val="28"/>
                <w:szCs w:val="28"/>
                <w:lang w:eastAsia="uk-UA"/>
              </w:rPr>
              <w:t xml:space="preserve"> на свій лад, </w:t>
            </w:r>
            <w:r w:rsidRPr="00CD0A31">
              <w:rPr>
                <w:b/>
                <w:bCs/>
                <w:color w:val="000000"/>
                <w:sz w:val="28"/>
                <w:szCs w:val="28"/>
                <w:lang w:eastAsia="uk-UA"/>
              </w:rPr>
              <w:t>створення альтернативного кінця</w:t>
            </w:r>
            <w:r w:rsidRPr="00CD0A31">
              <w:rPr>
                <w:color w:val="000000"/>
                <w:sz w:val="28"/>
                <w:szCs w:val="28"/>
                <w:lang w:eastAsia="uk-UA"/>
              </w:rPr>
              <w:t xml:space="preserve"> (проба ролі "автора життя").</w:t>
            </w:r>
          </w:p>
        </w:tc>
      </w:tr>
      <w:tr w:rsidR="00CD0A31" w:rsidRPr="00CD0A31" w14:paraId="4D088B41" w14:textId="77777777">
        <w:tc>
          <w:tcPr>
            <w:tcW w:w="0" w:type="auto"/>
            <w:tcBorders>
              <w:top w:val="single" w:sz="6" w:space="0" w:color="000000"/>
              <w:left w:val="single" w:sz="6" w:space="0" w:color="000000"/>
              <w:bottom w:val="single" w:sz="6" w:space="0" w:color="000000"/>
              <w:right w:val="single" w:sz="6" w:space="0" w:color="000000"/>
            </w:tcBorders>
            <w:vAlign w:val="center"/>
            <w:hideMark/>
          </w:tcPr>
          <w:p w14:paraId="53AD9B8F" w14:textId="77777777" w:rsidR="00CD0A31" w:rsidRPr="00CD0A31" w:rsidRDefault="00CD0A31" w:rsidP="00CD0A31">
            <w:pPr>
              <w:spacing w:after="480"/>
              <w:jc w:val="both"/>
              <w:rPr>
                <w:sz w:val="24"/>
                <w:szCs w:val="24"/>
                <w:lang w:eastAsia="uk-UA"/>
              </w:rPr>
            </w:pPr>
            <w:r w:rsidRPr="00CD0A31">
              <w:rPr>
                <w:b/>
                <w:bCs/>
                <w:color w:val="000000"/>
                <w:sz w:val="28"/>
                <w:szCs w:val="28"/>
                <w:lang w:eastAsia="uk-UA"/>
              </w:rPr>
              <w:t>14–17 років</w:t>
            </w:r>
          </w:p>
        </w:tc>
        <w:tc>
          <w:tcPr>
            <w:tcW w:w="0" w:type="auto"/>
            <w:tcBorders>
              <w:top w:val="single" w:sz="6" w:space="0" w:color="000000"/>
              <w:left w:val="single" w:sz="6" w:space="0" w:color="000000"/>
              <w:bottom w:val="single" w:sz="6" w:space="0" w:color="000000"/>
              <w:right w:val="single" w:sz="6" w:space="0" w:color="000000"/>
            </w:tcBorders>
            <w:vAlign w:val="center"/>
            <w:hideMark/>
          </w:tcPr>
          <w:p w14:paraId="4635AE3E" w14:textId="77777777" w:rsidR="00CD0A31" w:rsidRPr="00CD0A31" w:rsidRDefault="00CD0A31" w:rsidP="00CD0A31">
            <w:pPr>
              <w:spacing w:after="480"/>
              <w:jc w:val="both"/>
              <w:rPr>
                <w:sz w:val="24"/>
                <w:szCs w:val="24"/>
                <w:lang w:eastAsia="uk-UA"/>
              </w:rPr>
            </w:pPr>
            <w:r w:rsidRPr="00CD0A31">
              <w:rPr>
                <w:b/>
                <w:bCs/>
                <w:color w:val="000000"/>
                <w:sz w:val="28"/>
                <w:szCs w:val="28"/>
                <w:lang w:eastAsia="uk-UA"/>
              </w:rPr>
              <w:t>Пошук сенсу</w:t>
            </w:r>
            <w:r w:rsidRPr="00CD0A31">
              <w:rPr>
                <w:color w:val="000000"/>
                <w:sz w:val="28"/>
                <w:szCs w:val="28"/>
                <w:lang w:eastAsia="uk-UA"/>
              </w:rPr>
              <w:t xml:space="preserve">, боротьба за </w:t>
            </w:r>
            <w:r w:rsidRPr="00CD0A31">
              <w:rPr>
                <w:b/>
                <w:bCs/>
                <w:color w:val="000000"/>
                <w:sz w:val="28"/>
                <w:szCs w:val="28"/>
                <w:lang w:eastAsia="uk-UA"/>
              </w:rPr>
              <w:t>автономію</w:t>
            </w:r>
            <w:r w:rsidRPr="00CD0A31">
              <w:rPr>
                <w:color w:val="000000"/>
                <w:sz w:val="28"/>
                <w:szCs w:val="28"/>
                <w:lang w:eastAsia="uk-UA"/>
              </w:rPr>
              <w:t xml:space="preserve"> та формування життєвої філософії.</w:t>
            </w:r>
          </w:p>
        </w:tc>
        <w:tc>
          <w:tcPr>
            <w:tcW w:w="0" w:type="auto"/>
            <w:tcBorders>
              <w:top w:val="single" w:sz="6" w:space="0" w:color="000000"/>
              <w:left w:val="single" w:sz="6" w:space="0" w:color="000000"/>
              <w:bottom w:val="single" w:sz="6" w:space="0" w:color="000000"/>
              <w:right w:val="single" w:sz="6" w:space="0" w:color="000000"/>
            </w:tcBorders>
            <w:vAlign w:val="center"/>
            <w:hideMark/>
          </w:tcPr>
          <w:p w14:paraId="146A4C94" w14:textId="77777777" w:rsidR="00CD0A31" w:rsidRPr="00CD0A31" w:rsidRDefault="00CD0A31" w:rsidP="00CD0A31">
            <w:pPr>
              <w:spacing w:after="480"/>
              <w:jc w:val="both"/>
              <w:rPr>
                <w:sz w:val="24"/>
                <w:szCs w:val="24"/>
                <w:lang w:eastAsia="uk-UA"/>
              </w:rPr>
            </w:pPr>
            <w:r w:rsidRPr="00CD0A31">
              <w:rPr>
                <w:color w:val="000000"/>
                <w:sz w:val="28"/>
                <w:szCs w:val="28"/>
                <w:lang w:eastAsia="uk-UA"/>
              </w:rPr>
              <w:t xml:space="preserve">Робота через </w:t>
            </w:r>
            <w:r w:rsidRPr="00CD0A31">
              <w:rPr>
                <w:b/>
                <w:bCs/>
                <w:color w:val="000000"/>
                <w:sz w:val="28"/>
                <w:szCs w:val="28"/>
                <w:lang w:eastAsia="uk-UA"/>
              </w:rPr>
              <w:t>глибокі символічні казки</w:t>
            </w:r>
            <w:r w:rsidRPr="00CD0A31">
              <w:rPr>
                <w:color w:val="000000"/>
                <w:sz w:val="28"/>
                <w:szCs w:val="28"/>
                <w:lang w:eastAsia="uk-UA"/>
              </w:rPr>
              <w:t xml:space="preserve">, створення </w:t>
            </w:r>
            <w:r w:rsidRPr="00CD0A31">
              <w:rPr>
                <w:b/>
                <w:bCs/>
                <w:color w:val="000000"/>
                <w:sz w:val="28"/>
                <w:szCs w:val="28"/>
                <w:lang w:eastAsia="uk-UA"/>
              </w:rPr>
              <w:t>власної історії життя</w:t>
            </w:r>
            <w:r w:rsidRPr="00CD0A31">
              <w:rPr>
                <w:color w:val="000000"/>
                <w:sz w:val="28"/>
                <w:szCs w:val="28"/>
                <w:lang w:eastAsia="uk-UA"/>
              </w:rPr>
              <w:t xml:space="preserve">, метафора </w:t>
            </w:r>
            <w:r w:rsidRPr="00CD0A31">
              <w:rPr>
                <w:b/>
                <w:bCs/>
                <w:color w:val="000000"/>
                <w:sz w:val="28"/>
                <w:szCs w:val="28"/>
                <w:lang w:eastAsia="uk-UA"/>
              </w:rPr>
              <w:t>«Шлях героя»</w:t>
            </w:r>
            <w:r w:rsidRPr="00CD0A31">
              <w:rPr>
                <w:color w:val="000000"/>
                <w:sz w:val="28"/>
                <w:szCs w:val="28"/>
                <w:lang w:eastAsia="uk-UA"/>
              </w:rPr>
              <w:t>.</w:t>
            </w:r>
          </w:p>
        </w:tc>
      </w:tr>
    </w:tbl>
    <w:p w14:paraId="5BD30D03" w14:textId="77777777" w:rsidR="00CD0A31" w:rsidRPr="00CD0A31" w:rsidRDefault="00000000" w:rsidP="00CD0A31">
      <w:pPr>
        <w:rPr>
          <w:sz w:val="24"/>
          <w:szCs w:val="24"/>
          <w:lang w:eastAsia="uk-UA"/>
        </w:rPr>
      </w:pPr>
      <w:r>
        <w:rPr>
          <w:sz w:val="24"/>
          <w:szCs w:val="24"/>
          <w:lang w:eastAsia="uk-UA"/>
        </w:rPr>
        <w:pict w14:anchorId="67CABCFB">
          <v:rect id="_x0000_i1027" style="width:0;height:1.5pt" o:hralign="center" o:hrstd="t" o:hr="t" fillcolor="#a0a0a0" stroked="f"/>
        </w:pict>
      </w:r>
    </w:p>
    <w:p w14:paraId="4AA7021B" w14:textId="77777777" w:rsidR="00CD0A31" w:rsidRPr="00CD0A31" w:rsidRDefault="00CD0A31" w:rsidP="00CD0A31">
      <w:pPr>
        <w:spacing w:before="280" w:after="280"/>
        <w:jc w:val="both"/>
        <w:rPr>
          <w:sz w:val="24"/>
          <w:szCs w:val="24"/>
          <w:lang w:eastAsia="uk-UA"/>
        </w:rPr>
      </w:pPr>
      <w:r w:rsidRPr="00CD0A31">
        <w:rPr>
          <w:b/>
          <w:bCs/>
          <w:color w:val="000000"/>
          <w:sz w:val="28"/>
          <w:szCs w:val="28"/>
          <w:lang w:eastAsia="uk-UA"/>
        </w:rPr>
        <w:t>Алгоритм Побудови Корекційної Казки (10 хв)</w:t>
      </w:r>
    </w:p>
    <w:p w14:paraId="0408B3BB" w14:textId="77777777" w:rsidR="00CD0A31" w:rsidRPr="00CD0A31" w:rsidRDefault="00CD0A31" w:rsidP="00CD0A31">
      <w:pPr>
        <w:spacing w:before="280" w:after="280"/>
        <w:jc w:val="both"/>
        <w:rPr>
          <w:sz w:val="24"/>
          <w:szCs w:val="24"/>
          <w:lang w:eastAsia="uk-UA"/>
        </w:rPr>
      </w:pPr>
      <w:r w:rsidRPr="00CD0A31">
        <w:rPr>
          <w:color w:val="000000"/>
          <w:sz w:val="28"/>
          <w:szCs w:val="28"/>
          <w:lang w:eastAsia="uk-UA"/>
        </w:rPr>
        <w:t>Створення терапевтичної казки відбувається за чіткою послідовністю для забезпечення її корекційного впливу:</w:t>
      </w:r>
    </w:p>
    <w:p w14:paraId="5CE3D251" w14:textId="77777777" w:rsidR="00CD0A31" w:rsidRPr="00CD0A31" w:rsidRDefault="00CD0A31">
      <w:pPr>
        <w:numPr>
          <w:ilvl w:val="0"/>
          <w:numId w:val="209"/>
        </w:numPr>
        <w:spacing w:before="280"/>
        <w:jc w:val="both"/>
        <w:textAlignment w:val="baseline"/>
        <w:rPr>
          <w:color w:val="000000"/>
          <w:sz w:val="28"/>
          <w:szCs w:val="28"/>
          <w:lang w:eastAsia="uk-UA"/>
        </w:rPr>
      </w:pPr>
      <w:r w:rsidRPr="00CD0A31">
        <w:rPr>
          <w:b/>
          <w:bCs/>
          <w:color w:val="000000"/>
          <w:sz w:val="28"/>
          <w:szCs w:val="28"/>
          <w:lang w:eastAsia="uk-UA"/>
        </w:rPr>
        <w:t>Запит / Симптом:</w:t>
      </w:r>
      <w:r w:rsidRPr="00CD0A31">
        <w:rPr>
          <w:color w:val="000000"/>
          <w:sz w:val="28"/>
          <w:szCs w:val="28"/>
          <w:lang w:eastAsia="uk-UA"/>
        </w:rPr>
        <w:t xml:space="preserve"> Визначення проблеми (страх, агресія, тривога, відчуження).</w:t>
      </w:r>
    </w:p>
    <w:p w14:paraId="2B084EE9" w14:textId="77777777" w:rsidR="00CD0A31" w:rsidRPr="00CD0A31" w:rsidRDefault="00CD0A31">
      <w:pPr>
        <w:numPr>
          <w:ilvl w:val="0"/>
          <w:numId w:val="209"/>
        </w:numPr>
        <w:jc w:val="both"/>
        <w:textAlignment w:val="baseline"/>
        <w:rPr>
          <w:color w:val="000000"/>
          <w:sz w:val="28"/>
          <w:szCs w:val="28"/>
          <w:lang w:eastAsia="uk-UA"/>
        </w:rPr>
      </w:pPr>
      <w:r w:rsidRPr="00CD0A31">
        <w:rPr>
          <w:b/>
          <w:bCs/>
          <w:color w:val="000000"/>
          <w:sz w:val="28"/>
          <w:szCs w:val="28"/>
          <w:lang w:eastAsia="uk-UA"/>
        </w:rPr>
        <w:t>Герой:</w:t>
      </w:r>
      <w:r w:rsidRPr="00CD0A31">
        <w:rPr>
          <w:color w:val="000000"/>
          <w:sz w:val="28"/>
          <w:szCs w:val="28"/>
          <w:lang w:eastAsia="uk-UA"/>
        </w:rPr>
        <w:t xml:space="preserve"> Схожий на дитину (віком, статтю, рисою), але </w:t>
      </w:r>
      <w:r w:rsidRPr="00CD0A31">
        <w:rPr>
          <w:b/>
          <w:bCs/>
          <w:color w:val="000000"/>
          <w:sz w:val="28"/>
          <w:szCs w:val="28"/>
          <w:lang w:eastAsia="uk-UA"/>
        </w:rPr>
        <w:t>не повністю ідентичний</w:t>
      </w:r>
      <w:r w:rsidRPr="00CD0A31">
        <w:rPr>
          <w:color w:val="000000"/>
          <w:sz w:val="28"/>
          <w:szCs w:val="28"/>
          <w:lang w:eastAsia="uk-UA"/>
        </w:rPr>
        <w:t xml:space="preserve"> (щоб уникнути прямого опору).</w:t>
      </w:r>
    </w:p>
    <w:p w14:paraId="78C8002E" w14:textId="77777777" w:rsidR="00CD0A31" w:rsidRPr="00CD0A31" w:rsidRDefault="00CD0A31">
      <w:pPr>
        <w:numPr>
          <w:ilvl w:val="0"/>
          <w:numId w:val="209"/>
        </w:numPr>
        <w:jc w:val="both"/>
        <w:textAlignment w:val="baseline"/>
        <w:rPr>
          <w:color w:val="000000"/>
          <w:sz w:val="28"/>
          <w:szCs w:val="28"/>
          <w:lang w:eastAsia="uk-UA"/>
        </w:rPr>
      </w:pPr>
      <w:r w:rsidRPr="00CD0A31">
        <w:rPr>
          <w:b/>
          <w:bCs/>
          <w:color w:val="000000"/>
          <w:sz w:val="28"/>
          <w:szCs w:val="28"/>
          <w:lang w:eastAsia="uk-UA"/>
        </w:rPr>
        <w:t>Конфлікт:</w:t>
      </w:r>
      <w:r w:rsidRPr="00CD0A31">
        <w:rPr>
          <w:color w:val="000000"/>
          <w:sz w:val="28"/>
          <w:szCs w:val="28"/>
          <w:lang w:eastAsia="uk-UA"/>
        </w:rPr>
        <w:t xml:space="preserve"> Відображення зовнішнього чи внутрішнього конфлікту дитини (щоб вона могла впізнати себе).</w:t>
      </w:r>
    </w:p>
    <w:p w14:paraId="2BBBE61D" w14:textId="77777777" w:rsidR="00CD0A31" w:rsidRPr="00CD0A31" w:rsidRDefault="00CD0A31">
      <w:pPr>
        <w:numPr>
          <w:ilvl w:val="0"/>
          <w:numId w:val="209"/>
        </w:numPr>
        <w:jc w:val="both"/>
        <w:textAlignment w:val="baseline"/>
        <w:rPr>
          <w:color w:val="000000"/>
          <w:sz w:val="28"/>
          <w:szCs w:val="28"/>
          <w:lang w:eastAsia="uk-UA"/>
        </w:rPr>
      </w:pPr>
      <w:r w:rsidRPr="00CD0A31">
        <w:rPr>
          <w:b/>
          <w:bCs/>
          <w:color w:val="000000"/>
          <w:sz w:val="28"/>
          <w:szCs w:val="28"/>
          <w:lang w:eastAsia="uk-UA"/>
        </w:rPr>
        <w:t>Провідник / Помічник:</w:t>
      </w:r>
      <w:r w:rsidRPr="00CD0A31">
        <w:rPr>
          <w:color w:val="000000"/>
          <w:sz w:val="28"/>
          <w:szCs w:val="28"/>
          <w:lang w:eastAsia="uk-UA"/>
        </w:rPr>
        <w:t xml:space="preserve"> Персонаж, що уособлює </w:t>
      </w:r>
      <w:r w:rsidRPr="00CD0A31">
        <w:rPr>
          <w:b/>
          <w:bCs/>
          <w:color w:val="000000"/>
          <w:sz w:val="28"/>
          <w:szCs w:val="28"/>
          <w:lang w:eastAsia="uk-UA"/>
        </w:rPr>
        <w:t>терапевта</w:t>
      </w:r>
      <w:r w:rsidRPr="00CD0A31">
        <w:rPr>
          <w:color w:val="000000"/>
          <w:sz w:val="28"/>
          <w:szCs w:val="28"/>
          <w:lang w:eastAsia="uk-UA"/>
        </w:rPr>
        <w:t xml:space="preserve"> або </w:t>
      </w:r>
      <w:r w:rsidRPr="00CD0A31">
        <w:rPr>
          <w:b/>
          <w:bCs/>
          <w:color w:val="000000"/>
          <w:sz w:val="28"/>
          <w:szCs w:val="28"/>
          <w:lang w:eastAsia="uk-UA"/>
        </w:rPr>
        <w:t>ресурс</w:t>
      </w:r>
      <w:r w:rsidRPr="00CD0A31">
        <w:rPr>
          <w:color w:val="000000"/>
          <w:sz w:val="28"/>
          <w:szCs w:val="28"/>
          <w:lang w:eastAsia="uk-UA"/>
        </w:rPr>
        <w:t>, який допомагає герою.</w:t>
      </w:r>
    </w:p>
    <w:p w14:paraId="6277B4AF" w14:textId="77777777" w:rsidR="00CD0A31" w:rsidRPr="00CD0A31" w:rsidRDefault="00CD0A31">
      <w:pPr>
        <w:numPr>
          <w:ilvl w:val="0"/>
          <w:numId w:val="209"/>
        </w:numPr>
        <w:jc w:val="both"/>
        <w:textAlignment w:val="baseline"/>
        <w:rPr>
          <w:color w:val="000000"/>
          <w:sz w:val="28"/>
          <w:szCs w:val="28"/>
          <w:lang w:eastAsia="uk-UA"/>
        </w:rPr>
      </w:pPr>
      <w:r w:rsidRPr="00CD0A31">
        <w:rPr>
          <w:b/>
          <w:bCs/>
          <w:color w:val="000000"/>
          <w:sz w:val="28"/>
          <w:szCs w:val="28"/>
          <w:lang w:eastAsia="uk-UA"/>
        </w:rPr>
        <w:t>Трансформація:</w:t>
      </w:r>
      <w:r w:rsidRPr="00CD0A31">
        <w:rPr>
          <w:color w:val="000000"/>
          <w:sz w:val="28"/>
          <w:szCs w:val="28"/>
          <w:lang w:eastAsia="uk-UA"/>
        </w:rPr>
        <w:t xml:space="preserve"> Герой здобуває </w:t>
      </w:r>
      <w:r w:rsidRPr="00CD0A31">
        <w:rPr>
          <w:b/>
          <w:bCs/>
          <w:color w:val="000000"/>
          <w:sz w:val="28"/>
          <w:szCs w:val="28"/>
          <w:lang w:eastAsia="uk-UA"/>
        </w:rPr>
        <w:t>новий досвід</w:t>
      </w:r>
      <w:r w:rsidRPr="00CD0A31">
        <w:rPr>
          <w:color w:val="000000"/>
          <w:sz w:val="28"/>
          <w:szCs w:val="28"/>
          <w:lang w:eastAsia="uk-UA"/>
        </w:rPr>
        <w:t xml:space="preserve"> (навик), а не просто "перемагає" (зміна внутрішньої якості).</w:t>
      </w:r>
    </w:p>
    <w:p w14:paraId="255B88B9" w14:textId="77777777" w:rsidR="00CD0A31" w:rsidRPr="00CD0A31" w:rsidRDefault="00CD0A31">
      <w:pPr>
        <w:numPr>
          <w:ilvl w:val="0"/>
          <w:numId w:val="209"/>
        </w:numPr>
        <w:spacing w:after="280"/>
        <w:jc w:val="both"/>
        <w:textAlignment w:val="baseline"/>
        <w:rPr>
          <w:color w:val="000000"/>
          <w:sz w:val="28"/>
          <w:szCs w:val="28"/>
          <w:lang w:eastAsia="uk-UA"/>
        </w:rPr>
      </w:pPr>
      <w:r w:rsidRPr="00CD0A31">
        <w:rPr>
          <w:b/>
          <w:bCs/>
          <w:color w:val="000000"/>
          <w:sz w:val="28"/>
          <w:szCs w:val="28"/>
          <w:lang w:eastAsia="uk-UA"/>
        </w:rPr>
        <w:t>Повернення додому:</w:t>
      </w:r>
      <w:r w:rsidRPr="00CD0A31">
        <w:rPr>
          <w:color w:val="000000"/>
          <w:sz w:val="28"/>
          <w:szCs w:val="28"/>
          <w:lang w:eastAsia="uk-UA"/>
        </w:rPr>
        <w:t xml:space="preserve"> Інтеграція нового, адаптивного способу поведінки у звичне життя.</w:t>
      </w:r>
    </w:p>
    <w:p w14:paraId="4398F14E" w14:textId="77777777" w:rsidR="00CD0A31" w:rsidRPr="00CD0A31" w:rsidRDefault="00CD0A31" w:rsidP="00CD0A31">
      <w:pPr>
        <w:spacing w:before="280" w:after="280"/>
        <w:jc w:val="both"/>
        <w:rPr>
          <w:sz w:val="24"/>
          <w:szCs w:val="24"/>
          <w:lang w:eastAsia="uk-UA"/>
        </w:rPr>
      </w:pPr>
      <w:r w:rsidRPr="00CD0A31">
        <w:rPr>
          <w:b/>
          <w:bCs/>
          <w:color w:val="000000"/>
          <w:sz w:val="28"/>
          <w:szCs w:val="28"/>
          <w:lang w:eastAsia="uk-UA"/>
        </w:rPr>
        <w:t>Основні принципи та види казок</w:t>
      </w:r>
    </w:p>
    <w:p w14:paraId="5D6E1DD8" w14:textId="77777777" w:rsidR="00CD0A31" w:rsidRPr="00CD0A31" w:rsidRDefault="00CD0A31" w:rsidP="00CD0A31">
      <w:pPr>
        <w:spacing w:before="280" w:after="280"/>
        <w:jc w:val="both"/>
        <w:rPr>
          <w:sz w:val="24"/>
          <w:szCs w:val="24"/>
          <w:lang w:eastAsia="uk-UA"/>
        </w:rPr>
      </w:pPr>
      <w:r w:rsidRPr="00CD0A31">
        <w:rPr>
          <w:b/>
          <w:bCs/>
          <w:color w:val="000000"/>
          <w:sz w:val="28"/>
          <w:szCs w:val="28"/>
          <w:lang w:eastAsia="uk-UA"/>
        </w:rPr>
        <w:t>Ключові висновки:</w:t>
      </w:r>
    </w:p>
    <w:p w14:paraId="647BBF82" w14:textId="77777777" w:rsidR="00CD0A31" w:rsidRPr="00CD0A31" w:rsidRDefault="00CD0A31">
      <w:pPr>
        <w:numPr>
          <w:ilvl w:val="0"/>
          <w:numId w:val="210"/>
        </w:numPr>
        <w:spacing w:before="280"/>
        <w:jc w:val="both"/>
        <w:textAlignment w:val="baseline"/>
        <w:rPr>
          <w:color w:val="000000"/>
          <w:sz w:val="28"/>
          <w:szCs w:val="28"/>
          <w:lang w:eastAsia="uk-UA"/>
        </w:rPr>
      </w:pPr>
      <w:r w:rsidRPr="00CD0A31">
        <w:rPr>
          <w:color w:val="000000"/>
          <w:sz w:val="28"/>
          <w:szCs w:val="28"/>
          <w:lang w:eastAsia="uk-UA"/>
        </w:rPr>
        <w:t>Мова Символів: Казка завжди говорить про те, що дитина не здатна чи боїться сказати словами.</w:t>
      </w:r>
    </w:p>
    <w:p w14:paraId="7A6EC879" w14:textId="77777777" w:rsidR="00CD0A31" w:rsidRPr="00CD0A31" w:rsidRDefault="00CD0A31">
      <w:pPr>
        <w:numPr>
          <w:ilvl w:val="0"/>
          <w:numId w:val="210"/>
        </w:numPr>
        <w:jc w:val="both"/>
        <w:textAlignment w:val="baseline"/>
        <w:rPr>
          <w:color w:val="000000"/>
          <w:sz w:val="28"/>
          <w:szCs w:val="28"/>
          <w:lang w:eastAsia="uk-UA"/>
        </w:rPr>
      </w:pPr>
      <w:r w:rsidRPr="00CD0A31">
        <w:rPr>
          <w:color w:val="000000"/>
          <w:sz w:val="28"/>
          <w:szCs w:val="28"/>
          <w:lang w:eastAsia="uk-UA"/>
        </w:rPr>
        <w:t>Відсутність Меж: Не існує суворих "дитячих" чи "дорослих" казок — є лише ті, що відгукуються на внутрішній запит.</w:t>
      </w:r>
    </w:p>
    <w:p w14:paraId="070DB987" w14:textId="77777777" w:rsidR="00CD0A31" w:rsidRPr="00CD0A31" w:rsidRDefault="00CD0A31">
      <w:pPr>
        <w:numPr>
          <w:ilvl w:val="0"/>
          <w:numId w:val="210"/>
        </w:numPr>
        <w:spacing w:after="280"/>
        <w:jc w:val="both"/>
        <w:textAlignment w:val="baseline"/>
        <w:rPr>
          <w:color w:val="000000"/>
          <w:sz w:val="28"/>
          <w:szCs w:val="28"/>
          <w:lang w:eastAsia="uk-UA"/>
        </w:rPr>
      </w:pPr>
      <w:r w:rsidRPr="00CD0A31">
        <w:rPr>
          <w:color w:val="000000"/>
          <w:sz w:val="28"/>
          <w:szCs w:val="28"/>
          <w:lang w:eastAsia="uk-UA"/>
        </w:rPr>
        <w:t>Фокус на Почуттях: Найважливіший крок після розповіді — не пояснювати мораль, а запитати: «Що ти відчув, коли слухав цю історію?»</w:t>
      </w:r>
    </w:p>
    <w:p w14:paraId="3493355A" w14:textId="77777777" w:rsidR="00CD0A31" w:rsidRPr="00CD0A31" w:rsidRDefault="00CD0A31" w:rsidP="00CD0A31">
      <w:pPr>
        <w:spacing w:before="280" w:after="280"/>
        <w:jc w:val="both"/>
        <w:rPr>
          <w:sz w:val="24"/>
          <w:szCs w:val="24"/>
          <w:lang w:eastAsia="uk-UA"/>
        </w:rPr>
      </w:pPr>
      <w:r w:rsidRPr="00CD0A31">
        <w:rPr>
          <w:b/>
          <w:bCs/>
          <w:color w:val="000000"/>
          <w:sz w:val="28"/>
          <w:szCs w:val="28"/>
          <w:lang w:eastAsia="uk-UA"/>
        </w:rPr>
        <w:lastRenderedPageBreak/>
        <w:t>Види казок:</w:t>
      </w:r>
    </w:p>
    <w:p w14:paraId="0E729836" w14:textId="77777777" w:rsidR="00CD0A31" w:rsidRPr="00CD0A31" w:rsidRDefault="00CD0A31">
      <w:pPr>
        <w:numPr>
          <w:ilvl w:val="0"/>
          <w:numId w:val="211"/>
        </w:numPr>
        <w:spacing w:before="280"/>
        <w:jc w:val="both"/>
        <w:textAlignment w:val="baseline"/>
        <w:rPr>
          <w:color w:val="000000"/>
          <w:sz w:val="28"/>
          <w:szCs w:val="28"/>
          <w:lang w:eastAsia="uk-UA"/>
        </w:rPr>
      </w:pPr>
      <w:r w:rsidRPr="00CD0A31">
        <w:rPr>
          <w:color w:val="000000"/>
          <w:sz w:val="28"/>
          <w:szCs w:val="28"/>
          <w:lang w:eastAsia="uk-UA"/>
        </w:rPr>
        <w:t>Авторська</w:t>
      </w:r>
    </w:p>
    <w:p w14:paraId="5D461347" w14:textId="77777777" w:rsidR="00CD0A31" w:rsidRPr="00CD0A31" w:rsidRDefault="00CD0A31">
      <w:pPr>
        <w:numPr>
          <w:ilvl w:val="0"/>
          <w:numId w:val="211"/>
        </w:numPr>
        <w:jc w:val="both"/>
        <w:textAlignment w:val="baseline"/>
        <w:rPr>
          <w:color w:val="000000"/>
          <w:sz w:val="28"/>
          <w:szCs w:val="28"/>
          <w:lang w:eastAsia="uk-UA"/>
        </w:rPr>
      </w:pPr>
      <w:r w:rsidRPr="00CD0A31">
        <w:rPr>
          <w:color w:val="000000"/>
          <w:sz w:val="28"/>
          <w:szCs w:val="28"/>
          <w:lang w:eastAsia="uk-UA"/>
        </w:rPr>
        <w:t>Психотерапевтична (створена для корекції конкретної проблеми)</w:t>
      </w:r>
    </w:p>
    <w:p w14:paraId="645E6574" w14:textId="77777777" w:rsidR="00CD0A31" w:rsidRPr="00CD0A31" w:rsidRDefault="00CD0A31">
      <w:pPr>
        <w:numPr>
          <w:ilvl w:val="0"/>
          <w:numId w:val="211"/>
        </w:numPr>
        <w:spacing w:after="280"/>
        <w:jc w:val="both"/>
        <w:textAlignment w:val="baseline"/>
        <w:rPr>
          <w:color w:val="000000"/>
          <w:sz w:val="28"/>
          <w:szCs w:val="28"/>
          <w:lang w:eastAsia="uk-UA"/>
        </w:rPr>
      </w:pPr>
      <w:r w:rsidRPr="00CD0A31">
        <w:rPr>
          <w:color w:val="000000"/>
          <w:sz w:val="28"/>
          <w:szCs w:val="28"/>
          <w:lang w:eastAsia="uk-UA"/>
        </w:rPr>
        <w:t>Народна (містить архетипові мудрості)</w:t>
      </w:r>
    </w:p>
    <w:p w14:paraId="14670B1B" w14:textId="77777777" w:rsidR="00CD0A31" w:rsidRPr="00CD0A31" w:rsidRDefault="00CD0A31" w:rsidP="00CD0A31">
      <w:pPr>
        <w:spacing w:before="280" w:after="280"/>
        <w:jc w:val="both"/>
        <w:rPr>
          <w:sz w:val="24"/>
          <w:szCs w:val="24"/>
          <w:lang w:eastAsia="uk-UA"/>
        </w:rPr>
      </w:pPr>
      <w:r w:rsidRPr="00CD0A31">
        <w:rPr>
          <w:color w:val="000000"/>
          <w:sz w:val="28"/>
          <w:szCs w:val="28"/>
          <w:lang w:eastAsia="uk-UA"/>
        </w:rPr>
        <w:t>Рекомендована Література:</w:t>
      </w:r>
    </w:p>
    <w:p w14:paraId="5021B6DE" w14:textId="77777777" w:rsidR="00CD0A31" w:rsidRPr="00CD0A31" w:rsidRDefault="00CD0A31">
      <w:pPr>
        <w:numPr>
          <w:ilvl w:val="0"/>
          <w:numId w:val="212"/>
        </w:numPr>
        <w:spacing w:before="280"/>
        <w:jc w:val="both"/>
        <w:textAlignment w:val="baseline"/>
        <w:rPr>
          <w:color w:val="000000"/>
          <w:sz w:val="28"/>
          <w:szCs w:val="28"/>
          <w:lang w:eastAsia="uk-UA"/>
        </w:rPr>
      </w:pPr>
      <w:proofErr w:type="spellStart"/>
      <w:r w:rsidRPr="00CD0A31">
        <w:rPr>
          <w:color w:val="000000"/>
          <w:sz w:val="28"/>
          <w:szCs w:val="28"/>
          <w:lang w:eastAsia="uk-UA"/>
        </w:rPr>
        <w:t>Разіда</w:t>
      </w:r>
      <w:proofErr w:type="spellEnd"/>
      <w:r w:rsidRPr="00CD0A31">
        <w:rPr>
          <w:color w:val="000000"/>
          <w:sz w:val="28"/>
          <w:szCs w:val="28"/>
          <w:lang w:eastAsia="uk-UA"/>
        </w:rPr>
        <w:t xml:space="preserve"> Ткач «50 цілющих казок для дітей»</w:t>
      </w:r>
    </w:p>
    <w:p w14:paraId="387134FF" w14:textId="77777777" w:rsidR="00CD0A31" w:rsidRPr="00CD0A31" w:rsidRDefault="00CD0A31">
      <w:pPr>
        <w:numPr>
          <w:ilvl w:val="0"/>
          <w:numId w:val="212"/>
        </w:numPr>
        <w:spacing w:after="280"/>
        <w:jc w:val="both"/>
        <w:textAlignment w:val="baseline"/>
        <w:rPr>
          <w:color w:val="000000"/>
          <w:sz w:val="28"/>
          <w:szCs w:val="28"/>
          <w:lang w:eastAsia="uk-UA"/>
        </w:rPr>
      </w:pPr>
      <w:r w:rsidRPr="00CD0A31">
        <w:rPr>
          <w:color w:val="000000"/>
          <w:sz w:val="28"/>
          <w:szCs w:val="28"/>
          <w:lang w:eastAsia="uk-UA"/>
        </w:rPr>
        <w:t xml:space="preserve">Доріс </w:t>
      </w:r>
      <w:proofErr w:type="spellStart"/>
      <w:r w:rsidRPr="00CD0A31">
        <w:rPr>
          <w:color w:val="000000"/>
          <w:sz w:val="28"/>
          <w:szCs w:val="28"/>
          <w:lang w:eastAsia="uk-UA"/>
        </w:rPr>
        <w:t>Бретт</w:t>
      </w:r>
      <w:proofErr w:type="spellEnd"/>
      <w:r w:rsidRPr="00CD0A31">
        <w:rPr>
          <w:color w:val="000000"/>
          <w:sz w:val="28"/>
          <w:szCs w:val="28"/>
          <w:lang w:eastAsia="uk-UA"/>
        </w:rPr>
        <w:t xml:space="preserve"> «Жила-була дівчинка, схожа на тебе»</w:t>
      </w:r>
    </w:p>
    <w:p w14:paraId="6A0AE603" w14:textId="77777777" w:rsidR="00CD0A31" w:rsidRPr="00CD0A31" w:rsidRDefault="00CD0A31" w:rsidP="00CD0A31">
      <w:pPr>
        <w:rPr>
          <w:sz w:val="24"/>
          <w:szCs w:val="24"/>
          <w:lang w:eastAsia="uk-UA"/>
        </w:rPr>
      </w:pPr>
    </w:p>
    <w:p w14:paraId="3F26F6F4" w14:textId="77777777" w:rsidR="00CD0A31" w:rsidRPr="00CD0A31" w:rsidRDefault="00CD0A31" w:rsidP="00CD0A31">
      <w:pPr>
        <w:spacing w:before="280" w:after="280"/>
        <w:ind w:firstLine="720"/>
        <w:jc w:val="both"/>
        <w:rPr>
          <w:sz w:val="24"/>
          <w:szCs w:val="24"/>
          <w:lang w:eastAsia="uk-UA"/>
        </w:rPr>
      </w:pPr>
      <w:r w:rsidRPr="00CD0A31">
        <w:rPr>
          <w:b/>
          <w:bCs/>
          <w:color w:val="000000"/>
          <w:sz w:val="28"/>
          <w:szCs w:val="28"/>
          <w:lang w:eastAsia="uk-UA"/>
        </w:rPr>
        <w:t>Висновок та значення зустрічі</w:t>
      </w:r>
    </w:p>
    <w:p w14:paraId="54DCBDC4" w14:textId="77777777" w:rsidR="00CD0A31" w:rsidRPr="00CD0A31" w:rsidRDefault="00CD0A31" w:rsidP="00CD0A31">
      <w:pPr>
        <w:spacing w:before="280" w:after="280"/>
        <w:ind w:firstLine="720"/>
        <w:jc w:val="both"/>
        <w:rPr>
          <w:sz w:val="24"/>
          <w:szCs w:val="24"/>
          <w:lang w:eastAsia="uk-UA"/>
        </w:rPr>
      </w:pPr>
      <w:proofErr w:type="spellStart"/>
      <w:r w:rsidRPr="00CD0A31">
        <w:rPr>
          <w:color w:val="000000"/>
          <w:sz w:val="28"/>
          <w:szCs w:val="28"/>
          <w:lang w:eastAsia="uk-UA"/>
        </w:rPr>
        <w:t>Супервізія</w:t>
      </w:r>
      <w:proofErr w:type="spellEnd"/>
      <w:r w:rsidRPr="00CD0A31">
        <w:rPr>
          <w:color w:val="000000"/>
          <w:sz w:val="28"/>
          <w:szCs w:val="28"/>
          <w:lang w:eastAsia="uk-UA"/>
        </w:rPr>
        <w:t xml:space="preserve"> 23 жовтня 2025 року, попри зовнішні виклики, забезпечила мультимодальний та чіткий план роботи </w:t>
      </w:r>
      <w:proofErr w:type="spellStart"/>
      <w:r w:rsidRPr="00CD0A31">
        <w:rPr>
          <w:color w:val="000000"/>
          <w:sz w:val="28"/>
          <w:szCs w:val="28"/>
          <w:lang w:eastAsia="uk-UA"/>
        </w:rPr>
        <w:t>психологині</w:t>
      </w:r>
      <w:proofErr w:type="spellEnd"/>
      <w:r w:rsidRPr="00CD0A31">
        <w:rPr>
          <w:color w:val="000000"/>
          <w:sz w:val="28"/>
          <w:szCs w:val="28"/>
          <w:lang w:eastAsia="uk-UA"/>
        </w:rPr>
        <w:t xml:space="preserve">. Було підтверджено, що успіх терапії залежить від паралельної роботи з усією системою: відновлення суб'єктності </w:t>
      </w:r>
      <w:proofErr w:type="spellStart"/>
      <w:r w:rsidRPr="00CD0A31">
        <w:rPr>
          <w:color w:val="000000"/>
          <w:sz w:val="28"/>
          <w:szCs w:val="28"/>
          <w:lang w:eastAsia="uk-UA"/>
        </w:rPr>
        <w:t>підлітка</w:t>
      </w:r>
      <w:proofErr w:type="spellEnd"/>
      <w:r w:rsidRPr="00CD0A31">
        <w:rPr>
          <w:color w:val="000000"/>
          <w:sz w:val="28"/>
          <w:szCs w:val="28"/>
          <w:lang w:eastAsia="uk-UA"/>
        </w:rPr>
        <w:t xml:space="preserve"> та підвищення емоційної компетентності опікуна. Успішна адаптація формату до умов відключень підкреслила професійну гнучкість та стійкість команди.</w:t>
      </w:r>
    </w:p>
    <w:p w14:paraId="3368DADA" w14:textId="77777777" w:rsidR="00CD0A31" w:rsidRPr="00CD0A31" w:rsidRDefault="00CD0A31" w:rsidP="00CD0A31">
      <w:pPr>
        <w:spacing w:before="280" w:after="280"/>
        <w:jc w:val="both"/>
        <w:rPr>
          <w:sz w:val="24"/>
          <w:szCs w:val="24"/>
          <w:lang w:eastAsia="uk-UA"/>
        </w:rPr>
      </w:pPr>
      <w:r w:rsidRPr="00CD0A31">
        <w:rPr>
          <w:color w:val="000000"/>
          <w:sz w:val="28"/>
          <w:szCs w:val="28"/>
          <w:lang w:eastAsia="uk-UA"/>
        </w:rPr>
        <w:t xml:space="preserve">Структурований Огляд </w:t>
      </w:r>
      <w:proofErr w:type="spellStart"/>
      <w:r w:rsidRPr="00CD0A31">
        <w:rPr>
          <w:color w:val="000000"/>
          <w:sz w:val="28"/>
          <w:szCs w:val="28"/>
          <w:lang w:eastAsia="uk-UA"/>
        </w:rPr>
        <w:t>Казкотерапії</w:t>
      </w:r>
      <w:proofErr w:type="spellEnd"/>
      <w:r w:rsidRPr="00CD0A31">
        <w:rPr>
          <w:color w:val="000000"/>
          <w:sz w:val="28"/>
          <w:szCs w:val="28"/>
          <w:lang w:eastAsia="uk-UA"/>
        </w:rPr>
        <w:t xml:space="preserve"> для Дітей (5–17 років)</w:t>
      </w:r>
    </w:p>
    <w:p w14:paraId="58A09E15" w14:textId="77777777" w:rsidR="00CD0A31" w:rsidRPr="00CD0A31" w:rsidRDefault="00CD0A31" w:rsidP="00CD0A31">
      <w:pPr>
        <w:spacing w:before="280" w:after="280"/>
        <w:jc w:val="both"/>
        <w:rPr>
          <w:sz w:val="24"/>
          <w:szCs w:val="24"/>
          <w:lang w:eastAsia="uk-UA"/>
        </w:rPr>
      </w:pPr>
      <w:proofErr w:type="spellStart"/>
      <w:r w:rsidRPr="00CD0A31">
        <w:rPr>
          <w:color w:val="000000"/>
          <w:sz w:val="28"/>
          <w:szCs w:val="28"/>
          <w:lang w:eastAsia="uk-UA"/>
        </w:rPr>
        <w:t>Казкотерапія</w:t>
      </w:r>
      <w:proofErr w:type="spellEnd"/>
      <w:r w:rsidRPr="00CD0A31">
        <w:rPr>
          <w:color w:val="000000"/>
          <w:sz w:val="28"/>
          <w:szCs w:val="28"/>
          <w:lang w:eastAsia="uk-UA"/>
        </w:rPr>
        <w:t xml:space="preserve"> — це м'який спосіб осягнути та змінити реальність дитини через мову символів та метафор. Вона дозволяє працювати з глибокими емоційними темами, які дитина не може висловити вербально.</w:t>
      </w:r>
    </w:p>
    <w:p w14:paraId="24DD7102" w14:textId="77777777" w:rsidR="00CD0A31" w:rsidRPr="00CD0A31" w:rsidRDefault="00CD0A31" w:rsidP="00CD0A31">
      <w:pPr>
        <w:rPr>
          <w:sz w:val="24"/>
          <w:szCs w:val="24"/>
          <w:lang w:eastAsia="uk-UA"/>
        </w:rPr>
      </w:pPr>
    </w:p>
    <w:p w14:paraId="5E452A59" w14:textId="12690F28" w:rsidR="00CD0A31" w:rsidRPr="00CD0A31" w:rsidRDefault="00CD0A31" w:rsidP="00CD0A31">
      <w:pPr>
        <w:ind w:firstLine="720"/>
        <w:jc w:val="both"/>
        <w:rPr>
          <w:sz w:val="24"/>
          <w:szCs w:val="24"/>
          <w:lang w:eastAsia="uk-UA"/>
        </w:rPr>
      </w:pPr>
    </w:p>
    <w:p w14:paraId="1E768342" w14:textId="77777777" w:rsidR="00CD0A31" w:rsidRPr="00CD0A31" w:rsidRDefault="00CD0A31" w:rsidP="00CD0A31">
      <w:pPr>
        <w:rPr>
          <w:sz w:val="24"/>
          <w:szCs w:val="24"/>
          <w:lang w:eastAsia="uk-UA"/>
        </w:rPr>
      </w:pPr>
    </w:p>
    <w:p w14:paraId="4396362C" w14:textId="1234E605" w:rsidR="00CD0A31" w:rsidRPr="00CD0A31" w:rsidRDefault="00CD0A31" w:rsidP="00CD0A31">
      <w:pPr>
        <w:ind w:firstLine="720"/>
        <w:jc w:val="both"/>
        <w:rPr>
          <w:sz w:val="24"/>
          <w:szCs w:val="24"/>
          <w:lang w:eastAsia="uk-UA"/>
        </w:rPr>
      </w:pPr>
    </w:p>
    <w:p w14:paraId="74A8FC7D" w14:textId="488E3285" w:rsidR="00CD0A31" w:rsidRPr="00CD0A31" w:rsidRDefault="00CD0A31" w:rsidP="00CD0A31">
      <w:pPr>
        <w:ind w:firstLine="720"/>
        <w:jc w:val="both"/>
        <w:rPr>
          <w:sz w:val="24"/>
          <w:szCs w:val="24"/>
          <w:lang w:eastAsia="uk-UA"/>
        </w:rPr>
      </w:pPr>
    </w:p>
    <w:p w14:paraId="11EB44B2" w14:textId="77777777" w:rsidR="00CD0A31" w:rsidRDefault="00CD0A31" w:rsidP="00CD0A31">
      <w:pPr>
        <w:ind w:firstLine="720"/>
        <w:jc w:val="both"/>
        <w:rPr>
          <w:sz w:val="24"/>
          <w:szCs w:val="24"/>
          <w:lang w:eastAsia="uk-UA"/>
        </w:rPr>
      </w:pPr>
      <w:r w:rsidRPr="00CD0A31">
        <w:rPr>
          <w:rFonts w:ascii="Calibri" w:hAnsi="Calibri" w:cs="Calibri"/>
          <w:noProof/>
          <w:color w:val="000000"/>
          <w:sz w:val="24"/>
          <w:szCs w:val="24"/>
          <w:bdr w:val="none" w:sz="0" w:space="0" w:color="auto" w:frame="1"/>
          <w:lang w:eastAsia="uk-UA"/>
        </w:rPr>
        <w:lastRenderedPageBreak/>
        <w:drawing>
          <wp:inline distT="0" distB="0" distL="0" distR="0" wp14:anchorId="69DD440C" wp14:editId="27B935F7">
            <wp:extent cx="5943600" cy="3345180"/>
            <wp:effectExtent l="0" t="0" r="0" b="7620"/>
            <wp:docPr id="43"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3600" cy="3345180"/>
                    </a:xfrm>
                    <a:prstGeom prst="rect">
                      <a:avLst/>
                    </a:prstGeom>
                    <a:noFill/>
                    <a:ln>
                      <a:noFill/>
                    </a:ln>
                  </pic:spPr>
                </pic:pic>
              </a:graphicData>
            </a:graphic>
          </wp:inline>
        </w:drawing>
      </w:r>
      <w:r w:rsidRPr="00CD0A31">
        <w:rPr>
          <w:rFonts w:ascii="Calibri" w:hAnsi="Calibri" w:cs="Calibri"/>
          <w:noProof/>
          <w:color w:val="000000"/>
          <w:sz w:val="24"/>
          <w:szCs w:val="24"/>
          <w:bdr w:val="none" w:sz="0" w:space="0" w:color="auto" w:frame="1"/>
          <w:lang w:eastAsia="uk-UA"/>
        </w:rPr>
        <w:drawing>
          <wp:inline distT="0" distB="0" distL="0" distR="0" wp14:anchorId="528321FE" wp14:editId="68674973">
            <wp:extent cx="5943600" cy="3345180"/>
            <wp:effectExtent l="0" t="0" r="0" b="7620"/>
            <wp:docPr id="44"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3600" cy="3345180"/>
                    </a:xfrm>
                    <a:prstGeom prst="rect">
                      <a:avLst/>
                    </a:prstGeom>
                    <a:noFill/>
                    <a:ln>
                      <a:noFill/>
                    </a:ln>
                  </pic:spPr>
                </pic:pic>
              </a:graphicData>
            </a:graphic>
          </wp:inline>
        </w:drawing>
      </w:r>
    </w:p>
    <w:p w14:paraId="6F127588" w14:textId="5E03D50B" w:rsidR="00CD0A31" w:rsidRPr="00CD0A31" w:rsidRDefault="00CD0A31" w:rsidP="00CD0A31">
      <w:pPr>
        <w:ind w:firstLine="720"/>
        <w:jc w:val="both"/>
        <w:rPr>
          <w:sz w:val="24"/>
          <w:szCs w:val="24"/>
          <w:lang w:eastAsia="uk-UA"/>
        </w:rPr>
      </w:pPr>
    </w:p>
    <w:p w14:paraId="09B708C1" w14:textId="4997330C" w:rsidR="00CD0A31" w:rsidRPr="00CD0A31" w:rsidRDefault="00CD0A31" w:rsidP="00CD0A31">
      <w:pPr>
        <w:ind w:firstLine="720"/>
        <w:jc w:val="both"/>
        <w:rPr>
          <w:sz w:val="24"/>
          <w:szCs w:val="24"/>
          <w:lang w:eastAsia="uk-UA"/>
        </w:rPr>
      </w:pPr>
    </w:p>
    <w:p w14:paraId="4BBBEACA" w14:textId="77777777" w:rsidR="00CD0A31" w:rsidRPr="003F7AD6" w:rsidRDefault="00CD0A31" w:rsidP="003F7AD6">
      <w:pPr>
        <w:spacing w:before="280" w:after="280"/>
        <w:rPr>
          <w:b/>
          <w:bCs/>
          <w:sz w:val="36"/>
          <w:szCs w:val="36"/>
          <w:lang w:eastAsia="uk-UA"/>
        </w:rPr>
      </w:pPr>
    </w:p>
    <w:p w14:paraId="723EFAE5" w14:textId="12636F61" w:rsidR="003F7AD6" w:rsidRPr="003F7AD6" w:rsidRDefault="003F7AD6" w:rsidP="007975B4">
      <w:pPr>
        <w:rPr>
          <w:b/>
          <w:bCs/>
          <w:sz w:val="36"/>
          <w:szCs w:val="36"/>
        </w:rPr>
      </w:pPr>
    </w:p>
    <w:sectPr w:rsidR="003F7AD6" w:rsidRPr="003F7AD6" w:rsidSect="004662DD">
      <w:footerReference w:type="default" r:id="rId57"/>
      <w:pgSz w:w="11906" w:h="16838"/>
      <w:pgMar w:top="850" w:right="850" w:bottom="850"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F303851" w14:textId="77777777" w:rsidR="00E41887" w:rsidRDefault="00E41887" w:rsidP="004662DD">
      <w:r>
        <w:separator/>
      </w:r>
    </w:p>
  </w:endnote>
  <w:endnote w:type="continuationSeparator" w:id="0">
    <w:p w14:paraId="7454E13F" w14:textId="77777777" w:rsidR="00E41887" w:rsidRDefault="00E41887" w:rsidP="004662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Noto Sans Symbols">
    <w:altName w:val="Calibri"/>
    <w:charset w:val="00"/>
    <w:family w:val="auto"/>
    <w:pitch w:val="default"/>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41459565"/>
      <w:docPartObj>
        <w:docPartGallery w:val="Page Numbers (Bottom of Page)"/>
        <w:docPartUnique/>
      </w:docPartObj>
    </w:sdtPr>
    <w:sdtContent>
      <w:p w14:paraId="45AAD8F1" w14:textId="5B8E0810" w:rsidR="004662DD" w:rsidRDefault="004662DD">
        <w:pPr>
          <w:pStyle w:val="af2"/>
          <w:jc w:val="center"/>
        </w:pPr>
        <w:r>
          <w:fldChar w:fldCharType="begin"/>
        </w:r>
        <w:r>
          <w:instrText>PAGE   \* MERGEFORMAT</w:instrText>
        </w:r>
        <w:r>
          <w:fldChar w:fldCharType="separate"/>
        </w:r>
        <w:r>
          <w:t>2</w:t>
        </w:r>
        <w:r>
          <w:fldChar w:fldCharType="end"/>
        </w:r>
      </w:p>
    </w:sdtContent>
  </w:sdt>
  <w:p w14:paraId="1C22DD63" w14:textId="77777777" w:rsidR="004662DD" w:rsidRDefault="004662DD">
    <w:pPr>
      <w:pStyle w:val="af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AD74810" w14:textId="77777777" w:rsidR="00E41887" w:rsidRDefault="00E41887" w:rsidP="004662DD">
      <w:r>
        <w:separator/>
      </w:r>
    </w:p>
  </w:footnote>
  <w:footnote w:type="continuationSeparator" w:id="0">
    <w:p w14:paraId="7E22445F" w14:textId="77777777" w:rsidR="00E41887" w:rsidRDefault="00E41887" w:rsidP="004662D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54CE3"/>
    <w:multiLevelType w:val="multilevel"/>
    <w:tmpl w:val="DB54B1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04572E2"/>
    <w:multiLevelType w:val="multilevel"/>
    <w:tmpl w:val="264ED3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8C6281"/>
    <w:multiLevelType w:val="multilevel"/>
    <w:tmpl w:val="5F5253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3933B83"/>
    <w:multiLevelType w:val="multilevel"/>
    <w:tmpl w:val="A7562A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5066FE3"/>
    <w:multiLevelType w:val="multilevel"/>
    <w:tmpl w:val="734456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5216D87"/>
    <w:multiLevelType w:val="multilevel"/>
    <w:tmpl w:val="2CD658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74757BB"/>
    <w:multiLevelType w:val="multilevel"/>
    <w:tmpl w:val="BB28A5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8667106"/>
    <w:multiLevelType w:val="multilevel"/>
    <w:tmpl w:val="7F3CBE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8AB3725"/>
    <w:multiLevelType w:val="multilevel"/>
    <w:tmpl w:val="6D7EE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A9E7C9B"/>
    <w:multiLevelType w:val="multilevel"/>
    <w:tmpl w:val="063097C8"/>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rPr>
        <w:rFonts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0C8453BC"/>
    <w:multiLevelType w:val="multilevel"/>
    <w:tmpl w:val="2CA65B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D38448F"/>
    <w:multiLevelType w:val="multilevel"/>
    <w:tmpl w:val="DD3CC0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D494EF1"/>
    <w:multiLevelType w:val="multilevel"/>
    <w:tmpl w:val="61BAA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D581602"/>
    <w:multiLevelType w:val="multilevel"/>
    <w:tmpl w:val="EA9AC5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0F740705"/>
    <w:multiLevelType w:val="multilevel"/>
    <w:tmpl w:val="D42665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FE04278"/>
    <w:multiLevelType w:val="multilevel"/>
    <w:tmpl w:val="5DAAE0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0B77EAA"/>
    <w:multiLevelType w:val="multilevel"/>
    <w:tmpl w:val="0B0C34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22679B1"/>
    <w:multiLevelType w:val="multilevel"/>
    <w:tmpl w:val="836072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2AC0789"/>
    <w:multiLevelType w:val="multilevel"/>
    <w:tmpl w:val="778257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321074A"/>
    <w:multiLevelType w:val="multilevel"/>
    <w:tmpl w:val="B4A80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49E25CA"/>
    <w:multiLevelType w:val="multilevel"/>
    <w:tmpl w:val="FBCA23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14E715FB"/>
    <w:multiLevelType w:val="multilevel"/>
    <w:tmpl w:val="C156B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503537C"/>
    <w:multiLevelType w:val="multilevel"/>
    <w:tmpl w:val="238289F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158C5F69"/>
    <w:multiLevelType w:val="multilevel"/>
    <w:tmpl w:val="F086F8A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15F515EB"/>
    <w:multiLevelType w:val="multilevel"/>
    <w:tmpl w:val="F84628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64F0793"/>
    <w:multiLevelType w:val="multilevel"/>
    <w:tmpl w:val="ABE84E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16C078B7"/>
    <w:multiLevelType w:val="multilevel"/>
    <w:tmpl w:val="CF9C15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18703AF5"/>
    <w:multiLevelType w:val="multilevel"/>
    <w:tmpl w:val="2910D9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19591502"/>
    <w:multiLevelType w:val="multilevel"/>
    <w:tmpl w:val="65B2C1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1A7120A0"/>
    <w:multiLevelType w:val="multilevel"/>
    <w:tmpl w:val="063097C8"/>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1AC24557"/>
    <w:multiLevelType w:val="multilevel"/>
    <w:tmpl w:val="DAE0608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1BF25C9D"/>
    <w:multiLevelType w:val="multilevel"/>
    <w:tmpl w:val="78DAC1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1CF10548"/>
    <w:multiLevelType w:val="multilevel"/>
    <w:tmpl w:val="8B8888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1EC533DA"/>
    <w:multiLevelType w:val="multilevel"/>
    <w:tmpl w:val="B9A685C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1FC63343"/>
    <w:multiLevelType w:val="multilevel"/>
    <w:tmpl w:val="BEFA1C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20407A4F"/>
    <w:multiLevelType w:val="multilevel"/>
    <w:tmpl w:val="E9DAD3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21447905"/>
    <w:multiLevelType w:val="multilevel"/>
    <w:tmpl w:val="2B001E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21904675"/>
    <w:multiLevelType w:val="multilevel"/>
    <w:tmpl w:val="64B00F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229157F9"/>
    <w:multiLevelType w:val="multilevel"/>
    <w:tmpl w:val="454AA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22BA7D9F"/>
    <w:multiLevelType w:val="multilevel"/>
    <w:tmpl w:val="097637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2366276E"/>
    <w:multiLevelType w:val="multilevel"/>
    <w:tmpl w:val="9C1A18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261B1117"/>
    <w:multiLevelType w:val="multilevel"/>
    <w:tmpl w:val="974CC6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26960EB3"/>
    <w:multiLevelType w:val="multilevel"/>
    <w:tmpl w:val="1CDC7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26D0362C"/>
    <w:multiLevelType w:val="hybridMultilevel"/>
    <w:tmpl w:val="DAB872D4"/>
    <w:lvl w:ilvl="0" w:tplc="0422000B">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4" w15:restartNumberingAfterBreak="0">
    <w:nsid w:val="27DE29A9"/>
    <w:multiLevelType w:val="hybridMultilevel"/>
    <w:tmpl w:val="E30ABA68"/>
    <w:lvl w:ilvl="0" w:tplc="0422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 w15:restartNumberingAfterBreak="0">
    <w:nsid w:val="290D004D"/>
    <w:multiLevelType w:val="multilevel"/>
    <w:tmpl w:val="88EADB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29107967"/>
    <w:multiLevelType w:val="multilevel"/>
    <w:tmpl w:val="514C46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2C3819AA"/>
    <w:multiLevelType w:val="multilevel"/>
    <w:tmpl w:val="A79CA0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2D6D613F"/>
    <w:multiLevelType w:val="multilevel"/>
    <w:tmpl w:val="FD74FA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2DE8557A"/>
    <w:multiLevelType w:val="multilevel"/>
    <w:tmpl w:val="078AA7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2E8C609D"/>
    <w:multiLevelType w:val="multilevel"/>
    <w:tmpl w:val="3E4E95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2F7608B9"/>
    <w:multiLevelType w:val="multilevel"/>
    <w:tmpl w:val="C76292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2F952AC5"/>
    <w:multiLevelType w:val="multilevel"/>
    <w:tmpl w:val="22C667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2FA86B73"/>
    <w:multiLevelType w:val="multilevel"/>
    <w:tmpl w:val="D57ECA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31111332"/>
    <w:multiLevelType w:val="multilevel"/>
    <w:tmpl w:val="438804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312876AE"/>
    <w:multiLevelType w:val="hybridMultilevel"/>
    <w:tmpl w:val="790C6028"/>
    <w:lvl w:ilvl="0" w:tplc="0422000B">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6" w15:restartNumberingAfterBreak="0">
    <w:nsid w:val="313872BD"/>
    <w:multiLevelType w:val="multilevel"/>
    <w:tmpl w:val="11A2F9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31AA7460"/>
    <w:multiLevelType w:val="multilevel"/>
    <w:tmpl w:val="89BC7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31ED7D28"/>
    <w:multiLevelType w:val="multilevel"/>
    <w:tmpl w:val="88C67D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32B80419"/>
    <w:multiLevelType w:val="multilevel"/>
    <w:tmpl w:val="B2B8B5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32E12C3F"/>
    <w:multiLevelType w:val="multilevel"/>
    <w:tmpl w:val="523058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33C840CB"/>
    <w:multiLevelType w:val="multilevel"/>
    <w:tmpl w:val="063097C8"/>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34241229"/>
    <w:multiLevelType w:val="multilevel"/>
    <w:tmpl w:val="D7BA96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38960D76"/>
    <w:multiLevelType w:val="multilevel"/>
    <w:tmpl w:val="5A2A4E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38AA10B1"/>
    <w:multiLevelType w:val="multilevel"/>
    <w:tmpl w:val="31D62E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3A145BA8"/>
    <w:multiLevelType w:val="multilevel"/>
    <w:tmpl w:val="1CA098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3B3C398C"/>
    <w:multiLevelType w:val="multilevel"/>
    <w:tmpl w:val="0040F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3B782037"/>
    <w:multiLevelType w:val="multilevel"/>
    <w:tmpl w:val="09263F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3C1D71DB"/>
    <w:multiLevelType w:val="multilevel"/>
    <w:tmpl w:val="779E46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3D3F4981"/>
    <w:multiLevelType w:val="multilevel"/>
    <w:tmpl w:val="2B1410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3D505860"/>
    <w:multiLevelType w:val="multilevel"/>
    <w:tmpl w:val="239A0EF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3D732522"/>
    <w:multiLevelType w:val="multilevel"/>
    <w:tmpl w:val="6C2892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3DFA64D6"/>
    <w:multiLevelType w:val="multilevel"/>
    <w:tmpl w:val="85DA8A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3E935880"/>
    <w:multiLevelType w:val="multilevel"/>
    <w:tmpl w:val="5F5A876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3F363ED3"/>
    <w:multiLevelType w:val="multilevel"/>
    <w:tmpl w:val="063097C8"/>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408166B9"/>
    <w:multiLevelType w:val="multilevel"/>
    <w:tmpl w:val="0E0420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4136791C"/>
    <w:multiLevelType w:val="multilevel"/>
    <w:tmpl w:val="03ECC0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417E4663"/>
    <w:multiLevelType w:val="hybridMultilevel"/>
    <w:tmpl w:val="091495FA"/>
    <w:lvl w:ilvl="0" w:tplc="0422000B">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8" w15:restartNumberingAfterBreak="0">
    <w:nsid w:val="41B45F56"/>
    <w:multiLevelType w:val="multilevel"/>
    <w:tmpl w:val="628400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42516F93"/>
    <w:multiLevelType w:val="multilevel"/>
    <w:tmpl w:val="3EC693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425B6715"/>
    <w:multiLevelType w:val="multilevel"/>
    <w:tmpl w:val="96DE69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4368333F"/>
    <w:multiLevelType w:val="multilevel"/>
    <w:tmpl w:val="75C201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46045992"/>
    <w:multiLevelType w:val="multilevel"/>
    <w:tmpl w:val="0A9C87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463F2CB0"/>
    <w:multiLevelType w:val="multilevel"/>
    <w:tmpl w:val="54F0D12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15:restartNumberingAfterBreak="0">
    <w:nsid w:val="465D3313"/>
    <w:multiLevelType w:val="multilevel"/>
    <w:tmpl w:val="197AB5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469A3692"/>
    <w:multiLevelType w:val="multilevel"/>
    <w:tmpl w:val="98129422"/>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15:restartNumberingAfterBreak="0">
    <w:nsid w:val="46D1776C"/>
    <w:multiLevelType w:val="multilevel"/>
    <w:tmpl w:val="732AA3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15:restartNumberingAfterBreak="0">
    <w:nsid w:val="47C0473F"/>
    <w:multiLevelType w:val="multilevel"/>
    <w:tmpl w:val="F9F023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48425329"/>
    <w:multiLevelType w:val="multilevel"/>
    <w:tmpl w:val="1E54C6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4A473DE1"/>
    <w:multiLevelType w:val="multilevel"/>
    <w:tmpl w:val="4FF2741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15:restartNumberingAfterBreak="0">
    <w:nsid w:val="4AD33C80"/>
    <w:multiLevelType w:val="multilevel"/>
    <w:tmpl w:val="6B6A41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4C5B01E3"/>
    <w:multiLevelType w:val="multilevel"/>
    <w:tmpl w:val="E0DAC874"/>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ind w:left="1440" w:hanging="360"/>
      </w:pPr>
      <w:rPr>
        <w:rFonts w:ascii="Wingdings" w:hAnsi="Wingding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15:restartNumberingAfterBreak="0">
    <w:nsid w:val="4E3A3C4C"/>
    <w:multiLevelType w:val="multilevel"/>
    <w:tmpl w:val="F1723A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4EE904BC"/>
    <w:multiLevelType w:val="multilevel"/>
    <w:tmpl w:val="9274F3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4FC75284"/>
    <w:multiLevelType w:val="multilevel"/>
    <w:tmpl w:val="0D9C73C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Wingdings" w:hAnsi="Wingding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51A1440C"/>
    <w:multiLevelType w:val="multilevel"/>
    <w:tmpl w:val="74F424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51AD1722"/>
    <w:multiLevelType w:val="multilevel"/>
    <w:tmpl w:val="34D068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51F02BED"/>
    <w:multiLevelType w:val="multilevel"/>
    <w:tmpl w:val="AE7405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52A26AE2"/>
    <w:multiLevelType w:val="multilevel"/>
    <w:tmpl w:val="71B491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53907330"/>
    <w:multiLevelType w:val="multilevel"/>
    <w:tmpl w:val="AFF282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53C614D3"/>
    <w:multiLevelType w:val="multilevel"/>
    <w:tmpl w:val="4CA6CE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56414F8C"/>
    <w:multiLevelType w:val="multilevel"/>
    <w:tmpl w:val="D598C9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568F7B52"/>
    <w:multiLevelType w:val="multilevel"/>
    <w:tmpl w:val="88FEF6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57076063"/>
    <w:multiLevelType w:val="multilevel"/>
    <w:tmpl w:val="E9005F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581847DD"/>
    <w:multiLevelType w:val="multilevel"/>
    <w:tmpl w:val="576C38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591F3C05"/>
    <w:multiLevelType w:val="multilevel"/>
    <w:tmpl w:val="A536B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592D69D6"/>
    <w:multiLevelType w:val="multilevel"/>
    <w:tmpl w:val="167268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5AB17AC1"/>
    <w:multiLevelType w:val="multilevel"/>
    <w:tmpl w:val="1E68F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5BC01381"/>
    <w:multiLevelType w:val="multilevel"/>
    <w:tmpl w:val="FD4E2D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5CE037C9"/>
    <w:multiLevelType w:val="multilevel"/>
    <w:tmpl w:val="B4327A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5D583C05"/>
    <w:multiLevelType w:val="multilevel"/>
    <w:tmpl w:val="A086E2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5DB70017"/>
    <w:multiLevelType w:val="multilevel"/>
    <w:tmpl w:val="FFB8CEE4"/>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ind w:left="1440" w:hanging="360"/>
      </w:pPr>
      <w:rPr>
        <w:rFonts w:ascii="Wingdings" w:hAnsi="Wingding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 w15:restartNumberingAfterBreak="0">
    <w:nsid w:val="5DE8685B"/>
    <w:multiLevelType w:val="multilevel"/>
    <w:tmpl w:val="7F2A14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5FD66044"/>
    <w:multiLevelType w:val="multilevel"/>
    <w:tmpl w:val="96E07A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61584053"/>
    <w:multiLevelType w:val="multilevel"/>
    <w:tmpl w:val="F7A4E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61D26FCA"/>
    <w:multiLevelType w:val="multilevel"/>
    <w:tmpl w:val="BA8ACB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61E67765"/>
    <w:multiLevelType w:val="multilevel"/>
    <w:tmpl w:val="5F5A876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Wingdings" w:hAnsi="Wingding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61FF3080"/>
    <w:multiLevelType w:val="multilevel"/>
    <w:tmpl w:val="AEFC9C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62244878"/>
    <w:multiLevelType w:val="multilevel"/>
    <w:tmpl w:val="B3B0F5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62842E09"/>
    <w:multiLevelType w:val="multilevel"/>
    <w:tmpl w:val="A838FB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62A82593"/>
    <w:multiLevelType w:val="multilevel"/>
    <w:tmpl w:val="589E1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661E6ADD"/>
    <w:multiLevelType w:val="multilevel"/>
    <w:tmpl w:val="CF126E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6636671C"/>
    <w:multiLevelType w:val="multilevel"/>
    <w:tmpl w:val="DE9472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67DB0A71"/>
    <w:multiLevelType w:val="multilevel"/>
    <w:tmpl w:val="6C8CCF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6A3A716B"/>
    <w:multiLevelType w:val="multilevel"/>
    <w:tmpl w:val="E9E0DC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6BAE4B41"/>
    <w:multiLevelType w:val="multilevel"/>
    <w:tmpl w:val="063097C8"/>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6" w15:restartNumberingAfterBreak="0">
    <w:nsid w:val="6BF97B23"/>
    <w:multiLevelType w:val="hybridMultilevel"/>
    <w:tmpl w:val="B4B2C7DA"/>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27" w15:restartNumberingAfterBreak="0">
    <w:nsid w:val="6E3D613C"/>
    <w:multiLevelType w:val="multilevel"/>
    <w:tmpl w:val="EC040D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6F0140D0"/>
    <w:multiLevelType w:val="multilevel"/>
    <w:tmpl w:val="7A4C25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6F2F3C18"/>
    <w:multiLevelType w:val="multilevel"/>
    <w:tmpl w:val="44921F4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71133526"/>
    <w:multiLevelType w:val="multilevel"/>
    <w:tmpl w:val="7BBA04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1" w15:restartNumberingAfterBreak="0">
    <w:nsid w:val="723A6089"/>
    <w:multiLevelType w:val="multilevel"/>
    <w:tmpl w:val="4C78ED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72C137F7"/>
    <w:multiLevelType w:val="multilevel"/>
    <w:tmpl w:val="7CCC11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72DA532A"/>
    <w:multiLevelType w:val="hybridMultilevel"/>
    <w:tmpl w:val="8E166BFA"/>
    <w:lvl w:ilvl="0" w:tplc="0422000B">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34" w15:restartNumberingAfterBreak="0">
    <w:nsid w:val="734C78AE"/>
    <w:multiLevelType w:val="multilevel"/>
    <w:tmpl w:val="E3A274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5" w15:restartNumberingAfterBreak="0">
    <w:nsid w:val="764A3B16"/>
    <w:multiLevelType w:val="multilevel"/>
    <w:tmpl w:val="0016A1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771A644A"/>
    <w:multiLevelType w:val="multilevel"/>
    <w:tmpl w:val="98129422"/>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rPr>
        <w:rFonts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7" w15:restartNumberingAfterBreak="0">
    <w:nsid w:val="78094BE2"/>
    <w:multiLevelType w:val="multilevel"/>
    <w:tmpl w:val="8330271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Wingdings" w:hAnsi="Wingding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792979EB"/>
    <w:multiLevelType w:val="multilevel"/>
    <w:tmpl w:val="DF2643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79E940B7"/>
    <w:multiLevelType w:val="multilevel"/>
    <w:tmpl w:val="D2988A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7A294030"/>
    <w:multiLevelType w:val="multilevel"/>
    <w:tmpl w:val="5412B5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7B8C6A0E"/>
    <w:multiLevelType w:val="multilevel"/>
    <w:tmpl w:val="E410C154"/>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ind w:left="1440" w:hanging="360"/>
      </w:pPr>
      <w:rPr>
        <w:rFonts w:ascii="Wingdings" w:hAnsi="Wingding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2146967701">
    <w:abstractNumId w:val="52"/>
  </w:num>
  <w:num w:numId="2" w16cid:durableId="1829399596">
    <w:abstractNumId w:val="61"/>
  </w:num>
  <w:num w:numId="3" w16cid:durableId="173151550">
    <w:abstractNumId w:val="46"/>
  </w:num>
  <w:num w:numId="4" w16cid:durableId="706485223">
    <w:abstractNumId w:val="40"/>
  </w:num>
  <w:num w:numId="5" w16cid:durableId="361901108">
    <w:abstractNumId w:val="29"/>
  </w:num>
  <w:num w:numId="6" w16cid:durableId="226570658">
    <w:abstractNumId w:val="5"/>
  </w:num>
  <w:num w:numId="7" w16cid:durableId="1676760059">
    <w:abstractNumId w:val="125"/>
  </w:num>
  <w:num w:numId="8" w16cid:durableId="1286699141">
    <w:abstractNumId w:val="13"/>
  </w:num>
  <w:num w:numId="9" w16cid:durableId="1907372526">
    <w:abstractNumId w:val="9"/>
  </w:num>
  <w:num w:numId="10" w16cid:durableId="1494639388">
    <w:abstractNumId w:val="59"/>
  </w:num>
  <w:num w:numId="11" w16cid:durableId="514541397">
    <w:abstractNumId w:val="80"/>
  </w:num>
  <w:num w:numId="12" w16cid:durableId="1704747077">
    <w:abstractNumId w:val="136"/>
  </w:num>
  <w:num w:numId="13" w16cid:durableId="781877233">
    <w:abstractNumId w:val="130"/>
  </w:num>
  <w:num w:numId="14" w16cid:durableId="959187529">
    <w:abstractNumId w:val="100"/>
  </w:num>
  <w:num w:numId="15" w16cid:durableId="1548879100">
    <w:abstractNumId w:val="99"/>
  </w:num>
  <w:num w:numId="16" w16cid:durableId="1525290800">
    <w:abstractNumId w:val="134"/>
  </w:num>
  <w:num w:numId="17" w16cid:durableId="1928073921">
    <w:abstractNumId w:val="73"/>
  </w:num>
  <w:num w:numId="18" w16cid:durableId="1729769154">
    <w:abstractNumId w:val="74"/>
  </w:num>
  <w:num w:numId="19" w16cid:durableId="1705790334">
    <w:abstractNumId w:val="141"/>
  </w:num>
  <w:num w:numId="20" w16cid:durableId="655643226">
    <w:abstractNumId w:val="111"/>
  </w:num>
  <w:num w:numId="21" w16cid:durableId="1103038182">
    <w:abstractNumId w:val="85"/>
  </w:num>
  <w:num w:numId="22" w16cid:durableId="298732564">
    <w:abstractNumId w:val="91"/>
  </w:num>
  <w:num w:numId="23" w16cid:durableId="1618833680">
    <w:abstractNumId w:val="137"/>
  </w:num>
  <w:num w:numId="24" w16cid:durableId="508639723">
    <w:abstractNumId w:val="116"/>
  </w:num>
  <w:num w:numId="25" w16cid:durableId="1248149658">
    <w:abstractNumId w:val="94"/>
  </w:num>
  <w:num w:numId="26" w16cid:durableId="289090348">
    <w:abstractNumId w:val="126"/>
  </w:num>
  <w:num w:numId="27" w16cid:durableId="1711343014">
    <w:abstractNumId w:val="44"/>
  </w:num>
  <w:num w:numId="28" w16cid:durableId="1506870049">
    <w:abstractNumId w:val="77"/>
  </w:num>
  <w:num w:numId="29" w16cid:durableId="437877220">
    <w:abstractNumId w:val="133"/>
  </w:num>
  <w:num w:numId="30" w16cid:durableId="952203276">
    <w:abstractNumId w:val="43"/>
  </w:num>
  <w:num w:numId="31" w16cid:durableId="572588916">
    <w:abstractNumId w:val="55"/>
  </w:num>
  <w:num w:numId="32" w16cid:durableId="2100128808">
    <w:abstractNumId w:val="135"/>
  </w:num>
  <w:num w:numId="33" w16cid:durableId="702756521">
    <w:abstractNumId w:val="6"/>
  </w:num>
  <w:num w:numId="34" w16cid:durableId="1957369489">
    <w:abstractNumId w:val="53"/>
  </w:num>
  <w:num w:numId="35" w16cid:durableId="1968126703">
    <w:abstractNumId w:val="117"/>
  </w:num>
  <w:num w:numId="36" w16cid:durableId="916667567">
    <w:abstractNumId w:val="17"/>
  </w:num>
  <w:num w:numId="37" w16cid:durableId="977077803">
    <w:abstractNumId w:val="115"/>
  </w:num>
  <w:num w:numId="38" w16cid:durableId="1904370855">
    <w:abstractNumId w:val="84"/>
  </w:num>
  <w:num w:numId="39" w16cid:durableId="29183731">
    <w:abstractNumId w:val="22"/>
  </w:num>
  <w:num w:numId="40" w16cid:durableId="989944892">
    <w:abstractNumId w:val="22"/>
    <w:lvlOverride w:ilvl="1">
      <w:lvl w:ilvl="1">
        <w:numFmt w:val="bullet"/>
        <w:lvlText w:val=""/>
        <w:lvlJc w:val="left"/>
        <w:pPr>
          <w:tabs>
            <w:tab w:val="num" w:pos="1440"/>
          </w:tabs>
          <w:ind w:left="1440" w:hanging="360"/>
        </w:pPr>
        <w:rPr>
          <w:rFonts w:ascii="Symbol" w:hAnsi="Symbol" w:hint="default"/>
          <w:sz w:val="20"/>
        </w:rPr>
      </w:lvl>
    </w:lvlOverride>
  </w:num>
  <w:num w:numId="41" w16cid:durableId="166362519">
    <w:abstractNumId w:val="22"/>
    <w:lvlOverride w:ilvl="1">
      <w:lvl w:ilvl="1">
        <w:numFmt w:val="bullet"/>
        <w:lvlText w:val=""/>
        <w:lvlJc w:val="left"/>
        <w:pPr>
          <w:tabs>
            <w:tab w:val="num" w:pos="1440"/>
          </w:tabs>
          <w:ind w:left="1440" w:hanging="360"/>
        </w:pPr>
        <w:rPr>
          <w:rFonts w:ascii="Symbol" w:hAnsi="Symbol" w:hint="default"/>
          <w:sz w:val="20"/>
        </w:rPr>
      </w:lvl>
    </w:lvlOverride>
  </w:num>
  <w:num w:numId="42" w16cid:durableId="1962228002">
    <w:abstractNumId w:val="22"/>
    <w:lvlOverride w:ilvl="1">
      <w:lvl w:ilvl="1">
        <w:numFmt w:val="bullet"/>
        <w:lvlText w:val=""/>
        <w:lvlJc w:val="left"/>
        <w:pPr>
          <w:tabs>
            <w:tab w:val="num" w:pos="1440"/>
          </w:tabs>
          <w:ind w:left="1440" w:hanging="360"/>
        </w:pPr>
        <w:rPr>
          <w:rFonts w:ascii="Symbol" w:hAnsi="Symbol" w:hint="default"/>
          <w:sz w:val="20"/>
        </w:rPr>
      </w:lvl>
    </w:lvlOverride>
  </w:num>
  <w:num w:numId="43" w16cid:durableId="1004472387">
    <w:abstractNumId w:val="22"/>
    <w:lvlOverride w:ilvl="1">
      <w:lvl w:ilvl="1">
        <w:numFmt w:val="bullet"/>
        <w:lvlText w:val=""/>
        <w:lvlJc w:val="left"/>
        <w:pPr>
          <w:tabs>
            <w:tab w:val="num" w:pos="1440"/>
          </w:tabs>
          <w:ind w:left="1440" w:hanging="360"/>
        </w:pPr>
        <w:rPr>
          <w:rFonts w:ascii="Symbol" w:hAnsi="Symbol" w:hint="default"/>
          <w:sz w:val="20"/>
        </w:rPr>
      </w:lvl>
    </w:lvlOverride>
  </w:num>
  <w:num w:numId="44" w16cid:durableId="528226725">
    <w:abstractNumId w:val="22"/>
    <w:lvlOverride w:ilvl="1">
      <w:lvl w:ilvl="1">
        <w:numFmt w:val="bullet"/>
        <w:lvlText w:val=""/>
        <w:lvlJc w:val="left"/>
        <w:pPr>
          <w:tabs>
            <w:tab w:val="num" w:pos="1440"/>
          </w:tabs>
          <w:ind w:left="1440" w:hanging="360"/>
        </w:pPr>
        <w:rPr>
          <w:rFonts w:ascii="Symbol" w:hAnsi="Symbol" w:hint="default"/>
          <w:sz w:val="20"/>
        </w:rPr>
      </w:lvl>
    </w:lvlOverride>
  </w:num>
  <w:num w:numId="45" w16cid:durableId="425659636">
    <w:abstractNumId w:val="22"/>
    <w:lvlOverride w:ilvl="1">
      <w:lvl w:ilvl="1">
        <w:numFmt w:val="bullet"/>
        <w:lvlText w:val=""/>
        <w:lvlJc w:val="left"/>
        <w:pPr>
          <w:tabs>
            <w:tab w:val="num" w:pos="1440"/>
          </w:tabs>
          <w:ind w:left="1440" w:hanging="360"/>
        </w:pPr>
        <w:rPr>
          <w:rFonts w:ascii="Symbol" w:hAnsi="Symbol" w:hint="default"/>
          <w:sz w:val="20"/>
        </w:rPr>
      </w:lvl>
    </w:lvlOverride>
  </w:num>
  <w:num w:numId="46" w16cid:durableId="1396052397">
    <w:abstractNumId w:val="22"/>
    <w:lvlOverride w:ilvl="1">
      <w:lvl w:ilvl="1">
        <w:numFmt w:val="bullet"/>
        <w:lvlText w:val=""/>
        <w:lvlJc w:val="left"/>
        <w:pPr>
          <w:tabs>
            <w:tab w:val="num" w:pos="1440"/>
          </w:tabs>
          <w:ind w:left="1440" w:hanging="360"/>
        </w:pPr>
        <w:rPr>
          <w:rFonts w:ascii="Symbol" w:hAnsi="Symbol" w:hint="default"/>
          <w:sz w:val="20"/>
        </w:rPr>
      </w:lvl>
    </w:lvlOverride>
  </w:num>
  <w:num w:numId="47" w16cid:durableId="76562112">
    <w:abstractNumId w:val="22"/>
    <w:lvlOverride w:ilvl="1">
      <w:lvl w:ilvl="1">
        <w:numFmt w:val="bullet"/>
        <w:lvlText w:val=""/>
        <w:lvlJc w:val="left"/>
        <w:pPr>
          <w:tabs>
            <w:tab w:val="num" w:pos="1440"/>
          </w:tabs>
          <w:ind w:left="1440" w:hanging="360"/>
        </w:pPr>
        <w:rPr>
          <w:rFonts w:ascii="Symbol" w:hAnsi="Symbol" w:hint="default"/>
          <w:sz w:val="20"/>
        </w:rPr>
      </w:lvl>
    </w:lvlOverride>
  </w:num>
  <w:num w:numId="48" w16cid:durableId="1247811583">
    <w:abstractNumId w:val="22"/>
    <w:lvlOverride w:ilvl="1">
      <w:lvl w:ilvl="1">
        <w:numFmt w:val="bullet"/>
        <w:lvlText w:val=""/>
        <w:lvlJc w:val="left"/>
        <w:pPr>
          <w:tabs>
            <w:tab w:val="num" w:pos="1440"/>
          </w:tabs>
          <w:ind w:left="1440" w:hanging="360"/>
        </w:pPr>
        <w:rPr>
          <w:rFonts w:ascii="Symbol" w:hAnsi="Symbol" w:hint="default"/>
          <w:sz w:val="20"/>
        </w:rPr>
      </w:lvl>
    </w:lvlOverride>
  </w:num>
  <w:num w:numId="49" w16cid:durableId="1005983167">
    <w:abstractNumId w:val="22"/>
    <w:lvlOverride w:ilvl="1">
      <w:lvl w:ilvl="1">
        <w:numFmt w:val="bullet"/>
        <w:lvlText w:val=""/>
        <w:lvlJc w:val="left"/>
        <w:pPr>
          <w:tabs>
            <w:tab w:val="num" w:pos="1440"/>
          </w:tabs>
          <w:ind w:left="1440" w:hanging="360"/>
        </w:pPr>
        <w:rPr>
          <w:rFonts w:ascii="Symbol" w:hAnsi="Symbol" w:hint="default"/>
          <w:sz w:val="20"/>
        </w:rPr>
      </w:lvl>
    </w:lvlOverride>
  </w:num>
  <w:num w:numId="50" w16cid:durableId="392974379">
    <w:abstractNumId w:val="22"/>
    <w:lvlOverride w:ilvl="1">
      <w:lvl w:ilvl="1">
        <w:numFmt w:val="bullet"/>
        <w:lvlText w:val=""/>
        <w:lvlJc w:val="left"/>
        <w:pPr>
          <w:tabs>
            <w:tab w:val="num" w:pos="1440"/>
          </w:tabs>
          <w:ind w:left="1440" w:hanging="360"/>
        </w:pPr>
        <w:rPr>
          <w:rFonts w:ascii="Symbol" w:hAnsi="Symbol" w:hint="default"/>
          <w:sz w:val="20"/>
        </w:rPr>
      </w:lvl>
    </w:lvlOverride>
  </w:num>
  <w:num w:numId="51" w16cid:durableId="2133818994">
    <w:abstractNumId w:val="22"/>
    <w:lvlOverride w:ilvl="1">
      <w:lvl w:ilvl="1">
        <w:numFmt w:val="bullet"/>
        <w:lvlText w:val=""/>
        <w:lvlJc w:val="left"/>
        <w:pPr>
          <w:tabs>
            <w:tab w:val="num" w:pos="1440"/>
          </w:tabs>
          <w:ind w:left="1440" w:hanging="360"/>
        </w:pPr>
        <w:rPr>
          <w:rFonts w:ascii="Symbol" w:hAnsi="Symbol" w:hint="default"/>
          <w:sz w:val="20"/>
        </w:rPr>
      </w:lvl>
    </w:lvlOverride>
  </w:num>
  <w:num w:numId="52" w16cid:durableId="863635560">
    <w:abstractNumId w:val="22"/>
    <w:lvlOverride w:ilvl="1">
      <w:lvl w:ilvl="1">
        <w:numFmt w:val="bullet"/>
        <w:lvlText w:val=""/>
        <w:lvlJc w:val="left"/>
        <w:pPr>
          <w:tabs>
            <w:tab w:val="num" w:pos="1440"/>
          </w:tabs>
          <w:ind w:left="1440" w:hanging="360"/>
        </w:pPr>
        <w:rPr>
          <w:rFonts w:ascii="Symbol" w:hAnsi="Symbol" w:hint="default"/>
          <w:sz w:val="20"/>
        </w:rPr>
      </w:lvl>
    </w:lvlOverride>
  </w:num>
  <w:num w:numId="53" w16cid:durableId="338119169">
    <w:abstractNumId w:val="23"/>
  </w:num>
  <w:num w:numId="54" w16cid:durableId="644818245">
    <w:abstractNumId w:val="23"/>
    <w:lvlOverride w:ilvl="1">
      <w:lvl w:ilvl="1">
        <w:numFmt w:val="bullet"/>
        <w:lvlText w:val=""/>
        <w:lvlJc w:val="left"/>
        <w:pPr>
          <w:tabs>
            <w:tab w:val="num" w:pos="1440"/>
          </w:tabs>
          <w:ind w:left="1440" w:hanging="360"/>
        </w:pPr>
        <w:rPr>
          <w:rFonts w:ascii="Symbol" w:hAnsi="Symbol" w:hint="default"/>
          <w:sz w:val="20"/>
        </w:rPr>
      </w:lvl>
    </w:lvlOverride>
  </w:num>
  <w:num w:numId="55" w16cid:durableId="616373606">
    <w:abstractNumId w:val="23"/>
    <w:lvlOverride w:ilvl="1">
      <w:lvl w:ilvl="1">
        <w:numFmt w:val="bullet"/>
        <w:lvlText w:val=""/>
        <w:lvlJc w:val="left"/>
        <w:pPr>
          <w:tabs>
            <w:tab w:val="num" w:pos="1440"/>
          </w:tabs>
          <w:ind w:left="1440" w:hanging="360"/>
        </w:pPr>
        <w:rPr>
          <w:rFonts w:ascii="Symbol" w:hAnsi="Symbol" w:hint="default"/>
          <w:sz w:val="20"/>
        </w:rPr>
      </w:lvl>
    </w:lvlOverride>
  </w:num>
  <w:num w:numId="56" w16cid:durableId="349454520">
    <w:abstractNumId w:val="23"/>
    <w:lvlOverride w:ilvl="1">
      <w:lvl w:ilvl="1">
        <w:numFmt w:val="bullet"/>
        <w:lvlText w:val=""/>
        <w:lvlJc w:val="left"/>
        <w:pPr>
          <w:tabs>
            <w:tab w:val="num" w:pos="1440"/>
          </w:tabs>
          <w:ind w:left="1440" w:hanging="360"/>
        </w:pPr>
        <w:rPr>
          <w:rFonts w:ascii="Symbol" w:hAnsi="Symbol" w:hint="default"/>
          <w:sz w:val="20"/>
        </w:rPr>
      </w:lvl>
    </w:lvlOverride>
  </w:num>
  <w:num w:numId="57" w16cid:durableId="541944396">
    <w:abstractNumId w:val="23"/>
    <w:lvlOverride w:ilvl="1">
      <w:lvl w:ilvl="1">
        <w:numFmt w:val="bullet"/>
        <w:lvlText w:val=""/>
        <w:lvlJc w:val="left"/>
        <w:pPr>
          <w:tabs>
            <w:tab w:val="num" w:pos="1440"/>
          </w:tabs>
          <w:ind w:left="1440" w:hanging="360"/>
        </w:pPr>
        <w:rPr>
          <w:rFonts w:ascii="Symbol" w:hAnsi="Symbol" w:hint="default"/>
          <w:sz w:val="20"/>
        </w:rPr>
      </w:lvl>
    </w:lvlOverride>
  </w:num>
  <w:num w:numId="58" w16cid:durableId="543954561">
    <w:abstractNumId w:val="110"/>
  </w:num>
  <w:num w:numId="59" w16cid:durableId="1886793898">
    <w:abstractNumId w:val="1"/>
  </w:num>
  <w:num w:numId="60" w16cid:durableId="1507089491">
    <w:abstractNumId w:val="36"/>
  </w:num>
  <w:num w:numId="61" w16cid:durableId="2039617809">
    <w:abstractNumId w:val="56"/>
  </w:num>
  <w:num w:numId="62" w16cid:durableId="1650942749">
    <w:abstractNumId w:val="48"/>
  </w:num>
  <w:num w:numId="63" w16cid:durableId="913509983">
    <w:abstractNumId w:val="19"/>
  </w:num>
  <w:num w:numId="64" w16cid:durableId="1265455584">
    <w:abstractNumId w:val="132"/>
  </w:num>
  <w:num w:numId="65" w16cid:durableId="589967672">
    <w:abstractNumId w:val="66"/>
  </w:num>
  <w:num w:numId="66" w16cid:durableId="1693533551">
    <w:abstractNumId w:val="128"/>
  </w:num>
  <w:num w:numId="67" w16cid:durableId="1285775560">
    <w:abstractNumId w:val="4"/>
  </w:num>
  <w:num w:numId="68" w16cid:durableId="1625962907">
    <w:abstractNumId w:val="37"/>
  </w:num>
  <w:num w:numId="69" w16cid:durableId="1542089243">
    <w:abstractNumId w:val="31"/>
  </w:num>
  <w:num w:numId="70" w16cid:durableId="223495111">
    <w:abstractNumId w:val="35"/>
  </w:num>
  <w:num w:numId="71" w16cid:durableId="478501018">
    <w:abstractNumId w:val="35"/>
    <w:lvlOverride w:ilvl="1">
      <w:lvl w:ilvl="1">
        <w:numFmt w:val="bullet"/>
        <w:lvlText w:val=""/>
        <w:lvlJc w:val="left"/>
        <w:pPr>
          <w:tabs>
            <w:tab w:val="num" w:pos="1440"/>
          </w:tabs>
          <w:ind w:left="1440" w:hanging="360"/>
        </w:pPr>
        <w:rPr>
          <w:rFonts w:ascii="Symbol" w:hAnsi="Symbol" w:hint="default"/>
          <w:sz w:val="20"/>
        </w:rPr>
      </w:lvl>
    </w:lvlOverride>
  </w:num>
  <w:num w:numId="72" w16cid:durableId="312412309">
    <w:abstractNumId w:val="35"/>
    <w:lvlOverride w:ilvl="1">
      <w:lvl w:ilvl="1">
        <w:numFmt w:val="bullet"/>
        <w:lvlText w:val=""/>
        <w:lvlJc w:val="left"/>
        <w:pPr>
          <w:tabs>
            <w:tab w:val="num" w:pos="1440"/>
          </w:tabs>
          <w:ind w:left="1440" w:hanging="360"/>
        </w:pPr>
        <w:rPr>
          <w:rFonts w:ascii="Symbol" w:hAnsi="Symbol" w:hint="default"/>
          <w:sz w:val="20"/>
        </w:rPr>
      </w:lvl>
    </w:lvlOverride>
  </w:num>
  <w:num w:numId="73" w16cid:durableId="247888607">
    <w:abstractNumId w:val="49"/>
  </w:num>
  <w:num w:numId="74" w16cid:durableId="689837451">
    <w:abstractNumId w:val="25"/>
  </w:num>
  <w:num w:numId="75" w16cid:durableId="1437940834">
    <w:abstractNumId w:val="41"/>
  </w:num>
  <w:num w:numId="76" w16cid:durableId="890387382">
    <w:abstractNumId w:val="75"/>
  </w:num>
  <w:num w:numId="77" w16cid:durableId="47344903">
    <w:abstractNumId w:val="123"/>
  </w:num>
  <w:num w:numId="78" w16cid:durableId="62223577">
    <w:abstractNumId w:val="131"/>
  </w:num>
  <w:num w:numId="79" w16cid:durableId="1517109415">
    <w:abstractNumId w:val="108"/>
  </w:num>
  <w:num w:numId="80" w16cid:durableId="1225415317">
    <w:abstractNumId w:val="108"/>
    <w:lvlOverride w:ilvl="1">
      <w:lvl w:ilvl="1">
        <w:numFmt w:val="bullet"/>
        <w:lvlText w:val=""/>
        <w:lvlJc w:val="left"/>
        <w:pPr>
          <w:tabs>
            <w:tab w:val="num" w:pos="1440"/>
          </w:tabs>
          <w:ind w:left="1440" w:hanging="360"/>
        </w:pPr>
        <w:rPr>
          <w:rFonts w:ascii="Symbol" w:hAnsi="Symbol" w:hint="default"/>
          <w:sz w:val="20"/>
        </w:rPr>
      </w:lvl>
    </w:lvlOverride>
  </w:num>
  <w:num w:numId="81" w16cid:durableId="869224731">
    <w:abstractNumId w:val="108"/>
    <w:lvlOverride w:ilvl="1">
      <w:lvl w:ilvl="1">
        <w:numFmt w:val="bullet"/>
        <w:lvlText w:val=""/>
        <w:lvlJc w:val="left"/>
        <w:pPr>
          <w:tabs>
            <w:tab w:val="num" w:pos="1440"/>
          </w:tabs>
          <w:ind w:left="1440" w:hanging="360"/>
        </w:pPr>
        <w:rPr>
          <w:rFonts w:ascii="Symbol" w:hAnsi="Symbol" w:hint="default"/>
          <w:sz w:val="20"/>
        </w:rPr>
      </w:lvl>
    </w:lvlOverride>
  </w:num>
  <w:num w:numId="82" w16cid:durableId="44183555">
    <w:abstractNumId w:val="108"/>
    <w:lvlOverride w:ilvl="1">
      <w:lvl w:ilvl="1">
        <w:numFmt w:val="bullet"/>
        <w:lvlText w:val=""/>
        <w:lvlJc w:val="left"/>
        <w:pPr>
          <w:tabs>
            <w:tab w:val="num" w:pos="1440"/>
          </w:tabs>
          <w:ind w:left="1440" w:hanging="360"/>
        </w:pPr>
        <w:rPr>
          <w:rFonts w:ascii="Symbol" w:hAnsi="Symbol" w:hint="default"/>
          <w:sz w:val="20"/>
        </w:rPr>
      </w:lvl>
    </w:lvlOverride>
  </w:num>
  <w:num w:numId="83" w16cid:durableId="1809782516">
    <w:abstractNumId w:val="109"/>
  </w:num>
  <w:num w:numId="84" w16cid:durableId="1398356616">
    <w:abstractNumId w:val="92"/>
  </w:num>
  <w:num w:numId="85" w16cid:durableId="778180083">
    <w:abstractNumId w:val="71"/>
  </w:num>
  <w:num w:numId="86" w16cid:durableId="1133980974">
    <w:abstractNumId w:val="82"/>
  </w:num>
  <w:num w:numId="87" w16cid:durableId="748769400">
    <w:abstractNumId w:val="82"/>
    <w:lvlOverride w:ilvl="1">
      <w:lvl w:ilvl="1">
        <w:numFmt w:val="bullet"/>
        <w:lvlText w:val=""/>
        <w:lvlJc w:val="left"/>
        <w:pPr>
          <w:tabs>
            <w:tab w:val="num" w:pos="1440"/>
          </w:tabs>
          <w:ind w:left="1440" w:hanging="360"/>
        </w:pPr>
        <w:rPr>
          <w:rFonts w:ascii="Symbol" w:hAnsi="Symbol" w:hint="default"/>
          <w:sz w:val="20"/>
        </w:rPr>
      </w:lvl>
    </w:lvlOverride>
  </w:num>
  <w:num w:numId="88" w16cid:durableId="2080399381">
    <w:abstractNumId w:val="82"/>
    <w:lvlOverride w:ilvl="1">
      <w:lvl w:ilvl="1">
        <w:numFmt w:val="bullet"/>
        <w:lvlText w:val=""/>
        <w:lvlJc w:val="left"/>
        <w:pPr>
          <w:tabs>
            <w:tab w:val="num" w:pos="1440"/>
          </w:tabs>
          <w:ind w:left="1440" w:hanging="360"/>
        </w:pPr>
        <w:rPr>
          <w:rFonts w:ascii="Symbol" w:hAnsi="Symbol" w:hint="default"/>
          <w:sz w:val="20"/>
        </w:rPr>
      </w:lvl>
    </w:lvlOverride>
  </w:num>
  <w:num w:numId="89" w16cid:durableId="962535980">
    <w:abstractNumId w:val="82"/>
    <w:lvlOverride w:ilvl="1">
      <w:lvl w:ilvl="1">
        <w:numFmt w:val="bullet"/>
        <w:lvlText w:val=""/>
        <w:lvlJc w:val="left"/>
        <w:pPr>
          <w:tabs>
            <w:tab w:val="num" w:pos="1440"/>
          </w:tabs>
          <w:ind w:left="1440" w:hanging="360"/>
        </w:pPr>
        <w:rPr>
          <w:rFonts w:ascii="Symbol" w:hAnsi="Symbol" w:hint="default"/>
          <w:sz w:val="20"/>
        </w:rPr>
      </w:lvl>
    </w:lvlOverride>
  </w:num>
  <w:num w:numId="90" w16cid:durableId="1588540680">
    <w:abstractNumId w:val="82"/>
    <w:lvlOverride w:ilvl="1">
      <w:lvl w:ilvl="1">
        <w:numFmt w:val="bullet"/>
        <w:lvlText w:val=""/>
        <w:lvlJc w:val="left"/>
        <w:pPr>
          <w:tabs>
            <w:tab w:val="num" w:pos="1440"/>
          </w:tabs>
          <w:ind w:left="1440" w:hanging="360"/>
        </w:pPr>
        <w:rPr>
          <w:rFonts w:ascii="Symbol" w:hAnsi="Symbol" w:hint="default"/>
          <w:sz w:val="20"/>
        </w:rPr>
      </w:lvl>
    </w:lvlOverride>
  </w:num>
  <w:num w:numId="91" w16cid:durableId="1035350283">
    <w:abstractNumId w:val="34"/>
  </w:num>
  <w:num w:numId="92" w16cid:durableId="1233151436">
    <w:abstractNumId w:val="76"/>
  </w:num>
  <w:num w:numId="93" w16cid:durableId="39745001">
    <w:abstractNumId w:val="121"/>
  </w:num>
  <w:num w:numId="94" w16cid:durableId="1830318900">
    <w:abstractNumId w:val="64"/>
  </w:num>
  <w:num w:numId="95" w16cid:durableId="1566598720">
    <w:abstractNumId w:val="96"/>
  </w:num>
  <w:num w:numId="96" w16cid:durableId="394403350">
    <w:abstractNumId w:val="138"/>
  </w:num>
  <w:num w:numId="97" w16cid:durableId="495729318">
    <w:abstractNumId w:val="106"/>
  </w:num>
  <w:num w:numId="98" w16cid:durableId="1433628711">
    <w:abstractNumId w:val="62"/>
  </w:num>
  <w:num w:numId="99" w16cid:durableId="1054617308">
    <w:abstractNumId w:val="104"/>
  </w:num>
  <w:num w:numId="100" w16cid:durableId="1815486574">
    <w:abstractNumId w:val="112"/>
  </w:num>
  <w:num w:numId="101" w16cid:durableId="1801608515">
    <w:abstractNumId w:val="112"/>
    <w:lvlOverride w:ilvl="1">
      <w:lvl w:ilvl="1">
        <w:numFmt w:val="bullet"/>
        <w:lvlText w:val=""/>
        <w:lvlJc w:val="left"/>
        <w:pPr>
          <w:tabs>
            <w:tab w:val="num" w:pos="1440"/>
          </w:tabs>
          <w:ind w:left="1440" w:hanging="360"/>
        </w:pPr>
        <w:rPr>
          <w:rFonts w:ascii="Symbol" w:hAnsi="Symbol" w:hint="default"/>
          <w:sz w:val="20"/>
        </w:rPr>
      </w:lvl>
    </w:lvlOverride>
  </w:num>
  <w:num w:numId="102" w16cid:durableId="638339519">
    <w:abstractNumId w:val="112"/>
    <w:lvlOverride w:ilvl="1">
      <w:lvl w:ilvl="1">
        <w:numFmt w:val="bullet"/>
        <w:lvlText w:val=""/>
        <w:lvlJc w:val="left"/>
        <w:pPr>
          <w:tabs>
            <w:tab w:val="num" w:pos="1440"/>
          </w:tabs>
          <w:ind w:left="1440" w:hanging="360"/>
        </w:pPr>
        <w:rPr>
          <w:rFonts w:ascii="Symbol" w:hAnsi="Symbol" w:hint="default"/>
          <w:sz w:val="20"/>
        </w:rPr>
      </w:lvl>
    </w:lvlOverride>
  </w:num>
  <w:num w:numId="103" w16cid:durableId="602766304">
    <w:abstractNumId w:val="112"/>
    <w:lvlOverride w:ilvl="1">
      <w:lvl w:ilvl="1">
        <w:numFmt w:val="bullet"/>
        <w:lvlText w:val=""/>
        <w:lvlJc w:val="left"/>
        <w:pPr>
          <w:tabs>
            <w:tab w:val="num" w:pos="1440"/>
          </w:tabs>
          <w:ind w:left="1440" w:hanging="360"/>
        </w:pPr>
        <w:rPr>
          <w:rFonts w:ascii="Symbol" w:hAnsi="Symbol" w:hint="default"/>
          <w:sz w:val="20"/>
        </w:rPr>
      </w:lvl>
    </w:lvlOverride>
  </w:num>
  <w:num w:numId="104" w16cid:durableId="395277133">
    <w:abstractNumId w:val="32"/>
  </w:num>
  <w:num w:numId="105" w16cid:durableId="1653832793">
    <w:abstractNumId w:val="32"/>
    <w:lvlOverride w:ilvl="1">
      <w:lvl w:ilvl="1">
        <w:numFmt w:val="bullet"/>
        <w:lvlText w:val=""/>
        <w:lvlJc w:val="left"/>
        <w:pPr>
          <w:tabs>
            <w:tab w:val="num" w:pos="1440"/>
          </w:tabs>
          <w:ind w:left="1440" w:hanging="360"/>
        </w:pPr>
        <w:rPr>
          <w:rFonts w:ascii="Symbol" w:hAnsi="Symbol" w:hint="default"/>
          <w:sz w:val="20"/>
        </w:rPr>
      </w:lvl>
    </w:lvlOverride>
  </w:num>
  <w:num w:numId="106" w16cid:durableId="436366381">
    <w:abstractNumId w:val="32"/>
    <w:lvlOverride w:ilvl="1">
      <w:lvl w:ilvl="1">
        <w:numFmt w:val="bullet"/>
        <w:lvlText w:val=""/>
        <w:lvlJc w:val="left"/>
        <w:pPr>
          <w:tabs>
            <w:tab w:val="num" w:pos="1440"/>
          </w:tabs>
          <w:ind w:left="1440" w:hanging="360"/>
        </w:pPr>
        <w:rPr>
          <w:rFonts w:ascii="Symbol" w:hAnsi="Symbol" w:hint="default"/>
          <w:sz w:val="20"/>
        </w:rPr>
      </w:lvl>
    </w:lvlOverride>
  </w:num>
  <w:num w:numId="107" w16cid:durableId="1847864121">
    <w:abstractNumId w:val="32"/>
    <w:lvlOverride w:ilvl="1">
      <w:lvl w:ilvl="1">
        <w:numFmt w:val="bullet"/>
        <w:lvlText w:val=""/>
        <w:lvlJc w:val="left"/>
        <w:pPr>
          <w:tabs>
            <w:tab w:val="num" w:pos="1440"/>
          </w:tabs>
          <w:ind w:left="1440" w:hanging="360"/>
        </w:pPr>
        <w:rPr>
          <w:rFonts w:ascii="Symbol" w:hAnsi="Symbol" w:hint="default"/>
          <w:sz w:val="20"/>
        </w:rPr>
      </w:lvl>
    </w:lvlOverride>
  </w:num>
  <w:num w:numId="108" w16cid:durableId="89932549">
    <w:abstractNumId w:val="32"/>
    <w:lvlOverride w:ilvl="1">
      <w:lvl w:ilvl="1">
        <w:numFmt w:val="bullet"/>
        <w:lvlText w:val=""/>
        <w:lvlJc w:val="left"/>
        <w:pPr>
          <w:tabs>
            <w:tab w:val="num" w:pos="1440"/>
          </w:tabs>
          <w:ind w:left="1440" w:hanging="360"/>
        </w:pPr>
        <w:rPr>
          <w:rFonts w:ascii="Symbol" w:hAnsi="Symbol" w:hint="default"/>
          <w:sz w:val="20"/>
        </w:rPr>
      </w:lvl>
    </w:lvlOverride>
  </w:num>
  <w:num w:numId="109" w16cid:durableId="2073497907">
    <w:abstractNumId w:val="32"/>
    <w:lvlOverride w:ilvl="1">
      <w:lvl w:ilvl="1">
        <w:numFmt w:val="bullet"/>
        <w:lvlText w:val=""/>
        <w:lvlJc w:val="left"/>
        <w:pPr>
          <w:tabs>
            <w:tab w:val="num" w:pos="1440"/>
          </w:tabs>
          <w:ind w:left="1440" w:hanging="360"/>
        </w:pPr>
        <w:rPr>
          <w:rFonts w:ascii="Symbol" w:hAnsi="Symbol" w:hint="default"/>
          <w:sz w:val="20"/>
        </w:rPr>
      </w:lvl>
    </w:lvlOverride>
  </w:num>
  <w:num w:numId="110" w16cid:durableId="98306495">
    <w:abstractNumId w:val="39"/>
  </w:num>
  <w:num w:numId="111" w16cid:durableId="1194852772">
    <w:abstractNumId w:val="39"/>
    <w:lvlOverride w:ilvl="1">
      <w:lvl w:ilvl="1">
        <w:numFmt w:val="bullet"/>
        <w:lvlText w:val=""/>
        <w:lvlJc w:val="left"/>
        <w:pPr>
          <w:tabs>
            <w:tab w:val="num" w:pos="1440"/>
          </w:tabs>
          <w:ind w:left="1440" w:hanging="360"/>
        </w:pPr>
        <w:rPr>
          <w:rFonts w:ascii="Symbol" w:hAnsi="Symbol" w:hint="default"/>
          <w:sz w:val="20"/>
        </w:rPr>
      </w:lvl>
    </w:lvlOverride>
  </w:num>
  <w:num w:numId="112" w16cid:durableId="62487570">
    <w:abstractNumId w:val="39"/>
    <w:lvlOverride w:ilvl="1">
      <w:lvl w:ilvl="1">
        <w:numFmt w:val="bullet"/>
        <w:lvlText w:val=""/>
        <w:lvlJc w:val="left"/>
        <w:pPr>
          <w:tabs>
            <w:tab w:val="num" w:pos="1440"/>
          </w:tabs>
          <w:ind w:left="1440" w:hanging="360"/>
        </w:pPr>
        <w:rPr>
          <w:rFonts w:ascii="Symbol" w:hAnsi="Symbol" w:hint="default"/>
          <w:sz w:val="20"/>
        </w:rPr>
      </w:lvl>
    </w:lvlOverride>
  </w:num>
  <w:num w:numId="113" w16cid:durableId="1396726">
    <w:abstractNumId w:val="72"/>
  </w:num>
  <w:num w:numId="114" w16cid:durableId="222445030">
    <w:abstractNumId w:val="114"/>
  </w:num>
  <w:num w:numId="115" w16cid:durableId="5636555">
    <w:abstractNumId w:val="118"/>
  </w:num>
  <w:num w:numId="116" w16cid:durableId="2132898805">
    <w:abstractNumId w:val="15"/>
  </w:num>
  <w:num w:numId="117" w16cid:durableId="1860704914">
    <w:abstractNumId w:val="98"/>
  </w:num>
  <w:num w:numId="118" w16cid:durableId="190610545">
    <w:abstractNumId w:val="14"/>
  </w:num>
  <w:num w:numId="119" w16cid:durableId="257565812">
    <w:abstractNumId w:val="79"/>
  </w:num>
  <w:num w:numId="120" w16cid:durableId="1161194223">
    <w:abstractNumId w:val="42"/>
  </w:num>
  <w:num w:numId="121" w16cid:durableId="1387989404">
    <w:abstractNumId w:val="21"/>
  </w:num>
  <w:num w:numId="122" w16cid:durableId="103810106">
    <w:abstractNumId w:val="90"/>
  </w:num>
  <w:num w:numId="123" w16cid:durableId="1690329918">
    <w:abstractNumId w:val="105"/>
  </w:num>
  <w:num w:numId="124" w16cid:durableId="1939365158">
    <w:abstractNumId w:val="8"/>
  </w:num>
  <w:num w:numId="125" w16cid:durableId="1610316116">
    <w:abstractNumId w:val="78"/>
  </w:num>
  <w:num w:numId="126" w16cid:durableId="915701499">
    <w:abstractNumId w:val="107"/>
  </w:num>
  <w:num w:numId="127" w16cid:durableId="340088429">
    <w:abstractNumId w:val="60"/>
  </w:num>
  <w:num w:numId="128" w16cid:durableId="15351845">
    <w:abstractNumId w:val="24"/>
  </w:num>
  <w:num w:numId="129" w16cid:durableId="359353804">
    <w:abstractNumId w:val="16"/>
  </w:num>
  <w:num w:numId="130" w16cid:durableId="369844161">
    <w:abstractNumId w:val="16"/>
    <w:lvlOverride w:ilvl="1">
      <w:lvl w:ilvl="1">
        <w:numFmt w:val="bullet"/>
        <w:lvlText w:val=""/>
        <w:lvlJc w:val="left"/>
        <w:pPr>
          <w:tabs>
            <w:tab w:val="num" w:pos="1440"/>
          </w:tabs>
          <w:ind w:left="1440" w:hanging="360"/>
        </w:pPr>
        <w:rPr>
          <w:rFonts w:ascii="Symbol" w:hAnsi="Symbol" w:hint="default"/>
          <w:sz w:val="20"/>
        </w:rPr>
      </w:lvl>
    </w:lvlOverride>
  </w:num>
  <w:num w:numId="131" w16cid:durableId="106393603">
    <w:abstractNumId w:val="16"/>
    <w:lvlOverride w:ilvl="1">
      <w:lvl w:ilvl="1">
        <w:numFmt w:val="bullet"/>
        <w:lvlText w:val=""/>
        <w:lvlJc w:val="left"/>
        <w:pPr>
          <w:tabs>
            <w:tab w:val="num" w:pos="1440"/>
          </w:tabs>
          <w:ind w:left="1440" w:hanging="360"/>
        </w:pPr>
        <w:rPr>
          <w:rFonts w:ascii="Symbol" w:hAnsi="Symbol" w:hint="default"/>
          <w:sz w:val="20"/>
        </w:rPr>
      </w:lvl>
    </w:lvlOverride>
  </w:num>
  <w:num w:numId="132" w16cid:durableId="668484817">
    <w:abstractNumId w:val="38"/>
  </w:num>
  <w:num w:numId="133" w16cid:durableId="1535580929">
    <w:abstractNumId w:val="103"/>
  </w:num>
  <w:num w:numId="134" w16cid:durableId="872960323">
    <w:abstractNumId w:val="54"/>
  </w:num>
  <w:num w:numId="135" w16cid:durableId="578178349">
    <w:abstractNumId w:val="47"/>
  </w:num>
  <w:num w:numId="136" w16cid:durableId="578827861">
    <w:abstractNumId w:val="127"/>
  </w:num>
  <w:num w:numId="137" w16cid:durableId="1713386756">
    <w:abstractNumId w:val="26"/>
  </w:num>
  <w:num w:numId="138" w16cid:durableId="185825119">
    <w:abstractNumId w:val="28"/>
  </w:num>
  <w:num w:numId="139" w16cid:durableId="1299186117">
    <w:abstractNumId w:val="65"/>
  </w:num>
  <w:num w:numId="140" w16cid:durableId="1159811194">
    <w:abstractNumId w:val="18"/>
  </w:num>
  <w:num w:numId="141" w16cid:durableId="305280767">
    <w:abstractNumId w:val="12"/>
  </w:num>
  <w:num w:numId="142" w16cid:durableId="874276308">
    <w:abstractNumId w:val="33"/>
  </w:num>
  <w:num w:numId="143" w16cid:durableId="395205015">
    <w:abstractNumId w:val="33"/>
    <w:lvlOverride w:ilvl="1">
      <w:lvl w:ilvl="1">
        <w:numFmt w:val="bullet"/>
        <w:lvlText w:val=""/>
        <w:lvlJc w:val="left"/>
        <w:pPr>
          <w:tabs>
            <w:tab w:val="num" w:pos="1440"/>
          </w:tabs>
          <w:ind w:left="1440" w:hanging="360"/>
        </w:pPr>
        <w:rPr>
          <w:rFonts w:ascii="Symbol" w:hAnsi="Symbol" w:hint="default"/>
          <w:sz w:val="20"/>
        </w:rPr>
      </w:lvl>
    </w:lvlOverride>
  </w:num>
  <w:num w:numId="144" w16cid:durableId="27604149">
    <w:abstractNumId w:val="33"/>
    <w:lvlOverride w:ilvl="1">
      <w:lvl w:ilvl="1">
        <w:numFmt w:val="bullet"/>
        <w:lvlText w:val=""/>
        <w:lvlJc w:val="left"/>
        <w:pPr>
          <w:tabs>
            <w:tab w:val="num" w:pos="1440"/>
          </w:tabs>
          <w:ind w:left="1440" w:hanging="360"/>
        </w:pPr>
        <w:rPr>
          <w:rFonts w:ascii="Symbol" w:hAnsi="Symbol" w:hint="default"/>
          <w:sz w:val="20"/>
        </w:rPr>
      </w:lvl>
    </w:lvlOverride>
  </w:num>
  <w:num w:numId="145" w16cid:durableId="1913926814">
    <w:abstractNumId w:val="33"/>
    <w:lvlOverride w:ilvl="1">
      <w:lvl w:ilvl="1">
        <w:numFmt w:val="bullet"/>
        <w:lvlText w:val=""/>
        <w:lvlJc w:val="left"/>
        <w:pPr>
          <w:tabs>
            <w:tab w:val="num" w:pos="1440"/>
          </w:tabs>
          <w:ind w:left="1440" w:hanging="360"/>
        </w:pPr>
        <w:rPr>
          <w:rFonts w:ascii="Symbol" w:hAnsi="Symbol" w:hint="default"/>
          <w:sz w:val="20"/>
        </w:rPr>
      </w:lvl>
    </w:lvlOverride>
  </w:num>
  <w:num w:numId="146" w16cid:durableId="820972353">
    <w:abstractNumId w:val="33"/>
    <w:lvlOverride w:ilvl="1">
      <w:lvl w:ilvl="1">
        <w:numFmt w:val="bullet"/>
        <w:lvlText w:val=""/>
        <w:lvlJc w:val="left"/>
        <w:pPr>
          <w:tabs>
            <w:tab w:val="num" w:pos="1440"/>
          </w:tabs>
          <w:ind w:left="1440" w:hanging="360"/>
        </w:pPr>
        <w:rPr>
          <w:rFonts w:ascii="Symbol" w:hAnsi="Symbol" w:hint="default"/>
          <w:sz w:val="20"/>
        </w:rPr>
      </w:lvl>
    </w:lvlOverride>
  </w:num>
  <w:num w:numId="147" w16cid:durableId="839462659">
    <w:abstractNumId w:val="33"/>
    <w:lvlOverride w:ilvl="1">
      <w:lvl w:ilvl="1">
        <w:numFmt w:val="bullet"/>
        <w:lvlText w:val=""/>
        <w:lvlJc w:val="left"/>
        <w:pPr>
          <w:tabs>
            <w:tab w:val="num" w:pos="1440"/>
          </w:tabs>
          <w:ind w:left="1440" w:hanging="360"/>
        </w:pPr>
        <w:rPr>
          <w:rFonts w:ascii="Symbol" w:hAnsi="Symbol" w:hint="default"/>
          <w:sz w:val="20"/>
        </w:rPr>
      </w:lvl>
    </w:lvlOverride>
  </w:num>
  <w:num w:numId="148" w16cid:durableId="472606547">
    <w:abstractNumId w:val="33"/>
    <w:lvlOverride w:ilvl="1">
      <w:lvl w:ilvl="1">
        <w:numFmt w:val="bullet"/>
        <w:lvlText w:val=""/>
        <w:lvlJc w:val="left"/>
        <w:pPr>
          <w:tabs>
            <w:tab w:val="num" w:pos="1440"/>
          </w:tabs>
          <w:ind w:left="1440" w:hanging="360"/>
        </w:pPr>
        <w:rPr>
          <w:rFonts w:ascii="Symbol" w:hAnsi="Symbol" w:hint="default"/>
          <w:sz w:val="20"/>
        </w:rPr>
      </w:lvl>
    </w:lvlOverride>
  </w:num>
  <w:num w:numId="149" w16cid:durableId="390155560">
    <w:abstractNumId w:val="33"/>
    <w:lvlOverride w:ilvl="1">
      <w:lvl w:ilvl="1">
        <w:numFmt w:val="bullet"/>
        <w:lvlText w:val=""/>
        <w:lvlJc w:val="left"/>
        <w:pPr>
          <w:tabs>
            <w:tab w:val="num" w:pos="1440"/>
          </w:tabs>
          <w:ind w:left="1440" w:hanging="360"/>
        </w:pPr>
        <w:rPr>
          <w:rFonts w:ascii="Symbol" w:hAnsi="Symbol" w:hint="default"/>
          <w:sz w:val="20"/>
        </w:rPr>
      </w:lvl>
    </w:lvlOverride>
  </w:num>
  <w:num w:numId="150" w16cid:durableId="1734230075">
    <w:abstractNumId w:val="33"/>
    <w:lvlOverride w:ilvl="1">
      <w:lvl w:ilvl="1">
        <w:numFmt w:val="bullet"/>
        <w:lvlText w:val=""/>
        <w:lvlJc w:val="left"/>
        <w:pPr>
          <w:tabs>
            <w:tab w:val="num" w:pos="1440"/>
          </w:tabs>
          <w:ind w:left="1440" w:hanging="360"/>
        </w:pPr>
        <w:rPr>
          <w:rFonts w:ascii="Symbol" w:hAnsi="Symbol" w:hint="default"/>
          <w:sz w:val="20"/>
        </w:rPr>
      </w:lvl>
    </w:lvlOverride>
  </w:num>
  <w:num w:numId="151" w16cid:durableId="32657941">
    <w:abstractNumId w:val="70"/>
  </w:num>
  <w:num w:numId="152" w16cid:durableId="1931624193">
    <w:abstractNumId w:val="70"/>
    <w:lvlOverride w:ilvl="1">
      <w:lvl w:ilvl="1">
        <w:numFmt w:val="bullet"/>
        <w:lvlText w:val=""/>
        <w:lvlJc w:val="left"/>
        <w:pPr>
          <w:tabs>
            <w:tab w:val="num" w:pos="1440"/>
          </w:tabs>
          <w:ind w:left="1440" w:hanging="360"/>
        </w:pPr>
        <w:rPr>
          <w:rFonts w:ascii="Symbol" w:hAnsi="Symbol" w:hint="default"/>
          <w:sz w:val="20"/>
        </w:rPr>
      </w:lvl>
    </w:lvlOverride>
  </w:num>
  <w:num w:numId="153" w16cid:durableId="676691834">
    <w:abstractNumId w:val="70"/>
    <w:lvlOverride w:ilvl="1">
      <w:lvl w:ilvl="1">
        <w:numFmt w:val="bullet"/>
        <w:lvlText w:val=""/>
        <w:lvlJc w:val="left"/>
        <w:pPr>
          <w:tabs>
            <w:tab w:val="num" w:pos="1440"/>
          </w:tabs>
          <w:ind w:left="1440" w:hanging="360"/>
        </w:pPr>
        <w:rPr>
          <w:rFonts w:ascii="Symbol" w:hAnsi="Symbol" w:hint="default"/>
          <w:sz w:val="20"/>
        </w:rPr>
      </w:lvl>
    </w:lvlOverride>
  </w:num>
  <w:num w:numId="154" w16cid:durableId="192308051">
    <w:abstractNumId w:val="95"/>
  </w:num>
  <w:num w:numId="155" w16cid:durableId="898904944">
    <w:abstractNumId w:val="83"/>
    <w:lvlOverride w:ilvl="0">
      <w:lvl w:ilvl="0">
        <w:numFmt w:val="decimal"/>
        <w:lvlText w:val="%1."/>
        <w:lvlJc w:val="left"/>
      </w:lvl>
    </w:lvlOverride>
  </w:num>
  <w:num w:numId="156" w16cid:durableId="478111167">
    <w:abstractNumId w:val="139"/>
  </w:num>
  <w:num w:numId="157" w16cid:durableId="194470626">
    <w:abstractNumId w:val="30"/>
  </w:num>
  <w:num w:numId="158" w16cid:durableId="904410286">
    <w:abstractNumId w:val="30"/>
    <w:lvlOverride w:ilvl="1">
      <w:lvl w:ilvl="1">
        <w:numFmt w:val="bullet"/>
        <w:lvlText w:val=""/>
        <w:lvlJc w:val="left"/>
        <w:pPr>
          <w:tabs>
            <w:tab w:val="num" w:pos="1440"/>
          </w:tabs>
          <w:ind w:left="1440" w:hanging="360"/>
        </w:pPr>
        <w:rPr>
          <w:rFonts w:ascii="Symbol" w:hAnsi="Symbol" w:hint="default"/>
          <w:sz w:val="20"/>
        </w:rPr>
      </w:lvl>
    </w:lvlOverride>
  </w:num>
  <w:num w:numId="159" w16cid:durableId="1014766594">
    <w:abstractNumId w:val="30"/>
    <w:lvlOverride w:ilvl="1">
      <w:lvl w:ilvl="1">
        <w:numFmt w:val="bullet"/>
        <w:lvlText w:val=""/>
        <w:lvlJc w:val="left"/>
        <w:pPr>
          <w:tabs>
            <w:tab w:val="num" w:pos="1440"/>
          </w:tabs>
          <w:ind w:left="1440" w:hanging="360"/>
        </w:pPr>
        <w:rPr>
          <w:rFonts w:ascii="Symbol" w:hAnsi="Symbol" w:hint="default"/>
          <w:sz w:val="20"/>
        </w:rPr>
      </w:lvl>
    </w:lvlOverride>
  </w:num>
  <w:num w:numId="160" w16cid:durableId="1212426144">
    <w:abstractNumId w:val="30"/>
    <w:lvlOverride w:ilvl="1">
      <w:lvl w:ilvl="1">
        <w:numFmt w:val="bullet"/>
        <w:lvlText w:val=""/>
        <w:lvlJc w:val="left"/>
        <w:pPr>
          <w:tabs>
            <w:tab w:val="num" w:pos="1440"/>
          </w:tabs>
          <w:ind w:left="1440" w:hanging="360"/>
        </w:pPr>
        <w:rPr>
          <w:rFonts w:ascii="Symbol" w:hAnsi="Symbol" w:hint="default"/>
          <w:sz w:val="20"/>
        </w:rPr>
      </w:lvl>
    </w:lvlOverride>
  </w:num>
  <w:num w:numId="161" w16cid:durableId="1091512402">
    <w:abstractNumId w:val="30"/>
    <w:lvlOverride w:ilvl="1">
      <w:lvl w:ilvl="1">
        <w:numFmt w:val="bullet"/>
        <w:lvlText w:val=""/>
        <w:lvlJc w:val="left"/>
        <w:pPr>
          <w:tabs>
            <w:tab w:val="num" w:pos="1440"/>
          </w:tabs>
          <w:ind w:left="1440" w:hanging="360"/>
        </w:pPr>
        <w:rPr>
          <w:rFonts w:ascii="Symbol" w:hAnsi="Symbol" w:hint="default"/>
          <w:sz w:val="20"/>
        </w:rPr>
      </w:lvl>
    </w:lvlOverride>
  </w:num>
  <w:num w:numId="162" w16cid:durableId="922419404">
    <w:abstractNumId w:val="30"/>
    <w:lvlOverride w:ilvl="1">
      <w:lvl w:ilvl="1">
        <w:numFmt w:val="bullet"/>
        <w:lvlText w:val=""/>
        <w:lvlJc w:val="left"/>
        <w:pPr>
          <w:tabs>
            <w:tab w:val="num" w:pos="1440"/>
          </w:tabs>
          <w:ind w:left="1440" w:hanging="360"/>
        </w:pPr>
        <w:rPr>
          <w:rFonts w:ascii="Symbol" w:hAnsi="Symbol" w:hint="default"/>
          <w:sz w:val="20"/>
        </w:rPr>
      </w:lvl>
    </w:lvlOverride>
  </w:num>
  <w:num w:numId="163" w16cid:durableId="1666854609">
    <w:abstractNumId w:val="30"/>
    <w:lvlOverride w:ilvl="1">
      <w:lvl w:ilvl="1">
        <w:numFmt w:val="bullet"/>
        <w:lvlText w:val=""/>
        <w:lvlJc w:val="left"/>
        <w:pPr>
          <w:tabs>
            <w:tab w:val="num" w:pos="1440"/>
          </w:tabs>
          <w:ind w:left="1440" w:hanging="360"/>
        </w:pPr>
        <w:rPr>
          <w:rFonts w:ascii="Symbol" w:hAnsi="Symbol" w:hint="default"/>
          <w:sz w:val="20"/>
        </w:rPr>
      </w:lvl>
    </w:lvlOverride>
  </w:num>
  <w:num w:numId="164" w16cid:durableId="852449880">
    <w:abstractNumId w:val="57"/>
  </w:num>
  <w:num w:numId="165" w16cid:durableId="1308820457">
    <w:abstractNumId w:val="63"/>
  </w:num>
  <w:num w:numId="166" w16cid:durableId="2135295578">
    <w:abstractNumId w:val="50"/>
  </w:num>
  <w:num w:numId="167" w16cid:durableId="1839810258">
    <w:abstractNumId w:val="89"/>
  </w:num>
  <w:num w:numId="168" w16cid:durableId="1202551327">
    <w:abstractNumId w:val="89"/>
    <w:lvlOverride w:ilvl="1">
      <w:lvl w:ilvl="1">
        <w:numFmt w:val="bullet"/>
        <w:lvlText w:val=""/>
        <w:lvlJc w:val="left"/>
        <w:pPr>
          <w:tabs>
            <w:tab w:val="num" w:pos="1440"/>
          </w:tabs>
          <w:ind w:left="1440" w:hanging="360"/>
        </w:pPr>
        <w:rPr>
          <w:rFonts w:ascii="Symbol" w:hAnsi="Symbol" w:hint="default"/>
          <w:sz w:val="20"/>
        </w:rPr>
      </w:lvl>
    </w:lvlOverride>
  </w:num>
  <w:num w:numId="169" w16cid:durableId="524754838">
    <w:abstractNumId w:val="89"/>
    <w:lvlOverride w:ilvl="1">
      <w:lvl w:ilvl="1">
        <w:numFmt w:val="bullet"/>
        <w:lvlText w:val=""/>
        <w:lvlJc w:val="left"/>
        <w:pPr>
          <w:tabs>
            <w:tab w:val="num" w:pos="1440"/>
          </w:tabs>
          <w:ind w:left="1440" w:hanging="360"/>
        </w:pPr>
        <w:rPr>
          <w:rFonts w:ascii="Symbol" w:hAnsi="Symbol" w:hint="default"/>
          <w:sz w:val="20"/>
        </w:rPr>
      </w:lvl>
    </w:lvlOverride>
  </w:num>
  <w:num w:numId="170" w16cid:durableId="1547595720">
    <w:abstractNumId w:val="89"/>
    <w:lvlOverride w:ilvl="1">
      <w:lvl w:ilvl="1">
        <w:numFmt w:val="bullet"/>
        <w:lvlText w:val=""/>
        <w:lvlJc w:val="left"/>
        <w:pPr>
          <w:tabs>
            <w:tab w:val="num" w:pos="1440"/>
          </w:tabs>
          <w:ind w:left="1440" w:hanging="360"/>
        </w:pPr>
        <w:rPr>
          <w:rFonts w:ascii="Symbol" w:hAnsi="Symbol" w:hint="default"/>
          <w:sz w:val="20"/>
        </w:rPr>
      </w:lvl>
    </w:lvlOverride>
  </w:num>
  <w:num w:numId="171" w16cid:durableId="1019819889">
    <w:abstractNumId w:val="89"/>
    <w:lvlOverride w:ilvl="1">
      <w:lvl w:ilvl="1">
        <w:numFmt w:val="bullet"/>
        <w:lvlText w:val=""/>
        <w:lvlJc w:val="left"/>
        <w:pPr>
          <w:tabs>
            <w:tab w:val="num" w:pos="1440"/>
          </w:tabs>
          <w:ind w:left="1440" w:hanging="360"/>
        </w:pPr>
        <w:rPr>
          <w:rFonts w:ascii="Symbol" w:hAnsi="Symbol" w:hint="default"/>
          <w:sz w:val="20"/>
        </w:rPr>
      </w:lvl>
    </w:lvlOverride>
  </w:num>
  <w:num w:numId="172" w16cid:durableId="596910785">
    <w:abstractNumId w:val="89"/>
    <w:lvlOverride w:ilvl="1">
      <w:lvl w:ilvl="1">
        <w:numFmt w:val="bullet"/>
        <w:lvlText w:val=""/>
        <w:lvlJc w:val="left"/>
        <w:pPr>
          <w:tabs>
            <w:tab w:val="num" w:pos="1440"/>
          </w:tabs>
          <w:ind w:left="1440" w:hanging="360"/>
        </w:pPr>
        <w:rPr>
          <w:rFonts w:ascii="Symbol" w:hAnsi="Symbol" w:hint="default"/>
          <w:sz w:val="20"/>
        </w:rPr>
      </w:lvl>
    </w:lvlOverride>
  </w:num>
  <w:num w:numId="173" w16cid:durableId="1725255327">
    <w:abstractNumId w:val="89"/>
    <w:lvlOverride w:ilvl="1">
      <w:lvl w:ilvl="1">
        <w:numFmt w:val="bullet"/>
        <w:lvlText w:val=""/>
        <w:lvlJc w:val="left"/>
        <w:pPr>
          <w:tabs>
            <w:tab w:val="num" w:pos="1440"/>
          </w:tabs>
          <w:ind w:left="1440" w:hanging="360"/>
        </w:pPr>
        <w:rPr>
          <w:rFonts w:ascii="Symbol" w:hAnsi="Symbol" w:hint="default"/>
          <w:sz w:val="20"/>
        </w:rPr>
      </w:lvl>
    </w:lvlOverride>
  </w:num>
  <w:num w:numId="174" w16cid:durableId="1170557680">
    <w:abstractNumId w:val="89"/>
    <w:lvlOverride w:ilvl="1">
      <w:lvl w:ilvl="1">
        <w:numFmt w:val="bullet"/>
        <w:lvlText w:val=""/>
        <w:lvlJc w:val="left"/>
        <w:pPr>
          <w:tabs>
            <w:tab w:val="num" w:pos="1440"/>
          </w:tabs>
          <w:ind w:left="1440" w:hanging="360"/>
        </w:pPr>
        <w:rPr>
          <w:rFonts w:ascii="Symbol" w:hAnsi="Symbol" w:hint="default"/>
          <w:sz w:val="20"/>
        </w:rPr>
      </w:lvl>
    </w:lvlOverride>
  </w:num>
  <w:num w:numId="175" w16cid:durableId="972324368">
    <w:abstractNumId w:val="89"/>
    <w:lvlOverride w:ilvl="1">
      <w:lvl w:ilvl="1">
        <w:numFmt w:val="bullet"/>
        <w:lvlText w:val=""/>
        <w:lvlJc w:val="left"/>
        <w:pPr>
          <w:tabs>
            <w:tab w:val="num" w:pos="1440"/>
          </w:tabs>
          <w:ind w:left="1440" w:hanging="360"/>
        </w:pPr>
        <w:rPr>
          <w:rFonts w:ascii="Symbol" w:hAnsi="Symbol" w:hint="default"/>
          <w:sz w:val="20"/>
        </w:rPr>
      </w:lvl>
    </w:lvlOverride>
  </w:num>
  <w:num w:numId="176" w16cid:durableId="2054452351">
    <w:abstractNumId w:val="89"/>
    <w:lvlOverride w:ilvl="1">
      <w:lvl w:ilvl="1">
        <w:numFmt w:val="bullet"/>
        <w:lvlText w:val=""/>
        <w:lvlJc w:val="left"/>
        <w:pPr>
          <w:tabs>
            <w:tab w:val="num" w:pos="1440"/>
          </w:tabs>
          <w:ind w:left="1440" w:hanging="360"/>
        </w:pPr>
        <w:rPr>
          <w:rFonts w:ascii="Symbol" w:hAnsi="Symbol" w:hint="default"/>
          <w:sz w:val="20"/>
        </w:rPr>
      </w:lvl>
    </w:lvlOverride>
  </w:num>
  <w:num w:numId="177" w16cid:durableId="1273783536">
    <w:abstractNumId w:val="89"/>
    <w:lvlOverride w:ilvl="1">
      <w:lvl w:ilvl="1">
        <w:numFmt w:val="bullet"/>
        <w:lvlText w:val=""/>
        <w:lvlJc w:val="left"/>
        <w:pPr>
          <w:tabs>
            <w:tab w:val="num" w:pos="1440"/>
          </w:tabs>
          <w:ind w:left="1440" w:hanging="360"/>
        </w:pPr>
        <w:rPr>
          <w:rFonts w:ascii="Symbol" w:hAnsi="Symbol" w:hint="default"/>
          <w:sz w:val="20"/>
        </w:rPr>
      </w:lvl>
    </w:lvlOverride>
  </w:num>
  <w:num w:numId="178" w16cid:durableId="1699773708">
    <w:abstractNumId w:val="89"/>
    <w:lvlOverride w:ilvl="1">
      <w:lvl w:ilvl="1">
        <w:numFmt w:val="bullet"/>
        <w:lvlText w:val=""/>
        <w:lvlJc w:val="left"/>
        <w:pPr>
          <w:tabs>
            <w:tab w:val="num" w:pos="1440"/>
          </w:tabs>
          <w:ind w:left="1440" w:hanging="360"/>
        </w:pPr>
        <w:rPr>
          <w:rFonts w:ascii="Symbol" w:hAnsi="Symbol" w:hint="default"/>
          <w:sz w:val="20"/>
        </w:rPr>
      </w:lvl>
    </w:lvlOverride>
  </w:num>
  <w:num w:numId="179" w16cid:durableId="388502195">
    <w:abstractNumId w:val="89"/>
    <w:lvlOverride w:ilvl="1">
      <w:lvl w:ilvl="1">
        <w:numFmt w:val="bullet"/>
        <w:lvlText w:val=""/>
        <w:lvlJc w:val="left"/>
        <w:pPr>
          <w:tabs>
            <w:tab w:val="num" w:pos="1440"/>
          </w:tabs>
          <w:ind w:left="1440" w:hanging="360"/>
        </w:pPr>
        <w:rPr>
          <w:rFonts w:ascii="Symbol" w:hAnsi="Symbol" w:hint="default"/>
          <w:sz w:val="20"/>
        </w:rPr>
      </w:lvl>
    </w:lvlOverride>
  </w:num>
  <w:num w:numId="180" w16cid:durableId="827399774">
    <w:abstractNumId w:val="122"/>
  </w:num>
  <w:num w:numId="181" w16cid:durableId="156920855">
    <w:abstractNumId w:val="67"/>
  </w:num>
  <w:num w:numId="182" w16cid:durableId="2034063949">
    <w:abstractNumId w:val="0"/>
  </w:num>
  <w:num w:numId="183" w16cid:durableId="1757825224">
    <w:abstractNumId w:val="3"/>
  </w:num>
  <w:num w:numId="184" w16cid:durableId="86772144">
    <w:abstractNumId w:val="113"/>
  </w:num>
  <w:num w:numId="185" w16cid:durableId="1436097476">
    <w:abstractNumId w:val="97"/>
  </w:num>
  <w:num w:numId="186" w16cid:durableId="1986546617">
    <w:abstractNumId w:val="124"/>
  </w:num>
  <w:num w:numId="187" w16cid:durableId="1497040621">
    <w:abstractNumId w:val="81"/>
  </w:num>
  <w:num w:numId="188" w16cid:durableId="1377662114">
    <w:abstractNumId w:val="101"/>
  </w:num>
  <w:num w:numId="189" w16cid:durableId="1253005798">
    <w:abstractNumId w:val="51"/>
  </w:num>
  <w:num w:numId="190" w16cid:durableId="258949321">
    <w:abstractNumId w:val="7"/>
  </w:num>
  <w:num w:numId="191" w16cid:durableId="428812515">
    <w:abstractNumId w:val="58"/>
  </w:num>
  <w:num w:numId="192" w16cid:durableId="66462241">
    <w:abstractNumId w:val="69"/>
  </w:num>
  <w:num w:numId="193" w16cid:durableId="1500847480">
    <w:abstractNumId w:val="69"/>
    <w:lvlOverride w:ilvl="1">
      <w:lvl w:ilvl="1">
        <w:numFmt w:val="bullet"/>
        <w:lvlText w:val=""/>
        <w:lvlJc w:val="left"/>
        <w:pPr>
          <w:tabs>
            <w:tab w:val="num" w:pos="1440"/>
          </w:tabs>
          <w:ind w:left="1440" w:hanging="360"/>
        </w:pPr>
        <w:rPr>
          <w:rFonts w:ascii="Symbol" w:hAnsi="Symbol" w:hint="default"/>
          <w:sz w:val="20"/>
        </w:rPr>
      </w:lvl>
    </w:lvlOverride>
  </w:num>
  <w:num w:numId="194" w16cid:durableId="41908275">
    <w:abstractNumId w:val="69"/>
    <w:lvlOverride w:ilvl="1">
      <w:lvl w:ilvl="1">
        <w:numFmt w:val="bullet"/>
        <w:lvlText w:val=""/>
        <w:lvlJc w:val="left"/>
        <w:pPr>
          <w:tabs>
            <w:tab w:val="num" w:pos="1440"/>
          </w:tabs>
          <w:ind w:left="1440" w:hanging="360"/>
        </w:pPr>
        <w:rPr>
          <w:rFonts w:ascii="Symbol" w:hAnsi="Symbol" w:hint="default"/>
          <w:sz w:val="20"/>
        </w:rPr>
      </w:lvl>
    </w:lvlOverride>
  </w:num>
  <w:num w:numId="195" w16cid:durableId="1757939297">
    <w:abstractNumId w:val="69"/>
    <w:lvlOverride w:ilvl="1">
      <w:lvl w:ilvl="1">
        <w:numFmt w:val="bullet"/>
        <w:lvlText w:val=""/>
        <w:lvlJc w:val="left"/>
        <w:pPr>
          <w:tabs>
            <w:tab w:val="num" w:pos="1440"/>
          </w:tabs>
          <w:ind w:left="1440" w:hanging="360"/>
        </w:pPr>
        <w:rPr>
          <w:rFonts w:ascii="Symbol" w:hAnsi="Symbol" w:hint="default"/>
          <w:sz w:val="20"/>
        </w:rPr>
      </w:lvl>
    </w:lvlOverride>
  </w:num>
  <w:num w:numId="196" w16cid:durableId="466900099">
    <w:abstractNumId w:val="20"/>
  </w:num>
  <w:num w:numId="197" w16cid:durableId="1619029125">
    <w:abstractNumId w:val="45"/>
  </w:num>
  <w:num w:numId="198" w16cid:durableId="1847592605">
    <w:abstractNumId w:val="45"/>
    <w:lvlOverride w:ilvl="1">
      <w:lvl w:ilvl="1">
        <w:numFmt w:val="bullet"/>
        <w:lvlText w:val=""/>
        <w:lvlJc w:val="left"/>
        <w:pPr>
          <w:tabs>
            <w:tab w:val="num" w:pos="1440"/>
          </w:tabs>
          <w:ind w:left="1440" w:hanging="360"/>
        </w:pPr>
        <w:rPr>
          <w:rFonts w:ascii="Symbol" w:hAnsi="Symbol" w:hint="default"/>
          <w:sz w:val="20"/>
        </w:rPr>
      </w:lvl>
    </w:lvlOverride>
  </w:num>
  <w:num w:numId="199" w16cid:durableId="886448785">
    <w:abstractNumId w:val="119"/>
  </w:num>
  <w:num w:numId="200" w16cid:durableId="1789474081">
    <w:abstractNumId w:val="88"/>
  </w:num>
  <w:num w:numId="201" w16cid:durableId="2099598459">
    <w:abstractNumId w:val="120"/>
  </w:num>
  <w:num w:numId="202" w16cid:durableId="1755010513">
    <w:abstractNumId w:val="86"/>
  </w:num>
  <w:num w:numId="203" w16cid:durableId="1312324749">
    <w:abstractNumId w:val="129"/>
  </w:num>
  <w:num w:numId="204" w16cid:durableId="567544251">
    <w:abstractNumId w:val="10"/>
  </w:num>
  <w:num w:numId="205" w16cid:durableId="2051998524">
    <w:abstractNumId w:val="11"/>
  </w:num>
  <w:num w:numId="206" w16cid:durableId="2008747163">
    <w:abstractNumId w:val="68"/>
  </w:num>
  <w:num w:numId="207" w16cid:durableId="270406765">
    <w:abstractNumId w:val="93"/>
  </w:num>
  <w:num w:numId="208" w16cid:durableId="1476992845">
    <w:abstractNumId w:val="102"/>
  </w:num>
  <w:num w:numId="209" w16cid:durableId="82919978">
    <w:abstractNumId w:val="27"/>
  </w:num>
  <w:num w:numId="210" w16cid:durableId="1407339509">
    <w:abstractNumId w:val="140"/>
  </w:num>
  <w:num w:numId="211" w16cid:durableId="772091980">
    <w:abstractNumId w:val="87"/>
  </w:num>
  <w:num w:numId="212" w16cid:durableId="43792104">
    <w:abstractNumId w:val="2"/>
  </w:num>
  <w:numIdMacAtCleanup w:val="2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0903"/>
    <w:rsid w:val="00007529"/>
    <w:rsid w:val="000216CC"/>
    <w:rsid w:val="000503DB"/>
    <w:rsid w:val="00077674"/>
    <w:rsid w:val="000C4A68"/>
    <w:rsid w:val="000D2FA9"/>
    <w:rsid w:val="00175034"/>
    <w:rsid w:val="001D466A"/>
    <w:rsid w:val="002F58E4"/>
    <w:rsid w:val="00351BF4"/>
    <w:rsid w:val="003A349B"/>
    <w:rsid w:val="003C53CC"/>
    <w:rsid w:val="003F7AD6"/>
    <w:rsid w:val="00446C30"/>
    <w:rsid w:val="004662DD"/>
    <w:rsid w:val="004851B9"/>
    <w:rsid w:val="004B140A"/>
    <w:rsid w:val="00507C24"/>
    <w:rsid w:val="006928CC"/>
    <w:rsid w:val="006B541B"/>
    <w:rsid w:val="00702211"/>
    <w:rsid w:val="00706E0B"/>
    <w:rsid w:val="00781C42"/>
    <w:rsid w:val="007975B4"/>
    <w:rsid w:val="00816D7E"/>
    <w:rsid w:val="00906226"/>
    <w:rsid w:val="0092453A"/>
    <w:rsid w:val="0097767E"/>
    <w:rsid w:val="009B3495"/>
    <w:rsid w:val="009D4070"/>
    <w:rsid w:val="009E5D5F"/>
    <w:rsid w:val="00AD0903"/>
    <w:rsid w:val="00B175DD"/>
    <w:rsid w:val="00CD0A31"/>
    <w:rsid w:val="00CE605E"/>
    <w:rsid w:val="00D35783"/>
    <w:rsid w:val="00D87358"/>
    <w:rsid w:val="00D97A10"/>
    <w:rsid w:val="00E41887"/>
    <w:rsid w:val="00E845BC"/>
    <w:rsid w:val="00ED7710"/>
    <w:rsid w:val="00F03AA8"/>
    <w:rsid w:val="00F372F5"/>
    <w:rsid w:val="00F73D7A"/>
    <w:rsid w:val="00FF6B92"/>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EC3A7C"/>
  <w15:chartTrackingRefBased/>
  <w15:docId w15:val="{FC232969-C9C9-4AFA-B660-8986728983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uk-UA"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B3495"/>
    <w:pPr>
      <w:spacing w:after="0" w:line="240" w:lineRule="auto"/>
    </w:pPr>
    <w:rPr>
      <w:rFonts w:ascii="Times New Roman" w:eastAsia="Times New Roman" w:hAnsi="Times New Roman" w:cs="Times New Roman"/>
      <w:kern w:val="0"/>
      <w:sz w:val="20"/>
      <w:szCs w:val="20"/>
      <w:lang w:eastAsia="ru-RU"/>
      <w14:ligatures w14:val="none"/>
    </w:rPr>
  </w:style>
  <w:style w:type="paragraph" w:styleId="1">
    <w:name w:val="heading 1"/>
    <w:basedOn w:val="a"/>
    <w:next w:val="a"/>
    <w:link w:val="10"/>
    <w:uiPriority w:val="9"/>
    <w:qFormat/>
    <w:rsid w:val="00AD0903"/>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
    <w:name w:val="heading 2"/>
    <w:basedOn w:val="a"/>
    <w:next w:val="a"/>
    <w:link w:val="20"/>
    <w:uiPriority w:val="9"/>
    <w:semiHidden/>
    <w:unhideWhenUsed/>
    <w:qFormat/>
    <w:rsid w:val="00AD0903"/>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iPriority w:val="9"/>
    <w:semiHidden/>
    <w:unhideWhenUsed/>
    <w:qFormat/>
    <w:rsid w:val="00AD0903"/>
    <w:pPr>
      <w:keepNext/>
      <w:keepLines/>
      <w:spacing w:before="160" w:after="80"/>
      <w:outlineLvl w:val="2"/>
    </w:pPr>
    <w:rPr>
      <w:rFonts w:eastAsiaTheme="majorEastAsia" w:cstheme="majorBidi"/>
      <w:color w:val="2F5496" w:themeColor="accent1" w:themeShade="BF"/>
      <w:sz w:val="28"/>
      <w:szCs w:val="28"/>
    </w:rPr>
  </w:style>
  <w:style w:type="paragraph" w:styleId="4">
    <w:name w:val="heading 4"/>
    <w:basedOn w:val="a"/>
    <w:next w:val="a"/>
    <w:link w:val="40"/>
    <w:uiPriority w:val="9"/>
    <w:semiHidden/>
    <w:unhideWhenUsed/>
    <w:qFormat/>
    <w:rsid w:val="00AD0903"/>
    <w:pPr>
      <w:keepNext/>
      <w:keepLines/>
      <w:spacing w:before="80" w:after="40"/>
      <w:outlineLvl w:val="3"/>
    </w:pPr>
    <w:rPr>
      <w:rFonts w:eastAsiaTheme="majorEastAsia" w:cstheme="majorBidi"/>
      <w:i/>
      <w:iCs/>
      <w:color w:val="2F5496" w:themeColor="accent1" w:themeShade="BF"/>
    </w:rPr>
  </w:style>
  <w:style w:type="paragraph" w:styleId="5">
    <w:name w:val="heading 5"/>
    <w:basedOn w:val="a"/>
    <w:next w:val="a"/>
    <w:link w:val="50"/>
    <w:uiPriority w:val="9"/>
    <w:semiHidden/>
    <w:unhideWhenUsed/>
    <w:qFormat/>
    <w:rsid w:val="00AD0903"/>
    <w:pPr>
      <w:keepNext/>
      <w:keepLines/>
      <w:spacing w:before="80" w:after="40"/>
      <w:outlineLvl w:val="4"/>
    </w:pPr>
    <w:rPr>
      <w:rFonts w:eastAsiaTheme="majorEastAsia" w:cstheme="majorBidi"/>
      <w:color w:val="2F5496" w:themeColor="accent1" w:themeShade="BF"/>
    </w:rPr>
  </w:style>
  <w:style w:type="paragraph" w:styleId="6">
    <w:name w:val="heading 6"/>
    <w:basedOn w:val="a"/>
    <w:next w:val="a"/>
    <w:link w:val="60"/>
    <w:uiPriority w:val="9"/>
    <w:semiHidden/>
    <w:unhideWhenUsed/>
    <w:qFormat/>
    <w:rsid w:val="00AD0903"/>
    <w:pPr>
      <w:keepNext/>
      <w:keepLines/>
      <w:spacing w:before="4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AD0903"/>
    <w:pPr>
      <w:keepNext/>
      <w:keepLines/>
      <w:spacing w:before="4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AD0903"/>
    <w:pPr>
      <w:keepNext/>
      <w:keepLines/>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AD0903"/>
    <w:pPr>
      <w:keepNext/>
      <w:keepLines/>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D0903"/>
    <w:rPr>
      <w:rFonts w:asciiTheme="majorHAnsi" w:eastAsiaTheme="majorEastAsia" w:hAnsiTheme="majorHAnsi" w:cstheme="majorBidi"/>
      <w:color w:val="2F5496" w:themeColor="accent1" w:themeShade="BF"/>
      <w:sz w:val="40"/>
      <w:szCs w:val="40"/>
    </w:rPr>
  </w:style>
  <w:style w:type="character" w:customStyle="1" w:styleId="20">
    <w:name w:val="Заголовок 2 Знак"/>
    <w:basedOn w:val="a0"/>
    <w:link w:val="2"/>
    <w:uiPriority w:val="9"/>
    <w:semiHidden/>
    <w:rsid w:val="00AD0903"/>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uiPriority w:val="9"/>
    <w:semiHidden/>
    <w:rsid w:val="00AD0903"/>
    <w:rPr>
      <w:rFonts w:eastAsiaTheme="majorEastAsia" w:cstheme="majorBidi"/>
      <w:color w:val="2F5496" w:themeColor="accent1" w:themeShade="BF"/>
      <w:sz w:val="28"/>
      <w:szCs w:val="28"/>
    </w:rPr>
  </w:style>
  <w:style w:type="character" w:customStyle="1" w:styleId="40">
    <w:name w:val="Заголовок 4 Знак"/>
    <w:basedOn w:val="a0"/>
    <w:link w:val="4"/>
    <w:uiPriority w:val="9"/>
    <w:semiHidden/>
    <w:rsid w:val="00AD0903"/>
    <w:rPr>
      <w:rFonts w:eastAsiaTheme="majorEastAsia" w:cstheme="majorBidi"/>
      <w:i/>
      <w:iCs/>
      <w:color w:val="2F5496" w:themeColor="accent1" w:themeShade="BF"/>
    </w:rPr>
  </w:style>
  <w:style w:type="character" w:customStyle="1" w:styleId="50">
    <w:name w:val="Заголовок 5 Знак"/>
    <w:basedOn w:val="a0"/>
    <w:link w:val="5"/>
    <w:uiPriority w:val="9"/>
    <w:semiHidden/>
    <w:rsid w:val="00AD0903"/>
    <w:rPr>
      <w:rFonts w:eastAsiaTheme="majorEastAsia" w:cstheme="majorBidi"/>
      <w:color w:val="2F5496" w:themeColor="accent1" w:themeShade="BF"/>
    </w:rPr>
  </w:style>
  <w:style w:type="character" w:customStyle="1" w:styleId="60">
    <w:name w:val="Заголовок 6 Знак"/>
    <w:basedOn w:val="a0"/>
    <w:link w:val="6"/>
    <w:uiPriority w:val="9"/>
    <w:semiHidden/>
    <w:rsid w:val="00AD0903"/>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AD0903"/>
    <w:rPr>
      <w:rFonts w:eastAsiaTheme="majorEastAsia" w:cstheme="majorBidi"/>
      <w:color w:val="595959" w:themeColor="text1" w:themeTint="A6"/>
    </w:rPr>
  </w:style>
  <w:style w:type="character" w:customStyle="1" w:styleId="80">
    <w:name w:val="Заголовок 8 Знак"/>
    <w:basedOn w:val="a0"/>
    <w:link w:val="8"/>
    <w:uiPriority w:val="9"/>
    <w:semiHidden/>
    <w:rsid w:val="00AD0903"/>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AD0903"/>
    <w:rPr>
      <w:rFonts w:eastAsiaTheme="majorEastAsia" w:cstheme="majorBidi"/>
      <w:color w:val="272727" w:themeColor="text1" w:themeTint="D8"/>
    </w:rPr>
  </w:style>
  <w:style w:type="paragraph" w:styleId="a3">
    <w:name w:val="Title"/>
    <w:basedOn w:val="a"/>
    <w:next w:val="a"/>
    <w:link w:val="a4"/>
    <w:uiPriority w:val="10"/>
    <w:qFormat/>
    <w:rsid w:val="00AD0903"/>
    <w:pPr>
      <w:spacing w:after="80"/>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uiPriority w:val="10"/>
    <w:rsid w:val="00AD0903"/>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AD0903"/>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AD0903"/>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AD0903"/>
    <w:pPr>
      <w:spacing w:before="160"/>
      <w:jc w:val="center"/>
    </w:pPr>
    <w:rPr>
      <w:i/>
      <w:iCs/>
      <w:color w:val="404040" w:themeColor="text1" w:themeTint="BF"/>
    </w:rPr>
  </w:style>
  <w:style w:type="character" w:customStyle="1" w:styleId="22">
    <w:name w:val="Цитата 2 Знак"/>
    <w:basedOn w:val="a0"/>
    <w:link w:val="21"/>
    <w:uiPriority w:val="29"/>
    <w:rsid w:val="00AD0903"/>
    <w:rPr>
      <w:i/>
      <w:iCs/>
      <w:color w:val="404040" w:themeColor="text1" w:themeTint="BF"/>
    </w:rPr>
  </w:style>
  <w:style w:type="paragraph" w:styleId="a7">
    <w:name w:val="List Paragraph"/>
    <w:basedOn w:val="a"/>
    <w:uiPriority w:val="34"/>
    <w:qFormat/>
    <w:rsid w:val="00AD0903"/>
    <w:pPr>
      <w:ind w:left="720"/>
      <w:contextualSpacing/>
    </w:pPr>
  </w:style>
  <w:style w:type="character" w:styleId="a8">
    <w:name w:val="Intense Emphasis"/>
    <w:basedOn w:val="a0"/>
    <w:uiPriority w:val="21"/>
    <w:qFormat/>
    <w:rsid w:val="00AD0903"/>
    <w:rPr>
      <w:i/>
      <w:iCs/>
      <w:color w:val="2F5496" w:themeColor="accent1" w:themeShade="BF"/>
    </w:rPr>
  </w:style>
  <w:style w:type="paragraph" w:styleId="a9">
    <w:name w:val="Intense Quote"/>
    <w:basedOn w:val="a"/>
    <w:next w:val="a"/>
    <w:link w:val="aa"/>
    <w:uiPriority w:val="30"/>
    <w:qFormat/>
    <w:rsid w:val="00AD0903"/>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a">
    <w:name w:val="Выделенная цитата Знак"/>
    <w:basedOn w:val="a0"/>
    <w:link w:val="a9"/>
    <w:uiPriority w:val="30"/>
    <w:rsid w:val="00AD0903"/>
    <w:rPr>
      <w:i/>
      <w:iCs/>
      <w:color w:val="2F5496" w:themeColor="accent1" w:themeShade="BF"/>
    </w:rPr>
  </w:style>
  <w:style w:type="character" w:styleId="ab">
    <w:name w:val="Intense Reference"/>
    <w:basedOn w:val="a0"/>
    <w:uiPriority w:val="32"/>
    <w:qFormat/>
    <w:rsid w:val="00AD0903"/>
    <w:rPr>
      <w:b/>
      <w:bCs/>
      <w:smallCaps/>
      <w:color w:val="2F5496" w:themeColor="accent1" w:themeShade="BF"/>
      <w:spacing w:val="5"/>
    </w:rPr>
  </w:style>
  <w:style w:type="paragraph" w:styleId="ac">
    <w:name w:val="Normal (Web)"/>
    <w:basedOn w:val="a"/>
    <w:uiPriority w:val="99"/>
    <w:semiHidden/>
    <w:unhideWhenUsed/>
    <w:rsid w:val="00706E0B"/>
    <w:pPr>
      <w:spacing w:before="100" w:beforeAutospacing="1" w:after="100" w:afterAutospacing="1"/>
    </w:pPr>
    <w:rPr>
      <w:sz w:val="24"/>
      <w:szCs w:val="24"/>
      <w:lang w:eastAsia="uk-UA"/>
    </w:rPr>
  </w:style>
  <w:style w:type="character" w:styleId="ad">
    <w:name w:val="Hyperlink"/>
    <w:basedOn w:val="a0"/>
    <w:uiPriority w:val="99"/>
    <w:semiHidden/>
    <w:unhideWhenUsed/>
    <w:rsid w:val="00706E0B"/>
    <w:rPr>
      <w:color w:val="0000FF"/>
      <w:u w:val="single"/>
    </w:rPr>
  </w:style>
  <w:style w:type="character" w:styleId="ae">
    <w:name w:val="Strong"/>
    <w:basedOn w:val="a0"/>
    <w:uiPriority w:val="22"/>
    <w:qFormat/>
    <w:rsid w:val="00706E0B"/>
    <w:rPr>
      <w:b/>
      <w:bCs/>
    </w:rPr>
  </w:style>
  <w:style w:type="table" w:styleId="af">
    <w:name w:val="Table Grid"/>
    <w:basedOn w:val="a1"/>
    <w:uiPriority w:val="39"/>
    <w:rsid w:val="00D357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header"/>
    <w:basedOn w:val="a"/>
    <w:link w:val="af1"/>
    <w:uiPriority w:val="99"/>
    <w:unhideWhenUsed/>
    <w:rsid w:val="004662DD"/>
    <w:pPr>
      <w:tabs>
        <w:tab w:val="center" w:pos="4819"/>
        <w:tab w:val="right" w:pos="9639"/>
      </w:tabs>
    </w:pPr>
  </w:style>
  <w:style w:type="character" w:customStyle="1" w:styleId="af1">
    <w:name w:val="Верхний колонтитул Знак"/>
    <w:basedOn w:val="a0"/>
    <w:link w:val="af0"/>
    <w:uiPriority w:val="99"/>
    <w:rsid w:val="004662DD"/>
    <w:rPr>
      <w:rFonts w:ascii="Times New Roman" w:eastAsia="Times New Roman" w:hAnsi="Times New Roman" w:cs="Times New Roman"/>
      <w:kern w:val="0"/>
      <w:sz w:val="20"/>
      <w:szCs w:val="20"/>
      <w:lang w:eastAsia="ru-RU"/>
      <w14:ligatures w14:val="none"/>
    </w:rPr>
  </w:style>
  <w:style w:type="paragraph" w:styleId="af2">
    <w:name w:val="footer"/>
    <w:basedOn w:val="a"/>
    <w:link w:val="af3"/>
    <w:uiPriority w:val="99"/>
    <w:unhideWhenUsed/>
    <w:rsid w:val="004662DD"/>
    <w:pPr>
      <w:tabs>
        <w:tab w:val="center" w:pos="4819"/>
        <w:tab w:val="right" w:pos="9639"/>
      </w:tabs>
    </w:pPr>
  </w:style>
  <w:style w:type="character" w:customStyle="1" w:styleId="af3">
    <w:name w:val="Нижний колонтитул Знак"/>
    <w:basedOn w:val="a0"/>
    <w:link w:val="af2"/>
    <w:uiPriority w:val="99"/>
    <w:rsid w:val="004662DD"/>
    <w:rPr>
      <w:rFonts w:ascii="Times New Roman" w:eastAsia="Times New Roman" w:hAnsi="Times New Roman" w:cs="Times New Roman"/>
      <w:kern w:val="0"/>
      <w:sz w:val="20"/>
      <w:szCs w:val="20"/>
      <w:lang w:eastAsia="ru-RU"/>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capmh.biomedcentral.com/articles/10.1186/s13034-017-0210-3?utm_source=chatgpt.com" TargetMode="External"/><Relationship Id="rId18" Type="http://schemas.openxmlformats.org/officeDocument/2006/relationships/hyperlink" Target="https://www.mdpi.com/2076-0760/13/9/484?utm_source=chatgpt.com" TargetMode="External"/><Relationship Id="rId26" Type="http://schemas.openxmlformats.org/officeDocument/2006/relationships/hyperlink" Target="https://capmh.biomedcentral.com/articles/10.1186/s13034-017-0210-3?utm_source=chatgpt.com" TargetMode="External"/><Relationship Id="rId39" Type="http://schemas.openxmlformats.org/officeDocument/2006/relationships/image" Target="media/image10.png"/><Relationship Id="rId21" Type="http://schemas.openxmlformats.org/officeDocument/2006/relationships/hyperlink" Target="https://www.mdpi.com/2076-0760/13/9/484?utm_source=chatgpt.com" TargetMode="External"/><Relationship Id="rId34" Type="http://schemas.openxmlformats.org/officeDocument/2006/relationships/image" Target="media/image5.png"/><Relationship Id="rId42" Type="http://schemas.openxmlformats.org/officeDocument/2006/relationships/image" Target="media/image13.png"/><Relationship Id="rId47" Type="http://schemas.openxmlformats.org/officeDocument/2006/relationships/image" Target="media/image18.png"/><Relationship Id="rId50" Type="http://schemas.openxmlformats.org/officeDocument/2006/relationships/image" Target="media/image21.png"/><Relationship Id="rId55" Type="http://schemas.openxmlformats.org/officeDocument/2006/relationships/image" Target="media/image26.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mdpi.com/2076-0760/13/9/484?utm_source=chatgpt.com" TargetMode="External"/><Relationship Id="rId29" Type="http://schemas.openxmlformats.org/officeDocument/2006/relationships/hyperlink" Target="https://uk.e-medjournal.com/index.php/psp/article/view/471?utm_source=chatgpt.com" TargetMode="External"/><Relationship Id="rId11" Type="http://schemas.openxmlformats.org/officeDocument/2006/relationships/hyperlink" Target="https://www.mdpi.com/2076-0760/13/9/484?utm_source=chatgpt.com" TargetMode="External"/><Relationship Id="rId24" Type="http://schemas.openxmlformats.org/officeDocument/2006/relationships/hyperlink" Target="https://uk.e-medjournal.com/index.php/psp/article/view/471?utm_source=chatgpt.com" TargetMode="External"/><Relationship Id="rId32" Type="http://schemas.openxmlformats.org/officeDocument/2006/relationships/image" Target="media/image3.png"/><Relationship Id="rId37" Type="http://schemas.openxmlformats.org/officeDocument/2006/relationships/image" Target="media/image8.png"/><Relationship Id="rId40" Type="http://schemas.openxmlformats.org/officeDocument/2006/relationships/image" Target="media/image11.png"/><Relationship Id="rId45" Type="http://schemas.openxmlformats.org/officeDocument/2006/relationships/image" Target="media/image16.png"/><Relationship Id="rId53" Type="http://schemas.openxmlformats.org/officeDocument/2006/relationships/image" Target="media/image24.pn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hyperlink" Target="https://capmh.biomedcentral.com/articles/10.1186/s13034-017-0210-3?utm_source=chatgpt.com" TargetMode="External"/><Relationship Id="rId4" Type="http://schemas.openxmlformats.org/officeDocument/2006/relationships/settings" Target="settings.xml"/><Relationship Id="rId9" Type="http://schemas.openxmlformats.org/officeDocument/2006/relationships/hyperlink" Target="https://www.mdpi.com/2076-0760/13/9/484?utm_source=chatgpt.com" TargetMode="External"/><Relationship Id="rId14" Type="http://schemas.openxmlformats.org/officeDocument/2006/relationships/hyperlink" Target="https://www.mdpi.com/2076-0760/13/9/484?utm_source=chatgpt.com" TargetMode="External"/><Relationship Id="rId22" Type="http://schemas.openxmlformats.org/officeDocument/2006/relationships/hyperlink" Target="https://capmh.biomedcentral.com/articles/10.1186/s13034-017-0210-3?utm_source=chatgpt.com" TargetMode="External"/><Relationship Id="rId27" Type="http://schemas.openxmlformats.org/officeDocument/2006/relationships/hyperlink" Target="https://capmh.biomedcentral.com/articles/10.1186/s13034-017-0210-3?utm_source=chatgpt.com" TargetMode="External"/><Relationship Id="rId30" Type="http://schemas.openxmlformats.org/officeDocument/2006/relationships/image" Target="media/image1.jpeg"/><Relationship Id="rId35" Type="http://schemas.openxmlformats.org/officeDocument/2006/relationships/image" Target="media/image6.png"/><Relationship Id="rId43" Type="http://schemas.openxmlformats.org/officeDocument/2006/relationships/image" Target="media/image14.png"/><Relationship Id="rId48" Type="http://schemas.openxmlformats.org/officeDocument/2006/relationships/image" Target="media/image19.png"/><Relationship Id="rId56" Type="http://schemas.openxmlformats.org/officeDocument/2006/relationships/image" Target="media/image27.png"/><Relationship Id="rId8" Type="http://schemas.openxmlformats.org/officeDocument/2006/relationships/hyperlink" Target="https://pubmed.ncbi.nlm.nih.gov/31993955/?utm_source=chatgpt.com" TargetMode="External"/><Relationship Id="rId51" Type="http://schemas.openxmlformats.org/officeDocument/2006/relationships/image" Target="media/image22.png"/><Relationship Id="rId3" Type="http://schemas.openxmlformats.org/officeDocument/2006/relationships/styles" Target="styles.xml"/><Relationship Id="rId12" Type="http://schemas.openxmlformats.org/officeDocument/2006/relationships/hyperlink" Target="https://capmh.biomedcentral.com/articles/10.1186/s13034-017-0210-3?utm_source=chatgpt.com" TargetMode="External"/><Relationship Id="rId17" Type="http://schemas.openxmlformats.org/officeDocument/2006/relationships/hyperlink" Target="https://uk.e-medjournal.com/index.php/psp/article/view/471?utm_source=chatgpt.com" TargetMode="External"/><Relationship Id="rId25" Type="http://schemas.openxmlformats.org/officeDocument/2006/relationships/hyperlink" Target="https://uk.e-medjournal.com/index.php/psp/article/view/471?utm_source=chatgpt.com" TargetMode="External"/><Relationship Id="rId33" Type="http://schemas.openxmlformats.org/officeDocument/2006/relationships/image" Target="media/image4.png"/><Relationship Id="rId38" Type="http://schemas.openxmlformats.org/officeDocument/2006/relationships/image" Target="media/image9.png"/><Relationship Id="rId46" Type="http://schemas.openxmlformats.org/officeDocument/2006/relationships/image" Target="media/image17.png"/><Relationship Id="rId59" Type="http://schemas.openxmlformats.org/officeDocument/2006/relationships/theme" Target="theme/theme1.xml"/><Relationship Id="rId20" Type="http://schemas.openxmlformats.org/officeDocument/2006/relationships/hyperlink" Target="https://www.mdpi.com/2076-0760/13/9/484?utm_source=chatgpt.com" TargetMode="External"/><Relationship Id="rId41" Type="http://schemas.openxmlformats.org/officeDocument/2006/relationships/image" Target="media/image12.png"/><Relationship Id="rId54"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uk.e-medjournal.com/index.php/psp/article/view/471?utm_source=chatgpt.com" TargetMode="External"/><Relationship Id="rId23" Type="http://schemas.openxmlformats.org/officeDocument/2006/relationships/hyperlink" Target="https://www.mdpi.com/2076-0760/13/9/484?utm_source=chatgpt.com" TargetMode="External"/><Relationship Id="rId28" Type="http://schemas.openxmlformats.org/officeDocument/2006/relationships/hyperlink" Target="https://www.mdpi.com/2076-0760/13/9/484?utm_source=chatgpt.com" TargetMode="External"/><Relationship Id="rId36" Type="http://schemas.openxmlformats.org/officeDocument/2006/relationships/image" Target="media/image7.png"/><Relationship Id="rId49" Type="http://schemas.openxmlformats.org/officeDocument/2006/relationships/image" Target="media/image20.png"/><Relationship Id="rId57" Type="http://schemas.openxmlformats.org/officeDocument/2006/relationships/footer" Target="footer1.xml"/><Relationship Id="rId10" Type="http://schemas.openxmlformats.org/officeDocument/2006/relationships/hyperlink" Target="https://www.mdpi.com/2076-0760/13/9/484?utm_source=chatgpt.com" TargetMode="External"/><Relationship Id="rId31" Type="http://schemas.openxmlformats.org/officeDocument/2006/relationships/image" Target="media/image2.png"/><Relationship Id="rId44" Type="http://schemas.openxmlformats.org/officeDocument/2006/relationships/image" Target="media/image15.png"/><Relationship Id="rId52" Type="http://schemas.openxmlformats.org/officeDocument/2006/relationships/image" Target="media/image23.png"/></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1FD881-08D6-4A59-9BF0-38CC9DA383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22119</Words>
  <Characters>126084</Characters>
  <Application>Microsoft Office Word</Application>
  <DocSecurity>0</DocSecurity>
  <Lines>1050</Lines>
  <Paragraphs>295</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147908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Тетяна Сліпцова</dc:creator>
  <cp:keywords/>
  <dc:description/>
  <cp:lastModifiedBy>Наталія Завацька</cp:lastModifiedBy>
  <cp:revision>4</cp:revision>
  <dcterms:created xsi:type="dcterms:W3CDTF">2025-12-25T15:26:00Z</dcterms:created>
  <dcterms:modified xsi:type="dcterms:W3CDTF">2025-12-25T15:28:00Z</dcterms:modified>
</cp:coreProperties>
</file>