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0DE903" w14:textId="131625B9" w:rsidR="00AD3933" w:rsidRPr="00A130F6" w:rsidRDefault="00EF1904" w:rsidP="004520FF">
      <w:pPr>
        <w:pStyle w:val="1"/>
        <w:spacing w:before="0" w:line="360" w:lineRule="auto"/>
        <w:jc w:val="center"/>
        <w:rPr>
          <w:rFonts w:ascii="Times New Roman" w:hAnsi="Times New Roman" w:cs="Times New Roman"/>
          <w:b/>
          <w:bCs/>
          <w:color w:val="000000" w:themeColor="text1"/>
          <w:sz w:val="28"/>
          <w:szCs w:val="28"/>
          <w:lang w:eastAsia="uk-UA"/>
        </w:rPr>
      </w:pPr>
      <w:bookmarkStart w:id="0" w:name="_Toc215605384"/>
      <w:r w:rsidRPr="00A130F6">
        <w:rPr>
          <w:rFonts w:ascii="Times New Roman" w:hAnsi="Times New Roman" w:cs="Times New Roman"/>
          <w:b/>
          <w:bCs/>
          <w:color w:val="000000" w:themeColor="text1"/>
          <w:sz w:val="28"/>
          <w:szCs w:val="28"/>
          <w:lang w:eastAsia="uk-UA"/>
        </w:rPr>
        <w:t xml:space="preserve">РОЗДІЛ 1. </w:t>
      </w:r>
      <w:r w:rsidR="00215809" w:rsidRPr="00215809">
        <w:rPr>
          <w:rFonts w:ascii="Times New Roman" w:hAnsi="Times New Roman" w:cs="Times New Roman"/>
          <w:b/>
          <w:bCs/>
          <w:color w:val="000000" w:themeColor="text1"/>
          <w:sz w:val="28"/>
          <w:szCs w:val="28"/>
          <w:lang w:eastAsia="uk-UA"/>
        </w:rPr>
        <w:t>ТЕОРЕТИКО-МЕТОДОЛОГІЧНІ ОСНОВИ ОЦІНКИ ЕФЕКТИВНОСТІ ДІЯЛЬНОСТІ ЦЕНТРІВ НАДАННЯ СОЦІАЛЬНИХ ПОСЛУГ</w:t>
      </w:r>
      <w:bookmarkEnd w:id="0"/>
    </w:p>
    <w:p w14:paraId="27922793" w14:textId="77777777" w:rsidR="00EF1904" w:rsidRPr="00A130F6" w:rsidRDefault="00EF1904" w:rsidP="004520FF">
      <w:pPr>
        <w:pStyle w:val="a8"/>
        <w:spacing w:line="360" w:lineRule="auto"/>
        <w:ind w:firstLine="709"/>
        <w:jc w:val="both"/>
        <w:rPr>
          <w:rFonts w:ascii="Times New Roman" w:hAnsi="Times New Roman" w:cs="Times New Roman"/>
          <w:sz w:val="28"/>
          <w:szCs w:val="28"/>
          <w:lang w:eastAsia="uk-UA"/>
        </w:rPr>
      </w:pPr>
    </w:p>
    <w:p w14:paraId="59F2E0E7" w14:textId="1C90C533" w:rsidR="006B5402" w:rsidRPr="00A130F6"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 w:name="_Toc215605385"/>
      <w:r w:rsidRPr="00A130F6">
        <w:rPr>
          <w:rFonts w:ascii="Times New Roman" w:hAnsi="Times New Roman" w:cs="Times New Roman"/>
          <w:b/>
          <w:bCs/>
          <w:color w:val="000000" w:themeColor="text1"/>
          <w:sz w:val="28"/>
          <w:szCs w:val="28"/>
          <w:lang w:eastAsia="uk-UA"/>
        </w:rPr>
        <w:t xml:space="preserve">1.1 </w:t>
      </w:r>
      <w:r w:rsidR="002C0563" w:rsidRPr="002C0563">
        <w:rPr>
          <w:rFonts w:ascii="Times New Roman" w:hAnsi="Times New Roman" w:cs="Times New Roman"/>
          <w:b/>
          <w:bCs/>
          <w:color w:val="000000" w:themeColor="text1"/>
          <w:sz w:val="28"/>
          <w:szCs w:val="28"/>
          <w:lang w:eastAsia="uk-UA"/>
        </w:rPr>
        <w:t>Сутність і значення центрів надання соціальних послуг у системі соціального забезпечення</w:t>
      </w:r>
      <w:bookmarkEnd w:id="1"/>
    </w:p>
    <w:p w14:paraId="62AB7E09" w14:textId="77777777" w:rsidR="00EF1904" w:rsidRPr="00A130F6" w:rsidRDefault="00EF1904" w:rsidP="004520FF">
      <w:pPr>
        <w:pStyle w:val="a8"/>
        <w:spacing w:line="360" w:lineRule="auto"/>
        <w:ind w:firstLine="709"/>
        <w:jc w:val="both"/>
        <w:rPr>
          <w:rFonts w:ascii="Times New Roman" w:hAnsi="Times New Roman" w:cs="Times New Roman"/>
          <w:sz w:val="28"/>
          <w:szCs w:val="28"/>
          <w:lang w:eastAsia="uk-UA"/>
        </w:rPr>
      </w:pPr>
    </w:p>
    <w:p w14:paraId="55AAF534" w14:textId="4F21EC7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Ефективність діяльності центрів надання соціальних послуг (ЦНСП) є ключовою характеристикою сучасної системи соціального забезпечення, оскільки визначає здатність установ своєчасно, якісно та </w:t>
      </w:r>
      <w:proofErr w:type="spellStart"/>
      <w:r w:rsidRPr="00A130F6">
        <w:rPr>
          <w:rFonts w:ascii="Times New Roman" w:hAnsi="Times New Roman" w:cs="Times New Roman"/>
          <w:sz w:val="28"/>
          <w:szCs w:val="28"/>
          <w:lang w:eastAsia="uk-UA"/>
        </w:rPr>
        <w:t>результативно</w:t>
      </w:r>
      <w:proofErr w:type="spellEnd"/>
      <w:r w:rsidRPr="00A130F6">
        <w:rPr>
          <w:rFonts w:ascii="Times New Roman" w:hAnsi="Times New Roman" w:cs="Times New Roman"/>
          <w:sz w:val="28"/>
          <w:szCs w:val="28"/>
          <w:lang w:eastAsia="uk-UA"/>
        </w:rPr>
        <w:t xml:space="preserve"> реагувати на потреби населення. У контексті децентралізації, розширення повноважень територіальних громад та зростання соціальних ризиків питання визначення, оцінювання й підвищення ефективності соціальних послуг набуває особливої актуальності. Сучасна соціальна політика орієнтується на моделі, у яких ефективність розглядається не лише як технічний або адміністративний показник, а як комплексна характеристика, що відображає соціальний результат, якість взаємодії з клієнтами та здатність установи забезпечувати сталий розвиток громади.</w:t>
      </w:r>
    </w:p>
    <w:p w14:paraId="1A8DAC53" w14:textId="3484C72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наукових підходах ефективність соціальних послуг трактується як багатовимірне явище, яке поєднує результативність (досягнення поставлених цілей), економічність (оптимальне використання ресурсів), соціальний вплив (довгострокові зміни у житті клієнтів і громади) та якість (відповідність стандартам і очікуванням отримувачів). Такий підхід відображений і в законодавстві: Закон України «Про соціальні послуги» визначає необхідність дотримання державних стандартів, які включають якісні критерії, вимоги до персоналу, порядку надання допомоги та механізмів її оцінювання [</w:t>
      </w:r>
      <w:r w:rsidR="001C0DB3" w:rsidRPr="00A130F6">
        <w:rPr>
          <w:rFonts w:ascii="Times New Roman" w:hAnsi="Times New Roman" w:cs="Times New Roman"/>
          <w:sz w:val="28"/>
          <w:szCs w:val="28"/>
          <w:lang w:eastAsia="uk-UA"/>
        </w:rPr>
        <w:fldChar w:fldCharType="begin"/>
      </w:r>
      <w:r w:rsidR="001C0DB3" w:rsidRPr="00A130F6">
        <w:rPr>
          <w:rFonts w:ascii="Times New Roman" w:hAnsi="Times New Roman" w:cs="Times New Roman"/>
          <w:sz w:val="28"/>
          <w:szCs w:val="28"/>
          <w:lang w:eastAsia="uk-UA"/>
        </w:rPr>
        <w:instrText xml:space="preserve"> REF _Ref214917562 \r \h </w:instrText>
      </w:r>
      <w:r w:rsidR="008521E4" w:rsidRPr="00A130F6">
        <w:rPr>
          <w:rFonts w:ascii="Times New Roman" w:hAnsi="Times New Roman" w:cs="Times New Roman"/>
          <w:sz w:val="28"/>
          <w:szCs w:val="28"/>
          <w:lang w:eastAsia="uk-UA"/>
        </w:rPr>
        <w:instrText xml:space="preserve"> \* MERGEFORMAT </w:instrText>
      </w:r>
      <w:r w:rsidR="001C0DB3" w:rsidRPr="00A130F6">
        <w:rPr>
          <w:rFonts w:ascii="Times New Roman" w:hAnsi="Times New Roman" w:cs="Times New Roman"/>
          <w:sz w:val="28"/>
          <w:szCs w:val="28"/>
          <w:lang w:eastAsia="uk-UA"/>
        </w:rPr>
      </w:r>
      <w:r w:rsidR="001C0DB3"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1C0DB3" w:rsidRPr="00A130F6">
        <w:rPr>
          <w:rFonts w:ascii="Times New Roman" w:hAnsi="Times New Roman" w:cs="Times New Roman"/>
          <w:sz w:val="28"/>
          <w:szCs w:val="28"/>
          <w:lang w:eastAsia="uk-UA"/>
        </w:rPr>
        <w:fldChar w:fldCharType="end"/>
      </w:r>
      <w:r w:rsidR="00F47EF3" w:rsidRPr="00A130F6">
        <w:rPr>
          <w:rFonts w:ascii="Times New Roman" w:hAnsi="Times New Roman" w:cs="Times New Roman"/>
          <w:sz w:val="28"/>
          <w:szCs w:val="28"/>
          <w:lang w:eastAsia="uk-UA"/>
        </w:rPr>
        <w:t>;</w:t>
      </w:r>
      <w:r w:rsidR="001C0DB3" w:rsidRPr="00A130F6">
        <w:rPr>
          <w:rFonts w:ascii="Times New Roman" w:hAnsi="Times New Roman" w:cs="Times New Roman"/>
          <w:sz w:val="28"/>
          <w:szCs w:val="28"/>
          <w:lang w:eastAsia="uk-UA"/>
        </w:rPr>
        <w:t xml:space="preserve"> </w:t>
      </w:r>
      <w:r w:rsidR="001C0DB3" w:rsidRPr="00A130F6">
        <w:rPr>
          <w:rFonts w:ascii="Times New Roman" w:hAnsi="Times New Roman" w:cs="Times New Roman"/>
          <w:sz w:val="28"/>
          <w:szCs w:val="28"/>
          <w:lang w:eastAsia="uk-UA"/>
        </w:rPr>
        <w:fldChar w:fldCharType="begin"/>
      </w:r>
      <w:r w:rsidR="001C0DB3"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1C0DB3" w:rsidRPr="00A130F6">
        <w:rPr>
          <w:rFonts w:ascii="Times New Roman" w:hAnsi="Times New Roman" w:cs="Times New Roman"/>
          <w:sz w:val="28"/>
          <w:szCs w:val="28"/>
          <w:lang w:eastAsia="uk-UA"/>
        </w:rPr>
      </w:r>
      <w:r w:rsidR="001C0DB3"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1C0DB3"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818BD39" w14:textId="6C8B24D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Методологічне підґрунтя оцінювання ефективності ґрунтується на системному підході. Центр соціальних послуг розглядається як цілісна соціальна організація, у якій поєднуються управлінські процеси, професійна діяльність персоналу, міжвідомча взаємодія та досвід клієнтів. Такий системний аналіз </w:t>
      </w:r>
      <w:r w:rsidRPr="00A130F6">
        <w:rPr>
          <w:rFonts w:ascii="Times New Roman" w:hAnsi="Times New Roman" w:cs="Times New Roman"/>
          <w:sz w:val="28"/>
          <w:szCs w:val="28"/>
          <w:lang w:eastAsia="uk-UA"/>
        </w:rPr>
        <w:lastRenderedPageBreak/>
        <w:t xml:space="preserve">дозволяє розглядати ефективність не як окремий показник, а як результат взаємодії всіх елементів організації </w:t>
      </w:r>
      <w:bookmarkStart w:id="2" w:name="_Hlk214991982"/>
      <w:r w:rsidR="00FA1A39" w:rsidRPr="00A130F6">
        <w:rPr>
          <w:rFonts w:ascii="Times New Roman" w:hAnsi="Times New Roman" w:cs="Times New Roman"/>
          <w:sz w:val="28"/>
          <w:szCs w:val="28"/>
          <w:lang w:eastAsia="uk-UA"/>
        </w:rPr>
        <w:t>–</w:t>
      </w:r>
      <w:bookmarkEnd w:id="2"/>
      <w:r w:rsidRPr="00A130F6">
        <w:rPr>
          <w:rFonts w:ascii="Times New Roman" w:hAnsi="Times New Roman" w:cs="Times New Roman"/>
          <w:sz w:val="28"/>
          <w:szCs w:val="28"/>
          <w:lang w:eastAsia="uk-UA"/>
        </w:rPr>
        <w:t xml:space="preserve"> структури, функцій, ресурсів, компетенцій працівників та особливостей громади.</w:t>
      </w:r>
    </w:p>
    <w:p w14:paraId="78202213" w14:textId="03D4E0D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межах методології соціальної роботи важливе місце посідає </w:t>
      </w:r>
      <w:proofErr w:type="spellStart"/>
      <w:r w:rsidRPr="00A130F6">
        <w:rPr>
          <w:rFonts w:ascii="Times New Roman" w:hAnsi="Times New Roman" w:cs="Times New Roman"/>
          <w:sz w:val="28"/>
          <w:szCs w:val="28"/>
          <w:lang w:eastAsia="uk-UA"/>
        </w:rPr>
        <w:t>клієнтоцентричний</w:t>
      </w:r>
      <w:proofErr w:type="spellEnd"/>
      <w:r w:rsidRPr="00A130F6">
        <w:rPr>
          <w:rFonts w:ascii="Times New Roman" w:hAnsi="Times New Roman" w:cs="Times New Roman"/>
          <w:sz w:val="28"/>
          <w:szCs w:val="28"/>
          <w:lang w:eastAsia="uk-UA"/>
        </w:rPr>
        <w:t xml:space="preserve"> підхід. Він наголошує, що ключовим критерієм ефективності є не кількість наданих послуг, а реальні зміни у життєвій ситуації клієнта, рівень його соціального функціонування та ступінь задоволеності підтримкою. Це означає, що оцінювання ефективності має виходити з реальних потреб населення, включати індивідуальні плани надання послуг, аналіз динаміки розвитку клієнта та враховувати його активну участь у процесі допомоги.</w:t>
      </w:r>
    </w:p>
    <w:p w14:paraId="03C8221A" w14:textId="6E0B457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сучасних умовах особливого значення набуває доказовий підхід у соціальній роботі, який передбачає опору на науково підтверджені методи, стандартизовані інструменти оцінювання та систематичне використання даних для прийняття рішень. Доказовий підхід дозволяє підвищити об’єктивність оцінювання, уникнути суб’єктивізму та забезпечити прозорість управлінських рішень</w:t>
      </w:r>
      <w:r w:rsidR="00B3754D" w:rsidRPr="00B3754D">
        <w:rPr>
          <w:rFonts w:ascii="Times New Roman" w:hAnsi="Times New Roman" w:cs="Times New Roman"/>
          <w:sz w:val="28"/>
          <w:szCs w:val="28"/>
          <w:lang w:eastAsia="uk-UA"/>
        </w:rPr>
        <w:t xml:space="preserve"> </w:t>
      </w:r>
      <w:r w:rsidR="00B3754D" w:rsidRPr="00A130F6">
        <w:rPr>
          <w:rFonts w:ascii="Times New Roman" w:hAnsi="Times New Roman" w:cs="Times New Roman"/>
          <w:sz w:val="28"/>
          <w:szCs w:val="28"/>
          <w:lang w:eastAsia="uk-UA"/>
        </w:rPr>
        <w:t>[</w:t>
      </w:r>
      <w:r w:rsidR="00B3754D" w:rsidRPr="00A130F6">
        <w:rPr>
          <w:rFonts w:ascii="Times New Roman" w:hAnsi="Times New Roman" w:cs="Times New Roman"/>
          <w:sz w:val="28"/>
          <w:szCs w:val="28"/>
          <w:lang w:eastAsia="uk-UA"/>
        </w:rPr>
        <w:fldChar w:fldCharType="begin"/>
      </w:r>
      <w:r w:rsidR="00B3754D" w:rsidRPr="00A130F6">
        <w:rPr>
          <w:rFonts w:ascii="Times New Roman" w:hAnsi="Times New Roman" w:cs="Times New Roman"/>
          <w:sz w:val="28"/>
          <w:szCs w:val="28"/>
          <w:lang w:eastAsia="uk-UA"/>
        </w:rPr>
        <w:instrText xml:space="preserve"> REF _Ref214917716 \r \h  \* MERGEFORMAT </w:instrText>
      </w:r>
      <w:r w:rsidR="00B3754D" w:rsidRPr="00A130F6">
        <w:rPr>
          <w:rFonts w:ascii="Times New Roman" w:hAnsi="Times New Roman" w:cs="Times New Roman"/>
          <w:sz w:val="28"/>
          <w:szCs w:val="28"/>
          <w:lang w:eastAsia="uk-UA"/>
        </w:rPr>
      </w:r>
      <w:r w:rsidR="00B3754D"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B3754D" w:rsidRPr="00A130F6">
        <w:rPr>
          <w:rFonts w:ascii="Times New Roman" w:hAnsi="Times New Roman" w:cs="Times New Roman"/>
          <w:sz w:val="28"/>
          <w:szCs w:val="28"/>
          <w:lang w:eastAsia="uk-UA"/>
        </w:rPr>
        <w:fldChar w:fldCharType="end"/>
      </w:r>
      <w:r w:rsidR="00B3754D" w:rsidRPr="00A130F6">
        <w:rPr>
          <w:rFonts w:ascii="Times New Roman" w:hAnsi="Times New Roman" w:cs="Times New Roman"/>
          <w:sz w:val="28"/>
          <w:szCs w:val="28"/>
          <w:lang w:eastAsia="uk-UA"/>
        </w:rPr>
        <w:t>]</w:t>
      </w:r>
      <w:r w:rsidR="00B3754D">
        <w:rPr>
          <w:rFonts w:ascii="Times New Roman" w:hAnsi="Times New Roman" w:cs="Times New Roman"/>
          <w:sz w:val="28"/>
          <w:szCs w:val="28"/>
          <w:lang w:eastAsia="uk-UA"/>
        </w:rPr>
        <w:t>.</w:t>
      </w:r>
    </w:p>
    <w:p w14:paraId="2FD0E1D7" w14:textId="3BF09EA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Ефективність соціальних послуг у сучасних територіальних громадах визначається не лише якістю окремих послуг, а й здатністю системи соціального забезпечення адаптуватися до нових соціально-економічних та демографічних реалій. У цьому контексті важливе значення має формування комплексного підходу до оцінювання, який охоплює правові, організаційні, управлінські, соціально-психологічні та ресурсні аспекти функціонування центрів надання соціальних послуг (ЦНСП). Такий підхід відображає сучасні тенденції у сфері соціальної політики, орієнтованої на підвищення ефективності та відповідальності перед громадою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AB64F5" w:rsidRPr="00A130F6">
        <w:rPr>
          <w:rFonts w:ascii="Times New Roman" w:hAnsi="Times New Roman" w:cs="Times New Roman"/>
          <w:sz w:val="28"/>
          <w:szCs w:val="28"/>
          <w:lang w:eastAsia="uk-UA"/>
        </w:rPr>
        <w:fldChar w:fldCharType="end"/>
      </w:r>
      <w:r w:rsidR="00E6232C">
        <w:rPr>
          <w:rFonts w:ascii="Times New Roman" w:hAnsi="Times New Roman" w:cs="Times New Roman"/>
          <w:sz w:val="28"/>
          <w:szCs w:val="28"/>
          <w:lang w:eastAsia="uk-UA"/>
        </w:rPr>
        <w:t xml:space="preserve">; </w:t>
      </w:r>
      <w:r w:rsidR="00E6232C" w:rsidRPr="00A130F6">
        <w:rPr>
          <w:rFonts w:ascii="Times New Roman" w:hAnsi="Times New Roman" w:cs="Times New Roman"/>
          <w:sz w:val="28"/>
          <w:szCs w:val="28"/>
          <w:lang w:eastAsia="uk-UA"/>
        </w:rPr>
        <w:fldChar w:fldCharType="begin"/>
      </w:r>
      <w:r w:rsidR="00E6232C" w:rsidRPr="00A130F6">
        <w:rPr>
          <w:rFonts w:ascii="Times New Roman" w:hAnsi="Times New Roman" w:cs="Times New Roman"/>
          <w:sz w:val="28"/>
          <w:szCs w:val="28"/>
          <w:lang w:eastAsia="uk-UA"/>
        </w:rPr>
        <w:instrText xml:space="preserve"> REF _Ref214917703 \r \h  \* MERGEFORMAT </w:instrText>
      </w:r>
      <w:r w:rsidR="00E6232C" w:rsidRPr="00A130F6">
        <w:rPr>
          <w:rFonts w:ascii="Times New Roman" w:hAnsi="Times New Roman" w:cs="Times New Roman"/>
          <w:sz w:val="28"/>
          <w:szCs w:val="28"/>
          <w:lang w:eastAsia="uk-UA"/>
        </w:rPr>
      </w:r>
      <w:r w:rsidR="00E6232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E6232C" w:rsidRPr="00A130F6">
        <w:rPr>
          <w:rFonts w:ascii="Times New Roman" w:hAnsi="Times New Roman" w:cs="Times New Roman"/>
          <w:sz w:val="28"/>
          <w:szCs w:val="28"/>
          <w:lang w:eastAsia="uk-UA"/>
        </w:rPr>
        <w:fldChar w:fldCharType="end"/>
      </w:r>
      <w:r w:rsidR="00E6232C"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w:t>
      </w:r>
    </w:p>
    <w:p w14:paraId="7B74B6E4" w14:textId="13D66A9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Надання соціальних послуг у громадах базується на концепції соціальної орієнтації, яка визначає особу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отримувача допомоги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центральною фігурою соціальної політики. Згідно із Законом України «Про соціальні послуги», держава гарантує забезпечення доступності, своєчасності, безперервності та адресності соціальної допомоги. Таким чином, ефективність визначається не </w:t>
      </w:r>
      <w:r w:rsidRPr="00A130F6">
        <w:rPr>
          <w:rFonts w:ascii="Times New Roman" w:hAnsi="Times New Roman" w:cs="Times New Roman"/>
          <w:sz w:val="28"/>
          <w:szCs w:val="28"/>
          <w:lang w:eastAsia="uk-UA"/>
        </w:rPr>
        <w:lastRenderedPageBreak/>
        <w:t xml:space="preserve">лише кількістю наданих послуг, а й тим, наскільки вони відповідають індивідуальним потребам людини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особливо вразливих груп населення. Ці принципи формують сучасну модель управління соціальною сферою, засновану на стандартах, доказах і </w:t>
      </w:r>
      <w:proofErr w:type="spellStart"/>
      <w:r w:rsidRPr="00A130F6">
        <w:rPr>
          <w:rFonts w:ascii="Times New Roman" w:hAnsi="Times New Roman" w:cs="Times New Roman"/>
          <w:sz w:val="28"/>
          <w:szCs w:val="28"/>
          <w:lang w:eastAsia="uk-UA"/>
        </w:rPr>
        <w:t>клієнтоцентричності</w:t>
      </w:r>
      <w:proofErr w:type="spellEnd"/>
      <w:r w:rsidRPr="00A130F6">
        <w:rPr>
          <w:rFonts w:ascii="Times New Roman" w:hAnsi="Times New Roman" w:cs="Times New Roman"/>
          <w:sz w:val="28"/>
          <w:szCs w:val="28"/>
          <w:lang w:eastAsia="uk-UA"/>
        </w:rPr>
        <w:t xml:space="preserve"> [</w:t>
      </w:r>
      <w:r w:rsidR="00E6232C" w:rsidRPr="00A130F6">
        <w:rPr>
          <w:rFonts w:ascii="Times New Roman" w:hAnsi="Times New Roman" w:cs="Times New Roman"/>
          <w:sz w:val="28"/>
          <w:szCs w:val="28"/>
          <w:lang w:eastAsia="uk-UA"/>
        </w:rPr>
        <w:fldChar w:fldCharType="begin"/>
      </w:r>
      <w:r w:rsidR="00E6232C" w:rsidRPr="00A130F6">
        <w:rPr>
          <w:rFonts w:ascii="Times New Roman" w:hAnsi="Times New Roman" w:cs="Times New Roman"/>
          <w:sz w:val="28"/>
          <w:szCs w:val="28"/>
          <w:lang w:eastAsia="uk-UA"/>
        </w:rPr>
        <w:instrText xml:space="preserve"> REF _Ref214917562 \r \h  \* MERGEFORMAT </w:instrText>
      </w:r>
      <w:r w:rsidR="00E6232C" w:rsidRPr="00A130F6">
        <w:rPr>
          <w:rFonts w:ascii="Times New Roman" w:hAnsi="Times New Roman" w:cs="Times New Roman"/>
          <w:sz w:val="28"/>
          <w:szCs w:val="28"/>
          <w:lang w:eastAsia="uk-UA"/>
        </w:rPr>
      </w:r>
      <w:r w:rsidR="00E6232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E6232C" w:rsidRPr="00A130F6">
        <w:rPr>
          <w:rFonts w:ascii="Times New Roman" w:hAnsi="Times New Roman" w:cs="Times New Roman"/>
          <w:sz w:val="28"/>
          <w:szCs w:val="28"/>
          <w:lang w:eastAsia="uk-UA"/>
        </w:rPr>
        <w:fldChar w:fldCharType="end"/>
      </w:r>
      <w:r w:rsidR="00E6232C">
        <w:rPr>
          <w:rFonts w:ascii="Times New Roman" w:hAnsi="Times New Roman" w:cs="Times New Roman"/>
          <w:sz w:val="28"/>
          <w:szCs w:val="28"/>
          <w:lang w:eastAsia="uk-UA"/>
        </w:rPr>
        <w:t xml:space="preserve">;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7993519" w14:textId="4E1ED82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Оцінювання ефективності соціальних послуг також передбачає врахування міжнародних підходів, зокрема моделі «</w:t>
      </w:r>
      <w:proofErr w:type="spellStart"/>
      <w:r w:rsidRPr="00A130F6">
        <w:rPr>
          <w:rFonts w:ascii="Times New Roman" w:hAnsi="Times New Roman" w:cs="Times New Roman"/>
          <w:sz w:val="28"/>
          <w:szCs w:val="28"/>
          <w:lang w:eastAsia="uk-UA"/>
        </w:rPr>
        <w:t>result-based</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management</w:t>
      </w:r>
      <w:proofErr w:type="spellEnd"/>
      <w:r w:rsidRPr="00A130F6">
        <w:rPr>
          <w:rFonts w:ascii="Times New Roman" w:hAnsi="Times New Roman" w:cs="Times New Roman"/>
          <w:sz w:val="28"/>
          <w:szCs w:val="28"/>
          <w:lang w:eastAsia="uk-UA"/>
        </w:rPr>
        <w:t xml:space="preserve">», яка акцентує увагу на результатах, а не на процесах. У вітчизняній практиці останніх років активно впроваджуються інструменти, рекомендовані міжнародними організаціями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такими як ЄС, ПРООН, ЮНІСЕФ,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що сприяє підвищенню прозорості та стандартизації оцінювання [</w:t>
      </w:r>
      <w:r w:rsidR="00B3754D">
        <w:rPr>
          <w:rFonts w:ascii="Times New Roman" w:hAnsi="Times New Roman" w:cs="Times New Roman"/>
          <w:sz w:val="28"/>
          <w:szCs w:val="28"/>
          <w:lang w:eastAsia="uk-UA"/>
        </w:rPr>
        <w:fldChar w:fldCharType="begin"/>
      </w:r>
      <w:r w:rsidR="00B3754D">
        <w:rPr>
          <w:rFonts w:ascii="Times New Roman" w:hAnsi="Times New Roman" w:cs="Times New Roman"/>
          <w:sz w:val="28"/>
          <w:szCs w:val="28"/>
          <w:lang w:eastAsia="uk-UA"/>
        </w:rPr>
        <w:instrText xml:space="preserve"> REF _Ref215528044 \r \h </w:instrText>
      </w:r>
      <w:r w:rsidR="00B3754D">
        <w:rPr>
          <w:rFonts w:ascii="Times New Roman" w:hAnsi="Times New Roman" w:cs="Times New Roman"/>
          <w:sz w:val="28"/>
          <w:szCs w:val="28"/>
          <w:lang w:eastAsia="uk-UA"/>
        </w:rPr>
      </w:r>
      <w:r w:rsidR="00B3754D">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B3754D">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 цьому контексті важливим є також аналітичний звіт «Соціальні послуги в Україні: тенденції, проблеми, перспективи розвитку, який підкреслює необхідність переходу до системного збору даних, моніторингу результатів та регулярного оцінювання впливу соціальних програм на громади.</w:t>
      </w:r>
    </w:p>
    <w:p w14:paraId="5B96EC0D" w14:textId="5CC5B85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Однією з ключових тенденцій формування сучасних підходів є інтеграція механізмів моніторингу й оцінювання (M&amp;E) у діяльність ЦНСП. Моніторинг відстежує стан надання послуг у динаміці, тоді як оцінювання визначає зміни, що відбуваються внаслідок реалізації цих послуг. Для цього використовуються як кількісні показники (охоплення, інтенсивність, тривалість, відповідність стандартам), так і якісні (задоволеність клієнтів, рівень довіри, суб’єктивний досвід поліпшення добробуту). Важливою умовою є забезпечення достовірності даних і використання уніфікованих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що дозволяє порівнювати результати між громадами та відслідковувати загальнонаціональні тенденції.</w:t>
      </w:r>
    </w:p>
    <w:p w14:paraId="47EAA51C" w14:textId="75A97D4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Сучасна система оцінювання також має враховувати контекстні фактори громади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демографічну структуру, рівень соціально-економічного розвитку, наявність внутрішньо переміщених осіб, інфраструктурні можливості, кадровий потенціал. Як зазначають фахівці у сфері місцевого самоврядування, ефективність оцінювання напряму залежить від здатності громади адаптувати політику до локальних потреб і специфічних викликів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FCCFCB7" w14:textId="66F10E4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 xml:space="preserve">Важливою складовою сучасного підходу є акцент на </w:t>
      </w:r>
      <w:proofErr w:type="spellStart"/>
      <w:r w:rsidRPr="00A130F6">
        <w:rPr>
          <w:rFonts w:ascii="Times New Roman" w:hAnsi="Times New Roman" w:cs="Times New Roman"/>
          <w:sz w:val="28"/>
          <w:szCs w:val="28"/>
          <w:lang w:eastAsia="uk-UA"/>
        </w:rPr>
        <w:t>інклюзивності</w:t>
      </w:r>
      <w:proofErr w:type="spellEnd"/>
      <w:r w:rsidRPr="00A130F6">
        <w:rPr>
          <w:rFonts w:ascii="Times New Roman" w:hAnsi="Times New Roman" w:cs="Times New Roman"/>
          <w:sz w:val="28"/>
          <w:szCs w:val="28"/>
          <w:lang w:eastAsia="uk-UA"/>
        </w:rPr>
        <w:t xml:space="preserve"> та рівності доступу, що набуває особливого значення в умовах воєнного стану та масових переміщень населення. Аналітичні дослідження наголошують, що саме доступність для різних категорій населення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людей з інвалідністю, осіб похилого віку, сімей у складних життєвих обставинах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є критерієм реальної ефективності соціальних послуг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Таким чином, оцінювання виходить за межі формальних показників і охоплює соціальну справедливість, </w:t>
      </w:r>
      <w:proofErr w:type="spellStart"/>
      <w:r w:rsidRPr="00A130F6">
        <w:rPr>
          <w:rFonts w:ascii="Times New Roman" w:hAnsi="Times New Roman" w:cs="Times New Roman"/>
          <w:sz w:val="28"/>
          <w:szCs w:val="28"/>
          <w:lang w:eastAsia="uk-UA"/>
        </w:rPr>
        <w:t>недискримінаційність</w:t>
      </w:r>
      <w:proofErr w:type="spellEnd"/>
      <w:r w:rsidRPr="00A130F6">
        <w:rPr>
          <w:rFonts w:ascii="Times New Roman" w:hAnsi="Times New Roman" w:cs="Times New Roman"/>
          <w:sz w:val="28"/>
          <w:szCs w:val="28"/>
          <w:lang w:eastAsia="uk-UA"/>
        </w:rPr>
        <w:t xml:space="preserve"> та здатність послуг досягати </w:t>
      </w:r>
      <w:proofErr w:type="spellStart"/>
      <w:r w:rsidRPr="00A130F6">
        <w:rPr>
          <w:rFonts w:ascii="Times New Roman" w:hAnsi="Times New Roman" w:cs="Times New Roman"/>
          <w:sz w:val="28"/>
          <w:szCs w:val="28"/>
          <w:lang w:eastAsia="uk-UA"/>
        </w:rPr>
        <w:t>найвразливіших</w:t>
      </w:r>
      <w:proofErr w:type="spellEnd"/>
      <w:r w:rsidRPr="00A130F6">
        <w:rPr>
          <w:rFonts w:ascii="Times New Roman" w:hAnsi="Times New Roman" w:cs="Times New Roman"/>
          <w:sz w:val="28"/>
          <w:szCs w:val="28"/>
          <w:lang w:eastAsia="uk-UA"/>
        </w:rPr>
        <w:t xml:space="preserve"> груп.</w:t>
      </w:r>
    </w:p>
    <w:p w14:paraId="4607AE47" w14:textId="38AB22B5"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Важливою частиною теоретичних засад оцінювання є дослідження соціальних інновацій, які спрямовані на оптимізацію соціальних процесів та впровадження нових підходів до допомоги населенню. Науковці підкреслюють, що соціальні інновації є рушійною силою модернізації, оскільки дозволяють переосмислити традиційні форми соціальної підтримки та адаптувати їх до сучасного суспільного контексту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У цьому аспекті оцінювання </w:t>
      </w:r>
      <w:proofErr w:type="spellStart"/>
      <w:r w:rsidRPr="00A130F6">
        <w:rPr>
          <w:rFonts w:ascii="Times New Roman" w:hAnsi="Times New Roman" w:cs="Times New Roman"/>
          <w:sz w:val="28"/>
          <w:szCs w:val="28"/>
          <w:lang w:eastAsia="uk-UA"/>
        </w:rPr>
        <w:t>інноваційності</w:t>
      </w:r>
      <w:proofErr w:type="spellEnd"/>
      <w:r w:rsidRPr="00A130F6">
        <w:rPr>
          <w:rFonts w:ascii="Times New Roman" w:hAnsi="Times New Roman" w:cs="Times New Roman"/>
          <w:sz w:val="28"/>
          <w:szCs w:val="28"/>
          <w:lang w:eastAsia="uk-UA"/>
        </w:rPr>
        <w:t xml:space="preserve"> стає невід’ємною частиною комплексної системи оцінювання ефективності.</w:t>
      </w:r>
    </w:p>
    <w:p w14:paraId="2FB5C3AB" w14:textId="1ADB9A5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Розвиток системи оцінювання передбачає також застосування європейських </w:t>
      </w:r>
      <w:proofErr w:type="spellStart"/>
      <w:r w:rsidRPr="00A130F6">
        <w:rPr>
          <w:rFonts w:ascii="Times New Roman" w:hAnsi="Times New Roman" w:cs="Times New Roman"/>
          <w:sz w:val="28"/>
          <w:szCs w:val="28"/>
          <w:lang w:eastAsia="uk-UA"/>
        </w:rPr>
        <w:t>методологій</w:t>
      </w:r>
      <w:proofErr w:type="spellEnd"/>
      <w:r w:rsidRPr="00A130F6">
        <w:rPr>
          <w:rFonts w:ascii="Times New Roman" w:hAnsi="Times New Roman" w:cs="Times New Roman"/>
          <w:sz w:val="28"/>
          <w:szCs w:val="28"/>
          <w:lang w:eastAsia="uk-UA"/>
        </w:rPr>
        <w:t xml:space="preserve">, що акцентують увагу на доказовості рішень та практик. В Україні ці підходи активно адаптуються у дослідженнях </w:t>
      </w:r>
      <w:r w:rsidR="00C9110A">
        <w:rPr>
          <w:rFonts w:ascii="Times New Roman" w:hAnsi="Times New Roman" w:cs="Times New Roman"/>
          <w:sz w:val="28"/>
          <w:szCs w:val="28"/>
        </w:rPr>
        <w:t>сучасних науковців</w:t>
      </w:r>
      <w:r w:rsidR="00C9110A" w:rsidRPr="007F3D07">
        <w:rPr>
          <w:rFonts w:ascii="Times New Roman" w:hAnsi="Times New Roman" w:cs="Times New Roman"/>
          <w:sz w:val="28"/>
          <w:szCs w:val="28"/>
        </w:rPr>
        <w:t xml:space="preserve"> </w:t>
      </w:r>
      <w:r w:rsidRPr="00A130F6">
        <w:rPr>
          <w:rFonts w:ascii="Times New Roman" w:hAnsi="Times New Roman" w:cs="Times New Roman"/>
          <w:sz w:val="28"/>
          <w:szCs w:val="28"/>
          <w:lang w:eastAsia="uk-UA"/>
        </w:rPr>
        <w:t>[</w:t>
      </w:r>
      <w:r w:rsidR="00C9110A">
        <w:rPr>
          <w:rFonts w:ascii="Times New Roman" w:hAnsi="Times New Roman" w:cs="Times New Roman"/>
          <w:sz w:val="28"/>
          <w:szCs w:val="28"/>
          <w:lang w:eastAsia="uk-UA"/>
        </w:rPr>
        <w:fldChar w:fldCharType="begin"/>
      </w:r>
      <w:r w:rsidR="00C9110A">
        <w:rPr>
          <w:rFonts w:ascii="Times New Roman" w:hAnsi="Times New Roman" w:cs="Times New Roman"/>
          <w:sz w:val="28"/>
          <w:szCs w:val="28"/>
          <w:lang w:eastAsia="uk-UA"/>
        </w:rPr>
        <w:instrText xml:space="preserve"> REF _Ref215528044 \r \h </w:instrText>
      </w:r>
      <w:r w:rsidR="00C9110A">
        <w:rPr>
          <w:rFonts w:ascii="Times New Roman" w:hAnsi="Times New Roman" w:cs="Times New Roman"/>
          <w:sz w:val="28"/>
          <w:szCs w:val="28"/>
          <w:lang w:eastAsia="uk-UA"/>
        </w:rPr>
      </w:r>
      <w:r w:rsidR="00C9110A">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C9110A">
        <w:rPr>
          <w:rFonts w:ascii="Times New Roman" w:hAnsi="Times New Roman" w:cs="Times New Roman"/>
          <w:sz w:val="28"/>
          <w:szCs w:val="28"/>
          <w:lang w:eastAsia="uk-UA"/>
        </w:rPr>
        <w:fldChar w:fldCharType="end"/>
      </w:r>
      <w:r w:rsidR="00C9110A">
        <w:rPr>
          <w:rFonts w:ascii="Times New Roman" w:hAnsi="Times New Roman" w:cs="Times New Roman"/>
          <w:sz w:val="28"/>
          <w:szCs w:val="28"/>
          <w:lang w:eastAsia="uk-UA"/>
        </w:rPr>
        <w:t xml:space="preserve">; </w:t>
      </w:r>
      <w:r w:rsidR="00C9110A">
        <w:rPr>
          <w:rFonts w:ascii="Times New Roman" w:hAnsi="Times New Roman" w:cs="Times New Roman"/>
          <w:sz w:val="28"/>
          <w:szCs w:val="28"/>
          <w:lang w:eastAsia="uk-UA"/>
        </w:rPr>
        <w:fldChar w:fldCharType="begin"/>
      </w:r>
      <w:r w:rsidR="00C9110A">
        <w:rPr>
          <w:rFonts w:ascii="Times New Roman" w:hAnsi="Times New Roman" w:cs="Times New Roman"/>
          <w:sz w:val="28"/>
          <w:szCs w:val="28"/>
          <w:lang w:eastAsia="uk-UA"/>
        </w:rPr>
        <w:instrText xml:space="preserve"> REF _Ref215528281 \r \h </w:instrText>
      </w:r>
      <w:r w:rsidR="00C9110A">
        <w:rPr>
          <w:rFonts w:ascii="Times New Roman" w:hAnsi="Times New Roman" w:cs="Times New Roman"/>
          <w:sz w:val="28"/>
          <w:szCs w:val="28"/>
          <w:lang w:eastAsia="uk-UA"/>
        </w:rPr>
      </w:r>
      <w:r w:rsidR="00C9110A">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C9110A">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де наголошується на необхідності поєднання кількісних і якісних методів, широкого залучення </w:t>
      </w:r>
      <w:proofErr w:type="spellStart"/>
      <w:r w:rsidRPr="00A130F6">
        <w:rPr>
          <w:rFonts w:ascii="Times New Roman" w:hAnsi="Times New Roman" w:cs="Times New Roman"/>
          <w:sz w:val="28"/>
          <w:szCs w:val="28"/>
          <w:lang w:eastAsia="uk-UA"/>
        </w:rPr>
        <w:t>стейкхолдерів</w:t>
      </w:r>
      <w:proofErr w:type="spellEnd"/>
      <w:r w:rsidRPr="00A130F6">
        <w:rPr>
          <w:rFonts w:ascii="Times New Roman" w:hAnsi="Times New Roman" w:cs="Times New Roman"/>
          <w:sz w:val="28"/>
          <w:szCs w:val="28"/>
          <w:lang w:eastAsia="uk-UA"/>
        </w:rPr>
        <w:t>, формування системи управління на основі даних та регулярної актуалізації стандартів соціальних послуг.</w:t>
      </w:r>
    </w:p>
    <w:p w14:paraId="6B2043D8"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Таким чином, сучасні теоретичні засади оцінювання ефективності соціальних послуг формують цілісну систему, що включає правові норми, наукові підходи, управлінські моделі та інноваційні практики. Вони створюють підґрунтя для побудови ефективної, прозорої та сучасної системи надання соціальних послуг, яка здатна відповідати викликам часу та забезпечувати високий рівень соціального добробуту в територіальних громадах.</w:t>
      </w:r>
    </w:p>
    <w:p w14:paraId="4FD7B5AC" w14:textId="20A70DA5"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Важливим елементом теоретичного обґрунтування оцінювання ефективності соціальних послуг є системне розуміння стандартів соціальних </w:t>
      </w:r>
      <w:r w:rsidRPr="00A130F6">
        <w:rPr>
          <w:rFonts w:ascii="Times New Roman" w:hAnsi="Times New Roman" w:cs="Times New Roman"/>
          <w:sz w:val="28"/>
          <w:szCs w:val="28"/>
          <w:lang w:eastAsia="uk-UA"/>
        </w:rPr>
        <w:lastRenderedPageBreak/>
        <w:t xml:space="preserve">послуг, які виконують роль базових орієнтирів якості, доступності та результативності. Державні стандарти, затверджені на національному рівні, визначають мінімальні вимоги щодо обсягів, змісту, умов надання, кадрового забезпечення, матеріально-технічної бази та механізмів контролю якості. Вони формують основу єдиної системи координат, у межах якої працюють всі постачальники соціальних послуг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як державні, так і недержавні.</w:t>
      </w:r>
    </w:p>
    <w:p w14:paraId="2161593C" w14:textId="51EBCA3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Стандартизація є ключовим чинником підвищення ефективності, оскільки дозволяє порівнювати результати діяльності різних установ, розробляти типові процедури, формувати національні бази даних та забезпечувати рівність доступу до послуг у територіальних громадах. Водночас стандарти не обмежують можливість впровадження інновацій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навпаки, вони створюють основу для тестування нових моделей, які повинні відповідати певним критеріям якості, незалежно від території та специфіки громади [</w:t>
      </w:r>
      <w:r w:rsidR="00C9110A">
        <w:rPr>
          <w:rFonts w:ascii="Times New Roman" w:hAnsi="Times New Roman" w:cs="Times New Roman"/>
          <w:sz w:val="28"/>
          <w:szCs w:val="28"/>
          <w:lang w:eastAsia="uk-UA"/>
        </w:rPr>
        <w:fldChar w:fldCharType="begin"/>
      </w:r>
      <w:r w:rsidR="00C9110A">
        <w:rPr>
          <w:rFonts w:ascii="Times New Roman" w:hAnsi="Times New Roman" w:cs="Times New Roman"/>
          <w:sz w:val="28"/>
          <w:szCs w:val="28"/>
          <w:lang w:eastAsia="uk-UA"/>
        </w:rPr>
        <w:instrText xml:space="preserve"> REF _Ref215528044 \r \h </w:instrText>
      </w:r>
      <w:r w:rsidR="00C9110A">
        <w:rPr>
          <w:rFonts w:ascii="Times New Roman" w:hAnsi="Times New Roman" w:cs="Times New Roman"/>
          <w:sz w:val="28"/>
          <w:szCs w:val="28"/>
          <w:lang w:eastAsia="uk-UA"/>
        </w:rPr>
      </w:r>
      <w:r w:rsidR="00C9110A">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C9110A">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EA90CCB" w14:textId="008AEE7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Теоретичні підходи до оцінювання ефективності також включають концепцію соціальної відповідальності органів місцевого самоврядування, яка передбачає прозорість управлінських рішень, відкритість інформації та можливість громадського контролю. Відповідно до Закону України «Про місцеве самоврядування», органи влади на місцях зобов’язані забезпечити належний рівень звітності перед громадою, зокрема щодо надання соціальних послуг, їх якості та використання бюджетних коштів. Таким чином, ефективність набуває подвійного виміру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адміністративного (досягнення встановлених цілей) та демократичного (задоволення очікувань і потреб населення).</w:t>
      </w:r>
    </w:p>
    <w:p w14:paraId="265C91DA" w14:textId="3798E1D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Ще одним важливим теоретичним аспектом є розуміння рольової моделі соціального працівника у процесі оцінювання. У сучасних наукових підходах підкреслюється, що соціальний працівник не є пасивним виконавцем визначених функцій, а відіграє активну роль у формуванні, аналізі та корекції соціальних програм. У навчальних посібниках і науковій літературі зазначається, що професійна діяльність соціального працівника включає елементи діагностики, прогнозування, планування, моніторингу та самооцінки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Таким чином, </w:t>
      </w:r>
      <w:r w:rsidRPr="00A130F6">
        <w:rPr>
          <w:rFonts w:ascii="Times New Roman" w:hAnsi="Times New Roman" w:cs="Times New Roman"/>
          <w:sz w:val="28"/>
          <w:szCs w:val="28"/>
          <w:lang w:eastAsia="uk-UA"/>
        </w:rPr>
        <w:lastRenderedPageBreak/>
        <w:t>оцінювання ефективності є не зовнішнім контролем, а складовою повсякденної професійної практики.</w:t>
      </w:r>
    </w:p>
    <w:p w14:paraId="48542453" w14:textId="15E0210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Із розвитком децентралізації та передачею повноважень громадам зросла актуальність локальних систем оцінювання, які враховують особливості конкретної території. Наукові дослідження наголошують, що універсальні моделі не завжди працюють ефективно без адаптації до демографічних, економічних, культурних та інфраструктурних характеристик громади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_Ref214917908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15</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Тому оцінювання ефективності має ґрунтуватися на гнучких індикаторах, які дозволяють відображати унікальні потреби та потенціал території.</w:t>
      </w:r>
    </w:p>
    <w:p w14:paraId="5F024C9B" w14:textId="187C307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теоретичному контексті важливе місце займає поняття результативності як ключового критерію ефективності соціальних послуг. Результативність оцінюється як на рівні індивідуального клієнта (поліпшення якості життя, стабілізація життєвої ситуації, вихід із кризового стану), так і на рівні громади (зменшення соціального напруження, підвищення рівня довіри до соціальних інституцій, покращення соціальної згуртованості). Такий підхід відображає сучасні тенденції доказової соціальної роботи, яка базується на реальних змінах, а не на формальних показниках.</w:t>
      </w:r>
    </w:p>
    <w:p w14:paraId="7641C8F2" w14:textId="6DD5524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контексті військових подій та масштабних соціальних викликів особливого значення набуває оцінювання ефективності послуг, пов'язаних із підтримкою внутрішньо переміщених осіб, ветеранів, сімей загиблих військових, людей у кризових ситуаціях. Низка сучасних аналітичних матеріалів підкреслює, що в умовах війни оцінювання має включати критерії швидкості реагування, психологічної підтримки та здатності системи до кризового менеджменту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Це формує нову парадигму теоретичного аналізу, орієнтовану на адаптивність і стійкість соціальних інституцій.</w:t>
      </w:r>
    </w:p>
    <w:p w14:paraId="54C6E8AB"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Загалом теоретичні засади оцінювання ефективності соціальних послуг у громадах формують багатовимірну концептуальну структуру, яка включає правові норми, стандартизацію, </w:t>
      </w:r>
      <w:proofErr w:type="spellStart"/>
      <w:r w:rsidRPr="00A130F6">
        <w:rPr>
          <w:rFonts w:ascii="Times New Roman" w:hAnsi="Times New Roman" w:cs="Times New Roman"/>
          <w:sz w:val="28"/>
          <w:szCs w:val="28"/>
          <w:lang w:eastAsia="uk-UA"/>
        </w:rPr>
        <w:t>клієнтоцентричність</w:t>
      </w:r>
      <w:proofErr w:type="spellEnd"/>
      <w:r w:rsidRPr="00A130F6">
        <w:rPr>
          <w:rFonts w:ascii="Times New Roman" w:hAnsi="Times New Roman" w:cs="Times New Roman"/>
          <w:sz w:val="28"/>
          <w:szCs w:val="28"/>
          <w:lang w:eastAsia="uk-UA"/>
        </w:rPr>
        <w:t xml:space="preserve">, соціальні інновації, відповідальність влади та професійну компетентність персоналу. Таке поєднання дозволяє створити методологічно цілісну систему, здатну забезпечувати якісний </w:t>
      </w:r>
      <w:r w:rsidRPr="00A130F6">
        <w:rPr>
          <w:rFonts w:ascii="Times New Roman" w:hAnsi="Times New Roman" w:cs="Times New Roman"/>
          <w:sz w:val="28"/>
          <w:szCs w:val="28"/>
          <w:lang w:eastAsia="uk-UA"/>
        </w:rPr>
        <w:lastRenderedPageBreak/>
        <w:t>аналіз роботи соціальних служб і слугувати основою для прийняття управлінських рішень на локальному та національному рівнях.</w:t>
      </w:r>
    </w:p>
    <w:p w14:paraId="6DD8D297" w14:textId="1587D381" w:rsidR="006B5402" w:rsidRPr="00A130F6" w:rsidRDefault="006B5402" w:rsidP="004520FF">
      <w:pPr>
        <w:pStyle w:val="a8"/>
        <w:spacing w:line="360" w:lineRule="auto"/>
        <w:jc w:val="both"/>
        <w:rPr>
          <w:rFonts w:ascii="Times New Roman" w:hAnsi="Times New Roman" w:cs="Times New Roman"/>
          <w:sz w:val="28"/>
          <w:szCs w:val="28"/>
        </w:rPr>
      </w:pPr>
    </w:p>
    <w:p w14:paraId="16C9BF3A" w14:textId="77777777" w:rsidR="00EF1904" w:rsidRPr="00A130F6" w:rsidRDefault="00EF1904" w:rsidP="004520FF">
      <w:pPr>
        <w:pStyle w:val="a8"/>
        <w:spacing w:line="360" w:lineRule="auto"/>
        <w:jc w:val="both"/>
        <w:rPr>
          <w:rFonts w:ascii="Times New Roman" w:hAnsi="Times New Roman" w:cs="Times New Roman"/>
          <w:sz w:val="28"/>
          <w:szCs w:val="28"/>
        </w:rPr>
      </w:pPr>
    </w:p>
    <w:p w14:paraId="3213EF54" w14:textId="77777777" w:rsidR="006B5402" w:rsidRPr="009455E0"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3" w:name="_Toc215605386"/>
      <w:r w:rsidRPr="009455E0">
        <w:rPr>
          <w:rFonts w:ascii="Times New Roman" w:hAnsi="Times New Roman" w:cs="Times New Roman"/>
          <w:b/>
          <w:bCs/>
          <w:color w:val="000000" w:themeColor="text1"/>
          <w:sz w:val="28"/>
          <w:szCs w:val="28"/>
          <w:lang w:eastAsia="uk-UA"/>
        </w:rPr>
        <w:t>1.2. Підходи та методи оцінювання ефективності соціальних послуг</w:t>
      </w:r>
      <w:bookmarkEnd w:id="3"/>
      <w:r w:rsidRPr="009455E0">
        <w:rPr>
          <w:rFonts w:ascii="Times New Roman" w:hAnsi="Times New Roman" w:cs="Times New Roman"/>
          <w:b/>
          <w:bCs/>
          <w:color w:val="000000" w:themeColor="text1"/>
          <w:sz w:val="28"/>
          <w:szCs w:val="28"/>
          <w:lang w:eastAsia="uk-UA"/>
        </w:rPr>
        <w:t xml:space="preserve"> </w:t>
      </w:r>
    </w:p>
    <w:p w14:paraId="2080B90B" w14:textId="77777777" w:rsidR="009455E0" w:rsidRDefault="009455E0" w:rsidP="004520FF">
      <w:pPr>
        <w:pStyle w:val="a8"/>
        <w:spacing w:line="360" w:lineRule="auto"/>
        <w:ind w:firstLine="709"/>
        <w:jc w:val="both"/>
        <w:rPr>
          <w:rFonts w:ascii="Times New Roman" w:hAnsi="Times New Roman" w:cs="Times New Roman"/>
          <w:sz w:val="28"/>
          <w:szCs w:val="28"/>
          <w:lang w:eastAsia="uk-UA"/>
        </w:rPr>
      </w:pPr>
    </w:p>
    <w:p w14:paraId="41D148C0" w14:textId="352A030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Оцінювання ефективності соціальних послуг у системі місцевого самоврядування розглядається як багатогранний процес, покликаний забезпечити якісний аналіз результатів діяльності соціальних служб та підвищити обґрунтованість управлінських рішень. Його методологічні засади базуються на положеннях Закону України «Про соціальні послуги», який визначає необхідність систематичного аналізу доступності, результативності, своєчасності та відповідності послуг державним стандартам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_Ref214917562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AB64F5" w:rsidRPr="00A130F6">
        <w:rPr>
          <w:rFonts w:ascii="Times New Roman" w:hAnsi="Times New Roman" w:cs="Times New Roman"/>
          <w:sz w:val="28"/>
          <w:szCs w:val="28"/>
          <w:lang w:eastAsia="uk-UA"/>
        </w:rPr>
        <w:fldChar w:fldCharType="begin"/>
      </w:r>
      <w:r w:rsidR="00AB64F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AB64F5" w:rsidRPr="00A130F6">
        <w:rPr>
          <w:rFonts w:ascii="Times New Roman" w:hAnsi="Times New Roman" w:cs="Times New Roman"/>
          <w:sz w:val="28"/>
          <w:szCs w:val="28"/>
          <w:lang w:eastAsia="uk-UA"/>
        </w:rPr>
      </w:r>
      <w:r w:rsidR="00AB64F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AB64F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дозволяє органам влади та надавачам послуг не лише контролювати дотримання мінімальних вимог, а й оцінювати реальний соціальний ефект, що виникає внаслідок взаємодії з клієнтом.</w:t>
      </w:r>
    </w:p>
    <w:p w14:paraId="14E0C26C" w14:textId="7CB65ED5"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Методи оцінювання ефективності соціальних послуг спираються на поєднання адміністративних, соціальних і аналітичних підходів, що відображає сучасну тенденцію до інтеграції доказової соціальної роботи у практику місцевого управління. Традиційні підходи, засновані на нормативній відповідності, передбачають аналіз умов надання послуг, кадрового забезпечення, правильності ведення документації, виконання встановлених стандартів і дотримання процедур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Вони дають змогу визначити, наскільки діяльність установи відповідає встановленим нормам, проте охоплюють переважно організаційно-адміністративний бік роботи.</w:t>
      </w:r>
    </w:p>
    <w:p w14:paraId="0D8F6674" w14:textId="5E9CA64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сучасних наукових дослідженнях акцент дедалі більше зміщується у бік соціально орієнтованих підходів, які дозволяють оцінити реальний вплив послуг на життя клієнтів і громади. Основною метою такого аналізу є визначення ступеня змін у життєвій ситуації отримувачів послуг, рівня їхньої соціальної інтегрованості, зниження соціальних ризиків та задоволеності допомогою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lastRenderedPageBreak/>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 цьому контексті особлива увага приділяється якісним індикаторам, що дають змогу оцінити, наскільки успішно послуга сприяє розв’язанню проблем клієнтів, стабілізації їхнього емоційного стану, покращенню навичок самообслуговування чи розширенню можливостей участі в житті громади.</w:t>
      </w:r>
    </w:p>
    <w:p w14:paraId="515A32FA" w14:textId="1D20A18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Зростання ролі доказової соціальної роботи призвело до поширення комплексно-аналітичних моделей оцінювання, що включають одночасний аналіз ресурсів, управлінських процесів і кінцевих результатів діяльності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_Ref214917802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дозволяє формувати цілісне розуміння ефективності соціальних послуг, оскільки враховує логіку реалізації соціальних інтервенцій, рівень координації між учасниками процесу, ефективність використання матеріальних та кадрових ресурсів, а також соціальні наслідки для громади. Завдяки цьому стає можливим не лише вимірювання результатів, а й виявлення структурних проблем і формування стратегічних рекомендацій щодо розвитку соціальних програм.</w:t>
      </w:r>
    </w:p>
    <w:p w14:paraId="0C627B90" w14:textId="20BE556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контексті демократичного врядування все більшого значення набуває </w:t>
      </w:r>
      <w:proofErr w:type="spellStart"/>
      <w:r w:rsidRPr="00A130F6">
        <w:rPr>
          <w:rFonts w:ascii="Times New Roman" w:hAnsi="Times New Roman" w:cs="Times New Roman"/>
          <w:sz w:val="28"/>
          <w:szCs w:val="28"/>
          <w:lang w:eastAsia="uk-UA"/>
        </w:rPr>
        <w:t>партисипативний</w:t>
      </w:r>
      <w:proofErr w:type="spellEnd"/>
      <w:r w:rsidRPr="00A130F6">
        <w:rPr>
          <w:rFonts w:ascii="Times New Roman" w:hAnsi="Times New Roman" w:cs="Times New Roman"/>
          <w:sz w:val="28"/>
          <w:szCs w:val="28"/>
          <w:lang w:eastAsia="uk-UA"/>
        </w:rPr>
        <w:t xml:space="preserve"> підхід, що передбачає залучення громадян до оцінювання якості та результативності соціальних послуг. Законодавчі норми та аналітичні звіти наголошують на необхідності включення клієнтів, представників громади й інститутів громадянського суспільства до процесів моніторингу, громадського контролю та обговорення результатів діяльності соціальних установ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забезпечує не лише підвищення рівня прозорості роботи соціальних служб, а й адаптацію послуг до реальних потреб населення, що сприяє формуванню довіри між громадянами та органами влади.</w:t>
      </w:r>
    </w:p>
    <w:p w14:paraId="392AF584" w14:textId="445E9E21"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Методи оцінювання ефективності також пов’язані з посиленням ролі соціального працівника як активного аналітичного суб’єкта. У професійних стандартах та навчальній літературі наголошується, що соціальний працівник має брати участь у зборі даних, аналізі результатів, оцінці потреб клієнтів, веденні моніторингу і формуванні пропозицій щодо вдосконалення соціальних програм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_Ref214917898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b/>
          <w:bCs/>
          <w:sz w:val="28"/>
          <w:szCs w:val="28"/>
          <w:lang w:eastAsia="uk-UA"/>
        </w:rPr>
        <w:t>Помилка! Джерело посилання не знайдено.</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Таким чином, оцінювання стає частиною повсякденної практики, сприяючи підвищенню компетентності фахівців і забезпечуючи сталість системи соціальної підтримки.</w:t>
      </w:r>
    </w:p>
    <w:p w14:paraId="40199741" w14:textId="7E2E754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Особливої актуальності процес оцінювання набуває в умовах військових викликів, внутрішньої міграції та зміни структури потреб населення. Аналітичні джерела вказують, що в умовах воєнного стану до критеріїв ефективності необхідно включати здатність системи швидко реагувати на кризові ситуації, забезпечувати психологічну підтримку, формувати гнучкі програми допомоги та взаємодіяти з недержавними партнерами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дозволяє адаптувати стандартні методики оцінювання до умов підвищеної соціальної напруги та забезпечити стійкість інституцій соціальної сфери.</w:t>
      </w:r>
    </w:p>
    <w:p w14:paraId="30CC6B56"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Узагальнюючи, можна зазначити, що сучасні підходи до оцінювання ефективності соціальних послуг формують багатовимірну модель, у якій поєднуються нормативні, аналітичні, соціально орієнтовані та </w:t>
      </w:r>
      <w:proofErr w:type="spellStart"/>
      <w:r w:rsidRPr="00A130F6">
        <w:rPr>
          <w:rFonts w:ascii="Times New Roman" w:hAnsi="Times New Roman" w:cs="Times New Roman"/>
          <w:sz w:val="28"/>
          <w:szCs w:val="28"/>
          <w:lang w:eastAsia="uk-UA"/>
        </w:rPr>
        <w:t>партисипативні</w:t>
      </w:r>
      <w:proofErr w:type="spellEnd"/>
      <w:r w:rsidRPr="00A130F6">
        <w:rPr>
          <w:rFonts w:ascii="Times New Roman" w:hAnsi="Times New Roman" w:cs="Times New Roman"/>
          <w:sz w:val="28"/>
          <w:szCs w:val="28"/>
          <w:lang w:eastAsia="uk-UA"/>
        </w:rPr>
        <w:t xml:space="preserve"> елементи. Вони забезпечують можливість не лише контролювати якість роботи соціальних служб, а й формувати стратегічне бачення розвитку соціальної політики на рівні громади, що відповідає принципам доказовості, прозорості та </w:t>
      </w:r>
      <w:proofErr w:type="spellStart"/>
      <w:r w:rsidRPr="00A130F6">
        <w:rPr>
          <w:rFonts w:ascii="Times New Roman" w:hAnsi="Times New Roman" w:cs="Times New Roman"/>
          <w:sz w:val="28"/>
          <w:szCs w:val="28"/>
          <w:lang w:eastAsia="uk-UA"/>
        </w:rPr>
        <w:t>людиноцентричності</w:t>
      </w:r>
      <w:proofErr w:type="spellEnd"/>
      <w:r w:rsidRPr="00A130F6">
        <w:rPr>
          <w:rFonts w:ascii="Times New Roman" w:hAnsi="Times New Roman" w:cs="Times New Roman"/>
          <w:sz w:val="28"/>
          <w:szCs w:val="28"/>
          <w:lang w:eastAsia="uk-UA"/>
        </w:rPr>
        <w:t>.</w:t>
      </w:r>
    </w:p>
    <w:p w14:paraId="2D3E8A1A" w14:textId="7EC6454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Ефективне оцінювання соціальних послуг неможливе без розуміння логіки взаємодії між постачальниками послуг, органами місцевого самоврядування та отримувачами допомоги. У наукових і нормативних джерелах підкреслюється, що система оцінювання повинна охоплювати весь цикл надання соціальних послуг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від виявлення потреб до аналізу довгострокових результатів, що відображають сталий соціальний вплив у межах громади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_Ref214917562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забезпечує системність і дозволяє гарантувати взаємозв’язок між плануванням соціальної політики та її практичною реалізацією.</w:t>
      </w:r>
    </w:p>
    <w:p w14:paraId="5344C257" w14:textId="7B29028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Одним із ключових методів оцінювання є аналіз потреб громади, який дає змогу визначити, наскільки наявні послуги відповідають реальній структурі соціальних проблем. У дослідженнях наголошується, що оцінювання ефективності не може здійснюватися ізольовано від аналізу потреб, адже саме невідповідність між очікуваннями клієнтів і змістом програм часто стає причиною низького рівня результативності та незадоволеності населення соціальними службами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_Ref214917908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15</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Тому методика виявлення потреб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через </w:t>
      </w:r>
      <w:r w:rsidRPr="00A130F6">
        <w:rPr>
          <w:rFonts w:ascii="Times New Roman" w:hAnsi="Times New Roman" w:cs="Times New Roman"/>
          <w:sz w:val="28"/>
          <w:szCs w:val="28"/>
          <w:lang w:eastAsia="uk-UA"/>
        </w:rPr>
        <w:lastRenderedPageBreak/>
        <w:t xml:space="preserve">опитування, фокус-групи, соціологічні дослідження та експертні оцінки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є невід’ємною частиною оцінювання ефективності.</w:t>
      </w:r>
    </w:p>
    <w:p w14:paraId="0FE0549B" w14:textId="602EF2E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сучасній теорії соціальної роботи важливе місце займає метод моніторингу, що забезпечує регулярне спостереження за процесами надання послуг, фіксацію проміжних результатів і коригування планів у режимі реального часу. Моніторинг дозволяє своєчасно виявляти проблеми у роботі персоналу, неефективність певних заходів або недостатність ресурсів, що зумовлює потребу в адаптації управлінських рішень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_Ref214917802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r w:rsidR="00781FAF">
        <w:rPr>
          <w:rFonts w:ascii="Times New Roman" w:hAnsi="Times New Roman" w:cs="Times New Roman"/>
          <w:sz w:val="28"/>
          <w:szCs w:val="28"/>
          <w:lang w:eastAsia="uk-UA"/>
        </w:rPr>
        <w:t xml:space="preserve"> </w:t>
      </w:r>
      <w:r w:rsidR="00781FAF">
        <w:rPr>
          <w:rFonts w:ascii="Times New Roman" w:hAnsi="Times New Roman" w:cs="Times New Roman"/>
          <w:sz w:val="28"/>
          <w:szCs w:val="28"/>
          <w:lang w:eastAsia="uk-UA"/>
        </w:rPr>
        <w:fldChar w:fldCharType="begin"/>
      </w:r>
      <w:r w:rsidR="00781FAF">
        <w:rPr>
          <w:rFonts w:ascii="Times New Roman" w:hAnsi="Times New Roman" w:cs="Times New Roman"/>
          <w:sz w:val="28"/>
          <w:szCs w:val="28"/>
          <w:lang w:eastAsia="uk-UA"/>
        </w:rPr>
        <w:instrText xml:space="preserve"> REF _Ref215528628 \r \h </w:instrText>
      </w:r>
      <w:r w:rsidR="00781FAF">
        <w:rPr>
          <w:rFonts w:ascii="Times New Roman" w:hAnsi="Times New Roman" w:cs="Times New Roman"/>
          <w:sz w:val="28"/>
          <w:szCs w:val="28"/>
          <w:lang w:eastAsia="uk-UA"/>
        </w:rPr>
      </w:r>
      <w:r w:rsidR="00781FAF">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781FAF">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Науковці підкреслюють, що саме моніторинг створює основу для управління на принципах обґрунтованості, оскільки забезпечує накопичення актуальних даних для аналізу.</w:t>
      </w:r>
    </w:p>
    <w:p w14:paraId="2C1A7F59" w14:textId="1D5FAD7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Не менш важливим методом є оцінювання якості соціальних послуг, що базується на сучасних стандартах професійної діяльності. Державний стандарт соціальних послуг визначає необхідні параметри якості, включаючи компетентність персоналу, відповідність індивідуальним потребам клієнта, дотримання етичних норм, доступність, захищеність інформації та дотримання прав людини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 літературі підкреслюється, що якість є комплексною характеристикою, яка не зводиться до матеріальних умов чи кількості наданих послуг, а охоплює професійну взаємодію між працівником і клієнтом, суб’єктивне відчуття підтримки, своєчасність реагування та здатність установи забезпечити довготривалий результат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F944649" w14:textId="2E3C60C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Методи оцінювання ефективності включають також аналіз результатів соціальної роботи, спрямований на визначення того, чи досягнуто поставлені цілі. Йдеться не лише про безпосередні зміни у життєвій ситуації конкретного клієнта, але й про соціальні ефекти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підвищення рівня соціальної згуртованості, зменшення напруги у громаді, зростання довіри до органів влади та соціальних служб. У наукових працях наголошується, що результативність повинна оцінюватися з урахуванням складності соціальних проблем, індивідуальних можливостей клієнта та контекстуальних факторів, таких як соціально-економічна ситуація, міграційні процеси та регіональні особливості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65926E6" w14:textId="56D6702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В умовах сучасних викликів, пов’язаних із війною, внутрішньою міграцією, економічною нестабільністю та зростанням вразливих груп населення, особливого значення набуває впровадження методів кризового оцінювання. Йдеться про аналіз здатності системи соціальних послуг забезпечувати оперативну підтримку у надзвичайних ситуаціях, надавати психологічну допомогу, здійснювати кризові інтервенції та координувати ресурси між різними суб’єктами соціальної сфери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Кризове оцінювання дозволяє визначити рівень готовності соціальних служб до роботи в умовах підвищеного ризику і є важливим чинником планування подальшого розвитку системи соціального забезпечення.</w:t>
      </w:r>
    </w:p>
    <w:p w14:paraId="6536313A" w14:textId="445D8EE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Суттєву роль у процесі оцінювання відіграє зворотний зв’язок від отримувачів послуг. У нормативних актах та наукових джерелах підкреслюється, що думка клієнтів є важливим критерієм справедливості та адекватності соціальної допомоги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Сучасна практика передбачає використання анкет, інтерв’ю, скринінг-форм, групових обговорень та цифрових платформ збору відгуків. Участь клієнтів у процесі оцінювання не лише підвищує його об’єктивність, а й сприяє формуванню </w:t>
      </w:r>
      <w:proofErr w:type="spellStart"/>
      <w:r w:rsidRPr="00A130F6">
        <w:rPr>
          <w:rFonts w:ascii="Times New Roman" w:hAnsi="Times New Roman" w:cs="Times New Roman"/>
          <w:sz w:val="28"/>
          <w:szCs w:val="28"/>
          <w:lang w:eastAsia="uk-UA"/>
        </w:rPr>
        <w:t>клієнтоцентричної</w:t>
      </w:r>
      <w:proofErr w:type="spellEnd"/>
      <w:r w:rsidRPr="00A130F6">
        <w:rPr>
          <w:rFonts w:ascii="Times New Roman" w:hAnsi="Times New Roman" w:cs="Times New Roman"/>
          <w:sz w:val="28"/>
          <w:szCs w:val="28"/>
          <w:lang w:eastAsia="uk-UA"/>
        </w:rPr>
        <w:t xml:space="preserve"> моделі соціальної роботи, що відповідає європейським стандартам.</w:t>
      </w:r>
    </w:p>
    <w:p w14:paraId="6B0B5895"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Загалом методи оцінювання ефективності соціальних послуг не можуть використовуватися ізольовано один від одного. Їхня комплексність полягає в інтеграції кількісних і якісних методів, експертних оцінок, моніторингу, зворотного зв’язку та аналізу результатів, що забезпечує формування всебічної картини діяльності соціальних служб. Такий підхід дозволяє не лише виявити слабкі місця, а й визначити потенційні можливості для розвитку, адаптації програм та підвищення гнучкості системи соціального забезпечення в умовах швидких суспільних змін.</w:t>
      </w:r>
    </w:p>
    <w:p w14:paraId="2D523627" w14:textId="3685325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Оцінювання ефективності соціальних послуг має не лише методичний, а й стратегічний вимір, оскільки його результати визначають подальший розвиток системи соціального забезпечення на рівні територіальних громад. Науковці підкреслюють, що на основі результатів оцінювання формуються управлінські </w:t>
      </w:r>
      <w:r w:rsidRPr="00A130F6">
        <w:rPr>
          <w:rFonts w:ascii="Times New Roman" w:hAnsi="Times New Roman" w:cs="Times New Roman"/>
          <w:sz w:val="28"/>
          <w:szCs w:val="28"/>
          <w:lang w:eastAsia="uk-UA"/>
        </w:rPr>
        <w:lastRenderedPageBreak/>
        <w:t>рішення, розробляються локальні соціальні програми, оптимізуються фінансові ресурси й визначаються пріоритетні напрями соціальної політики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00C9110A" w:rsidRPr="0015651A">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Таким чином, оцінювання стає інструментом не контролю як такого, а управління змінами, що спрямовані на підвищення соціальної стійкості та адаптивності громади.</w:t>
      </w:r>
    </w:p>
    <w:p w14:paraId="45F450E8" w14:textId="211C4CF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Особливе значення у цьому процесі має доказовий підхід, який ґрунтується на використанні достовірних даних, науково обґрунтованих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xml:space="preserve"> та аналізі практичних результатів. У міжнародній практиці та українських дослідженнях доказовий підхід розглядається як ключова умова професіоналізації соціальних послуг та підвищення довіри до соціальних інституцій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Його застосування передбачає систематичний збір, верифікацію та інтерпретацію даних, що стосуються діяльності соціальних служб, а також перевірку ефективності окремих методів соціальної роботи, включаючи кейс-менеджмент, кризове втручання, реабілітаційні програми та інтеграційні заходи.</w:t>
      </w:r>
    </w:p>
    <w:p w14:paraId="48D0ACD9" w14:textId="646564E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Одним із інструментів доказового підходу є соціальний аудит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глибокий аналіз відповідності діяльності установи встановленим стандартам, етичним нормам і очікуванням громади. Соціальний аудит дає змогу оцінити не лише процеси, але й результати, вплив та ресурси, які використовуються для досягнення цілей. У контексті місцевого самоврядування цей інструмент відіграє дедалі більшу роль, адже забезпечує підзвітність установ перед громадою і підсилює демократичні механізми управління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883CF23" w14:textId="4BD8FE6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Важливою складовою оцінювання є також аналіз соціальної справедливості, тобто рівності доступу до соціальних послуг для різних категорій населення. Це стосується як можливості отримання послуг, так і якості взаємодії між клієнтом та установою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зокрема, дотримання принципів конфіденційності, поваги до гідності, </w:t>
      </w:r>
      <w:proofErr w:type="spellStart"/>
      <w:r w:rsidRPr="00A130F6">
        <w:rPr>
          <w:rFonts w:ascii="Times New Roman" w:hAnsi="Times New Roman" w:cs="Times New Roman"/>
          <w:sz w:val="28"/>
          <w:szCs w:val="28"/>
          <w:lang w:eastAsia="uk-UA"/>
        </w:rPr>
        <w:t>інклюзивності</w:t>
      </w:r>
      <w:proofErr w:type="spellEnd"/>
      <w:r w:rsidRPr="00A130F6">
        <w:rPr>
          <w:rFonts w:ascii="Times New Roman" w:hAnsi="Times New Roman" w:cs="Times New Roman"/>
          <w:sz w:val="28"/>
          <w:szCs w:val="28"/>
          <w:lang w:eastAsia="uk-UA"/>
        </w:rPr>
        <w:t xml:space="preserve"> та відсутності дискримінації. У нормативних актах наголошується, що соціальні послуги повинні відповідати принципам універсальності та недискримінації, особливо у роботі з вразливими групами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людьми з інвалідністю, внутрішньо </w:t>
      </w:r>
      <w:r w:rsidRPr="00A130F6">
        <w:rPr>
          <w:rFonts w:ascii="Times New Roman" w:hAnsi="Times New Roman" w:cs="Times New Roman"/>
          <w:sz w:val="28"/>
          <w:szCs w:val="28"/>
          <w:lang w:eastAsia="uk-UA"/>
        </w:rPr>
        <w:lastRenderedPageBreak/>
        <w:t>переміщеними особами, сім’ями у складних життєвих обставинах, особами похилого віку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_Ref214917562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3AE1E13" w14:textId="16B7E6B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сучасних умовах особливої актуальності набувають цифрові методи оцінювання. Використання електронних систем обліку, онлайн-анкетування, цифрових платформ зворотного зв’язку та автоматизованих інструментів аналітики даних значно підвищує точність оцінювання та дає змогу швидше реагувати на зміни у потребах громади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Застосування цифрових технологій дозволяє формувати інтегровані бази даних, забезпечувати прозорість процесів, зменшувати адміністративні витрати та підвищувати рівень компетентності спеціалістів у сфері аналізу інформації. Крім того, </w:t>
      </w:r>
      <w:proofErr w:type="spellStart"/>
      <w:r w:rsidRPr="00A130F6">
        <w:rPr>
          <w:rFonts w:ascii="Times New Roman" w:hAnsi="Times New Roman" w:cs="Times New Roman"/>
          <w:sz w:val="28"/>
          <w:szCs w:val="28"/>
          <w:lang w:eastAsia="uk-UA"/>
        </w:rPr>
        <w:t>цифровізація</w:t>
      </w:r>
      <w:proofErr w:type="spellEnd"/>
      <w:r w:rsidRPr="00A130F6">
        <w:rPr>
          <w:rFonts w:ascii="Times New Roman" w:hAnsi="Times New Roman" w:cs="Times New Roman"/>
          <w:sz w:val="28"/>
          <w:szCs w:val="28"/>
          <w:lang w:eastAsia="uk-UA"/>
        </w:rPr>
        <w:t xml:space="preserve"> відкриває можливості для порівняльного аналізу між громадами, що є важливим інструментом планування та стратегічного розвитку системи соціального забезпечення.</w:t>
      </w:r>
    </w:p>
    <w:p w14:paraId="09C486C3" w14:textId="5937AB4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Методи оцінювання ефективності тісно пов’язані з інституційними механізмами координації між органами влади та постачальниками соціальних послуг. Ефективність не може бути високою у випадку, коли існує дублювання функцій або фрагментація повноважень. Тому оцінювання охоплює також аналіз вертикальної та горизонтальної взаємодії між службами, рівень інтегрованості соціальних, медичних, освітніх та адміністративних послуг, наявність єдиних маршрутів клієнта та узгодженість дій між структурами громади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Такий підхід відповідає сучасним моделям інтегрованої підтримки, які на практиці довели свою ефективність.</w:t>
      </w:r>
    </w:p>
    <w:p w14:paraId="5372A1BC" w14:textId="4DFBA83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Оцінювання ефективності включає також аналіз кадрової спроможності соціальних служб. У дослідженнях підкреслюється, що якість послуг залежить від професійної підготовки фахівців, рівня їх емоційної стійкості, володіння сучасними методами соціальної роботи, здатності працювати у міждисциплінарних командах та ефективно взаємодіяти з клієнтами у складних умовах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Тому при оцінюванні враховується не лише кількість персоналу, але й якість професійної діяльності, що оцінюється через </w:t>
      </w:r>
      <w:proofErr w:type="spellStart"/>
      <w:r w:rsidRPr="00A130F6">
        <w:rPr>
          <w:rFonts w:ascii="Times New Roman" w:hAnsi="Times New Roman" w:cs="Times New Roman"/>
          <w:sz w:val="28"/>
          <w:szCs w:val="28"/>
          <w:lang w:eastAsia="uk-UA"/>
        </w:rPr>
        <w:t>супервізію</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самооцінювання</w:t>
      </w:r>
      <w:proofErr w:type="spellEnd"/>
      <w:r w:rsidRPr="00A130F6">
        <w:rPr>
          <w:rFonts w:ascii="Times New Roman" w:hAnsi="Times New Roman" w:cs="Times New Roman"/>
          <w:sz w:val="28"/>
          <w:szCs w:val="28"/>
          <w:lang w:eastAsia="uk-UA"/>
        </w:rPr>
        <w:t>, атестацію та зовнішній аудит.</w:t>
      </w:r>
    </w:p>
    <w:p w14:paraId="6FB37A4B" w14:textId="75E9EBB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У підсумку оцінювання ефективності соціальних послуг постає як багаторівневий процес, що ґрунтується на поєднанні моніторингу, аналізу результатів, оцінювання якості, дослідження потреб громади, вивчення задоволеності клієнтів, кадрової спроможності та інтегрованості соціальних систем. Сукупність цих методів забезпечує можливість не лише визначити рівень досягнення поставлених цілей, але й формувати стратегічні напрями розвитку соціальної політики на рівні територіальних громад. Такий підхід відповідає європейським стандартам оцінювання та сприяє трансформації соціальної системи у напрямі прозорості, ефективності та відповідальності перед громадянами.</w:t>
      </w:r>
    </w:p>
    <w:p w14:paraId="2A05267F" w14:textId="22A2AD95" w:rsidR="00EF1904" w:rsidRPr="00A130F6" w:rsidRDefault="00EF1904" w:rsidP="004520FF">
      <w:pPr>
        <w:pStyle w:val="a8"/>
        <w:spacing w:line="360" w:lineRule="auto"/>
        <w:ind w:firstLine="709"/>
        <w:jc w:val="both"/>
        <w:rPr>
          <w:rFonts w:ascii="Times New Roman" w:hAnsi="Times New Roman" w:cs="Times New Roman"/>
          <w:sz w:val="28"/>
          <w:szCs w:val="28"/>
          <w:lang w:eastAsia="uk-UA"/>
        </w:rPr>
      </w:pPr>
    </w:p>
    <w:p w14:paraId="55E9DFA1" w14:textId="77777777" w:rsidR="00EF1904" w:rsidRPr="00A130F6" w:rsidRDefault="00EF1904" w:rsidP="004520FF">
      <w:pPr>
        <w:pStyle w:val="a8"/>
        <w:spacing w:line="360" w:lineRule="auto"/>
        <w:ind w:firstLine="709"/>
        <w:jc w:val="both"/>
        <w:rPr>
          <w:rFonts w:ascii="Times New Roman" w:hAnsi="Times New Roman" w:cs="Times New Roman"/>
          <w:sz w:val="28"/>
          <w:szCs w:val="28"/>
          <w:lang w:eastAsia="uk-UA"/>
        </w:rPr>
      </w:pPr>
    </w:p>
    <w:p w14:paraId="433F8B42" w14:textId="77777777" w:rsidR="006B5402" w:rsidRPr="009455E0"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4" w:name="_Toc215605387"/>
      <w:r w:rsidRPr="009455E0">
        <w:rPr>
          <w:rFonts w:ascii="Times New Roman" w:hAnsi="Times New Roman" w:cs="Times New Roman"/>
          <w:b/>
          <w:bCs/>
          <w:color w:val="000000" w:themeColor="text1"/>
          <w:sz w:val="28"/>
          <w:szCs w:val="28"/>
          <w:lang w:eastAsia="uk-UA"/>
        </w:rPr>
        <w:t>1.3. Критерії та індикатори ефективності роботи центрів надання соціальних послуг</w:t>
      </w:r>
      <w:bookmarkEnd w:id="4"/>
    </w:p>
    <w:p w14:paraId="7418A3FD" w14:textId="77777777" w:rsidR="00EF1904" w:rsidRPr="00A130F6" w:rsidRDefault="00EF1904" w:rsidP="004520FF">
      <w:pPr>
        <w:pStyle w:val="a8"/>
        <w:spacing w:line="360" w:lineRule="auto"/>
        <w:ind w:firstLine="709"/>
        <w:jc w:val="both"/>
        <w:rPr>
          <w:rFonts w:ascii="Times New Roman" w:hAnsi="Times New Roman" w:cs="Times New Roman"/>
          <w:sz w:val="28"/>
          <w:szCs w:val="28"/>
          <w:lang w:eastAsia="uk-UA"/>
        </w:rPr>
      </w:pPr>
    </w:p>
    <w:p w14:paraId="77CE2B5B" w14:textId="1A5320B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Ефективність діяльності центрів надання соціальних послуг є ключовим індикатором розвитку соціальної сфери територіальної громади, оскільки відображає реальну здатність системи соціального забезпечення реагувати на потреби населення, забезпечувати якість і доступність послуг та формувати умови для соціальної стабільності. У науковій літературі підкреслюється, що оцінка ефективності повинна здійснюватися на основі чітко визначених критеріїв та індикаторів, які дозволяють комплексно оцінити як процеси, так і результати соціальної роботи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3B622DBB" w14:textId="10F9726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нормативних документах зазначено, що центри надання соціальних послуг мають працювати відповідно до державних стандартів, які задають рамки якості, регламентують вимоги до персоналу, структури послуг, умов роботи та результатів діяльності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Проте стандарти виступають лише базою, тоді як реальна ефективність установи формується через практичне застосування індикаторів, що дозволяють оцінити ступінь відповідності послуг потребам </w:t>
      </w:r>
      <w:r w:rsidRPr="00A130F6">
        <w:rPr>
          <w:rFonts w:ascii="Times New Roman" w:hAnsi="Times New Roman" w:cs="Times New Roman"/>
          <w:sz w:val="28"/>
          <w:szCs w:val="28"/>
          <w:lang w:eastAsia="uk-UA"/>
        </w:rPr>
        <w:lastRenderedPageBreak/>
        <w:t>громади, їхню результативність та соціальний вплив. Це забезпечує прозорість, підзвітність і підтримує довіру до соціальних інституцій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_Ref214917562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0813986" w14:textId="3253F66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Одним із ключових критеріїв є доступність послуг. У дослідженнях наголошується, що доступність включає не лише територіальну наближеність установи до отримувачів, а й можливість клієнта отримати послуги без бар’єрів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фізичних, інформаційних, соціальних чи економічних. У громадах, де існують транспортні труднощі, низька інформованість населення або недостатня інфраструктура, фактична доступність може бути обмеженою навіть за формально широким переліком послуг. Тому аналіз доступності передбачає оцінювання тривалості очікування, зручності звернення, наявності альтернативних каналів взаємодії (онлайн, мобільні бригади, соціальні патрулі), а також рівня інформованості населення про доступні сервіси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_Ref214917908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15</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3888944F" w14:textId="3FF19D0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Не менш важливим показником є якість послуг, яка визначається через професіоналізм персоналу, дотримання стандартів, ефективність взаємодії з клієнтом, повагу до гідності людини та здатність установи забезпечувати індивідуально орієнтовану підтримку. Державний стандарт підкреслює, що якість включає такі складові, як своєчасність, компетентність, безпечність, етичність та конфіденційність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Водночас у наукових дослідженнях зазначається, що важливо враховувати також суб’єктивний компонент </w:t>
      </w:r>
      <w:r w:rsidR="000F5D65"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ступінь задоволеності отримувачів, довіру до фахівців та відчуття підтримки, що має суттєвий вплив на результативність соціальної роботи.</w:t>
      </w:r>
    </w:p>
    <w:p w14:paraId="6AAE713D" w14:textId="5AFA606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Окреме місце серед критеріїв ефективності займає результативність, яка оцінюється через реальні зміни у житті клієнтів та громади. Це може включати зменшення рівня соціальної напруги, стабілізацію життєвих ситуацій у сім’ях, підвищення рівня інтеграції вразливих груп, покращення соціальної адаптації осіб похилого віку та людей з інвалідністю, зростання соціальної спроможності громади в цілому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Результативність оцінюють не тільки за кількісними показниками, такими як кількість наданих послуг чи охоплених осіб, але й за якісними змінами, які відбуваються завдяки соціальному втручанню.</w:t>
      </w:r>
    </w:p>
    <w:p w14:paraId="413B297F" w14:textId="6DB0BFB1"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Ефективність роботи центрів соціальних послуг значною мірою залежить від рівня їхньої інтегрованості в систему управління громадою. У працях з державного управління зазначається, що соціальна сфера не може ефективно функціонувати у відриві від місцевої політики, фінансового планування та секторальної координації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Тому одним із критеріїв є узгодженість дій між соціальними, освітніми, медичними, адміністративними та громадськими інституціями. Високий рівень міжвідомчої взаємодії забезпечує створення комплексної підтримки, що особливо важливо для сімей у складних життєвих обставинах.</w:t>
      </w:r>
    </w:p>
    <w:p w14:paraId="15B3BC0A" w14:textId="745F693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Ще одним вагомим критерієм є кадрова спроможність центру соціальних послуг. У наукових джерелах підкреслюється, що інституція не може працювати ефективно без достатньої кількості компетентних фахівців, підготовлених до роботи в умовах високого навантаження, емоційного вигорання та кризових ситуацій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Оцінювання кадрової спроможності включає аналіз професійного рівня персоналу, наявності </w:t>
      </w:r>
      <w:proofErr w:type="spellStart"/>
      <w:r w:rsidRPr="00A130F6">
        <w:rPr>
          <w:rFonts w:ascii="Times New Roman" w:hAnsi="Times New Roman" w:cs="Times New Roman"/>
          <w:sz w:val="28"/>
          <w:szCs w:val="28"/>
          <w:lang w:eastAsia="uk-UA"/>
        </w:rPr>
        <w:t>супервізії</w:t>
      </w:r>
      <w:proofErr w:type="spellEnd"/>
      <w:r w:rsidRPr="00A130F6">
        <w:rPr>
          <w:rFonts w:ascii="Times New Roman" w:hAnsi="Times New Roman" w:cs="Times New Roman"/>
          <w:sz w:val="28"/>
          <w:szCs w:val="28"/>
          <w:lang w:eastAsia="uk-UA"/>
        </w:rPr>
        <w:t>, системи підвищення кваліфікації, командної взаємодії та психологічної підтримки.</w:t>
      </w:r>
    </w:p>
    <w:p w14:paraId="0C3FF521" w14:textId="0A40572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Ефективність діяльності центрів надання соціальних послуг значною мірою визначається здатністю установи забезпечувати комплексність соціальної підтримки, оскільки саме комплексний підхід дозволяє охопити взаємопов’язані аспекти потреб клієнтів. У дослідженнях наголошується, що сучасні соціальні проблеми </w:t>
      </w:r>
      <w:proofErr w:type="spellStart"/>
      <w:r w:rsidRPr="00A130F6">
        <w:rPr>
          <w:rFonts w:ascii="Times New Roman" w:hAnsi="Times New Roman" w:cs="Times New Roman"/>
          <w:sz w:val="28"/>
          <w:szCs w:val="28"/>
          <w:lang w:eastAsia="uk-UA"/>
        </w:rPr>
        <w:t>рідко</w:t>
      </w:r>
      <w:proofErr w:type="spellEnd"/>
      <w:r w:rsidRPr="00A130F6">
        <w:rPr>
          <w:rFonts w:ascii="Times New Roman" w:hAnsi="Times New Roman" w:cs="Times New Roman"/>
          <w:sz w:val="28"/>
          <w:szCs w:val="28"/>
          <w:lang w:eastAsia="uk-UA"/>
        </w:rPr>
        <w:t xml:space="preserve"> мають одновимірний характер, тому ефективність оцінюється через здатність центру забезпечити інтегровані послуги, що поєднують соціальний супровід, психологічну підтримку, правові консультації, медичний супровід, кризові втручання й послуги з </w:t>
      </w:r>
      <w:proofErr w:type="spellStart"/>
      <w:r w:rsidRPr="00A130F6">
        <w:rPr>
          <w:rFonts w:ascii="Times New Roman" w:hAnsi="Times New Roman" w:cs="Times New Roman"/>
          <w:sz w:val="28"/>
          <w:szCs w:val="28"/>
          <w:lang w:eastAsia="uk-UA"/>
        </w:rPr>
        <w:t>ресоціалізації</w:t>
      </w:r>
      <w:proofErr w:type="spellEnd"/>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Інтегрованість стає важливим критерієм, оскільки вона демонструє, наскільки комплексно і системно підходить установа до вирішення проблем клієнта.</w:t>
      </w:r>
    </w:p>
    <w:p w14:paraId="0CABB0E2" w14:textId="4491699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рамках цього критерію особливого значення набуває побудова індивідуальних планів роботи з клієнтом, які повинні базуватися на ретельній оцінці потреб, прогнозуванні ризиків та визначенні конкретних очікуваних результатів. Індивідуальний план повинен бути не лише документом, а </w:t>
      </w:r>
      <w:r w:rsidRPr="00A130F6">
        <w:rPr>
          <w:rFonts w:ascii="Times New Roman" w:hAnsi="Times New Roman" w:cs="Times New Roman"/>
          <w:sz w:val="28"/>
          <w:szCs w:val="28"/>
          <w:lang w:eastAsia="uk-UA"/>
        </w:rPr>
        <w:lastRenderedPageBreak/>
        <w:t>інструментом, що забезпечує узгодженість дій фахівців, координацію між структурними підрозділами та поступове досягнення запланованих змін. У науковій літературі підкреслюється, що якість розроблення та реалізації індивідуального плану є показником професійності персоналу та організаційної спроможності установи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31AD82ED" w14:textId="42CDEE7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Важливим індикатором ефективності є також прозорість і підзвітність діяльності центру соціальних послуг. Прозорість передбачає відкритість інформації про критерії надання послуг, стандарти, процедури, права отримувачів, результати роботи та механізми зворотного зв’язку. Підзвітність означає регулярне інформування громади, органів місцевого самоврядування та наглядових структур про досягнуті результати, використані ресурси й проблеми, які потребують додаткового втручання. У дослідженнях наголошується, що прозорість є базовим елементом довіри, а довіра, у свою чергу, прямо впливає на ефективність соціальної підтримки, оскільки клієнти більш схильні співпрацювати з установами, які діють відкрито і чесно [</w:t>
      </w:r>
      <w:r w:rsidR="000449E8" w:rsidRPr="00A130F6">
        <w:rPr>
          <w:rFonts w:ascii="Times New Roman" w:hAnsi="Times New Roman" w:cs="Times New Roman"/>
          <w:sz w:val="28"/>
          <w:szCs w:val="28"/>
          <w:lang w:eastAsia="uk-UA"/>
        </w:rPr>
        <w:fldChar w:fldCharType="begin"/>
      </w:r>
      <w:r w:rsidR="000449E8" w:rsidRPr="00A130F6">
        <w:rPr>
          <w:rFonts w:ascii="Times New Roman" w:hAnsi="Times New Roman" w:cs="Times New Roman"/>
          <w:sz w:val="28"/>
          <w:szCs w:val="28"/>
          <w:lang w:eastAsia="uk-UA"/>
        </w:rPr>
        <w:instrText xml:space="preserve"> REF _Ref214917811 \r \h  \* MERGEFORMAT </w:instrText>
      </w:r>
      <w:r w:rsidR="000449E8" w:rsidRPr="00A130F6">
        <w:rPr>
          <w:rFonts w:ascii="Times New Roman" w:hAnsi="Times New Roman" w:cs="Times New Roman"/>
          <w:sz w:val="28"/>
          <w:szCs w:val="28"/>
          <w:lang w:eastAsia="uk-UA"/>
        </w:rPr>
      </w:r>
      <w:r w:rsidR="000449E8"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449E8" w:rsidRPr="00A130F6">
        <w:rPr>
          <w:rFonts w:ascii="Times New Roman" w:hAnsi="Times New Roman" w:cs="Times New Roman"/>
          <w:sz w:val="28"/>
          <w:szCs w:val="28"/>
          <w:lang w:eastAsia="uk-UA"/>
        </w:rPr>
        <w:fldChar w:fldCharType="end"/>
      </w:r>
      <w:r w:rsidR="000449E8" w:rsidRPr="00A130F6">
        <w:rPr>
          <w:rFonts w:ascii="Times New Roman" w:hAnsi="Times New Roman" w:cs="Times New Roman"/>
          <w:sz w:val="28"/>
          <w:szCs w:val="28"/>
          <w:lang w:eastAsia="uk-UA"/>
        </w:rPr>
        <w:t>;</w:t>
      </w:r>
      <w:r w:rsidR="000449E8" w:rsidRPr="0015651A">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68849A1C" w14:textId="08EEB2D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Критерієм ефективності також виступає стабільність результатів соціальної роботи. Йдеться не лише про досягнення короткострокових змін, а про здатність установи підтримувати стійкі позитивні результати у довгостроковій перспективі. У цьому контексті оцінюється, чи вдалося центру запобігти повторенню складних життєвих ситуацій, чи забезпечено клієнту інтеграцію в громаду, чи стабілізовано соціальне функціонування сім'ї, чи сформовано необхідні навички для самостійного подолання труднощів</w:t>
      </w:r>
      <w:r w:rsidR="000449E8" w:rsidRPr="0015651A">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Довгострокові результати є одним з найважливіших показників, оскільки саме вони демонструють реальний соціальний вплив діяльності установи.</w:t>
      </w:r>
    </w:p>
    <w:p w14:paraId="4219001C" w14:textId="2E62097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Окрім результатів роботи з клієнтами, до критеріїв ефективності належить також раціональність використання ресурсів. Аналіз ефективності включає оцінку того, наскільки оптимально установа використовує фінансування, кадровий потенціал, матеріально-технічну базу, час фахівців і логістичні можливості. У літературі зазначається, що ефективне використання ресурсів не означає економію за будь-яку ціну, а передбачає здатність установи </w:t>
      </w:r>
      <w:r w:rsidRPr="00A130F6">
        <w:rPr>
          <w:rFonts w:ascii="Times New Roman" w:hAnsi="Times New Roman" w:cs="Times New Roman"/>
          <w:sz w:val="28"/>
          <w:szCs w:val="28"/>
          <w:lang w:eastAsia="uk-UA"/>
        </w:rPr>
        <w:lastRenderedPageBreak/>
        <w:t>забезпечувати високу якість послуг із максимально можливим соціальним ефектом за наявних ресурсів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_Ref214917802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54260724" w14:textId="7AF644E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Важливим індикатором є рівень взаємодії центру соціальних послуг із громадою. У дослідженнях підкреслюється, що ефективна соціальна система функціонує у тісному взаємозв’язку з жителями громади, волонтерами, громадськими організаціями та ініціативними групами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_Ref214917908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15</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Показниками такої взаємодії є кількість спільних заходів, залучення громади до планування та оцінювання, активність </w:t>
      </w:r>
      <w:proofErr w:type="spellStart"/>
      <w:r w:rsidRPr="00A130F6">
        <w:rPr>
          <w:rFonts w:ascii="Times New Roman" w:hAnsi="Times New Roman" w:cs="Times New Roman"/>
          <w:sz w:val="28"/>
          <w:szCs w:val="28"/>
          <w:lang w:eastAsia="uk-UA"/>
        </w:rPr>
        <w:t>волонтерства</w:t>
      </w:r>
      <w:proofErr w:type="spellEnd"/>
      <w:r w:rsidRPr="00A130F6">
        <w:rPr>
          <w:rFonts w:ascii="Times New Roman" w:hAnsi="Times New Roman" w:cs="Times New Roman"/>
          <w:sz w:val="28"/>
          <w:szCs w:val="28"/>
          <w:lang w:eastAsia="uk-UA"/>
        </w:rPr>
        <w:t xml:space="preserve"> та загальний рівень соціального капіталу. Центр соціальних послуг, який має розгалужену мережу соціальних контактів і </w:t>
      </w:r>
      <w:proofErr w:type="spellStart"/>
      <w:r w:rsidRPr="00A130F6">
        <w:rPr>
          <w:rFonts w:ascii="Times New Roman" w:hAnsi="Times New Roman" w:cs="Times New Roman"/>
          <w:sz w:val="28"/>
          <w:szCs w:val="28"/>
          <w:lang w:eastAsia="uk-UA"/>
        </w:rPr>
        <w:t>партнерств</w:t>
      </w:r>
      <w:proofErr w:type="spellEnd"/>
      <w:r w:rsidRPr="00A130F6">
        <w:rPr>
          <w:rFonts w:ascii="Times New Roman" w:hAnsi="Times New Roman" w:cs="Times New Roman"/>
          <w:sz w:val="28"/>
          <w:szCs w:val="28"/>
          <w:lang w:eastAsia="uk-UA"/>
        </w:rPr>
        <w:t>, проявляє значно вищу ефективність у попередженні кризових ситуацій та у задоволенні складних потреб населення.</w:t>
      </w:r>
    </w:p>
    <w:p w14:paraId="51ECC92B" w14:textId="0C79A4E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Ефективність діяльності установи визначається також рівнем </w:t>
      </w:r>
      <w:proofErr w:type="spellStart"/>
      <w:r w:rsidRPr="00A130F6">
        <w:rPr>
          <w:rFonts w:ascii="Times New Roman" w:hAnsi="Times New Roman" w:cs="Times New Roman"/>
          <w:sz w:val="28"/>
          <w:szCs w:val="28"/>
          <w:lang w:eastAsia="uk-UA"/>
        </w:rPr>
        <w:t>інноваційності</w:t>
      </w:r>
      <w:proofErr w:type="spellEnd"/>
      <w:r w:rsidRPr="00A130F6">
        <w:rPr>
          <w:rFonts w:ascii="Times New Roman" w:hAnsi="Times New Roman" w:cs="Times New Roman"/>
          <w:sz w:val="28"/>
          <w:szCs w:val="28"/>
          <w:lang w:eastAsia="uk-UA"/>
        </w:rPr>
        <w:t>. У працях дослідників соціальної сфери зазначено, що здатність до впровадження нових підходів, цифрових рішень, сучасних технологій соціальної роботи та гнучких управлінських моделей є важливою ознакою спроможності установи відповідати актуальним викликам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_Ref214917830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Інноваційність</w:t>
      </w:r>
      <w:proofErr w:type="spellEnd"/>
      <w:r w:rsidRPr="00A130F6">
        <w:rPr>
          <w:rFonts w:ascii="Times New Roman" w:hAnsi="Times New Roman" w:cs="Times New Roman"/>
          <w:sz w:val="28"/>
          <w:szCs w:val="28"/>
          <w:lang w:eastAsia="uk-UA"/>
        </w:rPr>
        <w:t xml:space="preserve"> виявляється у використанні нових моделей кейс-менеджменту, цифрових платформ взаємодії, систем дистанційної підтримки, інструментів раннього виявлення проблем і </w:t>
      </w:r>
      <w:proofErr w:type="spellStart"/>
      <w:r w:rsidRPr="00A130F6">
        <w:rPr>
          <w:rFonts w:ascii="Times New Roman" w:hAnsi="Times New Roman" w:cs="Times New Roman"/>
          <w:sz w:val="28"/>
          <w:szCs w:val="28"/>
          <w:lang w:eastAsia="uk-UA"/>
        </w:rPr>
        <w:t>проактивних</w:t>
      </w:r>
      <w:proofErr w:type="spellEnd"/>
      <w:r w:rsidRPr="00A130F6">
        <w:rPr>
          <w:rFonts w:ascii="Times New Roman" w:hAnsi="Times New Roman" w:cs="Times New Roman"/>
          <w:sz w:val="28"/>
          <w:szCs w:val="28"/>
          <w:lang w:eastAsia="uk-UA"/>
        </w:rPr>
        <w:t xml:space="preserve"> форм роботи з населенням.</w:t>
      </w:r>
    </w:p>
    <w:p w14:paraId="03EE4F57" w14:textId="1B9FE47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Ефективність діяльності центрів соціальних послуг значною мірою визначається здатністю установи працювати відповідно до принципів індивідуалізації соціальної підтримки. У сучасних стандартах та аналітичних дослідженнях підкреслюється, що якість соціальної роботи безпосередньо залежить від того, наскільки добре служба враховує специфіку життєвої ситуації кожної особи або сім’ї, їхній життєвий досвід, потреби, ресурси та бар’єри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_Ref214917591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Тому одним із ключових індикаторів ефективності є відповідність наданої послуги індивідуальним потребам клієнта та здатність установи адаптувати зміст, інтенсивність і тривалість втручання до конкретних умов.</w:t>
      </w:r>
    </w:p>
    <w:p w14:paraId="6866727A" w14:textId="441C836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Здатність до індивідуалізації тісно пов’язана з іншим критерієм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гнучкістю послуг. У дослідженнях зазначається, що сучасна соціальна сфера </w:t>
      </w:r>
      <w:r w:rsidRPr="00A130F6">
        <w:rPr>
          <w:rFonts w:ascii="Times New Roman" w:hAnsi="Times New Roman" w:cs="Times New Roman"/>
          <w:sz w:val="28"/>
          <w:szCs w:val="28"/>
          <w:lang w:eastAsia="uk-UA"/>
        </w:rPr>
        <w:lastRenderedPageBreak/>
        <w:t xml:space="preserve">потребує таких інституцій, які можуть </w:t>
      </w:r>
      <w:proofErr w:type="spellStart"/>
      <w:r w:rsidRPr="00A130F6">
        <w:rPr>
          <w:rFonts w:ascii="Times New Roman" w:hAnsi="Times New Roman" w:cs="Times New Roman"/>
          <w:sz w:val="28"/>
          <w:szCs w:val="28"/>
          <w:lang w:eastAsia="uk-UA"/>
        </w:rPr>
        <w:t>оперативно</w:t>
      </w:r>
      <w:proofErr w:type="spellEnd"/>
      <w:r w:rsidRPr="00A130F6">
        <w:rPr>
          <w:rFonts w:ascii="Times New Roman" w:hAnsi="Times New Roman" w:cs="Times New Roman"/>
          <w:sz w:val="28"/>
          <w:szCs w:val="28"/>
          <w:lang w:eastAsia="uk-UA"/>
        </w:rPr>
        <w:t xml:space="preserve"> змінювати форми й методи роботи у відповідь на виклики, пов’язані з соціально-економічною ситуацією, збройним конфліктом, міграцією, демографічними процесами або розвитком технологій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_Ref214917703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13</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Гнучкість виявляється у здатності установи забезпечувати нові послуги, застосовувати дистанційні формати, трансформувати організаційні процеси або залучати додаткові ресурси. Саме цей показник є важливим маркером зрілості та стійкості центру.</w:t>
      </w:r>
    </w:p>
    <w:p w14:paraId="3D42A32A" w14:textId="7C5079F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Важливим індикатором ефективності є також рівень етичності та дотримання прав людини у діяльності соціальних служб. У нормативних документах наголошується, що соціальна робота повинна ґрунтуватися на принципах поваги до гідності, конфіденційності, добровільності, недискримінації та партнерства з клієнтом. У наукових джерелах зазначається, що етична бездоганність фахівців і установи безпосередньо впливає на довіру населення та готовність клієнтів співпрацювати, що, своєю чергою, впливає на успішність усіх етапів соціального втручання [</w:t>
      </w:r>
      <w:r w:rsidR="000449E8" w:rsidRPr="00A130F6">
        <w:rPr>
          <w:rFonts w:ascii="Times New Roman" w:hAnsi="Times New Roman" w:cs="Times New Roman"/>
          <w:sz w:val="28"/>
          <w:szCs w:val="28"/>
          <w:lang w:eastAsia="uk-UA"/>
        </w:rPr>
        <w:fldChar w:fldCharType="begin"/>
      </w:r>
      <w:r w:rsidR="000449E8" w:rsidRPr="00A130F6">
        <w:rPr>
          <w:rFonts w:ascii="Times New Roman" w:hAnsi="Times New Roman" w:cs="Times New Roman"/>
          <w:sz w:val="28"/>
          <w:szCs w:val="28"/>
          <w:lang w:eastAsia="uk-UA"/>
        </w:rPr>
        <w:instrText xml:space="preserve"> REF _Ref214917591 \r \h  \* MERGEFORMAT </w:instrText>
      </w:r>
      <w:r w:rsidR="000449E8" w:rsidRPr="00A130F6">
        <w:rPr>
          <w:rFonts w:ascii="Times New Roman" w:hAnsi="Times New Roman" w:cs="Times New Roman"/>
          <w:sz w:val="28"/>
          <w:szCs w:val="28"/>
          <w:lang w:eastAsia="uk-UA"/>
        </w:rPr>
      </w:r>
      <w:r w:rsidR="000449E8"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14</w:t>
      </w:r>
      <w:r w:rsidR="000449E8" w:rsidRPr="00A130F6">
        <w:rPr>
          <w:rFonts w:ascii="Times New Roman" w:hAnsi="Times New Roman" w:cs="Times New Roman"/>
          <w:sz w:val="28"/>
          <w:szCs w:val="28"/>
          <w:lang w:eastAsia="uk-UA"/>
        </w:rPr>
        <w:fldChar w:fldCharType="end"/>
      </w:r>
      <w:r w:rsidR="000449E8">
        <w:rPr>
          <w:rFonts w:ascii="Times New Roman" w:hAnsi="Times New Roman" w:cs="Times New Roman"/>
          <w:sz w:val="28"/>
          <w:szCs w:val="28"/>
          <w:lang w:eastAsia="uk-UA"/>
        </w:rPr>
        <w:t xml:space="preserve">; </w:t>
      </w:r>
      <w:r w:rsidR="000449E8" w:rsidRPr="00A130F6">
        <w:rPr>
          <w:rFonts w:ascii="Times New Roman" w:hAnsi="Times New Roman" w:cs="Times New Roman"/>
          <w:sz w:val="28"/>
          <w:szCs w:val="28"/>
          <w:lang w:eastAsia="uk-UA"/>
        </w:rPr>
        <w:fldChar w:fldCharType="begin"/>
      </w:r>
      <w:r w:rsidR="000449E8" w:rsidRPr="00A130F6">
        <w:rPr>
          <w:rFonts w:ascii="Times New Roman" w:hAnsi="Times New Roman" w:cs="Times New Roman"/>
          <w:sz w:val="28"/>
          <w:szCs w:val="28"/>
          <w:lang w:eastAsia="uk-UA"/>
        </w:rPr>
        <w:instrText xml:space="preserve"> REF _Ref214917562 \r \h  \* MERGEFORMAT </w:instrText>
      </w:r>
      <w:r w:rsidR="000449E8" w:rsidRPr="00A130F6">
        <w:rPr>
          <w:rFonts w:ascii="Times New Roman" w:hAnsi="Times New Roman" w:cs="Times New Roman"/>
          <w:sz w:val="28"/>
          <w:szCs w:val="28"/>
          <w:lang w:eastAsia="uk-UA"/>
        </w:rPr>
      </w:r>
      <w:r w:rsidR="000449E8"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20</w:t>
      </w:r>
      <w:r w:rsidR="000449E8" w:rsidRPr="00A130F6">
        <w:rPr>
          <w:rFonts w:ascii="Times New Roman" w:hAnsi="Times New Roman" w:cs="Times New Roman"/>
          <w:sz w:val="28"/>
          <w:szCs w:val="28"/>
          <w:lang w:eastAsia="uk-UA"/>
        </w:rPr>
        <w:fldChar w:fldCharType="end"/>
      </w:r>
      <w:r w:rsidR="000449E8"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07A4ADD" w14:textId="483A353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Не менш значущим є індикатор інституційної стійкості, який охоплює здатність центру соціальних послуг функціонувати в умовах непередбачуваних ситуацій, економічних труднощів або значного зростання навантаження. Інституційна стійкість передбачає наявність кризових планів, розподіл функцій між працівниками, можливість швидкої мобілізації ресурсів та налагоджену взаємодію з іншими структурами громади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_Ref214917914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27</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 контексті воєнного стану та внутрішньої міграції в Україні цей критерій набуває особливої актуальності, оскільки відображає здатність системи соціального забезпечення підтримувати населення у надзвичайних умовах.</w:t>
      </w:r>
    </w:p>
    <w:p w14:paraId="2E96DA80" w14:textId="706B2F41"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Серед критеріїв ефективності важливим є також рівень участі клієнтів та громади у плануванні, наданні й оцінюванні соціальних послуг. У дослідженнях і нормативних рекомендаціях підкреслюється, що залучення отримувачів і жителів громади підвищує легітимність рішень, сприяє кращому виявленню реальних потреб і формує спільну відповідальність за результати соціальної політики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F5D65" w:rsidRPr="00A130F6">
        <w:rPr>
          <w:rFonts w:ascii="Times New Roman" w:hAnsi="Times New Roman" w:cs="Times New Roman"/>
          <w:sz w:val="28"/>
          <w:szCs w:val="28"/>
          <w:lang w:eastAsia="uk-UA"/>
        </w:rPr>
        <w:fldChar w:fldCharType="begin"/>
      </w:r>
      <w:r w:rsidR="000F5D65" w:rsidRPr="00A130F6">
        <w:rPr>
          <w:rFonts w:ascii="Times New Roman" w:hAnsi="Times New Roman" w:cs="Times New Roman"/>
          <w:sz w:val="28"/>
          <w:szCs w:val="28"/>
          <w:lang w:eastAsia="uk-UA"/>
        </w:rPr>
        <w:instrText xml:space="preserve"> REF _Ref214917908 \r \h </w:instrText>
      </w:r>
      <w:r w:rsidR="008521E4" w:rsidRPr="00A130F6">
        <w:rPr>
          <w:rFonts w:ascii="Times New Roman" w:hAnsi="Times New Roman" w:cs="Times New Roman"/>
          <w:sz w:val="28"/>
          <w:szCs w:val="28"/>
          <w:lang w:eastAsia="uk-UA"/>
        </w:rPr>
        <w:instrText xml:space="preserve"> \* MERGEFORMAT </w:instrText>
      </w:r>
      <w:r w:rsidR="000F5D65" w:rsidRPr="00A130F6">
        <w:rPr>
          <w:rFonts w:ascii="Times New Roman" w:hAnsi="Times New Roman" w:cs="Times New Roman"/>
          <w:sz w:val="28"/>
          <w:szCs w:val="28"/>
          <w:lang w:eastAsia="uk-UA"/>
        </w:rPr>
      </w:r>
      <w:r w:rsidR="000F5D65"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15</w:t>
      </w:r>
      <w:r w:rsidR="000F5D65"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Показниками такої участі є наявність робочих груп, </w:t>
      </w:r>
      <w:r w:rsidRPr="00A130F6">
        <w:rPr>
          <w:rFonts w:ascii="Times New Roman" w:hAnsi="Times New Roman" w:cs="Times New Roman"/>
          <w:sz w:val="28"/>
          <w:szCs w:val="28"/>
          <w:lang w:eastAsia="uk-UA"/>
        </w:rPr>
        <w:lastRenderedPageBreak/>
        <w:t>опікунських рад, громадських слухань, консультацій з клієнтами та механізмів регулярного зворотного зв’язку. Центр, який забезпечує участь громади, демонструє вищий рівень результативності та соціальної довіри.</w:t>
      </w:r>
    </w:p>
    <w:p w14:paraId="6C492EA6" w14:textId="45359D1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Крім того, ефективність центрів надання соціальних послуг оцінюється через рівень міжвідомчої взаємодії. У літературі наголошується, що підтримка клієнта є значно продуктивнішою у випадках, коли соціальні служби тісно співпрацюють із медичними установами, поліцією, закладами освіти, центрами зайнятості, міжнародними й громадськими організаціями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_Ref214917669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26</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_Ref214917716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50</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Індикаторами взаємодії є узгоджені маршрути клієнтів, наявність спільних програм, ефективна комунікація фахівців та відсутність дублювання функцій. Такий рівень інтеграції дозволяє значно підвищити результативність соціальної допомоги, особливо у випадках комплексних проблем.</w:t>
      </w:r>
    </w:p>
    <w:p w14:paraId="4E8F8174" w14:textId="543E8EB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Важливими є також індикатори прозорості управління та інформаційної відкритості. Ефективні центри регулярно публікують звіти, інформують громаду про свою діяльність, забезпечують доступність інформації про послуги та процедури, а також створюють зрозумілі канали комунікації для жителів громади. Інформаційна відкритість не лише підвищує довіру, а й створює умови для більш активної участі населення у формуванні соціальної політики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_Ref214917811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19</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72660F63" w14:textId="238BDAB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підсумку всі критерії та індикатори ефективності діяльності центрів надання соціальних послуг можна розглядати як систему взаємопов’язаних елементів, що відображають якість, доступність, результативність, </w:t>
      </w:r>
      <w:proofErr w:type="spellStart"/>
      <w:r w:rsidRPr="00A130F6">
        <w:rPr>
          <w:rFonts w:ascii="Times New Roman" w:hAnsi="Times New Roman" w:cs="Times New Roman"/>
          <w:sz w:val="28"/>
          <w:szCs w:val="28"/>
          <w:lang w:eastAsia="uk-UA"/>
        </w:rPr>
        <w:t>інноваційність</w:t>
      </w:r>
      <w:proofErr w:type="spellEnd"/>
      <w:r w:rsidRPr="00A130F6">
        <w:rPr>
          <w:rFonts w:ascii="Times New Roman" w:hAnsi="Times New Roman" w:cs="Times New Roman"/>
          <w:sz w:val="28"/>
          <w:szCs w:val="28"/>
          <w:lang w:eastAsia="uk-UA"/>
        </w:rPr>
        <w:t>, етичність та соціальний вплив роботи установи</w:t>
      </w:r>
      <w:r w:rsidR="00791226">
        <w:rPr>
          <w:rFonts w:ascii="Times New Roman" w:hAnsi="Times New Roman" w:cs="Times New Roman"/>
          <w:sz w:val="28"/>
          <w:szCs w:val="28"/>
          <w:lang w:eastAsia="uk-UA"/>
        </w:rPr>
        <w:t xml:space="preserve"> (Додаток А)</w:t>
      </w:r>
      <w:r w:rsidRPr="00A130F6">
        <w:rPr>
          <w:rFonts w:ascii="Times New Roman" w:hAnsi="Times New Roman" w:cs="Times New Roman"/>
          <w:sz w:val="28"/>
          <w:szCs w:val="28"/>
          <w:lang w:eastAsia="uk-UA"/>
        </w:rPr>
        <w:t xml:space="preserve">. Ефективність не визначається одним показником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вона формується через комплексну оцінку організаційних процесів, професійної діяльності, соціальної взаємодії, інституційної спроможності й довгострокових змін, які відбуваються у житті клієнтів та громади. Саме такий системний підхід дозволяє перетворити центр соціальних послуг на дієвий інструмент соціальної політики, орієнтований на підтримку людей, розвиток громади та зміцнення соціальної стійкості.</w:t>
      </w:r>
    </w:p>
    <w:p w14:paraId="0D87BDC6" w14:textId="77777777" w:rsidR="000449E8" w:rsidRDefault="000449E8" w:rsidP="004520FF">
      <w:pPr>
        <w:pStyle w:val="a8"/>
        <w:spacing w:line="360" w:lineRule="auto"/>
        <w:jc w:val="center"/>
        <w:rPr>
          <w:rFonts w:ascii="Times New Roman" w:hAnsi="Times New Roman" w:cs="Times New Roman"/>
          <w:b/>
          <w:bCs/>
          <w:sz w:val="28"/>
          <w:szCs w:val="28"/>
          <w:lang w:eastAsia="uk-UA"/>
        </w:rPr>
      </w:pPr>
    </w:p>
    <w:p w14:paraId="1F4C71B6" w14:textId="77777777" w:rsidR="000449E8" w:rsidRDefault="000449E8" w:rsidP="004520FF">
      <w:pPr>
        <w:pStyle w:val="a8"/>
        <w:spacing w:line="360" w:lineRule="auto"/>
        <w:jc w:val="center"/>
        <w:rPr>
          <w:rFonts w:ascii="Times New Roman" w:hAnsi="Times New Roman" w:cs="Times New Roman"/>
          <w:b/>
          <w:bCs/>
          <w:sz w:val="28"/>
          <w:szCs w:val="28"/>
          <w:lang w:eastAsia="uk-UA"/>
        </w:rPr>
      </w:pPr>
    </w:p>
    <w:p w14:paraId="0A6E764B" w14:textId="2B8819A4" w:rsidR="006B5402" w:rsidRPr="00A130F6" w:rsidRDefault="006B5402" w:rsidP="004520FF">
      <w:pPr>
        <w:pStyle w:val="a8"/>
        <w:spacing w:line="360" w:lineRule="auto"/>
        <w:jc w:val="center"/>
        <w:rPr>
          <w:rFonts w:ascii="Times New Roman" w:hAnsi="Times New Roman" w:cs="Times New Roman"/>
          <w:b/>
          <w:bCs/>
          <w:sz w:val="28"/>
          <w:szCs w:val="28"/>
          <w:lang w:eastAsia="uk-UA"/>
        </w:rPr>
      </w:pPr>
      <w:r w:rsidRPr="00A130F6">
        <w:rPr>
          <w:rFonts w:ascii="Times New Roman" w:hAnsi="Times New Roman" w:cs="Times New Roman"/>
          <w:b/>
          <w:bCs/>
          <w:sz w:val="28"/>
          <w:szCs w:val="28"/>
          <w:lang w:eastAsia="uk-UA"/>
        </w:rPr>
        <w:lastRenderedPageBreak/>
        <w:t xml:space="preserve">Висновок до </w:t>
      </w:r>
      <w:r w:rsidR="009B4F4A">
        <w:rPr>
          <w:rFonts w:ascii="Times New Roman" w:hAnsi="Times New Roman" w:cs="Times New Roman"/>
          <w:b/>
          <w:bCs/>
          <w:sz w:val="28"/>
          <w:szCs w:val="28"/>
          <w:lang w:eastAsia="uk-UA"/>
        </w:rPr>
        <w:t xml:space="preserve">першого </w:t>
      </w:r>
      <w:r w:rsidRPr="00A130F6">
        <w:rPr>
          <w:rFonts w:ascii="Times New Roman" w:hAnsi="Times New Roman" w:cs="Times New Roman"/>
          <w:b/>
          <w:bCs/>
          <w:sz w:val="28"/>
          <w:szCs w:val="28"/>
          <w:lang w:eastAsia="uk-UA"/>
        </w:rPr>
        <w:t>розділу</w:t>
      </w:r>
    </w:p>
    <w:p w14:paraId="4ABCD551" w14:textId="39B9AC2A" w:rsidR="006B5402" w:rsidRPr="00A130F6" w:rsidRDefault="008B1E75" w:rsidP="004520FF">
      <w:pPr>
        <w:pStyle w:val="a8"/>
        <w:spacing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t>Е</w:t>
      </w:r>
      <w:r w:rsidR="006B5402" w:rsidRPr="00A130F6">
        <w:rPr>
          <w:rFonts w:ascii="Times New Roman" w:hAnsi="Times New Roman" w:cs="Times New Roman"/>
          <w:sz w:val="28"/>
          <w:szCs w:val="28"/>
          <w:lang w:eastAsia="uk-UA"/>
        </w:rPr>
        <w:t xml:space="preserve">фективність системи соціальних послуг на рівні територіальних громад є результатом комплексної взаємодії нормативно-правових засад, організаційних механізмів, професійної діяльності фахівців та соціально-економічного контексту, у якому функціонують центри соціальних послуг. </w:t>
      </w:r>
      <w:r>
        <w:rPr>
          <w:rFonts w:ascii="Times New Roman" w:hAnsi="Times New Roman" w:cs="Times New Roman"/>
          <w:sz w:val="28"/>
          <w:szCs w:val="28"/>
          <w:lang w:eastAsia="uk-UA"/>
        </w:rPr>
        <w:t xml:space="preserve">Розглянуті в першому розділі </w:t>
      </w:r>
      <w:r w:rsidR="006B5402" w:rsidRPr="00A130F6">
        <w:rPr>
          <w:rFonts w:ascii="Times New Roman" w:hAnsi="Times New Roman" w:cs="Times New Roman"/>
          <w:sz w:val="28"/>
          <w:szCs w:val="28"/>
          <w:lang w:eastAsia="uk-UA"/>
        </w:rPr>
        <w:t>теоретичні, методологічні та нормативні засади функціонування соціальних послуг, дозволил</w:t>
      </w:r>
      <w:r>
        <w:rPr>
          <w:rFonts w:ascii="Times New Roman" w:hAnsi="Times New Roman" w:cs="Times New Roman"/>
          <w:sz w:val="28"/>
          <w:szCs w:val="28"/>
          <w:lang w:eastAsia="uk-UA"/>
        </w:rPr>
        <w:t>и</w:t>
      </w:r>
      <w:r w:rsidR="006B5402" w:rsidRPr="00A130F6">
        <w:rPr>
          <w:rFonts w:ascii="Times New Roman" w:hAnsi="Times New Roman" w:cs="Times New Roman"/>
          <w:sz w:val="28"/>
          <w:szCs w:val="28"/>
          <w:lang w:eastAsia="uk-UA"/>
        </w:rPr>
        <w:t xml:space="preserve"> сформувати цілісне уявлення про підходи до їх оцінювання та управління.</w:t>
      </w:r>
    </w:p>
    <w:p w14:paraId="4950557F" w14:textId="230E8F4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Проведений аналіз законодавства засвідчив, що нормативно-правове забезпечення створює рамкову основу для організації соціальних послуг, визначає види, стандарти та порядок їх надання, а також регламентує повноваження органів місцевого самоврядування. </w:t>
      </w:r>
    </w:p>
    <w:p w14:paraId="7E145F0E" w14:textId="55FA58D5"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Значну увагу у розділі приділено аналізу сучасних підходів до оцінювання ефективності соціальних послуг. Показано, що оцінювання не може обмежуватися лише вимірюванням кількісних показників, таких як обсяги наданих послуг чи чисельність клієнтів. Ефективність має визначатися насамперед за якісними змінами у житті отримувачів, у рівні їхньої соціальної адаптації, безпеки, інтегрованості та стабільності. </w:t>
      </w:r>
      <w:r w:rsidR="008B1E75">
        <w:rPr>
          <w:rFonts w:ascii="Times New Roman" w:hAnsi="Times New Roman" w:cs="Times New Roman"/>
          <w:sz w:val="28"/>
          <w:szCs w:val="28"/>
          <w:lang w:eastAsia="uk-UA"/>
        </w:rPr>
        <w:t>Д</w:t>
      </w:r>
      <w:r w:rsidRPr="00A130F6">
        <w:rPr>
          <w:rFonts w:ascii="Times New Roman" w:hAnsi="Times New Roman" w:cs="Times New Roman"/>
          <w:sz w:val="28"/>
          <w:szCs w:val="28"/>
          <w:lang w:eastAsia="uk-UA"/>
        </w:rPr>
        <w:t>оведено, що критерії та індикатори ефективності соціальних послуг формують багатовимірну систему оцінювання, яка відображає не лише внутрішню організацію та професійність діяльності центрів, а й їхню інтегрованість у ширші соціальні процеси громади.</w:t>
      </w:r>
    </w:p>
    <w:p w14:paraId="6E8F8B34"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Загальний результат проведеного аналізу свідчить, що система соціальних послуг в Україні перебуває у стані активної трансформації, спричиненої процесами децентралізації, зміною соціальної структури, воєнними викликами та розвитком нових практик соціальної роботи. У цих умовах центри надання соціальних послуг стають ключовими інституціями соціального розвитку громади, а їх ефективність визначається не лише відповідністю нормативним вимогам, але й здатністю забезпечувати сталий соціальний вплив, відповідати реальним потребам населення та організовувати роботу на основі сучасних методів оцінювання.</w:t>
      </w:r>
    </w:p>
    <w:p w14:paraId="6894FC0D" w14:textId="12B22876" w:rsidR="00EF1904" w:rsidRPr="00A130F6" w:rsidRDefault="00EF1904" w:rsidP="004520FF">
      <w:pPr>
        <w:pStyle w:val="1"/>
        <w:spacing w:before="0" w:line="360" w:lineRule="auto"/>
        <w:jc w:val="center"/>
        <w:rPr>
          <w:rFonts w:ascii="Times New Roman" w:hAnsi="Times New Roman" w:cs="Times New Roman"/>
          <w:b/>
          <w:bCs/>
          <w:color w:val="000000" w:themeColor="text1"/>
          <w:sz w:val="28"/>
          <w:szCs w:val="28"/>
          <w:lang w:eastAsia="uk-UA"/>
        </w:rPr>
      </w:pPr>
      <w:bookmarkStart w:id="5" w:name="_Toc215605388"/>
      <w:r w:rsidRPr="00A130F6">
        <w:rPr>
          <w:rFonts w:ascii="Times New Roman" w:hAnsi="Times New Roman" w:cs="Times New Roman"/>
          <w:b/>
          <w:bCs/>
          <w:color w:val="000000" w:themeColor="text1"/>
          <w:sz w:val="28"/>
          <w:szCs w:val="28"/>
          <w:lang w:eastAsia="uk-UA"/>
        </w:rPr>
        <w:lastRenderedPageBreak/>
        <w:t>РОЗДІЛ 2. ІННОВАЦІЙНІ ПІДХОДИ У ПІДВИЩЕННІ ЕФЕКТИВНОСТІ ДІЯЛЬНОСТІ ЦЕНТРІВ НАДАННЯ СОЦІАЛЬНИХ ПОСЛУГ</w:t>
      </w:r>
      <w:bookmarkEnd w:id="5"/>
    </w:p>
    <w:p w14:paraId="459EA6A2" w14:textId="1A704056" w:rsidR="00EF1904" w:rsidRDefault="00EF1904" w:rsidP="004520FF">
      <w:pPr>
        <w:pStyle w:val="a8"/>
        <w:spacing w:line="360" w:lineRule="auto"/>
        <w:jc w:val="both"/>
        <w:rPr>
          <w:rFonts w:ascii="Times New Roman" w:hAnsi="Times New Roman" w:cs="Times New Roman"/>
          <w:sz w:val="28"/>
          <w:szCs w:val="28"/>
          <w:lang w:eastAsia="uk-UA"/>
        </w:rPr>
      </w:pPr>
    </w:p>
    <w:p w14:paraId="5F60E46E" w14:textId="77777777" w:rsidR="009455E0" w:rsidRPr="009455E0" w:rsidRDefault="009455E0" w:rsidP="004520FF">
      <w:pPr>
        <w:pStyle w:val="a8"/>
        <w:spacing w:line="360" w:lineRule="auto"/>
        <w:jc w:val="both"/>
        <w:rPr>
          <w:rFonts w:ascii="Times New Roman" w:hAnsi="Times New Roman" w:cs="Times New Roman"/>
          <w:sz w:val="28"/>
          <w:szCs w:val="28"/>
          <w:lang w:eastAsia="uk-UA"/>
        </w:rPr>
      </w:pPr>
    </w:p>
    <w:p w14:paraId="71ECE34A" w14:textId="369678A2" w:rsidR="006B5402" w:rsidRPr="009455E0"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6" w:name="_Toc215605389"/>
      <w:r w:rsidRPr="009455E0">
        <w:rPr>
          <w:rFonts w:ascii="Times New Roman" w:hAnsi="Times New Roman" w:cs="Times New Roman"/>
          <w:b/>
          <w:bCs/>
          <w:color w:val="000000" w:themeColor="text1"/>
          <w:sz w:val="28"/>
          <w:szCs w:val="28"/>
          <w:lang w:eastAsia="uk-UA"/>
        </w:rPr>
        <w:t>2.1. Сутність інновацій у соціальній сфері</w:t>
      </w:r>
      <w:bookmarkEnd w:id="6"/>
      <w:r w:rsidRPr="009455E0">
        <w:rPr>
          <w:rFonts w:ascii="Times New Roman" w:hAnsi="Times New Roman" w:cs="Times New Roman"/>
          <w:b/>
          <w:bCs/>
          <w:color w:val="000000" w:themeColor="text1"/>
          <w:sz w:val="28"/>
          <w:szCs w:val="28"/>
          <w:lang w:eastAsia="uk-UA"/>
        </w:rPr>
        <w:t xml:space="preserve"> </w:t>
      </w:r>
    </w:p>
    <w:p w14:paraId="7011CA78" w14:textId="77777777" w:rsidR="00EF1904" w:rsidRPr="00A130F6" w:rsidRDefault="00EF1904" w:rsidP="004520FF">
      <w:pPr>
        <w:pStyle w:val="a8"/>
        <w:spacing w:line="360" w:lineRule="auto"/>
        <w:jc w:val="both"/>
        <w:rPr>
          <w:rFonts w:ascii="Times New Roman" w:hAnsi="Times New Roman" w:cs="Times New Roman"/>
          <w:sz w:val="28"/>
          <w:szCs w:val="28"/>
          <w:lang w:eastAsia="uk-UA"/>
        </w:rPr>
      </w:pPr>
    </w:p>
    <w:p w14:paraId="27D87F53" w14:textId="2700F78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процеси у соціальній сфері є ключовим чинником модернізації системи соціального забезпечення, оскільки забезпечують адаптацію її інститутів до швидких суспільних змін, викликаних глобалізацією, </w:t>
      </w:r>
      <w:proofErr w:type="spellStart"/>
      <w:r w:rsidRPr="00A130F6">
        <w:rPr>
          <w:rFonts w:ascii="Times New Roman" w:hAnsi="Times New Roman" w:cs="Times New Roman"/>
          <w:sz w:val="28"/>
          <w:szCs w:val="28"/>
          <w:lang w:eastAsia="uk-UA"/>
        </w:rPr>
        <w:t>цифровізацією</w:t>
      </w:r>
      <w:proofErr w:type="spellEnd"/>
      <w:r w:rsidRPr="00A130F6">
        <w:rPr>
          <w:rFonts w:ascii="Times New Roman" w:hAnsi="Times New Roman" w:cs="Times New Roman"/>
          <w:sz w:val="28"/>
          <w:szCs w:val="28"/>
          <w:lang w:eastAsia="uk-UA"/>
        </w:rPr>
        <w:t xml:space="preserve"> та соціально-економічними трансформаціями. У цьому контексті поняття «соціальні інновації» та «інноваційний підхід» відображають не лише впровадження нових методів чи технологій, а насамперед переосмислення змісту, принципів і логіки соціальної діяльності. Вони виступають механізмом підвищення ефективності, якості та доступності соціальних послуг, спрямованих на задоволення потреб людини, громади й суспільства в цілому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_Ref214990144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44</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37996D4B" w14:textId="43038DA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Поняття соціальних інновацій охоплює створення, апробацію та поширення нових або суттєво вдосконалених рішень </w:t>
      </w:r>
      <w:r w:rsidR="003C269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ідей, методів, продуктів, послуг, організаційних структур чи форм взаємодії,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які спрямовані на подолання соціальних проблем і покращення якості життя. На відміну від економічних чи технологічних інновацій, що орієнтовані переважно на отримання прибутку, соціальні інновації мають пріоритетом суспільну цінність і трансформацію соціальних відносин. Їхня мета полягає у створенні соціального ефекту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підвищенні соціальної згуртованості, інклюзії, справедливості та стійкості розвитку. Вони можуть бути як радикальними (створення принципово нових моделей взаємодії у громаді), так і поступовими, тобто </w:t>
      </w:r>
      <w:proofErr w:type="spellStart"/>
      <w:r w:rsidRPr="00A130F6">
        <w:rPr>
          <w:rFonts w:ascii="Times New Roman" w:hAnsi="Times New Roman" w:cs="Times New Roman"/>
          <w:sz w:val="28"/>
          <w:szCs w:val="28"/>
          <w:lang w:eastAsia="uk-UA"/>
        </w:rPr>
        <w:t>інкрементальними</w:t>
      </w:r>
      <w:proofErr w:type="spellEnd"/>
      <w:r w:rsidRPr="00A130F6">
        <w:rPr>
          <w:rFonts w:ascii="Times New Roman" w:hAnsi="Times New Roman" w:cs="Times New Roman"/>
          <w:sz w:val="28"/>
          <w:szCs w:val="28"/>
          <w:lang w:eastAsia="uk-UA"/>
        </w:rPr>
        <w:t xml:space="preserve"> (вдосконалення існуючих практик чи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xml:space="preserve"> соціальної роботи).</w:t>
      </w:r>
    </w:p>
    <w:p w14:paraId="14029D6E" w14:textId="01896E0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Еволюція концепції соціальних інновацій відбувалася від простого розуміння інновації як продукту соціального прогресу до сучасного трактування її як цілісного процесу соціально-технологічного розвитку. Сучасні наукові підходи, зокрема розробки Європейського центру соціальних інновацій NESTA </w:t>
      </w:r>
      <w:r w:rsidRPr="00A130F6">
        <w:rPr>
          <w:rFonts w:ascii="Times New Roman" w:hAnsi="Times New Roman" w:cs="Times New Roman"/>
          <w:sz w:val="28"/>
          <w:szCs w:val="28"/>
          <w:lang w:eastAsia="uk-UA"/>
        </w:rPr>
        <w:lastRenderedPageBreak/>
        <w:t xml:space="preserve">та Фонду Роберта Боша, визначають соціальну інновацію як циклічний процес, який охоплює три етапи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генерацію ідеї, її практичне впровадження та масштабування у суспільстві. Такий підхід дає змогу не лише вирішувати локальні проблеми, а й формувати стійкі соціальні зміни через системне поширення інноваційних.</w:t>
      </w:r>
    </w:p>
    <w:p w14:paraId="435E4DDE" w14:textId="6C4E4B8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Разом з тим, сучасне трактування соціальних інновацій значно ширше, ніж просто впровадження нових форм соціальних послуг. У науковій думці соціальна інновація розглядається як елемент більш широкої «екосистеми інновацій», яка включає інституційне середовище, правове поле, залученість громадян, інфраструктуру підтримки, наукові дослідження та культурний контекст. Згідно з підходами OECD та Європейської комісії, соціальні інновації стають ефективними лише тоді, коли вони вписані в екосистему, де відбувається постійна взаємодія між громадою, державними інституціями та недержавними організаціями. Така логіка відповідає й українським реаліям, у яких інновації виступають відповіддю на кризові виклики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воєнні дії, внутрішню міграцію, соціальну вразливість широких груп населення.</w:t>
      </w:r>
    </w:p>
    <w:p w14:paraId="13DE0D60" w14:textId="1A0F62D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Сутнісними характеристиками соціальних інновацій є соціальна спрямованість, новизна, ефективність, адаптивність і </w:t>
      </w:r>
      <w:proofErr w:type="spellStart"/>
      <w:r w:rsidRPr="00A130F6">
        <w:rPr>
          <w:rFonts w:ascii="Times New Roman" w:hAnsi="Times New Roman" w:cs="Times New Roman"/>
          <w:sz w:val="28"/>
          <w:szCs w:val="28"/>
          <w:lang w:eastAsia="uk-UA"/>
        </w:rPr>
        <w:t>партисипативність</w:t>
      </w:r>
      <w:proofErr w:type="spellEnd"/>
      <w:r w:rsidRPr="00A130F6">
        <w:rPr>
          <w:rFonts w:ascii="Times New Roman" w:hAnsi="Times New Roman" w:cs="Times New Roman"/>
          <w:sz w:val="28"/>
          <w:szCs w:val="28"/>
          <w:lang w:eastAsia="uk-UA"/>
        </w:rPr>
        <w:t xml:space="preserve">. Соціальна спрямованість полягає у фокусі на вирішенні конкретних суспільних проблем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зниженні рівня бідності, запобіганні соціальному відчуженню, забезпеченні рівного доступу до послуг. Новизна означає не лише створення принципово нових рішень, а й адаптацію відомих практик до нового соціального контексту. Ефективність відображає здатність інновації досягати кращих соціальних результатів за оптимальних ресурсних витрат. Адаптивність передбачає гнучкість до змін зовнішнього середовища, тоді як </w:t>
      </w:r>
      <w:proofErr w:type="spellStart"/>
      <w:r w:rsidRPr="00A130F6">
        <w:rPr>
          <w:rFonts w:ascii="Times New Roman" w:hAnsi="Times New Roman" w:cs="Times New Roman"/>
          <w:sz w:val="28"/>
          <w:szCs w:val="28"/>
          <w:lang w:eastAsia="uk-UA"/>
        </w:rPr>
        <w:t>партисипативність</w:t>
      </w:r>
      <w:proofErr w:type="spellEnd"/>
      <w:r w:rsidRPr="00A130F6">
        <w:rPr>
          <w:rFonts w:ascii="Times New Roman" w:hAnsi="Times New Roman" w:cs="Times New Roman"/>
          <w:sz w:val="28"/>
          <w:szCs w:val="28"/>
          <w:lang w:eastAsia="uk-UA"/>
        </w:rPr>
        <w:t xml:space="preserve"> виявляється у широкій співпраці держави, громадських організацій, бізнесу та самих отримувачів послуг у процесі створення інноваційних рішень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_Ref214990177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33</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8B3D98A" w14:textId="7F12F0A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сучасних умовах </w:t>
      </w:r>
      <w:proofErr w:type="spellStart"/>
      <w:r w:rsidRPr="00A130F6">
        <w:rPr>
          <w:rFonts w:ascii="Times New Roman" w:hAnsi="Times New Roman" w:cs="Times New Roman"/>
          <w:sz w:val="28"/>
          <w:szCs w:val="28"/>
          <w:lang w:eastAsia="uk-UA"/>
        </w:rPr>
        <w:t>партисипативність</w:t>
      </w:r>
      <w:proofErr w:type="spellEnd"/>
      <w:r w:rsidRPr="00A130F6">
        <w:rPr>
          <w:rFonts w:ascii="Times New Roman" w:hAnsi="Times New Roman" w:cs="Times New Roman"/>
          <w:sz w:val="28"/>
          <w:szCs w:val="28"/>
          <w:lang w:eastAsia="uk-UA"/>
        </w:rPr>
        <w:t xml:space="preserve"> розглядається як критично важливий елемент інновацій у соціальній сфері. У статтях з міжнародного </w:t>
      </w:r>
      <w:r w:rsidRPr="00A130F6">
        <w:rPr>
          <w:rFonts w:ascii="Times New Roman" w:hAnsi="Times New Roman" w:cs="Times New Roman"/>
          <w:sz w:val="28"/>
          <w:szCs w:val="28"/>
          <w:lang w:eastAsia="uk-UA"/>
        </w:rPr>
        <w:lastRenderedPageBreak/>
        <w:t xml:space="preserve">досвіду (зокрема, у роботах про моделі </w:t>
      </w:r>
      <w:proofErr w:type="spellStart"/>
      <w:r w:rsidRPr="00A130F6">
        <w:rPr>
          <w:rFonts w:ascii="Times New Roman" w:hAnsi="Times New Roman" w:cs="Times New Roman"/>
          <w:sz w:val="28"/>
          <w:szCs w:val="28"/>
          <w:lang w:eastAsia="uk-UA"/>
        </w:rPr>
        <w:t>co-production</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співтворення</w:t>
      </w:r>
      <w:proofErr w:type="spellEnd"/>
      <w:r w:rsidRPr="00A130F6">
        <w:rPr>
          <w:rFonts w:ascii="Times New Roman" w:hAnsi="Times New Roman" w:cs="Times New Roman"/>
          <w:sz w:val="28"/>
          <w:szCs w:val="28"/>
          <w:lang w:eastAsia="uk-UA"/>
        </w:rPr>
        <w:t xml:space="preserve"> та спільної відповідальності за прийняття рішень) акцентується, що саме залучення громади забезпечує сталість та </w:t>
      </w:r>
      <w:proofErr w:type="spellStart"/>
      <w:r w:rsidRPr="00A130F6">
        <w:rPr>
          <w:rFonts w:ascii="Times New Roman" w:hAnsi="Times New Roman" w:cs="Times New Roman"/>
          <w:sz w:val="28"/>
          <w:szCs w:val="28"/>
          <w:lang w:eastAsia="uk-UA"/>
        </w:rPr>
        <w:t>релевантність</w:t>
      </w:r>
      <w:proofErr w:type="spellEnd"/>
      <w:r w:rsidRPr="00A130F6">
        <w:rPr>
          <w:rFonts w:ascii="Times New Roman" w:hAnsi="Times New Roman" w:cs="Times New Roman"/>
          <w:sz w:val="28"/>
          <w:szCs w:val="28"/>
          <w:lang w:eastAsia="uk-UA"/>
        </w:rPr>
        <w:t xml:space="preserve"> інновацій [</w:t>
      </w:r>
      <w:r w:rsidR="00D20A05">
        <w:rPr>
          <w:rFonts w:ascii="Times New Roman" w:hAnsi="Times New Roman" w:cs="Times New Roman"/>
          <w:sz w:val="28"/>
          <w:szCs w:val="28"/>
          <w:lang w:eastAsia="uk-UA"/>
        </w:rPr>
        <w:fldChar w:fldCharType="begin"/>
      </w:r>
      <w:r w:rsidR="00D20A05">
        <w:rPr>
          <w:rFonts w:ascii="Times New Roman" w:hAnsi="Times New Roman" w:cs="Times New Roman"/>
          <w:sz w:val="28"/>
          <w:szCs w:val="28"/>
          <w:lang w:eastAsia="uk-UA"/>
        </w:rPr>
        <w:instrText xml:space="preserve"> REF _Ref215529637 \r \h </w:instrText>
      </w:r>
      <w:r w:rsidR="00D20A05">
        <w:rPr>
          <w:rFonts w:ascii="Times New Roman" w:hAnsi="Times New Roman" w:cs="Times New Roman"/>
          <w:sz w:val="28"/>
          <w:szCs w:val="28"/>
          <w:lang w:eastAsia="uk-UA"/>
        </w:rPr>
      </w:r>
      <w:r w:rsidR="00D20A05">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16</w:t>
      </w:r>
      <w:r w:rsidR="00D20A05">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Громадяни не лише отримують послуги, а стають </w:t>
      </w:r>
      <w:proofErr w:type="spellStart"/>
      <w:r w:rsidRPr="00A130F6">
        <w:rPr>
          <w:rFonts w:ascii="Times New Roman" w:hAnsi="Times New Roman" w:cs="Times New Roman"/>
          <w:sz w:val="28"/>
          <w:szCs w:val="28"/>
          <w:lang w:eastAsia="uk-UA"/>
        </w:rPr>
        <w:t>співрозробниками</w:t>
      </w:r>
      <w:proofErr w:type="spellEnd"/>
      <w:r w:rsidRPr="00A130F6">
        <w:rPr>
          <w:rFonts w:ascii="Times New Roman" w:hAnsi="Times New Roman" w:cs="Times New Roman"/>
          <w:sz w:val="28"/>
          <w:szCs w:val="28"/>
          <w:lang w:eastAsia="uk-UA"/>
        </w:rPr>
        <w:t xml:space="preserve"> рішень, що формує нову культуру соціальної взаємодії. Це відповідає і сучасним рекомендаціям ООН, які вказують, що інновації у соціальній сфері можливі лише за умов емансипації громадянських спільнот та розширення їхніх можливостей впливати на соціальну політику.</w:t>
      </w:r>
    </w:p>
    <w:p w14:paraId="36AD6FC8" w14:textId="11F1345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Соціальні інновації у сфері соціального забезпечення виконують низку функцій, які визначають їхню системну роль у підвищенні ефективності діяльності соціальних інституцій. Трансформаційна функція спрямована на зміну застарілих або неефективних управлінських і професійних практик, формуючи нову культуру надання соціальних послуг. Адаптивна функція забезпечує гнучкість соціальної системи у реагуванні на динамічні суспільні процеси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економічні кризи, міграційні рухи, наслідки воєнних дій чи пандемій. </w:t>
      </w:r>
      <w:proofErr w:type="spellStart"/>
      <w:r w:rsidRPr="00A130F6">
        <w:rPr>
          <w:rFonts w:ascii="Times New Roman" w:hAnsi="Times New Roman" w:cs="Times New Roman"/>
          <w:sz w:val="28"/>
          <w:szCs w:val="28"/>
          <w:lang w:eastAsia="uk-UA"/>
        </w:rPr>
        <w:t>Гуманізуюча</w:t>
      </w:r>
      <w:proofErr w:type="spellEnd"/>
      <w:r w:rsidRPr="00A130F6">
        <w:rPr>
          <w:rFonts w:ascii="Times New Roman" w:hAnsi="Times New Roman" w:cs="Times New Roman"/>
          <w:sz w:val="28"/>
          <w:szCs w:val="28"/>
          <w:lang w:eastAsia="uk-UA"/>
        </w:rPr>
        <w:t xml:space="preserve"> функція підкреслює орієнтацію соціальної роботи на гідність особистості, її потреби, індивідуальні можливості та ресурси. Ресурсозберігаюча функція пов’язана з оптимізацією використання фінансових, кадрових і часових ресурсів через упровадження ефективніших організаційних і технологічних рішень.</w:t>
      </w:r>
    </w:p>
    <w:p w14:paraId="36A60DAB" w14:textId="70F8F7D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Особливої уваги заслуговує механізм інституційного оновлення, який розкривається в сучасних дослідженнях соціальної сфери. Наукові джерела зазначають, що інновації здатні «перепрограмувати» роботу соціальних служб, змінюючи принципи їх функціонування та способи взаємодії зі </w:t>
      </w:r>
      <w:proofErr w:type="spellStart"/>
      <w:r w:rsidRPr="00A130F6">
        <w:rPr>
          <w:rFonts w:ascii="Times New Roman" w:hAnsi="Times New Roman" w:cs="Times New Roman"/>
          <w:sz w:val="28"/>
          <w:szCs w:val="28"/>
          <w:lang w:eastAsia="uk-UA"/>
        </w:rPr>
        <w:t>стейкхолдерами</w:t>
      </w:r>
      <w:proofErr w:type="spellEnd"/>
      <w:r w:rsidRPr="00A130F6">
        <w:rPr>
          <w:rFonts w:ascii="Times New Roman" w:hAnsi="Times New Roman" w:cs="Times New Roman"/>
          <w:sz w:val="28"/>
          <w:szCs w:val="28"/>
          <w:lang w:eastAsia="uk-UA"/>
        </w:rPr>
        <w:t xml:space="preserve">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_Ref214990211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18</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Це означає, що інновації не просто додаються до старої системи, а створюють новий формат соціального управління, орієнтований на гнучкість, </w:t>
      </w:r>
      <w:proofErr w:type="spellStart"/>
      <w:r w:rsidRPr="00A130F6">
        <w:rPr>
          <w:rFonts w:ascii="Times New Roman" w:hAnsi="Times New Roman" w:cs="Times New Roman"/>
          <w:sz w:val="28"/>
          <w:szCs w:val="28"/>
          <w:lang w:eastAsia="uk-UA"/>
        </w:rPr>
        <w:t>інклюзивність</w:t>
      </w:r>
      <w:proofErr w:type="spellEnd"/>
      <w:r w:rsidRPr="00A130F6">
        <w:rPr>
          <w:rFonts w:ascii="Times New Roman" w:hAnsi="Times New Roman" w:cs="Times New Roman"/>
          <w:sz w:val="28"/>
          <w:szCs w:val="28"/>
          <w:lang w:eastAsia="uk-UA"/>
        </w:rPr>
        <w:t xml:space="preserve"> та взаємну відповідальність.</w:t>
      </w:r>
    </w:p>
    <w:p w14:paraId="1B6733F0"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Соціальні інновації в системі соціального забезпечення спрямовані на подолання інерційності державних соціальних інституцій, перетворення центрів надання соціальних послуг із пасивних виконавців адміністративних завдань на </w:t>
      </w:r>
      <w:r w:rsidRPr="00A130F6">
        <w:rPr>
          <w:rFonts w:ascii="Times New Roman" w:hAnsi="Times New Roman" w:cs="Times New Roman"/>
          <w:sz w:val="28"/>
          <w:szCs w:val="28"/>
          <w:lang w:eastAsia="uk-UA"/>
        </w:rPr>
        <w:lastRenderedPageBreak/>
        <w:t xml:space="preserve">активних агентів змін у громаді. Це забезпечується через реалізацію нових стратегій і моделей надання комплексної допомоги, які враховують індивідуальні потреби клієнта, багаторівневу координацію між суб’єктами соціальної роботи та інтеграцію інструментів </w:t>
      </w:r>
      <w:proofErr w:type="spellStart"/>
      <w:r w:rsidRPr="00A130F6">
        <w:rPr>
          <w:rFonts w:ascii="Times New Roman" w:hAnsi="Times New Roman" w:cs="Times New Roman"/>
          <w:sz w:val="28"/>
          <w:szCs w:val="28"/>
          <w:lang w:eastAsia="uk-UA"/>
        </w:rPr>
        <w:t>цифровізації</w:t>
      </w:r>
      <w:proofErr w:type="spellEnd"/>
      <w:r w:rsidRPr="00A130F6">
        <w:rPr>
          <w:rFonts w:ascii="Times New Roman" w:hAnsi="Times New Roman" w:cs="Times New Roman"/>
          <w:sz w:val="28"/>
          <w:szCs w:val="28"/>
          <w:lang w:eastAsia="uk-UA"/>
        </w:rPr>
        <w:t>.</w:t>
      </w:r>
    </w:p>
    <w:p w14:paraId="6140375B" w14:textId="76DF869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Однак сучасні інноваційні процеси у світовому соціальному секторі демонструють ще більш складну траєкторію трансформації. Відповідно до досліджень Європейської комісії, соціальні інновації мають здатність перетворювати не лише окремі організації чи програми, а й цілі соціальні екосистеми, тобто способи взаємодії між громадянами, інституціями та соціальними послугами. У таких моделях інновація виступає не окремим продуктом, а результатом взаємодії колективного інтелекту, технологій, інфраструктури та соціального середовища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_Ref214990222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12</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77988E99"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Ці тенденції знаходять відображення в українській соціальній сфері, де інновації дедалі частіше орієнтуються на системні зміни: формування </w:t>
      </w:r>
      <w:proofErr w:type="spellStart"/>
      <w:r w:rsidRPr="00A130F6">
        <w:rPr>
          <w:rFonts w:ascii="Times New Roman" w:hAnsi="Times New Roman" w:cs="Times New Roman"/>
          <w:sz w:val="28"/>
          <w:szCs w:val="28"/>
          <w:lang w:eastAsia="uk-UA"/>
        </w:rPr>
        <w:t>мультидисциплінарних</w:t>
      </w:r>
      <w:proofErr w:type="spellEnd"/>
      <w:r w:rsidRPr="00A130F6">
        <w:rPr>
          <w:rFonts w:ascii="Times New Roman" w:hAnsi="Times New Roman" w:cs="Times New Roman"/>
          <w:sz w:val="28"/>
          <w:szCs w:val="28"/>
          <w:lang w:eastAsia="uk-UA"/>
        </w:rPr>
        <w:t xml:space="preserve"> команд, створення </w:t>
      </w:r>
      <w:proofErr w:type="spellStart"/>
      <w:r w:rsidRPr="00A130F6">
        <w:rPr>
          <w:rFonts w:ascii="Times New Roman" w:hAnsi="Times New Roman" w:cs="Times New Roman"/>
          <w:sz w:val="28"/>
          <w:szCs w:val="28"/>
          <w:lang w:eastAsia="uk-UA"/>
        </w:rPr>
        <w:t>міжсекторальних</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партнерств</w:t>
      </w:r>
      <w:proofErr w:type="spellEnd"/>
      <w:r w:rsidRPr="00A130F6">
        <w:rPr>
          <w:rFonts w:ascii="Times New Roman" w:hAnsi="Times New Roman" w:cs="Times New Roman"/>
          <w:sz w:val="28"/>
          <w:szCs w:val="28"/>
          <w:lang w:eastAsia="uk-UA"/>
        </w:rPr>
        <w:t xml:space="preserve">, розвиток цифрових платформ соціальної взаємодії, інтеграцію соціальних, медичних і психологічних сервісів. Такі підходи відповідають </w:t>
      </w:r>
      <w:proofErr w:type="spellStart"/>
      <w:r w:rsidRPr="00A130F6">
        <w:rPr>
          <w:rFonts w:ascii="Times New Roman" w:hAnsi="Times New Roman" w:cs="Times New Roman"/>
          <w:sz w:val="28"/>
          <w:szCs w:val="28"/>
          <w:lang w:eastAsia="uk-UA"/>
        </w:rPr>
        <w:t>логіці</w:t>
      </w:r>
      <w:proofErr w:type="spellEnd"/>
      <w:r w:rsidRPr="00A130F6">
        <w:rPr>
          <w:rFonts w:ascii="Times New Roman" w:hAnsi="Times New Roman" w:cs="Times New Roman"/>
          <w:sz w:val="28"/>
          <w:szCs w:val="28"/>
          <w:lang w:eastAsia="uk-UA"/>
        </w:rPr>
        <w:t xml:space="preserve"> соціальної інновації як довготривалого процесу, у якому значення має не лише нова технологія, а зміна культурних, управлінських і професійних практик.</w:t>
      </w:r>
    </w:p>
    <w:p w14:paraId="32A37D0B" w14:textId="1582EDB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Поняття «інноваційний підхід» у соціальному забезпеченні виступає методологічною основою для практичного впровадження соціальних інновацій. Він відображає принципи постійного пошуку нових рішень, аналізу ефективності, експериментування та впровадження змін у діяльність соціальних установ. Інноваційний підхід передбачає перехід від реактивного управління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коли соціальні служби реагують на проблеми після їх виникнення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до </w:t>
      </w:r>
      <w:proofErr w:type="spellStart"/>
      <w:r w:rsidRPr="00A130F6">
        <w:rPr>
          <w:rFonts w:ascii="Times New Roman" w:hAnsi="Times New Roman" w:cs="Times New Roman"/>
          <w:sz w:val="28"/>
          <w:szCs w:val="28"/>
          <w:lang w:eastAsia="uk-UA"/>
        </w:rPr>
        <w:t>проактивної</w:t>
      </w:r>
      <w:proofErr w:type="spellEnd"/>
      <w:r w:rsidRPr="00A130F6">
        <w:rPr>
          <w:rFonts w:ascii="Times New Roman" w:hAnsi="Times New Roman" w:cs="Times New Roman"/>
          <w:sz w:val="28"/>
          <w:szCs w:val="28"/>
          <w:lang w:eastAsia="uk-UA"/>
        </w:rPr>
        <w:t xml:space="preserve"> моделі, орієнтованої на запобігання соціальним ризикам і створення сприятливих умов для розвитку громади [</w:t>
      </w:r>
      <w:r w:rsidR="00460746">
        <w:rPr>
          <w:rFonts w:ascii="Times New Roman" w:hAnsi="Times New Roman" w:cs="Times New Roman"/>
          <w:sz w:val="28"/>
          <w:szCs w:val="28"/>
          <w:lang w:eastAsia="uk-UA"/>
        </w:rPr>
        <w:fldChar w:fldCharType="begin"/>
      </w:r>
      <w:r w:rsidR="00460746">
        <w:rPr>
          <w:rFonts w:ascii="Times New Roman" w:hAnsi="Times New Roman" w:cs="Times New Roman"/>
          <w:sz w:val="28"/>
          <w:szCs w:val="28"/>
          <w:lang w:eastAsia="uk-UA"/>
        </w:rPr>
        <w:instrText xml:space="preserve"> REF _Ref215529703 \r \h </w:instrText>
      </w:r>
      <w:r w:rsidR="00460746">
        <w:rPr>
          <w:rFonts w:ascii="Times New Roman" w:hAnsi="Times New Roman" w:cs="Times New Roman"/>
          <w:sz w:val="28"/>
          <w:szCs w:val="28"/>
          <w:lang w:eastAsia="uk-UA"/>
        </w:rPr>
      </w:r>
      <w:r w:rsidR="0046074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21</w:t>
      </w:r>
      <w:r w:rsidR="0046074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Такий підхід формує культуру відкритості до змін, </w:t>
      </w:r>
      <w:proofErr w:type="spellStart"/>
      <w:r w:rsidRPr="00A130F6">
        <w:rPr>
          <w:rFonts w:ascii="Times New Roman" w:hAnsi="Times New Roman" w:cs="Times New Roman"/>
          <w:sz w:val="28"/>
          <w:szCs w:val="28"/>
          <w:lang w:eastAsia="uk-UA"/>
        </w:rPr>
        <w:t>міжсекторальної</w:t>
      </w:r>
      <w:proofErr w:type="spellEnd"/>
      <w:r w:rsidRPr="00A130F6">
        <w:rPr>
          <w:rFonts w:ascii="Times New Roman" w:hAnsi="Times New Roman" w:cs="Times New Roman"/>
          <w:sz w:val="28"/>
          <w:szCs w:val="28"/>
          <w:lang w:eastAsia="uk-UA"/>
        </w:rPr>
        <w:t xml:space="preserve"> взаємодії, готовності до ризику та безперервного навчання.</w:t>
      </w:r>
    </w:p>
    <w:p w14:paraId="4500D368" w14:textId="4E4353B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 xml:space="preserve">У сучасній науковій думці інноваційний підхід також пов’язується з поняттям організаційної спроможності до інновацій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здатності соціальних установ не лише впроваджувати окремі нововведення, а й створювати умови для їхнього постійного відтворення. Це включає розвиток внутрішньої культури </w:t>
      </w:r>
      <w:proofErr w:type="spellStart"/>
      <w:r w:rsidRPr="00A130F6">
        <w:rPr>
          <w:rFonts w:ascii="Times New Roman" w:hAnsi="Times New Roman" w:cs="Times New Roman"/>
          <w:sz w:val="28"/>
          <w:szCs w:val="28"/>
          <w:lang w:eastAsia="uk-UA"/>
        </w:rPr>
        <w:t>інноваційності</w:t>
      </w:r>
      <w:proofErr w:type="spellEnd"/>
      <w:r w:rsidRPr="00A130F6">
        <w:rPr>
          <w:rFonts w:ascii="Times New Roman" w:hAnsi="Times New Roman" w:cs="Times New Roman"/>
          <w:sz w:val="28"/>
          <w:szCs w:val="28"/>
          <w:lang w:eastAsia="uk-UA"/>
        </w:rPr>
        <w:t>, інституційну гнучкість, високий рівень професійної взаємодії, здатність до самооцінки та аналізу результатів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_Ref214990250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Такі характеристики особливо важливі в умовах воєнних і післявоєнних трансформацій в Україні, коли соціальні інституції працюють у режимі підвищеної адаптивності.</w:t>
      </w:r>
    </w:p>
    <w:p w14:paraId="4BBB1067" w14:textId="4E1B300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Методологічними засадами інноваційного підходу є </w:t>
      </w:r>
      <w:proofErr w:type="spellStart"/>
      <w:r w:rsidRPr="00A130F6">
        <w:rPr>
          <w:rFonts w:ascii="Times New Roman" w:hAnsi="Times New Roman" w:cs="Times New Roman"/>
          <w:sz w:val="28"/>
          <w:szCs w:val="28"/>
          <w:lang w:eastAsia="uk-UA"/>
        </w:rPr>
        <w:t>проблемноорієнтований</w:t>
      </w:r>
      <w:proofErr w:type="spellEnd"/>
      <w:r w:rsidRPr="00A130F6">
        <w:rPr>
          <w:rFonts w:ascii="Times New Roman" w:hAnsi="Times New Roman" w:cs="Times New Roman"/>
          <w:sz w:val="28"/>
          <w:szCs w:val="28"/>
          <w:lang w:eastAsia="uk-UA"/>
        </w:rPr>
        <w:t xml:space="preserve"> аналіз, системність, </w:t>
      </w:r>
      <w:proofErr w:type="spellStart"/>
      <w:r w:rsidRPr="00A130F6">
        <w:rPr>
          <w:rFonts w:ascii="Times New Roman" w:hAnsi="Times New Roman" w:cs="Times New Roman"/>
          <w:sz w:val="28"/>
          <w:szCs w:val="28"/>
          <w:lang w:eastAsia="uk-UA"/>
        </w:rPr>
        <w:t>клієнтоцентричність</w:t>
      </w:r>
      <w:proofErr w:type="spellEnd"/>
      <w:r w:rsidRPr="00A130F6">
        <w:rPr>
          <w:rFonts w:ascii="Times New Roman" w:hAnsi="Times New Roman" w:cs="Times New Roman"/>
          <w:sz w:val="28"/>
          <w:szCs w:val="28"/>
          <w:lang w:eastAsia="uk-UA"/>
        </w:rPr>
        <w:t xml:space="preserve">, експериментування й рефлексивне навчання. Проблемно-орієнтований фокус полягає у глибокому вивченні незадоволених потреб та «вузьких місць» у наданні послуг. Системність забезпечує узгодження інновацій із усіма рівнями діяльності установи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від стратегічного планування до практичної роботи з клієнтом. </w:t>
      </w:r>
      <w:proofErr w:type="spellStart"/>
      <w:r w:rsidRPr="00A130F6">
        <w:rPr>
          <w:rFonts w:ascii="Times New Roman" w:hAnsi="Times New Roman" w:cs="Times New Roman"/>
          <w:sz w:val="28"/>
          <w:szCs w:val="28"/>
          <w:lang w:eastAsia="uk-UA"/>
        </w:rPr>
        <w:t>Клієнтоцентричність</w:t>
      </w:r>
      <w:proofErr w:type="spellEnd"/>
      <w:r w:rsidRPr="00A130F6">
        <w:rPr>
          <w:rFonts w:ascii="Times New Roman" w:hAnsi="Times New Roman" w:cs="Times New Roman"/>
          <w:sz w:val="28"/>
          <w:szCs w:val="28"/>
          <w:lang w:eastAsia="uk-UA"/>
        </w:rPr>
        <w:t xml:space="preserve"> означає, що розробка нових рішень ґрунтується на глибокому розумінні досвіду отримувачів послуг. Експериментування дає змогу тестувати нові ідеї у пілотному форматі перед масштабним упровадженням, а рефлексія забезпечує аналіз отриманих результатів і формування організаційної пам’яті, що стимулює накопичення знань у системі соціальної роботи.</w:t>
      </w:r>
    </w:p>
    <w:p w14:paraId="0BE1EA0C" w14:textId="77777777" w:rsidR="00EF1904"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Важливим у сучасному контексті є також розуміння інновацій не як разового процесу, а як динамічного циклу: </w:t>
      </w:r>
    </w:p>
    <w:p w14:paraId="490F1031" w14:textId="0FE4BC2F" w:rsidR="00EF1904" w:rsidRPr="00A130F6" w:rsidRDefault="006B5402" w:rsidP="004520FF">
      <w:pPr>
        <w:pStyle w:val="a8"/>
        <w:spacing w:line="360" w:lineRule="auto"/>
        <w:jc w:val="center"/>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виявлення проблеми → розробка концепції → апробація → оцінювання → масштабування → системна інтеграція.</w:t>
      </w:r>
    </w:p>
    <w:p w14:paraId="62710E2A" w14:textId="30EA14A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Саме так представлено інноваційний цикл в аналітичних матеріалах міжнародних соціальних фондів, які наголошують, що лише проходження повного циклу дає змогу перетворити інновацію на соціально значущий результат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_Ref214990261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6395DCA"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Інноваційний підхід у діяльності центрів надання соціальних послуг має виразне управлінське значення. Він вимагає стратегічного планування інновацій, </w:t>
      </w:r>
      <w:r w:rsidRPr="00A130F6">
        <w:rPr>
          <w:rFonts w:ascii="Times New Roman" w:hAnsi="Times New Roman" w:cs="Times New Roman"/>
          <w:sz w:val="28"/>
          <w:szCs w:val="28"/>
          <w:lang w:eastAsia="uk-UA"/>
        </w:rPr>
        <w:lastRenderedPageBreak/>
        <w:t>інтеграції інноваційних цілей у програми розвитку установ, формування сприятливого організаційного клімату, що заохочує ініціативу працівників, а також розвиток мережевої взаємодії з іншими суб’єктами соціальної політики. У такому контексті центр надання соціальних послуг виступає не лише виконавцем соціальних функцій, а й майданчиком для експериментування, апробації нових моделей соціальної підтримки, інклюзивного розвитку та партнерства між державою, громадою і бізнесом.</w:t>
      </w:r>
    </w:p>
    <w:p w14:paraId="01CFE3E1" w14:textId="49CABE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Класифікація інновацій у соціальній роботі охоплює технологічні, організаційні, управлінські та цифрові новації. Технологічні інновації стосуються змісту соціальної роботи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це впровадження нових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програм і моделей втручання, орієнтованих на ефективне вирішення конкретних соціальних проблем. Організаційні інновації спрямовані на вдосконалення структури, процесів взаємодії та логістики надання послуг, що забезпечує комплексність і доступність допомоги. Управлінські інновації передбачають модернізацію системи прийняття рішень, контролю, планування та оцінювання результатів діяльності, сприяючи підвищенню прозорості, підзвітності та стратегічної орієнтованості. Цифрові інновації, у свою чергу, створюють технологічну основу для модернізації соціальної роботи, забезпечуючи електронний документообіг, автоматизацію обліку клієнтів, дистанційні консультації та аналітику соціальних даних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_Ref214990275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1F65EBE2" w14:textId="640600D0"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 сучасних міжнародних підходах до систематизації соціальних інновацій наголошується, що класифікація має охоплювати не лише форми інновацій, але й рівні їхнього застосування: індивідуальний, організаційний, локальний (громадський), регіональний та національний. На кожному з цих рівнів інновації виконують різні функції та потребують різних стратегій впровадження. Наприклад, на індивідуальному рівні інновація проявляється у зміні професійних практик соціального працівника, використанні нових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xml:space="preserve">, цифрових інструментів або доказових підходів. На організаційному рівні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у зміні структури установи, створенні </w:t>
      </w:r>
      <w:proofErr w:type="spellStart"/>
      <w:r w:rsidRPr="00A130F6">
        <w:rPr>
          <w:rFonts w:ascii="Times New Roman" w:hAnsi="Times New Roman" w:cs="Times New Roman"/>
          <w:sz w:val="28"/>
          <w:szCs w:val="28"/>
          <w:lang w:eastAsia="uk-UA"/>
        </w:rPr>
        <w:t>мультидисциплінарних</w:t>
      </w:r>
      <w:proofErr w:type="spellEnd"/>
      <w:r w:rsidRPr="00A130F6">
        <w:rPr>
          <w:rFonts w:ascii="Times New Roman" w:hAnsi="Times New Roman" w:cs="Times New Roman"/>
          <w:sz w:val="28"/>
          <w:szCs w:val="28"/>
          <w:lang w:eastAsia="uk-UA"/>
        </w:rPr>
        <w:t xml:space="preserve"> команд або впровадженні </w:t>
      </w:r>
      <w:r w:rsidRPr="00A130F6">
        <w:rPr>
          <w:rFonts w:ascii="Times New Roman" w:hAnsi="Times New Roman" w:cs="Times New Roman"/>
          <w:sz w:val="28"/>
          <w:szCs w:val="28"/>
          <w:lang w:eastAsia="uk-UA"/>
        </w:rPr>
        <w:lastRenderedPageBreak/>
        <w:t>управлінських інструментів якості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_Ref214990211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18</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На рівні громади інновації формують нові моделі взаємодії, партнерства та підтримки уразливих груп населення.</w:t>
      </w:r>
    </w:p>
    <w:p w14:paraId="2416F8F9" w14:textId="575020E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Окрему увагу сучасні дослідження приділяють феномену соціально-технологічних інновацій, які поєднують технічні рішення (наприклад, мобільні додатки, онлайн-платформи, електронні кабінети отримувачів послуг) із соціальними механізмами взаємодії, підтримки та залучення. Такі інновації базуються на тому, що технологія сама по собі не забезпечує соціального ефекту, якщо вона не інтегрована у систему професійної діяльності, не підтримана політикою установи та не прийнята громадою. Тому у звітах міжнародних організацій наголошується: будь-яка технологія стає соціальною інновацією лише тоді, коли вона змінює соціальну поведінку та покращує якість життя.</w:t>
      </w:r>
    </w:p>
    <w:p w14:paraId="205A37F5" w14:textId="7B7C92D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цьому контексті інновації у соціальній сфері виступають не тільки як інструмент удосконалення послуг, а як чинник соціокультурних змін. Вони формують нові моделі взаємодії між державою та громадою, підсилюють соціальну згуртованість, стимулюють розвиток локальних ініціатив і підвищують рівень соціальної відповідальності. Такі процеси особливо актуальні в умовах децентралізації, коли громади отримують розширені повноваження щодо організації та фінансування соціальних послуг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_Ref214990316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0218121" w14:textId="12C3ADE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Суттєвим напрямом розвитку соціальних інновацій є впровадження комплексних інтегрованих моделей послуг, які поєднують соціальні, психологічні, освітні та медичні інтервенції. Міжнародний досвід (США, Канада, Німеччина, Скандинавські країни) демонструє, що найвищий соціальний ефект досягається тоді, коли послуги не функціонують окремо, а вибудовуються як єдиний маршрут підтримки клієнта. Це передбачає створення «єдиного вікна», кейс-менеджменту, міжвідомчої співпраці та цифрової інтеграції інформаційних ресурсів. Такі підходи розглядаються як соціальні інновації, що змінюють спосіб організації допомоги, її доступність та результативність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_Ref214990250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6063A1A2" w14:textId="6846B36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Разом із тим, інновації у соціальній сфері не завжди виникають «зверху»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вони часто народжуються у практиці соціальних працівників, громадських </w:t>
      </w:r>
      <w:r w:rsidRPr="00A130F6">
        <w:rPr>
          <w:rFonts w:ascii="Times New Roman" w:hAnsi="Times New Roman" w:cs="Times New Roman"/>
          <w:sz w:val="28"/>
          <w:szCs w:val="28"/>
          <w:lang w:eastAsia="uk-UA"/>
        </w:rPr>
        <w:lastRenderedPageBreak/>
        <w:t xml:space="preserve">ініціатив та волонтерських рухів. У середовищі соціальної роботи саме </w:t>
      </w:r>
      <w:proofErr w:type="spellStart"/>
      <w:r w:rsidRPr="00A130F6">
        <w:rPr>
          <w:rFonts w:ascii="Times New Roman" w:hAnsi="Times New Roman" w:cs="Times New Roman"/>
          <w:sz w:val="28"/>
          <w:szCs w:val="28"/>
          <w:lang w:eastAsia="uk-UA"/>
        </w:rPr>
        <w:t>фронтлайн</w:t>
      </w:r>
      <w:proofErr w:type="spellEnd"/>
      <w:r w:rsidRPr="00A130F6">
        <w:rPr>
          <w:rFonts w:ascii="Times New Roman" w:hAnsi="Times New Roman" w:cs="Times New Roman"/>
          <w:sz w:val="28"/>
          <w:szCs w:val="28"/>
          <w:lang w:eastAsia="uk-UA"/>
        </w:rPr>
        <w:t>-спеціалісти, які щоденно взаємодіють із клієнтами, першими стикаються із новими соціальними потребами та прагнуть знайти більш ефективні рішення. У міжнародних дослідженнях це явище називається «</w:t>
      </w:r>
      <w:proofErr w:type="spellStart"/>
      <w:r w:rsidRPr="00A130F6">
        <w:rPr>
          <w:rFonts w:ascii="Times New Roman" w:hAnsi="Times New Roman" w:cs="Times New Roman"/>
          <w:sz w:val="28"/>
          <w:szCs w:val="28"/>
          <w:lang w:eastAsia="uk-UA"/>
        </w:rPr>
        <w:t>grassroots</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innovations</w:t>
      </w:r>
      <w:proofErr w:type="spellEnd"/>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інновації знизу, які виникають як творчі відповіді на локальні виклики [</w:t>
      </w:r>
      <w:r w:rsidR="00BE7F9D">
        <w:rPr>
          <w:rFonts w:ascii="Times New Roman" w:hAnsi="Times New Roman" w:cs="Times New Roman"/>
          <w:sz w:val="28"/>
          <w:szCs w:val="28"/>
          <w:lang w:eastAsia="uk-UA"/>
        </w:rPr>
        <w:fldChar w:fldCharType="begin"/>
      </w:r>
      <w:r w:rsidR="00BE7F9D">
        <w:rPr>
          <w:rFonts w:ascii="Times New Roman" w:hAnsi="Times New Roman" w:cs="Times New Roman"/>
          <w:sz w:val="28"/>
          <w:szCs w:val="28"/>
          <w:lang w:eastAsia="uk-UA"/>
        </w:rPr>
        <w:instrText xml:space="preserve"> REF _Ref215528044 \r \h </w:instrText>
      </w:r>
      <w:r w:rsidR="00BE7F9D">
        <w:rPr>
          <w:rFonts w:ascii="Times New Roman" w:hAnsi="Times New Roman" w:cs="Times New Roman"/>
          <w:sz w:val="28"/>
          <w:szCs w:val="28"/>
          <w:lang w:eastAsia="uk-UA"/>
        </w:rPr>
      </w:r>
      <w:r w:rsidR="00BE7F9D">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BE7F9D">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Такі інновації є критично важливими в умовах обмежених ресурсів, кризи або соціальної турбулентності.</w:t>
      </w:r>
    </w:p>
    <w:p w14:paraId="693CAB1A" w14:textId="6C839EA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 українському контексті значну роль відіграють інновації, пов’язані з подоланням наслідків війни: розвиток травма-інформованих практик, створення центрів психосоціальної підтримки, впровадження мобільних команд, робота з внутрішньо переміщеними особами, створення нових форм соціальної адаптації та </w:t>
      </w:r>
      <w:proofErr w:type="spellStart"/>
      <w:r w:rsidRPr="00A130F6">
        <w:rPr>
          <w:rFonts w:ascii="Times New Roman" w:hAnsi="Times New Roman" w:cs="Times New Roman"/>
          <w:sz w:val="28"/>
          <w:szCs w:val="28"/>
          <w:lang w:eastAsia="uk-UA"/>
        </w:rPr>
        <w:t>ресоціалізації</w:t>
      </w:r>
      <w:proofErr w:type="spellEnd"/>
      <w:r w:rsidRPr="00A130F6">
        <w:rPr>
          <w:rFonts w:ascii="Times New Roman" w:hAnsi="Times New Roman" w:cs="Times New Roman"/>
          <w:sz w:val="28"/>
          <w:szCs w:val="28"/>
          <w:lang w:eastAsia="uk-UA"/>
        </w:rPr>
        <w:t>. У статтях українських дослідників підкреслюється, що травма-інформований підхід та інновації у сфері кризового втручання стали необхідною умовою ефективної соціальної роботи в умовах масових травматичних подій.</w:t>
      </w:r>
    </w:p>
    <w:p w14:paraId="577CE9D2" w14:textId="6C700AB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Таким чином, інноваційна діяльність у соціальній сфері є багатовимірним процесом, що поєднує наукове знання, управлінську практику, технологічні рішення та соціальну креативність. Соціальні інновації забезпечують не лише підвищення ефективності діяльності центрів надання соціальних послуг, а й формують нову соціальну парадигму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людиноцентричну</w:t>
      </w:r>
      <w:proofErr w:type="spellEnd"/>
      <w:r w:rsidRPr="00A130F6">
        <w:rPr>
          <w:rFonts w:ascii="Times New Roman" w:hAnsi="Times New Roman" w:cs="Times New Roman"/>
          <w:sz w:val="28"/>
          <w:szCs w:val="28"/>
          <w:lang w:eastAsia="uk-UA"/>
        </w:rPr>
        <w:t xml:space="preserve">, адаптивну, інтегровану, засновану на принципах сталого розвитку та соціальної справедливості. Їхня реалізація створює підґрунтя для переходу до сучасної моделі соціального забезпечення, яка відповідає європейським стандартам якості, </w:t>
      </w:r>
      <w:proofErr w:type="spellStart"/>
      <w:r w:rsidRPr="00A130F6">
        <w:rPr>
          <w:rFonts w:ascii="Times New Roman" w:hAnsi="Times New Roman" w:cs="Times New Roman"/>
          <w:sz w:val="28"/>
          <w:szCs w:val="28"/>
          <w:lang w:eastAsia="uk-UA"/>
        </w:rPr>
        <w:t>інклюзивності</w:t>
      </w:r>
      <w:proofErr w:type="spellEnd"/>
      <w:r w:rsidRPr="00A130F6">
        <w:rPr>
          <w:rFonts w:ascii="Times New Roman" w:hAnsi="Times New Roman" w:cs="Times New Roman"/>
          <w:sz w:val="28"/>
          <w:szCs w:val="28"/>
          <w:lang w:eastAsia="uk-UA"/>
        </w:rPr>
        <w:t xml:space="preserve"> та результативності.</w:t>
      </w:r>
    </w:p>
    <w:p w14:paraId="21586F58" w14:textId="58B43A7D" w:rsidR="001D142A" w:rsidRPr="00A130F6" w:rsidRDefault="001D142A" w:rsidP="004520FF">
      <w:pPr>
        <w:pStyle w:val="a8"/>
        <w:spacing w:line="360" w:lineRule="auto"/>
        <w:ind w:firstLine="709"/>
        <w:jc w:val="both"/>
        <w:rPr>
          <w:rFonts w:ascii="Times New Roman" w:hAnsi="Times New Roman" w:cs="Times New Roman"/>
          <w:sz w:val="28"/>
          <w:szCs w:val="28"/>
          <w:lang w:eastAsia="uk-UA"/>
        </w:rPr>
      </w:pPr>
    </w:p>
    <w:p w14:paraId="1534BE1B" w14:textId="77777777" w:rsidR="001D142A" w:rsidRPr="00A130F6" w:rsidRDefault="001D142A" w:rsidP="004520FF">
      <w:pPr>
        <w:pStyle w:val="a8"/>
        <w:spacing w:line="360" w:lineRule="auto"/>
        <w:ind w:firstLine="709"/>
        <w:jc w:val="both"/>
        <w:rPr>
          <w:rFonts w:ascii="Times New Roman" w:hAnsi="Times New Roman" w:cs="Times New Roman"/>
          <w:sz w:val="28"/>
          <w:szCs w:val="28"/>
          <w:lang w:eastAsia="uk-UA"/>
        </w:rPr>
      </w:pPr>
    </w:p>
    <w:p w14:paraId="52CDAC5A" w14:textId="77777777" w:rsidR="006B5402" w:rsidRPr="009455E0"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7" w:name="_Toc215605390"/>
      <w:r w:rsidRPr="009455E0">
        <w:rPr>
          <w:rFonts w:ascii="Times New Roman" w:hAnsi="Times New Roman" w:cs="Times New Roman"/>
          <w:b/>
          <w:bCs/>
          <w:color w:val="000000" w:themeColor="text1"/>
          <w:sz w:val="28"/>
          <w:szCs w:val="28"/>
          <w:lang w:eastAsia="uk-UA"/>
        </w:rPr>
        <w:t>2.2. Інноваційні моделі управління центрами соціальних послуг</w:t>
      </w:r>
      <w:bookmarkEnd w:id="7"/>
    </w:p>
    <w:p w14:paraId="521F8991" w14:textId="77777777" w:rsidR="009455E0" w:rsidRDefault="009455E0" w:rsidP="004520FF">
      <w:pPr>
        <w:pStyle w:val="a8"/>
        <w:spacing w:line="360" w:lineRule="auto"/>
        <w:ind w:firstLine="709"/>
        <w:jc w:val="both"/>
        <w:rPr>
          <w:rFonts w:ascii="Times New Roman" w:hAnsi="Times New Roman" w:cs="Times New Roman"/>
          <w:sz w:val="28"/>
          <w:szCs w:val="28"/>
          <w:lang w:eastAsia="uk-UA"/>
        </w:rPr>
      </w:pPr>
    </w:p>
    <w:p w14:paraId="3759DA54" w14:textId="603A15F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моделі управління центрами надання соціальних послуг (ЦНСП) сьогодні розглядаються не як допоміжний елемент модернізації, а як фундаментальний інструмент забезпечення їхньої результативності, </w:t>
      </w:r>
      <w:r w:rsidRPr="00A130F6">
        <w:rPr>
          <w:rFonts w:ascii="Times New Roman" w:hAnsi="Times New Roman" w:cs="Times New Roman"/>
          <w:sz w:val="28"/>
          <w:szCs w:val="28"/>
          <w:lang w:eastAsia="uk-UA"/>
        </w:rPr>
        <w:lastRenderedPageBreak/>
        <w:t xml:space="preserve">адаптивності та конкурентоспроможності у динамічному соціальному середовищі. На зміну традиційним управлінським підходам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орієнтованим переважно на ієрархічність, регламентованість і контроль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приходять моделі, що поєднують стратегічну гнучкість, </w:t>
      </w:r>
      <w:proofErr w:type="spellStart"/>
      <w:r w:rsidRPr="00A130F6">
        <w:rPr>
          <w:rFonts w:ascii="Times New Roman" w:hAnsi="Times New Roman" w:cs="Times New Roman"/>
          <w:sz w:val="28"/>
          <w:szCs w:val="28"/>
          <w:lang w:eastAsia="uk-UA"/>
        </w:rPr>
        <w:t>клієнтоцентричність</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цифровізацію</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evidence-based</w:t>
      </w:r>
      <w:proofErr w:type="spellEnd"/>
      <w:r w:rsidRPr="00A130F6">
        <w:rPr>
          <w:rFonts w:ascii="Times New Roman" w:hAnsi="Times New Roman" w:cs="Times New Roman"/>
          <w:sz w:val="28"/>
          <w:szCs w:val="28"/>
          <w:lang w:eastAsia="uk-UA"/>
        </w:rPr>
        <w:t xml:space="preserve"> підхід та партнерську взаємодію. Саме інноваційне управління визначає здатність ЦНСП </w:t>
      </w:r>
      <w:proofErr w:type="spellStart"/>
      <w:r w:rsidRPr="00A130F6">
        <w:rPr>
          <w:rFonts w:ascii="Times New Roman" w:hAnsi="Times New Roman" w:cs="Times New Roman"/>
          <w:sz w:val="28"/>
          <w:szCs w:val="28"/>
          <w:lang w:eastAsia="uk-UA"/>
        </w:rPr>
        <w:t>оперативно</w:t>
      </w:r>
      <w:proofErr w:type="spellEnd"/>
      <w:r w:rsidRPr="00A130F6">
        <w:rPr>
          <w:rFonts w:ascii="Times New Roman" w:hAnsi="Times New Roman" w:cs="Times New Roman"/>
          <w:sz w:val="28"/>
          <w:szCs w:val="28"/>
          <w:lang w:eastAsia="uk-UA"/>
        </w:rPr>
        <w:t xml:space="preserve"> реагувати на виклики, забезпечувати високу якість послуг і формувати позитивний соціальний ефект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_Ref214990144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44</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D1995FF" w14:textId="5801C21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Управління змінами та інноваціями в соціальній сфері має свою специфіку, зумовлену поєднанням нормативних вимог, соціальних ризиків і високої відповідальності перед громадою. На відміну від бізнесових структур, у яких ключовою метою є економічна ефективність, діяльність ЦНСП орієнтована насамперед на забезпечення добробуту населення й реалізацію соціальних прав громадян. Тому сучасні моделі управління не можуть ґрунтуватися виключно на адміністративних регламентах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вони потребують комплексного підходу, що враховує людський фактор, цифрові трансформації, партнерство та багаторівневу координацію з іншими суб’єктами соціальної політики.</w:t>
      </w:r>
    </w:p>
    <w:p w14:paraId="7CABE0A6" w14:textId="240EB8BA" w:rsidR="004B193F" w:rsidRPr="0015651A" w:rsidRDefault="004B193F" w:rsidP="004520FF">
      <w:pPr>
        <w:pStyle w:val="a8"/>
        <w:spacing w:line="360" w:lineRule="auto"/>
        <w:ind w:firstLine="709"/>
        <w:jc w:val="both"/>
        <w:rPr>
          <w:rFonts w:ascii="Times New Roman" w:hAnsi="Times New Roman" w:cs="Times New Roman"/>
          <w:sz w:val="28"/>
          <w:szCs w:val="28"/>
          <w:lang w:eastAsia="uk-UA"/>
        </w:rPr>
      </w:pPr>
      <w:r w:rsidRPr="00100EE7">
        <w:rPr>
          <w:rFonts w:ascii="Times New Roman" w:hAnsi="Times New Roman" w:cs="Times New Roman"/>
          <w:sz w:val="28"/>
          <w:szCs w:val="28"/>
          <w:lang w:eastAsia="uk-UA"/>
        </w:rPr>
        <w:t>Особливістю інноваційних практик роботи з уразливими групами є те, що вони не обмежуються конкретними організаційними формами чи методами роботи, тобто можуть існувати у вигляді програм або проєктів, які реалізуються у межах чітко визначеного періоду або у вигляді послуг, які надають соціальні служби на постійній основі. Варто зазначити, що поняття «інноваційна практика роботи з вразливими групами» є певною мірою відносним і відповідним національним особливостям соціальної роботи та надання соціальних послуг. Тобто практику, вже звичну для однієї країни, в іншій країні у адаптованому до локальних умов вигляді можна розглядати як інноваційну. Формування інноваційної практики роботи з вразливими групами відбувається у декілька етапів: від оцінки потреби у певній інновації до її реалізації у практичній діяльності соціальних служб (рис</w:t>
      </w:r>
      <w:r w:rsidR="00100EE7" w:rsidRPr="00100EE7">
        <w:rPr>
          <w:rFonts w:ascii="Times New Roman" w:hAnsi="Times New Roman" w:cs="Times New Roman"/>
          <w:sz w:val="28"/>
          <w:szCs w:val="28"/>
          <w:lang w:eastAsia="uk-UA"/>
        </w:rPr>
        <w:t>.2.1</w:t>
      </w:r>
      <w:r w:rsidRPr="00100EE7">
        <w:rPr>
          <w:rFonts w:ascii="Times New Roman" w:hAnsi="Times New Roman" w:cs="Times New Roman"/>
          <w:sz w:val="28"/>
          <w:szCs w:val="28"/>
          <w:lang w:eastAsia="uk-UA"/>
        </w:rPr>
        <w:t>)</w:t>
      </w:r>
      <w:r w:rsidR="00100EE7" w:rsidRPr="0015651A">
        <w:rPr>
          <w:rFonts w:ascii="Times New Roman" w:hAnsi="Times New Roman" w:cs="Times New Roman"/>
          <w:sz w:val="28"/>
          <w:szCs w:val="28"/>
          <w:lang w:eastAsia="uk-UA"/>
        </w:rPr>
        <w:t xml:space="preserve"> [</w:t>
      </w:r>
      <w:r w:rsidR="00100EE7">
        <w:rPr>
          <w:rFonts w:ascii="Times New Roman" w:hAnsi="Times New Roman" w:cs="Times New Roman"/>
          <w:sz w:val="28"/>
          <w:szCs w:val="28"/>
          <w:lang w:val="en-US" w:eastAsia="uk-UA"/>
        </w:rPr>
        <w:fldChar w:fldCharType="begin"/>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instrText>REF</w:instrText>
      </w:r>
      <w:r w:rsidR="00100EE7" w:rsidRPr="0015651A">
        <w:rPr>
          <w:rFonts w:ascii="Times New Roman" w:hAnsi="Times New Roman" w:cs="Times New Roman"/>
          <w:sz w:val="28"/>
          <w:szCs w:val="28"/>
          <w:lang w:eastAsia="uk-UA"/>
        </w:rPr>
        <w:instrText xml:space="preserve"> _</w:instrText>
      </w:r>
      <w:r w:rsidR="00100EE7">
        <w:rPr>
          <w:rFonts w:ascii="Times New Roman" w:hAnsi="Times New Roman" w:cs="Times New Roman"/>
          <w:sz w:val="28"/>
          <w:szCs w:val="28"/>
          <w:lang w:val="en-US" w:eastAsia="uk-UA"/>
        </w:rPr>
        <w:instrText>Ref</w:instrText>
      </w:r>
      <w:r w:rsidR="00100EE7" w:rsidRPr="0015651A">
        <w:rPr>
          <w:rFonts w:ascii="Times New Roman" w:hAnsi="Times New Roman" w:cs="Times New Roman"/>
          <w:sz w:val="28"/>
          <w:szCs w:val="28"/>
          <w:lang w:eastAsia="uk-UA"/>
        </w:rPr>
        <w:instrText>215426170 \</w:instrText>
      </w:r>
      <w:r w:rsidR="00100EE7">
        <w:rPr>
          <w:rFonts w:ascii="Times New Roman" w:hAnsi="Times New Roman" w:cs="Times New Roman"/>
          <w:sz w:val="28"/>
          <w:szCs w:val="28"/>
          <w:lang w:val="en-US" w:eastAsia="uk-UA"/>
        </w:rPr>
        <w:instrText>r</w:instrText>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instrText>h</w:instrText>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r>
      <w:r w:rsidR="00100EE7">
        <w:rPr>
          <w:rFonts w:ascii="Times New Roman" w:hAnsi="Times New Roman" w:cs="Times New Roman"/>
          <w:sz w:val="28"/>
          <w:szCs w:val="28"/>
          <w:lang w:val="en-US" w:eastAsia="uk-UA"/>
        </w:rPr>
        <w:fldChar w:fldCharType="separate"/>
      </w:r>
      <w:r w:rsidR="00AB5F32" w:rsidRPr="00AB5F32">
        <w:rPr>
          <w:rFonts w:ascii="Times New Roman" w:hAnsi="Times New Roman" w:cs="Times New Roman"/>
          <w:sz w:val="28"/>
          <w:szCs w:val="28"/>
          <w:lang w:eastAsia="uk-UA"/>
        </w:rPr>
        <w:t>11</w:t>
      </w:r>
      <w:r w:rsidR="00100EE7">
        <w:rPr>
          <w:rFonts w:ascii="Times New Roman" w:hAnsi="Times New Roman" w:cs="Times New Roman"/>
          <w:sz w:val="28"/>
          <w:szCs w:val="28"/>
          <w:lang w:val="en-US" w:eastAsia="uk-UA"/>
        </w:rPr>
        <w:fldChar w:fldCharType="end"/>
      </w:r>
      <w:r w:rsidR="00100EE7" w:rsidRPr="0015651A">
        <w:rPr>
          <w:rFonts w:ascii="Times New Roman" w:hAnsi="Times New Roman" w:cs="Times New Roman"/>
          <w:sz w:val="28"/>
          <w:szCs w:val="28"/>
          <w:lang w:eastAsia="uk-UA"/>
        </w:rPr>
        <w:t>].</w:t>
      </w:r>
    </w:p>
    <w:p w14:paraId="7ECBC917" w14:textId="6F3377CA" w:rsidR="004B193F" w:rsidRDefault="004B193F" w:rsidP="004520FF">
      <w:pPr>
        <w:pStyle w:val="a8"/>
        <w:spacing w:line="360" w:lineRule="auto"/>
        <w:jc w:val="both"/>
        <w:rPr>
          <w:rFonts w:ascii="Times New Roman" w:hAnsi="Times New Roman" w:cs="Times New Roman"/>
          <w:sz w:val="28"/>
          <w:szCs w:val="28"/>
          <w:lang w:eastAsia="uk-UA"/>
        </w:rPr>
      </w:pPr>
      <w:r>
        <w:rPr>
          <w:rFonts w:ascii="Times New Roman" w:hAnsi="Times New Roman" w:cs="Times New Roman"/>
          <w:noProof/>
          <w:sz w:val="28"/>
          <w:szCs w:val="28"/>
          <w:lang w:eastAsia="uk-UA"/>
        </w:rPr>
        <w:lastRenderedPageBreak/>
        <mc:AlternateContent>
          <mc:Choice Requires="wpg">
            <w:drawing>
              <wp:inline distT="0" distB="0" distL="0" distR="0" wp14:anchorId="2487611E" wp14:editId="08E15C21">
                <wp:extent cx="6119495" cy="7555230"/>
                <wp:effectExtent l="0" t="0" r="0" b="26670"/>
                <wp:docPr id="4" name="Групувати 4"/>
                <wp:cNvGraphicFramePr/>
                <a:graphic xmlns:a="http://schemas.openxmlformats.org/drawingml/2006/main">
                  <a:graphicData uri="http://schemas.microsoft.com/office/word/2010/wordprocessingGroup">
                    <wpg:wgp>
                      <wpg:cNvGrpSpPr/>
                      <wpg:grpSpPr>
                        <a:xfrm>
                          <a:off x="0" y="0"/>
                          <a:ext cx="6119495" cy="7555230"/>
                          <a:chOff x="0" y="0"/>
                          <a:chExt cx="6119495" cy="7555230"/>
                        </a:xfrm>
                      </wpg:grpSpPr>
                      <pic:pic xmlns:pic="http://schemas.openxmlformats.org/drawingml/2006/picture">
                        <pic:nvPicPr>
                          <pic:cNvPr id="1" name="Рисунок 1"/>
                          <pic:cNvPicPr>
                            <a:picLocks noChangeAspect="1"/>
                          </pic:cNvPicPr>
                        </pic:nvPicPr>
                        <pic:blipFill>
                          <a:blip r:embed="rId8">
                            <a:extLst>
                              <a:ext uri="{BEBA8EAE-BF5A-486C-A8C5-ECC9F3942E4B}">
                                <a14:imgProps xmlns:a14="http://schemas.microsoft.com/office/drawing/2010/main">
                                  <a14:imgLayer r:embed="rId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6119495" cy="7549515"/>
                          </a:xfrm>
                          <a:prstGeom prst="rect">
                            <a:avLst/>
                          </a:prstGeom>
                        </pic:spPr>
                      </pic:pic>
                      <wps:wsp>
                        <wps:cNvPr id="2" name="Прямокутник 2"/>
                        <wps:cNvSpPr/>
                        <wps:spPr>
                          <a:xfrm>
                            <a:off x="99060" y="6987540"/>
                            <a:ext cx="3771900" cy="567690"/>
                          </a:xfrm>
                          <a:prstGeom prst="rect">
                            <a:avLst/>
                          </a:prstGeom>
                          <a:ln>
                            <a:solidFill>
                              <a:schemeClr val="bg1"/>
                            </a:solid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6AB465B" id="Групувати 4" o:spid="_x0000_s1026" style="width:481.85pt;height:594.9pt;mso-position-horizontal-relative:char;mso-position-vertical-relative:line" coordsize="61194,7555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HC/61QMAAPoIAAAOAAAAZHJzL2Uyb0RvYy54bWycVstuGzcU3RfoPxDc&#10;x6NR9IgGlgPBro0ARiLECbKmOJwZwhySJalXV23yAVn0A5pPCLoyiqT9BemPesl5yLJUpPFCYz7u&#10;89xzL336fFUKtGDGciXHOD7pYMQkVSmX+Ri/fXP55BlG1hGZEqEkG+M1s/j52Y8/nC51wrqqUCJl&#10;BoERaZOlHuPCOZ1EkaUFK4k9UZpJuMyUKYmDrcmj1JAlWC9F1O10BtFSmVQbRZm1cHpRXeKzYD/L&#10;GHWvsswyh8QYQ2wufE34zvw3OjslSW6ILjitwyCPiKIkXILT1tQFcQTNDT8wVXJqlFWZO6GqjFSW&#10;ccpCDpBN3HmQzZVRcx1yyZNlrluYANoHOD3aLH25mBrE0zHuYSRJCSXa/L79dfth8w/8/tx83r7f&#10;3KGex2mp8wTEr4y+0VNTH+TVzqe+ykzp/0JSaBUQXrcIs5VDFA4HcTzqjfoYUbgb9vv97tO6BrSA&#10;Qh3o0eKnb2hGjePIx9eGozlN4FdDBqsDyL5NLdByc8NwbaT8XzZKYm7n+glUVxPHZ1xwtw5MhTr6&#10;oORiyunUVJsd+nGL/qfN3fY3wP7r5u/NXyj2yHs9L1opEp/YtaK3Fkl1XhCZs4nVwHToPy8d7YuH&#10;7Z7XmeD6kgvhi+XXdX7QFQ9YdQSiirEXis5LJl3VgoYJSFVJW3BtMTIJK2cMGGVepCEgklhnmKOF&#10;d5iB49cQrA/03kWIcheYT8ECyx7JK6BY3A9YNOwA0Ix1V0yVyC8gOIgBSkISsri2dTSNSI1hFUCI&#10;DOLxDQAzyjZwwe4AsO9qw5uCaAYheLM7InRbIvwBbfhx88XTYPsB2vDr5g4I0fVp1SptH9r/Ams0&#10;6gxg7EGzDUbPhv1e3WxNOz4dDuNRBwR8O/YHw8EoCLQ99Z2okURID6lVgqcNw8IoZ+fCoAWBITzL&#10;K5LuSYFDrwkt3GQSVm4tmLcn5GuWwZCCAdINNXtgk1AKZBzUBQ/SXq2iWq0YH1MUrgmmlvVqLDwb&#10;rcfOMcV9j61G8Kqka5VLLpU5ZiC9bT1X8k32Vc4+/ZlK1zCbjQK2QomsppccqHtNrJsSA68UHMLL&#10;617BJxNqOcaqXmFUKPPLsXMvD6yFW4yW8OqNsf15TvyMEy8k8HkU94AjyIVNrz/swsbcv5ndv5Hz&#10;8lxBTWF4QXRh6eWdaJaZUeU7eKAn3itcEUnB9xhTZ5rNuateY3jiKZtMglg1PK/ljYaRWxXOt+ab&#10;1TtidN2/Djj8UjU9dNDGlayvh1STuVMZDz2+w7XGG/o5rMIDC6u9F/z+Pkjt/mU5+xcAAP//AwBQ&#10;SwMECgAAAAAAAAAhAOPXI1y43QMAuN0DABQAAABkcnMvbWVkaWEvaW1hZ2UxLnBuZ4lQTkcNChoK&#10;AAAADUlIRFIAAALPAAADdwgGAAAAzZy3GwAAAAFzUkdCAK7OHOkAAAAEZ0FNQQAAsY8L/GEFAAAA&#10;CXBIWXMAAA7DAAAOwwHHb6hkAAD/pUlEQVR4XuzdCbw1R1kn/kkCYZWwhEBICCQEAiQkIUCEQIAA&#10;IktAWcIaIEDYEoSELYAQAgOKEdn3RTZlNbiAyKKyKoLiKAqCjjoy4jLiwrjN31HPf7793ufleevt&#10;7tvn3jr3nnNv/T6f87n39Omurq6ueur3LPXUf5k1NDQ0NDQ0NDQ0NExCI88NDQ0NDQ0NDQ0NE9HI&#10;c0NDQ0NDQ0NDQ8NENPLc0NDQ0NDQ0NDQMBGNPDc0NDQ0NDQ0NDRMRCPPDQ0NDQ0NDQ0NDRPRyHND&#10;Q0NDQ0NDQ0PDREwmz095ylNmF1544ewxj3nM7NGPfvTsnHPO2faPejzqUY+anX322bNHPOIR3f9P&#10;etKTZo985CNnF1xwwezMM89cq/3m8bznPW/29Kc/vbtX3Lusz078eE7t+ZCHPKT7//GPf/zs2c9+&#10;9uxhD3vYWss0NDQ0NDQ0NOweTCbPBx544OxVr3rV7O1vf/vszW9+8+xNb3rTUnze+MY3zl7/+td3&#10;f31/xzveMXvnO985e8973jP7L/+lnmH9pJNOmj33uc+dve1tb5u95S1v2a8eO/mjbV/3utd17/1d&#10;73pX93+Ntv3P//zPtf8aGhoaNodFyxNzwIMe9KDZXe5yl9kZZ5yx93OHO9xhdvrpp7dP+7TPin++&#10;93u/txvPZ511VmcoZDQcwigDysKoJhHdKtSs8ymnnDL767/+67VvDbX7Ay+BznviiSfOrnOd68yO&#10;PPLI9mmf9mmf/T7Xu971ZkcdddTs1FNP7QjtW9/61jUpsliQeV/4whdmv/qrvzr75V/+5dnHP/7x&#10;7vOxj32sfdqnfXbA56Mf/Wj393Of+1wnVw444IC10b8/JjOg3UaeKQ5ZeTj88MNnf/7nf772bXfi&#10;X//1X9f+q98fbnGLW8w+9KEPzf7kT/5k9pWvfKV92qd92mfw87WvfW32jW98owuj4xnbCqziHNjQ&#10;0LBxjI35ydJgt5HnEsccc8zsL//yL9e+7U4s0hNxyCGH7EPOGxoaGtaDULpLL7107dti0chzQ8Pu&#10;QiPPFXDlK1959j//5/9c+9ZQuz8cdNBBs3/6p39a+9bQ0NCwPp72tKfNXvKSl6x9WywaeW5o2F1o&#10;5LkCrnjFK86++c1vrn1rqN0flPed73xn7VtDQ0PD+njiE584u/jii9e+LRarOAc2NDRsHGNjfrI0&#10;WEXBUbPO3/M939Mszwm1+4Py/vf//t9r3xoaGhrWhxSq//W//te1b4vFKs6BDQ0NG8fYmJ8sDVZR&#10;cNSscyPP+6J2f1BeI88NDQ3z4Id+6IcaeW5oaFgIxsb8ZGmwioKjZp0bed4XtfuD8hp5bmhomAeN&#10;PDc0NCwKY2N+sjRYRcFRs86NPO+L2v1BeY08NzQ0zINGnhsaGhaFsTE/WRqsouCoWedGnvdF7f6g&#10;vEaeGxoa5kEjzw0NDYvC2JifLA1WUXDUrHMjz/uidn9QXiPPDQ0N86CR54aGhkVhbMxPlgarKDhq&#10;1rmR531Ruz8or5HnhoaGedDIc0NDw6IwNuYnS4NVFBw169zI876o3R+U18hzQ0PDPGjkuaGhYVEY&#10;G/OTpcEqCo6adW7keV/U7g/K24nk+f/7//6/2X/8x3+sfWtoaKiJRp4bGhoWhbExP1karKLgqFnn&#10;Rp73Re3+oLxVIs9/8Rd/MXv1q189+97v/d5u6/Yb3/jGs3vf+96ze9zjHrOzzz57dtlll62d2bDV&#10;oLD81E/91OzTn/702pGGMfznf/7n7EMf+tDsve997+wf//Ef146uBhp5bmhoWBTGxvxkabCKgqNm&#10;nRt53he1+4PyVtHy/KQnPamr+1e+8pXu+x//8R/P7nnPe3b95e1vf3t3rGFr8cu//MvdO7nrXe86&#10;+4d/+Ie1o1sPpHSZMFSf//E//sfsyCOPnN3tbneb/ff//t/Xjq4GGnluaGhYFMbG/GRpsIqCo2ad&#10;G3neF7X7g/JWkTy/+c1v7uqeSQeL5zWucY2OWP/7v//72tGGrcK//du/dVbU//bf/tvakZ0HoUA1&#10;w4F+7ud+bvbzP//zS0f410Mjzw0NDYvC2JifLA1WUXDUrHMjz/uidn9Q3iqSZyRN3X/v935v7cge&#10;6/N1rnOd2f3ud78uhAAQHVbQ0hKK6HGVD5Hsf/3Xf+1+c84//dM/rR3dc90///M/d8f+z//5P92x&#10;//t//2/3N8P9/+Zv/qYrB6Is9SiJknP+7M/+bPad73xn7cgeuJfz8/09z9///d93nwxlODeeG9TP&#10;tX7LxwPKV6+4dogUOq7u+kmU8y//8i/d3yn4u7/7u9nf/u3fdvdSlnKUN0QYv/Wtb3XhOfHczlO/&#10;fE9t/pd/+Zd734G2dp57KD+e5dvf/nb31/08pzbO5TjmfO+0fI/a56/+6q86Bc15Y/hf/+t/df1P&#10;vQPxrl3r/qD9tMeqo5HnhoaGRWFszE+WBqsoOGrWuZHnfVG7PyhvFcnzT//0T3d1R1gCH/zgB2cn&#10;n3zy7D3vec/akdnss5/97OwRj3jE7OEPf/jst37rt7pjyNOP//iPz57whCfMfuEXfmEf0vSpT31q&#10;dvHFF88+8IEPzH7yJ39y9sQnPnH23Oc+d6+F+9d//ddnj3rUozry8PGPf3z2sz/7s93vH/nIR7rf&#10;AYHz/XGPe9zsJS95yewTn/jE7GUve9nsIQ95yOxHf/RH9+nPX/rSl7owE3Hc55xzzuzd73732i+z&#10;Ln74wQ9+8OxFL3rR7A//8A87IqZ+D3vYw2aPfvSj9yoO3/jGN7o6qFc8+1//9V/PXvWqV3X3fOtb&#10;39pdH/jt3/7t2ctf/vLZW97ylk4JedazntU956/92q+tnbEvEMNXvvKVXV1e8YpXdM/9Iz/yI7MX&#10;v/jFsz//8z9fO2uP5d8zKzPgWZ335Cc/uXs/P/MzPzM777zzZueff373bjKp1xaeX1vd5ja36eqk&#10;3t7Ffe9739mzn/3svW331a9+dXbWWWd17alNxLv/4i/+4ux973tf975f//rXd/HE7uXdCZFA9rSd&#10;3wDx1jYPetCDZi94wQv28WJoP8+sDX2e//znzz75yU+u/fpdIMva/I1vfGP37He+8527umnLZz7z&#10;mV3/eOELXzg799xzZ7/0S7/UlXnhhRd217LQP+c5z5m94Q1v6FVulhmNPDc0NCwKY2N+sjRYRcFR&#10;s87LQJ6RlviU6Du2SNTuD8pbRfKMZKk7EozUILz3uc99OqKWwaJ76KGHzg477LCOBILY3Jvf/Obd&#10;ceQm8PnPf747DwlFtpBA35GraCPWRPc96aSTOsvnb/7mb87uf//7z655zWvuQ64QI+f8xE/8REdy&#10;kSTXIUoBJBQhRKpYkpHFG97whl39AGl0zUMf+tC9BP/rX/96Z12/wQ1usHdcqBNyaQHl+9///u4Y&#10;xD0dC0u1Ot/0pjed3f72t++elzJwy1vesvt88Ytf7M7pA5KqrB/+4R+e/emf/mnXbr4/4AEPWDtj&#10;1hHyqG9Au73mNa+Z3epWt+ru5Z43utGNZkcfffTsj/7oj9bOmnWk13nveMc7OmWDcoD4OkdYw5Wu&#10;dKXZCSecsPeZ/T3iiCM6oo08K187h0cCQaUsUUh+4zd+o7tGmX6jlAS8D8ce+9jHrh3ZE4vsnXrW&#10;P/iDP+is1cj+8ccf3ykAAYqb+6j3r/7qr87e9KY3zX7wB3+wU8h+7Md+bPbUpz61q5Nj5Niv/Mqv&#10;dAtaxYSTG57z8pe//OyUU07pyPoqoZHnhoaGRWFszE+WBqsoOGrWuZHnfVG7PyhvFcnz2972tq7u&#10;JnDk6mlPe1pnXWYhRGQybnKTm8xOP/307n+ueJbeO97xjrNb3/rW+5AWRFeZYU0VaoDMIkIZN7vZ&#10;zWZnnHHG2rdZR06R5zLTx13ucpfO7Q+Ik7JZiUE9HvOYx3TWb9ZLYQas1c5hpQWufve/5JJLuu+B&#10;2972tt3iyAzKxFFHHbW3fGDlLd8vguwYS3XgzDPP7EjmGFyH9CKqAYvdZD0JsJ6eeuqpnRU4A2HX&#10;FgFk8bTTTlv7tscSjlB+7nOfWzuyB0IpAuLYjznmmNnXvva17rt3pN6hVCCugGx7vne+853d99/5&#10;nd/pyDDoF37L79zv2i0rHY9//ONnBx100D5hNJ7Bu/i+7/u+vfVCjn0yyAN1ojzFfdWdosYjASzi&#10;AX1WezTL8zC8s4aGht2DsTE/WRqsouCoWedlDNsYItJbgdr9QXmrTJ5zOMLv/u7vdqT4+te//j4u&#10;eMQ2LKQIGpKKoCLPOXb4Yx/7WJf6LsIOkCREGanOEFLAEio2FxESzoC8lzGz2aLIYqm+LMeA5AYZ&#10;Y20VQsEiKuQgLM/uj6AKBUAaWbmFNlgUKT1fhvADhE9ZLK6svM94xjO6e7JMBxDCu9/97l2IATKn&#10;zhSLbHntA+stAvi85z2vC0lgbb3DHe6wT4iMGGXPzNKagXhrowCrv/CaAOKLdOd3WeKjH/3o7NrX&#10;vvbsta99bfedpZrVORDPqIyrX/3qe99hfifCOrSHNvryl7/cPZN7kzH5ObwXlvEST3/607uyWZOR&#10;aV6JvlCOEvrGcccd1ylMkEm5cI4TTzxxb0z0qqCR54aGhkVhbMxPlgarKDhq1nkZyTMroc92EOja&#10;/UF5q0ieI2yDWz3DhO74pZdeunZk1pGcsIbK0uEacayIXliGA6zHjrMIijVWFmt2BvIXlkmxykIg&#10;xN9m8seazEIcpA7ZU5Z4WGAFPfjggzsyqB+xcnsP2dpqoZlQASEJwiRY2NVPOSV5juwjSC1CJ3SA&#10;BdWxCFcJSO/HEixMRL2EgJSEt8RnPvOZrr6IoLoj0cI/xPMGkGfhH5kog9hxIR0BxNkzBVhvkee8&#10;2K4EcimXt5Aa/4sdzlb2wO///u939exLVxgKDE+CUJkPf/jDXUz6AQcc0CkvgGy73rOVcI7rKQ+U&#10;E/8LC1oPQj5Yt/sWWfI8CO/JhHoV0MhzQ0PDojA25idLg1UUHDXrvAzkOVbuZ4T1easJdO3+oLxV&#10;Js/ZwgwsjgceeGC3ACyADHPxIzzijAHJRIK/+c1vdt8DSBmrMoKJ6F73utfdL46a5dkngMQhuRbn&#10;RX9gPRZjm1316vsnf/In3Xe/I+BI7xCQRJbvpzzlKWtH9oCl8gd+4AfWvu3Bu971rs7i7hkDQRZL&#10;BYElWLgFi7rwAnUX41v25fzdYkBKiFCQANIrzjqOIftIMGtqBiu39xVAnln9AxQVbT5meQaLFFlw&#10;xSKztJeWfhCG4ZktbCxBqbjKVa7SWZ0D/hcOEmEeIKb8cpe73Nq374ISdb3rXa+L+Y4wnHzdEB75&#10;yEd2sc1BkCNDCCDPLP85o8oqoJHnhoaGRWFszE+WBqsoOGrWeRktz9uJ2v1BeatInpFcdc8ZIpDN&#10;e93rXrOrXe1qnQUygKwJdXCNlGZw0UUXdbHQkcoMlKVM7nkQ0oGQZiIOYn9ZWAMI8rWuda29cby+&#10;s5Bm0h3xxxFPzWLJuokMCsUIiNkVDgJCPhDsMq7WvVm7M9wLCczEUCiCe+bUaMp03xyzjfSzjo5B&#10;SIu65NjgiNF+6Utf2n1nZbeID1nMcC+ZNQK3uMUt9rk/671yEMkMIS455MT7ETbhHkO7GLpGWX1K&#10;icWBrMpirAP+1zfy+dpCGQhyQF9A+ClhwFNgAaPzMhn27oR0ZIh5FnLSZ3nWT4TuNMvzMLRxQ0PD&#10;7sHYmJ8sDVZRcNSs87KQZ1Yu1qE+a9dWonZ/UN6qkWfEGOlA5kzgyAvCIgWZ+GAZLMJbgHxd9apX&#10;7T55oZYYaPHNEUaBeCO/2eIoGwJCGmQ64BwWyIAQEP1URgpAMBErVtCAOmnrXAcxu44h+8gIiy0r&#10;bBBg1mmk64ILLui+AxIn5OF2t7vd2pE9kBbNPTOpjAwZOaOIcBbW19e97nXdd+VZfCg3dl8YRAAR&#10;P/bYY/cJhxBffoUrXGFvukDPqw6yk4TFnWUb4cwegu///u/vQjDC2qoOwka0g3cgy4YsFtpMmdkC&#10;LqOKZx8imyzcLORCbkpLOou19pDFJCDlIfKcF4WKhfYcdv4LzwTlwXOE5wIijIN3guWep0GoTE5b&#10;KAxHGAslqYyP5hFAnCkTWblYBTTy3NDQsCiMjfnJ0mAVBUfNOi8LeeaSZrUTL1takCwEYtVipfTs&#10;Pib4HHdbC7X7g/JWiTyzLMo+gdgIx7BoDXFBUFgww7IMyAlCjRzlUALxwBbNuV5IhAV20roJZYh0&#10;bYgd0szK7Fxxu0I5kFSWWuEKSJ5YZ5ZprnxgUUYOkfvoJxa7sbSKMxarnK3iiO2d7nSn7j0gX7Hd&#10;uHLEaSNdrMx2ovM8yKEYZYvaLDD0vBbCIcDCDYQ2IMEWtbHkImbuiRAKVaFcOAdYT6X6U5YQFoS6&#10;zPqA/FEiLLBESvVr90IkxUsHvBf1R+y1q7AJCxaRfws2LYT0zlzrfsI0WNCRUtAHWXwtSqToCJHo&#10;C+MQoxyLBgPaGVEWE46Eax/KgHfmGUGMsxhvIT3yWrPwkytiuJ2vbjkkxfv3noXIeD8yo3zhC19Y&#10;+3UPKGiyjyDPnkcfzAqTWHN9UnsIv9EHw5qtvpQb79biROeVFutlxk4hz95DqWQ1NDRsL8bG/GRp&#10;sEjBsSjUrPMyhW0QshYXlW7pWFjmIxaWWxwB8D1bDWugdn9Q3iqGbTQsP5B1ltg+UDZYmUNZmAL9&#10;lJVf1pGG7cVOIc88idvtTWxoaNgXY2N+sjRYpOBYFGrWedlinrmkWTIjjpQbV45aFrzScsTqxXrF&#10;MlgLtfuD8hp5blgEWKbFmfctuBXqwZo9z9gWOsKbEyEhUW5f+Q2LxU4gz9ninC3QzRLd0LC9GBvz&#10;k6XBogTHIlGzzstCnmOCtrjL4jCufxCXKm3XEMR8chPXQu3+oLxGnhsWAaEcQxk0xDlLeRdEeD1Q&#10;QC0GFb5SYmoZDfWwE8hz5N1GloUrlUpZQ0PD9mBszE+WBosSHItEzTovC3nOE7SJI3L/ip2UL3YI&#10;Yi3FxtZC7f6gvEaeGxaBsV3zEBTrCKZA/mex7cKhgoz3WQcb6dk67ATyHDJdX0Kk/dWHKHay4lhM&#10;bOMlHkW7Rep7Fr5KNymrCuWQ/LcWofW9jSHntc/wbkJ+rNrumw2bx9iYnywNFiU4FomadV62sA2w&#10;4MsCM6v2LcRihbZAK8iAgS9jghywFgvlhVWbRe3+oLxGnhuWGWJShWzkcRTkOZOWRmC2Djsl5hmC&#10;NIO+hizLikNhix1GpTIUmmdnU4vDZW4h24XxObfJ0PlhzrSItlzD4H3IghOZiSz6HjNQNew8jI35&#10;ydJg0YJjEahZ52UkzyAcw0JBG0DIVHDFK16xW5kv84OsClKZaQcZB2qidn9QXhP8DasIk2wfiW5Y&#10;PHaK5dlH34l+BI7JrGSH0NhUh3VZnD4viNzwMt2ol5SXkaqxYT7Y6EgbyjSTYT3RQx/60G5hvraV&#10;kUaWI++lYXdgbMxPlgaLEhyLRM06Lyt5BmnCaM1INCuFTTfU97DDDuvSbklDVntSr90flNfIc8Mq&#10;IUhzHlurtkPfqmMnkGf9JxPnsk8hcBaH94Hcl3lJ6sSGjcGYld9cmEwJGyLZ+Ck+TUHZXRgb85Ol&#10;waIExyJRs87LTJ77wO23yIm8dn9QXiPPuwdhvdFP+3a8K5EtcsuCPmthJj0Ni8dOCtvIyH3KFvjy&#10;d/eB51G9Imd6CeXk3UKXAVPXGMwDseI2mNoo1hu3y2htVue8q+gUaPu8m+0Y5OnXf3yyjB56f6Uc&#10;z7uy9mHRHKUGxsb8ZGmwlYKjFmrWeRXIM5ee3dBsjkFgBgjYsV3bNoLa/UF5jTwvDstG6oIchHDe&#10;SpQT4Ubvv9X1btgfO5U8Z9gISDheH+QnZ3nOW/AHbMZj8yWhBvKc+0TMrgVyNvkRL+25hCwoSzy1&#10;redtIPSmN72p23wnNvWxC6UwkRe+8IWz008/vbvOhkTCScQNy+bkmPAGedBt6OO7c3/913+9u6+F&#10;6zbj8UwWP2bYrfODH/xgZ2l3nd0/WX7lYvee41jerl59pKG0sZTNjqxJCLjO87ju1FNPnT3wgQ/c&#10;+7w2MVIXdbeRkk2V5IOHr33ta7OLL76428HV4uDPfe5z3XEbD9ka346wNjUy/m0WZcMnZXpe2+y7&#10;3r0co/jw/LqX9vGubIZ02WWXdWXaGMsOqUcdddReBchGTjZpEqrjvQjdue9979u9AylnpaWNxYsh&#10;g6Sjfcc73tFtUGWzJDHwdkF1jWeO3WmFAAnllGEI8VaP2N5f/DwgvTa0Egaq3kBm6jtiw71P7RnZ&#10;vTwzr7fsX9qVF0Sb2KlVHdwrw4ZU0oNqI/W56KKL9hJt/eRhD3tYVx+bgvndRmCXv/zlu3Jt2rWV&#10;UI8hTJYGY4UsK2rWednJs13EnvrUp3bbFHvu2DEN/C8GOu96t1nU7g/Ka+R552DZiWUtZaIR6O1F&#10;I89f6QhSSZ4RHbuSxnbrMnYgJTYEQtgCiJrnyp6g448/fnbSSSfttTDaMdM5z33uc7vvgHQ5Zs4J&#10;IInqikiDkBLnILBgi3kk0I6W2bhTQjmusyAygIAdcsgh+2SMohSoKwIsKwnSjrSVVnahjAxIYLGv&#10;3UbdI4A0ux/CHPj85z+/3/NZkO+YDcgyEEeENW+Zj5DboIwyEGDxRcalugwgi8ghQp3nZ4sT3Su2&#10;65dVi9LiOQPeVc4Aggy//OUv30tqJRRAlB0LeC5JBpwTyss555zTkVMcAuxEa5dSiQYCUnQivAx0&#10;8K53vaurX8SJa1ffvV+GOm1FwUCgvZOA5/UO1QMsxqQ4vOxlL+u+A2WBAhfQR08++eRt2fnUMw1h&#10;sjQYK2RZUbPOy06e3//+93dbNNMCaaCf+cxn1n7ZA1t2O6cWavcH5TXyvLNQEstFuGtLIMUmlT5E&#10;Pt15MFRWw3KgkeevdPVCrALS2LGkIssZH/nIRzpSkkkw4sfCmmHxIStzgMWVtfi9733v2pE9QARZ&#10;fAMW3r397W9f+zbrSKwt8cNya9v5bDUegsxRyFy2IisLgULaAoitzYoCLJgsr3lremCRRsjAfgiH&#10;H374XvIGLMWIOVIfQERdF8ekCkQmrSdCLDPUiaLyxS9+ce3IrCPN2prlPkA23eIWt+is9SDVIOv/&#10;scceOzv77LO7YxkMXoglIq28MgwiZF2Ws0jsS1/60u5/KQz1De+lhGd5y1ve0v2PoLMCg5huyQVK&#10;BcQYe9SjHrWXYDtPm7E0g/ZiKc9EHVjK1SH4iO8IdoR4qKO+5Vnz/JDHGmUj97OtxNiYnywNxgpZ&#10;VtSs87KTZ9piaOqEVdZ4Qcd+3etet/Zt86jdH5S3E8gzYcYl6kOgREyX7yV5ZO3JhM7q7rEYMGVo&#10;o5KUsj5weZYxZ1x5YZnwm3Pif/eOugb87/5lHTxHfjeEtjLiGQOuyxYl9ygtvBblOE9dhp7VNdxz&#10;uWzQVtpQbKPftIPnc6yPGDuPNce9ShKsbp7Jtf5X3hhRNnH59PVR12sLv2sX5cSx8hlAG/iUMZpx&#10;LF+jLZSb+46ynecTfcF52kKb+lv2EXXSRo47J/pKed6qYTeQZ67voZjnIM/ZaoogOvbGN75x7cge&#10;INWMKML64v0L6yifSxgB13wAKeSSL40v0ua5FrEEpPwLX/hC9z+wtPrdO2LQeexjH7v2y55+px/3&#10;geWS1VYYA4LJko0AloQaYsyyiHoWJLbcEIlVN55X6jllh0Ue3M/8mMmzsYj8stKC+ZQl9253u1u3&#10;k28GpQAhF+biHDIQgfXsYYUPSDn4hCc8ofsfgWWdRxzvdKc77TcWvS/Pc9xxx+1tYzC+jXfnl9d4&#10;J6EcRTx8Tq0ZbU4WIMlCIZBi98APXCsUJeMP/uAPOgsyxYSBDpn1TvXL4BTeg3tRYDL0Hd7wULyc&#10;o/1Z0mUDE6KDuGvDgHmLkhLQX3kPtgPqO4TJ0mCskGVFzTovO3mmPdNQCQKDWKxYgIauLUrLwWZQ&#10;uz8ob9XJM6LG8kK40MgJf0LCxMF1xZrzyU9+sovFM8mYTMTwEVaEEKEsxisLcSCQCe8XvOAFXQyd&#10;MoNgmaC4zqQnFNNYut4IU/32SU96UnedycPkSPhxV7rGbnkElglYHWRoCfcgC4P4NwJen+J65Z4k&#10;RMWkfeITn+jOQ1AvuOCCzmqV3cIZrA9chKxFztVOeRIzAbJM6b/K0YbhWiTsuZ7lulUXsf1y3aqH&#10;OnvOsC5RQpThPtrMsxLq2j3ADek6VhDtwPqiTGMok1oEGAnRJlydJj7WIu0VMMGrixhBbcxNLXXk&#10;Pe95z668eCfKpdj6Xbt79xGDitAqX3yi96Dd3Vu5JhL3RZTARKNsH9crV9voT/qPa/KiIH2OhVEf&#10;Ex/quVm/TOxBKlYVu508e4fiaMNVD6yd6kruZBgXLHg+0X+FPpTPhahkyzNvJuIau9kG9GtECFGU&#10;Og9Jy6EHFD5lG2PGhdAGO+Ouhwj3cJ2yxQpz9TtmT4MAmWPscvmTYUig+pSENT+fOgqTMCYC5KPn&#10;M1YD2oeiQbYisRGjTKnIYQggvts9xIarL8L98Ic/vDtmXs5Qpj6LnJPFQBYIOSkNDYixOGqhF6XS&#10;AIhwqYC4P9kHZALSm9ssQMEiK9Q1Utp6R2SN/pbhffh9zHNNPh900EH7hQ+R7wcffPDevqNN1huv&#10;ZNQZZ5yx9m3WzT9ZmdtK5L5TYrI0GCtkWVGzzstOnnVeguHCCy/s4tW4gUyWsfgCUWkxz4uH2DxE&#10;lquVBQKxMYkcc8wxnZsrCBwiahIjWLhcCX/E0IIUbWEhDJgIkFRE0MSjXH0xWyIIKNeEmxZxYkFA&#10;BrlAKVTK8H9Yg/QPkx+ihngCS4jfQviCchwTd5aBgDkexJBARBhZiMqFQAETcrj1nEMg65esFiYT&#10;lhAk3/NE7lX9OUP8vj7NBU2BEH9owswppJBT5JtrFiH393a3u93sfve7316y6FpKBNezyVE8HSXT&#10;BG9iCagPyweCDMg997EFOZl4mmxNHgi88kxAni+HT2lrkyG4v/eFLMcEK07SM4c7FRCXsv3JIZOL&#10;Z8+TM9Lj3BwXqb1Y1VjlvCvtxoqofXYCdgN5pkR6h33g9vZbDtuIPkNWZOjjFofld0+pKp9LXDRL&#10;aEAYhHNynHDAPZSJwOYQBTCmXUdRNcbJDONwvXkoLM9BWMGYYvnMx5BVFt/wdjEOxXgOkL05LAUJ&#10;Peyww/YZ40i4embix9tDFhj/SKM2Bc9KjmT85E/+5OzII4/cZyx6ZmVmhR08AyUXeUdKQRtShEsw&#10;sCC0rN3CcEJ5HgLliJEgDBraUYrDrBQA+UF2hExhOPBuKPCeRb0zWdfHkHBydwgUfdfpTxnmNIQ8&#10;ZKVzsmLWB+2b12z5TlZvB9R3CJOlwVghy4qadV528gy0f5OjSVlslRW73DEGSe261+4PytsJ5BlZ&#10;M/FIrJ9daoiNhSoZhDUCnYmf96Qtwm1FwJokgryZoEws3nOGa2LRhRi8PMlAdt05lyUVTDRhKWYV&#10;9VssrjFpsvqod3YLAwsySyuIj0P8CO+M0qXIYpsJJ+JIKJpYuVpZQfJzUUIQ1QxKgwklJmATi9Xv&#10;AeEerDsWq2T4znoXSgmwWssqEGBhNrHGCnOEWHuUOXQvueSSzlJlgsxwbkC7UYQi3MLYREq8c9Z7&#10;/cQCHNdETCKLPjJAycmgYMWiK1AmyzESxIUbQCTL2FgKNEtbTKjekYleG+4E7DTyXI4Z4GnRd3M4&#10;T4B1kZzPpMUYkw1BvDFiGGD9Q/7yQjBjTl/OQFZY+wIUeLG3fZZHVk3tYo7JShtEzG2Maf3c4kZy&#10;YAzkkJCJHD5APqhDftfGOUUwQP7p65/+9KfXjuxZOEnRDbDGk605PpkijyhHuANQNMgGZD+8Q0Am&#10;lSSSsss4kkNWtBVjSb6PsWp8kws5pEZbZ2UFyDmyAgFWLhmXF0v2wTyCmAdhV4ZnZRnPIJu0Zcgv&#10;sl39AxQQ7ZHDXxhbhF8g1wEeUR/QN73rHIPumPrwbgTIezIqP78Fn7EY0IJCoSrZ+8cQwYDBQLjV&#10;GBvzk6XBVgiO2qhZ51UgzxkEqFilcGXXRu3+oLydQJ61N5LUZ6ktNzoQ1kFoIVMZJr6+9kV8wiJb&#10;huA4xvIrvANRLF2AGc5liSwRFmyTHhCEJjLCvlzQQphRzFjQTU7ZDToGRF1YCvci62leAJSJg4k4&#10;rPUZrO9CMaKvKAMZDHh+z1BayUyoSAILfMA7YlFh9deurOB5db33o6zSko5cO16S6kxCWNEpsCxY&#10;wEXLMo14U2wQA+VLIRXKiklauVJGsYzxYsQK/5x5AHlmjRQ/aZJ2HeItpMe5GZQtiltMaiZYCkLE&#10;Kq46dgJ5zv3euOWKp1BS3vQ1c497U6DymgLEWR/2G0tittbxtrBICwnQ9/UDRJk3iuIGxhIvpesp&#10;le4l5Md4Qsj1UzIhlDwkJohphAvoTzwsxnMGD5fx4Trjyvks0UIEjjjiiE4GULpLZcF1jAWuoyCG&#10;wsA66hjyFXMaBd4x3hwkPlLjMR6RqWSN5yOrtA2ZIL6WJdq4Ux8WU1Z7CirrLmOCdkc4jWfZPMK4&#10;QMZRSLyPyKyBYLIcuy+5BEgy0ugYeaJMXh91pDwg/bGo0XtB0t3LmFcn78IcIJSD/CD34z0hvizQ&#10;pXzXlkLhLD4U1uXdetfeozbzbj2r90QRix2HtWXMNxHegVQ7x3VhcedxU0/thOzrd6zckYIQsVUG&#10;5YwyQS5RZoRgRH8D1nmE3rnCcs4999yurRiJyHTHsmdEm5PRnoM1POTpVkE9hzBZGowVsqyoWedV&#10;Ic+EBsuCyVGKoWyZqona/UF5O4E8E5LICrKZBZw4OS67DNYiFoDStVcSbQIE2UKkWHgJf4QvQ/sh&#10;hoQra222eJRwblieMxBhv7ECEJbh7lP3kjxzvUUcHCtRX3l9IPiFbpgMc65QIPAJd/HaYYGw2CeD&#10;FYuFKCZvbWUyCiAYnqG0zCMarFLeTcDKb+1MQaCMUAJMhOFOFUOprHLcqyeBHrlTAckwwQVi8VLE&#10;HiN4yqLQgomsjFc0wSHYLDXer/Eb7t+8it11CAILkX6h7izLrPDOLWFSZEFDnsgF55TEf1WxU8hz&#10;kEh/vV+kESHSj1kgfZAHVjpwjn5rjQUvAqKCIIanAxAzIVmIKlKs30Z/dB/eLDHDSJf+wzvlfs5X&#10;HhmgTPdAlMwrxhHEfXiAvIMgWQEkB4lDhMUNB+kx/ily+m0mVQHnsW6K8Vcf8xdipn7qIAwgPHW8&#10;ORRNCgLiyUJOpiJvLJdIM88e0uw5yCpls+CyIFMOlE/h1gZkD0uqOhh3yKdniHGK8FJ4WWpDvqiL&#10;OiHJ5BaZjwB7V+7jGTynY6GIZOst67D+S25rQ54C9yTjyHr18648k3McU8foLwHjmaxUP8+L3KsD&#10;kkwuhNGAEk/2xlzrffAEkMPZW6k9Hcs5mvUfyj/ZQ1FwbUAbGR8MBspjjGAxz57GgOf03pRDcdGu&#10;nkd5wvSy5809tbeP/pg9KVuBsTE/WRosSnAsEjXrvNXkuRwcU2BQsgZ67vjQprMrpRZq9wfl7QTy&#10;zEqAWArbCKELhHgZt0jgsRSU/co7C8s1qwdBT0ADqzALgIkgQ/uZ8Ahp1ljWHgStD841EZUgtBBM&#10;EwPLS8QOqk/pqmQdiEUcSBklwCQ0D5BPJJSgJmQtcFRuxFFrAwQxw0QcVhNA7LPLkSXb80X+0QCi&#10;wWqUSb5FPSxLAUoMQh+xosaNsrLbFgh0FnETVUCdMpk2mbIMx7M418KuPOGUMPl6t9ntDKxAOWxG&#10;v0IYuNdzqIyJR31LmKhYDfUlkzWXbA4DWWXslLCNPk8R63OJfGyqYQTBJRcWASSNYtdX/81gnvmv&#10;j6ABa6WxWgIBE7KVvTl99c/yeyPoC7OZGnrg+edpU8oVedYHZLzMTT0FQ3XoewbHGHUoHFNR9l/f&#10;F+Up3yjGxvxkabBIwbEo1KzzVpJnmmqpya8HpMrEj4yJJ0IEWKGRLhpeaYnbLGr3B+XtFMuz+LVY&#10;GBawIESscgbNHvHLAgNxQlZZKYBQFCOW3YQsreFiC2i/IESUKN+zVTeD67BPyLFUIYVIa7ZCcPNH&#10;btIAosuaGUD6hvqESUhfRC4jtg1MusYVKysrBUt2JvWsxHKAZnAD5lyyXIgRew2sddo51w1YQ1hm&#10;WHMDLLy5fJOdMRTWaXX1TCxYGcpisY535NlYXHLuWNZA5cSOWO7L5YlQZ4hpjMnIGNX+OeQk4q7z&#10;wklkgZIhW0ceM+HGzmAtRNq1G+hrLOKZ+K8ydhJ5zp8a6CPftcHSW8b+LwOMEYRxqA1YPHPs9ypD&#10;f7HIOwwsJXjxKAuLhHYWE50Xru4EjI35ydJgkYJjUahZ582SZ9qfDh5acsQEccNwk+n4yARSw8rn&#10;+Dzg0u9LZA8skNxn4bKrgdr9QXk7gTybSFg8WGVjkR/CEnFecQy4CWnriBEyzMWnT+RFbdyNrhMS&#10;gEiLZ/bdPbg+rZCmaDkm5jUgdkzsYo4pRtIirpbFtlzgo8/5jZVSuSBbhGNcf2FJIawRfMcjxCGs&#10;tNyt4drNYCH1exCdWJCDMHN9IokRe2eFO4LM4up7ZJ8wZlhXuAwpmEirdEtIaQ5T0X7K1l7IK4ur&#10;ePCISQTPxRuAaHP3ckMT/BQV7yCAzAu3YYk3jiip6hALEikGSGu2YLPYI86ui3RUwO3qeRw3sVNI&#10;uIvDDc0ToT/kBT7c1a4RFxjQ5hZb+miDAIXBudH+4mMpctqVUgERQy1EZatdoIvATiHP2QoXVld9&#10;azNEeiPeS5hynb4jrIliGd6VZUOf1TlgzG31Vs+LBHk9lsUky4lFgGdD+F65UHte1FIca2FszE+W&#10;BosUHItCzTpvhjyLoSJkWKtYFk2uiK76DX1MCvOA69tiiCGBwBotZihjo8IV1LEmlLfq5BmhY/Vl&#10;laWsCGNAWsR/eTcIlfjlsL6a9FkFxe1ywyPTEdMYIEyQPotHWEotXkOIlWehmUlA+YggMhYrvhFG&#10;cbdc9rEAEOkS44g4I5Os2SFwlYtsWoiW88OyzrgXQot4ibdjReXNEN6gvACiyCJKgehzpVosgrQJ&#10;nxByQJnM79zYYKF3jjg4Ap8VXAgGKy+ijTAS0GLvHDeBB2nMi6n0dyRX+IQ2UM8cxkLxENqizcRz&#10;a3/KgzjKEtpXxgOLnZwbmStAqAurTl6AR1HWjpQZzxjvW5uIQ2T5tRjHe4x4d8/q/VJKxEoK7yAn&#10;KAIUBJ4MdQZb2qoHJYdioQ9QBhBx13NHi1VEwvUBIStAidMu2kvsZY5nXFXsRPK8CtB3tEe52952&#10;grKx2VCL3QhzzGa4ALlpDtMfzGfmsUWT9a3C2JifLA0WKTgWhZp13qzlmTXIgiDQWblRkY0yLpUF&#10;DAHbyGp4k2qs4i3BjVymp0LuNtrJa/cH5e0Ey/M8YGlEyMYsBjXRF4O3WWxG6M4DpBYhLRdXBvSf&#10;rXBTNywXdgp5No7MC/owJWsrSeBGxzBFMBbAbhZbJUdg0ffaymdZRui/Q+ttVg1jY36yNFik4FgU&#10;atZ5K2OeYd57cZ1xC7N4shYKAxC36n+hHNzTrGtCA5BmC6e42DcaoF+7Pyhvt5Fnk7543TJ8YrcL&#10;3z4IrYhFlH1gzY0V/Q27B6tKnrO1z/998LvPmGUwzil/R77jWFm+47nMPqW6LC9fM2Ylj+v8zQpA&#10;WV5N5LotCsqeUr56CI+bpy7luWPXRj188nvNx/zNx4YQ56/XdmO/bSX66jH1GTaKsTE/WRrUJktb&#10;gZp1rkmexX9KHcQdnFfLbwaR0srHwigpr8RPigeV0UAWBe5ysbLCR5x3y1vecr8ctlNRuz8obzeR&#10;Z88qI4d3VW6KQRA07AvKYXhu+lBmH2nYHdgJluehSb/vONkgTCc2sEBQh8hDJtB98Fv+ve/cqcfA&#10;8ahPhuMId75uqIxVwbz11ybixIWWRfvMW0acP287Omfeey0K89SjPHfo2kU+29iYnywNFiU4Foma&#10;da5JnsW1ilm0UDAWC5WY15XPrW0SEfIhHZX4Uav/LSZzP8JWSIdj4m7Fi4obbZbnrQfXrPhzMbEs&#10;plasi28tJ52G70LbcAdquz7LTixwbNhdWBXyXCNVnNzF1jJYO2HNwLyIMRN/S6IbWV8CfjPe8jm5&#10;jPgE+ohzYOj4FJTzQt59btFzRvmM8X3e52GkkhTAhlM5k9F6yPcO9NWnRD4W77E8N77nY7WxiLKj&#10;zFz//InfamBszE+WBrXJ0lagZp1rkmdxxtJSDb1gi7I2klrOYsF5hDTinpPqz4Pa/UF5u4k8S1Em&#10;NZz3bEGXvuV4wzhM8D4mhFoCsmF1sQrkmZy1qHRogeZQX+47blEyT2Le6t85fdcjs4H8e9/5vmdC&#10;GN/LOsQ5jpWW7Tg3rs2/BeL3ElFuCWscvOPYFEoYosXOYJ4UihhW+Ci7LL/vflPguiFLet89xu4j&#10;NIa3WR/K/VXZua2Gys3Hy+8l+soceob4Lc6tjfXKXu++Ucd8Xvls+eM3n7JvQvw+D8bG/GRpUJss&#10;bQVq1rkmebZ4UPYCA98GEzICyCDgr4+V/fPmS5RRwa5EctBuxUrX2v1BebuFPDfMjywg4wPzCsOG&#10;nYVVIM88f7ZfHloEnslAxtBxaSNtSpTRd24mz4G+8ubBlOvVpa8+cayvDL/1wa6nOS+5dQ9CD4EF&#10;V9rH2MRos8/Wh6H6bgQMWzbKyvmYh9qqhN+nnrtMmPJcY/B7fALl9xJ+6+tPjveNiTGMjfnJ0qA2&#10;WdoK1KxzTfIsxlX6KfGuNsmQgstfO3+JS/Y976I2BcIxpKWSsqpvAQgLc818nLX7g/J2K3leTxg0&#10;DAu+PiEZ2Al5jBvGsSphGzaqqJVVR8gfQtmHPjkyL2How1gZQer6sNl78zIJPQyPqpjhyOnunlK0&#10;Di1g3AhZmgr3Vn78nQqbIE3dw6EMo4F57uXcec7fDZi3PcbG/GRpUJssbQVq1rkmeZbex2JBFmib&#10;QyhXPmAuKq4oG0TMu0mKWLi8M1kJ5Nr2v7VQuz8obzeT54ZxaKOYCGPC6ms38ZDcoyxUcho37Gys&#10;CnmGPiIXKb30aSQQYXKe7+X55gmGEXsGMLSAuWQs+4Xc6ow1Q2kqhYHE9Ywr1suUEE6WQ8r6xp16&#10;94WdCSXMSmyUlcuI57SmQT2H6lpCG/Uh2tJHWcpXP5+y7n73Dvzm/Kib/8dCGuM8ZTs316Wsl/dm&#10;nhdeYuE+y7MNy8ayA2kzud4jJKWE+ubdWvGGvk3QhtooY6y9o+08o/ejTaJMbbDeu9Kncj0DynX9&#10;UP2iT/gb/2fk9+j/8r2CsuP6sXuNYWzMT5YGtcnSVqBmnWuHbQjLGFusN28WDgsETzvttG6b4BNP&#10;PLHbwezGN75xt5Wz3c+4umzYUAsbadu+Dh5Q3jJaCtV5I4OuoT6i//T1IyTA9uRIhb4kJMoizGVG&#10;36Swyoix4rm2aswsE3nO/TKIF/Ijq44dRmOLdGTi9a9/fZcJyYZFsYkR4wY5fdxxx3UbGkUbCvcQ&#10;ymcnUhvr2MlNXWxmZGMdZFqO/wyk2sZJb37zm7uPHUeFBIaBwgZJNrZA5hhqhA2efPLJs2td61rd&#10;fGEDJlBXmwxZ6GYDnhLKPuKII/ZubAR2UbVRjzlOiIlnj51vETGWZDuwCmVxXH8Raigu3HPJf68M&#10;ZND/2slfMM5j102bBA3B3KpN7FIqfas2dP6BBx7YhUrGZmLKMlf62MWTAUrZ5tC83T4FxAZO2tqG&#10;SxZtOs85Q3O1/qDNH/KQh3RhJ9rDNXe/+9272G0bStnIqSS9P/ZjP9btMmwfCO/FLqGRaUhbMa4p&#10;xw6yNq7SN8TACwnRH8JKrw28M14K7ymDsc6z8HjbUdUaHPtAyMTlvcSOpDbd8qy4BIOfHW9vetOb&#10;dn3QplrS46qHDZoyeFrsOmt82tjKDrkBPMr78Azf933f1/UH44QXwf3JcP+Ddr/3ve/d9QGbr2gr&#10;59qky/XaJ29sZSOpM844o2s/fcZOs7KKWW9AAZgX7jGEyQxorJBlRc061yTPBIOdmXQAQqyPDMwL&#10;nVwnM+gPP/zwrrPbxYyQutnNbtbFhhl0tVC7PyhvWd3sQQrmIQTONVFsFYmYgu0ga9quRv8eA8sR&#10;a45NVGSQsRvhKhDT3C5T26hmW9Zoo/L9lt8XjWUlzyxdAbtAujZvUmWRsGOIdUA/JrfJ8Lge2ZWV&#10;B0kJ+ei7cwBRQs4QrCCE5in54/M287wwykZ4ApRNdeCpcY15yW6miJGdOyODjZhiBMS5WSHVf6zd&#10;satcrNFhTUWC73GPe3RWSZZH5dkMKqCd1NmcyjIecG/3kA0qgDQiVDISBdTVeXbKHAOyJEwilBNk&#10;zj2ldc143vOe12W+ivZTdiaDwm08E0UgzkF6nTe2GYj0meZiO7KCtkDe1QMoS97TxRdf3H0H70k4&#10;Z+wKSnkRpuO82G4cWaeweDbtLabePRDGK17xivt4oBF+751hLQMpPfbYYztiHeVqV1v5e64Aa/PT&#10;n/70ru+GvLDjrPJibkNYXRO7zSrPu0G2IYhyvAdgKUf27ZyagcwzAGYgyPiL+PcAQ6BnjRAeQMJd&#10;T5ED7x8HQqY3yi1yW5SYzIDGCllW1KxzTfI8BhrfRnI/c7fRQoegs43t9T8vavcH5S0reW6YhvVc&#10;eIvCs5/97L1bVzdsLRAhRG8rCXPGsoZtZKVZOB7SlAkgxRpRQWAzWCMZVQKsZ+4bi+IAeUamAn5z&#10;TpAyRLusq/uxvB599NGdlREQLueV4XyyWTjOygjI40UXXdRZBPNGRTIFnXvuud3ixRh/wqacmwmw&#10;50T0MlizWbiz1dBW9CzFUT9gZUSmKMUZSFIm5ENgeQyw2vueywdW4cjmAZ49h02aN1novZuA7e0d&#10;G8MJJ5zQkdwM+y9QVgLKvMIVrrA3hAOhRPYyKBDqRM4FEFj7OGTwNjiPNTeg/1AMHI976Jue7173&#10;ulfnfRBSEmCEcG4oSeZk981JCM4777zOYxLAVyhI8VwMeaz4sYdE1CvLaHVhjVa3DEpgVihBXbVl&#10;TutLIaW05f6DSLsPz0JAn6cIbhTKG8JkaTBWyLKiZp1rkmeLHnR+VgBCLYPW+PKXv3xuIklTtWBQ&#10;xx1CTXJauz8ob9nIM6vCFOtcmWPYBLKVeYenWhBrExxCc2i77CHkOpQLqMqxUIIloewjLG8EbkwA&#10;yt9o+sUpiAmoNsJTMQURexjYiDuyRH4v8/QTxNn9t8vDsswxz9EmDCLCIbLVV3+166t5QHiBzBFC&#10;GA477LDOwhkQcoBQ5rhRi80RroDYWOSUyx5YGoXrlXjVq17VPUPkGTbXKNvunRnmEOdFKAgiFSEE&#10;uQ2EFyiLG5/VuATCxcKJoEWGjICyEPm8u6p7KD+TW/KFhZRCkCFUQDhAH3JfzPVF1DyvsMkM7yCT&#10;ONdka7Dx5llZYCM0haKSyy6hzdxL2EYGwuc9BCgRyhGOgqT7/2d+5mfWft0D/YcHOcs5eb777i88&#10;h1ciDHCIL4sv6z0LNggJwjEobscdd9w+Mtycp1wKGghLKa3DCD/izrKO2OvH55xzztqv+wKBZrhT&#10;JuUlwIKvz1IUhGjYEdl2784788wz187aAxZsVmbtRimjtOE6zs2bvJFFPB7IfcB33pGAdzkP+to4&#10;MPxLgbFClhU161yTPBNaNNIyTg3E9IiJyq6XKTBACCSTSbh8StRw0wbmaVsWhfXIpPK2mzzTZsM9&#10;ydJBaLCs0ORlQTEouTYDwmAIPy49E5rrQawZYS9rivAcAlT2FEIhBCPCQaMWUuNakxAiKOTg9re/&#10;fdffCDeTpnh291aHnNdU3Jw4Rdo165MQINYtx0xMvtPGae0EL7daSXYJE/1FyIN70vq5VFkllCvW&#10;7NGPfnRnPQgQdtrHMxHInjFPCGLTtJmJn4WMtYclwvmErMmL0OUy1Mbqzg1KIHOzlYuWtLl4T/cS&#10;x2lb+SDeLCUmC30MORG7yCIVLsMSJlaTuvoS3tpFvTyjdx1xjsaKc1i4tAnrHCHMWoYM5DzsyhQ7&#10;Ka7QvVkZZb0JeKee0338ZYnLZIBFRT/SViY/lhP9gjVHO9tQh6uZ1U+bsQyGFcZ9kCXvS5tSzPUx&#10;7x8RM3ly52pfaSzDzewdRgwoIhAEXB/Wf1jWWB4RKf1bW2l7rmdtwRroWd2TxyGHKSDf2iSTmEVh&#10;WcizZx5SOswbZEEmaOHCJxNYPY1/Mt8YF2MaQFSQsLyY2thCxgMIHXIU1llEtc8qirx4BmMF3BeZ&#10;K8mk+FDniVuN794zueN8bniyBdn13o25IO5g/Bp/+rFc9sYtgpVBniHAmTybD9034m3B/8ZCtroC&#10;K/gQeQ54H9olQF6LDc4WTDC+PUtAHZDlDKQ1LP7kaKytGIJ34veSPIsnDg8BIOTOQ3a1m/+zZRrM&#10;i0gmOaffAMtvac033shXsjzm2/BiiLFXtnCJ8EKzBJMdub2BXCB7tJ85hmzLIEv0U7KSfCCz9OPo&#10;L2DOQnDJRP2NxT36HXhebaivk0XePblCKVT/DHJd3b0Tctc48c4cK9PyItPaipwWjuO+ZONG4R5D&#10;mMyAxgpZVtSsc03yLDMGoR/lZaFrABAWm50QkAva76IsZfO0LeFvsBtsQ5qf8pbB8ow4ls9msiCE&#10;s0WAsEWmYrcrEyOyEucgpARMkEpkjLDI7i7vCFlElvPkSHipQyYfBCqBZgfJgAnFedykAeSJkNeH&#10;xBN6/wg3rX4MyBJBkz0XBKDnzq5lxyh3FgSF1VFfZRkI4umZY4GKyYP2D0iyiRSBJwDV3bMr03fn&#10;mhC484Icm1CQP9YSIGBZosKKgcgqh0XCBGdMccNq+1Bm+kDoGtPaBtwPkXbvIBNiCZWt/5oYPvjB&#10;D3YEWPydT1jsTIAW5piEEAyLq0xKlCFwHctc9G/CXVuHFQuQCKQYKQGTA4KUFxV7dvWJhb/6XixC&#10;Ki1ziG1235rIPEeeCCkLrg0rFSXFdY7FAi8wYXsmBBBMUMZJxI7qB9FXyTL/+wyRyZpYFvJsfOfx&#10;mp9dnzR2M3mmcFBwsoUTjK0cHkBhct8cayyONVtyvVP9MRTGkB8lLFhEHkOxQ4idl0kPIIfGWJAq&#10;Mi2URf2SkhsKHA8IWRML+vRx44ilNAicd5TJPjhGqWZxDQR5zn2ehZJl2x4GGeKCyY4xIGXZio88&#10;qwcZGbAwkkKb43HVAfHK8PxktUWaEOE0QyBfzAc5BEOfcA0lNsAQYFwayz5+twAwg7w09oy5gPa1&#10;WU4GYkwe2j04kK24yj7ttNP2xiaT4eRdOe9GGJD5LXtLAuRxDhuCkNtAKcv9EbzrbHlmJGSYKJUi&#10;ZZTPrxx9ICtaSL06xjwR0MfFW4uPNsbMheTcRuEeQxj+pcBYIcuKmnWuSZ5NUgZfXiwRIJAQkRwf&#10;Nw8Mcm4o5IFlw2CJBPM1MU/bOtfHwGDhy6Qh4PdlIM8GW/lsNGbCIASsepqgCGbEAokiMFyHXAFB&#10;xrKSvQuxkj5Psqx6OY4QWGXKOrACWnzCCgnIDSLtvFjFHyA4CFfEENGK2MUSeYJnmTCx5hiycN9m&#10;i4H4Mc9QWiuchzCCiT4ImcUbLOvh9chx94h5KZxDIQjvCVKoXiY5pI0SYFJiYfEeCGXn53hr41Tf&#10;R9pLj0d+ZhMppSFgwS0rfX42FrNYgBLQHu4ZC7JY/LICg7QjSyHsudWzNR2JYtGnRAdMAsoJJcGE&#10;nl3zoP+5L2seeK/aS9/MZBeQYCQm4J5iUzNRYslRXgAZDtKeLecgPpYMtHDIvRCvPmjfrSLOsCzk&#10;GTxzPHce4wiga7Mc1neN59LCiWzphwHE2HyQY3DJDO88QFnlLYgMGZQ19zOmA5Rc8wICFmOCnHBe&#10;9qKYfyi4megwFAQho1i6JpRO8i8r2L4bn0GkAKEzhjPR0W8RolAwIWKws8HHmEfOS+XQuMz36AMC&#10;nBdpImHqkb1vlFpesdxf1SFb0skTMsy7CeOP3503Bm1kHs7zmmvCsMALJONFlv8IOut+yE8w1hBN&#10;7zWAFLNiZzDykBtZIeFJDQMPCzG5GAvvKG48WX28xjvUVn1zhzmS4pdBoZJVBbSz53zf+97XfScH&#10;fc+xyMiz+bBUiswtpaWYd9Fcmt8bq7kys+XZc+iL+m/AWCLTNoqxdzz+9hPGCllW1KxzTfKMSNDm&#10;kR7CUecmbFmdTHgmTVrzvGCdRCZ8WCcIWZYMpAZZDwJTY2Kbp22v9/8mCedf6f9NAgdf/uDZ7W57&#10;u9nFz794H3ehhRJjK5e3CtqrfDYD1fsPAkSgCLshjBAO4TLeJWIZq39ZN5CQ888/vxN+iC5ill1y&#10;rDYmM4IZIUG0WWFZ+co6mFho9wSfyY9y5XrnZUtGwGTHWkGQhEu+RO4HykDoskuTcqf8sFoTXlyl&#10;hH30pQArkHOzgNOnCUITRLj1g1CK7yX8S+EZ1lUxcKCdhQggrCZoH0LYefqLCVj7ZXhe9+TmRFwz&#10;cr1NwMabfsgKQ9CGpyCgLkEUAlZ1E9LlhO59aDNWOe8+VuYDIc/y5T0jtvpOBmVLaEq0P3erPpeh&#10;bdVHfZEO/VL/M2lljwRQ7kyAQka0HVcopSy/c4qViRrINn0MUUJW+raSZomKdFgZmTD6Pz5bAVkR&#10;+qxj84LXpK/O+Zi2H4Pnz6QZKGKULNd6J+QCckPBcsy4iThWirH2RaqD4ACDA4+Va/STkA9ig4V7&#10;cKMjgREzbz7hadAvZG+IEAskwrgJ8NYoB6l2HtKD2GULuboa78ZYKF7KDa8DuRfPFoo3mYM0sqpG&#10;SjbWVYoOMkxp5BUhbygUylKXSD+G8AYpIpfMh+6vLyPWrnce+WF89+0P4Jm1k9Axc6nF9DGmEHfW&#10;beUgxGGJpYCbl5VtjApV8/zOJ4ciW5VrWTedp99kopvhmYRoaXfvNtqb4u865SLBOcxS//D+KeOe&#10;gRWYjPR+o59AGHnUHWlGVHmheMsCFHHneJ/kbxjWKDgMeGQk0usdlB5hoXiIbJaX5h1zID6hXHOZ&#10;OiLh5Fm0j+dBds137h1WYgqf5zZGgmCTv57LsQgXcm20ifvFs+qjxiP57r06JnabLKQ4mn8ZCMyh&#10;wABADuNDyi7H5hS4xxAmM6CxQpYVNetckzyDgUrwiPkheHRk9fUxic4L1k9CFrHIBAh0LAN2yAK5&#10;EagnQUNIm1T7Phc89YLZJz728e7cq131e2bXP+LI2bWucc3Zla94pdmBBxzYkSLxXwaPc+YN5l8E&#10;vAt1yWCFyWlxEC3kaSwUgpVQmIZ3wiqN7BIwrIsxMRAEBKvJiGXJxIVAR9x1BuFPMLAGC3EIAeG8&#10;EP4ZJl9WBRboTOKGSA3SqKy8WMdE7RjhDEibOiD8QYYDhK1zS7LKBaePI5YQ9w/iX/Z1wtXx/Hxl&#10;DtEM9QmLRwZCQVibcIdgUkbuTWomEGNEv83jx/09WwbLOktQkGeTtz6BoHg3FCbkIbufyQ4kyrtC&#10;0hGSbOWnROsrYRVEOFivM/QpliPWe33KhGAiNEGUISpcqxaNmXxNavoZZTpbnikins+kgmCbqFi1&#10;3bdPVlACyUETfrxHf+OjT+TjWwHvIMeQbhQUKaTNGoOybwe01Rjys8f/SIpxbfzrI8YvUqafWBvg&#10;QylCUhAs38OoEsYE8hHZ8BsCJEQIyUacyQ1KVN9iU32CZZsiTVaVnk59w3MjleYNYyAbNEDd9FlW&#10;XGMTgtiwqLq3Z2PljnUR+jUipw+SQwgz4w1ljewzJv0fz4qE6X8sjMYIoooUgXrzLDiODCkLYXPM&#10;9YhxJpWg3SjOPEbKtbCNcol8eU7kT/iF9lNGjDnjVV2U7XnU3ZhzHbkc71Q7qquytGG29Jb9Hhnm&#10;3VKucagPaRdzijbo88IiwNpLv9Zn3Dt71oB8EPqlXdRDv8iLSslX/Qnx9v7IH/065h731XfcA7kl&#10;RzKUqw4ZSKoyzQd+1y6MAZ4tvLIBMpXRwXskTylIwifwFApQkH3tbM4hQ8keZFs/DG8IQ4X+q//h&#10;GxQV/Uv7Oea96hPelb6eFRH/O0bOkZXxnufB2JifzC7XExzLiJp1rk2egcAjSHR+hIQmijSEmwWy&#10;IB4DckX4B0kpoQPTXmtB2+qwOj/i1fd54xveOPvd/7Zn4cRhh157dtyNbzK74VE36P53zIeWGZrp&#10;Mliew/qRQQCzBkSMK2HM5TRm8WLVYPllzQsgV8rOrkRknTDNCK06w6RL2SAICP6wdjhPW5fQHwgr&#10;15SLVvrgPZpIs+WY0qX8sCiwGos1tECoFESegzAvgXiedtpp+ylGJgPWqNLyrI0oHeHqdP8cN1hC&#10;6EzZViwTPAjumwlqCQQ3FlkBazdSko8pG+nMMDGwhAXBFKqDxMckSsgj5uWEFAg3ZnYnmiTzfVlR&#10;jI0M8dTkkH6HfOkDPs4LF2mA5ykvPDNpsgRR0gMmKe+cchVhAZ4NGS89XyZO7cOqTrkzsWZLDhlV&#10;kucpcmuzEG+eLaUbhfehLShTCFWM9Yyyn62HRT0/JdyCqM1CGAAZhYyW2Ip3NwQy2DvYKBBW47Mv&#10;LNLcitRFWMpGrJFDGOrz2SNgHukzdpRYr/3JRErGoiCUJcKAdjPGxvxkaTCv4FgG1KzzIsjzFEwV&#10;YtxxJuAhsGSMWfDmxTxte6UrXHF2+YMuN7vR0cfMjjry+t3/h1ztah3holWyughJKLXr7QCLYPls&#10;iIVJJrRrfxEWdaaJB0y4YeX1P8tfxLcBS4eyM2FkhcwLhADpLeuAzHCxIUXZmuo8hDoDkQoyxYrC&#10;NY+UjoGG7pmyFUWfYemk3AS4/tUjH2NJQB77VjVzuZnIyneLaGnTHNuPCGqbbI3WPp4x3491jLUB&#10;EDq/5xhcFnOW4ayk9IH3gMIaYOFBqPMiLmVnkkvBY/Gg8AaEjgiRCBiH4gUjK4r3nmOSPbtyWbqB&#10;wkKBYl0MuKcys9s0UlmxqIWHgLXPhMyKlUGp4HoOsM4Jx/AuQqboG8pDhMNjoA20S1j+A94Ta5D3&#10;yP2ur5TW6SyrapKSMVBcyv6/EWiH+FAeEFSW2xz/7rcxeObcBt7dRtthTO4L4aAUl5g6VwQQSIvO&#10;8jqEZQBymcf7vCAbeJDCwJChjchkY3JeuHbeNs5gXWUYYLUewtTyGQf6PG4ZG60rmWoOahgf85MZ&#10;0HqCYxlRs86LIM8meRORxR7icpCoHJM2D7g3THB9sdLIlsUVLKi1ME/bHnvMjWYHX+7y3TWI8+m3&#10;v8Ps1a961T6LRaRW2ohbpSZYLLSTetK6WQy8c2TFsUyYuK5YqnzE75lsTeRIDXIUxMRiGcSOtVq8&#10;MOtfEB8ERWgF4ikfKvAcsBi6NuIKETahAI4hr8qHWGDDusvliLgjbp7B+RBxdkIYuNf6wLUcJDUE&#10;u4kf+XRMWRFXKGQBSRarZgLSTsimNsjhIcBthli6d0neWYeVjdCx1Ko3CyIreh5nQglYWOJckwbB&#10;nid8i2yQdJY07kiuQm0SbVrCsyGCytT+QiBY81mYWXRy2c5hIece5GJGqLx74y0gxtN5ruUGFX7h&#10;uwWLPACstdK8aS99SqgTeRIuW0RZe0Z9WaadrwzXmwS5ZKNPsQqFl4bbPO4VCgqPEOXBPYx5JFcd&#10;uLKjT1F4tJtryaCAPuwYBcE5LPcs1MZnWOu0gXPE6+pfiHk5UW+GZMwDVvjNEK0Aj8Nxxx3XKbwU&#10;KPG42o8Sou/qM555DJ7ZJwhzfN8Ixq5DmmJx7magb/CQZAV/GYD0joVCTAFP65DiwiOUQ6o2innr&#10;JexFe5drJTYCcwmleSzUcSPtRglXLsNJwzjPmcyA1hMcy4iada5Nnk2c3MrqGB9ub0QDCc4Wpykw&#10;ULjXuVRNity+iAZSbmLIuRM3MqhKzNO28XzCNV50yQtnf/s3++7lD37vW/ixlRDTTLBpO6SN5ZAF&#10;WUgDwsMiEhZPEIMX7WxhCxIKBL9YPVZUZBRpQmCQo3ivCLDJy8IQ7zuIk36BuIiTQ/AQExMBUobk&#10;BOES1uD+iD3LOMuhUBH3Q3qVjYgj6q5VHnJaxgcisSy5rI9IHIJNiUGSkRIuVLFtQfiB5d2EizSL&#10;W/OsZcyb+3hmCgfrLgISpB+CPLPQip9DeMX69XkfEDjnqIt8yH3uWB4MCzf99Qy5viWUx2NAKUBI&#10;EUCkUjywVeAZ6mjC067ayKRShkZ5F+qn/SJWVQgGQu55lInkqnvk/I4FedpBvYPUaiNKtet5QYRn&#10;CLmgpLBMI7I5rhy59m4pHazQ+hdlQJtbsEUx8dEHsxVVP9LXkc9YxIlUuIc6Umb0C4uO3FMMeWQC&#10;QQKMB9ezVCP2WV5tldUZKFK8IxTQkDPzfFjZjSv/U9IQUySaVynO0UdlMfD/VNSQscrI5WjnWKDn&#10;Q4nKca7zgDIfC788t/5do87LjLI9a2K9shlKwkBBQaOIDoV1jYHsI4eiDxiXDGb53pt5zkhVGdjK&#10;sbyMyG1RYrI0GCtkWVGzzjXJs0mOlZn7rYw3M6i4nEya84IlF5kRl+rZ42NlcG1iOk/bOvfcxzx2&#10;9u3/tW9OxgwEP8d6rzI2Krh2G7iec9jGMgIxQ0IXiaF1CqsApLlcrOYYpWArxgFiH4vLNgMyShiR&#10;MAZhGz5Isz7q/YeFfwgUzqwcbhS7XXZkJSywGTLYMB8YFSjEDXswNuYnM6B5yNKyoGada5JnLl9C&#10;P4ctZLCA9S0CmwcmNG7X9bBRoTRP2375t76bz3YISMp2W55XDfnd9U062wF1mlIXihKCsh55Vt52&#10;9gv9XBjGIrCoBbJ91iLHFm1Fyu99q8gOz0YsdtwMvGex/GJSZdbRN22BnN3XU2QeAk1xCGy0zbXf&#10;VrXhsqO1Q8N2YWzMT2ZA85ClZUHNOtckz9wsXKtD4H7n2p0HXNE5U0IJ1q0+d/dGUbs/KK+R52Fs&#10;5QSS77UowiXERVwp1/MyQ7+U7q/Eeu/D79rOXx+kikK73nWrjHi2RZP0DCEXQm/mQbyTDO/ZR3w7&#10;S3ONbBsNDTsBfeNlt2BszE+WBqsoOGrWuSZ5JphlN+hb0IRU2IRA7OY8EJ8oNhcxR5ItfhOzKxZV&#10;vKT4zth4ogZq9wflNfLcD4JrKwnJkKCsJUTFjYsRNqYsOqNIjqWUWzSifaONWVARXWNQphLrCCxG&#10;zHXM55ftEuUhzEPn7ETEs8JWPetGyHMfbLhh0am47qFY1FWcAxt2HhjC8oLKRWOny60xjI35ydKg&#10;puBY72XUelk161yTPFtAZGK2248YZRk2LPByzCIOK+3ntRKLkbZKVuywicCk7/nj47iFY7VQs21B&#10;eY08LweGxp/jNcam1fTi/mWBEaIkS8eiQhimIsiw50N6rWKneCJTPv4fismPawPK8B0BL0MZarTf&#10;MiE/z9D/i0Qt8szwkBcD96G2zGto2Aj0VQv7amQMaRjH2JifLA1qCo6xl07o5lXhm0HNOtckzyAb&#10;gUwLseI5PvL4Wh0/L2yiIY2ZVfJW+Vs1L+2MjAkWIYrbrJHSKVCzbUF5jTwvD/IisCBCW0WIthue&#10;cyMx5K4LEh3/K8df3zda7rLDM/l4vq1GLfI8ZXfT2jJvUdiO99CwdZCNSZaYMsNRQ32MjfnJ0qCW&#10;4JC6CbmT+5b1SbgBy5P/hRoE8auBmsKuNnkGbcHyJsWcRP82tvibvxnOSDEGuWnH2k25NQdb7YlE&#10;eY08rw+LTKUWW/QEWSq4O5X41WpH5fRlW4h2i/vUut8yIchzxlY9Zy3yPAW1ZV5Dw0bAcxdpIxsW&#10;i7ExP1ka1BIcJmUJ/aUFEktop6pjjz22S6926qmndqmCyh3XNoqawq4meTbJrrchyLz5O+UotpHD&#10;GNZzS86D2hOJ8hp5HoY4TLmS5ZuV53MoU0st5PRp8f9OI36ep7QUb/QZx67z20bLXSXkLBNbhUae&#10;94cQKHnqzQlyhFtIbi2Nj8XoDFYBIYRyfkdIkjkOMeubf8xZxghDjZzsMXYgwpxkksrXupe6OJex&#10;yP+8ro7LV+5c9YpNh9Td/z55PuCNdk85740lv6m3MpRnTnVM+fKkR752Gac8v2NRL4qecsJgV2al&#10;cr487HKol2sxPIdrtaN7O1eIpbz4GeZaz8BI6N7rgXyXm965yvO8jCTu4bnLepR1dq46uda7VJZ8&#10;7Oql3bWNc/QJ7Q28i+7n3HI3RjzNPgKf+tSn9ukvATHX7ueda1dle15tqi+Yn7wLHnG/BfxurZd2&#10;WwVjzNiYnywNagkOL1byf4szJHwX82vzAK4IaaskErf3fA3UFHY1ybMBi+hGeEpMOjqTDi2hOmv0&#10;PNAhkSqd2UBUV391YgJUnNSHP/zhtbM3j9oTifIaee6HDTRufetbd20k80PfLpI1EUTPXznHLTad&#10;kvZwFZFJ7WbIc8A4O/PMM7txF5ODcv3vr89OhN0uGT3sKgl9VvhFoJHn/YEgUbKl3bNRk8WuQvbM&#10;qze/+c1nT3ziEzuShRT5n/HKbzZKEUtrUyC7lOYt783b0qfaKEoKP7tV5nzACLV+Ly927Fioz9s5&#10;05bwdr00r9mxURihzT3spGrjJvO+XXaBbLvNbW7TGdJsEhUQdijE0UJj5SKUNqeyIZj7mUOt+7Hx&#10;mEXINm4Cc61z1De2cUdEyTSblTz96U/fZ4GoOVKbKNNOogx9cnwHEE3ZWBj9cBbb7mtr65dslgQW&#10;QJ977rndAn2hk/ZZGFtvhPw77/u///u7HU+9K/U3nztG5lsPhRvwVNvh1f2R0wDDig2z7n//+3cb&#10;4NjoyIY/NlCSoADZtakR42TwK2tOvJ9zzjln77gFoZ/aR/vLoa4OdhXN0Kcct7uqNVvuZzdZbeHd&#10;yBdt11lG0pyHXdt6F955rfDcRWJszE+WBrUEB6Eqx/HQgjikry8LxUZQU9jVJM80tuOPP75b1GfL&#10;YfUk6AwcO1vJMWqHsHlAQ9QpXStPqXIsEiQI/ZWCibIS2CxJqD2RKG+VyPNGSVDZ7r6PvQvCmcCJ&#10;HfhKC8EigTATwLxCpdci6r2VZHCsnQLbTU6RFX05rDuQ3/GUZ9gK1Ca3Jno7pFr4DFv1nI089wMZ&#10;U19kK2AtjXksZ3JCoJxnd8zI4oAUW3yODLEUIm2IENLGIsk67DdEOQN5s0Nu9H0EyYf1k9UamUSW&#10;wXvTX1gmEXOkF/QbBPDqV7/6XqMScmYRvbJz6KEt+PO8gRQj5Eh8tn4ju87LFlBKgGNCJQPIsvmT&#10;nA0g67ZrR0gDiKFrtR3gK2Q0Us9aS0GhIIQsooQ4P2/L7bdQrgOe2RweUF9t4Zj3EIjdLrO1GwE3&#10;BskfiOeLnUvBu1UWpYFlHmewa6u/gXje2AGVnLCTLB4RYzugnUNRkg/d/bLRz+6ljiH2gZe+9KXd&#10;bserMter/xAmS4OxQuaBl0HDDbdKH2qlYalVZ6hJnrmbdNqHPOQhXWdlVbRQUIq6Cy64oLO+s8jP&#10;A5oj4eV6g0i5/lJUfAi/LCg2i5ptC8rbLZZngpMrrQ+Z1HCp3fe+9+1SDm4XTGxDiu5OQy3Clye6&#10;nYT1FJNMOtYDYlSjvRt57geiqr45i42UpYcddtg+ZIbV1XlhlQ1YP8O4gwQCwp3lAOszxTrD/IWc&#10;UbrJrHKBunU3vKCAVKtLkNxsZWYJFdIJ+hzSdp/73Kfbgj2HO9ogh9EpAzFzbpavlIby3dnZlwEr&#10;W2/dk6U0Q3gBJcHcGrKZFV15Mc71Y0oAIMi3utWt9uMKV73qVbv6Z5T93zmsuRmSALBc5zA6hNX9&#10;s4IArMMUAED2KScs7xms4urBMo4PeL4MlujwAgQ8i7YxF2XjDWt7hNsoR52yN0J/oRA87WlPWzuy&#10;Z7EjYr8qKPtNxmRpMFbIvLAocMjyYYBlTWgzqFnnmuSZAMiEiIBCqAM0/b44ozGIwxqz2LN2cznV&#10;Qs22BeVtF3nmbluPGCwS3ncfkXjoQx/axa0FxrLUgIlyowtOxzAlE8F6GFOWtxLkTnbTBsr3r0+I&#10;N/RuaqLvPZuQsmyJEI8SY++BkpMn2I3CGFyP1HqXy/I+G3nuhxCGsr7IM48kt3yATEGy3vjGN64d&#10;2QNzsOtLUq2vmqsQLN7MDFZPhNT7QGDFDAfKcfSCF7ygCxcpCSAI6QwSKYxCGIrMVCzPERoBnkMd&#10;hUoFhIQi39mqy9rpPMSSUmC+fdzjHtcdCwsry61dbhm1SoSlN4j2ZZdd1n3PlmygGLDqnnXWWWtH&#10;vgthJ65hmR6C9izJs3pq66wExVbxWUmnjDKSee9AQcp1zqDkUIzKbe0RbdcI3SnBym9Tq8xLTjjh&#10;hL2eAO/RtdlCD9pCiEmAh6PvnS8rPNMQJkuDsULmASGv0Wl4GpV76IY3vGEXi6PjuU9f59sIatUZ&#10;apLnEjp93gYWDObaKN1Em0HNtgXl1SDPrF/i2JTnw7Uk5k7fEmf3yU9+souVI6jEdTn3uOOO684l&#10;qMKyQTN3jLvqta99beeKFNdJaydkxXhxQcZ9xAiyEBD8whwcEwPKZddnZUaEPvaxj3WWCuE6zg+r&#10;AaiH8BsT0iWXXNIJVeWygMhOk8E1xzVJwPFgELY0/CGFQNmsBu5pS2KuQfUWj5iJCJev2EPPFgJP&#10;3GJcy5VqrBrDvtstMI8R8Yva1Pj2uw8L1vOf//xuwjbmuZfV07mEs/qYrPxlxdLOruNKVBa5wUXK&#10;ZcrK5DfvVwyeyYTHxjGhSibKaCu/XXjhhZ3wVmfennKiApMNy4g2kQ5KWQgaC4v/73znO3eWJf+z&#10;0oinVG+WLN4fbcWiNmSFNflo5ytf+crdO7JZUrSf2EZKbgDh0Cfc3309U0lmPBcvk/oqw0ef168j&#10;DSYPl/tSnpXjmFhO91dX3xERFiIExXf9vxyPnsm7O+WUU7pzTMAsWWSVseQdRXyo9lIP56m3vqnv&#10;ajOhSLXQyHM/+qyt+hZ5li1/3p3zuNgzjHPyJ8gQ0kfeGeMUdGPf+Mggg8goHk+/k0VD0D9Zjfvm&#10;VBZOY5oFW79E2NXZOMkLpf2vHx9zzDFdvw655L5Z9hlDjut3iDiDBDlBxsT6EWFpzlFOCes+7J0Q&#10;u04KI3Eug1UGIsnSaiwGIvSEsuCaMfKsPY2PDG1K3uQ5hCVeWdkIoI3IyjCgkYeeLxPsACu/tufh&#10;zl5+ypVytX+JRz3qUd2cmS3ZlJ+A9+jabHkG85/5Upt5dkrQKsEzDWGyNBgrZB6YuJEMHcIA4xIx&#10;2ftu8jjiiCO6zloDteoMNcmz2CyunyBq3DA5Ng1RK8n0sqFm24LyalqeTdxCVQIGtXAhGjwS7X5I&#10;MWFA0ET8XMSasyKIn0NsQ9v2vvz+ile8ovsO4gARoQxxXwT90MI+CiRyot/rU4g0bf+MM85YO2OP&#10;N0J98vbVnoGr1LOFUGaZMYbe9ra3dd+BpQXBGcu+oh0szGGlCbC6uGe45lgyKQvIT/RVQEgR0VhE&#10;aGIwKUedwOSLGGYSaaEKS5eJgGVKuRSIADdsxGMiyjE5IKQsN+CZvC+QFcC4RAIDFETxmBSkgNhA&#10;RFuZYcFhWROb6Jmj35n8TOrcmZ5dWRQX78LilpBLns09kBEE1/FoC/9rw7y9c2nJDYKPyHN3mlTE&#10;FWqPu971rnstyJ6T2zasvNrSdUF+LNKiSLCEgb7MmhTx6ayJJtCslCHa6hjKkMXayqSkIbxIlz7t&#10;mAkzYOx4B+Ge1vaIdLhtn/GMZ3TX5NAw9dF/glB79xRVz5j7ymbQyHM/vAf1zZZa/cV4yeEUCKjz&#10;LAbMYGRAoihcziFj9IsAomb+ziCrKKWAxCl3aPt9fYfiVhoCgPJMsaaQxjxIpjGAxDjLyCSSwaJc&#10;L0RmUODztRRdRD+TWYo5BTBD+yHoFO2QgQi4Zys9udoJIdXnc2w2WMRYhpiUOProoztlPMOCPCET&#10;WWmIsI3sZTRfURrCo01RcE65zbxrKETa33orCwrDqEYO4l/qkWGskpOeIdqa0pXDdiIOPGRzBjnr&#10;WqE6IT9WBZ5pCJOlwVgh84LmNOQO9bLzKt/NoGada5Jnk65BQiCJHaPVsvDRnAkfH4RkmVGzbUF5&#10;NckzYWeiDuJi4o4FHsgtAZGtfCDmLD+XSQYJFmYEYri8F+78gBjzsi2Uzz06lIuTMEJGstuMwKfZ&#10;B3FivVFumbsbAXU8hDMSeuihh3b/B5BfxJhCOrSi2UTCcoAEBxCRa1/72vuEB+iTLJgZBDT3aJC6&#10;qFPAPZFVJDETx/y/idHkWbZBCNe8lbzxoTwwSYQyYzyy+paZaTx39l4hjyxC7pkRi/siTExdEMvs&#10;Ig1ok1CGWFtdx5oCLP8xuSHa6lumrsrw7lyfV/FDuIejX/IGIDAmPJNWLMox8QHCjZwMyVLklXfP&#10;ew3oV9m1SiEr3bFA+dCHY2Jlkcvu8RLIlnKy5Ylbm3U6yJpnQAS8y1pesEae+xHkOSuv+o/xrY8G&#10;kEPnUXQDxpW+GISaooVoUmKjr/FmsChmcuZdmMdCMXK+sksCB+Sovtm3noLS5jqyLwgvOYWUjnlk&#10;yU4GD0YIBooAgogUZyusMcDokRfU8by4b/aMaD/yhBIdYOhyXt9aFIvy/ZYX5wsVQ8yzMlqCbGSo&#10;YVjMYNzAFXKqOvLOPXKYJmUgW4yFzJjPMln1XhgaIusWQwGFJMebM+ooOxRyEKYjWoACE2D0yCEu&#10;2oQ87/MqkevKzG24KlDvIUyWBmOFzAuaYO7cGQZnrRQmNetckzwbkCYjGhlXJg3OZIU0s5YifbFq&#10;dllRs21BeTXJM+HO7d8XW08oE2YluQ23X4CgJjTCOis+jlAMggshGDJMTqwMYZUbg3sghO5BwAep&#10;QE6VWy7oYE10PIQ+ws0KWgJ5NDn0xbyBtvZsLN7O0SZchlnoA8sHAZsJNVLEihsuP5NmbgPthJjn&#10;iakE6zPLOys6sACxqMbknO/HIpsnhnBhGo+ekdWTVc2k4GOSFS8e0BfUr5x4kWHHTQomL56vIKaQ&#10;yT7Ed/dAxmPSyVbUWKjVRxgCfnNOtroDJY2r3ISHaDqHldZCIGTGh6XYRKlfeO/hXRgK0RFOYRyE&#10;i5lCk93NSIQQmtIFHRZ05aoPolQqmxkMHvoixSKgf5jAKZhcwkJOkJs8MW8WjTzvD+MjFLFIkaaP&#10;evfekd8iXpe8cR5PlXFgDOrDCFombIgWpZCxRxo1XiLX6Y8IuMXNLNOyVcT7pZQa4yyixie4n74Q&#10;nieepvB0AQtmWGl5eEA9WHT1JbK1b54wNp2P6CLtsVYEzxBGof+Gskq2IMrKEzIZBN24ZLlmaSYP&#10;EUIKBJkQclj9hdp5drHDOYwBjFtlk1eejcFGm5JRQ/me1VHdtS9rcLwbZJ9MxhNC8ddWQfJ5QL1X&#10;xhxymixnDUd2vXftKxxHHY1F74rMCILLW4nXuC4MAbgXeYkYky3GPuPDU57ylL3GEu2Cr1AGvEsk&#10;njGITFSPUk6on34X8m5I2V9GaOchTJYGY4XMAwPNxKZjIQ19yPE9EJNWtlYQ6uXkVqJWnaEmeVaO&#10;wRIukBIGfjmxrgcCoc9iFiAgcnzTZlGzbUF5NckzgUkQlX0JEFCWlJJYEhiIRAZBaREMIWIxRhmz&#10;JoarbAtCh9sxa/0luCuNARYfgsukhDwHCWJVVG5ZBoKljkFMnYMElzBBiqHLC1EzjENKmthCz2Xi&#10;JDTF2OU0a0ILkNFMEAlPSkMQ3FKBiJi8PpKUSR7Sg5h7D0hctoBkUHTUrYQ2RJ4pnAQ8t2AoFybn&#10;AC+EYyV5Npk5LpTB+EAyTXLrgXXVRBETTob3o8w+q1SAldc5mWiCcnkRKF3qZvLLltwM/RBRCfIM&#10;WT4GWBu1n/YxqXH55skr3lVpAdQOXLigDs7Jfb+8F0uXc/I7NxE7xkDAnYuoGJcm4loTaCPP+wPZ&#10;FJ+MZGl3lmPHWKPJM2QulCXEzXMx3JABxoLxXcJcTVZpb/3XXKKP6MPkNoMQ5QihjEVrYB5zjGcC&#10;yB3Kn/s4btxnA4F1JepuLUT0ETIMOXM/C+H6Nvsyl+p7rJvkAAXes6mXsiiRFDz3dy7lAJnUFtmT&#10;SM45n/HKb+qXFwZqN3XR5ygjfW0lvIOXBnEl45HUIa4D5JJ6alvPHkYd45WS4rkp+ub3aDvWdGPO&#10;uRRsir/xZZy7t/sKs6JMCO3S/jxr5quYU/AMbaWeYssjLAXZ9l1buhcZkWUn2UpWIujOo9yTK8i0&#10;++l3Gd4vZSLm9yHD6TJibMxPlga1BIcOwG1HG/XSaIMmzT6SEwiSnAXuKpNnbUCrHCLPkGOcpoBm&#10;L15xCAZUFmqbRe2JRHk1yTOyhVT2TdLaQjhGaR1kfSkXqxJOSK3yWGRy7C+ISS3bgmBGrobCNtSJ&#10;5VbMYFguCCJkN8ila5VLKGVEOEeQHWSLVl8CYUGO+2IKAVnkJsyCDmlTNuIdMOk4L4OAJqgDsagv&#10;EOEF67np1A0BpDiwhuRJKoMVikWjhAlcaEEZZ0ews9wHWM3Up5zoIk4PCTYmuUdZvcp3XI5FZFKf&#10;6MsKZIwpM7d7VhjA5OWcCCMKcKmysPGWCPsQR55j0jPIDwpgjkMNIAgBz+UcFiwTc9nnY1V+ubDI&#10;ZGfShXifFLoMBDo8O9qCUpcVAqFS+iYyEgjlppYsauR5c0CsvTdjumE1QWbk9IMZ5q0ynn2zYHAp&#10;Q+ACOF0OBQREvgw/XBWMjfnJ0qCm4GB1Ze5HAExEXjwNhmVjKAVSnoCQ5nJC6kPNOtckz56bW5TW&#10;l618GWPKRB9opqyECEEJBAxZ1IlrofZEorya5FkIBotxdv8HxGDKKpAtDjR6gka/zNAfw43YZxkN&#10;F14GQYEIWxTaB643deNejPdM6HAjZhIjPpQmHxAuYrEjK0No7+HCy8KTUsY6wIrc9/yAIAoXyuQM&#10;qWPtZJEJ6FP6Ti6H5cUnIO6WyzFgQkbcWayzQoek5jZHvsT1qn9frFyABbRvy35txfJMdmQgzzls&#10;w329j5KAI10Ug4hPpgSI0eWmDSLPglwqpci62NE+qzArjDKy5bmUVWHxzpZrx4Q3RPy2tonMGPFu&#10;lUN2Unz0G4tcER8Klf7AasaKH+m3Aixk2klfQaYzGC/cI7uUyRDvPSsbrudN8RvlT/9hVQzlj1WP&#10;QpEXo7FWOZZ3J9Nv9JVaoRuNPG8OFFBjfhXjURv2gLwe8jCyHPdxgs3AmOuLVQeyksU+4DzzQ800&#10;uVuJsTE/WRrUFBx9cahcvyY9Lgiuz3K1agbynN3IQ6hZ55rkGYEwQfe5fAJlrOt64IKRAsvirSCA&#10;LD9BrhCZmhpo7YlEeTXIM6sbi57V1UgMl1NpfQ3CgCxzRSIXBAIC3Qe/CwEpXW/IJhKsLPdBigkJ&#10;5TrG3Tb0HrmuncMiyN0Z8dYsfmGxRtZZF7lTud2QxHPPPXcfcqTNLJBB8BEvFkCEnssuE6IS7ul+&#10;lALlsgiyNLKGR3vpn4hzPB93Kdcv0o3MskhqM4sTnaPMiB9EMC0IcpxFX/20cRnOgGw5r1RaQP/1&#10;uzKEHoiti3Hvubkh/WaRTcRnaps4P8ecIwdiBymsxgpXKnKa25KblPxhLfW+hYNwj8aCUTBJseq7&#10;Bwt9fh6KMCu637zfMh4ywPXrHG0t44tx6Vm4YfMY0L6IjXNPO+20LvyEG5eLF9TFcRk1vAOxi5Sr&#10;kuxTrHlh9PsS+ozyPSsSyqOA4MookGGcaBeWfi5+/ZULWB9DwLSTcljBEHjvw8TtmLrpDyzfYtwp&#10;drVCyBp53hx4LC307FNOG1YDCGofpwJcI3uiaoAcHpqrGW4irIZxg5V6yHu2Chgb85OlQU3BQXCy&#10;ZJncTGoIhNhHljeTF/clwUwomkBKNyqssuXZxCJmtS9G0XOZ0EtX9HpAWkzWCIfJXodlsUMihCkY&#10;RFMWsE1F7YlEeTXIs36FwEY8MVKmTTKCPNOIuZRZiMferbi30hUFSIIFLIgPoundIVCsqAg3a1yk&#10;BAtEqBGLtjrq494L4u29ee+5vxNUCJbYVuUGccpg4VMPi/30KyRwiLTH/fUxHgnkFJlEsDxPbgcu&#10;flYE7ahvsWCwdlpQIzbRMzvGAitGEAnOFnAKMMLEooqQ9bUxSyovTB9YOPVblhVkl4U4wnD0d4qC&#10;RTPIfzyXOiPIjpdtQAHxPNpKvfuUVxZnddU3vHMENXuBlCl8h7VXW+fFzSYNSgZlR58ZCsvSlvqf&#10;8DXvnAVXW/XJNESbV4IiZhwbI/Gs4HndT329f4pPXtAK+jclOpSiPNFqO3VBfo0FBH6o71AUPDcF&#10;3b1CcdDH9Qd9Xv/1noS6COHghdFv9WNKrXjZIe/iRtDI88agT1PSjS0eBSTHu/Iu5/V6Nmwvsjwo&#10;MUSqN4OpZZpn9a0+D92qYGzMT5YGtQSHCUI8ImJnZTl3IKuoSTYLbZOjSU46N7+XC7WmoKawq0me&#10;TdqElTbgTuZ6pTiwACAgrIEmhXkQFjnEnKWHNYr1LFubawbq155IlFeDPE8BIsZ6OuR6ytCu2rAv&#10;vnXZgFgucjEGks863Uc6QX9DkuaBd5EXvW0FFrEL4zyg3BjzFJatACWNZ6EPYl1Zt4es5MuORp43&#10;DnMxIsQyiTCXC2obdg7GCPaiwEjK+DklSmBZMTbmJ0uDWoKD9cNiKuVZnbkegeEmdn6Om5uKmsKu&#10;Jnlm4WPB4yqNBOzcrSxRXLnS++S40ykwEYuhVU8hC6yVrGasCRZ9sZINxeBuBLUnEuVtFXnmTuZ+&#10;LhdP9YFljiekzyq4EzEmZLl4EZWhleP6MGI4FazfVtzXcuEPgYcnLNbrYRGWmhIR8zxPW20UvC4s&#10;8UMxkazC6lLmeZ4CY6LPeza1rWugkeeG3YrtIMTG+26ZC2FszE+WBrUEh8mJ62+K1W+zqCnsapJn&#10;bs2xVHQmV+7feYDYsNKLey5JKBertsg7sW0WtScS5W0VeY5sG0MW1AC3ppjSrZqcx0Bg1RJaGxW6&#10;QktyGEqUE3HOQhimWr6F01gQmTN77FSU785Y1d/ly10keKEo5hb/DRFa8dHqMq/HYDsm7j408tzQ&#10;sPVAoteTAWROn3K9Shgb85OlQS3BoTHLWMB5LBX5Zaz38moKu5rkmeIgnlJMUC1LlwU+Q65ZoLAg&#10;jbVQeyJR3qLJs75jUZsFbO5nEZu4zL6MFPqk+HvZGPoWszVsDhZVUmDEW+9EkE1BmIM8+1DIeIhk&#10;nLBzo7CJedNSToVwDf1cTH4fLBY87rjj9hkLZbz0sqOR5+WF/m6us8DWzoM5o86yKF8NDWMYG/OT&#10;pUFtwWHxDiupDBvShlmU1OdGX2+Qjf1es841ybPYbjHe3KlIb0yymwHXd7kwLsMEHVkcaqB2f1De&#10;VlietTXlzTtYb+GS8JraaX4a9sBiM4vTVjkebgzkUsgmCnIo/caoZ2altxhwEWEiIU/8pZwM5c9W&#10;J2F0PGG8XVsRslIbjTwvJ/QpYVzC42QMkhggFLMYG2Nzd8MetDbaXoyN+cnSoKbgsMLfojhlSm0k&#10;xZJ8ttLllAQvd54+kjnWuWrWuSZ5Xg/il2MHqKmQ5WEshtekPSXGdypqTyTK26qwjfXQBNa+aO0x&#10;P7RZyCukdBWJ6Sqgkeetw1Q5wODAsypjlkX/ZfaOnShPtuKZtqvdduL7moqxMT9ZGtQSHGImxTqK&#10;z5XKK4D8WXVvYSCLXx/yIJzyQmsKu9rkWToysY9y+bLA2TDBrj2EjQWDObfsFMi3a1MMrlhlSQ+j&#10;DOWJrRRbOm8c9RhqTyTKa+R5OdHaY35oM5Zdf5Fon61qR7HOlO8+Y0OJ8pxVe9eNPC8XZLKxCPjD&#10;H/7w2pHlQozLZcaqjcGdjLExP1ka1BIcYqCktMo7UWXIClHG5oa7J1tvpkwMNYVdTfJMwMiLe8wx&#10;x3Tp6dTTVrzaxTHf5yW6NuywCYRrpcCzkYHc2Xb48rEjWt4VbrOo2bagvGUhzw17FNVIdt8wP0yA&#10;5FWeqBc9ccsBLt+yjXbkhbbAc6djp5NnfUZ2G4ubpcuU91yIjf8t8pRiMC/S5V1EXC0ENSesF0+v&#10;j8i1zmClb0pHaQ4eCvEzBzLI2CGS8avsY+Z1FmfHZZOR7cnfcmdLIO95WeVEV99cljlfdijrTRiZ&#10;5AhXN2UJRTKHul49GYs8a4wtsss50T4ZQUyNTaEl7m/MiPcfy/rDc+sduJdQSx/3jtzp4L7a0Xnq&#10;L/WfjELK78tQJGzQ+YxnfdlwGMT85n167wHrcYRiqYN35TcbkriXe1OcY7MS7cATkL3Onlv/iQ2O&#10;vFNlOFfWHeeqj7aL9UCexz20l/MyF9IO6ul5na8/ei7phfv26GAoVSflOVcf9V7VyXvM4ZTKds9F&#10;Z2QawtiYnywNagkOK/NtmqDh+mCQSPifoVPEosLo/PF3DDWFXU3yrIOb4OxCRghZzGeDgRhIiPXQ&#10;RgVDoEywMFucYUMEmxXYeMFgIBxNpmMZPuZF7YlEeY08Lw94gKxJYMVsmB/kkzFZKvkm+Cmyax6E&#10;F8tC2GOPPbbL8543q9nJ2A2WZ5s+SV0qrSkixatoZ1Nb2yOU0Z8Qkhe84AUdYbWRj/0UbH7TpwTr&#10;l/oN4mqvAWuPzBnSmlrIygAjS1Puq3L2mptdw8Mp57t5BRkK2ECHZ9lieHObdT02QbP1fYY1D3bZ&#10;vfTSSzsC6HdzV+zyirj5zpB28cUXd89rsyDeVMeRWKQLl9Dns2HI81sI67eh8EfPIibbIkbeX7uU&#10;ju2Eh/zy7Gob5ZtLH/e4x3XpZoPYxu6yhx12WLdTp5So3pkQ1Tve8Y77bFFtTpbj3vPJ6OT+yGwg&#10;NpdC6r3T008/fZ8Fl55LaIyFvtqZse2mN71pt/MnJRoBJRO0vffBqw2Oe05hsjz92hDh1X76AO7g&#10;feAkdgL1DAH3sPDTPRDwAIOfeyPAeJo5g/fBBm1S5pbQbvZZkOAAKZdnXP/2HvWJUKL0dV54XAk3&#10;2g6MjfnJ0qCm4NDxdNg+2BlMY2WcffbZe8nkPAuMata5JnnWqQ2I0LCQadppQEaI6OzzQsfV6SzA&#10;zNYDnbovq8RGUXsiUd6ykefaJGeVQDB7J2Pb5NfATmxjzxRWMP/nZ1zE81p8LSzLJEq29Fm5dmI7&#10;w24J20Aa73//+699m80OPfTQjpAFWAutHUI0I7zR2LUR2VlnndV9z4j+4BzkzqI+i1h9WAyRQs8b&#10;u8OxNvJmIlUBlk/1CNLJuoy0It5IfYCR6IADDuj2bABWRM+CaIdFEYniIZVaERByRM685Tp1Ma8B&#10;8oX8AtJnbmZ0A0TM8zof+R8C48CznvWstW+zvddkRaAEgn/ggQfuTdfpr2tih1RtyurumEw32lJ5&#10;2swxPAa8K2TTPE+JsbMnz3De0AxxZXEFRBlpv9e97rXPHGm3VGQd8KNrXetaXZtmIObIbcB79H5k&#10;kcrpKRFziRuizRg5bU7nnQeQY0Tc/hwBPMOiUPtTZGhfSgRyn9Obqr9ybfWP9wQoEfoIWRa43/3u&#10;17WbfrBdcP8hTJYGY4XMA4NBCjC7WnlZXqLOb/AKM3AfH53LS/difA/iapBNRa06Q03yrGNKUUV7&#10;BgOIlkmbQ349N41+HtDWctuYQFmiDcgsyGqhZtuC8naq5XkVF4uxSg15h0qEV6gGSkvtMiNclNsJ&#10;1kIT3pCFbadjt5Bn5CJvnGXjMJtqBbSBrZCRowxKlXpzhw/BploslBkswK7TvoBoIjeR0z3gd7sE&#10;h9KmLBbxDHOass4444zuuz5rB1xW1QwKgvPMjRD3YkhyPJ4tZ5VihKMghKEI2We9RMR5cYeAZOcQ&#10;KsRW6szy+TKQVecEkGChkuodELaCs5R50xFfz6CNyA1W5whpcE/txrIdyIQTCfd+tHUOf8Ef8AZw&#10;XN2yQgC8UZQqwA9YxM8777yO1GYlmzKiHYOwg3VprPMBHENoKcIM5geeBYoHUp2Bezz96U/v6s1Q&#10;CEJJeA8oPPpqVlQoRtonjKS8G8qQ0tP73C6o0xAmS4OxQuYBNwFtBjmmXXETSeLPHfToRz+6+9Ce&#10;fOI3giI6U+7w66FWnaEmeQbaNA3s2c9+dvedFqq+Prbu5faaB2LDaLvcYQGdnXuNa0yqoJpb8NZs&#10;W1DeTiXPYeXxfH2xf+C3MqWY68r+jlxyw2YXX4Z3zo3YZ0EZChkwJn1KZAGewbKFrJWkOSaeKWS6&#10;VCh4lMJiFiiJqbqXsW9RTtl3wh04hvUU8fJdibNEEso4vikyqc9jltuXqzU/L69U3Cf3C//HBlPa&#10;w2T5sz/7s913x5GIsh/tZOwW8kx+C+0LXPWqV92H2Dz0oQ/tyFPpdUBU1VsYwBAQTQatDHMdN755&#10;2ThgBRTeUYK3Q/ksl+YXFlTzdglrelg8AQl1TUnojS/Hy42TEGTHhTqUECeLvCNd+r16qJN6DHm3&#10;A0IBhIDc85737IgiC/AYEEX1MFcjhJQEPMbYDSDP3kOOUQbWU9ciwgHj17xtjkYSWdQztJOdiBFv&#10;FvkydEEdoq3IXgbJTMBBuAsvAng+pNRfhspsHFEPCo33jVzLgiZsT8hsgExSnnALspp1WZvrG6ze&#10;GdrBe8DxhJEB2YQ8I/04XQ5NjX6kPHIx2oJRlTV/u6BOQ5gsDcYKmRdM8/NYbF760pduiFjVrHMt&#10;8pzJi7i0mPhAJ9FpdaR5QXM0aD3z0GdokeZGoLyaUN5OJc+A5IlDDXcojRy5Q3JNNo6J7yqFboBQ&#10;ofGbMCldzs8xeqwsFE3aPkJx5zvfuYt5DLLpPiZf13G1cpm5lzJNio6JbyMgWVLUz7k59Adht+EG&#10;i5d4NvFveRxT3Ey48XzCr/zvw9WHVLtvHHvOc56zn3Vbm7A4xDli5jyDSZHgdoxwt6DFM7OgOGby&#10;41YEYWGsP0ceeWTX5ixX2sTk4Fzls17FAltxoeIR+xQLEFJFmLPgOB8REP+nruIGWeQc97xiE/1v&#10;LJpktC+Xq2PaIBQfMYGOmewo0NzBXN7aR5sGwTj66KP3WtBMno5FLLo28IwmUOSKl8lkJX5yt+Qn&#10;3y3k2dyQ49gR0RwucOaZZ3Yey1K5ZElUb+EcQzD+cwgIIMLiYsPKSJ70PT8i5Pib3/zmzqKqD/d5&#10;TckKVksywJoe11BESzieLeoQ98hELoA8m5uFkDBIIYHGGHlWWrZLIGnkqnHlnuo35qV9wxve0JE+&#10;5bOiIq+x0VHAOeSD+mR4ZtfG+0FgyWtzMhmrfcp2ozyTe9472WKcZ8Ud6accgeNk8rnnntt9D5BZ&#10;yDeYL/QVXAHZzQYWizMlL9CG3iNeIhSDPAkZb3GkY56RTKJEwMMe9rD9yLPnUyb5qF/6K1acokEJ&#10;QvTDCABIvTL0O/I5Qnz0zTIUZSvR1+cDk6XBWCHzwuQ2ZNXqg8mmtGYNTXQZNetc2/IMpcWKJazP&#10;AjgFtPiII+PmQKL85dI1wXCZtVR12wt9lrbuWbNrkyDyfgjKPugXCK1rkTxCh+srC1uLd0ywMa4I&#10;LyFROY6O4HZvE2EA4UVAkd0QpqzbSJ1zw0Vq4end7373bk0CSxSyJlYyp5sEijFBb4LxoSzI357H&#10;DgHMWjQUaqCdTNzciAFjxfbySENeHxDuvrz1PCXAsRybZyW4Nnc8rHOeB8EdC3kwOWlnJMTYNCEb&#10;V9ojQPlBMtQ7CK73Ad6d8x3LJE87iQlE7ClWymdFzgTJ8yMjAS5aZcXKfBMRkuB41Ec/MVkhA+VO&#10;rjsRu4E881qw7uUF34hOjoFGjFgvyzUKxivFLGKX+8BKS+nLEJJgJ8wgZxa+9T0/D6njsmUAMnnb&#10;2952v/kZsTPeIBTDcj4idxwvQw+QZ88Qcc4ZxhFZgryrC+LHoomcRd2ngBxz73JhY4YxjuBlDxlZ&#10;h3SHkUEdkORsjQakVhsCuchizXgQYJ3NxpASYWAJUk4WUdCDTLPaK7NsOx6JWAwahJRxjrchyz19&#10;izcjKzQs4p4lSLK5RQw1eWheiRh08l0YRgZDDTlNbos0IOvCy45UuxdFJ6B/Oof8ysoIL3zpidhK&#10;aPMhTJYGY4XMA5Yt2pCJjbaxnmsVphDlPtSqM9Qkzzoo65GOPTWudD0QGH2afIBFKyxzNVCzbUF5&#10;O508B5BXk2HAxMPCOtTPCT1kKFuBM0yQFmCEMAuI40OkCOuAds6uPUSY8HNuVlCRb+fGqmoWHkIs&#10;Fuboa6wCYZkKON9q7MAd7nCH/VyJnjUT+D6oE5ddBuuFVdrZqoo0qmekjDKeLFAyyZmkMxACkztL&#10;CbKaV5IDElsqtCzaZerMEiZBE3xAfbKXxyRlguUJCCizvL8JkGs4no8nIqwuFKaYfAIsQO5Vbstv&#10;AmUND0Kzk7EbyLNQLGOKtyGAjBojATJC/UrrJeX1hBNO6MrIyLKGjDAfZeifyFx4woR9KD/HXYM5&#10;jGUzlHbWcMQ1K7jIEkWQyx4sSGSdJdNyPdSdJyVkTACxJWtymQGZIdSLRy7CGtwPoc4L0jJYmz1P&#10;DhthOFAO2TAEY9Nz5LYUTuG6CBGhEJA9WbkW/6x9Q1kIbwD+E6CohJzUlsh2NqSFpyrmcGNeHwjg&#10;VdaQZUIO+o3rcgYzcoP3MmfMoJjw1vGGBygkro2QH/dgIUegpSsMMPzkugAlPy/wVE6Qd0RZXbOV&#10;n1ECURamkpUkBhqewe2Ceg9hsjQYK2Qe0KJZSvpcMIH1YhGnoladoTZ5Nhiy5lUiL4pYRtRsW1De&#10;biHP3H00+hC4JpWhUB1WjojLGyLXJhxkqQTvg3bN7kvfc2ydWDmhQibKHIfMCu7cMoYyYAJkKUDc&#10;M0wUhCsg5iaFLLiBgFQ2MknYIwGsHBmxwAYQYouFCGRW65zyiaXNeRHrzzqv7s7z/CUIfedrz/Xg&#10;GZ0bpIVVqw8ISp4IXWNBUIaJkbUnyjCZ9o1/BJ9VxySGuAtRMdnFSv0MZNq9SqU46h2LiXYydjp5&#10;5jLXl4wj1sHIN4xMCs/JMpPSaOEWtzfwavAosYaOgRXQs3HVI3iUTmXlccYqbKwiOMgfGGeU4Cxf&#10;1Jd80b8p3IiszD3ZCwTCv1hbjWn3ISt4wIJgB8g/91U/xDw/L9nFUuw3a6UivMAaH8dkueBxKsEj&#10;43xtSrYghZFtI56t9HTjJAitc8gYRj+hMAyBQjIC1h05h4xjRaVUe6acss345DmgQPBQ+S1Cv4xz&#10;z0hW4AgUaueTqazc2kmb8ki5VyBCW7RpDtUjo801oXiQPwi1e2eiHG1GTrFms+izZDN+uCeYo9Sb&#10;shXyVlsi3fqQdgTKiTklrODuzUsShgn/u1f2ilLKHMuZYULJ4MmIOmw13H8Ik6XBWCHzgkUkx+5k&#10;cEn2LQzYCGrWuSZ5pvGNxSQiVTkWegpYF8fIOEuCTi82zmDP8U4bQc22BeXtFvJM6MtpKfSB8CFk&#10;h8J1CI0QnEMgIE2mJRBb7Zrdl75nUmUyNgkjsNkdGZas3OcRY1YIgjbipz1Dhok6iB5hyR1cWp4p&#10;D+KNI7OGsliKTNgBxFr5yK7/Y6JyLMcTIpuuJcxZkkxsIERjyGKBYJgEsiWvDyHQ1xPc3JKxEMik&#10;65ogMAGhOe7puEk+h5lkIMRiu4MYm7y0sf+z2x7iHZRxmpHdIEJHdjJ2OnlGDi3uMkaNLQohtzZ5&#10;wB0vNCu8Lvoe4oscIatIWWnF7UOsBbC2SPksjkN93tzEe0PZdq8ythfM4fqs8SPcgHwrwxjIBs9j&#10;jHpGf0sl0Dks3yy+ZIr6yQJCySc7kErha/pAWHrJMzIAQTOGeKv6YP7TPoi+uF73H5oTjVf3NW9S&#10;utXX8/HOlWPPs2pPMlsbmXf7Mp0IRSXXhNqRXYgpMhnnsrbzOkUSBR6+UA7IxKxMe/+eE7n3/tQV&#10;x2D55S3MKfu8G+2pbuYHnIFcJ9PJCwsbvTNZOXJMMhKvXzCEZIOJ/uAe+htep3x/1cU8ox4Uj/CK&#10;a2PvxTXKIb/dhzIVOaYD6uQ51cczxYL0rcTYmJ8sDWoJDg1gcNOqxPfpCAaRvzRZbpMybmejqCns&#10;apJnHYwwFKMmbgmp9Ze2yYqo3qX7ZT3QFFkoDWoaN4JCeJlgxSyJtxJHStvUWbOVcSOo2bagvN1C&#10;ngl+kx/rKOE/trCFp4YVltt/yArM2qD9SuHvvbNoZGXUeXmVPiVWCAkBnUMWjEnnRoYWfcbitRwT&#10;aJFRtroAgWmSA0LTJJLvBwQnt13cD2lHBLKCwB2cY54B8eRuzOFJntkzcmOauMJVq736FA4hFLHy&#10;PXKkDkHohfNKd3EeOyxQ2iXIRsRtZksTeEZpo1hWTJisRyUQbMQkJnwu0nCTs26z7uQFYazdLIE5&#10;RhDC8lyG1OxE7HTyzDKbM2VkBRcBE5KxWVDQzB2bAa9YKMNjIM9qeZb7kGXYdgBxFMLg3ZTQRttB&#10;AGtgyOu50zE25idLg1qCw+RlsCrP4h8TgnhNH+4Fx2ktNVBT2NUkzwYWSx+XGq2XNif+y//cPYgE&#10;zW8eCIPhhrL4wyIibSv2ikWS5cL3iDmqgZptC8rbLeQZaOyeGUkM9+jQBEQDNz5YSWIRmPMilyiB&#10;jUCaaDP0K+Q1LyJCSK3yDpiMWWkprXnioYAhZlE3VhaWU9YHYDEwcat/ACEUkxwWErF7FgnlMBFQ&#10;L7FsrBmgfvp8jjfk9uMOzEASkctsoRLrzwWJlMbiRa5Jlv3S8ux35N5zqqv2L8NFMsIlaUxF3Liy&#10;1Tc8BchbtuQHeS7jrQGZ9Z5i4VSGMpFlJDlAKSITAElXLotRgHuUZd87DpcpkJ+e3zva6djp5Nk4&#10;HFr4Zh6h9AY2SnCMY+OvYfNgAGQEK63o+d3sViK6ihgb85OlQS3BYWJlIWIBNTGbNBBqFi4B/yZp&#10;Vq8aqCnsapJnE3Gkn+qDdpg31ZTYLUSAewwpMUCRBIQ00pyN3XNe1J5IlLebyLO+JKY1exjygrUs&#10;YJGgsDyKCxT7xxoVpAFhQx4tMGMtZSXmyUFAg1By6UZcHIs34s0iTaFC2oQeRP8QJ8gN51wuNlAH&#10;yphYOx4jVmBeEmTcQkZEmQKY45stDEE+lR9rHJBAYQmeheWUO05YB3coiykgrZF2MUirv4ijY9yQ&#10;nofVXBs4lhc8xXNS0rlEWewREGSUcgqReUTIB3epsIu+SS1CIzy3Z+MVYw1m/WaRtqgxXI2eLRZa&#10;chuTaxnGqN9yrCFwTVNoWNVDwRWiwTPlWMRfUo7UV53CguU9CGfhaSJPvW+eBArXbsBOJ8/Gcrn+&#10;JTwfFq7lRXH6L1kwLzljWGFwadgctDtlh0wsvVXey0beTcP2YmzMT5YGNQVHWM/6wK2D7NVAzTrX&#10;JM+IiMmSq3loYeBQDOwQkK6xgRlEqRZqTyTK203kmYJjMVhWkvI7DBIdYGVCmqzuFvaE8OVxhCAK&#10;ARESgFxa+GPVcrh5kU8WatcjgEI6ECx/xRoLwbBqWr2QYWUgw0IwwqopnECog2uQXnVgeUZ6kXHx&#10;9LGQRP2FoyCryDFSj1yKEUTMuYlZkllqhDjkndGU5xqWaP8jiiw5np+V3PnCNZBRi3FYmHMqLoRS&#10;PKHwDG0gjhCpFT6CaJnExEiKpVN/iogxWbY5UPZZ2yknvEUmR3UxPuUtRd5i/QYSrI1Yi4WlaUf3&#10;CgjtEDqVj3FhG5vCXywMU67fvSttxLKIQAGlBoH2Tjw7qB9lRqYC7emdUoLWi9PeKdjp5LkPuZ/G&#10;/1luTCVoxrVFWRRABJosqjXH7TbwSFGoedl4qhhFxIPnOc27yWO/YfkxNuYnS4OtFBx9k9hGULPO&#10;NcmzgWaSNfkOLVKYFybhMh1RBotUszxvL3K/RsAskoj4v3LSG4pJR4r0nyH4LcdFTgVLJ2K63iK6&#10;sXjFvHvWToNJD3nN7xCpjxCVKbCAZyjt3VTCA32TsHfu3deSnauC3UCeveuyf/gefSD/Hn/L/tEH&#10;/deCLutlkGje3wilapgPvEO8bxbg8bJR2BkSsnyIdzbl3TQsB8bG/GRpsF2CYzOoWeea5BlY2iKH&#10;ZgY3XN/x9WARIksb9638sVYcI+gsbiyE3Mhj8Z3zonZ/UN5OJ895gmNFjcwQkCdABKgmCYpyxyDc&#10;hyW2b1HidhKyKXXfCLZ6AuNhEm6T48/nxaLaYpWxG8hzfu+538bx8i+0vrI8yO8nPg2rgbExP1ka&#10;bKXgqNXBata5JnmmncpdyAVcPicSI840shxMBauy+EiLpzx3/ojBshhz3kWIY6jZtqC83RK2Ie2a&#10;eOScSD+gPwhd2moBywolFCDia2GjpLmsu++LfJ6+sre6/TJKYs4iJdetUK2hFJ0NG8NuCtvI46hP&#10;+cu/NywnvJ/d5h1aZYyN+cnSYJGCY1FWoJp1rkmeuXUs8ok4z+yiRyAR67xN7xTIHiAeEvm2GErc&#10;uPpyw7Mmyis7tkXrvKjdH5S3G8hzLBrLWRX0/zzpxfcYF9s1Ida67yLqr8z1ytV+Q7LFtZSUPpjc&#10;atZZqIZ3Lla8oS52m+UZfN8tMe07ETVlS8NiMTbmJ0uDmoIjEmdnRJwmojfvBiFDqFnn2gsG80Ks&#10;EhYcmBTmAYvWGPlEon2yZRE2OpBrTyTK26nkObexGDiL5mrFujdsHEN9v8bklssQRyqDTosnrY/d&#10;ZHnOGFIKGxoa6mFszE+WBrUEhwlEuEKOrcyuTCELZb7ajaKmsKtJnsU/Stdn+9ISUowJsRCnvMyo&#10;PZEob7eEbfA0bEdoRsP2gCWbsaARnvrYreS5YX9kedpka0MNjI35ydJgs4IjJg4rwu2YJuWV1FUB&#10;ZMKCJffJmzhsBjWFXe0Fg7ZNlWZLeikx0LbYlIJLnW000belZ20QMBsVMjXbFpS3W8hzQ0NDHTTy&#10;3NDQsCiMjfnJ0qCW4GCFsf+63Kysr/LDymNqwwUfGyhYUFUDNYVdbfIsTEUMss0hbBihrj53vvOd&#10;B3eUqoUgzCygG7WG1WxbUN5ODtvoU1T6jjXsDIy984Z6aOR5Z0OYocXMctpLFSnWWy70vE29cMRI&#10;k2mtj8xTeZ8EnMN3ZeQ0ngx5rvOb/32UK7Qu0vj5y1vu4/cM10kP6545HNIYt0jY/YbmV/fNxkNz&#10;sVz8njFfoy7u3QxL24OxMT9ZGtQUHJH7UN5T28gq285pLLCgA9VAzTrXJs8BwkByejsS2VShHKCL&#10;QEzgjTxvHbS5tt5oezesJkqy3N5/XTTyvHOBkCLCPNI2cpGH/tWvfnW306gdP5FKBqjDDjus2/xJ&#10;xqknPvGJs5vd7GbdLqqRCtS8ytNtDreZkDkWuRUayctr0yZpXO3Ce+CBB3Zl+f+pT31qt1kTjmKX&#10;1Msuu6wrz5jmOdbv9L8b3ehGXRrKAEItNPXGN77x3h1aM3ibr3GNa3R1tfmVnUjV9SpXuUrnlbc+&#10;ApDpu971rt1OqTZ+yjmjG7YGY2N+sjSoKTg+/vGPd7uh2RJYBzM45L2l9dEiY5eyzaJmnRdFnkOz&#10;FbaxmfJp1OViwIy+TVQIgXJyn4raE4nydrp2vZn2btgZaO+/Lhp53vlAiq93vet1nmpAOO3UyaJs&#10;synvBQlmfLOOyM69dky0vX1YpG2hf8ABB3Q7igZsDCNEVKYqMIcqC5kOINkIrN1Wg7zaOdV5Yc12&#10;/iGHHNJlugowDKrz4Ycf3pHgACu1nVyvda1rzd797nevHZ11i8gPPvjgbqfRwIte9KKOzLt/kxvb&#10;g7ExP1ka1BIcLK2szMq73/3u14VtgE5P27vTne7UbW1ZA7XqDIsgz294wxtmN7/5zWfXve51u4Fz&#10;zWtec/bDP/zD+2y7PBXf+MY3ul3ihnaAs00xYRHY7GCs2bagvJ0ctlHCsfg07Gy097w4NPK8M5HH&#10;C2J55StfeZ/0rRbWB0466aRuG/sM1l3vK6eHvOUtb9kZ7AI2ELP1foZrWJwDDHq3uc1tuq39w2sk&#10;xey5557b/Q+f+9znur0UbKkfsFW3jFqs4qzXgY985COzRzziEZ012/8BJJ/l2cZmIKTDedLWZsLf&#10;sLUYG/OTpUEtwaEz2u2OpbkMUaBF3uc+95k99rGPXTuyOdQUdjXJM4Jr4J588smde8l++Ab/M5/5&#10;zE4rNTBZo2Gqm1fuaLmD73GPe3Rt+KAHPagbfMq+293uNjvllFM6sl4LNdsWlNfIc8NORHvPi8NT&#10;nvKUzkK3Fagt8xqGkceLxfPCHFh8A2EF5m1lgDr77LO77wHGJO8rJx9AvpFcRibzqt14s7UYXJPJ&#10;sxDSO97xjt08WoLX2I7AQi4OOuig2fve9761X/ZYpz/zmc/MHvCAB3R1B0kRhHOwSlvflVPyMiq6&#10;99ve9rbuu9zwQlKEdjzwgQ/sjjVsPcbG/GRpUEtwcI3oZEEOS9DY8rbFm0GtOkNN8sztZDCymOSF&#10;DyD+yWSQNespIGDES1lwaLDZhOWEE06YnXXWWV0MFwHz1re+de3szaNm2wKh1mK6Ghoa5oEYVha+&#10;rUBtmdcwDSy7l7vc5bp1QSUYosQc3/e+9107sgfy6CO0vNkBZFe4xNOe9rTOmo2oljt+esd+D7AA&#10;84azPAfszyBG+hWveEVHxPEZISLikgOMY8JIrGfiUX7nO9/Zeddl1LIQkbc5b1rGkOjekgX86Z/+&#10;aRfWCrzzdqNt2B6MjfnJ0qCm4BjbehqBihikzVprata5JnkWqmIQ5dW2GdrnkksuWfs2DQaqMoOM&#10;06gJjlh1bIGDhROBZWpb0L5tRXFDQ8M84K3LBGmRqC3zGqbBAjp7H2TLcwB5tkAwh1GAkAjrqSIJ&#10;QYDRiiHJ/Jrnw4B3nOOOWZ55bnP5QkGcx7oNyDRSnsM2nBML/+5+97t35zOKKY+BTCx0Js9IPAs1&#10;o5k+zcAGDF8IdMP2YGzMT5YGtQQH14XY26HYXLE/FhTWQK06Q03y/MUvfrHTXIfg+W2nDTJi+KwH&#10;QoK2G+BOesxjHjP7+te/vnakLmq2LVztalfbzwrQ0NDQMIaLLrpoy7Y9ry3zGqZB+APy3Oc5NWdI&#10;b/v4xz9+7cgea7HwCOlwS7Bie48s1aXXF/x23nnnrX3bkwZPKGUOJRVKkftCLFqMeGUQEhLeY8f9&#10;/rKXvaz7jlT7/lM/9VPdd8AtWK95jWUUCdzudrfbz6resHXI77nEZGkwVsg8QI6FFgiOF4gv2N//&#10;17/+9bttqa0urRXjU6vOUJM80zxpvq95zWvWjnwXXD+nn376PkR4ipWYpmrVr1hnebRpuzRsWrM4&#10;aNk8aqJm20IO27CKuqGhoWE9tLCNnQ2hFt6xtje/MQplMMYJ27BXAsIslOJHfuRHOqL6B3/wB2tn&#10;fRdCIm5605vul5RA2MR73/ve7j4W6UVYKWu3TBqyeQjBAFk/nCduWXy0Rf6+C88QV40c279BuAdv&#10;qixX0s0h7vCsZz2rOx9Jl83DvaNM9wpYx8SoZHHhmMGxYXHwToYwWRqMFTIvDALlHXrood3iQa4U&#10;sblnnnlmNxB2ww6DBqLBJ8vGaaed1i0epDyos3jlKdbmEgi3dDzKZJFhjf7RH/3RrsyjjjpqPxfW&#10;ZlCzbYEbayPP3NDQsHth4fkrX/nKtW+LRW2Z17A+EEv5lRFOhiUhndmYZMHgLW5xi24uFbYoy0Zk&#10;8OqDVHGMS1/5ylfWjuwBo5544wsuuKALA5IuV9nima1NoqBljzirsVCOiMN2rX6IIwjnsDhfmEak&#10;3f3qV7/a/VXmpZde2lmmleFcqeyU7Zg0e4GPfvSjs5e//OWdkQ1fEB7SsLUYG/OTpUFNwUHbolXJ&#10;3xixPQFumNDwNouada5NnoEgYBVWz/gYpBtJVQeEijQ6oeEGuJVo02OhIvOiZtsC8sw6bkEpyzMh&#10;0z7t0z7tM/QBi7saed69MF/wYOdFfhmlF1PIZA6LaGgYw9iYnywNFiE4xOPqyNwsCHWAK6YGatZ5&#10;EeR5DLV3IlN3Ckst1O4PvBDiu5TbPu3TPu2z3kfGAnKZJW8r4J4NywWhDBYGlqnq+mCxnr5SM+tU&#10;w87G2JifLA1qCg5ulbwFN+IsCF+IwVgmjnlRs841ybPn7YvHCriP2GXxW1xWU1K4yarx13/912vf&#10;9gf3l/Q9tdAmkoaGht2EJvOWD1LOiQu2xwEr9BDEHstaITS0pURtmIqlIs9Ing1BkEPxPQii2CDE&#10;2eI2e9bXCi9YVvL8e7/3e102DTFP8kTaOtQOgP5aoGA/fDsTic2y8CFb5YcgNEOKHelvhIMIfWFp&#10;/vSnP93dw05cOZXOZtEmkoaGht2EJvOWC+ZFMc4Wxlsgb9Hd0Fwpdat1PzbVaWiYiqUizwL2rTy1&#10;9zw3/dFHH91tm+lYuO0tDqiBmsKuJnm2oYkVvzKLSE+jnsqX1N3/Vvaef/75a2dPwyc/+cmuLZUj&#10;c4lyLBy8znWu02nmjguPqYWabdvQ0NCw7Ggyb7kgJZ3MVfI1y3Dxta99rcvOAWWGKp5ui/oWlbq1&#10;YWdibMxPlga1BIcObz95ZM9OOxYMIqXf/OY3u5QuciK++93vXjt7c6gp7GqS59/5nd+ZXXzxxd2u&#10;Q6zCtuvUHlbXfuADH+i06Xlzl7I806q1n7Q2diWy+FD5hIawmFrtCm0iaWho2E1oMm91sNlNwBoa&#10;YKnIM8RK6SHUiklaVvIcqWmGIK3NvCvIadbKDUh7k11YNPKauZ7bRNLQ0LCb0GTe8iFIcu0F9g0N&#10;sHTkuQ/yIrJIjy16mxfLSp65meyVL/n761//+i7GW5xykF35mB2fB2WOZLsrldtdT4mdnoo2kTQ0&#10;NOwmNJm3nECgm6W5YRFYOvIs7uhWt7pVF+gvWblFccr3sZiwVjLwmnWuSZ7lmnzoQx86e/7znz97&#10;//vf36XPecITntBtjiLfsdzPL37xi9fOngbhLxZMhPJhQWbOXCKcQ17tWqjZtg0NDQ3Ljibzthes&#10;y40kN2wlxsb8ZGlQU3DYfttCNgsEZZWwClbML+uz3QZrbbe6jOTZ4Bfrbb/+Uknwm7307VykTVif&#10;LYIYS8ETsDmKnZYsQvTcfZ+ayeGV19DQ0LBb0GTe9qIR54atxtiYnywNagkOO/7YDUiYAkhXx9oc&#10;+NSnPtVZomugprCraXlGhu2kOAREmPXZor8LL7xwv61E+0D5kK6H8mE7Uan//LXVqFSAtgBf5h0G&#10;GxoaGpYZTeY1NOwuLBV5tnvgT/zET3SbdoCNO9773vd2/4N433kzTQxhWckzBSK06LzQYTOLHmzp&#10;Pbatt2wmYxuzzIs2kTQ0NOwmNJnX0LC7sFTkGZ75zGd2IRosrDb2eOELX9htEsJ66jffa2AZyTOC&#10;zPIce+5TJmq4oywYXK8cW5nWQptIGhoadhOazGto2F1YKvIsDd3JJ588u8IVrjC71rWu1ZV7xSte&#10;cXaVq1xldqUrXan7/uAHP3jt7M2hprCraXnOGLJCz4u/+qu/6nI9S0lXloOg22lQfulaqNm2DQ0N&#10;DcuOJvMaGnYXxsb8ZGlQS3Cwusoy8ZrXvKaLb/7sZz/bEbvPfe5z3WYh4nRr7YS3rOQZWY5PLWjD&#10;7//+75+dddZZs8c85jGzRz7ykV0suc1RfvAHf3B2wgknzJ3+bgxtImloaNhNaDKvoWF3YanIM/zN&#10;3/zN2n/7Q/jBlAVyU7CM5HkKaf7GN77RWYvnwS/90i/NTjnllG7RoIWGRx555OyGN7xhR5zvdKc7&#10;ddb+t771rWtnbx5tImloaNhNaDKvoWF3YenI89hGKCzTFg3WwDKS5wwxyEiy3QEt6LOpyW//9m93&#10;OaB/5md+Zu2sabC7IEu+tlXuU5/61NmXvvSl7jdtetlll81+4zd+o/teA20iaWho2E1oMq+hYXdh&#10;qcgzYve6171u9nM/93Mdafz7v//7LuMG8ufvhz70oS6kowaWmTx/4AMfmN31rnftrMU+t7zlLbvQ&#10;Cn/laragcjP4gR/4gf3ySP/zP//z2n+bR5tIGhoaVhUbCZlrMq+hYXdhqcgzQifnsPLsMnib29xm&#10;dsABB8yOOOKIbnc9iwbtjlcDNYVdTfJse+473vGOs1NPPbWzMt/rXveaPelJT+pS+IlVRnyFbmSs&#10;J+xtvW3zlUAZN25B4TJvz60NbJpz05vedHazm91sdswxx7RP+7RP++z3OfbYYzs5wdBw/PHHVw1H&#10;G0NtmdfQ0LDcGBvzk6VBTcFhweCJJ544u//9799tkvLrv/7rs5/6qZ+avelNb5qdc8453e81sKzk&#10;2eJI23FH3uV3v/vd3fMHWJ0R7HmgDR/+8IfPHvvYx3aboti50U6OT37yk2ePf/zjOyXlLW95y9rZ&#10;m0ftiQRhFnaiTX73d3939uUvf7l92qd92qf383u/93uzP/qjP+oWRNdcCD2GRp4bGnYXlo48s6Ja&#10;FHjppZfOXvnKV87+/M//fO2XWRf3SzjWwLKSZyEq73jHO7pY5Pguy0jgzDPP7HYInAfCYK5xjWt0&#10;z3z5y1+++5s/Bx10ULfbYC0osybUOdqjoaGhYQqe9axnzV7ykpesfVssasu8hoaG5cbYmJ8sDRYl&#10;OH76p396dtFFF3WEueYmHlCzzrVjnlmahW6wQgNr+6GHHtodU28hHPOAtTbv1FjiJ3/yJ/duiV4D&#10;tfuD8sa2LG9oaGgo8ZSnPGUfw8NG8f73v7/bg2AMi5oDGxoalhNjY36yNKglOGSDeNvb3tYtFsx4&#10;znOe01kRWFDHtpmeBzWFXW3y/LWvfa3Ly3zxxRd335HfW9/61p0F9i53uUuXdWMe/Nu//dvaf8P4&#10;zne+0/3dyGKZErUnEhvlNPLc0NAwD57+9KfP7aULxGZS0qOSZ/e85z07I86QLK0t8xoaGpYbY2N+&#10;sjSoJTj+7u/+rhNSN7rRjbrwBB8be5x//vldXmKLB5/97Gevnb051BR2tckzENoZhPlmdhkk9Ckf&#10;z3ve87p2DogNlNWkJmpPJMJKhOw0NDQ0TMUznvGMKptqkWc+lPhzzz23d81JbZnX0NCw3Bgb85Ol&#10;QS3Bwbp4n/vcp1stLTXbcccd1y0Ws6Dtzne+c5d14xGPeMTa2ZtDTWFXkzwjs6zshP4f/uEfrh3d&#10;F/Nah23zrUzbnnvuj3/842u/zGa/8iu/0m2WUhO1JxLlNfLc0LC8KGVSDQ/WZiHc7bWvfe3at42D&#10;/Lnyla88O+SQQzoDjgXXrNpkdaC2zGtoaFhujI35ydKgpuCQVWFoB73f//3fH43dnQc161yTPFsp&#10;/sM//MOzj33sY2tH9sfYLox9+MQnPjG73/3u18VSI9Gf//zn137ZA4rKZz7zmbVvm0ftiUR5jTw3&#10;NCwvSq/YMpBn4X4Pe9jDuh1W3/nOd87e/va3j36ktRM2aME2WWkzqj/+4z/u5M8NbnCD2dFHH919&#10;rnKVq3T59q9//evPLrjggm4Pgtoyr6GhYbkxNuYnS4OaguOrX/3q2n/7w6LB3ZBt4z3vec/e8v7l&#10;X/6lI46yTYj3/oVf+IXuMw8+/OEPz1784hd3/3/0ox/t0t9lXPWqV5294hWvWPu2edSeSJTXyHND&#10;w/ICWfbZTGhZbdhJ9Xu/93tnz33uc7v9AaQ/7fs84AEP6D73ve99uzz60nhGak+ymPw58sgjZ9e5&#10;znVmN7nJTToPqGM+rNBIem2Z19DQsNwYG/OTpUFNwcEqOmR5RihZpmugZp1rkmfbjxPe97jHPWYP&#10;fvCDZ3e729263QZ9v/e9791ZieVqngdS/8mZ/Rd/8Red5R6BDrz5zW/u2mKzuxZm1J5IlLds5HnK&#10;IsyGht2GZSLPl1xySSf3NgvyB2m27kbcs+9IM5n86le/upP9tWVeQ0PDcmNszE+WBrUEh5hnu+rZ&#10;Sc/CtgsvvLDT6uUgftrTntbtNCfWrAZqCrva5JmVBFF+yEMe0llGtAmriA9LiklhHoh5tlhQ2yHj&#10;FmFKA6idtYPd+4TE1ELtiUR5y0SebWUurIYSc4c73KGzUEkf6Ds37qte9aq5Q2saGlYJFHAyBKTU&#10;JKOHjB7bBXPGS1/60rVvGwf5c/DBB88ud7nLdSEbMh8Z73/6p3+6dkZ9mdfQ0LDcGBvzk6VBLcFh&#10;m2iWVVq9RYNXu9rVus09bMvtrwVv3GkBpHCjsXU1hV1N8mwbbbF2sV22CUnmDWEbCOSXvvSlLu/o&#10;vPiHf/iH2ete97rZ3e9+9+7ZTQT+mgjsQFgTNdsWlLdslmchNBZ1qtvZZ5/dbeYjpaB49XDlNjTs&#10;RJDTMiGJAwYZKIR+DS1w3i5Y31Fj8ydj3McCdmM+LxQM1JZ5DQ0Ny42xMT9ZGtQUHD/+4z/exTUj&#10;jAifj/zP3/72tzvSmPN2bmZRSs061yTPNiuxZfZYeIrJa6NAwm1zLVe0+PJFWItqTyTKW8aYZ14C&#10;Ct5rXvOatSN7lB3WKZ+Ghp0K6ygiZRuvlQV3y4ZnPvOZVcizDBs8St/85jfXjuyP2jKvoaFhuTE2&#10;5idLg5qCwyrnsQ0xauUkrlnnmuRZOUJWEOjf+Z3fWTu6L2JhztT4QiEE620uI8tHLdSeSJS3jOQZ&#10;aVC3l73sZWtH9kB8ZO02aNh6lLnWMzajuC8zau/kup2ww+C860P6MEX2tPHe0LC7MDbmJ0uDWoKD&#10;6/tOd7pTF+crrlcs6ROe8ITRSWyjqCnsapLngJCUWmAhvfTSSztrc5+lmXvzXe9619q3zaP2RKK8&#10;ZSTPFA51e+UrX7l2ZNYtyrzFLW7Rxa0H/C7O/La3vW23QDMIijY/8cQTu3y0eddIyo78tOedd97s&#10;h37oh2YnnXRSt+MkxZJr/LLLLuvKt127MCahOI9+9KO7lIQB2wlLueW+N77xjbvdKsW4n3HGGV1Z&#10;0nJFm0rH9cIXvrAbe0cddVQXzy3Li48FV7e61a1mp512WneNfvmRj3ykW8x67Wtfu+tXv/qrv9ql&#10;A5MWTFYC/Uk9v/Wtb3XPeN3rXrfL065+sc0x8imMiMufVU98v5Atsfml+5+3REiM84UZyQX/wQ9+&#10;sIs5ZQG1sZLy3/KWt+zjlfn617/erZM4+eSTu7+xBb2QKAqq55I33mYa2o9bHtmK54dPf/rT3fvx&#10;LmRkkMHBDqAlyK6XvOQls1NPPXV2vetdr0sNyWumfcgw6w2sY9DGMjr4/8lPfvLe8WhR78tf/vLu&#10;XVrXEMqs53niE5/Y5WLXVt65sp/0pCd1C9bUlyeJrDzmmGO6czy3PqTt9R0hcL/4i7/YPbc+RL6q&#10;h3crzVqffKW48/LJVKG91dk2/gHvT9t7hmW0OoOxU2N77imoLfMaGhqWG2NjfrI0qCU4CHyTqMnX&#10;5IhoEH5iSBEAuwtuJmQho6awWwR57oMJKz7zAGmxUtwz933kLK3h3gwosyaUt8zkGRFD8H72Z3+2&#10;I1iIWAlk5+pXv/peAoewIrKuR0ICdn+0KRDSg8AIV7IoUYxpBhKHpCE/wEXNvYyAZSDFiFeQ3mtd&#10;61r7xGO7noUuNs754he/2NUJ6QOentNPP737WCgZeNSjHtWFrOTdKpFrRNm4DXgGaxYe97jHrR35&#10;bsysPLnx7DLKuK92GQKSKF0YMhfwXAi1T17AJXuMWPSAhbIIYxBFfxFOSgWSq53c/wMf+ED3OyDx&#10;7iUsB5n2vikNPAvZO0bxQY61LxJMTnm32hLpDALnPVKs4Od//uc70q7+SKpyf+M3fqMLTbMNP3IN&#10;5Iq+84UvfKFTgj2nunov3qPFqWDdgvoj+gHrIygkuT96h5QNSpK69kEmGRl/KDWIOIIvnO77vu/7&#10;9qa5JKsRa/fMiuIyoZHnhoaGRWFszE+WBjUFh4moJIesVawoN7/5zbuJpAaRqlnnrSLP2UI0D4kW&#10;m4ggmUhMgix42hNRsGLeZCqfaS3UnkiUt6zkGWFFKrQrKzCygviUm84gowhxkE3WTZZaz/ad73yn&#10;OwYIlGMyzQQQS2QsA0l2XvQ72Q+Q2TJft3cd6wSQS7ukyRQQsACKVTmUUpZz/TkTLgqtPpKBmFC6&#10;MqHWh+zEVsbrq6cwpABCbQt+zx9AxBDjMbgXJbrcZdR3xDRgQZfMNPp4eHBkrFEPi3EDcp+zyIK/&#10;fs9ZZygIFJk/+7M/Wzuy5/1456y3AcS3DA+I++ac7BSQa17zmt3/lCKEmELAghx52MHzqAuIs2WN&#10;B4SVDIwwoW984xuzX/7lX+7+V55rbPIR8E4R/cc85jFrR/bgoosu6qzbsSi5BHJO0cvbULu3a+Q4&#10;zgqOe8pqsYzYSvIsG4ex46O/UErl7Pcx7rSZY+2zMz48TfGu/TVOvWfvm9Ldd037rO7Hu5XMwV9y&#10;1f/muiFsC3keg62kX//61w8K/XlQs85bRZ4D8+ZSZQF705vetPZtfxDsNetfuz8ob5ktz3nBILBE&#10;O46YBljxbnnLW3ZWPAQNsYsc24hPAEm5y13u0oUJBLjyS8JI6eGOR54Ia+QTyS1DHrjVY4tiRE3W&#10;mugL6iKkQfgFF/7555/fWbTdHyEK6yorsW3yWT4JEsoscl2SXaEbhx56aGeBNrmoi0WpnhGJD3he&#10;lmiENogpK7Dz+hD9nbKIDApd0E7KF0JBWREuERAmoyxtoh15VYQ6UG5yeIwQh7A0s6i6JkIyEHXf&#10;hb2UOP744/fWVTgJQhwehRJZ4aU88aKNwTuhqPS1hbYXFqMvlWA9pzyxRofAp6Adfvjh+3kjkGnZ&#10;Md73vvd1Cg+CSbYGWMf77q9sx6WmC/heK31obWwleT7ooIO6Puj9UDB4hfzPwu8dGHf6Sfus/of3&#10;jvKPPOn/5DpZHO+bDOy7rn1W+yPHu3Hs3ZuDzJNDmMyA+gTtZiAmNLuDxR2yVkV8YA3UrHNN8owg&#10;ZGteCYpDtoRNAQvSC17wgs5F/slPfnL22c9+ttOQF4Xa/UF5y0yeI8QhYKMfx/PgYplmQUZqPvSh&#10;D3VEFPF1XrlIS7mslAgli6iUYKygGciuaxF3lkjhAYheJjagHDHJgMhK9xhkX5/NlsmhxbjihQkP&#10;6xCQa6ECJhD3z/BcjvEOqRPyiuQ7Jh44A5Hn7veMiJswgbK8Pgj1IMDUgTUbkUROxI4H1NNz9qUU&#10;C1AMkMEgvUGeZfYBbeG7+pVgjY66xntgBV4P3j+LbgnKiNAqdRD6w4re1xb6hbjmnHEoYEGwawh1&#10;3gfjPcIqvLMMChULPkVBf/T+TfphhadM9d2f0uW48JSA71nRWyZsJXlu2H0gV8Mw0dCQsf5MtoY+&#10;QbtRcGUiASxFXCEmFDGA7mGCtQipBmrWuSZ5Zsky+Q2RW1YkE3ZgSuiGSZHbn+XNRCkWFClgIVVW&#10;bat5zbYF5S0jeY5sGyV5RsC4cVlrA96peFULtsK1Lq7f9dnyDJQc1lSCGQGk6YpbzkCAEdqA/sL9&#10;zwKS1wWwDkfbIXiuidAOBNEiOYRrDCzE+k4GYsa6lqGfSdHH05HhGbPlGbSdhYss3M4/55xzevtN&#10;2b9POeWUfUJAQN3ENAeEKLEEjimI7u/e3G9g0Zv7c8uBGGffI/Y4A1GPuiK9/o8NQ8ZACWHxLaEe&#10;4rEjxCPir0sgukcfffR+oTngXZJDPHMZlCPjPIPXICsbZI5+EmE0LOR999fnHM8LU33nsVhGNPLc&#10;sEhYoJzXcjQ0BCYzoD5BuxGwuFpZboLgquaGZmlhRbFi3QTTN3FsBLXqDDXJM23Wc5YaLTc4Cw/X&#10;YN5Kewp5RsC41MPCaUGQ2E1tSSFBECgptVCzbUF5y2p5ZuHM8arAysyll0m1EA5WR4vEkBWwOMyz&#10;iZkLIHMIcA7TCKtyhlAEC/EyUUZGWYTjGCKViTHyxUqbU+spVx248AO8PtGfhUwg7qymeUtyShj3&#10;pHCBgEVw6lTGeys/74oZO4kKfwjyyjoqlngMLLTIvufM0Idl27BoEzwLF1teWAgIc2TRoKB4FxES&#10;IpMEhSeHvYhl54rNygAZxfIdBN6Y8nzigbMSpK3Dih1QR6EVGSzwsn7kZ7KIUVuU4VnCq8Q8k4cl&#10;hLGoR8784hiSbAF2BpKsvhGXzSPhXfAYAMu2svLiSed6Zlb3UDDAeS3muWE3gvcrr9toaAhsOXm2&#10;spsg5vYGZBGZDojhM7GE0N8MatUZaodtWNTEHY2MIATaI1zFLHQmxXlggg9iUcJiNZkaEL5aqNm2&#10;oLxlIs/eEWKENKsbq6fQAyExBOrtb3/7zjUeQMgsYHOuHQgDYWFEopUpJMfvyFmQWdeyHlIiIzTA&#10;vWX1cC2CjsSLM3ZfhAHE9nLFZ6UoQgwQ1xhDFhqybLNI80aIX0WiIguGshE24RKyNwSQL7tUUspA&#10;bK/QDOVbkBjEj6LgWJBDFlJbJrN05rYQXuI8IUXQN8aFuajnscceu3eRJe+UTDLaJ0i7vqJ91E+5&#10;xhLyjlg6P2KuKSgItfHkud0/K0JCYDy7BYHCbIRL8Rqcdtpp+yyaI6csnmQVZ/XWfhZ85pR2CKc2&#10;dA/lRAia/7UNiz1SLA2h8p1nYV/u9+7Ncs2CneWNvsNq7Rr3DiXHO7RAVHlB7F0nZaK+wfPh+Rkm&#10;eEUivAcoXZ6dN8G7YG3Wb9773veunfHdsCVKRuk9WQY08tywSJCn1k00NJTYcvJsQuIKCbCc5QmW&#10;Rc3EPBYTPBW16gw1yXPApKYtuFxZhSziQQ5qxn1n5IwPm0XNtgXlLRN5RiYQK6ELiIxJGjFjvUSE&#10;WfUjnzEgmM5BsiI9GOsu8syi6z2zVCK8FJnsXUEYxTuLD1YuSCuHWAlXoPS8853v7O4tFjWsnYgs&#10;shML1oQwsDgj8WJ9kcEApRSR5PFg5aa0xRhDymSWoMQGOVXXyD3MOulZkXzWcNZeY9T99CkxvLxI&#10;yCQi7cOyidSExd1zc/0jeZ7Xuy7Js2PqpS7yVUc8M6sp8seCnsMJIm8yT42QJcRUXLDnQqQpo+ok&#10;XMOiOUqPhXoUlbwAVAo46d+MQ94DE6b1Fxnepfd/u9vdrvtQ8Fmro+1Z57UDCzlLldCd7G3wzI57&#10;x94FhYaSrJxY36A93dvzI8h2YQ0g5p7Vu9W25CQCrSz9k5eAPHHMe/dde3l2C1eVG30roB/pWxQP&#10;Cpr+RDkM6AOemddKeUMLJrcTjTw3LBI8wI08N/Rhy8kzqxCC8epXv7r7TtCbAMAEYTLpc1luBMtK&#10;nk2qOVYTIUEOMsLVPS9MyuIdWelYpEx8ZSwqsGT5bBQ7nTwDJQYR80GSWPb7rKXgN6EKpfXfMc+V&#10;FwyyzOa2Z8GN8+I4Uur+Pn53//LeiGK2BrpWyELcL4dggLopN5N+cA/HXZPr5bmdG/f1F4lU1/w8&#10;jsc941z1yCEJ6uL3vEi4D56zr47xXH191rmuyUSWUhEhNa6N+moD5L+MqdYGZJPQqfxsJdyn7xk8&#10;t+uiHXzKukY7B7RP7i++O0e7l31J+7nWb84JuIfjzs/w3cfvru1rt4D+SCaVlmX18TxRn7I/LQMa&#10;eW5YJBp5bhjClpNn4JpkactWDuDqlb2Ae7oGlpU8c80LXeE+ZsW0uI/1R+gGi5g48BzXOBWxmMtz&#10;+4gJVW//s7rVRM22BeWZqBs2hiCtDXssqjYxkcGnD9YabGR8LRJZ0WiYjkaeGxaJRp4bhrAt5HkI&#10;yBNX6HrWqamoWeea5Dk2kFC/oQ8yPQ+4xbnYKSXctxnux2XM/V0L6lgTytup5Hk9y99uwFaSQ5ZZ&#10;Hi1W5D4I96g5FrYCm+k/O7nvNfLcsEjI0196qRoaYEvJ8xQhzhotBjGwGcFfk+DVJM9iCcWwRkxq&#10;ds9aUCn0YkparAyxoDnDQgnxmG3BYMMqgyzYyUSwYX408tywSPAML+sGQQ3biy0lzwExdhYGWaBi&#10;QRYrq4VV4n6tnrcAJuIXWe02arVaVvIsVjUWfQ3ht37rt9b+mwZx4wj5ECz2yummNktCdiN5ntJm&#10;u53cNXLbsJVo5LmhJszLf/u3f7uXc7zlzW/p+hiI+zd3//v/bSFyDdtAnpFii3lsiiJfrHLtdiW3&#10;q/yoUj294x3vWDt7c1hW8ty3wKfEvDsMCtswieQMCwGLD6U4o7DUwm4kz+sBcdytsaue3cf4zgQ6&#10;jjc0LAKNPDfUAuIcu6qOfd7ypjevXdGwm7Hl5Fne0NgIRcaJT33qU/vkFZUWK+ci3Qxq1Rlqkme5&#10;YaWP8pw2UNAmPkiueEwLJnPu3ilAyE0i8snKP6xNKSHSjcmba2e6nOFjs6jZtqC8FraxugiCvGrk&#10;OerX9wnk/xuWC408N9SEZAbmIp/Dr3v47PDrXHd2zA2Pnl3pClfsjp31gAfO/vJb301B2bB7seXk&#10;2WYFcqraLCIQu16BuN1yq9mNoladoSZ5Zh2W71aIioWDrO42lDjiiCO6nRdlzNBG8wI5FgYjTV0I&#10;ALun2ewi76pWAzXbFpS308hzI107gzw3LC8aeW6oDRsCmY94wW9w/aNmx934JrMD/t/3Y4+50exz&#10;n9mzwVNDw5aTZ7C7nlRSNqEAuZ2lqZMWxo5XNnOoMXnVrHNN8vytb32rW4SAQMuOIT2dTTQoDqzO&#10;UuPkTRzmhWwbFjrYVIM1exFEoJHncbDAvulNb+o2AYr4/Z0MXo682VFgpxBR3iKb29RWQhs2h0ae&#10;G2rDrpyHHXbY7ApXuMLsiMOvN/ueq1x1dvDlLj978nnnz/7zP5pS3bAH20KehSoIL7B9LiClEf+s&#10;00oPUwPLSp7Bxg12/BJeUea79lvsrrZZKMeOb7XRyPM4pEmz/bFtprOXZSdCarg73OEOvX1ip5Bn&#10;SpDns2Nfw/KgkeeGRcDun8b7NQ65evf3Nre69b5W58ahdz22hTwDcmGzkACC9yu/8iud1TTvoLUZ&#10;1KxzLfKMSORFZXbvkpqOwsDyvhkg4yz6tga2W+OznvWs2fWud73ZoYce2mnTNVG7Pyhvp4Vt2JL5&#10;s5/dHW4+oUi8HSV2Cnm2+6DxaVvshuVBI88Ni4ANlk44/vjZQQccODvke642e8l/ffHsP/49LQZv&#10;5HnXY9vIc4BldFET0jKSZxBK8fGPf3zt23eBgDzlKU/pfsu5n6fAlsQs+Z5ZXR/+8IfPbnWrW80e&#10;85jHdMfFb9VEI88NU7ATiHPD8qKR54ZF4alPfWo3L93ypJNnX/7N+VLHNux8bAt5ZsXhFrF99JWv&#10;fOWu7JNPPrmLEc3Y7MRbs841yfOXvvSlLt5ZWhzPr2wLBcVYqbOUfT/xEz+xdvY0/OZv/mYXcypb&#10;h1yUFiLmLCZ+Y+GuhZptC8pbBfLMui8mnTXfjo52bwRt672JYQfv4X73u9/sAQ94wOxf//Vfu2PC&#10;lSwEtSD0pJNOmj34wQ/u3pPvz3nOczrvi6wrF110UdceZ5111n5ZVyhVduEU9nTCCSd04RK8DCDP&#10;9wEHHNB5HALi6+X3VtYZZ5zRpSy05iAQKRNt3MP7oV8al+6vPrLhWHRqy3jPKwxFqknPdctb3rJ7&#10;tr/4i7+Y3fOe95zd7W5368oq4RxjB9HhCZHfvQRviUWzlL7LLrts7eisUyTtjnmNa1yjC4OJECRt&#10;+QM/8ANdFplQGuWJl13mlFNO6cIsAqz/csff5ja36drdM4GNhe5zn/t05bq/7fIt2jUm84Jd7/LS&#10;Sy/trs2eBEqwdRvq5/43u9nN1n7Zs6Oic+9///t3Zbr/ox/96K4tr3rVq85e97rXde/6l37pl7p3&#10;6frHPvax+3jjAjLzaPdb3OIWXRu675e//OXZgx70oO4671u7MEQo45BDDukU5xjvlHL3P/7447u1&#10;FM7V37S3fqzf6Afe4XWve93uXYvxXgU08tywKOAp1mAt21b+DVsH+4wMYcvJM0JsklOeScX/iJ1J&#10;zEdMoYk8YLGViWgjRLpWnaEmebaDImVBVoz73ve+s7PPPnv2yEc+siNTSI7fLrnkkrWzp0Hau6x8&#10;IBT//u/fTebODfXhD3947dvmUbNtQXmrYnlGNtQ32lt+UEQZKURMgjgha8hSfi5bz/MG2PERXvva&#10;13Z5znMObuRO+RbRBpSZvREW6Dnn85//fPcdEWQpefnLX753UZuNdhA7xC8gk43UhR/60IfWjuwh&#10;ooijNJHGnnCTM888c/Zrv/ZrXSgGIim86AUveMHspje9aZdT3HkPfOADuxArXg9jeb0+oSyKAoUh&#10;A8FHMl2fib1xYEwgdo4jerLJgHZWLxsuUWiMT+9FWT/yIz+y9/l+7Md+bHb++efvDQWj3CDw4tDV&#10;2/iLttaWr3rVq2Z3vvOdu2Ox9sI9KLOO/dzP/Vx3TBsjverj/Vu34PdM/OEzn/lM916C9COxSLDU&#10;kgE7f3pWhHgIlAKk27sKqPPBBx88+4Vf+IW1I7PZH//xH8+ufvWrdzIlgHxrO/fO97VomUdKei7Q&#10;np5zvQ2clglbSZ693/Zpn/bZHR97kfg7hMkMaKyQeUC4IxUIRAmp1pDnvD33ZlCrzlCTPJvAtMMQ&#10;TLQIzDz46le/ug/xePWrX7323x6FBRmfd8vvMdRsW1DeqpBnRAkJDCVPppQgVRnnnXdeR04Qz4wL&#10;L7yw8z4A4uKcbHFEsFk/5UIfAnKY3wHrYxlfjVTwbkRWmwCLNQtjhEupZ7kFbdRZP43Fq7K3UAai&#10;74YCAEi61IsBfa5UeL/97W93ZFi9ZZUJfOQjH+ms1je+8Y07aywgrKyt+TxWdhZvICuCbNoRTJkR&#10;c218Ibeej5VcvQMy2jg32orFWVtnmYOsG+/ecYCF2HXhzdEH1DkTXr+zzmfwEiDwociyXrPuZyC3&#10;FGkK7hCCvIcXA9TFdeXiYudFuk/9yv+szDklKPBQ3e52t5vd+ta37hSQ973vffuQ61XAVpJnCmJD&#10;Q8PuAePEELacPCN5p59++j6WrwwTXbaUQZ4w5kGtOkNN8gwsYWMLI5GHeWB7btYlzxyhMAceeGD3&#10;lxteSMi8oSBjqNm2oLxVIc+svCZSVl6WypKUBHgRjjrqqH3eM08KC2CQN2TO+wrSCNyF2oOb/0d/&#10;9Ee7sIs3vvGN+5AklmqhDMg3t2JJtJFfbvjb3va2XfaWDERZ+ayi+jTSmkN8SsQCV3VhtY5QlUy0&#10;wjIa6CPPCC3rMBIs9zh450IJWIsp1WGhLWExsTARFuoSSLLnQYQzhC3I4iNUhSXd5kzeCdIbyik5&#10;dNhhh82+/vWvd98D3qky4xmQUN/7FFDv1I6g8c4yKLTKChl2gxvcoCO8GfqQaylALNes2d5pbt8X&#10;vvCFncIjRMe75U5keaYcZWs0KEu/AguFPaO+wAJegjfKO+VFGLN8Lyu22vLc0NCwezA25idLg1qC&#10;w0RDsA8RUS5IMZ8ZhP9GiFVNYVeTPIsnFPMtPjEskIGwUM1rAeJiRyxM1JQPZETmDd9NvAhEGT+7&#10;GdSeSJS3KuQZkePSEQ4gPOaGN7xhR3hLICw2wAnyCazViJzwAkCSKD2UygDFSXtErm8WXm59VsK4&#10;D1LkHLGr9773vTuFNCuZwhKQTTF7ZV+KtGueQ1/Ut/OW+CXpDRi3LM+5roFI7TQGhN+z6PM0emEi&#10;YvURasofS3PeXh4hRYCFtiD34njvfve775c3G6F0b+VlUBaFMIylCuTporzI8pMhp7MyYzwa+75n&#10;JQPZJJuMN1ZjRD1i3gOUngsuuGDt26yz8ubYaNAuQne8U5tIiYfWp7JShiC6PwWA9R7B9n4dy20G&#10;jrmvd6u+PBk8A+qW+2Ig1l94B6uGRp53Jsox3tCwVcgycmzMT5YGNQWHlE8mRDGZFuOwupkATWBc&#10;yGIOkUFEgUBnKeojJ+uhZp1rkmdWLtamsOCVYCnMcd9TgIyVFqgME2np3t0Mak8kylsV8mwRm/qK&#10;MxeKwAIsXr+EBV0WgubYc3HSNgEKCK9BnPK7Q4KVn2PUbbmO5IXFGql0jnP1FQsFc7n/+I//2C2m&#10;Q4rKbDYIo2vdk0WVFT0vMgyUExjrNutnSTSB5VmZY0DoIk6c5RkRpzyQAYi8MZbDJyz8oxhEDK4Q&#10;DLHlJTyHe+ewJSBjHB/ycoFQD56Z0uoqFtr7C2hjZb3nPe/pvhvDwl9YmvUB0DbIfYAQRnLzhkeU&#10;GX0iA2lmkY7QHf1FXPThhx/efQeKy0EHHbT2bQ9YqZ1TWs3V80UvelEXDhLEmmKt7coFMK4lcxFx&#10;yvwqxTvDbifPQowoXN6bMR9YFVlaQgpbyrT+3idnGhoWidJwNDbmJ0uDWoKDVU1coPJMWiZukybX&#10;MSuR4z6O+yAFvhtU86JWnaEmeTbZUyBY4DwXUkt5MEH7Dckw8W0GBOlGFI6pqNm2oLxVEfhf+MIX&#10;ur5r4RyIJ1f/cnMfFkIWxAzH8vbzCB63eSbPwjyUly2BLKHGg3sD4pTfgQwJyHWOvUbcWMjzYkRA&#10;pMTeAkXtLne5S7eILt+PtVacb4YwFVbyvkwMnivHCPdB7G9sMhIEnlcExBDLVsISDcaF3zOBRWht&#10;nVuGO6mrc0vyLI5XSIY46TwWLAyMsCjWavWmyAeMw1NPPbVT4APivN0jyLM29T2vxBfzbRFhQP/Q&#10;LjmWWbuXYRvIAhIcCrN3YlElAh2guLDWZ0VMXbRZ+T7USz3EMAd8p+BkaDehHMiXtlOHmqFdW4Hd&#10;TJ4pzsas9yoUzIJe34UvUYgopGPZApYNwsIozBR+iQRKpbChYdFg8MgEemzMT5YGNQXH4x//+Nld&#10;73rXzt2JJNIyWeCsOjeRcCGzUBHkJg1WkXKB3ZBrOaNmnWuSZ5O6WFRuaoRIXCxXLgWCVYolU8jF&#10;RkB4CgvQviZqFtEyFrQGak8kylsF8qyOsmqor5AN/VBYhPAMqcAQaAvY9Ffkx3mR09t1wi+CILII&#10;swY6Rz+PPk15csw44ZUxDhBc4UyswSbNyFgjSwaYaGTCsPgwSKSUZvqBcA+WahZS1mzETNx2AAnT&#10;7zwDEs7KLRwkk26hGkioe4q1lakiIJaZkuA35ebwkYDQASEHiDvFDmE78cQT96ZTE9ft+iDTPCnG&#10;g7FA0US2Wasp0ybZWNDI8iZEybXCErKSrT2F1iCYypKBgkVW/cMaL6zBtdpauyGcFoD6BNTFdc5D&#10;VJTLUm38anPv7hd/8Re7dQUUGOWoh7R7sujEvViWkXkKTVjY9RPnuFY5+gqlR5hVkF+LI7Wd++fM&#10;GpGij/yMNjf+HRPi4v0DDwkZox+Ic/fueDB4JpQLiLu6aW9y2D2nyNjtxm63POubIQuQZ3JAPL82&#10;0efzwvypoRDee194T0bNsArGIzLPegSZt8z/5MVGURIgWO/7RpGV2Qzl+63WfZSTy1rv/TTUwdiY&#10;nywNagoOwlxu2KkwuccENE+nqVnnmuQZIWIZQBR8CD1Cw1/pohCMnC1jKigeXMesomIrWZtMwsiS&#10;CbEmak8kylsF8hwxqSyKLM6IMiBDSA/yTPAjVwgoUiZsAMFm5csTvbAd75/rnwUaqUEKhfQ4hkyx&#10;WkZMcBAkFkOE2oY6LJ9BJGXVkMkjx/4icREDj4BaYJiJc4CVGfkUMoWUIYMZQisQdbHN6pfHr4wS&#10;JnAkEOnURpCFvUn94osv7uJ4wx0b99BeCDGyqZ9GjLZ6sjwjwKxosnIgA9o/FkEiedpJewk9Ka1V&#10;yDUF3YI4IRWeQSx1QNiGvhepBtU/PAoB90BQhcV4f76D+G3KqbFrTFNS9QuE3HftGIoTeJeeX/yx&#10;9wkItTEvZAKBQI69b20aUB+KE6IYhFpf0Wbah6GBYmSyJivJj0z+pT60SNTHe3au+3hmbQfayTMK&#10;jaFcINO1Jv5FosU8z7pFrOpGMcqgMDkeKS6X8X2S+cYzGRVyLKPPcj5EWPsQ58az+6495imjFsYS&#10;BMyLvne5Hc9UAj+bwtFWJaZ9bMxPlgaLFhxi87LrOiMveJpHANSsc03yzFpg0h7aRZAlj4IxD5AG&#10;5IcFDykzQbLwIRlICKtbnpA3i9r9QXmrErZBSOmTpYWVoM+Cw3f9Nfqs957jEp1LiBCqeZLwfahv&#10;BPJkkKHMvjGiPwhdGBNa+ornGhpj7oVk9dXNce3RZ3UG13iubLHOk4nr3L8sW3vlY+UEFM/v2rH+&#10;o3376mYcsrYKGxmDdjO599UvI0g9UCLKtlRGWU/16iMOGZ47+ktAXZRVEgx1Ku8b7Z8hdCVfq2zv&#10;cRkm4alo5Pm73pNQyALh1SpTVXrv5TqIjUI/02cyppCnAIWyLwvMVPTdyzFyJvfjGA9+q9W/I8yq&#10;D+5Ryob1sCrzXwb5UcrEeUEuZbm5TBgb85OlQU3BwWrFwsQFyurEMmJXLDF3YjvDmjeGKQO0Zp1r&#10;kmeWt7DwDMUlD5GQIYh1ZdkrJ8gA61W4xGugZtuC8lZReDT0Y4iALxtYcsme0trcsBpo5Pm75Jln&#10;JkPqR4phLExH6KyV4G0wzzK08Njw6gSQofCE8PJYsMsqbL5Funmu7OzJq8Z7gfgKQeQBEY6YIRaf&#10;d848x9tivUIOOwK/qyfjmfsKGxMeFooAhU6oGY+O0EZ1AfXkSRHSGWGJzrV2gXeJ55XXNYi93zxD&#10;yCXk2nMzKvHWChnhOeNdUgchTOosBIYXkWdQ2BPPntzzvGTC9IS4xULfgHbgheTpEhoV3idzs3ek&#10;/ez2GuFWSDaPlAXIwqmEqQm9dC/1EYLlXVGGGMjwJXXXntaq8DbhTJ7Je+F5sq6G0uR+vqurttbO&#10;PKG80q7Xd3jivBftzlvhPAY8az6UIxuP+mXjG2MDTx2voPbSX/J6G7/zUnom7ar+nltsfsDaE95C&#10;fdFzusd6RoytxtiYnywNagqOyDNr9bjBKXaQ+9PLFIMXmx0EdHyfwNSJuWada5JnWhYXrYk7Fi5t&#10;Fjr/WCo6g8FAr4WabQvKa+R5Z2BViDPIK2/ynHdTooblQCPP3130GruNBtQ38qkDIoUQOh/ZEhNv&#10;a3qfMEYhqsgsoxYy5nyx0xHqZJwoV3YYRA9xk5LTngLi/8N7bF4TKmWuJw9YJxFvpDRCjyySd42s&#10;O0HgkWY8QJ1ydiiLha13iJAp9z733HM7Mo1I86whcAiYuU7ctDZBzMaAHFIwlEe50A7WpJjvc8pc&#10;oSWe2zP5HQHVNo7hMIAc649IqLAtax88W447R5RdZ5F4LCRWnrqHcYsyYHE2T6VF1jL0IMxIOkId&#10;beA95T5p0yNKA3mWMwwhpuV5FmZaf5Ot5/E8WRZGStQ8xjwbZUlomDajoKiXdxapd3nStJ93ELuu&#10;eu+UHdAfGBCt7dIXPZs2oCiUCtZ2IrdbicnSYKyQeaEz6dw6vI5GQwwYvOvF+8ZANyjj/z7UrHNN&#10;8gwszkN1pz2XVoT1ICZVXGtfqinlGVR5p7XNombbgvIaeW7YKphwxYja2EXfsyDTZJfDShqWH408&#10;fzdun3UUCREDbw0C4hxEhMGGhZj1L4ctiK93bRBFhDbIDrBCMnKZXwLymbNYZ7DGWggbi5VZVZHd&#10;nIMcoVYHpM//yLGyWFkzIoabdTfgfjLggNAyxra8oZIFzWFJDSBzZU514z6HU3g+98JFAoidY6y4&#10;AVZcHqqwfAf0P+dSIhj41BnhDXhe12UoQ13B+hUEPmf7QTIjdaZ3aTF2rOWg+ITBDW+yc2iA8YxF&#10;GXnOGXhY9NUxQz1ZsjMHYVxD6jO8I9eGJ0AoGqu59KqxtgX0OwqUReCeCViuXZuzNsXaK94IyRJy&#10;IghKgegDCtWyoGy3jMnSYKyQeaCD6Vw6MTDTZ0uzlx4ZBPoQ161HnKFWnaEWeTYwCSeujr4YZC4f&#10;qfxybtgpIBAMdgONVmjA6Ki0Oe1Ao5s3BmsMNdsWlNfIc8NWgjWNlYq1zNjOaysaVgONPO8hTepm&#10;gaoFy4xTrMFZEUT+nJM37AkgsOU2xCyIFkFzvSOuOYwQKS63oUdkZYxhaQaZhvq2NkYG1YPVFTEz&#10;r5Z1Qu6lq/MMARZlxEydhJ2wiI7B2BaqIPtQoM8jFspDaXRyjEIQENYlI1Fp2NPGzi3TQAaQZCQx&#10;Q7gDkiicQ3l5cXZZRwqROb0v5zWlQzIAQL5tfoV4I5/Zam/BtDpmCJ8QVpI5FCu9d0gesibzPmhv&#10;hDqUImTXtd5HCeEZ2jxC4Fi/pe8sM6WBzE7eZ4mI02cdXwaU7ZYxWRqMFTIvaF6hkSLPOdzAoBgj&#10;zwEvfb1A9Zp1rml55vYgGGQtCGUAWIYJJppq1qDnAS3Wc7MC+Osjg0Jti1rNtgXl7Rby3CfEtwPL&#10;Uo+dhvWU+o2iva/90cjznqwvLIHlwsCMiIvuy+ONMOVnQ3akuGS5ZWVEVnPfc25peeb+R4YQQ0D4&#10;+shzkFVeH/cR1lCGViDq9nywOVqAZZxlU9wxa6vMVCVch7D5Tdwwg1Emrjn0M8BirD45exDy7ljm&#10;JSzvyLNwihLOZUkNCEGRCUmbC1ORvjLDOzDHC51ATNU1UI5xoRzimvvWZCCxYpRBqIXQDvekeOAY&#10;AYqQDFzyy3sm4RbeOSt1hncX71Z4injtSE8aGZokMpDrXxhNCUobnhTpR13j2mxVB8Rc39DHSshC&#10;5ppIs7ndUJchTJYGY4XMA6t8I1bHC/UXYfS/TuY7a2kN1Koz1A7boNXprGKfdS6aq/py85SdbV4Q&#10;ErRaLp5FbZRSs21BebXIcyMZ60MbZfdta7PlgPdQfuJ4VrSXBRSFXMf4PwOp6SMuNdDI83fjUsts&#10;GxALyMcsz8hWdv9nRNlBisF3YSEZiBsraOSGP/3003vbi2UcCRbny/iF4CKRGeJlhVMJMQlYmHba&#10;aad1/4vtVrbwjoCwC4SOoSjCCcTwhmV2CIiksrLlWV91jCU3wBqLiIt9zmARxl9i8yoEkuU3yJ95&#10;XZ75DCEtEaoalnhKBURIRoCBjfU8h78EhK4IzTHXR0imeGlcJWKPA8J23INyIcSFUpQt+2DxXvnO&#10;KBXeV1jHtYM1avEuMhBubRT8Reip8sqFpN6veGsKVvZogDho15TtsF0o2yNjsjQYK2QeMMfrUIL9&#10;xejafIDwMzj976XKm1oDteoMtclzQJwP7c6q1JyfNxObKdDZxrbWNQi4b3RonXmznbNm24LyWtjG&#10;vugjIoFS6MwD5S7KOrpRZOLV99yLIl/Lhng3PmTAsr2nEgh9yKpcV6SN9Sty+MZCstpo5HlPjDBL&#10;Xs52UEJIEqIlBjiHALBoeq6IRbXmKJMdZAs5zHOy82W/CJBFiCaCGynwvBPnZesteF+IYyxAZChD&#10;3nOYAXKMzOfQRYvecvwyayxiLEYbPBMrdja8sWyW8cYlgrxmIxMi7ljePVT/RWJz2IZ+L9uIbBZg&#10;Lkces1VeNg9lZWib2D1U293hDnfoFgXmGO4Aq/9xxx23l5xnuK+yvf/gJpQdISHrpaVVLyESmWfE&#10;ZlMZxjDynBcgxg7RmdBTWCR7wOtCVot1tmCw77mE9+BUOfyG7FNGXuS63SjbI2OyNBgrZF6Iax4K&#10;ubCpQ19jbwQ161yTPHNXcbXRTq00JZhipa0VtrT4MuH9etCRhbvQQrmYdHqLDghH/9usg9tJxxdz&#10;nndi2whqti0or5HnaTB+CO1YdT0vCKllI6OIVx9pBhOk1dx9cX+7AdplqG2WESxbUlOxUCFB1mJk&#10;t3hN7GbybAyT7+KS1Q1p852VsU/pQoAQUG1mARr5Ye5hsQ1lXNyq0AgLwMx30p9mizLwEiO85ihz&#10;lThbYQs5tMCY5fZHlIUUIFfc+DJTyLoREAYg3AM5RmCRaPG06hFE3LyAYHrGyMrBY4vUI5DmUIYj&#10;VmwEWqyyWF2L5F0jlKEvhpaCh+w5h+XWfYQUxAJMCkLkH9ZWQiSsJ6JgyM7hGuEkoRhSUMQRCznR&#10;HuZdccnKYuE2BpyrXYRVRngDizCSL4wiL8x0Lus7xQiJzp4n78b4UjYuAX4XLuJYtpqXQMRlS2H5&#10;jQwt6q7NXRvhP9o1CDWPRXC2eGfaDkn3roWieLeRQUT/k0nDtfpY6QHHTcSDCz0RumvtCau59xnZ&#10;WJYB6j+EydJgrJB5Ea6kIURuxs2iZp1rkmedV+gKQcbSjtT6GHgGvE49r/VdB6S9mqwMROl3CDn/&#10;G2RirwysWpNwzbYF5dUkz/k5t4J4bOYefcSRRWCoTDsFai+rmYegzL4JNEP5Q+dki0QNrFeXMUR6&#10;rLxrXi1s9L25bujazTxrlFuWP0XZGarPopHva8Kn6CDP4kNNzkFAFoHdTJ6tY7H43FzBKEJJYX1G&#10;eob6IBLMUMMjQI4goUhegMtdBgqeYCED2lZccH7HESMtthi5Qia99/I9Mw7pB8pDiNyT57Psy4io&#10;3TIZdXhHkd+YaxFCfcgCeGEYEd7g2cUKyxDhepBZBLmVCxlRRyqRM2WHpTugDogqgxMLtWdE8HyQ&#10;Z+EffousFUg9Uow0IpLakGU1LN8BpBDpRgK1C8uq8AgL/9xPOIXrLe6MjFqehZXd+8sWXsRUKIXy&#10;ZCcLBUDdzfesx9o3PM7am7IjZzUFJWcQCXhHDGzaiNJF+UGK1c27FE6hDpQpcews88JD/Jb5jxAh&#10;beDdeif6kfcQ/USd/M66LUwlco1nCN0RbUDRoIj4BPleFoyN+cnSYNkExxTUrHNN8qwjie2RccMC&#10;P4PGXx3fxEODo2nOA6421kiDVCckWJANH2W5Xw4L2exEW7s/KG9R5HmVEPUeqz/BRChPIVSrApP9&#10;0DObQJGESIG0G6AtsgJTW5lZBBAUk3kQnK3Abg/bCCWbLPD/lH4iZA9JZAnty8DEuMU76n3mdGQB&#10;VlPzCQxdH0DkWW15VMd2NUTgWMPJtny9Z3MPMsDx0vCG5GW5wYIaZBIQzvx7tBcw0im37xkcc16c&#10;i5gKtUDwtV9Y6vtgPVO2dJdy2jN43vJdOZ4Nh+7tO3KtnhmuL58NlCmmeL25wfMpt1Sy+jiOOvTt&#10;gOq489WjrB+4Rj3zPcr6QuQU77vHdmNszE+WBssoONZDzTrXJM86mzALHaYPtPg+TW0MtNQxyxwt&#10;OeeOjk48RlrGULs/KG9RYRtZ0BFQWbD1QT3G3MzajFafhfRUZCFDCGdh2QfnlxPKsoCAJoRNLH0T&#10;kGfTTpuNr18P3ichvSiYkOZt/yljqm+Cy9fl/8uJ1nfKRJ91abMwiZWKivdbjk/nZXcsSzNXbUC/&#10;WDR2O3muianzgHYY23BL3xwrqyRsW4mNzncsszzCW6kYrirG2ncjbb+dGBvzk6XBKgqOmnWuSZ7X&#10;A9Ixb0yyUBDuO24Y8UOlxcDvOfl9YKOduXZ/UF5t8swFKRTG6mduLHFgMrr4WC1eEgSxXtxTXH9W&#10;E+c8n4BAOSZGUIohi0OsHudSExpjYQcvgnK5vHgCnCchPfeUFehchNylfhNKY3EHj0NJpLhSpe1x&#10;Lws2xPxxcyEkCIown4hNYyFyD7GJ0jtxCYqr49nIC03iXftL2eJSk3ZInWJ1tmcRN1guYC3BRacN&#10;hR+JPeQtCYXDs1hYY4K1iIjr1PNmWKDkPnac0qYsRlzO3Ibco0KMWK1Yo5Sh7XL/dQ+LkfxmNTsX&#10;ZrZceD5uXtYibker4IU1eWfaWzuKofbs6uGd53jDgMlSDKg0T56HBc27sbLcoiXXUXRZ1Z7xjGd0&#10;x0466aS9iqo24XY18XI9I6Hur15Cq7iyWfl4nPQFcYfeBaWpj2Qgq1y82kNYlnvFQjHvTj8RDmbh&#10;FOugPukd+U172QzGffWTeF/c2vqp39TNoh2faA/jxn08A88WeF/cw2InY+GQd+BZ1ceicO9dmeTR&#10;otDI89ZDO8QiuRJTyOlWEKi+ezhGbpSKKORjfdfqw0Iiy2wbuwXe63YqPduFsTE/WRpsVnD0WVkW&#10;jZrCrhZ5ntIBxTmNEZc+SCVjQrXAwAcJkfzehIdYiXGKROc1UHsiUd4iLM9WTCsbyUJqEYZYyCBO&#10;MKzSFqKY6BEZEBaBZMSKazFvCDDrvn6AHCNkQVyQRWXmfJ9ICfKLcIEYMOcgKK5H7mNLVKQ7YLGL&#10;3bRcJ0bNwhzXxIIc93BN9iQQ7o4J/wGuMGUgc0MLC8W+IT8WqiBDAaQs7wpVAnlDBBE59RPPaEFq&#10;CFgLSZCoiDNEVJEzRDPAGo2QIbQ5VhLRReiz5V+be7Ygbhak6etiB3lvIg1XmXvWcWQ0tptFgq3+&#10;zpOjlerIfyy66YP3rvychSDqVCqkjiGRAYuVlI+sZre12FPnRr5a75/CQGnuc4GCRVwWIFGQKQpi&#10;QZHkXAexiLZTBsqB3caM/YA+474Up4D2lC5MvCEFUd+hROqbAYulIl8tWU5RJ6eCYIv9VK41FpQe&#10;8P7Fjto4geK3CDTyvHUQzxv7CNh1kLKYd7KDrSDGm4H69dVxrN6UY8YIz+0z73qknYJlf7eLwNiY&#10;nywNNio4xtypCIqUJSZVlpHs3jWBbJZwb7TOfahteUZOWHdYFdUz/sbH5DUPTKyIXLloA8FxHIFG&#10;JPKK6M2gZtuC8hZBnhFPZeddLBE8lkOW31gsg0hbIBNg/bM7UlhMEV9kuWzfgNABZDvvNKW87OaL&#10;Vdyx9SogyIgLC2yEBrCGjm0UZLGIcsq8rohLkHkwrrz3odAQ1hZ9ghU7rIMID9I0pOSZSFi2I2l+&#10;IDwliBgLammhQXLUmUU40JeWCNG7yU1usvZtDxBk1wZ5psgoLxOyWHCbIdwFOY00WCZAdctQhnYb&#10;C5OyGMY5OTTF+BX7WeZTVc8gxEgkqzolweKccvJhEZYhQB8h/9YLJ0Li+3b2yjDeI3+r9464xtbL&#10;QK5SWHIbkx0U7my5V3cLh+J9abvYUtg75j3JIRuIvAwMpTs/FrdGKrTaaOR5MRgiSuQlmep95/e/&#10;0yGU0jMzeKw3Tht2DsbG/GRpsBHBgfyyBhFwGQQyi4Qy84fwHUuxMi82Uuch1CTPLIsmVO5iuziZ&#10;QFnqEGakjlUorHZTQfEYiy3lYmctkHweqSoTl8+Lmm0LylsEeZZWh2LCyprBCu+eLM5IkRXk2kf2&#10;E1ZC1kNkgUUfqRCWYLHIGBAkJI7VlJWRtThbGy3kdM/SWuM8x4XaCFPw/5jiaALzTJHqCJAi10n5&#10;RNCzZCLkOcVUH1hcKQmRb9N1yPkQ/M6rUYa8BPRh9chbzoL+5rhnDbB4s/ZncAeXGzboF67Nyk2G&#10;fs+6S6ZkmOhYx8Lyj1yzameEImLMIabOoQDl9Qixva2V54gjshnW/3IcORZxv9I3WcVPIaCclXHh&#10;SD0rsZAfMmEMztU/1WEMyCqFCLQLohxbJgfUSz3Dy6Jf96WHQhKEL7HcU3QoeTIaUJ7KdKIUAGWW&#10;JFlfd5xHYRFx6Y08Lxa70drY0BAYG/OTpcFGBQfhxsJHawMWLcTEMUJYTCZLHEsWt6VJJqdr2Qxq&#10;Crua5JnbVTxqTF7iR4O8gPjcZc9pW3siUd6iyLOyy5AVaYS48ClySJZzhhYA+p3FEjEpkS20CKN+&#10;LeRGyIB46EwYxJy6T1hCA6zbXOKs2izHzhlboIbwI4vZ+suK7DphIvoXksqyiViMTYBCOoQzCLVw&#10;T+EtY4vQjF2x1RFTX74z14tZLlMOeWb1Yz0NIFRhzQyIo7UZQUZYnvMGBeJsKUTIPELrd9bTDO9L&#10;3HhA25TEnOVYaENYsYVAiPdWt0BYT5FqxBPZjHCbPvLsfXofrM7ax/bDlLI+5ZYc0Lfybml9iGfM&#10;noU+iHOOzSXc27vK3hBgkdZ/wqvCWhz9OCttxoy6URQYNuSbRY7Ff+cd5yD6bV4wCBQ511EgFkHE&#10;GnneGugfjUg37DaMjfnJ0mCjgkO8o8Ux4cpkWTNhIC99YCkzQQ25jedBTWFXkzyzRoqFDFc5S2W4&#10;6cXgcrv27aE/BdytPiZqk6f/vQOTaK2QDag9kShvEeSZe13ZpSUUIRITzLqGQLHID03CLL3ix8uY&#10;WsjxqUinTQGEXdhVrWxvZEpdytygvAIUSQgrp1CBIaivc7JCYGJDUiK0AeTXFGu8HjFDiJAj8Yz6&#10;5RikIrNALy9EzPDc6pY3QgAhJo7nXbsQSsQ9gwUY+c7QL1wrtAHE2bJ+I07kCVgUmuN4gQIRcgco&#10;5pSbDKRP+EUsvoTYkCHIAtIuJEcscIAF9trXvvZ+4R7qLrxHm0dIEPIqRrsMn6EAiBvWZ3ifEOQh&#10;kD3qVHrxShjnERak3Xi3hO5AXhSlLcg0SnufRd+40cZkMSDlEQ6iv4iB1gYBMsYY4qHJ8K54dYQ9&#10;LQK7lTwPhY81NDTUw9iYnywNNio4TEAWE8WiFQuTLLYZGvzcgVy/m413hprCrnbMM+LDuhU7CSLL&#10;NkihWHDJrxci0Acu3dve9radK5iFTWiI1fbiNbVFzQTktScS5S2CPLPqWwCXrbRi9VjdYnGf+2r7&#10;sJjqs0gxl3MspBPqgkAjhdE3ue8z6QITOYs24lb2cTsoeU7XBRAdpI+1GFiCWfuEF8RiLNZr54XF&#10;GmFzj7yoj9Kl32TSygLpfmPx08ArJHQDgYsQhyGwniObyJdFj6D9WMMpDyyN6saCnBVgCww9UxBK&#10;EEcbhCxgESBlO4OC4zlCoUDcPWu2Kuvz+nqA50YYTVaaEEBhNRms167lXQAEV6gCMh5ALpHQnAEH&#10;6fSeYoOGAJLNAp4JKWu9d5xlmrAssci8T6zXFvYKMckEN8O1smiwGEe4jmM8J+HBElMvTCNASUeA&#10;y7ANiIWDiH3uj8ADob9TDsJzguBbfAraSMy0xYs5vEV2DW2SlQz30Za1vIkldiN5ZmzRd7ZiQ4lm&#10;cW7YzRgb85OlwWYEB5co12AQDQK1L30RofDc5z63m0RqoKawq02eWWpM7hHDyArFOmWisYJ+zArV&#10;BwRITKKJW7kIAaXFBinCYRCVmjGHtScS5S2CPFPGlK1dtDWCQXkTf5zDE3g8KBkImDhcqcNMyhGf&#10;bKLizhd3SulhLUbeSjc6EoloKb+E+GJ1cZ16uJalmEU1vxuWTv2NAiQO170QYFZW4RKsv8oR34yE&#10;OYZQOSYMwjhD1IUWCMcoyVEJXgpECPlZ7x0gS/oVK6OwEEqxe7BQxoIz1mXKiLFsnCOaQiYQ7wDS&#10;yiquzYVKaF+k2HXaWLgNcihOmCLp2YwPSgI5oa8L73AP7RjWYhZfvyOs1g9EnYxd5M85lBLP6Tz1&#10;d0w4CUVW23sufQQQQe3inFiPgeBqA8e8C/Hf6hoeAenwgtAixgilupJ7iKmxqr6UW989I9LrWmEv&#10;3nMfiaYAsvhqN2skjGthK2QHRQahpaQE1FeZnqfPU0DJCat0gFeE5VwWlvB+qQ/FR1mh/BhLkSIw&#10;4p/JLAsUtQ0Fj2Ih/lrfzSS7JnYjeY6xru8tGshzVoIbkW7YTRgb85OlwWYFh4U54uRYw0zqFgYR&#10;eiZUi01YAk0oFmshIDVQU9jVJs9QklkTsIl9IwLKxMz1H3GVCFQODzDJhKWwBmpPJMpbBHm2hbWy&#10;WfSFJSBX2iYW8uW2RuJC0UDYWPWy9Zh12ISFEFAGEe4yNhlZorz0EdaIefY7NzbFRl3K961Mljpj&#10;ggUQQYoQEJZhhFs9kRLEBbnxnMYVr42+gPwJAZmy8FS/U58+wt8HdUCWPYe2EKrB4pyBvNu6Vfw3&#10;oiUcJAihfs8iLGRBe2oX70W9xcxGJhTEm2KAjDuP/IiFiqzuUkZRNCnnwkLUB5FmdfZbpHtEThG7&#10;2OoWyWXhZ8m3Eyey6B4UGtfkRZaei4fCfdRZfxAbL57dMecbV+pl7LJuS1EYQCK9Px9hDp5HWxiP&#10;QSqVyVLtfet3rsnhQBkINMKvP/NuhMXc8+sToexRMni3KDbawnUUCe86YLFyqfx5Fs+LeMf7Um9j&#10;h1EjtoRXlnM8Q7a+UxC9JyFK2sh7XWRWhp1Cnoc8Dn3Q9hTucuHxViJSfNZELWKuLXNZtcrdCGqE&#10;n66HrbjHPCgVrlXG2JifLA1qCI6YSLh8uciVyf3qrw+LXynMN4MadQ4sgjybcE0uYggpENmlPS+Q&#10;AyQl6ijcACFiXQNWqb4FbxtFzbYF5S2CPLNo6mMI0xQY9GVsaomSMGcgRkMZYxxnsV3PEpxRZmhY&#10;BHhBEL6hfNBDMEmN1U87IZrzEIOA/jDv7nn5Pjlv9U5EWNQD3sNYvyyB6FO2FgVjaBHjucROszz3&#10;hTOW77oPFFKKWd+i1AASWY4LypRx1ucZEC5FwewL5XI/4628XyaqZGnf8+irY2Nb37FWJ8O9suIX&#10;8DzCqSho6xE2hL80WIFxs97YGfpdXRmpKJ1Z/pR19RtZqC1zG1GS1alURhgA+saP52RUKBVS1w/J&#10;vOg/ZT9SD+93SBEq392YwuSdlv3E+Z47twv0GQa0V1/9+/pPiSlz9kYxNuYnS4NagkMjaWiWNNYp&#10;lhtpkrgeazdATWG3iJhnqcTUMT5SVrHoBeGdF2JCLcCKWFhWQSvjLeJRvvauhZptC8pbxGQbeZ6F&#10;AWRMtUborwbnlPMNfhP50GI65JnLvQxZKsv2fWiyWARYCFkKN3s/7VSWMbWdS8j/PGR9nYKp9x07&#10;b6N1B9f29ZvNlLkeyklqDBZSji1Kzch19n98lgE7gTwjkrwdvBbkNQ+EMCIeA2sHzBMMLJRuJM26&#10;Bh5anivQz3hreV4swmX55/URIy/W3uJ8XjTGFGtihJ3xqPBYuadQL96jIC/uw9NAoXYNj2b2SjnP&#10;/Xg1hE/x3gif4jl2Px48Xhrx9MKMXI8EuY4MFJol5IzXLMsLZIsBiedDakSx+kKHeKl5SdQxSKNz&#10;Wd/Vj9dGuBKvWzZAKVs/9decqs+rozaN+cCzqo95U256vERbOyb8SJnay3chXZmjWJCtrjyBYtB5&#10;tsITFFBP7e+dxJoLIYQMFeYmCuyJJ564z0Jv7SWkK9ZDeb9CdXiltDVvj7UheXMkxiFZfawX8Vc7&#10;IMbqiFfw5uUMXjyeZD5uYI1HeJSAQsSopy9JJ+p+3rVwRPfVbwLuI8TRu9Ku6kjR8Ny4jOdw3P0o&#10;RNrdOgx9U593TJvxpOkrni+UQGP7uOOO68ZB9qDiiurjvt6ZcD5pSpU3pjxuBGNjfrI0qC04dGqN&#10;UGpQGyWOfahZ55rkmaZqMIrBNCANYNY/pNcAEyO6kckJKSOwIo7aIjMDn5WfENKha6F2f1DeIsgz&#10;T4ayyx3k+to3kw8CC3nz8X98Av4nlOOYvuHdmRSGQNBbdFhm/uiri2PKjr+hwce5fddsBMKoxMSW&#10;ysUY3DvfP38v/wZy201BTt24Hsr3lutQ1mMnwDN5zvysfRh6fpM8khbvpHYbKc/YyMRoUdgplmfE&#10;UoiW2Hh5tZEAx8hz90V0ArxbjiHLAXIKkRNOhmiQpc5B1MTteyfmW/LJQlBx92SWmHdEPTb+8M6Q&#10;Rn1EOYg9Em0xMVIZQIaFOlnL4H8hbfqUa9Vd34o1HrIaBax1QIR5QYcskELf5FsXxoVcIc9i8HOu&#10;fkQaURdSxKKKzCOC6hMLe6N/BxA4pE1moVyW+uhH0QbmYoSSnHbMmhPEMcttYXUUEXO2OgsdE+6n&#10;vcMCi2gjoeZe5BaZRSjzugTE0mJtXnmQF14b5s21XOvZGDm0NcVHGBvSTSkKxK6nWdFBsGW7oZAF&#10;KBEWACPMOAIu8oAHPGAf74M+I5zN2PKeKGx4hDoEtKe1Mjibvuo3/TeiBxiRrIsQZhbcA7FGkvWV&#10;bM33zDzEeY+ByE6V05vGu2EYjHUl1iJ5P30eks3C/YcwWRqMFTIvDCoaKyKRN0kwAA2KWrG5Netc&#10;kzyLEaRR9Vl+CCudPw+KZUTNtgXl1STPBBptnYBRtgVPkQ4O+ghDKWydM0Ys8m+EVM6dm+GdEoYW&#10;AKoLKwdBR4kiDMfuAerls95584IwZwUgSGt6VYYQ7TnlOfrcpK7TDshybo8p5dVGPMfQZwx958dn&#10;CpxX9tUScU5Zpj4nnrzcxXGjGOqXjvUdr42dFLaBpFnonUMakBZGljw+9X954csFg8hGzvKivhT2&#10;DNZeBNKiZWsicrpBQMzNyzmTj7GIzFrIm/sdmRcyVQgiq2r5LhBnZDWAJLJkkntDQL6tJ4gwA+QL&#10;YYqQC0oAUpZ3zgRWS0QxW3FLsFbL6x4Za8Ai3dJbiBSG8odsst4ibmAMWeisjhlBXiMdJ0so0pvb&#10;EnLoiGeIXVatw7EmI8O5jDKIuvsG/O9eOVsR/iSzFMUowJKurTIZpxh5BwEKl34XykOABTvSoTJm&#10;6BdhDQcWYWlZAyzb2j+yIOkr+lrZJ1j/yw2tGBHVIYcBeif6XN7ACdn33HhigPGHd2YRGBvzk6XB&#10;WCHzgCZpMIh7pil7kQHaie/R+TaLWnWGmuQZMaZxIi99IAC5WzIQy/UmTKABBnRm1gKuje0MiSHk&#10;84Dug/IWYXnuw7wTu3bP1s0+mAxYDUIb7oNychqvzSATyKHPeiCoYoFdLYzdV33jM089S7gmlwMl&#10;2Y5z4h5Dnz70nVd+VhkIWaRBXK9fLzt2Enm24FPKwkyehWa4b7nw17GcqhGEBiCQAef0tY0yWQhZ&#10;bvO4IcPMy9ZllBCWoTxW8QAjEDc+IH7qLlwkwxzvuiCnDEOx9sY4MkZLsGSqR0DGIcpeWEZ5VpVZ&#10;estYf6WKNLf2xTaDfo9gRkYvIRXm2jwO/C8UINoGiZQNJ7ziSKr7UzQyzOcy7bg/sDCXeexLUG6Q&#10;RnMHMlqGHfAm4x59RplYLxbQxqzY+JPrkH2LoJ3Tt4MoOIe1nHGptNwK2WD9B+SZ8Qd5hQiHZJxi&#10;gEFehaAID3FP8L4YCZFz7c6jINJARrFQGAL6qfKQdXU3j0ZWmazo8NLzFCDbAWWx+gf6+tRGkdu3&#10;xGRpMFbIPPCyCIl4CaUAEMtiM4oaE1StOkNN8myAILVDFnZaFUGYYaCWiyhKcMFzyXFdcUsROgaT&#10;drBQc0zbnxfztC2BpsPbgngodER5W0mep8JAZIHw8X8QskAcgykLe8ag3Pzpg3sR7lGf8pr8mYJ5&#10;+0R+3gz3U6dM6jN8j9/6fu/D1GeAmCxd4+Me7hffhz4ZcSzXceizXSjvvZG6ZOtOrWdRTrT51Pdb&#10;AzuJPCNpXNqRCQjECLtvOVc4htBmILJBXMA5rKYlWJ+lFGQVDOtqgFVQasUSwg2Ul/PlC0kIEipU&#10;giu+NHyJjzV3iqEGv+eY2T6YZzMZYpEXyxvzAze+upQbreEWzhOKMkSeyTskT8w4eW3OzOQMXCsU&#10;IOB+yo1MP5GvH4nOoOAghkIlQYhMzrveB/OysjyjdsoWYfCu/F5a2QFp9FtAGIXvrNeUFmWJC3as&#10;JPrILws9RYT1WlhM7nfAaxCcxzOzAkdsNDJMyWKYM9YZhRju8hxOzuAjvAb4DiNa9Ocyl3+8U4oM&#10;hcLzxrGwfgfEWSPrwpyQe+cg6YGaskfZQ5gsDcYKmQfcDTlcwWDN4J4oTfobRa06Q03yDFxsBJKO&#10;YNBpFxZASgWt28DT+WiDBKIOnt02JQTd65BcKwasDmu3MQI13EmhsNTAPG0bGrL6eK4yzh38vkjy&#10;bEKfgr6B51g+7v8gZvG9BpQTxG2MgDhe654Z85ZZ1iO++/TVP46Vx9eD83N79yF+y23n7zyIa9zL&#10;ZzNQ1tBns1BG+Wzxve8em71vXN/3KdF3bJHYSeSZdVFITZ5nWJLdt488S1WYIQY6p3l1jtjQEowY&#10;5hiLl1k8M4ReqEO2fgPSq7wcgoAImcPAHObaktADyyQy6py+30uY58xfAeERYq7DOBF1Qd4zzIEs&#10;qMIcSvKc+yUiKJTBHMyCWXoL1dNcFeANp1A4DuKd3T9vSAXeEVIXseiewXklcl2EjLA8s3Kz0CKo&#10;ER4C5myW8myJD5Tk2XtlLMvrRdTZsUjbCYisdxXrgPQjdcheUYY6xDcgREf4UHAIJNq9Y31VH2QX&#10;Ee5SEn9hgkItMsTVKz8TeMqJ9ig3A8KZxGlH7Li+YXHjItD3/gKTpcFYIVOQOwzy7AUKX6BtB2hM&#10;7hPJ+TeLzdY5oyZ55r5ActVv6odLLO9wVoJbJod66FzZUs0VUsZobQbqNBUHX+7y3fmXO/Cg2ZWu&#10;cMXZda592OxBZz1oHxJt4AxZCzaCIFBj8B5Y5/1dD8rLhCUsvw2rja0mezsNZfvlsLGNQHnzvJOd&#10;QJ7jeVkJucHDwglC+Fj4yoX0tuLPrnxExYY1iEVAfUt3P4Jl7uVSdz+7heZMC2EZzDGywB2PmGYw&#10;fEUMrAwJLNmRASRDqIcyWWRjYVwJsjS8YJEXPWDeYlnMHhPlaasMIWjiq8vF4ZAt7OZFdVVGXqAW&#10;8AxCSwMySQhzCXKpj7uWpT0DyUP2glBaQOc8c0yG5wgizjosJCWUdefzPkSYpXMRQwpNNn5pL8/K&#10;yxwQtqGv5IWNLNeuFesN2gGZRmADxg8ynUNGKCD6RwD5xoGir5i7WabVdwj6MSWkjLvn9UB4M2Tp&#10;EIueFy3qK8rP3hRKBkUsh8NQUrKyVYbwbQZjzzdZGowVMi+sFhUbxcKsXJ3QXx/xQqX7YKOoWeea&#10;5JlmTePUaXVGcTw6CoJLGEl+b1GEdmJJ4FoySGLA9UE5NkoIsEJnjVqZpUtoM4i2NYiFYpQfRPg7&#10;awPh+kccOTvh5sfPbnT0MbMrHnyF2dWu+j2zqx9ySDcICBaxasqrGVYyBNZtAzXyjIv3mmeB6ryT&#10;e8N0WFXOvVvTw7MedtK73Eplzr3iM+QVyPURnxpES2zolIwzU7CTLM8W5SFEORyAq9t9c3YI8sox&#10;i9EC4o+FK0QsO5LkHFkMAowErKJhLTa3sGqah/OCOXONmN9YC0E+s3wi1gH3cx1yBuYqHk/W074s&#10;GuqSkwPoM+pYvndzIUtv3pOA9RxR81tAFhKkkNteP0My9QMhGVPy1VMqEDvzbIb9EhD3bNX3DnjE&#10;814BrNYWiEcssfsLkdG+YRTyLljdEWqZK7SfuGYhFcixeRJJ9RzhVY4YZeEwMR/G7sGMi1E25YaV&#10;O68l6lN8cAKe39wPhDtY8Ki+xiTFyHURL8/K7F1StAIUCosBs6U5PABCVfz/7ne/u/MsCB8Bz68/&#10;56wwQHGhIOT5Xr9RVl5/I1zDwlj8BxBr74KCkD0gwkJ5BtYLa90I1GkIk6XBWCEbAS2He0F8s5dn&#10;1SYtuxZxhpp1rh22YRXsPK5hVvqseZfwuwES8UEGd4RBGHBWD4f2WQPalgDyd+hzzWtcc/bk887v&#10;/r/Kla48O+7GN5kdeb0jOhId5+j4PBH+J0w2A4J4bBJmMTCQCWMTDbdbTWv3ZrBR8rDMWO99lKDc&#10;6QelKzmTsEVhUe2/Xrk78b33ARlA9sS7MpBk4rcZ7ATybM4TO8qSKuUWBRLRZe0TrsfKTLabL1lX&#10;eWsRIrmQkaOIR3Yt67M2Ie8t8EI0kESEnNyLrEOsqBQapMx1SGfsYsrQInWZD5c7Oa9+gViwx1uI&#10;xJrD3c9iOfOk0Lxy/YeykLIA4txHnpWr3si7Z/Y8XP88tQweQaDJcmunEHLnIbw8r2MLtjMQTESs&#10;9JSwxJuTxEQjdOqN7CGbni2TbdcLP2AIYwxkoc4EHxjFKCOItrhia7wQPzIN8UfKvSMhCEH+WOjl&#10;3o7MKSyp4pO1sXfnPvp8jj+X2YOCo56s5oxp3rlxp//oR2G5dl9eA/dmSEK69RH9g/XcQtKcxYPS&#10;oJ8gsgh8tAH+4p2qP5LsXegnPOT6tN1ihQa5j75MwbJglOVZ3/F8yLLYdfWhZCDfzqNM6AMIu4WL&#10;2gy30S7ed3Ah99fvlInfjHnnN4KxMb9t5HkrULPONckzgTFWloE1771ocTouYabzZVBOTFZTBcsU&#10;zNO2Nzn2xrMbXP+o2RGHX+//Z+9PoKVJqnLh/+tuaIZumXmhQWhAoJmhQZCpG5F5FAREQLDBhkZA&#10;lwzNJKMiIKPMVwYB4TJPMggyCjIJoiIgToj4Vxn0XuFylev/+q36+OV7drPf6Mw8WVVxzqkhnrVq&#10;nVNVWZGRkZERT+z97B3d7851zmNnl/w+iTYY0GODh2xZ8jwGAzVdFY3boucxWGQiV5P41CZRyqtd&#10;5ryY9/wskvpDGXHu3u0l3NO9aqvdyj3oe7QsptYfGUQKTda8PVmXuQw2yfK8KFg/+7TNwMLPMrgI&#10;EBGGl3K8tMgdWvwYY5Gd7H5HpJG+sDTqMzGO+j/3IW3c5wm06CKdKL2v5CrkAfPIhYwnyGgmn6Ae&#10;CGK2uAbEHlnclClknZtGebd4He04j4dzCLFL4bLQXmHFLoEnzEtCyXY2EWPP/OTRoPbAQQdlVWsV&#10;YTUj32SNTpFRs841ybMBwKrListqUKAD95dVqnbhAhGUsAj6iIZo4hoPbsY8bXv0/3NUd7zXhS94&#10;odmtbnHL2Que/4IjHjgr0UWyVZSTN+LV9+DH6jZg5TpkdUaSWQHcpxw441y+y+c0CZhclOXY/J17&#10;4ZpYeTLpBm47g1fpalKOgTif13vHl2V00pjvD4Kx0i/rlaEe3Jl5knFuVg1uVtfg9/4aoEto1xxQ&#10;Ao5Vnt+po7aJsrwCJtLSa+J6XGOfizegDOd0ncoOKM/5hki1MksCnqEtlKH83Gb+1yfpS/tcgNo5&#10;fx7Xr3657zqmDO5Vn9znXFcpU1KeNsnXqk59/dlvfacNynudr8n5/F5fi3MPwfnd+yACrkmdoz6h&#10;w9RGuR+BejhHOUY6Z1ynsi2QQpNYXv8iaOT5cO5iVr4+mFvKtGDLQjaoIQkgeQkrcL63AvvyPYr+&#10;pJ/6P/qv/sbqPAQykRxMtygQYBbOrA8Hz2jWG2fo7zZrCev8ssjPaEb5eTzjU5DHjYOEOg9d37ph&#10;7JmfPBrUHDi4TLgXrPIEtpFsiPbkBsnBC8uiZp1rkmcDGr1vuIK4VUT/enF/EPRnsf6iKCfVmpin&#10;bR3rhTQ/51nPnn3pC1+c/b/Fg+7aY9LeDX0PpkmZC1MwDLchC2YedOjoWLoNmAI5LNy8so4NEAOb&#10;B5C9KIsujA4tJ5DP50culEnLxh0tWAUJMRCTo9CXWShlMmWhJOLb535HPhKEwnXQlynLooerikuV&#10;q87v4tzuLU8DnZrjTWZ0giWpQQTpGR3DHWgC4EJDZLgl1YO7M/7XbiQtQWqdkyvP5KceOcLd8fR7&#10;Fnxcl1ySJBc0aiZY+kEuPgE/5DLh7mOtMdlHe7kmpNFvuRxDR+l42kOWSvcDBPioq3NYbPZNLNzR&#10;ssxI91haV7Svevo+W5hMytpa33Df1S9bphBi+ny/DTLrPBb/XhERHjuS2W42gry0g/vnmTb2OQ+3&#10;qP7nvCZrdXGM32brlj7Ckkef6rwWdPojd7b75n99AGEpg8pM9Fzs+pdthgXu9OVbt6hyjLbWP1gJ&#10;nYeXxu/0Q2RDv3DNXNQ5OJnRg9tYoDcXv34fiwlGEeXp59nlrT/pj/SRnqFFJ9tGng9nHxiaN41F&#10;+lxg0XbOIAco5QkB4xw9dMBYQwLRF5SN7Flc5ToZT4agX5UbecwLkhTPMQNVGVimPp79IZAOLHL+&#10;sTY3js8zTw+VpQz3uiZq9JVFcZDnzhh75iePBrUGDpMkC6DsEbQ3yIoJ0KRoYjbJ1yKpNQe7muSZ&#10;rEI+a4O+ScsEaaJCCFgREI08Oa0i5mnbQxe56OyBDzhj9v/7Wr+bCLTvouQ5Alq4hf1PpybNTiZH&#10;tH7clyZrAznSEWkRI8gGEAPRzYiHz/VHwZeIRz5vHvD0YUTAwicmKuTTYlA78SLEwIYYIlvIBtIh&#10;lyW9mWcBPAtc2z5DapAVCwv6xkwEkThaQ5OmCYEb0vX5bQBB5kZFZD1f9GbIKX2dPug6TbxIG22Z&#10;urtmbYfQIZqCUvRNRNIkKCo7gjqQQW3uOmjRXKvylINERRtaKIqkDu+HsrU7bWFExrv3CKcyYntX&#10;pCrSLFr4gElPPRBQz2OftcVigbXNNSH4GSZH5alvWKctOJBpJE//QPIQQYE8EazifguIsRDQxu4T&#10;smrx777H2OB4JJMrPeI3ENHwsOl7yKg6yGWrLZSNfGtbUeSx0LKwcy8spnmoEA3thND6PUKKfGtv&#10;C3DEO6Dvew6MMermmrzXLu5RwL3Ul9wHbaqfW3w6xnXoVxY7xmvtiTwg68Yvz4M+iVhb3Ogv6uK+&#10;RrtpTwHhAr5CNqYv6t+uISx5i06WjTwfHjNisdvXjuWCehHkcstxWv+N51Bd4lgLTnI8z37AcTF2&#10;+j//DqLsPo/Ustfh+TFm0U7HeFsixoTw0uTrNoaP9dOx79YBq1R/dVmF+ow985NHg1oDB+2SSE6k&#10;pA+IhgE7Y9FGrDnY1STPJjwLhRgwSniAS93yPDAglW3mfd+AtCjmaduPfp8Y/M8eN3gGgrDo4Ggg&#10;ZImL5Ptchyb6GCBN+Oqb09mAhYvzxuSLrAjqyFHlBnpEAYmJKGKICSCAlEk5lAmue+y8MSADq6kI&#10;a8QQ1BX5QtyiTIQzR6Yjn74PBKHMEfLcpCy56hCLAQSQRThbvVlbtLM6RXYWRM8kF7+LCHJkCsEL&#10;awvSpx1icwKEz8IBWHME9YC+htBH/xYwY6GSgbAbB7IkgZXKdZUTmwWNCRjBo5UtdYclEFKEjkaR&#10;5T+AqNkswDly+ij36ZrXvObZdLja0sIl6ze1hYVtWNIs2sQUAI+SPpXvd8ACJgddCUzKGyE5h8UM&#10;kg3ukYW0xYuxJ0P7IPZhbTTRW+Cx0AdoUrV5dp8j0ILDsj7Wb8p8wXFPs1dG8E5snoFERN9zDe5v&#10;1AVh0r45lRRrthcwnljEySzhGV0WjTz/AJ67PO6Xc8AyGCsrk+d8nHttnvdcBxwbx+Rj4/fg86G5&#10;cRHksjw7nsPdJKJ5MaJuMTYrK9e7Ye+wCu089sxPHg1qDRwGc5aO0l0eQCZY1DJY6xYhfjUHu5rk&#10;mRs3Dyh9YK2qjZpundoTifKmWp5LeMgQpkDk10T2gOXMe5a0DAsUZDD6G4ub40otJlLlcx6CISBl&#10;yADpBLcmCzipiN9l8kWqhMBE2qKw9AVhBSQdIQEDNysdwh1A2JD+POGAMpwvsqogUM7RhzwwscIj&#10;iUFKo1xEOxNB1kTlx25VuT9pQ9/14ba3vW1nVZUWCeFG5hFO1sxcPhe/1Fms8hnIHCLoeNbf3WBh&#10;og1Y2Fk9kVowkXM3I+KZPEsjpX7lgpUUwjWVLueQfljouzci0V2bNhha9ArkzZIX5UbKMNBHEM5Y&#10;JLEcKxM5LNuV5Rb55lUwNiKjLLt5cec3fRsHWBBEecYz/8eiaQzan8Uuw5iMVMs4wIPCC2Fh4X7H&#10;wkA/0w9jUSCALaQ3MkYsi0aeVwsl4fG+/Gy/UcozSsPHENQ7FgYxJh70tTTsL8ae+cmjQc2BA6nJ&#10;1rAMk6tJK0Nqnj5rzm6oWeea5NkETovYt00p17b2ybk+p0D7lJrHDIMAElkLtScS5S1KnoFbG2FC&#10;XhFS5cUChZXBexbkDJ+z2HGnA2lEvq4gh0ilz1kzh0Da4BgufWQGyUPWfRZBZtz4SI8US4DkIU2l&#10;xV1ZyAi4byzPYd0EaXmQ8BjIw8WIBDlfSJ9YCqdsOMTVLt1Qny6R+971aFskhcWTRboEC/cQGULs&#10;WJndG+3jvsh/yuKegxORZ5+FfjjD86J8FtzdoExtiDQ7NxLNYhwLCWQv2lP7irmQjqoMzHMPtWd5&#10;vRZT6s+CFam+kEXkXlsGwuKFZLLwhhwFlKtdA+6lfmisMy5YAJr0EWTHZmgf90saKgsZ/Vq6plhY&#10;0Bv7DZlGCZK5KA+RLcseAvLsOjNYsi0e6MOdU1/2N/TOIDDShgxkPMa28CryJujDy6KR59VHDcKp&#10;jEXLKcnyPOXEscizcpapR8P6YeyZnzwa1Bo4WAhjW0kZFliGuEyRGK/jjjuu+84EZ8A2KXgf+sF5&#10;UKvOUJM8C9ox0aofi5+/8kCyXLKKmVRi68mpYPFCcBAoJNTEbRLzwLPcIX7hbq+Bmm0LyluUPHPF&#10;cW8jnAiHtkAw6YVBG+hXPssgn6ETjiTuYXnOgU2g3Xye3ewlWBH15RxIExKBsDwHiS8XhyVoesP6&#10;6j6edNJJnR44wAWunNKiol/5HIFD2BGbLPcYggBJVsXSGySAT/vEddOsIkJRt+wNogV27j6Qy2Q3&#10;PuiPnu+Qr4D28hyUsg2g83X/3OfQyQ4BSYvsAyQJxhmSlsgf7RnTxgGWfJr40gIbspuwtAOrs3ZF&#10;2oCHIPTYyKpsAX1Bin27v+WMBe4zgs2ijayHFjys3xnuMyKbyTgy6jhkVX/zP6twCfci5DWxzXCO&#10;DRiCXLslefacsdhbOA1BfViiWZq1Y9xb2vvyuhZBI8+rhSFy6bOSxO4XgvSWGPq8D1OPa9gsjD3z&#10;k0eDWgOHgZ0lTXmsPSYiVhwpYuhN/W/CZjHiYmSJcuwmkWdWUpMu3R+rEdLG6oQUcc9rn7A8TgWr&#10;kyTjrrnvxVJVa9tzUGZNKG9R8swayd0fZBnJ04dysBiC5BxZ6mAi178ik0OQCVkQMtwLVtwxrS1L&#10;pwURuUYgZBS0fwHkkAWVJjhAJpKvXT7T8LQgyDLR5GAw16VcFvYMQW9+G4FZCLcFWZYLgHYKqyiw&#10;BHsOI8tFgDbWeaI8UfSeg5CFZCB5Q2mmWOAzWQVt7Hm3q2YAYUTiYye6gHZ0b1hkLbAFZ2aZTiCu&#10;CXkOWQaCpw0Q6Lj3rgmZDoQcBQHNQPi1SwZSjsDH/WO1Ds+Fz5RTyiVYW0k6YhEFntWsgTY5K0e/&#10;JX8I6VDfooTlWVvnxbBzOC7aU4YO/SwviCzejC0hU9Ln/KYkxaz0iH54NMB4bLzO8L3AT2TcAixg&#10;8RB93gKL7pz+nBU92kBfLWUgi6CR59WDvuxZzGMt1CCgvD7ZYxPgNZJ9B3AF8s9sXECU1SnXYR7y&#10;XMJcEEYE5ZhLwsPYsDkYe+YnjwbLDhy5k7KclFazMSAvmyTbMImVRCVDloVMrqaAi5q1GhFkuRLA&#10;xtrlf0FMJmba1lqoPZEobx7ynAdmA6XfIzWsWyyl3vNaxACHDJj8EW3t7yUbBqtZ7lsstRZt2lF9&#10;EDnEdczqrC4sacigugSkXVKPbLkkTSDdQFgEzSGRiH3ocu2YpJyQ4JDauC4LrGgf1lqE5NRTTz0i&#10;eI/lkrs/YEBnDXc+gX+sf/pIToMYMQjqmSUHELIFwYv6DuLoPcKUtb3KsOj1Xd5eFbSzjBSsvVlL&#10;7potXGLBAwggLXdOV+V+WTzE4pn0wnnIG4YmK4sL5DFIvxR7cc3GIb/XngFEnPdB+riwDusTpCZB&#10;Ck2QFghIr/SF4H44Rj8LMk8Xr3zXYIwzyfK05V0To7/aySvgvKy7AjfzTmwIvGNzf0e6eawiswpv&#10;h0W3exCxEsrTb2ittQPi4HfOyRIeCMt2kGqLDs9F1k+7DosPqTXLZ9S1MHwow+/Ja8hJQsOPSCPO&#10;PD+0zgHWaL/h/VkGjTyvJjwvXjVhYWjM6FukM17oZwJXLdI8N8aeDM/QvGQ5H58NDoxe0X89hxbo&#10;5tmGzcLYMz95NKg5cCAk9JXlynQILEmLPIg161yTPE/BPIsLYM3O2kzu0py1hCWoZhBi7YlEefOQ&#10;5wwDHCKKLCBJ9OJIMdKUSQsrHCJnISGAyaRbLlK8R8wQUYQZ2WTp0AeHQEbAMkf/ahBXBgu0QDTE&#10;AvnOuU9joJfSC2mL3Lu07sjjda5znY6IIHhekfUBiY1YAdeMQJskSCBY8gQhlh4a5BSRZBVntdVH&#10;gpgjfFLQsTD73sIB0Y++Z7KwKEAQXYt8zs6DqFmUKMczoUxkSNtqf/IHzzYLJiKojiyqFg6OZ0Xm&#10;eUEqeUMsHHxnsWfh4LqkpLMA5J1RN3mOkWVSB9eBwCOqkRkiYIJFAC2UkEDnc9+RelpoExzrPKKZ&#10;vTukOu4T7w/5BSlG1l773+LDQsP9ZUHVL1ieSSEiNRv9unJYx51L/6GvDlJusmXh1h7O5bqV51ll&#10;sUY84x4ipizkvB7qinzGZ4isdHv6qvJoiktrvHupH7m/Fj6LUyucAAD/9ElEQVRIhfNl6EfqrjxW&#10;dvdbWwcsIrSj+mpTXowyXkVfDwu0Z1AqOxAzQG5jUaLcIDOuQR+3WLA4yQuxedHI83aBUaPP8qwP&#10;IbQW18b2MWPHPBgi28bVeOYZOIxXQ7mvG9YXY8/85NGg1sDBamZA58oVsNKHIeI4L4GuOdjtN3me&#10;FxYk9J0RFOhhpiU3gZcBaUMDwjyoPZEobxHyPHUBNi+CiOTgpyHUaE8gw8gp6jLoWxH6coCubd1p&#10;qI9F79Gi/ap83qHMVlSrzx40Gnk+3L8YS6Kf5TiCvLjMfcCx+smYkcYYmKVGAb+xMIqxUV8yDkf5&#10;IdmIMTR7nMDv8rjte7/N9fa9+mXp0BDiGNfEQBTleB91ijqaY8r6RDtE+2VYsFvM5rrNA+Vqj2gr&#10;5/beudS7PGd+drXxmBTE9TBglM+yc8Z5vQLOleMx3Ns4f7SPc8Z9i/bShsoLKDPff1DPOFeuDz4S&#10;v/W5snM/DCjLd3334CAx9sxPHg1qDRwaiHUlR9lnuFml63dR1BzsVp08e4hYWgVaChRilTKpkAew&#10;GHHJR8es0UFrTyTKW9TyvCmQ5qvc1CMgry4r5thg2tCwbWjkedZpfbUBmRbLLOMUw5Qd8fxvzBAv&#10;QCJmgW4ssVsfDxLPV5nZCeHxW3IE1tzSyMUDwhPCI8ECy0DD8+d4HjpzO2MObwPPUkizzDu8buoh&#10;xzwi6VjB1jwn4Sk1z4p/4DFhBOKtQdbUiycjB9rycuETLM7ZU6QtXLvxFEnlBeM540FTpyCpvFK8&#10;e8rNAcPqxVvIi0I65pzqHMQSot3HrNza2vl4O0ns3B8xJsrlHZWBCKFVrs/J6xhKcCCpTsWKkEKF&#10;txAsiKS75TXkCTMvhNEM4XVNPuOVyvEj7pl77lifRxIB98T1Ob89BPwOHOP5IlPzf5Bg1+MYXihE&#10;GAlnhY/rCZ6kvdxDnkYgYdOf9JscG+Qe+S1PWelJPGiMPfOTR4OaA4eAGDdN59NBdTCNyX3NVZsD&#10;aZZBzTqvOnkG7lbuc1rY0Bxy03KR0ywaEGuh9kSivG0nz56BMlNDQN+bkhWhoWGb0Mjz4c2MQhqG&#10;hKonuRrCw5CCNJKEkeVEfnCBd+QNssyY2yIYmpySbMk8jICSTYk5yB4vJJMUCdFDlpFf5yT7ClJK&#10;PuUz8qgwlNEjHzp0qJNNxVzEoksO5djYnArZVX+fIV+IL/KMHMtElVMckkO5RlrokBuRcERGL9ce&#10;iABu1xfWTwsBkjj1zMHL+hXyj5vgKa6RXCz3tYhvIGsbQsQjOM41GcORW2Rf8LiYA8GOrNuxLwAi&#10;6f5YOJjLyaGQfsQYLBbEjJCaIeF+o74BMQ5iGNzXyEykruReSK46Ict+o/14O8WkWCThC3E9vmN4&#10;E9MRUi0cTT/S3nEP3V/EWz2QeUDuSfykZdUvLZzItsjDBAoH2RffRe7nt8FZVgnqNYTJo8FYIfPA&#10;w6Kjemh1ChpPDxTBvb/Oo7PVQK06Q03ybAWXXR4lkMhSuzoVVoHl6o3e2aBqMKyFmm0LyttW8hyD&#10;YulOzDDYh3uydNM1NGwrGnk+bAGNhTUrsHqScQASFkCwxWZkzTrroONjUyYEJmfGUZ65ucw0hIxF&#10;wKrgdwQ0x5eAINHIRAMIG/0772ieo4J45ZgcRNYGVqErDqh/mR1GHyBRDFgo0OCX9wtJxTtKS7Fj&#10;cypQRgwEMWczMuaqOyKZrcDiUcS6lIgxHeTdV5csV6D7F/OS000i1Y5jnQ6YE8n1tK9Fi/kdQc26&#10;b+kixV1kuJ64j9pVHEieX5DqsLSzvIs/CNmFhVNAvIzc8GAB416Ja7CgytdjEaXucT24BjKeZSNg&#10;LwXxPgEeBp85/yoaJ8s+lDF5NBgrZF5YOVn9khJ4WD103EjcAMz65Xaxi6JmnWuSZw+xwSg/YBmC&#10;rOZdhY0RL0C8agY01GxbUN62kmeLqaG+UMJgZBXfCHRDQyPPYOyP8SN2V42FdiapyDOLbNbVAmLG&#10;iBXI3i8ueuXl7CsgSDU8xEgfgl2msPQ70glgNZaBxtwuv3tO30l+4NiwRoK5inWTjCCDHDG2iQ/g&#10;E8oE1m3u/8jKk8Fwx0An3go5VyfXJcMNy26ABR1xLwNZXa8ys7QO6WPlLZGlkbiN32WyiWT6LJNn&#10;7e6znIISEGWfh/wh5knnkDlHQPVJJ53UfRZgZWYptzgSxF1mtUGEA65XDv3Qdef7j5RHHnv3KQK7&#10;BcLna2Tsk4nI/cXjcLt8vQGGU/UFlnMLC5Z2FvZ8/1cF2n0Ik0eDsULmBQ1PfngyrGDcpBqoWeea&#10;5JkryOqx7zoNQAa42ORhKqyGs2arBMtETbd/zbYF5W0reUaE47Ubgjg38tzQ0MhzCSkl1TOTowB9&#10;s8w3ZfAbK2K25ponSAYYcBBT5ZXkmZEr9LQyPXHFS22Z4XehnzXnI/KMZjZaynVghXVsJvrIM1Jb&#10;SjiRLJbWDNpd1mOkD7FlWWeAKu8Xqy3JB5kHizyCh2g7jmc2IOvNsccee5b1PuA3jmV1D7A8Z6t3&#10;H7Sl32UrLOs4KWXObEP37LhMqCHah9UXzPUkE4gnyy2+UJJnhFi9WNktjhD4IYiVYj0v+wVYrMRO&#10;pTLjyL7D46C/5OsJyzNPg2xJrPR9fAlJj82bGE1Zxcl19MEsm1kVuKYhTB4NxgqZBzo4jY0Ag6Gd&#10;whbJ6dyHWnWGmuTZA6PDW8HRBgV0dHW2gqMXmgceJg8A95tBkrvFqpHLh8WBq4SYvxZqti0ob1vJ&#10;c8Bg1EhxQ8N0NPJ8JOif1bNMJwiswIhrSazpXeltgaudFTesqzTQ0keyLmcga/SqQOZAglnOL+rB&#10;CIT0hcwAmTb3ZU9pEF1BjQHpG32WgwOBlZd0IoMkIeocef1JH8r7xeJOtkFnHEBYXV9cP4QGm5Er&#10;Q2Cdz+McgAz2WZ4zQraRwYKLU+Q4JNZhx2WpDWhXJD2MY1JcsixH+ktWdpbgDPdaGk3BonTj7s+Q&#10;FNT3LOgWFyUsJLStc8Wup2LWLGCy5Tk07gyCFl/2F7BQKqE8lmz9yYIKSHP6LP2rgPK+ZUweDcYK&#10;mRc6H9nCkPUZ3Jh8cxZBzTrXJM8IkoGH24i+SGQs0qu+BhvkmvtpHuiMhP7KsLOYFTb3lr8+88ru&#10;pmVRs21BedtOnrm5SvLsfSnpcNyyz0ZDwyagkecjEZbnPhkfUhhWvwDjjbmN5RC0p91aYyxGnn3P&#10;upwh2C3ACMbyXGqeaXrNa7JrxFxvfqN5zlbOsP5maQGLJMts3qsAaJ6zZhbUmRSARTikibJnlPdL&#10;HchTcn53EBQnODDgOvxW9qMMZM98muUFZAheYwi5RwZpBut2JuLq7riw6IOx3+LAZkdgUaEOeSMp&#10;+mbkN4NhTi51EKinXF6HPrh2Gu+++VdQqIUSr0KQd14HZD5DDJdzxCJJfb0veYz+h8grL+6359ei&#10;pm/Bd9Ao71vG5NFgrJCpKB9oWk/RsFYeOXVJLdSoc6Amec6wilNPK7llok0NcuXglcH1U7qDlkHN&#10;tgXlbTt5XhcYIC34Srem58OkBSZjEqRV1LGtOkKaE4gUUQ1nRyPPR4IVEvnNuzkGaF9ZBCP1nMwJ&#10;LJR5c62wkrJusiIivt7LiBD90DyTySYrKmtw1ieTYPidV+z0iTAjejJ4ZEs267LjwpIN9LB2Eswk&#10;EaFGvMk5spWSRMDvpZQLsCQzIuXjQiphERFwTl5acpBskWeNpeMWjAk2crrd7W53hGQDZI8gOZAR&#10;ZAgyYyC8OZWeRU5sfhQIa7st+UOzztrtmJC0+MvD7DhyEFZe1+Q9C7VrYGFXVwQ39O3q7Rha9Qyc&#10;TIYuC4hygcRSTfrhd7FzrbEJMbdYyZZ52vhDhw6ddb9IS1iTWcTzbsqOUV7mKvql/pMzo6wK1HUI&#10;k0eDsULmhUlWmhxl5pfOpLOUAQ2Lomada5JnA4MVGHmGDs6NRGTv4ZfWRWBA1kJNgYfb4DUWeFZL&#10;DgM12xaU18hzfdSWgRgIuV0N4Dk6HgymtHBckYizAXxsG/qDxDpa7pe5l7wVZeT7JqCR58N92UIW&#10;iUVMzVU0wMhYBuLqGgTieX6lEStzPEPIFmiJSS5oWJFl+Zrl6PWddHOsizJjIbQszz4nJ0CC6FhJ&#10;GvI2+Nz+ZCOIWpybN9RunAggssU66hq8EC2WYgTffEhry+pMZsKCjTgi3ogvGWiQdJ+zmKqP87Po&#10;ypvsnKye5l6BdAieADeaYGSQBjqD5Vm9SA1IH1nBc5YsWmEEW/YJv0U28zPqeZN1wjWFNIbH3bWQ&#10;VKqfaw9LMyKvPJ8jkxYw+FBpgDC22vFTlgoWbJZtFnnPAumLNvWeNRnBDgiUdO0hr1EuY4f6Wagg&#10;sSGdQd55xbW3YMog8/qA490renhaeJ4D2/4zALKSB0+yWCAbFd9FmqM8c4d6hFyVwZCuWvsIHGTd&#10;XqWx2b0YwuTRYKyQeaFTcnVw6dDFSIcjjyKtrobtWzUvgpp1rkmePUA6kc6fXTQeNgOX1WwedKaA&#10;NYHGyaLEIMGizULIAlhaCGugZtuC8hp53jvUJNEsVrwYfQs1Ay29PtceK8dYSsZNQe0FSsN0NPI8&#10;HayCyO2Q9nVKP0aWEbo+mHNymrMaQDjnjf/ZD4wZqRYFY4Q+NnW+zhu2NOwNxp75yaPBsgNHPJhW&#10;O1YYoY0pwYVED1MDNQe7muTZqssCorQMBLhILCbmAW0RF5vVPcu1FSf3jxUo7RPLdqzMa6D2RKK8&#10;dSfPJiVk0Spd8AU3p2vKFn/fh3zJCpsbbmjXQAO0gZRmrbQa0u/5nfM4H3edY50rVu7O7xienGwl&#10;dqzPs4zKQMz1mOvqdz7ri8LO8GyrR6QmyimKXG/c17gGz1H2LjneedUpfhtlah/1zdIFSfmj7tpI&#10;3bVHlOn6WZWU6dx9Fle/UY7feGk75ynLAp9Fu6iXOo25adXbNfpdwD3y0kdcZ558lReERvnOH31H&#10;nZTnFe2orvFZrqe2jjEqrtm90xb5HvqOvnC3+7oOaOR5GjxXiLNg/VI+OQ/MJyy7fSDlypbOGkDU&#10;9+v+HjSkndPHIqtGH1bJKrsNGHvmJ48GtQYOBM7DYALpA0Jp15xwEyyDmoNdTfJscvSgDAHRmVf/&#10;I3d0X/YSriBkmjykTPuzDGpPJMoLcrCO0Dd4TaTzsfjhIpUeiIuMN8D9dl8taGjgSBsEoPC+SGbv&#10;2Dwwcl8ZRC2yuE3LxRSXp8US8iA622KUC5DnQj/QHxzD3coKTA4Eniu6SGX6HcKF5OkbtG/ceEiV&#10;47gEudSch3bQZ+pl8esZjmfUd1y4zk/LF6CZJN0gR0I+XT9dnQmYNQkBdc3kHizWXqGjE73NRaxO&#10;Oe8pi7c6iZNQHjcjd6rPeK6ALIq7kCWM67CPJHI/ahuWNGXxfnEhcv9G+fqjemtjXiL3i1bPveXK&#10;5UaO3dNAXSJHO80kN2i4J5WFdGgP7tj43HjHJcwNjeRyuXKX02dqDym0XLN+oD1AH9PX1DWCeLSj&#10;e89d734YZ7UhrSMXODc6Ig76kmuslRL0INHI8zR4VvUZHs+sLZ4XQ0YvoA9eNuhLP7aA9ALa6DLT&#10;x6aCR1ofi3zODQePsWd+8mhQa+Dw4MbE1weTjwl8mdVxoOZgV5M8uzZWoyH4HgGoCRMl3Vct1J5I&#10;lLfO5BlRob1DXGjP6dmRLX3G5wI2HUOH5lpNQggSzR5dmSCfCBgl5aErk26JZhi5kk4pS3yQXoQV&#10;SWSZFjAqAh6xC7IompnukD4OMQOeCQspu39leRSCq1456Caiv5GvgAGeHk8ZQRxZSRFnx7pGMIn6&#10;nc94PQJ+4zNkNOA8MsXwkOQ+ylLm2Ahk4bUK3WbUk0WN14Vm0TMKymNhQ6q1TR+kzCRzkhFAuxqX&#10;vBBqgUb0o6zD2lJAkXMiqzR+FkQWPKLlw6XsWOV5rxwWODEcuT2d8/jjj++CtgLGOgRZX9BX/B65&#10;NT7oKzSXLNN0kpEpwbE0gvKvhkUewaZlVXd1QUKQZbukqXtk2tFWSBS53DIkalXQyPPu0EdkdSCV&#10;1G8EdzHgrAM83+GN2mQwJrLc62MWtkPW/WWwDe1YG2PP/OTRoObAIaJXEm9ieg8xXa7Jn0XMBJoj&#10;WmMFughq1rkmeUYQBAm6TpMewT2Llv/9ZYVifZ8HyFHOk1kCmSHcp0NF3LLFbBHUnkiUt87kmRU1&#10;IohZlfUX2mDI26IjvIheDgLR901qQShZX5HigGBQQS0R6BFA0nN+Um1YRlOzdCK2AdZLlnBEK8sK&#10;Ij9s1Dngs7DoBgTKIHZZmxc5ygPawLmR/lKe5DgLggzWeFHcGZ6DXCYCiVALTCkDnSy6tTldJ7Ke&#10;86cOARlWvwykF8FFWAOstgKkIksBmOxEoguUstj1cr2xwEF+keS8+QKIPmeRBm3Nep0nNeQ82lWG&#10;A4uKQAQ0kXj4nIUaHM9zIHCpvB59Ut0tKNxvxEl/2hQ08jyM8GS578YU44d+gkgvO/6XcK4437LI&#10;kqZtAI5jkW98IVMxBnlGa5PdLH1rmIaxZ37yaFBz4ODeEZXJgiU6/9ChQ53lzTlMmEECw4WzKGrW&#10;uSZ55lY3MaqfNpBHUZ7Dc57znN1k7FwxMU6Fhw0ZMDgi4axTrGcsniQgrFSinEUXGzzHLN9TULNt&#10;QXnrTJ4N+NGmZAb6cxC4PGiJUBbZXLY/d7sUTIHQwCJxkWao3CUKcY4UQuCYvAEA3PjGN+4IBiBf&#10;SCYChTznyY5F2u8jNVPAZ+qcQepgAZDvFwur/gu8Jsg4Qq1vl3IiZSKeJBUmdItH6Z5IHTKe+MQn&#10;dscCGQq5grrblIDsogSZg+uaSqYsJsutfiNVV96i1nMk1ZRnKiMyD4S1PeugLVD1gZwWC5BnmQAs&#10;fHxXyreyPlvbWaQEQt+sT8iWgHgDC7sFOWu4cSSDxVnGAoFc5DdZVrMJaOR5GLXI7BTUJM9Ty1mG&#10;G0yFc+TzlO/3G9rmIM+/bRh75iePBrUHDhosEwgLNA2giShbnGHZTlKzzjXJM1cwyzLdKTctMmsS&#10;RTK4xblyx7RlfbBqRQSk4pHuhmwAmfHSDibtmpNM7f6gvHUmzxnup/YvyRa436QCpXXFrksIZABR&#10;RB6VoS8gb2WUu+cmu/e0ocVnBvkHKQJLKc8O6Husq9nyrM5+n6Uh4LNyU4G73vWuneWTdCTA5UjG&#10;AAgxa7N0UBaHfdZsqZpY3On7LPYiJVIGooyAgmMsEFlmEco+yzLLNNkCnfQUWBSUO3NpY/XL5JnV&#10;zmeltdtiNe/cZaGKyFqkeB5ZgUvLs/aQlzbSbkk7NQTf9239y1On/RFiFsTIcMAjQOaRQdfOa+Ee&#10;ItfG26wBX3crXyPP24vgB3tNaHPZe3meKdjra204EmPP/OTRYC8HjohkD+QI8mVQs841yXOApcqE&#10;y7VaJigfi+bvA+LN0oew0DUiXf4KTIrAsZpWp9r9QXmbRJ4RyT6Ch7wgM5m0GAwF8oSFWBAYnbLF&#10;JSBLJAClbAPxy7tyacOSPNMIk22wQEZ5dLDydOa4ApZnmumyHyqz9IJIo+jc+TklRbBQs40r0gus&#10;3Eg/wpuhTLlbA+qB2AmezFZ6EhTH0pEjutqMtZp3JkthAtqdLpj1VQDgbmB5Rs5zv4tNi0rLs8/K&#10;+0l6cvWrX727f/TFLMVZRsPCnK8TtEfIYCxCkN2hICvlkaiU0B/k1uW9s8iK4GJtSMuegZxbrNmE&#10;ijeAl881Bhp5ng59oGFx7BXpG7LG+mzd+3fAtdRqv726D5uIsWd+8mhQc+AQBDV0A7mzSwvPoqhZ&#10;55rkudQyISzcxax32Ro4D1jlyiTvGYg0MlMLtScS5W0KeUbskJS8o1TgzDPPPJu1U+CeoMLQBiPY&#10;uX2RKzIJAYQZZTmsyQIQMxA0x5HrRICYRRZCldubdIJ7P7JdBNSj1FHzEgkYzJpnVm3kWzBwbIxi&#10;UYjo9hFyuuuAyY8VnRwkyxYiiJFcJaQf2kqZpVWft4Z1GhB5i4+StJdjjueNZTdPsM7l2vLCQKYS&#10;i6GsFZbNAjEO2Qypjrp6jgMWA3e/+9133h0GyQmPE0RAJotx33h4/etfv9Mxl6CP9J0NJywS4rcC&#10;jbJGGiwoyLWcC2LziL6+uY5o5LlhDKtEFI2/goH7JGe1YK4wFtZMDrDNGHvmJ48GtQaOiJiX6okF&#10;S5CQyUMKL5pHk0upE1wUNQe7muSZVYvFuRTws8BpC27YoSwBQzCxsyhyF7MylZZrpIgLtxZqTyTK&#10;2xTybDJ3PYhkidDxyqzBSku2QMqBvAakqHMMF7+MHVz83gcht8D0meC5AGkEi2vOtqGfKYOMJy9I&#10;EWr66hzIh5j7PelU/B6BRBpZaKM/CfClo/b7nOostsjN2+ki1H6frcCu2XGIXkA9kUSZQXwfQKgd&#10;a9OfgJRtPhPEFxAgSK4R5JmV3THkG6y0fSBjUQeW2rgOn2kbkpu8UKEDVx5Lr3OwRNMPu8+Rrg+Z&#10;JuFwHFkM+QYrM8u2+mhLiwjjSNYlSyPo/ugXURaQY4gHcf/KccfYoWykOLIWGUuUqw5xzT4ToKpO&#10;IfkxTvB8aOtSi76OaOR5M7BbcBwSvCgRXsT6nM9VnruvHlPqZqGtD5Ho7QblMSSMles715aPibGP&#10;kaZENkw0TMPYMz95NKg1cBjYafkM8ixIyjVZmcRMtFM71xTUqjPUJM+0mXYRVL+hl9XjPOB2F4SI&#10;xHDpslQKntLGJllWvXkzeIxBHWtCeetMnllPkS+aYRIDAV0soIhw1gaHVZnlkLWZVbfPbc/qKvMM&#10;FzttMMsxIsSqa2AMAmSxJTMHSy5LJOuzhSntPJkG62ceSMl6WB8RYH2MlRwhlLtZKivWVFkjEE8a&#10;ZJkaSAvosQXGsbA6n1RwrKwWZcpgTfWbeEYEDSKbCKoyabMRYwsKcgTHI3KsMYgq0krOgJiSomhH&#10;EhSL6tBhGzsERNJxW3Do8yw5FuA01EGe9XNp42wZyxJPupQnUBM1Qq/9tQWPjSBlCxDt4LcImfsJ&#10;6umeGbd8T+vc5x2zOHVPtBtPj3vrf5s+Ic5kE+qkfSPYDywyci5ubejeuSZSDAuaWLxYaFigyE6i&#10;T8RCxwKClVs7ahf9hJxDXY2npDeRYUE7OZ+o/qx/Xkc08rye2I0YTsVQGcrfS7K4SN0tZlmdc6al&#10;PgyR/SnBggwr5pxNSEO5Chh75iePBrUGDrIEg3/pyg1wteZNEZZBzcGuJnlm8UEoWNhNnHSSJlPt&#10;gtAgFvNuc0oX2rfpAWKG4CAECA8i4uFdduCqPZEob1Msz2NgAURclwFS2mdZAESt1uIzwNK5bJ3X&#10;GVygrP5BbmsgNixpWA6NPK8mLMrCs2qu8b8+X1qYfSeTzm5jP+KIGI6l2FOGTDQl+USieWhKby5P&#10;j1fUEwT/qmcpn2QAsXgv6+9zHmPHx2+U53N/c9lD8Htll23gmknjxqSc6rpbjFh4tJTn/2aBno6x&#10;Z37yaFBr4OD2RSCGOoSOX0uvM0+dh1Z7ARbcWuRZTubQhfbBAzzvDoPxEA+BPIDFj/WMNSoCohYl&#10;0bUnEuVtA3lmJWXJzS76eWGxxRrdB5YNMouacC4Sim0FSy6LPmv+VJio1gHGvWUX0geJRp5XDyRo&#10;7omYBwYickyeHtKkvLmROZA3hjHA4hyJHoK5l9eK546UrYQYCF4e3p7YvRPMczxRpF9eYgDMk4xN&#10;DFU8dzLRmHsYtcjeeHR4hwHR5Hkiw1I+z1MO0iaTNN76ztiLyLoucSE8dK4vNqjiueNJy4H7fqNd&#10;eNm0lew8QbjFKYhPIW/tMyiGJ4vnLmIaeLyUEbsUWjD43nU5B+4VryyRa+jH2DM/eTSoNXB4aHTm&#10;oR2OZN6otbvePHUeingP2MRi7OGujbHVZi2YOBedPGtPJMrbBvLMKiyAb2ofR8I8MwZx/3shcWFF&#10;MdDGMWCSWVbLGv0hynQug/LY4myTQZ6CPI+llWs4GDTyvHogvxKbAAwF5JiAQJMbsZba4VIWIEYi&#10;Hh1tm+Mg+kAzrCxe4Lw4xSViF9A4L/C4Gm8t/p3THgjkbrHjKbkZo5ig4SDz5vnY7Mo4iEgj2Orp&#10;d86RYzBApiTB0hFrAIwkjg1DIALNs+wzgcrgeHLKSNFLTuV75wzwJPrsete73hGknYGNpMt3rk97&#10;mAuQeJ9l2Sdrvc9I+8yxroUnjcxvzJLfMP7MTx4NxgqZBzqp1RddqM4ohy3NodWqtEu+K/PKLop5&#10;6mxFObZDn2CcWuRZOTq8h8cDGiSFNZLbyXdc5XsN516EOEOt/hBQ3qaTZwSU5V/+X4M8ortb+/ve&#10;wGiRE+42C6vwlMTiJ6wVjs0a60UQdcouR5MP5Elr06G9SZxYzpBnFjJpBLdhkbcuaOR59SCrU3g2&#10;ETSZbwIW/p/5zGc62VnODoX0ecbGYF5EXJFnev0AMii2g1EiLMagb9h8SryAuRXfkE4zdvgEJF66&#10;SQY99cn7K9ANk1dmS7HAZjELGSy94hMylCuoNxscSEf0oYh3IG0RAB5jKsu079U7gDCLZULwBZkH&#10;LERYkh2fjSWSBYhTKTNvOS4Hc7suMTXlplgNR2LsmZ88GowVMg90ZEE1VpA29fDA6NACBq2GnMdu&#10;eDWwW52DgIBj4yGKTQ8y7ApXizzr4AL7BJVZLFg1W5EL9hF0JSCq1gJir1CrPwSUt8mkxAKJa42r&#10;zcsgbzCdSkb1VQNxkOX4C/76Lsiu75YhucpRZqmN8z4WetsAE657JMjS4t49s8Aud4dsODg08rx6&#10;iEBbYDFF5jKMT7S8/oIFqnic3dqXfEJAcZDJAGkDqzLDhGcVeJKRV1ZjRBPxlKHnXve611mW54BA&#10;2zBolOB1Y4wwnqqzVJDOnyF4Wd58AcMCiVnSnQe3KT3ILNRIb0C5gqnNCeqp/GzB9r+FBgs1S70x&#10;2PhM6kGCorwci4FIq0vIYwLalnSDJVxGDhb5HLTc0I+xPjl5NKg1cJiQrIB0NA8Da5wOZwVmVcpF&#10;mnOlLoN56uxYL24dq1iaoCzER/hruTiQZy4XGRe4uCwirAJFwN/ylrfsSLWHY5VRqz8ElNcsemdH&#10;JsoGzvg/yHEQXJ8HsfW916LoI95xzr7vGhoOCo08rx7y2IPk5tSMAQSbFheRsyiN/ONjCM5AvkFe&#10;YdMo1lpzNcmFnUeRUDDHKk/WGpyDbML80jfHyMjj2Ni8KIN30PkY1ZBUlmfZqzJslsQYqD4ILX0y&#10;oovYludznlL2IaaCRpo1nZEuS/pY25Fcx9goC1eiZ3adiLXyXGsAeWaEjI2qAo4j25AwgKQDeXbO&#10;Zb2Umw7tNoTJo8FYIfPCVtRDQFi5dWpgnjrrcDaO8BCEFdzqUUAAeDDzinoZsGx7EMOSzcUjvQyw&#10;anGllBs8jOEgLII1+wMor5HnswNZzfKJEnupQw5iDsuQ8YaGvUIjz6sNFuVyl0xzHMLJgCRwDxDE&#10;3dqXZTiCdslB5FBncZavXjlkG7ERmM+UJzh+DKQT5l6WXRby0DsDLTWPMP1y6I1lwio3IhLAzWtd&#10;bhrFEFeSU9Zo+zGUQPABQcY9AoyLMm8ph1GNxxoJNu7jI64xAhIBd5AfXoBjhuNyBi/kW67+VTfS&#10;HTTG+uTk0WC3jj0P8qTch+hIgDwsOnGrM3cMUowQc+Pkl46so4XI3gr58pe/fKfRsnGBzzz4HgT/&#10;0yPvBawSyzRz5SYnY+CKycEE+4Ga/QGU18jz2REW33gG/F9aoL3Ae995LfrMBJTvOYyyGxpWEY08&#10;rzaQZ0F5GeYqexGQKQYQ0N3al6U0skggh46P3U8Z3MzzkesdZJcyj2cgoZl/mHtJQRBldUJeI76D&#10;kQ9vQPQDZCCkKBksyazRuVzWbPwik2djKmt07AKrfJb3fIzsGbkdXA/jGogT8/uQdFowODY2SgKW&#10;Z6S4z/KMxwTktGco3G1xse0Y65OTR4OxQuaFTlZOyt4jTyb9IAbxWhRRZw+D1a5MHvnls7DYWu15&#10;2DwsOl9sMqIMGiJ/a8k2WBIzEbclcGltF5g0hLJNrCL3e7vdmv0BlNfI85GIZwGCJOdnIr6D+D9/&#10;vwxyOeXfhoZVQSPPqw3W4LLdzH2Iql1BWWHJHVhzHWcuHPK6Its2SQJWV6Q8AgdJOvw+tsuHkGN4&#10;0SUL/BVfFBsc0RjLlBFp3tTDsbTByDSrNE6AlNMQk4dEeYKHg/SyBruWzA8kIHBcTkLgPD4T5wSI&#10;8xWveMXZBz7wge49nuJ7VvWA6/25n/u57n9zPJ4SAYJxze9973u796AsnwlizPCZhQyQutB526hN&#10;ir+GYWi3IUweDcYKmRd9k7DPIlApiILXMpinzo6102E8xF4CGcOtIeVOLcsz3ZaObJVJZ3XKKad0&#10;q1kPigGCeyZvP9wHQQbcNwKZPMgkJlbmVvB5JZqhbeO1LGr2B9D2+5Ger6GhYXNgzAtL3l6j9pi3&#10;yWD8saulGB5kUIaLIIng+7vd7W7dbqiC+cg1SSPdyyxDiLlKbmcklZZYVi6e2TiORIO8QmYNpDCk&#10;G+A7VmFaYhZkAYDmGVpoul/zsABC2UEEHgrYNwez8trIjUzENchD7X9E1TERbOc3cuCrGwsxKSZj&#10;lqQHAv+dM9LxIdQ+czySry4sy85HG66MHEyoXWT2kC9axg9tJAMIHqIe5CQWAzJnsMirr2P9RjuQ&#10;aWg3+aNdpzYiO3EvaKjXfXfR/cDYMz95NKg5cIyRN1bpWtHs89TZsV50Sh40K9WcxuWSl7zkrttq&#10;TgXyTCNltRrn9bJluZf/Y4U9BsngPQiO554S1FCr7XaDc9aEVfCYtrehoaGhBII2726si6L2mNfQ&#10;sAqoZVDbRIw985NHg1oDB/eyFWNpVQ69kAjSSDezLOaps2O9WIL7dvOhX6q1wyDNl9Xz0EYx9M95&#10;lT4GE4esHVaUtdptCmr1h4DFidWw1TjLOT2Ydmqv9mqv9ipfxmJzBetlrexMu6H2mNfQDxwBH2iE&#10;ruGgMfbMTx4Nag0ciDOdUt5CMyBAiX6tVgToPHW+2c1u1kklaKH7wLIbid+XBZ31bhbi7LoaAteV&#10;dD8s5PRQdkDLEb+BMfnLogNU7YlE5DW5CtcdiQy9eXu1V3u1V/kSg0JLK32oAC+GiP1AI8/zIcdk&#10;ZAzNOTJI5KC7jN3mqWWI9iJl53qaX5c5f2ARmeo858Wvhu5JQz9WijyzKtIa0f9kDTFLI9IsCCAE&#10;9ctinjqPBegBy3OtTVICAg5y56fDEvmb04+VD1R+z0obCdIRcgEJfTom54hXiXkevow2kTQ0NGwT&#10;2pi3PxiaqzYJm359m4KVIs9InpQpgtwEuyGtoj8J6a9whSt0aeJqRU/PU+cyWK3s3LXJM4mFRYSo&#10;WEnRpdxRX68cNFCuFKesHEXtSmODTGey7bfldS36ENfqDw0NDQ3rgDbm7Q/MSXleKt+vOzbtejYZ&#10;Y8/85NGg5sDBssrqKspVJK78yqJuaV7p2WoF5s1T50hZN9SpJWSvJdtgcadRlnZGZKxoXvmlpelB&#10;okXjju057/fyXJZWZgF3PteWFiHKFBkskDCwiGuoD3sxkTSXUkNDw1QYq2uNZ1PQyPPBoJHNhoPC&#10;ypHn3//93+9SvAh0Q/CkXPNCnJHqvLf7MlikzkMPqfzPtSzP9N6Pe9zjut2DDP7SykTic7DLUbn/&#10;fobf2F9fRpCABYk0P7EBDFIuNc21rnWtLlXPox71qJ0jj7zGRQelvZhI9nMibGhoWG/sN6laN/I8&#10;1D7xGQ9l/B/Go4aGvULZF/v65qphpcizQDk5BwV8yG8YOwLZE17gxwMf+MAjiN4yqDnY/dAP/VC1&#10;bBv03bFTEkjW/tWvfnXn3eEdA207OgZ5nQUxxm6Mn/rUpzqLtUWJ3JYCGpBRAYT2vkfQc/L5ZTvu&#10;uk0kDQ0NDctg3cY843/fOB+f9X23julCD4qE7fd5D+o6ayHXX99chwXbSpFnGSIk9qb1LTNOIHmy&#10;XiB6NbCq5Bm5lYSdTEMCdYuIF7zgBd2WmbJnsMLLXzqGL3zhC50O2778YKcglui81WcGa37Nfewb&#10;eW5oaNgmrNuYN0S2fB7f2W0vNplhaDEvlzu9TiFtU45ZBILin/CEJ8w+/OEP73zSUBu5P8wLRj7J&#10;H+Ab3/hGt0nb5z//+c5496xnPavrX+LJyvKXOed+YqXIM9gtZ0g/TMog60QNrCp5tlNR3smwfJGI&#10;sMDvhgc96EHdDltgG1ABmEP40Ic+1OmpQaddVl+sng0NDQ3bgk0Z87I8zg504mPsXmdHO/NSSZ4P&#10;EgLrtfv97ne/I7JQ7QWabHAaMumVVtb94QFnCPS/3RfFbNnWnCd8KP3vOmDsmZ88GtQcOPpyEQe4&#10;jVhVa6BmnWuSZ1kwDFqkKlZrsVkKAmyweN7znte9doMFiMwlJCCylrz73e/uMpeUsAe+jux8tVCz&#10;bRsaGhpWHZsw5pWGE0SZBNBWz3e84x1nv/RLv7TzzTTsh8wDEbMtdcPeYVFLsExhXuD3vOdRDiVB&#10;ed8sUNZpkbJS5NmDK2CwTA0XoPd95StfufNuOawqef4f/+N/7Lqv/J/8yZ/s/DcObi0DHrnL9a53&#10;ve6a5cq24YjNBLz3ysGFWWu0yAMDNdu2oaGhYdWxCWMe4rLomA9+a86ZgqHzmH+W0bu6hqHNVKag&#10;JnkTdPnNb35z593yILvcCy3wUHvtd4Yr51um/+03xp75yaNBrYFDmjWZIKSos7WqlG1eVr+00LZp&#10;9n8N1BzsapLnKZ3nj//4j3f+mwaBl6effnqXveSoo47qrh2JlqqOnjojBlAvloNFBpNNmEgaGhoa&#10;pmITxrwY69///vd3OzTaW0HAesBcQcYh7oYhK/CBD3xgduaZZ3aGmp/5mZ+Z/eRP/mRnZQzY4fY+&#10;97nP7DKXuczs3ve+d7dXwXWuc53ZL/7iL+4ccTjWRzIAEoxb3OIW3fyfyyhBpmFeEwOljogXoxsJ&#10;on0hZJMqY3w+85nPdMerIyMdPP7xj59d/epX7zJUPeQhD+k0uq5DHa5xjWt0mm8xQeQFYoduc5vb&#10;zE499dTZYx7zmO5aZKu6xz3u0XmFo/3IXHh9aXxvfOMbd+WGrIR80vlZ87/yla90nwUYzn7u535u&#10;duc737nbVj7kq8r97d/+7a5ud7nLXbr0tRHg/7nPfa7jSOpqDwz3RbniptwrbS0T2Hvf+97Zj/3Y&#10;j3XHuD/uresU62RnzoD74FynnXZa1weyTFbiAuWe//znn93//vfvLMfaRn+wm6d6f/SjH+2OtZeE&#10;PnHyySd374FqQCYxv+Vhzyh5zzqQ6LFnfvJoUHPg0LmVd6ELXahLpWZLZlqrk046qSPPZ5xxxs6R&#10;y6FmnWuSZ6nqdF7CettwW8mTsgim9DB56G21vRuCAPfBirhEyEPASnSZVeAmTCQNDQ0NU7EJY142&#10;lMjOZK+BIMnI401ucpPZOc5xjk6/GnjrW9/aff7Sl760e2/OYJS52tWu1sXvBJA0vw1yJfgdEQVp&#10;aJUh+A/UA1G87GUv28kK+4CMPuc5z+naHYnNEBd0zDHHzF796lfvfHJYQiLlq+MR62xtJUlxLtLI&#10;gPNL64p0ZiC1cT7SgxNOOKHb9TjaDlFV/mtf+9ruPXIrexiSHpCGVz0iGDNArnn00Ud3RD57n5/6&#10;1Kd2RBQQc4T9Dne4Q/cekHTlZemlBYXP1BcsRBBiePrTn97pkUMCay8N8Hvndm/wAVzsh3/4hzsu&#10;EnBMLhd4wi9+8Ysfwc2cT9ICxwbErPF6uz8WMkPQh/bb6r0I8rWVmDwajBUyL4I86vglIZXG7T3v&#10;ec/Ou+VQs861ybOHw2rwxBNP7BYOFhL+WkgYFAjt54EHemwVz9Lwrne9a+fd8qjZtg0NDQ2rjnUd&#10;84aMLMgZQhkwH7MMn+985+vmqIBNt8gCMxBt7cFKGmBxRdJYNgOxfwHLLat0BrkDYxkL9RAYlcgR&#10;g1gGrnnNa84e+tCHdr8PIGvIts+e/OQn73x6GCzDCF0GwmoO/trXvrbzyWGwst/znvfs/mfhRS6f&#10;8YxndO9B4L3rZPTiSXdeVmGGwEg5++xnP7t7zyAY6WTpy+2sbGdhr4DFCfL9lre8pSO0eAayb2ET&#10;1mcLF++zhtic7x7IaAHip6SsBfX1XXCWMMaxKsuoEsC1bACHHwS0h9/atC6Al+EqJS9xPeVz8Zu/&#10;+ZvdgoNlet1RXlvG5NFgrJBFwR1gMxCrIDcnViKLWkNL1KxzTfJslWeQ0pGtxKWsU1dBgtri1re+&#10;9eyZz3zmztHTYGMVg5yVX4bVu8HAw9kCBhsaGhoWw7qOeUPkmRSAmx8E5Qk8Z81EMiMITAA68oh8&#10;lkBSufIjfglBO/bYY8/6LZApAIKGTJZwfu06NOcjk44pvdHIKqv3pS51qbNIHuMQmccpp5xyVhaq&#10;AEkJKUKGdLAC6cvMX2QMiDmQHjgG0Q5oN1ZdVmRzt3lb/Z7//OefpVdm+SWBQXjtXwHqF8eSrgbI&#10;LrTBi1/84u575ZI+qANeBHYJZiVn3X7nO9/ZkV0cwe/KOR8sIliFhzacY6VH/lnGlYEjBGJhJPtK&#10;wCJCW2frOqijYzPUNVu91xnltWVMHg3GCpkXpRZGvmerVitfqx5uixqoWeea5NngEpvDBKw0A1az&#10;8dBMBbeY1TnXGfkHeHC45gQO/viP//jkQI8pqNm2DQ0NDauOTRvzEEq6X2QJ0UNGP/3pT3fkmVwB&#10;kDTXXZImsNkZYhlzlRS05sm+YHdl0BGXEOfkuyHybC5jmZaWNYOGGRBlRNT898IXvrCTZbCSl1lD&#10;aIAR/QzkWX1LgskqHMSRBf5iF7vYWbpg1l3E/YY3vGH3fgis0yzD2ogmGszN2hfhNB8HaKAZt1jZ&#10;h7KXIMM80n77mte8piPQDG/aLluNA4i8eb/MvoXcs3Qrz2JJG1jwhPUaSEmVm+U07rF4KrmbM2ib&#10;HZuB/Fs0ZEnPuqK8tozJo8FYIfOAwF9gm87M+uqhlBdQYAGtjAeF2b8GatUZapJn7gwaJqt90Jmt&#10;ype9bp3eAsRDIWOJgdEKkGvFQ18TNdu2oaGhYdWxaWMe4kM+yCJKRgmIpIDzCFgnAzD3Ce4rYb5G&#10;YkO7izwLUs/62YAyka8SN7/5zUfbNcgzL20GazggzMifgLaQJSK2ObsUmAtJKDJIEFhT87yOXFoQ&#10;WFAACQqtb+i9XWtILscgmBDXkT7W9SG9vMpANpEtzwILHVMaFUPuAeZz9c8SE9Zgv+uTubL+urYy&#10;VRxLufq7V4A08yDk3YeDPMcxgLNo85I843Ll/eO9sOAY0zyvC8pry5g8GowVMg+4cWTaUJ6VIHLn&#10;oaK9ovf1eeiNlkWtOkNN8gwijmnAPEQGB+4aK0UuKgQ43F1T4UGNyGMDnsFCx85pdMrI5GVQs20b&#10;GhoaVh2bNuaF1ZA+OOaJj33sY91nOX5G5giyCxk1AryY5qtsEUYw/bZvN0BlCJSj6w3QB1/3utft&#10;gvGGgCwie1mnC0g6sNbSHyPxMWfKQHHf+963+z9gPkTochAhSzBinAmmRcQVr3jFnXeHU+ee5zzn&#10;OYK8B2GMgEFAZHmMwV9W/QjQdyzJSCwyWLbN82FlJuuwuGDkijnasVn24Bj3IDwC8PWvf70rO8sr&#10;AhE4WS5kBEL6XJAjyCDCop0TFIRsg4U7oBztTI6S0Wd5dm66+UaedzBWyDywkuRS0AkI6HUwD4AO&#10;R75Bl0v7UwO16gy1ybNoZitkBDqCG+iOPMwidfMgMwWf/OQnu3YFg4EHMaQhrM5cKX3unUVRs20b&#10;GhoaVh2bMOZFXBGiKWOGa8rBcLzBSFpObyp9m3mKwYf73hyOWPl9uPuVy5vKCtznQSWnEKCIxCJu&#10;5lLWUYGEOcCwBK+sQDXZLTLhMx8HOSXRCJkGWQQJBDlIaK9pmsUD0QyHPpg0FMFFjMPqjqzKRJGD&#10;DZFK7YH8hxxSqjyeYm1HNsLYRx4pfov8xOLB+WLHX151cUygLizIDIaxGLFACAt8pIMj43za057W&#10;Zc1ynaEtftOb3tT9BsnWzj4j18zZtfCoIPiswFkSI4OGz90HVmh18951sD5bLMQiCDG2iHLvXJv7&#10;wEoeUhD1DtmNPgKuTwYPbeb+rjtc2xAmjwZjhcyL6IRDqKXNrVnn2uQ5UKZrMajJLznvFuWszbEp&#10;ilWfv15WvPF/rUUJKK+hoaFhW7DuYx4SxdqJaJETCHxj0Q0LKBKLdCFUtLBZL8uV7zPyDUQR8aIz&#10;BpZK6VXJIMgxHSddXU6LB4w4iCkiiriSMQwFtAGDGiLneJZkRJB8gPUzp85DLhFfVmWfIX0CHGMB&#10;wKjkPbKP2OIXdNkIqWwh9Mks7+omi0fAZ3TFd73rXTu5Ap1xWIZds4UG6QpDVSwABOibZ6WM871g&#10;SvULiSYSqo3Vh8VYuwYsYmQWsVCIIEj3ygLF4gBxRX7Vwb1xfZEvOvTFzsUw55pcL492lmTgG/JA&#10;+87CwPkFJ5K5aG/tiHsg08r3YkkWWOieSU/o2pBk9bKgsgBSlsWKBQEprn7id3Tf64yxZ37yaFBz&#10;4IiHrg8e8FLkvihq1rkmeR7a7SegA8eqeioMVgZDq1ErY4EKHk4d3MPgIYtVaw3UnkiUJ72Nv+3V&#10;Xu3VXlNfpR52r+BcDQ3bDAsRhHloh+hNw9gzP3k0WHbgiFWolY/VDA0PzZOVidWVm8ElJHhw0wMG&#10;d4OV4VjO5j5Ywccqll7KyjJW5oCw00jVQu2JhN69oaGhYR6wQr7oRS/aebe3aOS5YdthQxnP21BW&#10;kE3DSpDnAAJH3K88AQT+li+unxpQVi3UJs/hNrIDk7Q1NEh0VNE29E6LgPaZ+8zuSQIt6ND6op+X&#10;Rc22BcEc2/JANjQ01IGgr7wT2l6i9pjX0LBuEE8lOHJbMPbMTx4Nag0ctEIIHZ2NoIOHP/zhnaZI&#10;YAA9EBfcvBuEDKHmYFeTPBPg27teihhRt8oWREDHRU8mj2TsFDQVLPsszQ984APPCuKwQrR3vXag&#10;WYpo3xqoPZEI3Ij67SZraWho2F7kACjzxaKGhnlRe8xraFg3SJ9Xatk3GWPP/OTRoObAkUkoIb3g&#10;g4yx6Nt5ULPONckzSQbreuRnlGEkAgpAZowy5+NuEAAi5V1EvQbUWQ5MwYSrnG1DkOO26KgaGhrq&#10;QFBWLWPLbmjkuaFhu7By5Dm2sAREsrQcxP7wy2JVybOASAuGyK1pF6OcCcOOQ5K/zwNJ7bkwc17n&#10;QKQRIumohdoTifaVurChoaFhKoxrOdXaXqKR54aGw8jen03GSpFnLnl5FVlKpYyRaFwaFv+ztkpH&#10;YzedGlhV8gwCJqV+iVyU0gPd61736v6SMMzrivzzP//zI/anLyGXtvyPtVB7IjnXuc5VVVbS0NCw&#10;+SD7a7KNhob9RZDnTSfRK0GeQyeDwNkcRHl0vnYKQpzs6uO9z5HKGqg52NUmz6QpEqHHxiZyMWoD&#10;dZZ0HRmeB/JsSlVH9zzv7oSLoGbbgvI2zfK8LQPMKkFbr3t7t/4yHQwv8snuB2qPeQ0N645NH6vG&#10;nvnJo8GyA0c0MmJHliDhNwu0tHXPec5zuqTegtokCK81GNYc7GqTZ5BoPMsspJsjrVgkYM7v6KgF&#10;HEoorz3nJeDzoPZEorxNlW00MtTQsDfgqZPacz9Qe8xraGhYbYw985NHg1oDB/3tWDCcXMU5eG4Z&#10;1BzsapJngXG7Eap5z+V4KekQULmz7aTECi1ndmzTXRO1JxLlbSJ5bsT5YLFu7V/Wd2r9tykCPqOR&#10;54aGhr3C2DM/eTTYi4FDYKDUdSVqyQ5q1rkmeWZhpvWWbcOWpbG5CdJro5hXv/rV3Y6BNWAb0B/+&#10;4R/uckjTWfcFFC6C2v1BeatEnpEWOnyR/Ne97nW7vfptnWrffrs32jLWAqWhYdUgzaWtj8H4IiVo&#10;zQ2SVgmNPDc0NOwVxp75yaNBzYHjE5/4RKf3tR2zvfUDZAa0u2Pbd8+DmnWuSZ5tn32hC12oq9/Q&#10;y17z88DkGFt6+0s3nst72MMeNnv0ox/dkWlZOZbNvKHMmlDeQZPnPiufOmnLi1/84l2/BYni7eCo&#10;zu985zu7zzJ4V0hvoryp1sOaUAevEurS93lAJpy+ek+5ht3Knsc6ms+nzJqWVZvxzCuN2i/LrvMs&#10;ey455M973vN2AcSee/30Va961c63m4VGnhsaGvYKY8/85NGg1sBBskCTKyexDULucpe77Hwz60gz&#10;0vi6171u55PlUHOwq0mev/CFL3Qk9lnPetbsfe97X0fEHvvYx87+6I/+qNOBW1C85CUv2Tl6Gj72&#10;sY/NTjzxxO6a43Xaaad1uuqM73znO11qJ0Gal7rUpWZf/vKXd76ZDzXbFpS3qrINW8Zb7Hz2s5/d&#10;+eTwQk+df+EXfmHnk/3HFEILU48LzHv8QeCg67jKbSQY2XgA3/ve92Z/8Ad/UDXTziqhkeeGhoa9&#10;wtgzP3k0qDVw2F3PgGeA/9a3vtUluc+QaeL+97//zrvlUHOwq0mepWQj0QjYFCUmuwD5xjwwQdra&#10;26JktxzRdgn6lV/5ldntb3/7uTdjCdSeSJS3quSZjIaXJAdgIk/qzIMS+Pd///eubb3yVuP+J0+S&#10;LrDPqsja63Nl5o1iwnrtO2V79UH5YU2N8v1VbmkJdpy+VbrxLarKequLMpUTudmV6zOkLM4F8d7v&#10;8+cBdY8y3OehtISu13faS93zK9q3hHHE81ReawkyHJKpTHyV53fxmf9dX3ke3ztP2Ud97ti4NlBG&#10;/n20WT7G93E92g78de0+i7YP5DoHyNtcz1C/2AY08tzQ0LBXGHvmJ48GtQYOllCWz9A105AGTBg/&#10;/uM/PrvNbW7TO1nMi5qDXU3yXEJua+Q3I0++U2CTlJe97GU77/YetScS5a0qeeYhUL9Pf/rTO5/M&#10;Opf4oUOHZq9//eu798jnG9/4xtnP//zPdy8ehcBDH/rQ2T3ucY9uC/osSfrgBz/YbY6jfNbte9/7&#10;3t2ixqY5ng/Hy0xzxhlndFlpBH9KbZj7CgmJ4zxHtirmsbAgvfOd7zz79V//9bN260Tg5BSn4ebZ&#10;sI07iRQ4lwUXHbdNJ/Tz//iP/+i2y5fBRR1IVjyfn/nMZ2YPfvCDuy313/KWt3QSIfWVIcdCQuac&#10;vCBzTmX7XD+XTpEMhmzIOUogqGRNLPrSkLlm5EjdnvCEJ3SLzCDnAovVQfuotzbs06EjzW9605s6&#10;r5Yt8HlkPC88Cc7jHNrOol09tVH2KLgGMQq+V3dpJcE9f+5znzt7zGMe0216JE97eI3UR8Du1772&#10;tU5/7H7oB3/yJ3/S/dZOoDxOvHA2iqJN1r+Qwbvd7W7d1vp+G8jjoYWCvqav2D1U3d/+9rcfsXj4&#10;4he/2N0319a3mNkU7Dd51tfdJ/23vTb/ZYww5n3uc5/r/vrM89r6wGa+jO1iRrzMeWM8Z9/JM7C0&#10;mmxMYCYzYNULfZ5JsgZq1rkmeRYoifAgNoIFJflHilimyCgQr9i6eyoQhCBKfWDV+pd/+Zedd8uj&#10;ZtuC8laVPCOu6qffunePf/zjZ9e4xjU6spahD1/hCleY3eAGNzjLmmhLdH2nbC+f06UiacgrIu0Y&#10;RCzA8mjb8itd6UrdYgohOuWUU7pNdOJeh9Xxspe97Ox5z3teR5RsHKEsgWIB2mzEL7ZoR7DJdpwX&#10;ZGTxG3KiDJ9d7nKX23l3GEiyz8mPAs7lM0GpAe2h7je60Y3Osto75hKXuET3fx/C8u0cSKHrNqD5&#10;Hc1+QGYZAZxSMgYQScflzYKMMa716U9/evdsIbS8M29+85u7/51DEC0Se5nLXKarp2DdU089tfs9&#10;r8OP/MiPdJKq9773vV07CxgFiwmkPtrZudUJiXUvIm5Bm/vuQQ960BEk2GcXu9jFdt4dhvLcXxN1&#10;H8gvkHQeuvAeRP/Mm4VYBPiMIWKTsZ/kmZb8+te/fnePf/RHf7S9tuB1hzvcofM6GgNvfvObd/f+&#10;2te+drdXhXGk7zfttb6vq1zlKt29lSTAvhsMFDzGfTgQ8mwSM5mxsCiXVc6Eceyxx3afLSolKFGz&#10;zjXJsxXOySef3E3Wbtg5znGO2VFHHdUtJEzUl770pbugvnmgTU3iXPJIKFLFBex/Nx/xC4tZDdRs&#10;W1DeqpJnVkD1Y03UxiZsfRbRROICrLAG1yCgrgeZZL2V8SQD8Xaf4564R5e85CW7RWUGac2tb33r&#10;nXezzpJIrx47UwbkRw8ya4dO5wvCCkgZ8myRhZCyxLqm6GfIOGJYei9MENk7BBYPV77ylTvLa+Aj&#10;H/nI7Oijjz7LsgoIqnOEdR6uec1rdrnIdwMibBdSQBiVIx4gcOaZZ3Z1+MpXvrLzyWGvljY14YXn&#10;xuKEBT4j9L8sSEFAEXOLnuiDQcB5BVjaA3LRe0YjVoD1PhZKxx133FltpS9Exhxtqx09gxkG5yz7&#10;gSc/+cndfbCFPyDoGRbVFmjZswHIPl1+yGHIXkz45b3bNOwneW7YTgi2fcMb3rDzrqHhMA6EPANr&#10;jwmKy9XEf7/73a9zYUfGiBqoWeea5BnJYTly3YiIYEEuav8jXggTd/A80JYmf1Y+KycWShMqQu5/&#10;wYTzBiGOoXZ/UN6qkmdWRBZCev0AEopEWQAFAUOArVgf97jHde/JD9wXGwIdf/zx3WcBpMt9UTYg&#10;w8hPttwCaweyxIJqAGchZcHM+lkgdwpJCHmExWgQWb/Vvkgl96PnDMFGrMLDQSJgt8/TTz999q53&#10;vasjw6yfiHpJ8PRTqfuQYyTPYhBBdY4glcDFrS/yqkSKRFZnko/AkKTAOSMOIMgz6QSQqiDhLMBZ&#10;Fwyu0WLU9bhfPARBwktk2YjnDsEtvTNBXrU3mQhJDos9LwBk7bY6ul+BkKZph8tf/vKdjII70HX5&#10;zPGlZZgl3L0jmXnb297WLRL0iTgP6Yg2zMGr8OxnP7srjxwk4HqMMZuMRp4b9hrm5/3aAr5hfXAg&#10;5LmM/C4n0GzRWgY161yTPCMSLJZ9Oa65fFmqkJx5wIJJV8m6iKxx7VqQsLyZtJGNyP1aAzXbFpS3&#10;quQZ+SOfKAkLyYB6x46Y+i2yaCFE3oHEIl3uxTnPec7umAySAAslvzc4K8tvMpAxxF1/YBW+1a1u&#10;1WWoyd4ZOmHBogg9sNAqi9QAaKRZhZFmQCr1s6yRRXoRfLpr1nUEGulUDm1uBiutz8UuOI7u2ILB&#10;Z2XgK3mSfmmRbIHgmJve9KY73/YHwoGFYLQ3Qut3CCV4dlhnealKWFg41rOqboho1GlM+2vRcNWr&#10;XvWsNgwgwNqBNMJigaYZee17Pp33Zje72c67H8CihkUckaVNtggKKYr7n6FtLcqQbF4klm/3P/oY&#10;LwaLctbfQ8huEG5wb0866aRuMbHJaOS5Ya/BWMBT3tCQcSDkuQyOyzCJs9jVQM061yTPrGW7BUTO&#10;G0HPuogc9RFQ59Km2aW+LGq2LShvVckz4nT+85//rDzPgbD2hfSB+54lUVAcEhNWQNZKFtwS9FQk&#10;Gay/SJVzlPl4kbFszUSSWLstkAIkGLe4xS123h3WH+uvIdvg4lfPrA8ugaghba41w+Y6CHXGU5/6&#10;1E5ykDPC0E47ZyknYS2WkpK+GByzG6FD/Pwm5BAIrPq7LiDPoE0jfcrZQcBC5cIXvnDnwQodeXlN&#10;faAT57URuJeBVNNthwbZYsC1h+U546IXvegREpuA+l7talfrFhv5uWeNLhcAQZ6zB841kPSAQE8L&#10;sTIw0sLKcaFpt1BgdSfX2WQ08tyw1xCHEovXhobAvpNnLm7uam5mLujb3e523YuMwUDPqsJ6VAO1&#10;6gw1yfMYxqxjY0CMEZS+DAaBeTN4jKFm24LyVpU807le5CIXOdu28YgtbXEQLm1PSsBdjtDGvaDf&#10;1X8yWDPJJGJQRpbIM0rLM0181q0KMGUhzdZbz1EmEAjroUOHOmkAsIgjZIhwzvsta0N4gRzLolpq&#10;nj2PpWyD9ZUlNXuIWHndw0wq/Y9oym4RYCFnPR0Dz0u+PudRdl5YqIM2LUmkttce4L7QRQvyigBL&#10;IOkgsclEVrAyvXrs9hlgvUVyA2Q2rN5h1c+wkY6xrYRzk+SUenaEuDxesLS2DckHiIdgiQeLLNb0&#10;0hKmjykvnnHjiH4yRV++zmjkuWGvIeB43hikhs3HvpNnQDCUxxWOlJi0WVP89blgrBqoWef9Is+7&#10;WaSHwOLEQoaQHXPMMV3b0jsjQ3tBSmu2LShvVcmzCVr96FF5BGh8yWO0cbZqcvlHH0YmAyyAub0s&#10;IC0eWZBDJoCMOYY1OoO+Vt+jefWKukTAGBIuUI2GOaAMxyDwgchkg+DR9yLkiFWQQMFtvs8p2sBn&#10;mTwC2YjPc0BiBAfmwBrn8ZksFQHv1WEMSCbSCrw02tvvclvzAujrxpJ4ZtSB9ZdeOyDtnN96uX+8&#10;AKzAuU7AGi77SSnHsKDxW14GzxIvgPckGKWV3efOXyLkKqzbGT5zfzNY+ZHjkNaQXDku9N5kQO6b&#10;ukawKYmHfhfWfSAboku3YNpkNPLcsNeQNYfuuaEhY9/JM4uIjAHZspKBBNJQ1kCtOsN+kedFETmD&#10;s+Xa5MpqqB24hyOCvwZqti0obxXIcxAx7ciab+DUhsiSNkRmWIsRuhysxoIruIsXhU41rgWh4cqn&#10;VUbkyDlkVGA5DeJKqsS64TjEiHWR1VZeYKSOpZZXBhlFosLSTUvLIpmzSbDOIsZIJc17lkCRSyHt&#10;+jJregQYuk7kWh1dK7JHkqFOPnN+xFX/UT5Zis9pAWW7IBlC+nzGAkqGQieOqOaUi65Zui9WZW3U&#10;FxzMcow80gIj6drbQkW9BAJmq7U2NqmxuPod3XiWkgSMKSy8SDuvVj5GW7qfPF+IMZlGljexUpPi&#10;sOK6L66Xftt5w7Pg+vUT0hn1RuhCdkXugbTzUij7d3/3d7vP9RX3iKFA2zqOVp0cJ67d/faZAMkM&#10;1mX9SpnkK6QcWQqn7yDqAoZdk3bJHodNQiPPDXsNz2qzPDeU2HfyDKw4pXs0oxaJWlXyPGZdDg3n&#10;vPINk3WZ1iqA5HH/RxaIGthU8rxuGMpBua6wWLC47gNJA6LY0BBo5Llhr0GqFcHWDQ2BfSfP3NSs&#10;XyxIrECsWwZA6dsiQKgWVpE8I8W0prbVHQKLVk0rMbCw5Zy4y6KR59UCF3/t5+cgwFrNqt8HVlvW&#10;7v3AvIvXhoNBI88NtSG7T57rpYqUGQl4fWTJmjegv2HzsO/kGUFCmLl16ULpFLmxRbpzY3KR1MoK&#10;sYrkGbjLufC5gWkbue0Fo8WLha0MHNsNXLsmERkeSsv26173urMkArWw6eRZG455CIawyG/2E+qX&#10;U9SVWKb+u/02ZC6OGzqWhntI0sVb1dePXQ8t8Nh1BZa5vsBQ/fs+Hzq2oQ4aeW6oCUYtXlrzkZcs&#10;SfF/fuEwDduNfSfPkDdSCHA/sywJcpMnt0ZmiJp1XpY801lGgBWNpCAs9RNJL2gyHlJBPv7OG6BA&#10;J65MRLkEDaT8wznjwLKo2bagvFW1PK8T+RkicOuCvmwxuf5TCHLGote+jOW57x70YZ3uy6qikeeG&#10;2rATqMBfc5K0lzYYE1sgSNdnsvfIrd+w3TgQ8jwGGxrIElDDLVKzzsuQZzpm2zGTqrA2g0AgwWG2&#10;/rV9sQ0hBHe98Y1v7CzxsSHEVFh4CKoa2trcwx8R+zVQuz8obxPJ86K/XeZ35W+Xqf8qYJn67/bb&#10;oe+XIc9Tf9t37kWvdZk2Wmc08txQG4K/I8uNjErIs+w/NpG64AUvOLdXuGEzcaDkmQUaoSPIZzkd&#10;ctcuilUhz0DDbHMJJDogAt72zTIYlDuGRUaFqWDNVvYQAbXDXM7KsCy2iTwvg20lNbDN196wP2jk&#10;uWEvwIglNzvyLJ2kjD4sz+K1+rIENWwfDoQ80ydKz2RHNeV6Iac2cohUTjVQs87LkmerWRsbSNFV&#10;ArFmfX7Ri140N2kOWHiQbCgnB4550O26pi1y7uFlUbNtQXmbSJ43ESyrjRg3rAIaeW7YC5hPpdYk&#10;q5SP3/wvl3qzOm8fzHV9csF9J88qYptaMgJ5Ya3wSBREs8plKwNH3uRgGawKeUaIWX1vfOMbd/lZ&#10;6btts8xaHOnllC0djk0q5OC1ycG8EGhpMkGW5aaVB9aObtpBzt9MTpclP408bz6G9MX6TiPPDauA&#10;Rp4b9gr2SSDTkF/e/CQP/6alBm2Yhr75bt/JM0uoTQYQ6FLXLBqfJphVukbarZoEbxnyzNIuRV9s&#10;SmEXs5NPPrkLDvRw2inNNs+xm5x691mop4AUBlG3hTCpBjeT7B1ZEoMUNfK8HMhtbN7RF/y6adBf&#10;H/nIR3aLvU2E4B8p8OxsGHnWG9YDjTw37BUYtozx5qZjjz129vKXv3znm4ZtA28rHpex7+RZ1onn&#10;POc5Z9MNfec73+n+SrlmG9x5o+r7UJPgLUqe+0iqnNYswTZ8eO5zn9ttCmHiZnm225kV7rzkuTyP&#10;9htagNSwGm47eX70ox/d1dn9O2iUD3VNGDT0Sddabh0e0J9kx1m0X/ldjT65KAQpW8Te9ra3bVH0&#10;a4ZGnhv2EmKxjjnmmC593djGbg2bi5ibyjlq38mztGmySQzthvea17xm9qQnPWmjLM8lPIQs0UNA&#10;hmyRvBfIHWAZwlKzbUF56ybbWFVLrPu6TLaIPkhzGAvcTYS4gzLeoC9tXsNqoZHnhr0Ej60+VjNT&#10;VcNmYN/Ic57MuT/kMf7Sl76088nhXX2Q6mte85pd4FwNrCp5zvjmN7+58996YRvJc7nYWKVdpr77&#10;3e8eeH2+/vWv7/x3diyzUJuCofLLNlnESl/DC9awN9hP8tz6wXaCNK/F42wnxuaLfSPPGb//+78/&#10;O+WUU7oyTzjhhC4Ruf+9TjvttG7XvYBJcdGJt2ada5PnD37wg93GJcrNiwW5nl/4whfuvFtd1Gxb&#10;UN5BD1Asj6Kpr3SlK82udrWrnZX5RZCIbaNvectbdnm0TaLumYBMnhTgSXFPb3GLW3TBsCQ5D3jA&#10;A2bXuMY1OhmOAFELJZ4Vevcf+7Efm73kJS85m7XTuZTt/Orx3ve+t/vcAH6Pe9yj0+DFOYHcRwwB&#10;GZA83w996EOPeH4C73nPe2ZPfOITu/ppa3UjH/JbQboPf/jDZxe/+MVn97znPbvvTj311G63Pxpg&#10;9bzzne88e9/73rdT2g/IamTe0FbXvva1u4BX289nsFr/7M/+7Oxa17pWt9Vt4FOf+lS306Z29dv8&#10;nfznt7vd7WaPecxjut9d8YpX7BbXcqOTj4RVWByB61Jn7f6IRzyi+1ydSGr81r1QP9d55StfuTvf&#10;Rz/60e44+PCHP9zlYJdKMhMkAUPuhd1PxRC4hwFjAbkVd+4NbnCDzlsmSFcbOo/Uk+6Z9JHqpV3t&#10;jkgWEoYE54r6i3lwb7SJviSI+jrXuU63aZQc8NJaCq42ZmgrBgjeOS/n9rm2co9cq/sghkJ/sKiR&#10;DlRbuI/vfOc7Bz1/64b9JM+eG7l+z3nOc3b/t1d7tdfmvmJTnCEcCHkGk5sgHUQCgZaJwkSasexK&#10;v2ada5Jnum8T7OUud7luss3pb7jGTaKZIE2BCTkm5b7Fhs/6LJN9x05B7f6gvFVY3SO4iAziEjA5&#10;ywRjYQMIL6KqzrHpTQBZ+uVf/uWu7yJPFoaIYMA9sEMVAjTUn3wubSPyDPTEiN3d7na3bvv1ADJ5&#10;3etet9Psgmwrsqvc9a53PYIcySPO04O8iTVQRyTK8cqw8yUJCrL1yle+svvN4x73uE6DjzxL2eRa&#10;x3T4//Zv/9Z5jaR2QrYzEEG/d84A8nfzm9+8I+hf+9rXusw7FhqhObbLaLT33e9+924xAQgkoo88&#10;i4+46U1vetb1S8VInxiLT23mvMjv2972ttmb3/zmbpHhM3WN8cXz57M73OEOZ33mGuR5da89k9JU&#10;uWd5TOItc002PAJ/lWOBFLCg0q6uZwjaQLvlXUUtbA4dOtSR4gz31mcxPmgDizjnjYBkQKDtkqbf&#10;gn6KaCLnm4T9JM92gm1oaNgeGFeHcGDkeT9Qs841yfP73//+LuAMcf3KV77SWYUyWLLmnRBMop//&#10;/Od33p0d0v998pOf3Hm3PGr3B+WtimtMXk+kFJAYZKxcZCCi6hwEL4A4BQmS2xt5RkIzkEFbqSO4&#10;3EJ9rqHznOc8HVkGhLnML4q4Of/Tnva0nU8OQ65vn0dkuPfIo/5RQhl/9md/1v3vOpGD2NkSif3M&#10;Zz7T/c/qqUzb1o7hLne5S0fWENNYyCHG2kS6J9bQACvpwx72sJ13h7fE1VZBCvMiQcYYlmfQR2Kb&#10;eVZm5Fl8AJLrGlgLrne963Xfe15ZjMtFuUWA63nDG97QvZflB3lnHQ7c6U536gKbA6y7yHSZQpJX&#10;QfuA9lJubMMPtNRXuMIVuuxC2qRvIyiWepswlMGnSDeLfcajHvWozmsRlnckn/fAeUuov3vBQi5F&#10;5qYRZ9hvy3NDQ8P2YOyZnzwa1B446J2zdRXhMAiy1NRCzTrXJM8mV1YqVj1lZlLC5X7cccd1qcHm&#10;wR/8wR90hKQvdRoLI/fyvFt+j6F2f1DeqpBn7m0EGoGT5q+vTwZR4gLPYOWVnQKQIiS4JEW3v/3t&#10;u/SEZAFIDesvqygSF1A2b4xob1bg8r6GVbUMWmR9lFYprN0IJvK8m4dBH0EOke0SiLdz7UaekU9W&#10;4FwOqYO+ifyW2TpYcVniEWzWbW0lLR7kBYWFjO1xM5BQxJgHwOJTmyPFrjsswcpFQMv215aux/MC&#10;ziXThi15A9EXfSe4V7kWF+V9QNQRZGDdVa62DFgcq4MFEwuzupBpuPcB5NsxZDnkJPobS7lUk3mB&#10;AQ95yEM6KQdYLLC2u37nLWEBJOe7RUm0yaahkeeGmljUE9vQD2P8Orfp2DM/eTSoOXCYIEw6JBsm&#10;ZPKN0JFxg84rWRhCzTrXJM80iNzjNJ5IEILGCklPSwuOPCNT84DW0W8RrbCEgUmYNMREXFq4l0Ht&#10;iUR5q0Ke9UuyCRZLVj6b1pRgxVNn7RswSPgNHTIgVYhktmACfS2JArD80lOT8CBXAW587nmEkJWa&#10;9TYDaXD+bOUEltGLXexinZUXMWUZDbI1Bl4LVtvnP//5O5/8AAigc8m/PgaLAqCXRgSVSTNMl6s9&#10;WUgDLKcs+vqkGAieGOSZvrcE6zKtcoZ2s0iIhUqWUwQsJPT9st8jla4nyDxZDB30ve997+49qDOi&#10;6xl1X04//fTuXmY9Oc+CZy6s+vTpys0WXs8i4k9qQtqCfFtIsEaTbwGST0vL+q0/kaaElKRcRLvv&#10;2tfCzELNX5kAHBvIbeHaSVnmXYyvC1aBPDfCtXkIz1lDXazbszL0zMNkBjRWyDxgXTOJmgBoQwUF&#10;sYyYlBBAE1otK0mtOkNN8gxcz4izYCJlIzghUEeA54X2szU3eQYLGMsffSc9OQKFwAmMqoWabQvK&#10;WxXyTO8cRNDChlXQpigZLL42uXnrW9+688lhCy0t+yc+8YnuPdJJd2r3zAz3g649IJjP9YclFMIS&#10;CeQQtMwWVwGLL78py0bYETELUnAdtsEvg/hKIHKHDh06G0kH15W1xIFyIAy5hDLkTaYhDvkFzbDA&#10;vQBruwVE9El91iIhJBkZggR5AzL+7u/+rltw/PRP//TOJ2cH75aFRLkgQIaNOZEOEnn2/OWyWJrV&#10;J9pNeyPBWbaB5BrL/B48g+6J+x5wPO16bjsGA8dFvYwr2icfY5z0Oxb5DHp1Uow3velNnVcCgmiX&#10;UC6CTSdNZ58XepuCZnluqIFyLGsLonoorc/+X5fFydgzP3k0WHbgiMaT4xhpDtemwV1EeODjH//4&#10;2TSKi6LmYFebPAPrVgTyCChigSzd91MRndFv6U4RIWQ8CBjEJF8DtScS5a0KeUY2WUoBEWLhFJSV&#10;9aq0zrwlFiwBVlYEjEUSkF1aX59nsCjTtQfok12/zYECyBRLJJCIuJcR/AWeI/VEQLPEAUFC2ENO&#10;4llSdml5RGrzVrOIJMJbEmQIKQiJyRhCl0xLLeiStTiyiVjEIcEBwYKuMfo6az0pS9Y6Byw0XFMJ&#10;5bm2LIFgxQ2LrnpbdORAR8+ABY4FSYDXhzSE9TngfFe96lV33s26RRJdcshKwL3O1niWdvXJ1nME&#10;npU5694jaFHsA6infpLL4jVA1skuMpBpfcHC2wIC6N6Vl8HKzSpPRiMIVp8j3RqLi1hHNPLcUAN9&#10;ZLkR6DroI8oHQZ4XOefYMz95NKg5cGTCwUoX0fJgshmL6p8HNetcmzwjVjV3LLIYMbGy5J944ond&#10;xM5KJaCIdc+5drM+zoPaE4nyVoE8y5d8rnOda3a+852vIyDAIow40Z8i0CQHLNLqTKuPAJIaIbvZ&#10;a2AhRIIj+Cy0slz6tLqsmtKZIYtIYHb/I1PKdh+DXFoEkXIIGItFUBBjVlzw7EjZlgPzkEnSE8c5&#10;JwlEBMNFjnHlIc2u23e5X+ozSLPf0wQP5XKW3cEx6s7SoB1CFoGYI8/IdWTT8L3jWUWRv8he4jpJ&#10;MkxcYgJY/LX9pS996bMRPwsEn/udTBjKIo8I+UvojXkSWMNpr5FYwX9Zl0w24vcIZpBj16pcJNt2&#10;9+rlvedKPbSJxYEyQRsKCnRM3A9wPlZ7Uh31db9ZzD2nAW3vd9IQxkJIuTwIJERxP/xF8slbMhm3&#10;6PZ7Hgz9RV+jq3YsTxTc//737+pBflIzcPigcZDk2WQsEwsZonFA/7PA9fxZ9LjHgn6lX6VVJ0nU&#10;99yTGFsaDh6ZJFvQGkcb6sKcwFMW8SH7DUacHPPFwxkSvJDT9S2Wymc+YzIDGitkHiBI973vfbtJ&#10;mmWEWxlxoHk0yAiSKq0ti6JWnaEmeUacESYTaljJloUJEUEp9dIImXOxKu6mWZ0HNdsWlHfQ5BlZ&#10;Q7L0TxMy6YsHihWQi/3pT396J9dAbBAehE8mA9ZevzNxht7cX99x/yPdYR2loUVkkGDyJC539y4m&#10;U78jX0JykcqQhRh8nIMFGUENIH7KE5Bmgkb+eDQyLAiQLc8aK64y80ChDyLiCCOLZs5nrC4WYPqq&#10;51X55SDj9zJXIAs8Sc7HKmpA0qauEclB7GOnLmTTtSAcyC5rteBGC+foByz4BlzjAc+M35YLQAQZ&#10;IVQ/1x+LFFAvlnleBMT02c9+dteGsSABiyH3kqTE4tMAi8A6hiTDuWmZ1YXHjA7aYgBZylp2E677&#10;jDhpJ8doBxINBFxf0EZIN09C6JK1p+dS2+gTJhfXLxDQGMkrp2ztpZ+deeaZHQGLscgCzPnU3ef6&#10;keP0Oy/ETj0Qd+3jmtQhsnWsO1bB8ux5s4AhBeJVsLjizeDZ0fbun4BUY7OFmPGkYfUQsiscpKEu&#10;LEq0rfH+IGDudv4YsxkwyAyNo8Z1RpbswQwMPfMwmQGNFTIPkAMWG+UNvbLUYBkoqxZqkmerntAr&#10;DiHrW6cAiTKRZGIVQHaQJh2oFmq2LSgv5A4NDTVg4WisKQM2G+rB2OLFCmtBYOGxny7ZVZFtkBsK&#10;KLVI6oNFj+DVSP/Y8AOUi/HayLK23cBbxos2D6L/NwzDoh5JzSqD/QQjBW+nfQ6AgTFi6xiISCv7&#10;vKpjz/xkBlSTLO3msuoLGloENetckzyzFsldK1jQCkgKLLpIg68Bll4568CngDVjN2tSmaN2GczT&#10;tiySLHB9OW4DdJx5Y4+GhmXB8uy5IrFp2H/sNSmCVSHP8r6LQRiSHJLysG71SQJ4G3gaGFRIOkJO&#10;BSzXvCkIHYmjMd44ybrNw4AUGPtN/Dw4gljDU8GjJTaDpyw8Ysr2XsApL5qy/VWW1Ifh9WG84a0Y&#10;kmkpHxEiCwNl8GhF3vgSrLrqJvC2rw3ANakXT5VyLMa0q/OQu2kLcP28gurIQ+RzMizXhluwIGpL&#10;bdMH5fpOnIXzZRgzgmzrv+R42lE7OZ94hqFrBCRanXjEtL3zuAacRrtbZIUMi+RHu5FVKlP7u1Zx&#10;UPpE9pCpk3ZznY4RKK5sHrs+uI9xLt4/14Eg5p1VM9QPoeQ57Gs3hgi8pU/y5bfxnXq7JudxTdkg&#10;5rjsdXFNzkVuxvunviW0kWtGdPP3PpdClEXb76NcHE37OH8O3IaQaWQ4PrdziZUjzxk6cgS+1Maq&#10;kmedi5uZe8hL9PxP/MRPdJpZrgSuZprFeeDB7nM7BAy8fWnAFsU8bSsYyvHc0CzkffD9Qcs2GjYH&#10;LAxSDOpXnqdyM5uGekAyjOP7QZZLrAp5RhzMEXTvfSCpEURbTuA0/bZ19zuyHtIpEqwwdCCKCI2y&#10;ZajyOZLomtWH1AlhJGdSDgKPJCEm5ECOkbUlUloiHIJ1GW6QDoRNUK3jIksQQmxHTwGmiJx7m8F6&#10;TibkN/Lhi62RrcZ7gcWkKRnqH/E3Nv0hH8tECPFimSc/CnmLvwgyKZxytUvES5jnfOY7ixXzpvMK&#10;+CXvEuPgewHIpSfAIkFcBPmSoG3HkVuRWUW+dBIvQISRNvEQ5mXSUlIogbwCyPugrbwshhjGeNHd&#10;B5IsZZP6xb0wZ5OFiW2RHSmy5ghWzlmcWEZlaKKfJysT8MzYxJPcZ5BCdNVVWerqeL+PWB51QahB&#10;P7GAYGBw/Z4nmXkySea5C2mcuAnSi2yoIwMTL6IPMJK5x86tvu4Z0hxxM6RjAX3ebyz6GAv109i4&#10;CvRHckL9Sd8XsxN7Lqi/OmorxsdYkOlLOJV4EXWxyNPHox/pg+AeuVafjaXx9P0QJjOgsUKmQGUz&#10;w9chBDLRiSnbQ2iThZwBoHxo58Wydc6oSZ6VM7YZjBV4X9aBMbBYGOwMhPSyHm4BWl7+p/ssN4tY&#10;BvO0bdxj2SlYAnXkkszQZDfLc0MNmPRY2li5kBYDJt1y05ruHQ7Kdb0u5FnQsewyLJsBFkkZXfJv&#10;WM0EyCJVQXCQWUGiOVuN+VN9ENMA3byxNp/DnOC4HKiF3GQpE6IqGDlgnkDexuZfAVjKRQYDiFwQ&#10;V8QcXKNAyTDsIPrImd8hbn6D6OV0ko6NXOmuncU+n8cCQrsFcYz86jnVJ4sk4ujzgM+0qzoFWCjD&#10;EmxR4niLlwDrJemXawg4j+No3ZHIoX6PZMY8jkD6TSaHYPEUaUUB6SszAZkvEewgiBFgPGYQ0I8Q&#10;Zb8NsPIiln4bFneLBteLc4DzIdni0IyXFhpIa8C90q6RRSlg4RP59J3bdWRpqj6Z21bZfhOpSpXH&#10;825Rh/CC4y0OwT2yoIv3Af293DZf/IE6RgA+xMIkS3IsznxWbt6V4fshTGZAY4XMC6s5qzJlIs1W&#10;FRpA3lydlHujBmrWuSZ55gKivyldRhnZdTcFXCQsCq7ZQ4Mwe1BkdjD4ePiG9HiLYJ62jYwIJgAv&#10;/7v/NFBhgRDsWAa6NTQ0rB/20wK9LuTZpM/ynEksa2tfmWE1zBM9ApflR+Yix2QjC6ue7Cx5HBUD&#10;gxiHNZiFmjUvu7RZItUNWExZiacAcUFGM5BunkbnANfNAixQGplBWFgYWTGRJEHRrI9jYCU2h7Ca&#10;A/KYyTaCrf5SfmaEJRmZAxblcsfOEubKTF7JDmTYUYcAqztythvwmpBABHks91pgRMvzMuKa2wMP&#10;wIkYGiNYmrxCWWN8hJyDZT0vKIDX228jIxDiaMHDW+H+8E67r8gz4CqZBHvW5M6PBUcAEWasABZj&#10;RDgHngNeIvd/IPTHYGHgu/wsK9MCC8iHGAAt/DIsDlm9M1yba8qebM+d6+Z5CGgjfXHomQW/GcJk&#10;BjRWyDzQ6NwIGiYehgzmfeb2GqhVZ6hJng1oXAUeQivfPNmM6W92gweUm83DVdbVCrdPy7QotK0O&#10;74HjirSyjpcHzmcsBCwNVqEeOATeYomm2++9uNQN2P7flAwADQ3bAtZR+sNsffP/fhHodSHPCKqx&#10;L5NnBCWXGbFAYVXOpArxMF8EkF/HGO8DpA08e6ENDiDeyASwCIfrOoAsKksmGjKDXOYYxOeUZAaR&#10;ZWEP7bexnpQEaXFelleEX58BUguSxTGwLPNMhtWWZTHPb9qCtb7UmyOqrgthBy7+MSsjkCXEZk/A&#10;uq2OrJ64ifvIcl4S9UDu94hdWD/9VZdScywLkjIDFjo3utGNdt4dBs2vfm7xpJyQo4WXvs9D4D4g&#10;+KWl1hzrt5HOFClHsklLeCP0D/wrJDwB5bHYawu/j+sKWERFm7Dwm/PLwEu/Y9DLsNgiCbGwoTxg&#10;Cc+wwOJVd+8Z2Eh+8liDV+jfGbiV+5XJOeOi8+eFgGuwWFl52UYAwbMyiACGEvQp5aYSi6JWnaEm&#10;eQY673xzA9xV5apuXhg0pOUySPXpiGtMbNo2dmFDilkG8is+C20cSzOXjIGUh0GnNbAaOD1kjmlu&#10;9YPFfloMG9YHQ25pmk3eM2NWuFphP/vRqpBnUgMEd8hqy5qMPGfNMxLWV6ZAPZ9nkst6m62mITHI&#10;RNf28iynQUwDrM5IBkLEGlgSI6TFuEyLi0ghj1PiT+hu/TaD8QR5DsKqjghPH1jIyS/K3UNLkBIg&#10;/0iz9iPFylBvmueSN9DSOn/ox/2vjBK5f7Oa5/oiqPTCZCOItMA7RA9Zp6/NKPu9xVEYCHEH5y8t&#10;zyQbmfSbF3mQMxjUpMZExlmSWbSVVd7nDOe1kCot7a7Voie8GMgz8joElmoLDudHnqUyNbeXHIXe&#10;PrzIDHUWKpFvP6DOpaeC9ZdRT3/RF3L+e8+S55sXg0XcQk0qyGxgpFjAKzLEiykrB1P6vfPn5wV5&#10;9syW/SnDb4YwmV2OFTIPWF25XYZuvFWmRqvhwq9VZ6hJnq2CuNdig40MVlhyhnnTtnlYDFwZgvOs&#10;JmmjItgCapHnqfAgOd7AHn8NEFaqUReEelssz2Ptrw1YabIub69Q1qNGv5gXSBe3at60ZBNxEG1b&#10;C+UYhSyb1JAksrDSwrSfWBXyzKKoPYbIMwLie8ahAIujMhGyDGWYb1jwgEXab7MVMSyZ5osA2QZj&#10;Rjm3mnP9HlnPgWgBpAQRBgRRubzDuwHRLMkoqYTzsFSC/iEAcAixSyhvZYZxMD8z0X5IrEVbhjbV&#10;XjJQZGgvbvkAosWgk400zpH1u2SFORgwyHN5neqMoA0BIbRfQHgTWFT9Br8J4AGOyTJVFtuQTAQ8&#10;Xwhr7EBLAnP00UcfsWAtQebAIps37QJeDX0kUtoiq8ou8+cHkFXfB9TBIjDuL7BW5zpbIJB+9Fme&#10;LfAC5X3Uxo4JSZH/yXoCAhD9PlvaEWcJFzLcd5bnHEMVludMnhlwLUrzOUr4zRAmM6CxQuYBUiwg&#10;QZqY7MLSyVyYh2lMgzIPatUZapJnncsDWq5CgTVaGruszZkCq2APIheEKFyd3EpchxNEKM/zWDaO&#10;eTFP24bO2eAVLq/S8+D7qdk2YlBdhJAMWdH2E7kO5TUYxARWlgPCXiC347xtaQBbpP1L8EQZzOnd&#10;1nnxtB/9aq/Osdt9jPtCosGqRAMqyIw1NUflHwRWhTxzK9N5DqUYZd1jrcw6UO5olq+8rwEjiCAv&#10;1s0gwYgQl3V2L7O2qk92Q/PyIYd9RIg0A4ntm3M8e8acgMBDY3apWS2hvBzIR8aHwDOOBdwb9TQP&#10;uV5GARbJCAhEsLSBMcD85MVjyvqe435YNRlY6IFLmQIe4buwsuqvrOuIX87uZLGC8NsQyfnVV/xV&#10;1o27bjtzBvASc3WWp1jouyaa9SHgOILtAuZnv8nkjUeA5T5fJ1LM+h+wSCKVoOuN+2peV9ZYljL1&#10;Nu9rg3h+leU9yWyARENZrg+xd3884yz8yDkpkDZjgLOIZrF2fOwS7Rh1y20hJSG+VMZ0+Z1xA1yL&#10;fp5lGvqIfhjpER3v/BZ0DIPuiwQIebFhQRWSpIBxiXEy8zUE372NoEZQpmsbu4/qMITJDGiskHnh&#10;RnCNIAi0NyIwEUaDj8+zO2SZCbpmnWuSZw8u63KfPMP1ssyWK8bdYJCwEjZ4ctHpVDRPscOa+g/p&#10;tBbBPG3LJeiaBHmUVpaA8sbcUKsA96YGYdwN3LU1d4McgmtBiMai6odQi8ixDrjWeReL24j96Ht9&#10;iKwPrJYIisnroOpS4qDJM0KBaCBkvjenIQ9BABAWBMWkj+AJPIvMBqDfm+i1q+O4xaVbi7Si5giZ&#10;Aozf9KJSlTmOu9/5kGw7byKB5Bbc/nS02TIIgrmcJ+oFtNHOY95QVhBN18Odj3CzVA4tallJnY+l&#10;j2WYBQ8RzWOD31pQKN8cQKbH45o3i3EtCDRrpWvACRD3cj5AnvqIjjZGupSvHuZO1tlMVAFJZWAi&#10;8SAZpC3W7qySgMgjryyrvGGs4Yx83pNAGJeRL8YpbRNW5RLagLVW+RY3DFmkAdrAZ54jiwH/B5FV&#10;FtKK4Jm73QuLAm3q/rjnwIOMACuLkTEkKSWQWlZ/7ao/2YXW/I/QZk08g5U2tRDCv/QxckxGDXAf&#10;LPrUAWnHW9RRmcYB9ccvggRrM31S/Ug09EMk3zPhM9eGoPOsuxfS1/K0WEiQfuQFokWEdkSg9Xtk&#10;2zVpS8+QNnTfyVCQec+Jvs9Q6P7qR65Dn3eNzi+toTazcCIf9hkvuPtN5lHOa74fwmQGNFbIVORJ&#10;2gpTFCnzurKZ3zX6UGdYBDXqHKhJnnUoK9M+qw3tj0FpyP03BG4iD7UVt87KJRIdR70Fn5TBCstg&#10;nra14mdJGINAjamW5zGULuaDxBRSughx3Q3zlCmaOQaMVSFEDasHrnEW0shcsCo4aPLsmTFnGVtZ&#10;t1h2GQiCWCFsCCqDERmG/8t5xG+RJZY/Vs1sUTShszKTZygD8UDOGJhYcGVrQCK8979x1r3Kek8Q&#10;RC7QLAOx5QF0fsQxXPngGtTXPBIZD0rIcIFsOU7dEKe+McT4ol0QKIS29DpanCEziKn6I41950TC&#10;Q/aSx3nHm58RRHVxH7Rx31wQJFV7aO9cF9fsPrgWbcE66n5ob8fS/2prFsvyGgKuhXXVs+I8SKW/&#10;7juCx1J/2mmndR5m9zTKYV11391D9beA0XeQxBxT4L7qAxZd2qJMGRdglEB4GSWdX5k5w0qGttYH&#10;1Mdf585wzRYBFin4BNKsDdRZ21hgBdRZX1Q/HA9JRvi1rfLVJQxo6qNe2tu4on2zXJUXBmnm1bGQ&#10;wpuU6X47t/vjGVAHbeLeqatzIOO8FPodtYOyLQScJziRe6Lfu2Z1cY6y/47xnMkMqCYRDehoOoOb&#10;1Rc8tyxWlTyDDoNUsrq54VaEVraiba3kdJJ54KbvphMvB9RlME/b6ui7QXnzkGeDg05PJ2VQ1YYe&#10;GIMT92VYEwIeYNHkjicNsnot76cHnnWc94OlyP2xGIkH0XlMZK7HYEqCwnIh1ypLBz2WiZx70krX&#10;Svr0008/wtoTMMizVinXypf1yDWZgLg+c6S9h17Z3OWsKqwr3H36UB8MAvR/VvUWqCYtbats9TKg&#10;WpypV0ww5aChPVmJeDLkK41JCwx+LA6sECYCrrywVHimDVDa1+9YvHxnkhDEarIV9KIM5zcxcLNl&#10;/TuYTA1svFJ+k/X8dIgGYumu3E/WOveB+y76gvp6ntSBNUNblXEEyIMFp/vNImjQNxZZwGo7ekDX&#10;YmA1QDsXi5O6xqTlWG1gMey+m0jcV65wbaTfuX/ug3PoK2HJLWHRow+y6rhm40BYppTj3tNfcqur&#10;N4uM9/qsSVrgkXpz85pI3HNt4bzawVijbHngTUqgLX2mDfTdIH0smdzVEbTmOln+TEZ+6xnSH53n&#10;ILEKso0+wrhKMO6zUiILgRp1DqvmopjH0MFaq3/HQj//1rNOEqiPHjSMKZ7JIWMRSYs5oUTtPoRP&#10;GQ/7Nlvbq/66Ss+BxQ9LdZZ4LIIxnjOZAdUkonkiLGGiRX6skg3gJtdFgwdr1rk2ebaSRCwQp3Cb&#10;eZFalIEPU7DbQKQNrdhqoWbbgkXDvJZnRCPazWpTe5rwvUds80obIUU6uaxYHUQsBzEBixXkRH9D&#10;OBAMhNU9d7zAAvcqFiDIDBcUd5o+KyLYeUWOI0sIpUHUdSFSOXjBAMoFxvNgwOdmQtCRcg+7chCn&#10;AKKJZCvPRMEahLhwJZZWgoDFg7bgCs0ejgimyG2DtMWk5H/15WpkUUMURXmHjIQlBqF13QikBQwS&#10;6xrCOqKNEWvXblERsEDwmUVJQFtrWy7MIJUWObxQ2sJv7PDF5ZzJr7ZyTvfQeZ2HO1E7BlhxkH9a&#10;uqwrzHAMd7qBNgKJuMpJjbiuo12cDwHlIQvdqD6grdyvyHHqOUQuaeliUwsE071jQfGbPng+Tbj6&#10;g+dUf9SuCHJA2yO5zqUf+k4wrmsA5F2QEBdsLHYspBzn+vRlJFvbqluMZ0iJawitqr7B5WmxwNoE&#10;fu8YblH93eesa9qX9eigsCqa51WGoPHS6lwD+jhr7xjGCJXvphIunGDIWIAokSpmrfVBAXn2jIR1&#10;tYRFeN9+C7WJp0WwMZNhosRekdy9KncRWDyYY7NEahGMPfOTR4NaAwdrE0uIB9pAboJEWJjdDdqs&#10;SNKa0fXohH3BD1NRc7CrTZ4ztIOFAh3YogsFlkyrTBOvic1f1jsTLhKEzGUisyxqTyTKKzVuU4As&#10;lKmOECjlReApglceg0DQg3MFIbYIZdbhQbgOkTrkhwYr9GIGCmUGuULs6LP02wwEQ13cB1AXuq18&#10;LouG7KY06Dkm4DtEniU0CCZCr1yEaQj0co5B5gMsn3kijfoHWG7LvJd5YebZRWbzsxCJ9zMp5klh&#10;mcouPaSTRhI5Drh2bk7XFn0fIWX5D5hsPH8IbIaJO2QE/iLBQWKB24/1JdIy9QERRJTDwhrgkqbJ&#10;y7DwQPJDWobo6heuqfTqaGMaQsQyNKljchr1cL7SepZ/Y5GALGpv0M/1OdcZkCVBfXL/ou0rn333&#10;IHaZs7DIfZQl2wI+90l93zFBpsHEhLwj2QeFRp7Pjkxi3Eua1VpB+AF9UXtEANhuKMeZqdDfGA6M&#10;z7nvZbCoq4uxaS+hXacQxL7nPF9/Hk99HmVOKXsqSEBou2l8txXm5JhTFu1/Y8/85NGg1sDBusP9&#10;p7yhV2zhuCyUVQt7SZ5rwCLEIFm2ZX71rXgXhfJqQnnzWp4BeSiT7Jv0ETyWSeBaVD6io41YFP2O&#10;RRJYjZGDsYULrZ4ykFYQ5EI6EPCgsvgJtsiIgd0kBizeu1lrkHrEK+B6kHLWZoOAeiLT5AJjMBgr&#10;ywssTqNN+sBazQpMktIHizz1QlhKuEZa/QDrKx17WGkB2XJckDSwcAmN4BAsoqXSKqO3tUcEF7O0&#10;KDvnFjXZSlV1wxvesKuze4MUhjQBWIJFpZfkmTeozGHL+sUzBJ43i5IIOimDf90n/UsA0pRAXfXL&#10;mQv6wJqineI5IX+RhSGTZ7CI4CUB/Y/1qe/ZQp4tsHgQWO5sAuFV5mcF18jTkqF/kSb5bsybuJdo&#10;5HkcnneBdDVjiSzYBYMhtJ4TfTIWdLXBqKZvWriW47Nx0cLUuK4epE4Wyvri2EJ108FrRV7GY8gz&#10;ZBwzdjfMj7FnfvJoUGvgYLlj2UJCWDxM6B4QE6qJ0ERTy8VUc7DbC/Ickbzq6WWl6OEvLbBTVqS0&#10;uaQJBhMTO3LF2oSwsMrRWWUL5LKo2bagvEXIMwshcpSByCBNdLcgB6UBeAhc2GQeY6DZRUIN4oA8&#10;0xAH9GvW0tLKacB3bZGj005Zuy0ODXrIf4C1GbFCRmmWudSVOSUXK8IXuU71i7Gclp5D5bKO94HL&#10;0fd9ZAWpRBQDJAoWE7ksz4/fZ+2la9P+ri9PeCYAnhT1tXBA2nlSAhbhLFIxKXhmlJ2JOVLpnpGQ&#10;sJT5TjS/4+JZdoz3Xggny3IstljAM4xL+hrXrLbgmg25SN8GP6z8yim3yC2h7vofvfIYeOEs/IL8&#10;K1e/LoOXEKZ8z8tFR4Csh5dPf1RP7ewz1qpS5hJtVIKUxcKmzO6wX2jkeXeEt2pdYL7bbc6bMic2&#10;NCyLsWd+8mhQa+AwidEmDRElK+Sw0i2LmoNdbfIsiIvV6NChQ91kR2PrL62rSSy7gbl5dnM7ZBcr&#10;IHlcwQHt3he4tihqTyTKW4Q8S1MjAC7DYoGVjCYaEAwSgiEgTUjtbrIRKZZYW1gpSys+SQGCR/aQ&#10;YUHIIhsaOKl1siShD+QgpAQZFkYIZra+CJJBjsdAC06ni3CzNI7p3hEt9yFLHzLIqxClPsuzfptz&#10;xZIflJZnBEv5WWpiEhRMx3oUEHxHuhKkL+qVNc+00shtkDzWJseQLwU8r8hm1kFrA8fFQpLlWfuU&#10;1+z8peVZkJ5jjU8hPRHIpLy+scECAlknHQldciBP/q6L58NxWRtfQrtZCMYiw+KCVbG0PFtA688W&#10;WiL8BbmWQLxdI28DUm4cos3WDhZC5RjsOoyBJWlBno1jQ5ryvUYjz5sJ/Uw/75v3fGc+W7dFQcP6&#10;YeyZnzwa1Bo4PAwGdeSDdUkwE4sX1yFigPgQetdAzcGuJnkWzENzawIrCS2SxXo5b9Ag8mxACUjQ&#10;ni2jUBLsZVB7IlHeIuQZMeY6zuDVYE2LjAg0mcqPXJlg4A1rIbLme3r7gAEaqchklbUREWadDK1t&#10;APFGILPuF3hZeAECfkuTmqURrNY5PRWCjpAE1NX1IJkZ6kwCVRKaDM+bRZlzkhiMQfCha+ANyX2H&#10;XEA7IHnIG515dtOb5GhfySgCFoeIXcgqIAhuJpLq7rryPUQkeWECngW/y5pHxJH1P+C5cYwMHQH3&#10;nytXoGiAt8dxQZ55KRDNfO+BvKdcJJD3aB8yiGifIM9ZCgKIKKmP+2rRw7I8Fr+hTOXkJP7aNSzr&#10;/ueKDQ8GWMxZiJVaUP1FH7LQQZ5LAqL9BW7GQs9CndQjrPayheh/Fi0Bz4gAMblUA37HEu/+scYf&#10;BBp5ngbPGS+vfplT0q069N0Y3/wtxzrPRXxeftfQsCzGnvnJo0GtgYOFjsWIpYlm08Arqlz6Je5V&#10;7/ssW4ug5mBXkzybvLijM9nNkE2hzPMcg8QQEB/kkHUQaTABInvIObJu4i8J3zKoPZEobxHyzMJM&#10;v4w8mfzpkLUdi2uABZ6u1Tm0A+uaYxAfYJmjRfa9oC1ZD6RVQxgyMZHWi7UOgSytHsgzy7NyWPPc&#10;B1ZQQSzZ8idfJpe6gEBSGlZswTyIFgKmT9Ad629hhXT/kBSk1eSnHwpAo2ebQhwspJDbIS1zhnK1&#10;A0kEIuc9khYZFZAxWT48r4ihOpJaqV8QPW1j0cDybJGMfGsf16ps9QlC5zesudokMoe4B46jdeaJ&#10;Ir/x3viAALgOcoysOZcNxDF5cyHf8zjQHitHLnQLCcQyyC4S7Xd5gYPkI9Q2vAjvDQs1bb1j8+Le&#10;AthnnjUwvrE4aw9tBYwFjpFObyg7Cs0oi6/zOk5/sIiOoD6WbrKYWGx7xtUH6e1Li6UMCxD9MCOk&#10;K7wWsXiMtou+FDpTWnRtBq7Loka/EIzovXYgNSmt6vuJRp6nwSKR98o1yK6y6hgizf6aC70ajoS2&#10;Mc6F0ahheYw985NHg5oDB+tQ6WpEOJANhAKx4Db0HmFZFDXrXJM8myiHdIgQadMydiPPJjAkRGqy&#10;0FEjlrY9RSBYkiLdWA3UbFtQ3iLkmbzBb1lVkTLEuC89jTRHrLeIH02nFGeZyLi3CBRipR1NNKym&#10;JUlGGvsmH+QQ6dXmLJ3qgrxlC21ABgqWVnWxiETSWTJZJrnmERTZJ5AiBBXBU3e/cSwixcKNYA2l&#10;PstAYKUrK6+lD/qY6yMj0rb0yCQYOSBO36W3Roa9ELxYiIDFH8LL6uuv3wsgVHfXgJT6HywGuP69&#10;wmqM4DkvsmYRY9GH9JJRkIGQfdlONnS2pCjGC+STBdmCBzFkpUUwESyLAPV03iCE2o6kw4II2SQ9&#10;YEHVVyzo3YOwviL5vEUIZSyGjGGkHIi866fJVlck33EhT/Gd+6xNyywWGcY71nsLCRIOY4BFoXIt&#10;hrPnQBsJPNUuZBrIbAYLsUCuvEB3DB22z/0Fiwh93TNhIRB9RFvp63nMQKrpwfU9gYWeoXzfDwKN&#10;PE+HQFDSqixjWkUEQY4Ftvd57vPdbqlZtxHGCXMHY0eWuDUsjrFnfvJoUHPgGCPEVk4mZoOiiRB5&#10;GCONY6hZ55rkmTXLxGhCL4EQ0eCyugWmXD/CjVCEJIYWFrHh2jZYIiNhCauB2hOJ8hYhzxYHpBBI&#10;ghX3GEF0DMKM9AxZLnxnIdfnhkZ6yAWyKz3AAov0kIggYQjc2H3j8lYOS2oGeQS3KmttTBCIIJIT&#10;lmmY55nQl6ZkfMggJRHYV6ZgC3gu1RO5KzNNqJs20M8RVP+zmFpguC7EVLQ+aGdk2ytLmHxuQRGp&#10;AbV9TAjO5/wBbaZtTB4IYky6/tcn/FbfKscd32tbi5ZsrdHujnV9Idtxfz3/eQxwL5ShTzlOWfqf&#10;6y6D+NTdNe42qSnHteWFnTYLwg+uz/VYPChTG5f9gReqXKCrm7LC6g6uVV/VBuX45tjy/qu/ujl3&#10;WK4PEo08T4c+boyad/fa/YR+HM9vCd810jwM4wYOwLs6xVDSsDvGnvnJo0GNgcNks9tNZVEJi40J&#10;a5mHpeZgV5M8GxwEs0UwkQBBukiuXhkKWJ8ykZhClEyAYwnBfRcu6BqoPZEobyp5zoMrL0XW2s6L&#10;sbZFujJB5o5niYvP8nfIFmkES+QqAclhUewLGjsokINYhDTsDYyhSGVemA318yljyypjL8mztslj&#10;Te0xbxksct8YpswxWbe+39CeQ4aLKRgi1hk4Q61+rawwWOw3XMO6P5/rjrFnfvJoUGPgyA8Na5T0&#10;avSL3NI0qlyarK613Eo1B7ua5DngmkNH6SXAh8s/3NHzoCR6gSmDzSKo2bagvEUsz9KE7ZZmrkQ5&#10;IOVBSjsGcnuSxeibedOPDAs9GuQyYPAgwXJKasDdv0qDMIt71t/vVR/dRrAKixvJu2fqx9o4Xps0&#10;Ie81ec5tVXvMqwXPOS+DOBoyqeylIBHkzaTJJ7WhgyfHMffwTshaUwJhFPBrPka0/Ta3A49EZGbh&#10;meChkrJR+TnQmDfDcTyePCQlyIBIjmjos+eHt8nnLOSMFTyBGYxAynS9xmNGDRK58BJlMCppG17Y&#10;fK3mGjIp10h6FJ5CnjQSMN667P3xDKkHyRyPMY9u6YXi/dUO2o5EhuxOgLL7E+CR8p04F/IzHGgI&#10;DI0kaWRkyiFrc53KdU9YmP0+vHDaW9k5FSjPmP6gHX3nd67Ze8kaXK8yXK8YBu3gWrQJI4cYnezl&#10;c3/1CXI697u8Nzy3fqO9tYM2117q7z67dzif82vLWOC7Tu3hWL/p4zIHgbFnfvJoUHPgYHUS/ER/&#10;pVx6XA+1/71yFP0yqFnnvSDPAe7sPnfuMpOcAC/EXLtKIF9qzJdFzbYF5c1Dnj3kEewlaMoAusii&#10;o0S0ORLt5T2r7S1vecsuhVweUAMmEyRVXQRiGUB9dtCIDA4GsVVADIjaNctitPEyfb3hByCJcc/z&#10;Ii8IcybPm9Lme0We+9pHu64S3EvkFPGxQBZoK2935KIHCymfI0OIiWsQ5Ik4kUfSzOd0kjyeFl6+&#10;Qy6NZfT62aNmPJEiVFmkleZr8Qnei3MILxeiKKNLX0pNVnBxAfL05wwyCLV4kQhwF6Og7JxKEgHz&#10;WwHa5gDkkvfRuXPwKjLo/EgZLbDc+RFAi5iSsimDUSRkVoKzZdoRP5HzyptPxUWoh9z1cr5Lg5mD&#10;sBF6dRA/YD5SNwHkSCYghWQV6uM68SDzSr62DPcX8XY/xZ9oF2W6xthS33cxJ4ljkOFIIoZYSBhz&#10;kVnHup9+jxeYy7SvRYs20Q/Mo+oFYmzUDcFVDxD/oT0tbKgDzC/qlYOSScLcM/EdyLe4IdJKHA95&#10;Nkd7XnmMxYog/KDd3R99LS82DhrabQiTR4OxQuaBlYrMB4JxrD48lDqXB87KTYfXkIFlBvhadYa9&#10;JM8BHdUDFtKW6LTzAjG5/e1v36VVEzxooeKBWSb4skTNtgXlzUOePfSsGSYOg6/VdbZeLAuDTlih&#10;LWz0VUFvfdDerKnun4FKkGCfFWS/wdJAAz8lqHA/UD7Lm0DeVg2sQixypeUmyOCmtfmi5HlKO8RC&#10;I1B7zFsW5lKxLJm8sDqGfI91E8kNLw/ighQaM4HVT3C0+SGA5CKPjBMB5JiHjzUxIOhU2UHcWItZ&#10;IxGwvHmTtKEC1p0n6+ct7pAnUrd8LjJGnsQ41lwokBsBy0QVWUZ8A8pzfyLVI/ItHSMJEyB75nDj&#10;eMB5eQsFwWbgJwLHA9oJ+dbXsoTD/CrYOOqvzuZdC9iIK2A9Dxmq/QiQwzAcsApbyMgWVWbFyTDv&#10;WIAgv4FI+5ljWdx39042s8wdLIjcl4BzihPKYM1maIu+IVtSjpFiGSYzdW+z9FbwN8JOSRBgyUb0&#10;4zPpVHMfYywUwI6bRHuau8XB5IXUKmDsmZ88GtQaOKw4BctpwEBelXrYROfXQM3BrjZ5RpJ1Kg8k&#10;4hXprLxE1i8DgyQddc70YEU89oDOi5ptC8pbRLaxKEyK5eRYYtHFS8Mwor39NXCOtX9Dw25YlDxb&#10;XPT1PZ+RLcSzn4+pPeYtC7EMiNoQWAVZogPc795ngmLuzdd16NChztCS4XeyCGUCxAqrrBx8ymCA&#10;ECPAsXhjvUWU5COPDFJIJssskod8RlwTUqYupfTN/ChPPe9ewD1H3gMMBUhopG1kMIj0keCcysi7&#10;F6sviyvSn3HDG96w2+U1QN6CfDpHBmu0+oanXJ9xTaz9cU2xCGAtRubLzYdY8ZHWMs98hvgoXvp8&#10;Pe6Jc+NLAcYeRkmZizLMqxZNAcQ538sA74XFjOw7WfoDrNrisco2cF3qQZYR4AlgEQ+SjWB7ZZDS&#10;+F2Ux5pvsZc9kqsAdRzC5NFgrJB54UZE3ljwcCF8Op+OZ2WUV3iLomada5Jn12oFqn7cOgYheVWt&#10;7A0cggfHgv/6kCPjZSOw8s6wGiwfiGVQs21BeftFnk2IBncDXDmJ+t9DH5NnHNeIdB1kq0Vu94Z6&#10;mLdd1/k+1JJtlK5ibVK2S+0xbxkY45HFbOXNzxaoL8lDgDGFlTCn2uT1dZy5jZXW/31xG6ymyF/g&#10;Z37mZ7rUnNkIBuYuGwnFXERWwhhmh1PWZ6DDRgSRf1beIEy8Js4fMocAy675MS8UYuMrKRWRam3R&#10;l0JU2bzZrLeOpwkPqDuLLlkjSysewpLrOAuPgAWGHOt986dj8ZUA8orDxOIhQArj2DIDDi+7OpCh&#10;DAF59ttYGID+6rNsaJT9hlzCPcggnbA3QcDiKPeLDHFXys3wHCDUOBC5TwY5qONZmgMWBLkPad+4&#10;9wH9g5RDvwDtniU3q4KyLTImjwZjhcwLxJm+xeoVPEhuTNy4Tdc8k6h4iEMsr+NxtQbozOii5oEV&#10;PouCv7RFggLIDRBSf8ljrAhroWbbgvL20/IcKCdJ/2erU35tK6JNvJZth21ux/1C2cZx/zax7WuR&#10;Z2753VJ51h7zlgGXP2skwjcE9eXdDHCNIzI5VV1oZ2l+uff9j5iWYI0l3QjIMY7QhrQtQO/LMBRw&#10;LqScMQjZNuebm1iGESaWzpATBsGNHPAB8wJLaSbPAuvJQcD8Rs+NIFpMBHH1P92u8yPKyH/eP4Gs&#10;gKXcceZiRJYlHTfJZC+8wqyjJXyOeAcQV+cs0ziSkzjW3J5hQUM6YjEyBKS5lG3gIsrLedYFrSPG&#10;diLNcM4HP/jBO+8O6+BvdrOb7bz7AdxLwaTKLeUT9Nk+z4HeAZ/nfkjDnZM+sOJnS37AgkLqRPzP&#10;b8qUp6sA1zaEyaPBWCGLAJnLq0AdlLRA586uoGVQs841ybOBhOg+IBo6W5qR63nJswWJh1A9DRKu&#10;nQvOX9osA+28ZY6hdn9Q3n6SZ4OWwcgk1AdEwyBsQGF53kvioexVIzaiqg3a4QHqI8816rzX7TqG&#10;Zc+9l3WvBXV037KHxVgTaStpVmt6pPYb9KrZFb8ojD/I2APPOGP2yU8caV0L1B7zpqDsY/GeRZUu&#10;lzu+jPUI8sgYRW4RYCU0R2TybEMfVtUAi6tgrgzklNudVTOABCPPCFsAARd8l3XFiGnEMCHg5qGw&#10;LPvrfYzBvKfa2I6gGQxCWfYBNlPLOl5A2i0OWDXJQpSVs0G4LjwjYL5h+S77j42csqwBsVNWKe8w&#10;RvrcYgDcG4F2SH5JnllsHRsGwwDZgkWFvRmGgB+Y13MQcFieY7MjMFch7zaTyvCMZGs+63hfhip1&#10;ETAYO1FmS7Br9FmWZwBJjc+z1V875QWQfookl3AufZSMJF/bKsG1DWHyaDBWyKqiZp1rkmeDiYWD&#10;VWPsJmhA0xF1YFGsXE3zgIY60pLpvFa6XFrkG7FJSs38nrX7g/L2izwLbtFWFhXZGl9OVGAiQj72&#10;CkFsMrlZBQjScU8i4KYPq1TfEuq2W/2W+d535WJiCI6ZchxMPW4ZcBGb4JEVZIfuc11BW0kruSz0&#10;da+j/5+jZpc98TKzhz/0YbM/+vQfzf73/zq8SQ/UHvOmQB/L40/uH4iTOkV2B+55soDQxgY5jaAy&#10;BgM64bAKsviyvOat6ZEgGtwghMAij7xmMoV0Iz6sscg14my+4QWIAGX1Nu8gf6AchDfGXHII82qW&#10;zLCK0tZmWScyTkfNoxoQMOi3kRFDmaybyCv5CsuptuHRRc7NrWQCrMIRyGbhaAFQylRcqywgAfM+&#10;q7YFRE4Dx1rs+Qnyz+hH88z6m4MgA+qn3JwQgfWVdDOngyvh/mmTLNFANnkCslzCddGQe55zn2FF&#10;j3ZCsJ3P9bhvAYa1bJ3Wdizw4R3nlSD1cA15QcID4d4ELMp9luUpMnuoQ+jAA+Z7QYiMfAISVxFj&#10;z/zk0aDmwOGmSZniAXGTvZdeRZCbz2qRqJp1rkmeuT5ED1vli45VTy8rYw+Jl8FpHkT2iSEYKAwg&#10;tVCzbUF5+2l5pruTHWMspdx+EJlVhQGe9WC/s4bM2+YHdY/mOW+eyBZFzes0/rAuIUjcreIh1hVP&#10;eMITzsoQsAyMP+c/3/lnJ1zs4rNzH3uu2XHnOe/sale56uxBD/yF2Rc+fzj1Wu0xb17oA1kmgaQy&#10;tCB7rOZSpyGkmWQixtz4iLaYGoQXgUSwueKlscsLZFZblkrWScYWHlIyyjKdGguq9pB6zfeC6oyn&#10;mTSyLCLnkRDAHKS+rNXmfAYMcgSkO4gcryvLs3oj24i3uTCTMQSW7MBvWWxpgpFQhiNGJED2eLKR&#10;Y3UVWIcMaivcw8JBm9CAy5ARnhjPgs+QPYuRgIUDcmmxxvqqDCQxtu8HKf8QU5ZWC5cybkt7IPcs&#10;wyQq2sxCRu7mIYiP0mZItzRxDD+8DhYpvArKMvcbp3EnlnTXzdJtUUJTTINOuqGd3CN1dH3O7Xpl&#10;iOIVyJlAkGR8hC5de+t7rtmCAWFXHm2zxUKkmzN/+145+gTjoEUdgsyS3ycHcs98vgq7lfZh7Jmf&#10;PBrUHDhINriKrATdHK4G2qdI/ZJXvcugZp1rkmerQIO+65TGRlCFNDwGNB3UanleiYXOFx1/CGOr&#10;23lReyJR3n6S570AiwcrRJ7g+kiPgW6ZwcJ5yuCgvUCNoN1lYIIz0WbXcKAv7WJfm5iUY2I+aHg+&#10;WejKIKs+OGZKvYdINf3g2MIQYWKpWpW2WRQIhYlftgKufCnUEK+hF7Jhgo//EZPIg/sjl7vc7CIX&#10;uvDsxEtduiPRxxx1dPf5dU6+9uwpv/pr1ce8RVAGL/s/CJC5JCyFAXMWq6wNNhA6hAuhQq58VgZK&#10;gueIBxRxRRqzpTRwxhlndIQdibIYY9Uunz/ED2klj/Md71oEEpKQsFqb79Q/S0/0SSQY8ULAIh0e&#10;GFtl7EJUlY3gWiw4phyvWDMR01hMqKNzejY8N96bd12rMn1GioFkmotLY5S2ci2+J2nLGl3juXnd&#10;5jNe2rxvPvPMaVMkVt3ytZXPsntrEYB0uxeu2Riirdw/9fCZtjTv2PAEgVa+ull8IK0s99pAW2lr&#10;Vmvk1iJKGbGRDh4SbeieahtlaaeAsdiCwcJDObm/KYc1HHfxey8ZvvRLhhjPTzk36pP64api7Jmf&#10;PBrUGjjcaFZmgx7ySKBuJeQmuLluag6eWwY1B7ua5Bl5CldPH3w/5i7vQwwUQxOmVSKJSC3UnkiU&#10;tx/k2YBkwDKgWLgZNEt4qJEzDz0LHUuIFEMWPFzeUglmtyJ3nRW0Y1hzTMgG/XIw1McNmiwh3H10&#10;Z+6LY1k01Il1g9WHK1owFOtGtAvPgcnK77ndcgAJKwYLD7mOlbwIcAMWK4Gy6FzVmRWAtcngqz8b&#10;HD2PrtFkhbQZLF0Li5XB3oBqYEVOEBXPrcnCcyo3p3bRt0orNcsY96lnvC+C3+CKyLhmE0TAZM3q&#10;5VpYRxAd9QzQ6ErHpB3Uw8TsXsW1eXaQDJOJa2O5snA0cRuoWX+4fVniWKxYsZRl8Hft3KS+R660&#10;E2gH16Bd3S/9Rpv6zO9ZwLi8SbB8lidyfY6rU1uYLAQ76Vdh7cowydFlahPBXvqCCTT6g3OoFy0p&#10;CxgSk62CrtnEJohJGSZQ90V/drx76jttDyYz9UE6Wfeca52g7vouMuMZcB/03aGXZ8LL//pXEDDj&#10;z1WvctXZSVe44uxSl/zh2bHnOLyBFwJ9y5vfYvaiF7yw+pi3KELmNS+QWVbRUre6CDy3ORfyXiMv&#10;GDYVta/ReG8M6IOFgbE7y1CWhfGQXrwPxujy+THemjdjQbWKGHvmJ48GtQYOJM+EFUGBBrEcLW3y&#10;YkWoYfWqOdjVJM9cL7sFReYV6RRYBUY+xUgNQ6TPjePF7cM9Vgu1JxLl7ZflGTlDXo855piOdPUB&#10;+eKOQj6DwCC+PCR0edEXLFYsBBFEVkXEDjkRvS8CPIAo6deIDoLD4sLlaeVvpY4YGdAi2hnZQo65&#10;4JwD2UEM/Q7BoiPjEg2Crp48Okgoi4J7zsri+ULokCfXpGxuyYC6IJ1kRBFNbjCjiXVsaOWQRefw&#10;mecXXLe2UR9EuW/wtzg46aSTut+VAzXS7XMTcZABbl8kHWm20HZe9eeijU0SEFkxAiaG8FKxyCgr&#10;R3Ujq8gzwhyWfvcNAeYyVk4EAyGjnkvtaaHAva2PxDik3fUXGzNoM9CepGZ+z3KjPAROAJBJIeDZ&#10;tABwf5zfJOO+uu5weQLrod8hgtodCXcvta3FgoWTe8T1zNWsr7kHEcik7VyHcpQrEEp/tSgCFjZ1&#10;VWZY8y24BRjvtlHDqsJitUYgtHZxzy94/gt0uufjz3vc7BY3u/nspf/tt2bf+fZhT4FjDgqerXjW&#10;/Z1CtMrFu7lXf8gBfYvCc68sz8xew9iwDeS5NowPZWq8AMu08bHPeLQoLM7KwMd837Jsw4Le+B/6&#10;+1XF2DM/eTSoNXAgAhoY0YCwmAWQiVoNWnOwq0melYO0DQ08XD4m63nA8scqith5sU7prKwyolmR&#10;6jL38zKoPZEobz9lG6ymFhTh0jNAl5MNsDLG6t3CzsIkDxDIqbpnEo64CBphmQkXPcsyopXh/jsv&#10;YhwkVb1y2/rOAMcaifQhlIAwOC7cneoZhAhRYzkFbZp35jLhIW4ZSDlClV34FgrKzx4QAyFiS9OG&#10;xAlqja14h+AaLSbItIJ0g8UB4ic4KUexI3x2nsr6fGUg92VgDTKgf4eEQ770iBXQZsYW1o0SiHcE&#10;5BrwuZ9zMK1+4LNY1BuzjEnOX25A4D7k/LcmJUQ02l+beh7duxjzAKHWvjwLwBPFEpSz8EB4ksK6&#10;jMwL3Ild0biZtQMoCyEP6CvudxyrHS2cYnxVNk+fRVhf9P06wHNRY1xzL+J1w+vfYPa85/7m7Bv/&#10;fKQV3ncHBX0yu7wXgQWeAEKL9nnJaB4bPW/GAH3LfF3D0NVQHxb3Q1JO93MZ6WAfnC/Gq0DuN4wL&#10;4DOGGON1aNRXFWPP/OTRoObA4eFlPYkUSTHp0wqxHOV0MsugZp1rkmduQpZh9csvOyCZiP3l+p8H&#10;2hLhGYJOmt38y6Jm24Ly9pM8c21f+MIXPst9HcgPO5ALIKOASCJGOUAJMeprC8TQ56EXRNSttAN5&#10;4MrnRNimtC13dW6zcH2ZyCyiWIbCmmtQC5g8RecDYuf3iJ0FVh74uLOVr69meC862vV4XgNluwWQ&#10;QhZ4xDBfl8+4z1noSRlAGd73pTVimUe0yz7MKqtsEHwrfgKZZK0eGphZgIOwR7op15vheWfVBIsP&#10;XgN1kK4r2hXU3e+RdfW3QFD/0EvSGLJo5rScAQsK7QjOT/4RVu0SsQjTb5B4WQxKqAert4WbBQiJ&#10;DZKTZR3GnRhb6DrVV5/LEfND93IVYRKuIfPTdjwLv/5rT5l95W/OrgOG3H/3CwhzEN24L/56znM/&#10;HIPjeBV4tSySuNZZHRdNCcsQYHwRoOh/npqG7cY8izF9mnGPx3PVMfbMTx4Nag4cGs9EHRajAK2h&#10;CWu3wLepqFnnmuSZJIMFCxFjyUPGTOhcrly1Brh5yTNXcGm12kvUnkiUt5/kWVuxLpbkuYQFSVjq&#10;kDIEzcQTICfoawsaVZ/zCLBE+3+KbCakEX1gjUXA9REWVsdla2bA4hRpyqQ54Deum5yBdpvWFbkz&#10;oWZPCL2cY5HLEiy3vsvekb6gPmCtZ52NvKT0luoVMhX1dD1AGiPApbSMA32y30cargC3pM9ZrP11&#10;bQZmBH9om/8LXvCCZ1m2LW78TvR7hoWVc7Lsa2sExL3JJBMsAvyeBRfBFvDsGlw3qK/v+3SmpDXq&#10;CbTLV7jCFbrFwBg8I0hLSZ71M+fhgRgCKztroYWj67bAAP1FXdYR+lH2aMyDmPBJqjxXfenFMrRv&#10;Q0PD9mDsmZ88GtQeOAxcOV9gINzSMK9rqUTNOtckz4BAkGeYoOlCS5RR07tBYJAcngg5AmGSZDEV&#10;GdtHopZF7f6gvP0kz9z0LJmilYcgyIEXJO4Py7PfuGeBIfLM0uhz/TmII2vxbhC4VpbnOUDMeGvc&#10;Z4ggpz5tPPLItd/XnvpIuQMVckj+kAkwq7LyywwtCBiyS0bBwr3bQhdJjcUGnXHkmQ19taA4pBRY&#10;z6VHyhs7BMhjWM1zoCbpwznOcY6zymJxDSJuIUqKUhIi91T5YcVD4Hl7ygw/SC15DnIe9Ve2bYoz&#10;SEPkrs0BwBZOzoF4e8a1I3JcQt1Df65P6Vv5+vrA4ICglzvLWUQ5DwnOGOi4WZotLLjcgaxjnclz&#10;jpmZB1kGkTMnDKF8LhsaGjYbY8/85NGg5sDBhcR6oszY2xxY9kxYtVKq1axzbfIcQK5M0CxTAn0W&#10;hYUIAhA6WlpegSEIjhSASBnrdC3UnkiUt5/kmUUZweFWHwIrIBlAWF8RLZZnlrtABPjlz4BFl+Y5&#10;rLnOhWTlrBJc/Qh5nsQRtLJtueqV59yhjabZdVxkg8hArASU9S2a5PyUqSOD9wOJDU0ahMU0L3DJ&#10;PJBF3wlqEzxHtjIGi7fQpOqTyiTNAK5n6SqzlyV2t0KMAxYPLNS8NUFSPTfkGiF7AOQzor3Dcp7H&#10;F+Diz1vTuqcWm5k8O5+d2BBlpD3akbyFZCJDedz9GQidcyvb4sL1kkvkBTFrp4VEaLRZgpXDopw9&#10;AH6Txx2udhpl/aEEIm5RE1Ih4OHLxF6fPOmkk45YAIqNQMjXEcuQZ0FLU6UP4J42zA/jKAlVX3aZ&#10;hoZVxtgzP3k0qDVwmPQEtXDNmgy5DANIgok/D+zLoOZgV5M8s0ghTZks0ixzPUtFFUFs84DLuy9n&#10;Jxi4WCL7LNyLovZEorz9Is8snIJUWTL1tb6AF5+REVnksZ6qm0UOsodsRkovZBbBdhwrtnsrMIfV&#10;P2fboLElj2A9JpdAulj8HBswkYeGGinOVl2uaTk0BYWRmlhkOk4Zud38jhURWSuzJ6ibayZbCLAk&#10;I5PIYiT8Rx5lfVC+BRhyb2HrXBZjkSGCTprVFjnOxDuAnCgHIYwFCC1uPN/O5xzGgUhzh3DSwkm+&#10;b3Hh2mSEQO6CUGt7wZeIc0STsyQri/QBtCUijkwixq7J+Zw/SxukK/M7ixYk2XGs+jYwstgJqzbL&#10;pLIF3obkw7GCSf3eOZAEddVGrPuhKbUo9juBkwiEccSCgYcgFieuU59xf5Bt1mveC68snaH5Fmhj&#10;/CwlNeQx6mwxwPLOW+E8Ecyqb6irjSNiIY1YI9MWQuuYbWMR8hxeB/cvnn2f7UaktV3DdOjn5jRe&#10;HHKn3SRyDQ2rhrFnfvJoUGvg4GZmDQo3mZyrGchz+dmiqDnY1STPUnZxKbNsaQvWJ65rpIw1inWw&#10;dCMvC4RhNz3lPKg9kShvP8gzkiYADPkyoNOqWriYRLOlFqkiyWDJJPFAduWFFjAm40Z2j+sX3PK+&#10;R3osgBC9PBkjwlKmCbQhrUGupBCLQD+SCeQFkURkkeOcl9s59BW7ZCGxLNhIFquh/uRcrIwIO+Kp&#10;nrT0UT7CafGEmLomCyrnJCtA/kkeeD8QZZMcTwXpD/LGvc/irO7KRvhYRxFHdbAY9ltkJAP5ZZln&#10;6Y50YuqAxKuvNkWKI09vgDfA7zwTykWOcp5n10tOI1hJOcqz0BFs7FqiLETVQgWJRojFUyC2ARII&#10;zx5S7Fq0v7LJNFiYLbDCK8DablzSdqzRNM0Wue6J36uP8rWXvpOhXwkIdD3IrPsuWLKUrbl/pD1i&#10;HgT76aM5QNK9RPK1p1SCpBflM0277bf6iWt373gMLG70Yx6Gxz72sWcRe23Fqs9TYSGin/V5LFYV&#10;i5BnfSYIdPyFsv+WqD3mbSqMK8Y/z4t+GDnEGxrWDWPP/OTRoNbAYYJghWPxghz4YoKXvxaxDOSB&#10;bl7UHOxqkmfEh7WPNTg2yzB5SW/F8ihaf9EgmCEgQ+VkvQxqTyTK2w/yHNCv6F8D/s8WaAFEuR9m&#10;6L+lbhgQEgSnz5IdQN71o7C0lkDWxnTEeXe68hoCPldGHxlAesvnqa8M2I1MZAyVAUPP71j5vFDI&#10;t/qWZM71aeOhc5afx3ncmxh3MsbuV8A5oe9appJN1+L8yGy+jyWUFwuMQP5/N2g7noK+IM7yvNpq&#10;nchyiUXIs/6Q7+PU+aX2mLepsFC0CORx8Qw3NKwrxp75yaNBzYGD5YWVjpVM2iwTPUsYawprl8wT&#10;AQP7PJN4Rs061yTPLGIsQiZSA3eeGC0uWP5saDAvaB1ZvkhhWCQFaFn1+6sthrIPLILaE4ny9pM8&#10;Z7gHCFTuZyyekaqshM0qcm7yhtXBVCIEY4R/vzFWb9+NEVzjRzmO7IZ5jl1lzEueS+IM8X7sHkDt&#10;MW8TYQ7iXYnYjIaGdcbYMz95NKg5cLAwIydcy8qlAxXU5n+kOu+6tQxq1rkmeUbUhiyPgT4L2Rjo&#10;MFmyBaZxhZN/0EXSUdJb0sGGTrcGarYtKO8gyDMSUS7OvNcHh6wmvqPNXWe4xikW1xK7EYyDhGua&#10;akV1HUPH7naNzlP2mYOEusx7X9bZ2pwxL3nWTov24dpj3lSIj+Htopkne5JxRywB+RApWA4IJT1y&#10;LCMK629fqskAoxVDDukauQ8JkL/alEyrb3yw6RBpmrSbsuaE/j9AbiYuQ3wB/b86kDFF6sYMOc3l&#10;SXcuEqO8AylJFWmTmAuSL/eYQck1u3ZePsG0yqarJtuK8Vrsj9/iGGVAddx78694E8cx1snLPzTe&#10;8+REyk2SOfdAG7vWfP0y+5CnkKPhCq5P25JrZQkeqIcFhjLJykpZi3uq/iSAOBGDTV7wkraRl7lX&#10;pFfiSMix3BsbV5mjnJ+0TX1yFh+GStccUk51ffWrXj17+vePe+ub3zJ75m88Y/b85z1/9ulPfmr2&#10;///Pw7I1XjvncT3aXJ8MCJYnWyN/JMeV8EF9pcKM5A95vCQVVCf9mLGQl00ZJGlSyPKagTZyf7S1&#10;axrzyO4Vxp75yaNBjYGjtHa4iRqH7lBj1rSMQs3BriZ59mCMkWPu3ZyVYQo8HPScBi0Pu2AhAytw&#10;E+vcOavDsqg9kSjvoCzP2wgDUxAoz6X//d2NWPiexXaVyGPD9mIR2caiqD3mTQWCi1jQ29PZG9fF&#10;Y5D8ReyQMR+xRKDMBQJCecfEEwwF6iFO4j9clzgLcQUIsVgQG3UxvETMhLEBSVUeHb7gaKSQ1DAC&#10;jYH8UCAxgum8fiNWggc0jGLGENIO902dEVzxGTLBBMlDLF2v+vlOQCuCRQrCKGR+NAapg5zsiGZA&#10;ueZr3/UFMoP68XQj5NpKnb0fklNpK4sC7a79I0+64N3gLfgBGar2JJNErsVgyJLkZTEBMT+7dmSR&#10;Ntz3OWDXvdO31Q1Z1TZIZIy7+oR7JdgXkUWkxUrJCBTcQvpK9RO/EZtdWSC4hzLz5MDp3/g+mb7I&#10;hS7cbRL0l3/x5dmrfvuVs+ucfO3ZEx5/eGMvCykEX3yHQOe4l87F+CkIObL84C+uX/CyhU6GayeH&#10;dM8ioB4pdtyhQ4e6xUIs2iycjjvuuC7OZt7UvbUw9sxPHg32c+AY0wPOg5p1rkmerdB0QAFBtLVW&#10;cxYPOo4HRgDWvBlHPHj5Nx6ovImFAcyKrxZq9wflNfK8PzB5ZaIclst4vxv6SPamWDIb1gvbQJ4B&#10;0Ym0hiBjDmIWQGgFMiNkGUiwINGx59PchngFWHUjZWSQUjJD2W2ynJDFEHlDPIG1GAkUuJv3a0B6&#10;lRWb8rCG85KyqCJTAfUn24zYERZpkC3G78OKLLsPSyQgpHbqDKs1yzii7vjIid8H0tG8qRhC6Tc5&#10;RWYJczUPOXIY8Jsct6Uvqk8+t1gjx8UGS6zVgsaDPCLCvmfgCgiYDgMa4i57EtKZvQwWMALMQdu7&#10;F0hrRuwoGWChl+pSO+cNtt75jt/t6vCmN/wgI9f5jv+h2VWvfJWdd4czDonHys8biY4FRZnqUnCy&#10;Ovs8p8gVeO3e63NZ2qN/SdWZM43hQepk4XhQcP4hTB4NxgqZgmypslL14PWBmb9WSptl65xRkzxz&#10;uRiI1G/oZdU8Dyw4DDZ+F/IMD6BVrYdemXmb3mWhvJpQXiPP+4Mgz4GppLkP3J9+v0r64YbtwbaQ&#10;Z/IGhDaAPOeMP2QHCHAp0xDYrN4suEMg6UNoMsjSWBPJKUAWLISvhPnGZj9c7ciQ35Qb+BjX1eEW&#10;t7hF9x5RQrhyhh1AFh0XhD3GFITd50GecyAsK7C5GUHlWWWZZqmV831s2/BSAhCW/UCfZEVuffN2&#10;eHBJMbR5WJSBddYxDGQZMmu5hshyg1BGOaQLyslJAvKYbCEikYA65nHbgop3ABB6bVrG4ljIxL11&#10;bjIRaSzd85za9i++f+9+5LKXm73v9w73ky9+4YuzHz/1JrPHPOoHOfjxCqlaEXAgZWExdl9z7nxw&#10;X0hIkG3nAwTfs0ptoC9l6SMJjfaJOlkEUiawUMcOvwcBdRrC5NFgrJApiM6gAXUkD79gQY1ObiC9&#10;ks+5Z5C+Gli2zhk1ybOVplVvPEgluK7GBrshsDSrp+2TQScPLTnXTV4BLouabQvKa+R5f2FByyLl&#10;2Yz/5wXL0TLku6FhGWwLeeadJF8IyAcuEBw8t+ZSlsdSpsCSqt7Zag2ZhImTkVIuQzk+Q8qBFdHc&#10;UiKswqyoCDRS1Gf4YelkWQbSEr+JHOpRF2TS52WqWiRYjvzsSQ0gkHK3c+sjWzTbSDh+kdNbBmKs&#10;A9/jHa5N/co2KsFyrn4s5hYliJ20kdkQaJHDglpuvuXe+W1YzEF7IY3aA9nP/Vgd8SCyBd4DFuRS&#10;6omUhlXW3Oka8gIL7D/gGsF9YfVmdWcFz3V5y5vf3NXvwb/woNmZD3/E7KQrXHF26o1Pmb36lT/Y&#10;/AvZtQMs7iLlME+3vseLzpqd4RwWO7zr4dXQF3kNeMndz2z5RrZZ7C0ULCZOO+207nN5+ktr+n5C&#10;mwxh8mgwVsg80DCIHJLsplq1KpuWJqyxXCg1UKvOUJM8e9B1ruyyKlFuKzwVOnXWNuvwOVigFmq2&#10;LSivkef9x6LEuZa0qqFhGWwLeWZgis1uwPxph82AfOsMJaFFDSAq6j2UOQhYE8tdR2lj6WxplgHB&#10;LHfSBMRW+XS/xhEWzSwnCSB24doX+Og3fZZhn+eN0yCskjnnecD1mZsRs9e85jUdIVN3bbGbASrP&#10;k6zK0uSOzZV0yizrARID7U7nHVCO+pRpYRFXRJBFWzvFfhZINj4gwL9vC38w1tIys+JmqYN7En1C&#10;XBPNsHz1GSzPDJS+p9kGe0hYMOWdnP/mr/9mdvFDF5t95EMf7t7/8z/+0+zhD33Y7CpXuvLsr//y&#10;sIUYJ8HdXKPFQOyqS7aSN94CFm4KAwsZ+mok37OK//GOuJ85gQHvgj4SmcbiXiPZ5TXtJ9RzCJNH&#10;g7FC5oUGDZcMQip4IEDTU0bwLoqada5Jnl2/DkfjhESzEOtorPJ7iVrbnkPNtgXlNfJ8MMiWY5MR&#10;C0vpFSHPMKCFq42FZWhHy4aG/cK2kGfGpRw0RVsc1jmgPVW/0tqKNF/gAhc4Ysv2Eua20OMG6GkR&#10;pdASy9qgfJriDK55RCzmRnpj5yst4H7rXgGZA8t5bNsfUIbjWCEzyDx8XlpzQf18Z8wKGYjPEMmy&#10;nAz63SzdcL3KGcrtD85hR9VsaAhdbgTk0fo6dymf0ZYyj0DIUwQABliWQ94ApXSV58FvQrpCMqGd&#10;A+ZOxsfwFARYnm2AZcESBjmBeCQeEWwKf/jRj3Xlf/QjPwj+/O+veW332VN+9fDzhZ8weCL9yHHM&#10;EbiM4MAMMVxxPyymlBNWcosO7yOrBlj8IOAkGjn4Uz/R9w4K6jmEyaPBWCHzIgvu6YaiUQO1SGrN&#10;Otckz9xLrAbcNSQWonwFXVj9G2A8yFOIpNVtDG4IkMGFK8zrAx/4QCfTMJhqY9q1pnmeDywE2yBJ&#10;yNeoP7oXyHGGgZcFgwVFMCqLhomiBqa08V7dh224v5uMbSDPSAaLbrjtBdPZPl62jQCDE/c4MhfB&#10;erTBSBmrZSBbWwMsgyQVvmPlJCtEuhHjgDmLhZq+Ncpg5UWksgWclZh1NhNjbn7u/iB+jDhIHaut&#10;cgM8ziHtyPD785znPGfbddeza5xyX0hYYoHAAm2LeiSxD9qHdZulN4x4LOfKGducDAFVj9AzI5/q&#10;7DoiK4k6IpLKY2VmDGTN1kYhk/DeucgR/A7xZinXtu5xBBAyZARcn2N8h7zjDgh5wFzPen366afv&#10;fHIYrNM8CPpFgOwEwc/lv+Z3fqc7pywbYGHx1F9/6uySJ1xi9pEPH7ZuS33nHGQyWedtLiA7ybAQ&#10;kG0EpMVT9zCKmmP037y4cc+c3+Ir5Dn4AGVCyJPAnLyfUKchTB4NxgqZF0gf8z0gfFYpAZO0lVkN&#10;1KxzTfLMgpDdLwGSCyTXQDNlh0EPhtWnemlH+ijXrCPnv/GK6OUaUF5NKG+VyLOB2cA6r5xhN4yR&#10;tVUgcgZNQS99VmVeEuTZ4GfBWzNv+EFhL9t8vwf6bcSmk2cEB0m2JwKiyPvjelmKWaNZAAO+E/SG&#10;HPlfYBbd7FBsTSDkkjbWYl1FehCbkmgjuoLPkD6Ej5UQoZQNIkMOaIYgBBKZJlHwNwMBRbyRPcYi&#10;2SkQUXNghrkSyTXXIVE5EM8iXhnawbWCOiP+Uu+5nr481zTWCDmjFa02mQDNuHpmLXgG4msRIvWb&#10;oDxZI2ikWV2zxFK52pIEhDdAsL6FRG4jxkPb+iOirLIkEOriPsgjDQIBnY8RTACk4yIXtLR0NMZh&#10;iSf/RFAtnhzHsmvs8dsrX/nK3T4PkaUDAUZQSWj8Rnv5jlbasbTc7r2APUGKUvqBcdJiJI4JA6jy&#10;tD99fJBh52XBd9+UzVsZfMbCxT1Tjn5sjtU2rhvvkZ88oF2UrS/lLBz7ibFnfvJoUGvgsBpGEDUg&#10;0qyDcAVoSC/6IauqGqg52NUkz7uBtTi7LoYgWCJSE+mABg26LIOBlaG/oo8NTB7WvoCLRVGzbUF5&#10;B02eDRBDZMoEFBr1cPch1uVmN9kVqK+zJAyV6bf6VPbEgHKVw3LhGOU4v4EnT2i+Y/3J5wTv84Tp&#10;OFrIMsON8/a1eS7Pb7232I2Bjn5O+QbovNW04/xPc5ij1R3rdzGAg2s06ZTnd63OE23mPetMWR63&#10;sDL72tax6uuaXWNcA/jc+wzXEBYo9XdMSRwC6q3c7PIMqKdFR64r+CzKU77zaTvnUZ73YbkCn7u2&#10;fB+A2zS7w12748rr0Sf66reJ2HTyjAjLa0zaiEgaL/xlYEJ0WY1zn7CgRWwRV/0grNAZ5TODtAn0&#10;IwVANvWpIXj2BIoh5wilvltCn0aqeECRzCG5oP7NGm2uUt94BgPq6fl1HsSdZTmPa54HhjjXG2MQ&#10;sM4iln439Byoo3HKHOmFnJXPbYZzIevKRQZ5A9S/lKcgzyQR5mH1dT/6xijjnvKirf1lmY06+Otc&#10;Fh3IaA4WVG9aZ9cA7oH6aEtluGbtZkwhs8mJApSrzZQdBhLndt/91vEWMMbqcl5SB99nw4rr4/12&#10;bvVyD42P7r1jY9yLdtKO6uPalacd/EbfU06eI9SJnNW9MSYeBMae+cmjQa2Bw8PPZcNiakVhteRl&#10;RWf1wi1SBgwsipqDXU3yrFMaUOKhKi1UBojsziqRj88Dzm4Pv0GlFmpPJMpbBfIcyP8bnKz+WVtN&#10;Yvonq4JdlATUWLQYsKyU6ctYGkwIrD6CPPwuTyAGX5MKGQ1rCutL1iQahCyeWDUEZbD4WplLFm8B&#10;5J4bwJAGz4wFUkC/YUFRJ4OgvkY/xyIhKtqkBixaFlTyhKqrwclEy7rlvNFX1MV1snyxVMTg5hoE&#10;crDChN5P2axSFsSuz8CpTFYHecZdr0HUc0THqEw6wHwudWfNiglR9Lw6snYY3E1Yvld3nhT9OsOz&#10;oW3cL1Y45ZOXsDA5XkYfdXZO9WNlY9lzP9VZdDgrlACtuK6AtrUQ5ZK0+M+bQ5gwLPrJr1iIEFp9&#10;iEVM+SYrkwkLj/Z03lvf+tbdZIuMOL97ol21ofuVU3mxAGkH/U1fM3H6XruybpmMwF/uX3UZWgBs&#10;EjadPOsXkT2pBCusOTRI1BjiGM9HOd+w+HkuGg6jj+xOhfGBvGVMY96wPhh75iePBrUGDgQPMRAJ&#10;y/JkojNpWk373wrUhFkDNQe7muTZZiVcJ1ZbJZxDVKwNU4bQ93AbHMuVewnEyAoxE/dFUXsiUd5B&#10;k+cME4w28mLBkc9SlDECx0pDb4acImaIHbKE2LgOBMzqXj9GMH2G5AS4J+VoRTbdZ+47BCjgGUHc&#10;/M5fhApxNijngCAeHMdEYn9EGfHymcCRmCQRVpIevw9C5XlDsmjfIuodMUX4/T67WSNgJ6dy4jr0&#10;Gb1fWCgs+iweynrGhguxRa2+6nufZS1enIdLMZ411ofY9MAiwm/9RrAty1Kfm5WHADn1GwsX44uX&#10;hY/PuEgD4Wa1oNfW9Ijuo+fdwies9RZGCC2CzRLEFar9wuKlrS2qlBXt6b54lpFjCzDubPVBflkN&#10;HWvhg5RbEPjrepB+30XQkAULMu8zi4JAXI9zhMXcdVuALJLqch2x6eQZGYu4lhIWbENxLPm5MIbF&#10;WBBjWgbLc5/WuGF+mA+ksLNQ3muU93GVsU51zRh75iePBjUHjj5XT0Z2zSyDmnWuSZ7pnRGAMtoY&#10;OUDMRFJHcMVUIAcm7aHNZ+iVkBLEDgkcc81NQe2JRHmrRJ7zw879xSoY7nETTU5PFIs9k5xclWWg&#10;ikA71xcuRHo2i8QAMo0glu73HE3N0spSm91XQfwCyJfj5AUNrVpAnyoj6pFvltIsGUAMlZn7H/ea&#10;LVidD5BMJM4kkXfFAjpIRLTMfSrwI1vIEFxBI0F8LEREn4vcD91fgGtQPW0FjNSTK0VbDkH9kXjP&#10;VAAJFdGNwAaQTvpIxDgjNhaK1FUsuXmBY5HCYpfrYUGhnV2nBQtLfSwYQNvGc6deyrcwA5bwkGlY&#10;pOhj0QdpCd0rXrk8KVtY0IIGgdL2yNZui+hNwqaTZ3Pl0P1EkLNcIaO0LveBJCoyH3hZjEYfnAL9&#10;c8p5VhF7QeaMk7xu2pK3YLcxqmH1MfbMTx4NDmLgWBY161xb88zlhnhwJSNE3OzSspiQWaoCUx9y&#10;xJk1TFS2Fy0ccoOMyJ+I/BDwc6NbnCw76NXuD8pbJfKcYZLKOblZalhYA2F5ZSHW3iKHM8KimoMv&#10;Atx7SB73a0meEfGAtFRIeF5YRoQymAiRKDIPmyXk9I+gXmILMlinEfK8mFUfZeZIbBYueWUjuwbi&#10;T3NHMlJuiEAmIdoc0WalR/AE7igzT8wIAfJsIQdkFX7Dkt2Xmghp1qdZe8ugoj5YSHieSCQC+hcL&#10;fA5KIfvwvJQbJGhnde6Lv7DYQOTlbc3plkg0/IbF2QKKLjQjkyB9wbHapwQpT2w6QBqChCPxnuMs&#10;JeFBYh0nQ3G+2Pkr0GeV3zRsOnneSyDePECeT0YV/TUvpKdgL0joOoJHj7fReMEY4pn1fhuewUDt&#10;vrAKC7OxZ37yaLCOA0fNOtcmzwGDF7e/urJcLQoWBLo1lihWUZpM1jQTsYdZehkWu1qo3R+Ut2rk&#10;2cDXNyBYpNAFl0AWXQcXf4aFjc+5/IEsA9Hh5pfayP0i6yitPqyYAXIKgUM5w0W2PAt6iYWYPpDT&#10;TIGyrne96+28Owxaa2mMsm4YWVNmjmpnUZH6CVmn3Y3FnfOU5Jn102YKzs+SrE+HDCEvDiw4fIb0&#10;IaCRCYY+OMsqAqy5NMJiI3LAyhBIHjyz2QKvfZ2TdT7AQi61lvYt4di8YxfLsTZD9C1m1CUsx8AD&#10;4TekOIhuTrFUwmLAsX27fvJMWJiAxUXsxOb4LIfhbRK1ri6i2y0WyHEC20BsGnlu2A3b5IlpqIux&#10;Z37yaFBj4LCS2M/VRM3BriZ5ZjHKbnGEI9zDQAue3c1TENG2Q0CuSsvUMqg9kShvVS3PJVjx+wge&#10;S4N+Ulqe6VuR1ACZgDRAASTaAiqTHUFnWRqCJCC/OXoe8WQRRhQF5SH7yDXpD31tBgulNFMZ9Ng8&#10;HdnyzGLrXpQWTtZZrkiygAjwY3ktt4Ol3UWqc9S0BYIyM3k2DggUZvXSLxF0kDNUYFwJZB5J1HYW&#10;g2WgIGi/kIaQN/C8hNQEnF89MuFXT1Ze1tsMsgvHBlF3f1xXuGItDrRJltEgun4D4Q4vFxcBiwXf&#10;91nR3Uv9g9U8FhVRnyDS4Lfua+igtU1ecG0Dtpk8e4YiSDyPHeu6aFo3kttI+eZj7JmfPBqs2sAx&#10;BTXrXJM808ayEpvckQVkRzJ7ZMTkxz2d9ZU1gEzkrAzLonZ/UN66kGcSi7wxQECmA5IFlskAN6js&#10;DUGiDLiulcY5QP+OLJFeBBDbvNiheSVpyKQUwVaWXK8RpMbyyCKa6wBkG6XmWZ3INrIkhSVUmTlo&#10;l3VW+iWLBuQZEFHnKcmzYDukMltkI7gwW9YRfWSPVToCHkEgZt5pC/QLchCE2cLEtURe1yHo72Qh&#10;eSMXxJcF3W5dAfIM1luSpgxkmgU4IN8o3XXAwsWzmjXIPA6uM1y17qlnOxPegBSTNg7IWVgCMiwo&#10;x6KKpR8szHyWy3Kv5JOlKQf9xTFTcsRvCprl+TD0uTBMbZrHYdnr2WuDnfoZ10k3LN6db9PuwbZi&#10;7JmfPBrs18BhQuhzZS6CmnWuSZ4RHQSD1Y91UYCVCZxl0MukPC95RgzG0uPIcBJJ1mugdn9Q3jqQ&#10;ZxZF2THcv1I+IHuK7VtJOngBSCBokJGbHNiDdCoDsSOlYT10/ay2IAsH0hVBhdzzZDg0yyzDAfID&#10;v0MkY4IILS1SEVYpRJauWsAogu5zZbLwWrTZpCCAFPp9JiRhOSYD8juQZ/bQoUNdFpAgi+4fMkyy&#10;kNO4RVaQrAGWHs9nrL6xYRDvSeiaoy+QwlhohKWeV8YxpBbq1RcwZQIL/XHWMkvt5rNs9fd7i1ae&#10;AYtLz6Z6WhRkiQxZjd/KbOGekW94j+iHBYqG3Gf04MAj4Fl2PWVmnci2UWZLsCix2PJdXgDRUvos&#10;iDIIJNQOWYZi/KCVDy35pmPbyTOSpr8jbntNEjcB2isvNBZFjHlRXiPL4zCu9W0Mt+oYe+YnjwY1&#10;Bw6TjYnJZIkoRMo6xIBFT4LxGqhZ55rkmds7W6y42PMEgKCMSTD6YNI3SXMvI0WsVlJWye0rLRqC&#10;Hhuq1EDtiUR5q0yeDY7c5FKBsY7S37pvWWMqWt11IHekBQhWDv4MIMWsmBZO5DTIGCsnsqRfsPDS&#10;qAsilRkCKUP4LLBIB+hePTfINtIXKc2A3pZXw+YKpEBIrDogyeotSwRi6HsWbxZVZDc2PdBXZHpA&#10;yFiEpVUUwOe36slKzVrKmuw8SL1FmecXmbNwEExJdqQfs5iyorte50QsLY7VU5kWdQZW9561Wz8V&#10;se5/dWfJJldRZwTUb9VReazFzpndp0iEBQ6ySTcscweir73Io+jVkfHYDYv2Wht4vmmUPTvqHjKS&#10;gOsgG3HNZBIWKe6x+0Pi4j76HhFn+bVI0We0PYLn+JB4IMzqTrbifkQqMtchj7fr9/zG5wJR3Q/n&#10;5i2woNDe+h8dvGNjAyT3S/AXS33um5uKbSfPSGBYO0Gfq02i94sY7jcBdb6p5xw6TtvHd1He1DLH&#10;sGgZy557rxZgYVgwjq4Txp75yaNBzYHDxMmFzG2pXNYTbmH/ew3pBOdFzTrXJM8BbmwEARmQIcEE&#10;mFe08wDRQZC0K4JFDuKFcLFsIg2NPO8tZE5AenOGh3lhde55MCiXQEZlecgLr2WBhCFrmYCvG5YZ&#10;8JFn1lqDO8Tz17AeaLKNH8CcUcOquleoQSrHoPwp54hj5mmnoWNjnPY9j15tK/TUa6qFbIioCV5C&#10;RpDSKLHqGHvmJ48GtQYOBJQLlGtS0A19HytMZAtgMRLVXgM1B7va5JmFiOuW695qjEVTLlzWJeRr&#10;3geGFZ8rXGBRCQ84q2atdoXaE4ny1p08k83IzRy64EWAGJdZMQIGHlbcPvK8KOlTJoswa+02gjWY&#10;p6DMtmES2YtJa1WJzbqiyTYO91F/M3HrW3w3/KC9aiHGXeXGs137GV+2zm3MWRxjz/zk0aDWwIGA&#10;svLEdrLcm3n7Ue7UiDBfFjUHu5rkGVmWrYHLOnZ8AwsIrmxu9AgAmwqr3t0espwZYFnUnkiUty7k&#10;eaidI8NCn9506gBIFpH1whkGai77HDSY4RyOMVhOHTD1P+793TYmWnYAX1VoS3m7+7KnrBo29R4s&#10;g0aeD/cJf+N/Cz9zDFkP7b95hlaegca8Qn5mriELI2mygDYnk46Zf4MQClaVblL7knXx0jiHwFhl&#10;sSbyljL28CYLXBa06ny+l+vY/zmGSYyBHPQCcpVNshnguVNfm4dFbEUGWaedXp1P7nlyJv+TeZJC&#10;RY5q8T+MReoZBqP87JgrSdRIqrQBmZaMQzIZ+R2pmOtgkAr4jpSM8cK1RjxEbn9jrvE0ynYt6uCl&#10;bby0i79kmcogY1N/9YydbHmiHVPGcxirxG3wzAt6zm3kfmtrBknXE3sPKF9GI3n7yUXVy/ykvfxl&#10;vBPn4reukQHIfXON7m2U4x763O/NF45lrHva057WXSePqWt3jxznHpIN+kx/FFejXXebZ1YNY8/8&#10;5NGg5sDhRuXtYz20bpobRaNrIqvhPqhZ55rkWQejR6bDLOGBMpDplItAZ/Xw0Ih60P1fkzQHak8k&#10;yltXy7O+SvYgmMx1WADJ47vbTpol8gC/CGIAb5gGWmuaaFk56J4RDJNyw/qgkefDz7xXjB+szkgK&#10;kqXOSKo4CV5devhIbek7Gn+xDLygJH/much2gyTFjnl5R1SeKgHTSFfEEjiGfl82GIv/CDI2l4c3&#10;FGFHDJ0PwRLbYR4Msm7uM2f5neMyEHnByb4T2EvyaF7DJXym/gEE1Gfip/o0ttpJnWK8DmOddkMm&#10;fSbGIMir82lLc6m2tEupeJYMZcZLVqBoX3EpFh48zTySPpM1CZdgOET+fSZ2RRsjouSXdokV5xJz&#10;iJgJ98WGW+pLiinTTgCRNucrK3Yudi/cbwsV3kqLFlyLxNMzY8dS98GCihLAMa5ZTIhywoCnL4nv&#10;ILOVyMA8bex0TxwnTiVSh7r3xlLXEznpXad+5lgLi3WCOg9h8mgwVsi8cBMl9fcwg1XXscce23VK&#10;58mppJZBzTrXJM8eiDHtj46YN0OYCgFGAtlcd34ZpHKWhhqo2bagvHWWbSBdvCnamQVaUF1ku2hY&#10;TSAcJgwBfyYCAYnrLh3aNmwzeUbUEE+kr2/RjLSpc+RlN38haH6DzNlUB8kL8mpOov+XCShSKAoG&#10;RuSQvADrI4IasAW9nTsZDAI8aM6d0yYiuOb9AGJnbsoWVhZSniCxOjkHOsKtbqSNGerpPLEZEku2&#10;nXsdx4o8BjFAfpstzOAzpByQbEHQmcwji7vlU3cdyinnXYQ1Z8eRBtS1imUJomxhgCj7faQMRYAR&#10;WKQVIoNRBnLPax332/W73+GpZB2OPQhYgnP9BEGHNR2hzmWb15DrQ4cOnS3tpuPUJYAo3/a2t+3I&#10;MkNegIXfsaU1fdVRtnHG5NFgrJBF4KaKVA+QbkiFZRU75JaeFzXrXFvzHLD5g4FJSrOImF8E3/rW&#10;t7pVu0wJBjbufQMJQm2RwgKQXWTLonZ/UF4jLg0NDfNg28kz4uxvHywK1Zm8IRAeXXIN+wwgpRlh&#10;eQ3pGUOOvPZ2/gywAEcmGEDAGL7yPgLmcKSb/CDAwJA3eUIQeX2yZxRhRn7lgA8jmnkXiZfZxzyc&#10;gfiqb8ydDHPIvVSfuwXIyxgkbWiOE0IglYeIBrRf3rZclqSyL4TVOcC675jSCGYfgEw2kUlkPKfU&#10;BO3u9xYY8T6su2BOL+tgAWHh454i3SQeJWKTJ55/v4+0mjnXf+SZB9etLVizLWpyWlNwHN4RoB4Q&#10;0ybrV87rj+85dl5v7EGjbOOMyaPBWCGripp1rk2eEVluGRZ39fTyv00r5tU7AyuDwShWnSWQc3qr&#10;WqjdH5TXyHNDQ8M82HbynC3O/s9kGjFS54gvymCFRJ4j939oW5Erv6FPDZAQnve85z2LZLKAZrA8&#10;mx/DSgoIsXLKtLMIFZLNYISE27Qok0LfIcDSPiLsyBYdNrJOhysTUYZsQc6DrJpTEUjXJg1k7Lw5&#10;BCTbb+Wmd03mY1Zmn+V86kAWYWFBK4zsOmYMvOmOyTsHA/IcshjQHiQwpQwE/D63tTYl2XDPpAMt&#10;64A0+4xcRSrPbJwsoU0d28c11C8s/KQmzkeOIQ1nGY+jDNK3ABIuBSrSHx4NiLqtmyyubOOMyaPB&#10;WCHzgCjeymZItkCPo5PWQK06Q03yjCTSQhm8rGIFdrC8C1KQXs5DbACYB1xmdGYBg04eWLlTsrto&#10;WdRsW1BeI88NDQ3zYNs1zwFEhUwMeQ7QGKszK3MJ7nffBXkO0Agz4iDEAdImLntEmOa3lCIgVDaH&#10;yjuiBnnOWmTEU8pUFl/1VB6ZQXbli/fhjTX/IWtItLlRechweQ/ESiF6tuFnIAoJBnnEbhsF0Wzb&#10;qCzLQ8hAzPXZIq++5umwRquHjYjGwJilHfPuqWCxQIIRQDaR52yNDqhHGLzUwT4ONM/gWsu2sHBg&#10;ydfOpBcsxXlBk6Ec7ZZjzwL4mcWShRSZh8WN66F5/r3f+72dow5DHfJOrPTRDIDaK1ueLYgcm3ee&#10;XQeUbZwxeTQYK2QeeChofKwiS7j5OmXuXMugVp2hJnk2QNl4QrRqH3Ts0CZNBXdKHrxKCHiwcUIt&#10;1GxbUF4jzw0NDfOgBQwetjIjz15ZOiD2wnza541kEaV5Li2PrIj2HCjBmkgSYJfTEvS99mnIsg2k&#10;kJQjLLgMOQLc5MEPIMW00tnyTLJBcgg0ztoccQRlXehCF+r+DyDPxxxzTCd7QCjBPGK+3m0OtXBA&#10;MHPWCvJH52SVBnP+JS5xiS6IL8Ci29cXctsjm66/lG2wnCOnAYsCUstsjQbE3+fqw/Alha1A9Fgc&#10;aYuyDgxo5CohexW0532WZATcd9b50pIMEQDqHO4t4BfK6pNt4DIBsiDWe/0lW55xO8fSeK8T+u5z&#10;YPJoMFbIvNCpBRLoYEBXY/XlHFamocNZFjXrXJM8e6BYm/uCPMACQ+TsPOCyIsoXQcziwA2nI3Mf&#10;WdXq+FxctVCzbUF5jTw3NDTMg0aeDxM2c0k5n0RAXGldBsGxsiLInCEIDdFhJRUvU1qWgTeY5CCn&#10;lQ0onxWTxTPA2u3codkFVmSGM/M+0ogwOobVOEByEPeTThYviIwZT3rSk7rj/TYQ2l0xPUHMBP8K&#10;6JMZIhPaEs7jtzkILuodFl/Ek6yDVEM9WMl5hh0zxlME6zkme4PDGu8aM2jKSVjCKkurzjMdmmWE&#10;md7bAsV8brER9zYvWOJ6QiqiXVmiparLVmCgYXZsBEZmOJfvZP4IAuweK4sFOaAtHJfvMWu1e4E8&#10;59g1MiDHLpII4SChzkOYPBqMFbIIPKAalKbGjnhWu1ZkEU1aAzXrXJM8eziskofIItfIvOQZlGt1&#10;ysXm2vOrz9K/DGq2LXD7NfLc0NAwD3gpt5k8BxDnIIoIn7kKqVFn1twyZRtphO9YculqBaAhpzlj&#10;RobsHCSF2UrsfKzaOb0cTStraVhGaW/DaGNeI9MQDEiegaiTTUjdhigigiy83iOayLCAQ3+lzZOp&#10;Q5l0v8i/a5DXmOU5vKquHelzDtbaTPYC5C3qjeApDw9RvheLr88EvMk7Dc6HuLKaM/pJyee9ubYk&#10;g9qE9CPSBFqcsI5rl9AZI+LZ4i/jiM+RVgsKvy2D/Sw4LHa8GMhIXshCBOdZtCD9tulnJGMZ1w5e&#10;Uv9aSGQJC54Qafpci+sOaFNlspqHRIMhTkpBx3vetJ1rjOtxTnwGxyAXsUA64YQTOh03nbxFwX3u&#10;c5/uWM9qDmBddajzECaPBmOFzIt8s7gIrnGNa+y8O7zK6gtwWAQ161yTPBsMPIQeeNoybiNRvizO&#10;PrPDXJ+1YAoMDFbNUt94uOmcs6arFmq2LRgIImiloaGhYQoQjRzctpeoPebVQrauItEMUP6KK/IX&#10;eSnd5ayz9Lf0u4jQbl7J8JZmmKuN2UF0eT9JDNTHX8TJvJY1zSyTyGQAqQyrKA80a6V4nXKfB2XI&#10;1KFMulrnZWxx7kzowbEIvLLK61Y37eM3yvF7x0urxsqq3j5znmzMMffnOKSxfMXKUrbr8df1qa/6&#10;+Ez5YZV1nde+9rU73bCc2chrRr63rj+n1dOW6gvO6Vq94rOA6wru4p45tzpoZ/Xy1zHO5X/fufbs&#10;yfB7bRpt7xxxTT53vHP7Hgex4JA3PGQf2kC5+oO2D/nJqmOlyLNGpk/yICKOVlBS1HFHWOlY2XC3&#10;1MCqkmdwvRLQW83SHtGDCXLg/rJajYdrHniY+mCAqt1Za08krjsPVg0NDQ27geWszOiwV1gH8ux/&#10;Yz0Ck8lPCXMvD2VIJ3cDuUYtOeWmI9+P3cA6TKrKO1BCOSGbqIGx/lAb9PZ4XjaUlpinnQ4KK0We&#10;rWx0Fm56xJF5XxSnVTBhvvNwp9RAzcGuNnkGricWaFG0kopz23DBlIPhFNg+U7v1Way54lijaz48&#10;tScS5ZW6rIaGhoYxmKDzhh17idpjXg2YH8o5wvswliBfYVXMxzHemHvz5id9YKXljud2ZzmsBXXK&#10;81FYmtXR5+U1ldjt+yEoO9okn79sn0DfZ+U86piyvED+fV9ZLLXkMH3ZNiDK3s341Vd2CeWMHec7&#10;1xDX4X28MsbKCPB6yL091memlHPQGHvmJ48GtQYON0beSA+t3Iz0N1Ypoj69aJh2SzEzFTUHu5rk&#10;WSfOYHHNu/EAy8E8EFxB/lLmlQRuKVKQ0iW0DGpPJJLVNzQ0NMwD88WLX/zinXd7i1Ukz9BHQuKz&#10;IEP5GJIEWTVcD8NNX4BgQEYoOmXHB6mqgahXIOZE9axNqnKZcV6vfJ6xc5Z1jWPz30yex8rKIHuI&#10;XNO8ANLKxSYyyHKU529+v5dwjt1I9hRYDGW5zrpi7JmfPBrUHDjK7TAzkMhaGt2ada5Jnq3GxnTd&#10;8mr25eYcg2CLBzzgAYMdVoqcSPlTAzXbFkhWrMDJVywCBJC21+q9pE+yVavAFQsyAUEi4un2IvC3&#10;vdprL18CkowRgsvEStRMwTmG2mNeLSA685AdMTayQAgsY6gak26QavBoMnAF4nx9L+TL34z4vI/8&#10;BVlbFn3nDIwRz776BqLe/vYdkz/Lx/Qd2wdztcBBnhP5s+nKQ7qozl5lmbls/5fvA/n/QBD88rvy&#10;d32/nfpZCeccIuNTfn/QWDnyLEBhCFYsY2L8ebCq5Nn1CeizB7woVtHOZ5xxRhe1bIVPaM86Pw9E&#10;BrPACEgowYWiLXbbcWke1J5ILCa8LBzsJmWwbq/Ve8nB6vkVp2AjAZHTvEfuXbtv7bVfL+OEvsjI&#10;kLd83kvUHvNqAQkpSdEQWexDGWCWgfjME38zRIh83vdd/nyeOu+GfK4gb/nlXFOsubmc/URZ3/zZ&#10;olj09wdxzlXB2DM/eTSoNXB4UJG8oXQlZAdjm33Mg5qDXU3yjGyw3ClTIngacNYUu/qc61zn6uot&#10;5cu84AIqCbKV7KUudamuzJoBHzXbtmH9wPpMs9/QsC1Y1TEPOQnyHC+EEcLyFwgiuSycb4x45jpl&#10;xOdTMM+xJfw2X3cfyrotimhjr0XrG1CnIclmtGe8AotcR9+9aTg7xp75yaNBrYGDQJ57V3lDrzKJ&#10;+KJQVi3UJM8gb6Y0cpKh5x2OgBWPJpwmah5ISSQhetmeXjnhOSz74CizYXthwRdpiBoatgFtzGto&#10;2C6MPfOTR4NaAwdLqHR0EmiTJiDK8hHLMuG93Wny9pXLoOZgV4s8l4GBrMGS00sF1BfstwgQc9G7&#10;rIPyoOYdlCCIs7+Lkug2kWw3bP36yU9+cuddQ8Pmo415DQ3bhZUiz5ADAsk3bGWZETv7LItVJM9D&#10;EDhgByWBMKJuJROfB1NJcGzFCsu4btpEst1o5Llh29DGvIaG7cLKkeecz/fDH/5wl6szo1YAyDqQ&#10;Z0nS7bhkhyH1dR5J//diC0tkOYgz0ryMRqtNJNuNRp4btg1tzGto2C6MPfOTR4OaA4fUODJOsIKK&#10;2CdbAFG9JAaxp/qyqFnn2uTZAsF+8Pa5P+644zqrs4A/OmeEdt48z7uhz8Lss0aeGxZBI88N2wZj&#10;3nvf+94uLejrX//6Lre+v695zWtmr33ta9trw17uKy/wG97whtkb3/jG7mXO9jmZad9v2mu9X2LN&#10;/H3f+97XbSy3UuQZabz1rW89u+IVr9gRRltTn//855/9xE/8REckbZYhXVsNrCp5tkf+7W9/+25L&#10;ajINlua/+Zu/6b5DZm0ewyJfG0GWM2H2/yLSjUaetxuNPDdsG25605t2ufTvcpe7dK+f+qmf6v6K&#10;02mvzXvd4Q536Hb+vdOd7jS7853v3OW7FkckTedtbnOb3t+013q/pA92f8XkiRe7//3vv/P0nx37&#10;Tp5Zl+U1vvGNbzx72MMe1lVO0OB973vfbmCy8cJDHvKQnaOXw6qSZ1tpe/js7mQl++53v3v2ile8&#10;okvRJ3G9jSfm3XJWpg3yjzFk8rwoaQ408rzdaOS5oaFhGyCv/V7GOzWsJ/aMPI8RM5Pu0EYpf/Zn&#10;f9btu18Dq0qe//Ef/7Hb9lSeXJrnv/3bv+0S/nsvU8YTn/jEswVR7gbuRBuusFpPgfvTyHPDomjk&#10;uaGhYRvw67/+67PnPOc5O+8aGg5jz8jzokDoam2+sKrk2c5GY5pmhPqb3/xm1xZhJd4NtOK2q73u&#10;da/bWfPf8Y53dOWUWIYwZzTyvN1o5LmhoWEbwH2/X1vAN6wPVo48f/zjH5+96U1v2nm3HFaVPM+D&#10;qRZimmnp7v7+7/9+9olPfGL2zGc+s8unTQA/hGWIdCPP241GnhsaGrYBZ5555uzxj3/8zruGhsPY&#10;c/LMamqr6ZNPPrmbbFldzzjjjG7LaFtSX/3qV59d+tKXnl3ykpec3fCGN5xd6EIXmp122mk7v14O&#10;m0CeA4tqlGmqTzzxxNkv/uIvdjsX1kIjz9uNRp4bGhq2AY08N/Rhz8nzf/7nf3YW0Ite9KKzz372&#10;s91ndhRUnkwbAgQR6ctf/vLd/+c617m6gMIa2CTyvBssSjKk09Ge2sBL+55yyindwuRtb3vbzlGL&#10;o2bbNqwfGnluaGjYBiDPT3jCE3beNTQcxp6T50Amd5/61Ke67BB9+OpXvzr74Ac/uPNuOaw7eZ6i&#10;dQ4Isrzd7W43u9nNbjY7/vjju2u3YHnMYx5zxJbgAgrvc5/7dBb+m9/85oOBm7uhkeftRiPPDQ0N&#10;24BGnhv6sG/kOePb3/72zn/9+NrXvrbz33JYdfJctoNFxV//9V/vvJsPiAxCc9RRR3USmXe+8507&#10;35wd0gUi0De4wQ2O2Cp9HjTyvN1o5LmhoWEb0MhzQx/2jDyP6XNjQ5A+/Ou//munL6KTtqPPv/3b&#10;v+18Mz9WmTz/4R/+YUdgn/KUp8y+9a1vdQF+6uvFWhyYan1GZB784Ad3BHwK3B8p8rJVeh408rzd&#10;aOS5oaFhG9DIc0Mf9ow8D4F8ww6C8iaSEJBo2CTES7q1xz3ucbMLX/jCXbq1xz72sV3e51LPOxWr&#10;Sp5Z1kksznOe83Q7DD7oQQ+aXeUqV+l2XrRj1ZWudKVu61eYSp7/+Z//efaVr3xl510/EOa8qCnf&#10;z4NGnrcbjTw3NDRsAxp5bujDvpNnG4QghwIDL3GJS3RbVCv7mGOOmZ3vfOebXfCCF+y2Pa2BVSXP&#10;rMOPfOQjuwBKqeUQ5l/7tV/b+fbwhie/8Ru/sfOuDpDw//qv/+perM1BnBt5blgEjTw3NDRsAxp5&#10;bujDvpNnJM6OPf/tv/232Xve857Z7/7u73a77bE6/97v/d7sSU96UrWOuqrkmcX9+c9//s67WZdd&#10;JGfA+PM///M9fVjdg7BoN/LcsAgaeW5oaNgGNPLc0Id9J88go8YQBMw973nP23m3HFaVPH/xi1/s&#10;JClveMMbuvcve9nLZv/yL//S/c8SzSr9jGc8o3u/KPrkHj4La3P+fxE08rzdaOS5oaFhG9DIc0Mf&#10;DoQ80+cO4a/+6q9mv/mbv7nzbjmsKnmm4bbzH5L89a9/ffa//tf/2vlmNrvVrW41u8lNbjL70z/9&#10;0+79ogF9Q3DuIM7LoJHn7UYjzw0NDdsA8/QTn/jEnXcNDYex7+QZcXvRi140e+tb3zr7/Oc/32V8&#10;YIlGTFlkSTpytollsKrkGZDivkUE0pxT9dEoLwqZS17+8pd3WUu++93v7nx6pFW6WZ4bFkEjzw0N&#10;DdsAxPlpT3vazruGhsPYd/Isx7CAQeUNvbZ9h0G7MoakYx68/e1vn13mMpeZnX766Z38RcaSaNOn&#10;PvWpO0cdScgbeW5YBI08NzQ0bAPEZ7361a/eedfQcBj7Tp7lNLZd90Mf+tDOIip4zu54b37zm2fv&#10;e9/7Zve73/1mD3jAA3aOXg6rRJ5f9apXdVZ1QI6l6nvYwx7WZdmQ65m13V/bZ9/ylrecW/fNgn/T&#10;m960y1pyzWtes7v2O9/5zrPXv/71nUTkhBNOmH3pS1/aOXp5NPK83WjkuaGhYdNARnnVq161m9/O&#10;8f259PjzHje70AUuODvq++/Pe57zdJ97PfSXH7rzi4Ztxb6TZ4jguD4glnI710DNOi9Dnr/zne/M&#10;fuZnfqbbElt2EbIM+Z3jQcwvKfz8feADH7jz62n43Oc+1220Epbkn/3Zn5195CMf6f6HF77whbM/&#10;+qM/2nm3PNSxYXvRyHNDQ8MmQnBgpNA977nPMzvf8T80O+FiF+/++uwylz5x9rnP/vHO0Q3bigMh&#10;z/uFmnVe1vJsV8VPfOIT3f8WCDJsvOlNb+os8Rm++/3f//0jUtdNwcc//vEjXEtcTf/xH/+x827W&#10;Wfflj66FRp63G408NzQ0bCK+8Y1vdBuWmeMueuGLzC5+6GKzq13lqh15Pvex55o98fEt80bDPpNn&#10;QXIf/vCHZ/e97307acKlLnWp2Y1udKPZs571rC7LRsay2SBglchzif/5P//nzn/9+MIXvrDz3zQI&#10;viT7QJDJX7SxXQr/7u/+bvbOd75zdve733322te+dufo5dHI83ajkeeGhoZNhYxfFzj/+TvZBkvz&#10;SVe4Yjfn3eSUU2d/81d/vXNUwzZj38iz3fTudKc7dVtSK+vEE0/syDMpw7nPfe7Z8ccf3+2qR+JQ&#10;C6tKni0MxrbS/j//5/90ZHgevP/97+92bDzqqKNmF73oRbtr53o65znP2bWvnRt/67d+a+fo5VGz&#10;bRvWD408NzQ0bCoE3N/hDnfo5jmWZyT6HEcfM3v+b9bZg6Jh/bEv5Pkf/uEfZve6171m5//+Ss5f&#10;wXOC17785S/PPvOZz3RZIu5973vPrnWta3Wbh3zve9/b+eVyWFXyzBoseJA0gw6ZNvnd7353p4dm&#10;mWeJf+lLX7pz9DTQPD/qUY+avfKVr+wkHGQa2pU0RDCmIEzpAWuhkeftRiPPDQ0Nm4w3vfGNs4td&#10;9NDsnMcc1j/f9CY/PvvaV/9+59uGbce+kGcukFNOOaXbhjvnGC5B63vGGWd0JLIGVpU8I7pXvvKV&#10;Oys8izCr+7HHHjs7+uijZ+c973m7jBmykcwDG63Qag1BzmekvRYaed5uNPLc0NCwyTBn3vH2h63P&#10;CHSzOjdk7Dl5ltf5jne842TJACvpk5/85J13y2FVyTM98yMe8YjZS17yki5dn2tmhWYppkt++MMf&#10;Pnv605++c3QdyHDy53/+5zvvlkcjz9uNRp4bGho2Ha965Ss7KeTJ17rW7Ct/+7c7nzY07AN5lmXi&#10;tre97c673UFrJFNEDawqef7Lv/zL2Tve8Y6dd2fHt7/97bO25x7De97zno58Ax31hz70oY58v+IV&#10;r+gIuRcr/lve8pZu4xSSjlpo5Hm70chzQ0PDpsOcT/scezQ0NAT2hTzTM08FHTTt7je/+c2dTxbH&#10;qpJnpEP2CxulILx/+Id/OPu3f/u3nW+PxNBW2oIKb3WrW3XyD5ZsAYYnnXRSd81epB/xf7ye8Yxn&#10;7Px6eSivYXvRyHNDQ8M24J/+6Z92/mto+AH2nDz/4z/+Y7eT3lQIarOhCA3vsqhJ8GqS5z/+4z+e&#10;/eRP/mS3qHjkIx85u93tbje79rWv3QVMSjenzaaAlRkh/t//+3931urHP/7x3UYpyPRf/MVfzD79&#10;6U93cg2ZPe55z3t2Ow3WQiPP241Gnhu2Dca8yGTUXu3VXpv9khGOQXIIe06eWUh/9Vd/dRJx+/d/&#10;//eO5GUXidzQY0GGY1i0zn2oSZ6/+tWvdtk1vvvd7+58cridkJHrXe963Q1jlZ4XX/ziFzuN+RBq&#10;rqBrtm3D+qGR54Ztw0UucpGd/xoaGjYduKdkDkPYc/IMtLesySyuQ0D67n//+88uf/nLn5Vtg0wh&#10;XotgVcnz//2//7fbSbAPrMS21n70ox+988l0IONueAnpAGujkeftRiPPDduGNuY1NGwXxp75yaPB&#10;MgMH6QBCaFOUBz3oQV2qNltHf/3rX5997GMf61LZXfayl+3StMk0gVyCv4sSZ1hV8rwb/v7v/75r&#10;s90Q7QRyO1//+tfvLNZ2L8ztJgXg85///J13ddAmku1GI88N24Y25jU0bBcOnDyDnQN/6Zd+qStn&#10;6FU7PZsya2E/yTPZyqc+9amdd9Mg1d1Vr3rV2R/8wR/sfPIDINI2qPnWt76188nyqNm2DeuHRp4b&#10;tg1tzGto2C6MPfOTR4NaA4eNOmigr371q88ufOELz254wxt21uY+LGN1hlUmz3/yJ38yu8997tOR&#10;kEtf+tKzK1zhCrMrXelKswtc4AJdvQX/zQPSGFlKhtqMZd/257XQJpLtRiPPDduGNuY1NGwXxp75&#10;yaPBQQwcm0qeP/vZz86ucY1rdNbg6173urPLXOYysx/90R+d3fnOd57d5S53md3iFrfoMmYEprSD&#10;DVBsutJnXZa9Q1u86EUv2vlkebSJZLvRyHPDtqGNeQ0N24WxZ37yaLDXA0dfVg2kcRkCXbPONckz&#10;nbcAStZnILWQVg7+67/+a/ayl72sy48dmNIG0tW9/vWv7zTPf/Znf9bljSaV+cQnPnGWRfujH/3o&#10;ztHLo00k241Gnhu2DTXGvGUNQg0NDfuHtSDPfenoNpU820VRkGQQZDsOPvvZz+7+B8GVz3rWs3be&#10;TYdAwyc84Qmzu93tbrMf+7Ef6yza0itph1q7Ngb2uj80rDYaeW7YNtQY8xp5bmhYH4w985NHg4Mg&#10;S8sONDXrXFvzbIMTuwxGGrlf+ZVf6UjvaaedNjv3uc89+7Vf+7Xu83lhcxnZNX7xF39xdsc73nH2&#10;uMc9bvaud71r59t6aOR5u9HIc8O2oY15DQ3bhbUgz5ko+58lepPJM03zbW5zm9nLX/7y7v0HPvCB&#10;Lmjwghe8YEeqs2wDVs1i0SaS7UYjzw3bhjbmNTRsF9aCPNP6Iojx2nTyDP/wD/9wxC6DNkiRA7tv&#10;a/Ip7WGXwhe/+MXddt+nnnrq7K53vevsDW94w863ddEmku1GI88N24Zlxzx7G/zrv/7r7Jvf/Ga3&#10;KZj3OVd/Q0PDamEtyHNJDJclzrCq5NkmJgL6xvDlL39557/D2K09kOtHPOIR3TWf85znnJ188smz&#10;O9zhDrMb3ehG3eYpiHVN7HV/aFhtNPLcsG2Yd8wrx2xj+i//8i93m4WJa/ngBz+488364Z73vOdC&#10;cTm7gRFt0yCFrM3hthVPecpTOllqib/4i784a/M2Gcie+tSnTtocbj8x9sxPHg3WkSzVrHNN8qzT&#10;yLksdZwsGzJiCBr827/927N2A3zFK16xc/Q0KONyl7tcNyjLpR3453/+504a8pjHPOYIK/eyaOR5&#10;u9HIc8O2YWzM280zyMrMs/iABzygK0c8ylvf+tbO+9gH5XntNaZ4NEs43nxoj4bdjEDzYt66TMFe&#10;lDkPpKU9/vjjZ9/4xjd2Ptke6PP29DjxxBPP5mWxeLzxjW88+9M//dPZK1/5ym5BtmptNPbMT2ZA&#10;60iWata5Jnn+0Ic+1G2Mon4nnHBC97d8PfjBD945ehrsMEgz/ZGPfGTnkyNhY5pSR70M1LFhe9HI&#10;c8O2YWzMQ9CCpGXrqRz7LG9kdCR1Z5555uzoo4+ePfCBD5z9zu/8zuz000+f3ete9+rkeuuEj3/8&#10;47O3vOUtO+/qQjvylA4tHg7KOr3oeaWkffvb377zbvvg+vv6Cj51v/vdr0vbS2r6pCc9aeE21mek&#10;O66NsWd+MgNaR7JUs841yfOXvvSlbgdBFub3vOc9s/ve976zRz/60bP3ve99s//+3/97N8DOu6GJ&#10;Fd7Tnva02T/90z/tfHIknvnMZ55N//y1r31tYWt0I8/bjUaeG7YN8455XNA2vLIB1he/+MXuM17H&#10;a17zmkeQiXvf+96zi1/84rN3v/vdO5801EYQ8f2w5u+G733vezv/Naw6GnmugJrk+T//8z+PWGG9&#10;8Y1vnP3VX/3VzrvDyNKLKVCeLboNzn2wunvBC16w8+5wrmk7Eg6R7d3QyPN2o5Hnhm3DlDEvk7Nn&#10;POMZs6OOOmr22Mc+dueTWbdRlXKe+9zn7nxyGD7zTNkhlpXyJje5SZern7XafGHuEcMiliWs1t7z&#10;NjK2fPWrX+001fL8c5H/9E//dGekEZjISHP5y19+dsUrXvGstKWyPXGTy/j07W9/u9tY6053utPs&#10;Kle5yuyRj3xkJyG0a+3DH/7wbr8AKVRZm8G5Ef5f+IVf6N4HnMv5zTXKvf3tbz974QtfuPPtbPb1&#10;r3999pCHPKSrs0WFtjDvud4f+ZEf6erHeBRSEBbL3/qt35rd6la36nbiffrTn35W+7Iy8uDe5z73&#10;mV35ylfuNMUki+qq7Ww0ZvMx+xvc8pa37NpNRisBmxna7bd/+7c7HbrzG9Ocnyf35je/eXdu90qQ&#10;J5iXGaHcAzLJX/qlX+o+H4JFk8B98oQAmQJLKzmH+6tdtP897nGP2SUvecnO6+xeah/X7N791E/9&#10;VCfNdE9f97rXzU466aTumvKCi+SBAY00SNpbuxW/9KUvPavNGMpe/epXd5um+S0ttpS2snu94x3v&#10;6I4JkJOqm4We9sVRohz3THzVOc5xjtnP//zPdzFcPCf6uTZRV/1MH3rve9/b3Rv9KPD+97+/203Z&#10;PZWSN+QcznG+852vO1Z5n//857u+6964D7zqjIR4DE/OrW996+56AtpM27huC1Z7ZywbkPv/sXcf&#10;YNIdxb3wPyQhoYAkFFAGRBLhCgQKCAEWkshIYBAgASIJhAgmY4JFMCBARAsBJgchDDaYnDMm2iQb&#10;g8GACTYGY/s629e+4fvmu79+t17qbZ2ZPTN7dnZ2p//PM8/unDmhT3d11b+qq7sn9fneDGgzkqUh&#10;yzwkea5zsOQ/11GH6Kx9ERENm6LoGDrIDW94w9ExxxxT/lcX8q4olmOPPbacRznYWGUWbEZ5aBgO&#10;jTw3LBum1XkIEruRAxQIH4KQjT4griZ6C2qwD4in52W78LjHPa4QLPNYwLwY5+QRxXe84x3lmTER&#10;C9itq171qqNb3/rWK0dGhSC7Vy6H3Wnd781vfvPKkVG5t2P5fkiMY8hTwCgmkvjc5z53O8lCXA89&#10;9NBCAANf/vKXC0l9wAMesIOjIY0R8QrY/wA58nzlR4gs4xoR/ACSfMopp5T/v/a1rxVCalJmhvo4&#10;8MADyy6848AeIvUZ3ueggw4qbQL0HdKGlLmXlAP1oM7HASneY489ynkB7cvxMNrw+c9/fuXoqNzX&#10;eeGkgN/t+3D++eevHNkG5eVwZC5hXpMUIGRW2gvijPgiyAFRb8c4L8Bx4miRj+ACZAJhRUYRfU6J&#10;usmpRepdWeUqB5SVTDzmMY9ZObJtLha5dm4EDDk+yL1nIMOAaJNP5+VAojK4nkMW4Nxo05ve9KZl&#10;LgEYtcdrOGLqHDknU56/FuR2q9FbG0y6yaJiyDIPSZ4RYx2OZ02Q5MRREv/xH/9RFCNv7f3vf//K&#10;2f1A2ehMiDIvTZK+KIJJHb6feuqp5X8CdsIJJ4yOPPLIEh2Y9Z02ozw0DIdGnhuWDdPqPPrWNXmU&#10;8dOf/vRov/32KxHWDOR555133k6ckAGEJpMTEUWTDAPO3XXXXXfoh3/0R39UgiQf/vCHV45sgyCK&#10;KCGYlP72t7+9/J+hbMqLhAacK3redT/EOIBwdz2XnkB6kTRAshHcehMwxwR9AjYRQ17DUXjf+943&#10;2n///S93/8997nOjW93qVuV/UWGRZxHVjNNOO63YPUA2u/JqEfccHQZRdHaUXQYplpwaEdGA+rIR&#10;2SRwUmrZEc1mg5HGgDZ3npGGAHJJDvIOxOBaNj3A/uMoIs8ZHDj3zEEydY0QBzgbu+2223Yia4EB&#10;K3QFTOwjmyL3gSgreQvgEhwFDlSGOuO8ZIhSC+4FjJobSfEOGfiRa/PoDehb2aFQPxyCINMcPI7P&#10;tDyqRt1uGb21waSbLCqGLPOQ5JnA8f54lJSLcppEQph4oxRi9t76QNko5NzxJoFSIrCzzpbejPLQ&#10;MBwaeW5YNkyr80wGdI1gSMCQteiclLkMul/gI0iOqKwoJ2KI8CEFSFhOOxBVc3/D2Jb6QqYNtTuG&#10;bGYYlXQ/10jziGhqBqLsWpG7AEKNPGfiBMp1+OGHr3wblSgsnSANIgORdU/EE7yfNATkDUlHzBBq&#10;5A0hz4jc4H/5l38p9dX1XlIbIiqJ/AkgWfIsQ92KXiKYUk6QOznneT8FxJwzoPyIl3KJXt785jcv&#10;6SiBWPJVe3gXZTJfaRKUz3kZUnr23HPPkjIivUSEVxDNeTki7xlSOaTJIO3aiJPgvIgeA9LsHaXj&#10;ZHhf5+boP0cCOZYuoh44DSbrZYTD4BzElMOHMAci/Sg7WibH4knPetazVo5sg5EBvCbDu5IXcA/l&#10;cGz33XffwblBnr2/6LhgozKQSc6DlJ2M3DbamEzlvjcL6nbL6K0NJt1kUTFkmYckz4SAshEJ0PEo&#10;GOsgmkRoaE5n07mmgfy0HJXoAzlQuaNOg80oDw3DoZHnhmXDtDrPMLdIqMhbQNqCSJrczECkQdD9&#10;GdIoRG3dR/oGYpyBLLtOTqkJ5qKZooiO5TWkkW8E0kdQBvGN3OcMea+uRTIDyDbynIkTIFwIFSAt&#10;RjeRX2QrQx6re0YqiAi0fFQETj70M5/5zGK3nIPgZyBJrkesgoSrvww5x0EMDfcbqq+j2ghwkDck&#10;VcRS6kzs7gscAcRNRF6ZTLA3QqtMETUHkW51KyWFQ6FMNfGsYYTXeRnKLGDG7iO+7ocgOi+Teik/&#10;yqa+pekom1Fr50m7DMglF4zLZBY4a0i1UYuAdzIqjVhypO50pzsV7hGpouTFdaL/6t5vIspZZmKU&#10;IqeYaHsyUTsTyq4fZOA3ovqukV6i7UIOInoMZItjQ2bJCyKvbRDjnMqB7GsbzkLIi77jPdaCut0y&#10;emuDSTdZVAxZ5iHJs0khXZ5/QGetlcRqIDg6gSGkPJSyXtiM8tAwHBp5blg2zKLzEAPD0UgrEiyf&#10;1DA8AiDg4XdrPguksAsZJofJ65SzevHFF18uqkjPI3yZwMgRFUGNSC8gQwiTPGOQbypyZ2+BDETD&#10;OwruBERFHasjeIbNRZADUiykbeSUBjAa6vrIy7autbLU0UmE2rsGDLcj++oJlMkwfI6Ay+2VlhBk&#10;3/vIp64jz87J+czqTc5wzo2OdMcMRA3JjNFc9aOMjouWg1GEnCairmtE/nqGHHLORm5zUXXn5Ulu&#10;osxSSmrHyShCJs/sPienXhKPM+Ce5Cyg/slcQBQZGY02MZKhfoxMA7n1PZPnkJU8SmHCItmunQn1&#10;akneDA6DNuEUhmwg6+6ZVyPxP2ezvid5yZFnZbYhnAmmwIkQsW6R5xkxZJmHJM+ivZMivjprFso+&#10;EL2gFEUveIrytQi/YY/1wGaUh4bh0Mhzw7JhVp0n2ikyjHCINLqPqJkVHZBLBDVHNzPodBHFTNAC&#10;iId75VQGOcGirEF8AlbgsLoGIEtSA63qkO2DyYyO50lWjkkvqNM2RHNz2obIsrLUUV/viZhGuokI&#10;IzJowmIGIm51kYBhd2RZWYGjsc8+++wwwdEzTSoMmDTvWexfBsIryhlQ53J47X0QQORENzOs+oCk&#10;SRsB0WHvmIksh2G1PRmQ5zy5EpBHUfLsEIWjkdvE3gzqoXYIvJM2CJAlEWbL3maIAqu3HM22+ogV&#10;MQIcGu9hwiH4TVQ8nAZ6Xhly3Yu+k8tsAyzN6DwjJhkcqzptA1EXzfZekfdt5MT7ZwdEXeBedRqr&#10;tBMrwASsfsIBiJx45fNOJjauBcozDr21waSbLCqGLPOQ5Hk1IMJdEzomQQeXH0XYdBTeteEdwxiG&#10;vnjpQ2IzykPDcGjkuWHZsFadZ4iakXcfQ/n1EHsXDG8jlvVqTIapg4iLhAZe9rKXFWKIWMTwt1UQ&#10;kGIRx7ADIt2ihMiu86TwCby4H2KLrMqjDpKDvMhpBSQVSXKu8wA5ttKD6J/0D/fjLIhQy+sN+G3f&#10;ffcthDImA4q+ii4if0GyI1fX6lDe6fGPf3z5brKbvF+kXuQ2k3DkDlGUqxxLvSoHUoWocmKQK7no&#10;Ugm8H0iNkG4gXzrKJH9aGZU1Iq7ssvNEo0XEg0wr92WXXdY5EVGdHXXUUeU8o83sMx4hXxm5y05J&#10;tKd3D4gkiyh7p4hIi3ojo9olIuB+s3wcJ0m55G7Tz6Kz2fFSb95BGoV69CELHBe/AZlTDiPZ6p4s&#10;+X7Xu961kH31ZQKfY2RG5N8oiQiyupB+ErKiPTkuzpXqAeoBQXcsr+IScwQ4EVGXkYfv/QMCi1I5&#10;jEzEHAERZ+d5D5Ns415kRB13tU0fuMc49NYGk26yqBiyzPMiz5LmKQi5SGsFAaZ81APlwSOXDjKr&#10;IGVsRnloGA6NPDcsG9ai80TTLLMmasmwi3oitV3D/BnSFwxZ18usiUg6LpqMLCDFJn+bWCdNga6P&#10;FAoExIQz5EqUm/5HgEQafRAQaX8IofOQcWREjqljCBj7gcCCoIwcWu8hFzqimu7pfERb5FhOcR7q&#10;NwSP2Immi4gi4citQA+C5l0iV9v7qiPPFj2UjiJ1hV2UwqG8zo9lzRBwJN2SdlIYECzvJSqPHJ53&#10;3nklp1b9S2mJiK96Q4o5M9JaImXFOsfuI5Ir+BQ2U/mV1f3YV6RZDjVHoQanhI5UH4io/72H95WK&#10;IyKLsMrrxS0QVSkOorHujRhzCKT9yO1GUDlg5Ea9IPf5uRwq5yPhZIMMyP+NyX+gvIioOvFeCK9R&#10;irw8HHBKlM/56gJJ1qbK71z51+qanBhVQfilTmhbZFn9eCd8g0ypX7KgTdQ38m3eV9S36LPrvZd8&#10;cFFs70q2Rcq1u7Qc7Uz+nEcGwwbpR7iTkQ5yS7b8JUP18obTYFKf760NNiNZGrLM60medQZeu0kM&#10;yuxTTx5ZDYQvBImnhYC7j3Kbpa2T6Pi8UB2R0IfXOgs2ozw0DIdGnhuWDRuh8xDHPLkwY4ggyGrk&#10;PYCs1CkZ4yAFJSK/syC/16RNLmaxx0PU2VDoW/fTQp1xaPqsvDXrggGTwIEywjINJrXzetVTH0zq&#10;8721wWYkS0OWeWjybFjFDFkzQpXTx0QPXqBhE57dNEBkTAKJe7kvIe7qHBSyYTxDbzHsNi2GrNuG&#10;zYdGnhuWDfPWeVIIRIsjSroeRKcv5PUKvkzCRpGcScSrC8qZ84q3OuYtN+Qkb8yymTGpz/fWBpuR&#10;LA1Z5rWSZx6v4Q45PnLNlM0n8oFqGLaYBqLX8pgMpUS+0SQYsrHsTV43dBpsRnloGA6NPDcsG+ap&#10;89gKw9X1etDAlqwnUXVvz8ikS3qDIfONjAI2LC6yA2PJO1xpKzgok/p8b22wGcnSkGVeC3mWqyOf&#10;Snl8TBaQTxW5OIbEavTd7CTgGfKbutCl8NaqBDejPDQMh0aeG5YN89J5dL+8Yyse1EuUQU1s1wvZ&#10;RsjfzevvNjRkkJWQF/Irz3ojR0qGwqQ+31sbbEayNGSZ10Ke7VBkKMPajGaZ1svQ5SVnZoXJImaz&#10;xkLnGZb7mTaSvRoaeV5uNPLcsGyYl85DOkwqk15XjyIiKPMgz56Tn5GJdENDjZCXLCdbQWYaeR4A&#10;Q+Q8G9ow09QsWPnIUifkOJsdXWPcup/jYEYsEi4tpFasJgtaEH7Wrbi70MjzcqOR54Zlw0brvCAo&#10;6522Ae4/rwh3w+ZGyKK/WS5rMr0Z0cjzABh6wqCJehZ5t6rGTW5yk7IMj2V/KCzrUVpSaBog4hZ5&#10;H7d2qJ2X1rrbTkYjz8uNRp4blg0bofOCkPggI/MkJPHcjHk9u2E8tIHR7EXBOAerS342Gxp5HgBD&#10;k+eANR6t1WiNR0vIyY227/8LXvCClTP6wRqKlqHLW1tmWJDdOopDoZHn5UYjzw3Lho0iz0Gaa+K8&#10;2YlJw3SwEVrYecG2aUenG6ZHI88DYL3Ic4a0CgTXVqFWwpgGlr4zyaRrW2+LiqsLBH0obEZ5aBgO&#10;jTw3LBs2Sud1RfCCVK8H8vO6nt0wf5jPZPUVO/jZ4ZBNrxcV2Mh2IovzSCeaNyb1+d7aYDOSpSHL&#10;PA/yHLBqhi0qA30VmF2X5DbbvccWmHYDsiuQerCmsz3sh8JmlIeG4dDIc8OyYdF03noSlXzv1Z5T&#10;26c6Qr4a6mvXgrosmx2WezNx1J4QbLntxevdAANBYDcCW63eA5P6fG9tsBnJ0pBlnid5tiRQPCsm&#10;bfQRTNfxSG2FaZ9+7+8jZcOWpENiM8pDw3Bo5Llh2bBVdd5GkS4T6NdKloeC9Ml5YDWSWZfD1urP&#10;eMYzyuorDfPHpD7fWxtsRsUxZJnnRZ5DiUUHo2Ac8+nr2f3bv/3b6N3vfndZS9oqHOuBRp6XG408&#10;NywbtpLOW43EzYrVSPi0z5z32tL//u//3iuXeNKuhpkAu581jyfBVtpdK2GpS7nNbHlgtfpd7feG&#10;6dDI8wCYB3mmWGLCX61kdMg+XrpOKP95vdHI83KjkeeGZcNW13l/8zd/U5ZQvfa1r13e1b4ERjFt&#10;6nXkkUeWY6eccsrom9/8ZsnBlR548MEHl4nuF1544eiYY44Z7bHHHqMHPvCBJWUwYI+Bt771raMn&#10;POEJZUTUhPgvf/nL5TephJdeeunowAMPLDb2LW95SzlufesTTjihrBJl9akHPehBo2te85qj8847&#10;b7T//vuXDWTOP//8slLVcccdN/rGN75RgkVHHHFEuSbuA565yy67lDlBH/zgB8vKVPZbcMz72T0R&#10;XvrSl5b0RkvJAhv8iU98omyRftRRR5V6sexrF+Qfm2/00Ic+tNTJRRddVOYYXf3qVy/1du9733sH&#10;Us5O2wDn4Q9/eLnmFre4xeie97xn2ZMhoN7UwX3uc59yL+1x6KGHlhW6anzxi18sW6hrq5NOOqm0&#10;0yte8YqVX0dlAYLddtttdNe73rW0pXb61V/91dFNb3rT0b3uda/RG9/4xkLUlfWwww4bvetd7yrX&#10;2YH4rLPOKrsX/+Zv/uboBz/4wVIR9El9vrc2mHSTRcWQZZ5n2oZOGwI6jaf+2te+tkwo8N4UUoCy&#10;mHb1jtWwGeWhYTg08tywbFgWnffsZz97dMMb3rDsWhuwrCpSGEuhsksxn+Z+97vf6Otf/3qJkJrU&#10;5tjd7na3ch7c8pa3LOcI6rBLCO6LX/zilV+3ATFGZgO2JUe2P//5z5fvz3rWswrxBfdWPqCDkEZA&#10;SG92s5uNbnOb22zfGlq5PI9dzHjTm95Uyhlzi+y/gKQiiLGh2Atf+MLRrW9969Ff/uVflqVljz76&#10;6EI8jex2wfJxSL77KhMH4b3vfW8hyHWdWDXD9/e85z3l+3e+853Rfe9739HOO++83farT9dxUgIW&#10;FPA++V7q6MQTTyx1BIJsyLula2PJW+8RG6hxQLQTfOUrXyl1ETzjgAMOKPcKqPPDDz+8OEbmUS0b&#10;1P849NYGk26yqBiyzPMkzxk6Uh9P75Of/OToLne5y+jcc88d3f72tx996lOfWvllG6zgMW4N6Fmw&#10;GeWhYTg08tywbFgWnYfgisD+5Cc/WTkyGr3mNa8p72+5tIDosmNveMMbVo5sg6iu4yLU0i5OPfXU&#10;7SRRhBaZFgHN6QwIWxA6eb5IbE5/eP/731/SG0BkObdFRION2t7pTncaXXDBBeW78iOKIqcirRkm&#10;5Yvifutb3yrXiTqLXgcck2v8mMc8ZuXIaPS85z2v1MuktA5zi9hapD0D+VRmBNa91QmHIteB+nKO&#10;Sf8QdZ6j6HCPe9yjHI8FAE4++eQSQc5Axvfee+8S5QfOT8D14XyoU1wh0lD23Xff0dlnn13+9xuy&#10;Ljov6t2VWrLVkeWsRm9tMOkmi4ohyzzvyHP85UX6rBaBfvvb377d8/zCF75wuVznq1zlKmVoZihs&#10;RnloGA6NPDcsG5ZF5xnul0Yh4hpAorx/zkFmDx17/etfv3JkG0Q9HRfVzJD/KxqL7InyRooiIHM3&#10;vvGNS5oE8vvVr3515ZfLQ5pGTYZBioFddiPtQqqIgJHvV7rSlcqxgIn1IrjKbt1k6SrjIHgljURk&#10;mB0dF3kGpBxXsPJVhhQNZf6zP/uzEoFXP1Jdauy6664lvQKkauy+++6Xs+XSZFwfBN3/17/+9cv/&#10;GRwJv9X52eqe/u6C50kxAQ4PXqE9RfQXaWOWeUH9jUNvbTDpJouKIcs8b/Icn8Bq5JnS4akCLz17&#10;q+HR5hyotWIzykPDcGjkuWHZsCw6T26wFI2f//znK0dGo8suu6y8f6Q0gPxXx+rIqAitNAm5yoDk&#10;IbIIqggvkiy9IUM0WcqA/Q1udKMbFcI2DqKgV73qVVe+/RK/+MUvSu6wdAvEPQix6HPddiKxyviI&#10;RzyipDcgmpHWEBAVFtWWC/zOd76zRLD322+/4gSMg/OlnxgJznAPz/vhD39Y6kN5IpUyUkzAylhR&#10;Vqkt/q/1bDgnkcbi/y4yLLLtt4jYB0SeRce7JmMi+HLJgWOBO3ieNvu7v/u7cnyZEG3Rhd7aYNJN&#10;FhVDlnmj0jb6gjcsskzQedLypHRUif+HHHLIaJ999hn96Ec/Wjl77diM8tAwHBp5blg2bGWdl4Mz&#10;iJ5JYyYQBqRmeP+cssC+OCY6mcH+RFoASI8QbQ6IbIriZtj4A/GF5z//+eW+1jTugvPcs4ZI9h3u&#10;cIdCiJ/znOeUKC/4nvOpAcnlIEh9+Iu/+IsS8T3nnHNWft2GX//1Xy8kM5wA9YK0T1o9w33dq06b&#10;lE55/PHHl/8j3aV2IMBxjgTIV/a9TosxMdJxzgt4N+WsccYZZxS7Xy9/Z4KgSHLXAgS4AmdD6k7k&#10;S+MUov0t8rwjemuDSTdZVAxZ5kUnzyDHC2nmuUvypxzUAW858sKGwmaUh4bh0Mhzw7JhK+u8TJ4v&#10;ueSSktKQJ4hJIbDCRSbUItPqJC+lZgOPpzzlKaNXvvKV5Tub5Jz73//+5TuYQGc1iEzGYjIeiADL&#10;LZYXLJpcA3lm32rIx7bSBOIuwh0QaZX/m8EeSsH49re/Xb4/7GEPKykLIuwgN1u+sFzsIMvSP9wn&#10;54LXcN8999xzO/EE6STKIPUF3FteOJKcz4uItAn+4N2tFGJVjEyA5SSbYBk488wzi62PFTJAmokI&#10;PaKcIQXF+SYQ1hFpsJLJ1a52te3tB5wIOduLzn/WA5P6fG9tsBkVx5Bl3gzkGXjfFIIZtDx4nVmE&#10;YGhsRnloGA6NPDcsG5ZB58lJNuHcu0rzQ7ZEm+XJOvbUpz515cxfEmPR3re97W1lJzwrcEgfzMQY&#10;SUQopWRI8ZCX7DrnGg01uQ0xF7GN0VFE1bEHP/jB249JbxBtNanN9fKZcxTYZD2kHwk37wf87lic&#10;b1k6pDTyhpUJOAqIKvJouTgE18Q959z5zncuaR4i074rk0mNXUB8Y9Kd9BERXGkw6jKnSUizFIlG&#10;2i0zp7zKgthmuI4z4B7KiNRKH8nzl2ygYlJfrK5hyTzOg+h+LAkY8FxRaikyyhopI6LQUl28n/J/&#10;/OMfL8etuGI5QDnw0kFXSx/dalAf49BbG0y6yaJiyDJvFvK8GiYt7j4NNqM8NAyHRp4blg3LoPP0&#10;aStdIMmRevCzn/2skDjLr8mDDWKMhKqT0047rRBnhM7qFXVaA0InFUC6ATL2vve9rxBTy8OJqJpA&#10;J1qNbEaqhrxizxIAigi41R4sGWeramtJI8ORh4sEWv7tSU96UkmvCKLqfBFfhFdkV+RcVBaJf/zj&#10;H1/eK6K6Jua5/iMf+Uj57t7ykq24oS5iZNc146LPCKmIttQUq3WYdCctpCvVwxJzSLFAl/KIHCtb&#10;BhLvODKMOHNMvFMNdaSuEHDRc6keSHQNdW4pQu+OIMfqKRwkTsOjHvWoHZa5lfNsYqP3RtLzJM9l&#10;wKQ+31sbbEbFMWSZNwN5pswIv/wxuVm8RUKflxcaynNcBkPSMB6NPDcsG7aSzhtnBxzvCrA4Lgqd&#10;r0O4RIvrnNxAXmIVuc05tvXz47d8DdT5uoBQdh13rd/yveN+XedD/bz6O3QdGwfk2aS/cZHpGsqF&#10;6Kufuk4y/K6+J5FX1zvHPXMb5v+d4xMR54xxx71/1/FlQCPPA2AzkGcTNbyzZXkMsxnesYSNYTPR&#10;gyGxlQxJw/Ro5Llh2bCVdB6yOoms9YH8ZnVSTxgMrPX+a0Um6/MC8ix3epJuRGbHkflZR4Yn1fVG&#10;t8NmxqQ+31sbbEbFMWSZF508G7ISBZDLVcNQWNfM3rVgKxmShunRyHPDsqHpvB1hHWh1Yhm69QIC&#10;PA0JRhRrsjhN5HitMMdI8Cp2RhyHeRDarrpomA6T+nxvbbAZFceQZV508myYyOzkvKVqhkXabRWa&#10;sZaO1QzJcqOR54ZlQ9N5v4RcXjpAnZho91u/9VtlVYllhaVi5S1b7UOd2PFPznZXrnPD5sGkPt9b&#10;G2xGxTFkmRedPJuUYKLHuDKarJEXszdsZOLBpN2SJmEzykPDcGjkuWHZ0HTeLyHwYh1lk8isgDHP&#10;6O6iQr41O6xebPWdUyVbBHhzopHnAbAZcp4tF/TpT3+6zErWcc0s9r+IgAXTzZo1OcFsaUvWmIU8&#10;665BzZAsNxp5blg2NJ3X0LBcaOR5ACw6ebbMjvUZbQFqXUg7BVlxw5qOMbzmYwKh3+RH23Izdima&#10;FptRHhqGQyPPDcuGpvMapkGLNm9+TOrzvbXBZlQcQ5Z50cmzLUTtKHTXu961RJit02ny4OMe97jR&#10;E57whJK2YQ1LS9dZY1Mk2i5HJn3MgmZIlhuNPDcsG5rOa5gGjTxvfjTyPAAWnTzLYbabUN9JG7bm&#10;tPB7XgN6GjRDstxo5Llh2dB0XkPDcqGR5wGwGXKe8/affWAXp1nXwmyGZLnRyHPDsqHpvIaG5UIj&#10;zwNgM5DnvhhiOKkZkuVGI88Ny4aN1Hk5yGFVh76Yd+pAn+d5l3nvWDdNnU2LcbvyrQZlWssqJeM2&#10;WllvjKvLaWRt1qDdvNHI8wDYSuR5CDTyvNxo5Llh2bCROq+LmPzt3/5tsUnf/e53VyVSSFrfkcl4&#10;lt3u7BswieiaMzPJLlq67U/+5E9mTg8ch1nJ8JBL6kl9zOhqI6tdjcMsuwxaQesXv/jFyrdtyO0z&#10;DYFdDf/4j/84cWfiLE99yPBmXM6wkecB0MjzjmjkebnRyHPDsmGRdN5ll102ustd7jJ69rOfXSZ+&#10;n3LKKaOPf/zjK7/+EggO4moTk6tc5SpllaUzzzxzdOc737ls6PG85z1v5czR6KUvfeno8MMPH13v&#10;etcbvfnNbx7d4x73GO21115lxzwTzzPe8Y53jN7whjeUief77bff6JnPfObKL9sI88Me9rDRYx7z&#10;mNHTn/700Z3udKfRve9979Ff/dVfFWLod+Vx32te85rlOQceeGCpX+/yzne+c/Tud7979MAHPrAc&#10;o2usJgXIvBWk9thjj9Hzn//8sk/B7/zO74yOOuqocu4tb3nL0f3ud7/RcccdV8r293//96P//M//&#10;HH32s58dnXPOOeWc008/vZQBvLPy22DsXe96VzluyVcbv1ztalcr84gyvva1r5U62meffUrdW/b1&#10;ta997ejII48sK139+q//enlPeMYznlGe95CHPGT0B3/wB+VYxs9//vNShwcddFDhF3e7293K57rX&#10;vW6Z7G/X4Fvc4hajvffeu9z3vPPOK892z9vf/vbbJ/t7T+3kule84hWFXL/vfe8rZfRurn3xi19c&#10;znHtbW5zm9E973nP0b3uda/R1a9+9XJMG8QGa3/9139dNng5//zzy/NucIMbbH8WWbJfhPclT/Gu&#10;QeC/9a1vjY4++uhSfy960YvKal62b48Vvl74whdu51EXXHDB9md/7nOf27BI+iQo3zj01gaTbrKo&#10;GLLMjTzviM0oDw3DoZHnhmXDRuu8iEj6i5Ahb/D973+/EMrb3e52hSx2QRTxjne8YyGWAUR1l112&#10;GX3zm98s37/zne+U+1zhClcou9Gyd+9///tHN7nJTcq7f/jDHy7nIXzIkF1tleWss84q34Pgfv3r&#10;Xy/ELMg8Uur6Jz7xieV74Oyzz96+6+1Xv/rVco5J7AGbeCGESHLg93//98t5J5988sqRbXjJS14y&#10;OvHEE0ff+973yvfXve51hZTaWTeAkLsWMQw897nPLceQ/YzTTjtttNNOO5V6zlAfzlcnGVawsgys&#10;MsOPfvSjQlCdiwRn5OiwCPqtbnWr0bHHHltIPtjsDAmGRz3qUeUeb3rTmwpR/eIXv1icgJ133rk4&#10;IGCvBk4DcozMB+5///tvPweQbMSW7A43wgAA//RJREFULATU02GHHVZ2jAxwqrQN2OzFfZUjg3Oi&#10;XBdddNHKkW3gVDnfPbIsck6cH/jJT35SCDinKT970ZDLXKO3Nph0k0XFkGVu5HlHbEZ5aBgOjTw3&#10;LBsWSefZxS4QxPhXf/VXdyBPGSLQIq5BikAUcM8999whYv34xz++EKwM0UNRVVFRQGZzJPorX/lK&#10;iY6K2IJUhW9/+9vlfxDRVHeWSc148IMfXHYohI985CPlnLzvgOVXkavYGfcLX/hCibjbz+DXfu3X&#10;yrGAMh1xxBGjH//4x+W7SO/+++9flmwNIOjew0ZicOmll5aNwpBsEeiMV73qVYUwXuMa19geffae&#10;yLZj6jIDebdvQmzH7X7aBG9YLV3mQQ96UCGjAYSaAwLK6B4i3hmiylkeP/ShD5Xv4RiQA20Z0WQQ&#10;uRZNz9Bmhx566HbSr91ue9vblmgxIPrei2OW8eQnP7mMXuQyKKPlcG9+85uPHvGIR6wc3Qbn53M5&#10;QSLbnCPtvKjIZa7RWxtMusmiYsgyN/K8IzajPDQMh0aeG5YNi6bzECPD8YgJYpujtjXkpN73vvcd&#10;HX/88SVC/MY3vrEQtoc//OErZ2zDAx7wgBKJrGEYHimqIYL4nOc8p2zIFVHkgIjrC17wghIpvcMd&#10;7rBy9JeQyoHQQkSF5fQGELqDDz64RF3hZS97WSFoyNwJJ5xQjgWQQAQeefzoRz9aCOnNbnazlV+3&#10;wbWegTwjqIi4dA5kOIh/AKl2TNrCK1/5ynIMQVV3ouo3velNy7GAaLH7iB4j+aKpIu7SS4LQj4N6&#10;cG3OdQ7CHSkP2RkBbeldIpfcczk9CDLYQVi5cz70Ix/5yMvJ8CWXXFLSKcYRWPeROmKUIkMqCP3P&#10;GTESAd7Z/xy0OmKvXPFsIxbqVn0ecMABl0uNgSFzt9eCur4yemuDSTdZVAxZ5kaed8RmlIeG4dDI&#10;c8OyYaN03jgigcjJqxUFNvQvyjoubxR5FpkWyUUaEVLD+khYJk6OGU6vIU1BJDUg0iolQBqD5yKu&#10;yGIAOUWkRCL9fqMb3aikHAREzpHQiIwiserXJMiANBJRYTnFCGlEQ29961tfjshzIhA5ZfJuUkSO&#10;OeaYHVICfvjDHxaiiKgj0MqO2Mq9rsmzNAz5uyLcUkR+7/d+rzwD5Joj8BnSHzxPxBghlUojqu6d&#10;xqXSBDg+nJOuCXWcAbnFEYkOnHvuuYWYZ6hnqSPKLV2lJqU2SqtlWFlFsV0T0DY2VvNO8V6184Pw&#10;K68IvGg28i7a7l2VjaxlGGVAlIFDJa1F+bRvpPtkLMpqHJP6fG9tsFGKYy0YssyNPO+IzSgPDcOh&#10;keeGZcMi6byakBmiVz6Rwi4gOve5z30K8QtIkUBokKMAUlQP7SOYyPNrXvOa8l0EGFFFQsFqHyKn&#10;CCZ0kUAEzaS+gEmByF6kOYhGKn+OPCO7Ji+KbMsBjpQO5RNBzxBlFXnNaStIb24zE+GkqZjEKBUk&#10;6lCOrkh8RuT4InYivyZkSjUAEfucZgGej7i++tWv3p4bjqB7fr06BmSHSG60iXtd9cYR4JhIGcng&#10;LClTBgcET9GG0j3++Z//eeWXbRAtrmUYeXZNpAFxXuS9yx8PPPShDy07F2fIcwcOkXs6J+RDOkak&#10;+ASk7HDctHPkYasf7cExWlTU9ZXRWxtMusmiYsgyN/K8IzajPDQMh0aeG5YNi6Lz7CKL3OWhfERU&#10;+T7zmc+sHNkRSKpoIAIdEHEW+TMsH0CKENYMhNBEw1i2zMQzE9ZMJgP5yqKjF198cflu0pjVOgI2&#10;47Jigw9YIUMaQCasMRGwjk4j3NIv8qQ7KRsm9GVIs0BepZEErCqR20z01nflR+JA2ZA6Oc4BxFY9&#10;iJ7732Q8qSwRFRd1RjAzrDZiZQujAMETRPh32223yxHfGqL/nI+uEYa3vvWtJSUmR2c5HqL2tf7V&#10;xqLyJjp2OVFWL0HEc1RXO8kNj5xn9a9tY2KpOiAf7hspIJ4T5Bl233334oTFhEdtawWNcIwgiHte&#10;lUXkX3kmpRttNLL81OitDSbdZFExZJkbed4Rm1EeGoZDI88Ny4ZF0XmiqwilFAtLfCGhhtVF+3La&#10;Q0Aqh/QFJBHJFcl1jdU65KdGpBRieTjD9lIGpF6IqkZuMjjuHKTKb5YcE1lGaq3pLL3B6gqG8RFW&#10;KzKYGCZiDaLI0i4irQApj5UpkCuRWitIuM4xKR9hez/5yU+WY6LFCJ/35QSInjuOpMm9FlE18e1Z&#10;z3pWuY7DIQXDOXKwY/1lZXJMSoryOM87OSZdBDgF6kOk2jPVod85KnKTXScH2rFwILyD9AXHpK7E&#10;km4Z1onWflI2nIcoW74uQwTZbxwf5VJ3/rquC5YeVBei9hmcCg6AeyHfovjeJerd+yHHyHKspGFy&#10;pFQZUWjfLT0nvUOE2fff/d3fLXnaliSMekba1Y9neR8EOpb3c004VdpNXrRjro+l8BYNyjcOvbXB&#10;pJssKoYscyPPO2IzykPDcGjkuWHZsEg6D4mUYyxVQn6raG89qSyA4CEwyI8VNj74wQ+WIX6kT8pF&#10;hgmElq9DrBExpLu2eyLHVreQb+1enosoyYMO4otE+a5cUg/8RcxEPZEvxyKSaW1lkWPE2Xu5B3Ir&#10;IomUmVgW8CxkXeoFAug8xNQ9vZv1jUU0RVAR94iyIr7Wg1buSBNQL94PSedMyLFGaD0XmbQKiWiq&#10;VJJYF1o9ytn1bs7zDpbHE51H2CP9wTuIlsudVhfIYh1ZtkqKiDICz6ERwVd3GXKxRXYRfu3n3Wpi&#10;nOF95DbnyYfAwfD+yuOZ2tR93B9JFiUPh0IeupENpN91HKcLL7yw1AcSjrhzRNyHLESbA3lSxxwn&#10;daX+1F3UWaTlSKGRT03OtFn93ouCRp4HQCPPO6KR5+VGI88Ny4ZF0Hl1Xixy2DXcPyuQIkuXDQHk&#10;VNS7Lp9c3K783mWH+uJgZEgnkeOdI//jIMorMh0RfbIRzkN93z6Y5ZqthkaeB0AjzzuikeflRiPP&#10;DcuGRdB5QxLlLtgsxHrJDfOHtq3bV2qE/OpJ0eaANBKpInkTlPUEB2i95XGj0cjzAGjkeUc08rzc&#10;aOS5YdmwkTovIojrCZFL2z6fdNJJK0ca5omuaLx0Cat9dG3vnSEtxrJx9cTHaZHLMOl66SpSYRp5&#10;7oFGnht5zmjkebnRyHPDsmEjdR6ysp5ERe6qFRa8o4/os7zovtjqJGocvPda0xvco64/6S7yva2c&#10;oT0QaHnZVgep4VyTI50XOzbWGDJNxr0iXWirt/ukPt9bG0y6yaJiyDI38rwjNqM8NAyHRp4blg1N&#10;5zUsEjJxFQU2Ca9hWDTyPAAaed4RzZAsNxp5blg2NJ3XsNHIE0QzeXa8KyrdsDY08jwAGnneEc2Q&#10;LDcaeW5YNjSd17DRyKkSmUg3rA8aeR4AjTzviGZIlhuNPDcsG5rOa9hoZLLs/0ag1xeNPA+ARp53&#10;RDMky41GnhuWDU3nNWw0EOWaQOdPw7Bo5HkANPK8I5ohWW408tywbGg6r2Gj0QjyfNHI8wBo5HlH&#10;NEOy3GjkuWHZ0HRew6IgLxXn09I31gdLRZ7zeoZDlnnfffdtS8EkNEOy3GjkuWHZkHXekOvmNjRM&#10;iyDN9f8Nw2KpyHPGkGW2SLm1FBu2oZHn5UYjzw3LhqbzGhqWC4OQZzvdbDZv++CDD175b+04+uij&#10;R9/73vdWvjU0Q7LcaOS5YdkggNLQ0LA82HXXXVf+uzx6MyBkyY383UyfobDXXnt13n8ZP/vss0/5&#10;27C8aOS5YdlQ68H2aZ/22bqfK13pSuXvODQG1NDQMDUaeW5oaGhoWFasSp5bInpDQ0MNaUyNPDc0&#10;NDQ0LCNa5HkKWA5mmdEcqYbAMcccM/rDP/zDlW8NDQ0NDQ1bD+N4TyPPU2DZlydq5LkhcM4554y+&#10;/a1vr3xraGhoaGhYHjTy3NDQMBH/+3//79FXv/rV0WWXXTZ697vePXr/e983OuPOp4+e+uSnjD75&#10;iU+O3nLpW0Zvfctlo4986MMrVzQ0NDQ0NGxdNPLc0NAwEf/1X/81uvDCC7fPQt57ryuXv3vtsedo&#10;v32vsv34A+53/5UrGhoaGhoati4aeW5oaFgVP/7xj0d3uMMdCkk+5KCDR0ccdvjomBvdeHTAfvuX&#10;Y7e7zW1Hf/7dP185u6GhoaGhYeuikeeGhoZeeN3rXjfa7yr7ja60626jg6960Og617p2Ic77XHnv&#10;0cUv/a2VsxoaGhoaGrY2GnluaGjohX/7t38bPfS8h452u+Kuo2te48jRf7vBDQt5vsfdzxx9r0Wd&#10;GxoaGhqWBI08NzQ09MbHPvrR0f5X2W+0y047b893fu+737Pya0NDQ0NDw9ZHI88NDQ07YNJ65v/f&#10;//v/jc578EMKad7p/7nC6HrXPWrll4aGhoaGhuVAI88NDQ1T4Yc//OFo9913LwT6299uaz03NDQ0&#10;NCwXGnluaGiYGs985jNHT3nKU1a+NTQ0NDQ0LA+mIs9vfetbR1/84hfbp3029PO5z32u/P2jP/qj&#10;0de+9rXRH//xH69I6Npgu+mvfOUroy9/+cvl86UvfWn7/z51OZbxo86/9a1vjV71qleNXvGKV4y+&#10;+c1vlg1U1JVP1zUb+cntl9uT3Pg+C370ox+NPvCBD3Q+r3027+fTn/70RJmod1j9xS9+MfrUpz41&#10;+sY3vlFkquue7bPYny984Qvlo/3of7bl61//em+b8tnPfrboks9//vPlevLjHu7Z9bz2WeyPNvyT&#10;P/mT0Xvec/l5PHX/n4o8G6a92c1uNjrmmGNGRx999Oi//bf/1j7tM7cPmfO55jWvObrRjW40uvWt&#10;bz263e1uNzr88MNXJHRtIN8nnXTS6MQTTxydcMIJo2OPPbbI+/HHHz867rjjOsu0bB91ctppp5X6&#10;uOlNbzq6/e1vP7r5zW8+uslNblI+Xdds5Ec5tZ92VHbtqn1/5Vd+pbT3LHjlK1852m+//cq9b3zj&#10;GzdduIk/2o4uIcvXvva1R3e5y11WWnl1WLqRDN35zncuMtV1//ZZ3I+2v971rjc66qijSvvTY+yJ&#10;v1e5ylVWWnk8/uVf/qW0/53udKfRKaecUnQMfXDd6153dP3rX7/phU34wSnoAO1qdalJmJo8NzQs&#10;EmwdfeSRR658WxuQ8oblwRFHHLHy33R4xjOeMbrgggtWvjVsFcjfR6YmIUefPvnJT44e8pCHrHxr&#10;2Cr453/+59F1rnOdlW+TYe5Hw9bDPvvss/LfNtRRZ2jkuWFTA3neZZddVr6tDeT7f/7P/7nyrWGr&#10;Y1Z99pznPGf0G7/xGyvfGrYKpF8YPemL3/u93xv96q/+6sq3hq2C//qv/xrttddeK98mo3GirYk+&#10;7drIc8Omxv/4H/9jMLl0n//8z/9c+dawlSGSMKvcPOtZzxo98YlPXPnWsFUgn/8GN7jByrfV8ba3&#10;vW1029veduVbw2aFpTlzZPFf//Vfe+uGfJ57xKdhc6NP+09lPWY1Ng2bF4uuDBp5bpgFDOascmOl&#10;kSc84Qkr3xq2CkwWWi1tI+Ptb3/76I53vOPKt4bNitq+yWXuO5pZ65BGnrcG+tiGqazHUCSlYTYw&#10;+JM2sFhPLKpSaOS5YRashTyLPP/6r//6yreGrQKRZ5OG+gJ5NlmsYTYsqk0xUexKV7rSyrfJaJxo&#10;a6JPu07V8qvd8N///d9HH/nIR0ZPf/rTS87QVa961dEDH/jAMoPxDne4Q1na6h//8R9Xzm6YBvXQ&#10;0iywrNhrX/va0U9+8pOVI6tjURVcoJHnhlnQyHNDjUaeG6CR54Y+7TpVy/cVlL/5m78p51rSLvDh&#10;D394dPDBB49OPfXU0c9+9rOVow1rRV9yy7G5173uVdrljW9848rR6fG//tf/GoRM/5//83/KpwvT&#10;3L+R54ZZsBby/Ju/+ZuNPG9BNPI8HyxyMAbkPDfyvNzo065Ttfw0grLHHntcbrmXxz/+8eUeH//4&#10;x1eONMwTP//5z0cf/OAHR3/7t3+7cmTzo5HnhlnQyHNDjUUhz4tOLrc6Gnlu6NOuU7X8NIJywAEH&#10;XG7d3N/+7d8u9/jQhz60cmRbBFI0kzHLiDQFy8bUcDzOd32+Nu4XCmgcGbIkWb53XNcF97CbVP27&#10;a+qlzZSla7kzxyyrluHYuIW4o/xxv/o9/R7niCr/wz/8ww710hfKpB7ydY7VZQ14hpGFv//7v185&#10;sq2Mdd04lus+7pfL6Pd8TrzPNGjkuWEWkMFZ5aaR562JFnleX7AZv//7vz/6/ve/v3JkMdHIc0Of&#10;dp2q5acRFIuH22Un8B//8R+jBz/4wSVtI3Juf/zjH48uu+yystzPS17yktFPf/rTcvzP/uzPyrlP&#10;etKTyta/AQTyxS9+cVlnVRrI85///NFd73rX0Yte9KJyT/e78MILS371Yx7zmNFHP/rR0SWXXFKO&#10;5Q7r3Gc/+9llJxm7hdlq9x73uEdZs9M1QaCQUs95/etfP3rc4x5XyvTXf/3X5TdbODKgZ5xxRskj&#10;RkApB2W7zW1uU8r5gx/8oER5KYzTTz99dO6555a1RJFE73X++eeX5+ZIPKOuTqwjSznLr7SLm/J6&#10;vwCyGsTX1qJPfvKTy/3f9KY3jd7//veXFQHe8pa3rJy9jaj6TZ3+6Z/+aTmmvO973/tG97///cv9&#10;/X/RRReN7na3u5X6s2lAQK669/it3/qt0b3vfe9iNOS3ex/LdqlL9YDoa2t15p1f85rXlHd45CMf&#10;Wa43+vCABzxg9IY3vKHkxj/3uc8d/ff//t/LM7TvtGjkuWEWNPLcUGORyPNf/dVfFd1JP77jHe8o&#10;2z2zRXQo+7iZoF7Zp1vd6lZll893vvOdYwNVi4C1kmf2ne1kb3EPO1H+wR/8QbHzbCy7+YlPfKLY&#10;UnzBsX/6p39aubphEdDHNkxlPaYxNsjzgQceWMgdwXnKU55SlvXJRBFZQrLc94UvfOHK0VEhcI4h&#10;pjkyi8C6r2sQLstFOc96mwG/7bbbbkXpMJA6qu+23USGA/J+bcNJiJH2K1/5yqW8QY5dS3nZSeyH&#10;P/zh6Dvf+U7J4b7lLW9ZfgfP33nnnQtpDETZkfLApz71qZLGYgtPZA/+8i//smwJethhhxXyG9DR&#10;bA2KZNrpSBmueMUrFkehK6INFC3if9BBB5W99t37fve732innXYqHRh0ZspL2XLk37I8juvE3v3S&#10;Sy8tz3v4wx9eng9/8Rd/UTr6xRdfXO7/u7/7u4UYP/axjy2K5lGPelS5L2IecK6tril8JBnh+Na3&#10;vlUIvu1wOSnK5lrlHYfVotGNPDfMgkaeG2osCnlGLP/4j/+46HAyKuBEVwow0fN2VGUPNgPYivPO&#10;O6/YWh+OwGrbHvdBDrTMMmI5CUNEntlY9t7v97znPYsdZ9vxAv+zifvuu295jh1LcYyh3yOwXvdd&#10;b2xkufvYhqmsxzTG5tBDDy3nI6eI833ve9/ROeecU4hmkDLgRTsvCKSILlKGVCJgGfvvv3/Zhz5g&#10;hyfPyZ44Icz3A5FtBDF32q9//euFIAZs1XvCCSesfBuNPvOZz4xucYtblPKKHitzKDOGF5Divffe&#10;e4cI7ec+97lyTh0duPa1r10ivBlnnnlmeUaGjmaVkiDx3sMzOCCTINJsd6x4R+XnaLzsZS8r30HE&#10;WdlE2jO0DVIMnBLniF4Hnva0pxXSm4ll/h/5vdrVrlYiygFOxFvf+tbyv3tHigzSYUQi0ji++MUv&#10;TvS6G3luWA808txQY9HSNr7yla+M9ttvv8vZQRu5kN2hJt5PS1L6ni9wwuZ/+tOfXjkyHHLkemiS&#10;NVTahgCd37/3ve+tHPklkH8jyne+853Hpkg2DIvgbX3QxzZMZT2mMTZW1jBEk2GpOseR1niRWJkj&#10;BEykmGcmKouAZTzsYQ8ryk1+L4iSuh/CHZCe4X5SOaQUiETzeHMKA5g499SnPnXl2zbyfOMb33jl&#10;26hEWkWjGUpkk+cvlUKaReC9731vedarXvWqUoZI5XAMOQ/oKBSeCIKIgmEbZPiGN7zh5eroPe95&#10;z+i4444rHjuI1CPBn/zkJ8v3cZB2weH4nd/5nUJIrayhY2aoD2VT7gwjAiLrIArvHBECkK7hd6kX&#10;kyClxfsE6ecAhQMR0XaQ4qGe6+iDdvPu7373u4tTxHMPUk1WxinIRp4bZkEjzw01Fo080+PIM/uS&#10;EXOH2Kh5YtI8mBrf/e53Rw95yEM6ieM49Enbq5/V55ppMRR5jlH1SJPMkNqIPJMf/28mDO2swHrc&#10;cy3oYxumsh7TGBvCV6+2IW0CKd5zzz1LqgHI43XfP//zPy87PCHPiBzCK/UiA1ESRdYp3/zmNxcy&#10;LcVBRw24zxWucIVCvN0PQRZRron4C17wgh1SRUROjz766JVvo9FDH/rQ0dWvfvWyNrKG/dGPflTS&#10;JnLqB5Kn7FI75KIhpb/2a79WjmXyDAij3asQcR7pu971rlI/J5544soZv4R0EOSXs6H87vexj31s&#10;5dduiA57B9FeSv1BD3pQIb0MQuDzn/98ScmoybOyRT61FTk8L6LGX/va1wopzxHsrvQRkWppI9pF&#10;Trkhxq7hOaRa5DkcoACyfp/73Ke8tzx2BCUiK+o/OlfdyRp5bpgFjTw31Fg08mwUU7qfeTsZ7ALZ&#10;FTAJsE/skXOf97znlRzjDHqNjWJ7zMcRDDFyGpBSJxVElJv+NuJKxqUXZBsSEE02b0Wgiy0VEMr6&#10;Xh6vuUdsjt/YRfY87D4ItLAXfnOfgJFKz842DwlnY6QGKnsEZtaDdA1FntWh3wXMaqgrXMbH8zI4&#10;TYJ92gNHUZdhc9lngTTpjupBu5lb5ZxHPOIR5ZkCUepHu+BI2l0ZyIZ6felLX1pG6HEZz8IxtLP2&#10;JB9GyLWLlE7Q/o9+9KPLfZS1rnNBQ+crD96jfIKXeJH7ZxiBFiQjw9JwBcuy8+A9lZWOxQe8p3ci&#10;21JLvZN7ygQQeNUHPEtfNFeM7OOQ3t/7CtQKsk4b3e9jG6ayHtMYm3322Wd0rWtda+XbL2Eymkhq&#10;kDWdyX11Rh42sqrR5BerqAxECak20c6QFs/bM3KKBLJng5Ygf4Z3eOrKo3IDorIR3YWaPMs5lhIy&#10;yXPWKK6j5AIiyt4nR8NBnq+OkoHc3uxmN1v59kvIEVM+w16eYavQ1SLPBJFjEgKPnB5yyCElMh+Q&#10;ZyyaXpNnZYtUmmgPwgje//DDDy+5dpMgtUWOl3Lr9KLcXVCvnIjshIB0EUpAfjVnSDnqTup7I88N&#10;Q6CR54Yai0ieBZrkymYIMJifE+QX2WUTkRcT0ZFM55gzxJ4Ccn322WcXkkO/0udSIJFbYF/0Bx+E&#10;RrBEEAN5l/LoGQH3QKbYWAEqaZkmyWf7aiSSnUeKBbQEi5TJnCGTHwGRQu4889WvfnU5JnAmOGaU&#10;FiEEqZ/sG9KF+LHld7/73ctv64GhyLN39/s48nzaaacVm5nJsxRIATXcBMdhS/EGTkOcx7aaa3X8&#10;8ccXPYYYql/PitF0vAf5dIy9V9fIpO82rQsgomRe8E0bI9DOIUvAvsrJNscJee6K9JMXo86uU96X&#10;v/zlRb58FyjLaTv4jDZk6zlxuEeWbznhIvYIsECbOnKeZ3tf+f7kISDtFefwjsrsmY6RTYsUOF9b&#10;ktFp4D6rYSrr0eeGAQKOJGVodJXMs9HogOS5r06kwgCxttSdRgtofJ1P/m+kBuhMddoGr1WnzZMI&#10;necZEX3WeXVOnTpwjWtco6RLBDSWayilAEFCzgMaWXQ6e+bxrJwHDcppmCZDo9dpGwQJwY2hOsrJ&#10;hMccJeiCnGflzx0xBDqgfnfdddftKRlAuVKqAeV2TZ7Yqb1MPszRAe1WE3oeoEkQFBuvsAvaWcQ9&#10;SD45mBQ9oAQmDc018twwCxp5bqixaOSZnWL8jeIJNogosmuCGdkuIZ4Ibo7yxdwfUV34u7/7uxLF&#10;jKCFgJJRW2QmIJDjWIDNRYbcR2QSBFl8R2gCoqHm6igrUgRsv/PCVoNRV8cQ74BIt9FQzwI2BAmP&#10;nYjZM+9mJDWAyLnPemEe5FlKIuJsIYOIvGob86pyEI9ttGKHgGC22/iVFa4CnCPPygsVSDN1Xo7s&#10;Cjb6RM44wswxEbQC/MZ9zJkCDgwepmzB2ZD12mZLx8TZIgtAeyLV2jYCbwKLyozTBHAic79Af+Lw&#10;5X0oBO/CJhtN0S7h8AFOGLwxUoCN3Ac4IyeffHLhPVkWV8Okdg1MJYF9bsij0hA6oU7Oe5Lzw4sW&#10;deY9OBaISC3vKggV71kKQFYQorCO8YYDGoxQyV8OaAAEDpm0FBthMJHNmtMa1jNMkDMBDvECnd+E&#10;PukLEd63rrMySQHhVfNi3CevKEGoRAB4fQH/e37OR1Mf7q/TB5BPHpKOEl69IQuRbMIdAkQxqp/w&#10;zLugc8jF9lzvS8iRb4KWJynyCJ1jyAREeylXH89WN6LTzhH1j2E4kQxReG1K8albHU79Z/AwEeM6&#10;RSZAIeo8vNE6Mj8OXdHmjEaeG2ZBI88NNRaNPCPDZFRQhM4VlKA/RdFCN0ttQ3rp/xw4AbZLIKYL&#10;onQmmOcAiJFQZCsDITEfCMkD5EyZMsEBpF6QR/AIjHpmEggIo4COaGMEV0QM2Rt6FykytyhPBgT2&#10;OYgbsMVD6fwuzIM8s7V4BbIY74v3OD9P1gepEHLf84R83/P8KyO1AlycogB+ov1zmqXIsjaOFbf8&#10;zZFfCxQgmngZssm5yqMO0GWP8QFcrCaoUma1OUih8H7SS6T0OC4lFIGOIB5HEUK+MxB6QchIIeUw&#10;5EUfvKfAaU7HBVzMcwVE+2JSuwamksA+N5Sro6MbEtI5rRes0b1wjtACskX5iAJHpRFcHVuFIpvC&#10;7+5pKIdHEZPIVESsViEVQBSZpx7pFjwS+TI+iHcQZV6tlJBYP5pH5RgFgbhSApFSooN7Jo9KhNlw&#10;VUAOjme4xjCEDq4MiDmBiUl4GlRnp5QpIPdHWgmlFBQKRmO7nofm+vCs5DN5b4KmLgh2LbjqAxn2&#10;PPWoTsxw5q1mofc8xJcTgSzroAiAjsIzU2+Gc+QQUWYUYXYUvBtP2W/eJZRkBidBW+cISED0WFTB&#10;swxLySnvmkgxDuNIdCPPDbOgkeeGGosYeUYuwjZ2QSCKHEv1qxGrQyEZ4C+7KhoomBNBlAC7IU2k&#10;hiBSRDnZMPesCS4S7HiU1UiuZ9SwR4B3ighlRKPZA3/ryZEZeABbKojGPq0X5kGePUNbsNthc4ya&#10;Oz+nvwBCyoFiO4NUIso58hxzxzIRpqe0dY48+995EZjUXjn4pw/4XTvjBjlYWSPnEdOH2jWvpAYc&#10;vnDIrnvd6xbHCWpbjl94nj41DjgSLkSGQGpLnhfn3chFpJwE8EykOhwL75c/RldyHYHjq2Eq69Hn&#10;hhoXoRH1RewIhohjkNcMlS/CKwobwzbAK3ON65EuHdU52bOOY4ho9lKQYff01yei2QGVlCctgHtp&#10;GJ86RQD5dT+f7P0qr/K5Jnt2jimTT4BAqQ/vFALnmY7x4OPd3asWPvfzcd649AXvFPUVdVfXtzpS&#10;H+4TZdBxRYldH/UJVtygjBH5DGVTRvfoIrKi1nk4r4YyqBfPUcZJ6Rh90chzwyxo5LmhxqKRZ5E2&#10;0bx6qboM5NmcGOlwNYyukvE8J4gOp3uRLIGfTD6QOcGRDDZDgCpGGeUsu2fYKb9DjCDH5Eb1iAzV&#10;UKYYBQarQ7lOmZAYhLsOzJhwiDhKA4CzzjqrRNXXC0OR51gVRd3UYKcRU/ITxE17O79eRUUQz6i4&#10;oFPUt3bKed8CZa6VShqQ/4w01lxAxPqkk04q9WpEO+w+hDOGcApQuj4HDTMyB5BSYWQ68x4QcAuy&#10;KxNBELILgpmi5CYFToK6ISPqVCAyB2TVqbKbNJjBOZDuGxNQ9VsRdx8Oi9SOms+4z2qYynr0uWHD&#10;5sEDH/jA7blNNXRCCfvTgGBThvNEI88Ns6CR54Yai0aepeAhCrHRVRdEJU0UR67qIXOEIb9PDvKA&#10;YfMYUgcjl3WqhXlKRiQjOhk50JmkgXQAJF4ABdgW58m1DgjuIG1GR4PQiSbnfihyqExBZhCiX/mV&#10;XynEPmBke1w6yhAYijxLk/R71+R5zoK0De8VhDj2YahHEcxDkkOe0xEQ1RzciiVms6wgoiZ85sAk&#10;IMXSakworFfxkrPuPiFLHCcymNcU7wqcca7sT5GhvZU7nAHv6951gBDk88tWIB81cgD0S1/6Utnv&#10;wyi9VTgytBunql5oQkAPic+R8tWgnKthKuvR54YNawOj7hMC6m8cGxo8/DqfKWAYqF6VYxIIsnSQ&#10;GCKcFxp5bpgFjTw31Fg08oywIj9SGiZB2iBZzisKGOVzLFIzrKaAcASZRcwRMBP9At5FLq1RSKAL&#10;ERGTBYPgAVKOFJmUCEiSlA+EOc6LsucyiWYiWAhzQJqgcsYEe5Fw3012A+8hpxuBj51o3dM5XemB&#10;Q2Ao8swm+j2v6hVQZxYMQE6zg2FipGtERAPSP+wTkRcNkAqR204kX4pGntSPPHsPI9wZnm1yJ4cr&#10;2jAQaTSRPuOZUnnkFmcSWwOx5/ggweBcbWu5uhhhjjQWed7SNBw3mqDseI4UX79Lh40sAxxEhDkT&#10;XymsnKcYiQiQPdfnhSZEtK380tUGk+A+q2Eq69Hnhg1rQybOgSDQQ4OA115pgLDyjvvA8AePL8+I&#10;nhcaeW6YBY08N9RYFPIsQmx+C3JERpVJbuq4ZVPpcITBHBqEyeifuSc5pxkB8bvRRMQWkTY3B4kJ&#10;IMCeJ50AgTEJzDyVmNwXsBIT0ofUm5Mkwuq+dYRVaoh8aZFiQ/8miolCxmRDc4IiLzvSThAqw/zS&#10;VaQUqAtlcA7SLirrd99FpNme2l6uFUOQZ7Ihv9fvRgZyKor3NpHfbz7qORwDesmcLJPn1BXCae5R&#10;1AXia4EE14kIy482CsA5csyiDOqaDKgfxxDhnLrDOYo1lDMQaXrNNVI7Ih022gi5rcl2IEYkyKx5&#10;Wsoj3agm7uZWOc9HG4tGc6pASqic5vgdp3A/bZyBlJPfOkUEn3GdtCBy51rpJDFqElDHPmRtnOy4&#10;z2qYynr0uWHD5se0ykieFO+u9gTngUaeG2ZBI88NNRaFPCM3RvDkdVoNw8RBxNS8m0kwpC3aKVrX&#10;tZqRe8beASaM54gnGDlEWJAZ95oUPEHG3EMKgHJKG+iCsnuetXk5BBlIuZUklFfkOUc2nZ+dBVFm&#10;z4koJpsTUc6hMQR5Nq+KY6Lc3jFPGkSCpWh4H7/7v24LbSAVxlJxsfwfcJTUmzpFot1XvWpv8ihi&#10;bVSBvEihiQUQwmEBNtOkurxeMmhvkVrP1BfyNUaovVOd+hOwIIS6sBoLR2HSYgDKrOxkowvKwGkY&#10;tzwvZyzWAM+QDqIMHBOru3VN1OyLPrZhKusxq7FpmB4RbfaZN0JBbQY08twwCxp5bqixaGkb84ZJ&#10;eXXe6izYTPajC0OlbSwqkHlR4TxRcK2QV2xC4DhyPRRE3qURxYTTjEhVymtdz4o+7TpVy29GQdns&#10;oIiGVkbjIsvxnI0g7LOikeeGWdDIc0ONZSfPNuyq13muMckesSvTjlouIjaaPK9nHUp1kH4xaRLq&#10;LJCrzvGKVA+gY1d7l2nf1RK88vAjLz9DVF67rbZiR59n9mnXqVp+PQRls0ID5AacRggI1SSCavjE&#10;bkJydfLQyVAYV9ahSfo80Mhzwyxo5LmhxjKTZ8P8Nq+SV2wJM3pwko0aB7ZlGlu4iNjKkWc50dZb&#10;zrv8rRVSaORIqwvpFuthQ0W0Rbftx9GVsiHtxd4bymDFjtVSnFZDn3adquUn3XCeHabL6+iCnCmz&#10;QGPrySHhfddKnutrDKMQEMnwdi40gSM2bMkY9yzrRRIsCfabkQjXoMQZKMpsHBp5bpgFjTw31Njq&#10;5Hmc3WArBGtMEpQvaqKhHFf2zTXT2LatgHmS53nXrcmLJvQNCbIjX95kP5HhmPw4JETM6VxrfHdN&#10;WpTPj+uFDMvnXost79OuU7X8UCRlFmQvOIjhah1b5FaZJ+1atChA8A2nEA6Nb4H1cbOra0QdmKBg&#10;hq+Z0GaubibU7ciRMFvY2o+TnJ9GnhtmQSPPDTWWlTyD/kDnIo50agy/O+4z6dqthnmQ56jPedcr&#10;TrHWqGwNfEzgjvzEhi/rARMlu4KJAXKr7Uw8XWvudZ92narl6xvqVAo5pAAEMfY3/s9QQX3hXLvs&#10;TKrwoaE+1Ms04OVbfsVyL2utT16gVS82Wtnl509bHwEzcvOaoF1o5LlhFpDJWeWmkeetia1KnmfR&#10;v6G/XRvXb7RNmRfmSZ4z1rt+Z7XDy4g+7TpVy9c3XJbOtN5AEK1HuF7YTJ2my2GahEaeG2aBPjGr&#10;3DTyvDWx7BMGM8K2+xv/6zPLYPPnmbYxTzS+1h992nWqls83RHLkRBG0b37zm2WdP3utW8Bczq0c&#10;FGsVWv/X8LuFu/MuRX6TH2OxblsnWjOyC+5jkfDTTjttdKtb3Wr06Ec/uhy3442F1S3U7plSHiz6&#10;bWHsSIaX/8vQWZqlDyyDYrtK+Tu2zbQwvTUWraH4hCc8oSSim8kpQT5gcp+IsUXN7RhU78uvflxj&#10;AxG/W3C8Xp/ykY98ZFHCIuTeRX15z5gsKMfHTj3OcQ9rakrRkButzuX6WHfTguQWU7dwfcA9RN+d&#10;6zlyqtWbRcTNWnVv6ynaXvMmN7lJaRPl83Gu5ym/NRODhFvv0SLs7qNMFuSv1/AMWHfS7lCMknuJ&#10;snum97SwvvwrC6Vb5N+e9BboB0vRSF255JJLJhLaRp4bZkEjzw01tip5/ta3vrXyXz8gWV1BDMca&#10;ed4RQ9gePGq91qxeVuAFeeWPadGnXadq+Uk3RNLseHO7291u5cg2IEnW/8vkygLfSLOkbvkpdtyx&#10;VShimWFLReQKeUWukWwzghFa5BaJtNA4hWepFAKIyMl1lrQeO+wgYH3BqNoJyf7pJqwF3MO9OAEB&#10;OTgixpwFxBvJNNEvttbUKe5yl7sUImwBb7v2IeHqyULm4LjZr47FLFI7Bl3talcr9RE5RIh17FgU&#10;kKCPuIdCk65hi86DDjpoh0XX1a/cYQva26PeLk22+/z85z+/csa23aDc27MDSPXOO+9c6jQrTc6M&#10;NJNYxBwJvta1rlUW9M+44x3vOLroootK25uFqwzWaET2OVUEXLt5V4uaqxO7A4EF3u1ARC7y7kg1&#10;GnlumAWNPDfU2IrkWdDFEmI2nugLuj4CJQHH2K9GnnfEELYH39h1110vt0Njw2zAF294wxuWuWP1&#10;LoR90addp2r5+oY6WPZQEUCR0Azk2d70AYT3lre8ZSGVGUiW+0fU1I5DzkGqMpAlHRiBA6QS0bW/&#10;PyC3lCAgQu4pD3gaiDgfeuihO2xdirwTcDs0BWwbKoIbXqOyHHzwwYUgg8iu/f3zfbyXerrvfe9b&#10;vouSK+OZZ55Zvgfs7V+XnQLUqW2HKiIvolzvTMQpOf7444sCyBA1j6243du+9nnnos985jPleXnX&#10;IVFixFYEOOB/5+XdBDlARx99dNnuNRZeRzCiHmqIYttVCpBwyyOFk5DlQrTelrKTJj828twwCxp5&#10;bqixFckzWT3ggAPK6HAX+pJhxDmvLrWVMW/yjPtYgm3aBQKWDX3f28i2IK4A3cKS5xpIG6IsXI5Q&#10;SWlAgLJCsl+7+8R+5gEk0HFD/MBjRsRXIzPIKPLVFV0OAzkteX7jG99YIsgiqTEBUF6ye8Ve7RoS&#10;wRY1RkYRRQT4ete7XnlHcL5oaw3Eec899yyzXm3P6bwc8QXek+O80gy75zh+xhlnrBzZEdZbVN85&#10;RQZyOUTIlTsPFRE49+W8eF9EW2R63333LU5CAEF2Xg3bfTrO2UFoDzvssMtFortgX//99tvvcmQf&#10;nvKUpxSlIsI/Do08N8yCRp4barSc5waYN3meFvUIAF22GbAW0u/aoZ23SeXp065TtXx9w/rhRx55&#10;ZBlqZ1xEQM8999zy3fGA39ynKw/L8VBG8mNPP/30VZcc4a1JU5C+UAPRdU+LZ08DKQauO/XUU0te&#10;L0PJk3EMyQQC7Lvc63Hwu/SIGlI9rnzlK5dItQiu86SyZEi1EOlWhxnSY6QyiAh3wTqHospIZUZu&#10;A/nF17nOdUr0OiBlQjlEfuWOy4/OC5+DtnCd59eIve3ljIto+9+++qtBysfuu+++PWKdIQ9bmk4d&#10;Xc9o5LlhFjTy3FBjM5BnOtjorZS5L33pS6M//dM/LSN5gkjSBQUvYp1duoyN+cAHPrDdVhsplron&#10;aCNAY3TRyChdzZYKePlIIZAS6f4gLfELX/hCScH767/+63IMHHeO8rBlylTbHmVQt0ZZlU1ZBc9E&#10;w0UGvY/vyu9cUE7nuS+uUAeD1hNDkefMj7QbeysgZS6RYFzUo/k92f6bU6RN1ZcAl3byySPFNfAR&#10;7eoaz1CnlnhVr2x71Cv+oN7VKy4jJZIsmMfluQEjwc5T9+RC2zvH9V1knRwosxWy2Gv85bWvfW15&#10;TzJWw7u73zvf+c4iMxna2r3Ik1TT3PbaRn2RTWV3H/+Te7JE5slv9I1x0DbRPjWPhT62YSrrsdoN&#10;RTPlx2ZIrzjmmGO2VziS6z4UTw3HI+/ZBiHyaCdFHUEFinLm6GhARbrntOTZpLuatBFIW5dGCobO&#10;7d6TVsnwuzSOGgixzun+BGuXXXYpEw4zvJeUjzryTOBMikSekeAaot/yfbICo7BExAPKrK10toDO&#10;5Hm5gxJC9RCRdO8sgu29aphoKD/afQi0uuqzBejjH//4Qp49qwbHxLtMWpeykeeGWdDIc0ONzUCe&#10;2QyjlGTXxxwSQQYjnwIyjpm/gswgTYJQV7jCFbaP9DpuPgm7JDhFt5tM7roHPvCBhST5sDGOGWmM&#10;Z+62227lfnEvZMXooFFizzTh21wkk/eRN9DPECh2wwehMqLs3lI6jU6+4Q1vKHbGMUEbZAmRYyd3&#10;2mmnsihAkL95YOjIM2Jrgr3RWaO+UijZY3WKUKtT9wk7h68IdjlmVFtah+Cdkf06/SaIH3IurdMe&#10;D9J0pFcK/LkH/mU0HbQdruG4uUdsrP+lXeYRenUvCIdjkC/nmLuG0HY5Mu4r2Og89zSXyZwn37V7&#10;Tgf1ft6JvAjUSeNFkgH59zzz3XBBMud7AJEnI2SdnF122WXlGT7mniHMRueNmHt+ZAoEcppxYCHI&#10;s6hkTQI1ggYNyK2VsmBVhRyGtyKG+4tgQkzQk3+cgWzmIX4esvSJuK6Ge4Tg9IVnXuMa1yiebyC2&#10;fsxektxlBD8m/4F0lWgMKSgaP6/2IR2C8jj55JO3E9xjjz225G1nWLXDRI8cvfVsZUOG1Y/IdOQO&#10;BygkQh/5zUA5mSQYQFg9MzsmhNf7xWRH0LF1mOyYcI6clydTakfOjndCgnUu11GI+d2RdWXPAvy0&#10;pz2tpMh0RZ6teqLjZ4+4RiPPDbOgkeeGGpspbUNQwYT4DJPr2do8WhsjvUF4AwhpHBMYMtEcqQ7Q&#10;q1IuERsBG8TE/JQcdTSnh63xe+Diiy8utsx8nAz2OYIpCDP7INASiJHPbGsQI4GeeevkocmzHRvP&#10;P//87SMCorrsZ0Rk2Wb34dgEODRSFgPhMNWreeX2AKQzgmqIJhJecyhRbM4ReFfkVtsGOE+elQOD&#10;HC3yUKdOZOKJ6AvAcRSUS/quNsSBcIGAVdMyz/CuJ554YpEBk/zMIwtwNPTJLNP6KWcxeISFFHJw&#10;EM/Ab2xF3kX0A66v6y/Qp12nsh75hjVbF20UQeTB5F1mdPC8AgVoFKsq8EIJjIqxsx5PKSKQGt5W&#10;kioeAeclUQQ6Z44IU2DOIYD5OBiuUmapAUhtHyiPRHNCkD2xyNXOucm8bZ4xEs371vF54oQTeEEa&#10;VY6z4Q8KCRmmcPPSfIYuCHlMsNOpeFsiAYZJwFCF5frUAagf5SGIhjjAuQisqELM3BXBplDVnzYT&#10;WebRIaU6WkDZ3Y/XFjAEIyVGu4TDggwTTA4ApemeHCIpHkh6wMRN95MDzwvVgdVR7vw8cuk9zstk&#10;HEQarCbi+RT3ODTy3DALGnluqLGZyDMdjFhkGHWk17P9ZcPYqHq5VvY25qQY8tYXPv7xj5fvAdeY&#10;sM2msNX1xG0jvnUZ9Ct1ePWrX33lyDaIuMZKVeyKAFom64AsWi41YJR63BK264khyTN7ghiKtI5D&#10;BArz6GvMFVOf7KTr1fVqyw6qY3YW2HrzierAojSHWKAA30GeM8EO8owzBMh5DsB1wQiDNqyXrbVK&#10;WtRTpKkqI2eKY4Ess/WClWQxouu4BZIvQJllWnQahwzyjH/5BHA95cVJgnSrR+2KL+R63hDynCFq&#10;aHk4HVLkM8iczoc4GnJAGiO6yCOxOobJYs985jNLJ9FQ9dC9RtRgItoEx7l5kpvIqGsNFwjhq/iI&#10;uPLykDbRX3+RzT6Qq6NhXCd9g/DzZHR+gqGc4UECAq3xDW+JviKkeYYnLwwZl9ZgKMVQBeVRQwTZ&#10;ecrKo7eiRqRQyE3iTXImlAkImug9YkwQI48pr5vN66JkKST3lY/svoY9KETE1n2U1zM5NJwTJJzg&#10;6tTuj9TnpY4Ir+X31JNzfLx39g5Bp5VDLcWEd8lJiLrRaRkrjhHlom5yhBnJJjvq1shBOBE1Gnlu&#10;mAWNPDfU2EzkGUlGbDNMIhfhy9E2w+XkvI48s1XsJcQ5XcvZCRohYDkyGXCNofEaylX3LZFX9hzY&#10;Oml9eSgf2FjXSflAdKSkTFppab2AnwxFngWxRPXJyjhctpJ6kEdfpT5Ig2RDpXsgl4JYq9WH+Ukx&#10;/wtPUc/1fCocwMgD4DbsM34QYPsF0fARZXvVq15V5m7FCmHjYLEBzxNMy/As74cf4IcCk/gYmfRB&#10;5vGugFQLXMFoP96HGCtTAB8IBwGUP/db7Se4F+Vl08mWc4yKCFTKO888rcZq7QpTWY9xN2SINKrC&#10;IHpBYHkAGkdleIE8XO9/18ghRhJr4hXgdRECHSqnIgBvxD1EvT3bmsnhSbi/HCKpCY7nZ0+Ccohg&#10;I3IRrXZPx0Rxkb76Xo4pg7+B/D7K4X6iqeNIIHgGoRJ5zgrQe7tWXalPUIYop7pRT7k+lJkzos1c&#10;R6AoJL+7NwGngEOB+t15+R10Zu3pOXXdq2/P4cz4fVz9eqb71nnLzo/yel/PzXWm7N7VM5RjnHw0&#10;8twwCxp5bqixmcizgJKgQ4Yhb+XPtkOqHznPRJU9dm5E+AS+nBMjphl+Q4ikidDzAfbGNUZDa0Tu&#10;a4Zc6LABUgSNFteRbvbWdQJUAnB5FHSeGJI8C2g5J49Y1xBgc04mz0adBbPYduVBTAWyBB3xGUAo&#10;M6lkUzk5RglAcNGog4hwBiKJkINzRHYzeQa8wqi5CLhRYQG4INzj4D2MKCDDGWQt0ioE7eQrj4Ns&#10;AWkY6s27cQSQ3Vw3Am6xNDEYnc79FicQWJS2EWkmRu4FD8mz4CXeMo5TwGrtClNZjz43bNiGIPEb&#10;CYRUx+gCMixHbprF8xcRfcizc/rAfRp5Xg50kee+SyExNPL7GrYW+pLn0O1GU7sir/MAEmK0M8Oo&#10;ozRJxDYg5Y2cC/wE5Dgb9Q0ybNTQOXnuDiDeIo8+6kU0L0PestHYTGxA6qbyBfxuOdmAzcCQ5650&#10;PDnUyBVyhzTOA9oTUYt6CxLfB6udh5w656ijdlyyFtGN9zOa7J1z4Ar5E+0NnaRsIvqOdTk5IMBm&#10;Al6sMuE886Yi1RMEKpHwWDXMNSK7otEZ2hDhDXKu7RHpTNZrkBPtHJkHAdHj2JdDhoD6iFGIDE4d&#10;h1BQL2B+ltGUCM4JqMm/JsMBjiTnLsDeS9kwEXNWGerT/v0kZAV9BaphYxBKIIOXGdAR8+9SI2JW&#10;9GZFH/I8qcNnuE8jz8uBLvLc18kynIx8NGwt1OQ5R3C7IH+zniA/DyAEypnzg0GkzfGcHxoT3XPa&#10;QKyMEWAHTLrPw+1Gew1tBxGTcyvCl+e1IN1WdpBOGbCJGOKVc5WlLuR9CeRaC+p0kWcETHnrSOh6&#10;orYP2t17BSbJwWq2B0SRnSddEplGAL1fLD4gJdPvObWUXN3mNrdZ+baN5EqzdK/cvhkcJKkd4cwg&#10;zyZ8au+AOVnkJOAaxF7uccD5VgCLFFHvb4TBMriTyKiormVs8yiHHGwpKOEYaHvpKFbD0NaOiwSL&#10;NBuJQNhzHxSkkGoRoyRSUKSCxmRLQP5zXxAYlCstrzuyB6ZFn3adig33uWHDYiELT60kDFv0JZaL&#10;iknkWSeKKJHz4v9xcJ9GnpcDXeTZUKDhZaRoEkTFWtrG1oO5HJbwDGhnaRn1MHRAXqYI1zwhDVE0&#10;juz6ILjmFsmNlUvqmGFthEf+K/LkmIge50CEURrGIYccUsiQXGQrSzlH1BC5MrwtZcAxz5ImIP/V&#10;dx8ELiCSiOz43RwY94ylTUFZPE9eKodTdBxZcx9lMNRfQ1S6ztGeJ9SdsgEiiDh2RUrBe6wGKY4i&#10;8VF/yKCcXc6KNZZFWh0X3RWVj6XhfLQfGfSXAzIu6uxeiKdryKT7m7flO7mwSABHymiBvyCNxjy1&#10;OMe8IwsH+F+ZIj2E4+QcKRmItRGLLt5gAqDzvJ8oObIv4lwTbkRdOolzfdRvOGkxedLHe8TqXqLP&#10;Fn4wMiGVQyCQQ4Hgx/n6AofO8r5xTKBDlH1cWuk4uHY1TMWG+9ywYXNhK5Lnrnfq03ncp5Hn5UAX&#10;eUaIHfMRtQiFXsNoTl57tGFrALnMw78x0QmpNGQdQ90BuaDIx0YAgSHDOW8T6fPJIyhBXJxvvo1J&#10;VN6rjl4aMhftjBUV3DdPjAd6FWmJeTcBJAyB9/H8DIsFWHLU8yMFwX1cYxJ5XpoORE1NKttIeIdI&#10;M+EghU5Qb/U6yyYD9oV5PMhyXa/axYYmUT+BSTm5NTg9oq9R/+yYVA/1jBQjs+RCTnEGOWAb82IN&#10;eeI+kA3nRZrPOBjBkEIRG6OMi5ADYi7aTGZqcBA5soEIenkfTkw9b8zoeX3MNZOevxq092po5HmL&#10;gEKqSaPIq2MEKQQwEMfqazYbusgzZRDvW7/3JLhPI8/LAXJfy43onSFFkS+/iT6JzNVRMNEMQ7AN&#10;WwtyfnMesVxRcmDymL8itCKxsTKAIWjEcLMA+bCufkQea5ioN/SIislf4yL3ItF1rq0h/q5o9DyR&#10;c56RNf/baMZfuclSLkxkp0NyesdGQgR2XCoZ/VWn+KwHlEHUOu+PsZ5YT+4S7T8JU7HhPjds2BgE&#10;Gc7geYWA1ZHXrvM3I/pGnnM0Zhzcp5Hn5cA48uwY0iwC6X/EyVC+pRkNqYJ8UZGehq0FubmGxwPS&#10;NsiAnEp5vCEPhuARa5OzcgrDooMOtNKFCHsX5CDnTbmGgDoatySYFSTyhHXpInbRm3aIfWggz7GS&#10;iTQJS/XZOwFRJgOhI+R/TxN5Xg2cm1kJIZLftQQuiGpbbm69IYeZcxF7TIxDfseu99X+dRQe+taN&#10;89bKbbTxamjkeQshCHEImc6YEcf97SuIiw4OwmpyaUiqzy6T7tPI8/Ig5MYwowlOhrQdM+nF8kjy&#10;A7PBNGHKECginWewN2wNiDwbricLlvCUc6ndRZwRaCtLyPsMeRBly7uhbTT66HTEZNx50gQiz3Uo&#10;iNBC1zPzfBx1bzM1Iz0bDZFlG8AgpJxkDhOdYOMXcqDdtb+our9yb6dJsZiEWe1ypOyMw3rbNdFm&#10;bac+1J8laNfqBOXrc73MWkfTwHushqUnz1sh+hogbJk8x7v57hPCGCR7K4BSGCeX//5v/zb60he/&#10;NDr7rLNHhxy8bQLIJLhPI8/Lg5AbE0wQYvmZJjeZeINE+d/HkC3DaZa3XdFMkpK60bC1IP9SW5vh&#10;r33t3rrXXnuVCW5IM1lAnETXRKJFJ21e0XB51ARnNXsjGm4TsFj7uSvyOC/YFIxusF6yuQ8mt2lv&#10;5H7XXXctH461FR2cJ4CzVqIY2Kx2mcNp1RDLw1lr2lJysy4T14V5EOaMcZwio5HnGYV1Mwr5OAFc&#10;y3ARuHba+nDNEB0C2ZWnWuNzn/2D0eMe89jRtY7cNmu8V2f4v+c08rwcIHu1TIhAOybabKkmH8TJ&#10;Iv+f/exnV84alVndVhZo2FqwPq11kgPSc8gDRwphQpql8yDWNn6yNNdGLFW3VWHjimwT4v+hbEVf&#10;eJZRBjDBL+sEzpRVJESkpaPUOqRha6BPu07V8ssgKLN4kPPs2JOg7OtdFiR5aMcBec/1Ps39RSgM&#10;pwe+/73vj57ypCePbnj9G4z2uNLuoyvtum3yVx/ZFXWqd1Js2JrQT2qZsASSY/IYpW2IRltRoc6X&#10;l7IhOtWwtSD6aSmsgPYnD4iz0Qg50NmJIhuijw3DINsA/4cd0FfnaWP1d3nOYN3qsB8cadHVvOJG&#10;rUM2CovCQbYK+rTrVC2/KIIyK5ZNwCifjRz+6otaOU7TTt6RXJoUISJ01HWPKqT50IMPGR24/wGj&#10;Iw47vESffV8NhmTrPPGGrYmQm4wXvOAFJbfR2rTveMc7xuYxyul76lOfuvKtYaugXqrOGrWG560A&#10;US/xBSbXdW1P3TAbQu/rm/MIBI2DdINYqs4kPFFnSxVynGr7sNk5UR9oD0vBWbXDNuPjJoBuJSwU&#10;eTZpywLWFkmnoMzCtZ6fhhDJkXxv+ScKyZIn8gtPOeWUko8oEd22lBbMfu9737tyx23rD7qnYVWb&#10;G5jg0bXMjc5gDcJYoN0C4HIXeZCG5ihAEYRYYsVEAVtY2olHGQNmrFoHU3msRcnYRmey9qXNFSwW&#10;r+z+ty6iHC55cYZ67NUfayiaLGFSivfz7nnfePf88pe/XJ7jOhOZrCeqPiw5w7Ab4jJs6Lfjjjuu&#10;bPAQkwb8LzKmLLb5zLsHWWaJ92wFATmezrErkTaoJ4s41xC1RdrVr6WZAuecc05pQ/mfFmP33TJO&#10;3l0bfOtb3ypk1gL62ieWdzK5wnm2BjdbOeoXyZ8l6us6chlRQ5+997ry6KjrXLcQZp99rrx3Of6M&#10;/1ueWIYsf0SWRBr8v1EKu2G+6CLPyJMVAFabNGW5Lwv2N2wtWPnh2GOPXfm2bSk6pHncRKyN3J57&#10;K6IrgOIve6i/zgv4ghx3sCYznZAnN2bUOmSjwL5a0xnsYhgya71lk/fWApF4EzptgCN1CTfJGGcz&#10;N7Mt7dOucyPPgBxJJnefHLlBBB2zVA3oKIbIGCkeqORzs18tCxTbPP7rv/7r6NRTTy0k0X0JDgKF&#10;9OYdwiy67hwE0naYZsvbax3xBItxG6ZF+gI2QEDU85I+ymMHIOQPEFTE0N8AMm4veQQ3587ai92O&#10;TQglOA8Ztcbld7/73bL7j/fPi5ATPDtEIdA6A7iHXKyIiPmLPKubEGjLDakXy2qZyKDj2/En6hY4&#10;ICY/qAvwniJueZkmdcahUPfIsO1UDWMGkE3rd/JIvbM1JikYUZrYwpXD4r3yhhIcDsdsPZoje943&#10;Ig7TRMtdI92C82LB/eOOPa7c3+eqBxw4us2pp41uesxNRjv9P1co53umcsaHHAVplzudhw4bti66&#10;yHPfUQd6KfeFhq2Br3zlKzukbazmzFsvOduNhuHAHtDFGxGBRp533333lW+TUeuQjQAbbQdH9jq2&#10;2zbpVXAR17E73xB1iOvI+a7J81ZEn3adK3kGjUtBmZUZoLTyd0DsrLsKvCjLBVnEPSDibAZ83kOf&#10;h2WP/thaEzS4KGfs9w4IU0BH8V6GI0A0QZ5Thmcgm7HXeyB2oMrni+bWCpWhRaiDmLmfaLP3DriP&#10;YcIMkWnORsDuPXlfehBF1kEA6RSFrvPwLLWjToIcmARhWCocCJDjGRPveJp2JBJVDpgYY8Qgdu1B&#10;IAAJke4QmwVwRmJnNk5Crh/fRauR/TzhSrlm7dyujfw0+Olf/XT02Ec/ZoeJgj577bEtkjAJ3n/c&#10;UH3D1kIXeQ74jRyMk8m2zvPWBN2FeNQQCEGka3lgKxZpqbqGYYATsJl9ME6HzBOiy+wzriMgZDTb&#10;5GcQBPN9CBjxxq9WW8d5K6BPu86dPAMyKVoZW0LapjMTSUCcY4/8mNUqahmwrI1UjhpInHNjD3jD&#10;L5l015N/wPmiwFIqEG0CmCGtwTn18J3tJR2/8MILV46MCpGtly9yPcLIKHdB1Nx95FJmmJAiahtK&#10;20LtIuIZns2x4BAYZhSFjY4TiG2H5QWDSLNll97+9reX77YgReYjYtwFTgEPto7GeCekPjpoNjCG&#10;kjw3PFVpK/bGF3Xv2t4Y+R9XR+MwbrWN7//590YPO//80cFXPaiUwWc1OKettrEc6CLP5C+GiCc5&#10;c23C4NYEvZhtCl1HHuiELr1Ef0ppaxgG43T/pL64HmBL10Ke513eabCWsnEWcZCuLbUX+Z1nQS++&#10;sPK3F/rcsA8sCZRJnmhpDdGdIHNyED0b8QqIlCJtNWJ5IdFPRNn/0h/GASF2DjIud1fOW6RXBKRB&#10;OKdOJ/jhD39YjuctTd3DMakY7iXf14QDwx0ZsXGHCNab3vSmck0dzVJuaRAB95FbnCFVIZ4nrcP/&#10;sRNawHMcN7wD3k/9R045wu9/nSNDhFp6jXLY+cmqFrVjIRJtyKhr0wjP81zDR4i9nHFevTUzh9rW&#10;drVNUjhE8salpawG92nkeTnQRZ77gqwPvY1xw8YDeZaK1xdDkWd2RTTPyKaAjDTGT3ziE2VkkK3M&#10;AQvEzpwcASHny0WdBOl6b37zm0s6309/+tNyzAitwIxIoufqCwId9LNAh8BTpOv5P4/GKetnPvOZ&#10;YrvZYzaiizg5T0DMWslGT5UBBMKk83m+dwsgZAJXOW3OuzrHKLOyee/a/qwH1kqeA9pNe5p0iMuo&#10;g3pkUxqqiYhG2vNKLtoKh3FdBBa1k+PsudHcCOb5K1X1e9/7XvkOOJOUzXpyX1daojrVjlJTzXGS&#10;ShqQlmmknCyaw4QDaAs7VWqXyKeOduFs4hcCclJl8zlALoxA+w0H0uek25ITqZcBS0HiRVlGAu5B&#10;Pk1gNFoUUA8yG8xTUJ9kLPLAp0Uf2zCV9ZjV2NRAeBBSea8qOTpWwO+G9yN3OQhSjsya5CcPN3Yw&#10;CiB7zlX54P9nPvOZ5f9xkHZAGRAUkwmlRnhmAAF2n7ohKBbHI70EkMw8+Q+kViDnAbnC0jgy4bSG&#10;pPMyCBXhC0gdkbSf4RzORyhVE+IuueSSlV+3gZJVzkinoKjkTseC9HDRRRcVhUFpg/xyZeYggJQS&#10;6TZ15F6nkTNuEmANncZzPV9+YCgBUW4TL8dhGi92NfIMFFRO7xkH92nkeTnQyHNDjY0iz/QiHUn/&#10;CqAYBY3twOn3AFsgJfDiiy8uuhs5Evggj12kSNCCLXAfH2QD2EaBFsEngRHvjaQ5Rzoe4sE++e7e&#10;oRMFQMyxEaDy7Je85CXl+ea7IDQBhB0RQ5oFZyzzx0aZkOlZRh7d231AubwXmx5zcxApNsIoNbIt&#10;rdLvJmjGvKf1wlDk+TnPeU6ZsK/8PtJMbbwD2gtvkL6Y6zuIK7t7wQUXlGNkTGoGu4gDOWY9ck4M&#10;whzHBO4AJwrOEumoXUDukWK2n5yx+YJ8sYKMBRS0r8AczsK5cU/t5jqyYGQ/2iPKhwv4Xfmkk2h7&#10;3ATwAPfwca6FFwQZY039CFx6X6Pjzqv5DNl33FwuTiFwSqSZkpdLL720OIZnnHFGkbVYCGIauP9q&#10;mMp69LnhJORhGZ6G+6m8GrwHK28E2aMEeDw6a0DHtEpCJtRgRyDLCwX23XffktaQ930XjcyraCgH&#10;hQUE2Y5CBCoQkWFJ+BnOFQ3mXQZ0Do2WQeisbhGkMBRVjvT6nmfw86zkgYfQgfeqc8N5g5EmIqpr&#10;2FEZsodO4ch59juYOEnwKMCA/5UhovsitdEZAVmgBDkYGcirGbg5Pzqgnt3Tih5B1Cli93EsgzKJ&#10;+pmGPMfowmrok8vsPo08LwcaeW6osVHkOWCyewD5zMELkN6IjGWijLiyQUEiuoDMIIM5sklfIzIZ&#10;0vKCBCMsbJZ5NwG2Oi/lB4JVCJcgGCBSnscZCJhvlCPkbCtbFpFG9jWvogXsu/dnqwKewTbXc4OG&#10;xlDkGV8JhwUEvpyPewi8IalSGQFpFsRDuAMitAJTmTwaGZB3nFNF2VmBNfIRkPLqWUj7OCDEluDL&#10;c7aQ8WgrXEMbRITbeZyuCEySTeWL0XDvJCMg3glEyl0jqBiQemqeUm5bfFDb5vla/udwWGkswN6T&#10;LddbiCFgBF5QLt/TCLxn6yPToo9tmMp6zGpsApkU6TjuVyezqxyEGAHlhep4OhdhJnyINMjf5VWI&#10;XseqD6KLrsvelqEn5E5qAfJL6Hh0FKUhBsKoHDHxg1HlbWm0WNsTQbQMnmiA4QarYiC3VsKgPOK9&#10;fvCDHxTS6VmxQoZzrWKh/MoJhhPM5qV4KY3IndYBvDOB4zl6ZpA+Q3musbd+rPjhnZWbIEUnEcVX&#10;TsN6hJsjIhqdo+OiDZ6H1PtdRIF36bog2OqAc2KIhgeJoLuGkGZirryOy4nOwzMQHZj3GRM2DbNI&#10;GdFu0ZYQuabTYhJ5noaEg/s08rwcaOS5ocZGk+fY1Q5EJJUlVmBCBMhrHSwStXZcsGkc2CJBpCAR&#10;bAn7kFd3gkwY2QvEI1IB2Ci2LUfCQdqHCKFlYEGdsEnsyjiwIUaN2VARSvY9gw3iENSBIpBzm/st&#10;GyfIhkCKVg6hv4ciz+wzZ4S9lhaD6wTRjNQDdg/YfAHCvGOl94lR8YD3RJ7z/C8wKpxJpjQMdRUj&#10;yTU83+i+IFbXqAV4N8HIgEwAcqSfBMhoLOtn5NxctjrtVYTavcgdIL9GPfClDDwpT/6XsirASBbC&#10;ueIA4mXIuEh5AHfKQdMAB4XcxvKj2kFkXt36Oy6oNqldA1NZjz437AtCw9MOQhkwNCV6qlFVnM7I&#10;KyFUKiyTbR2XIRN9RZhFgruE5bLLLisd0fW8Z88wZIF4ibiqYMNVkV9DqDUc7ze8YxVtNisBQT6R&#10;VMMD8bsOx0unRAhcJNVTIiYXIfqi34g4weV985y8J48NqbfCBSVJ8E0yDPKunMqM4EoJiWhAROil&#10;mYgiIIuEgXByFChAZcxeqnUrvQcyzIlQN+rXNZ4b8Ax17l2USf0qL884ovYEErn2fFFz9RY5VupF&#10;NB+pzp1fHbgnp0NHUG9rQRd5npY0B9ynkeflQCPPDTU2mjybVB5AnkWCg+DKRSWveRlWEEQS6KGD&#10;YwJ+F9ifSBlg8/KoYwBRC9DzyAhSB2yr5+dRVqC/BV1OPvnkoncFfQzDRyAkopYZ7JGRT+8ofTNW&#10;bgoIqniWqGgNQZ3cbzkE7sHOIGkCU31GGSdhKPIMUgbYenN8TjjhhGIvMxB/xJCNFHnN6YyxhC++&#10;ERCg4qzkYBjgTDnyrB4Ev4JD1EAeRWrzqlcZEVTMo+0i/2QkczYjIc5j9/1PZiMAF1BW50QKqnsi&#10;u/V6+sg/uQjEVvmi2bgPcLRwGDKWib37k8Ea+JXfgri7Rl8wGu/dOZ9dfME1q2Eq69Hnhn1BUeXU&#10;iAAlIVxPSBAjw0A6g06ok9UV5HcKRCfPnnTtTYmW8nRytBMoHM9CpnNOs+chgOEZAtLrXN6u5+aJ&#10;HJ6HGBMi5DIaxF/3cqyOrHoeTzIQ5ffM2ivzPGV3jnoB91ZGn1wW8L6iBkHuA+qS0ConoqjM40CJ&#10;5Jxy75GVoWcqEw/bX51GHYHnKIP3i2Pg2crkr0/Uk7rJqRt90chzwyxo5LmhxkaSZ4EQaRIBwQVE&#10;JEbzDIWTV4GODLZPFBfxyCOCNQRJpC8iYj4CNhl0cY58s81GUEP/yyH1/DqHlt5HsmMJVSO/In21&#10;3ckQPUf2BLoEqepJ+kYpPatOfwSTv3O/NZKJIGoLqSuIVW1np8WQ5Jm9VIei/0Z6jRxH8At5E3SK&#10;uUBIYp7T5DoE2ATBAJ5jdam6HaRl5jQGaZKIrs3gusAuyzGOEYMa2sa7ZXJNBkTH82obnuk8dhgx&#10;Fe2OkfFA7O0QCxlIQ0GStVVGZBIEzD8DoyRGQQQzY5TC6EZO+XV/71NDdoDfgmcJMvoY8ZASi4N1&#10;8QXXrIaprEefG/aFxO4ur8hkiHFrqHppG5X0wWodaNLv05KvWcjauKGS9UAmr0NiVpKaoR183GsW&#10;pddFnmeF+zTyvBwga7PKTSPPWxMbSZ4ZcyseBZAWE61iJC/SM6TyZRgtlZYYk++gSy+LNCLDyI1n&#10;1TAKmHOuTbJHWGKOi+s9H8HJEBQyVB8ky8istLy8MhZkvSoXWDncGxm054BR1wB7hUh2RTE5ACLd&#10;64mhyHNeCQJEoZ2vbo2ayxXPJJjzkiPPHBDn5ygzZ8XkujyaC67NaQyIoTTPcZFn+o8sec9xE+o8&#10;Oy+7ywGTQpHP5zgFyaUXXVMT9ljqN5w7OetGS/LeG9qZEyV4GghnEvFFtslMpG+ISue0Hqkj8q9r&#10;iMZzWDiH00B5V8NU1qPPDVeDaCUPQu5PKIYMFaWjBjKh4iVEsnqQrSEIXI1p7zlLGeqyx3vmSPc0&#10;cH3cI+4b3+PvImKt7dfIc8Ms0CdmlZtGnrcm1os803FZz9XfwQS+vOqUlDrRtYg8g6FrMptXSZKD&#10;LJUBGcvo0vkRhaujzuDeeQIhEiOdMVL0QMTY9Tm9T3oHgqXuQDQRmUKgY9kzUXMBsZj86F3lvEaa&#10;ZEygj2F9EB1HzKQ8RqAJcbIqRRf5HxJDkGc8xSi5EYQA0ixqLAKrXpBno+yIHbLLiUASg1RKnRBR&#10;znIhZ9dIg7lXASPMSG0mutIjkc2u0f2A+pYCIoVC2qbRbik1sYa9NvNbLNwg8mwCYYxGSNP0/uZE&#10;Ae5mMQApEUFWvac2y6mjHD3vGnJk9Nvv6ieTXE5C9BPyKe02Rt39j2wHpCGRObo5oFwnnnji9sUg&#10;psG4ds2Yynr0ueFqMGOTpyqfto6IRuoDgp2JYHwQG5UXnSmObyXE+/iLSPt430UmwBuJRp4bZkEj&#10;zw015kWea5gARhZFVM1psRoBEuUYohTEWNRRXq/JYZ6L3MoLzisyTYIJ9fVSb+yL4XbPQsJF6kzc&#10;knrhmOgzkgSCXYiPSLf8VmkICHkm8yB9QpTb9T7Kyu6LPCJJhv4d14fYe4T73HPPLcfyyhIInXxm&#10;JNQQvXI6tt4YKvKsrrSp1Ab1hVjGSiHqQp6267UJx0RU33d1KiJtJMJ3ZXEP0VYOlWM+zpd/bHUT&#10;35FxgUn56UYtHCMr2iMmfmZoe6MAIWsm68nNDudKiqg8eX1CpkDsYcE50vbKXS9Ri8QaRZB+wTGw&#10;aoxrc6CU8+Q+RhHIkkCqqHYQZ6lIoujOQeSVx3taW1qE2kIEiLLf8/K+6tv7Kqf38FxORk417Qv3&#10;Xg1TWY8+N1wNPDKCYs3HGkEYM1HMSieIZMYkpbRZ4Z2857Tv1lU/dS70VkMjzw2zoJHnhhrzSNvo&#10;0umG17vIjdxRRCAvFwfSHephaHNMYqIcO9D1HBO+rD6VIYooapmXcg2YZGX95YgsBtwfGarLUEPU&#10;uivKPQ5dtkqATRlzBBzWM5g0ZM4zGDGPiZc15EJnctfFi7og4p/TFtbKg9RvjAzUIIdkDgkXyfUX&#10;+e/aaRCUxTXkIyLFGUgwAt61AcpaQV5E5z1/Lba8T7tOZT2GIimTUAuB73Fs0m9bBd4nK79p3i+f&#10;y6OnYNxrK6OR54ZZ0MhzQ431Js/0c63PfR8nhwiK4epIieiLLmKJTFiarM5vNVFPfnEXECYR30lr&#10;BdeYZG/qwM4QmMY+9sUQ5HnSuw5hk8le11J+Q6GrXmPCYL0UXV+EkyD6LvuATPYFmZ40d6tvnfaV&#10;lz62YSrrMaux6QMvFZ+A/1WaT/0bxG9bCd4xBMG78cZnjUJPe81mRCPPDbNA35pVbhp53pqYB3kO&#10;WxZACHJebA3DzrHrXA33YRvCDo7T9wIplgerh9jBMHi9dnOAbpWfG3sWrDe8wzTwvpMI1awYOvIM&#10;49omsNrvNaTqWFxhnhAxNtGvXl54WphcKuc9r47W9f6TRs2nra9AX3np065TWY+hSEoX6s7v/zjW&#10;9VvX8a0A7xNeq/fzCcSwXBdCKOphkq1WPzUaeW6YBfrVrHLTyPPWxDzSNmqbRacjt+Pg9z463Hk5&#10;6JJhiN9EtbyjbcZq6RfLhvUgz+uB2tavJ0SN5RB7X/tqhMxOyy8sDSyn3n0suxj2tu4XG40+7TpV&#10;y6+noOSK83+uzLpS/bZolT0U4t3j//grJ06ueNfOTXYIjLw0Qyt5S9CtjkaeG2aBPjar3DTyvDUx&#10;r5zn9bZb9UilTbFMypq0iUrDL7He5Hm9239IKKvRCfnNJuHJeeaMxWhIcJU+YKtNLrWxm36DhFsi&#10;cZYJfeuNPu06VcsPRVL6YJKAhXKIzyIgCP2syNfGO8VfQmfRchM76jWw5cVRjGZhS/qXB+WcTAKn&#10;raeIfAemvX6eWGbyvKhtshnQyHNDja1CnrvQtSwsbLQOWUQdtp7k2ftO4gmLWB/LiD7tOlXLD0VS&#10;ZkEWuCB3BG0oYZsk0H7r85yuc4Yqn2E56zJ2LWgu8mynIoupWwYmdixaL0yqq3mjkedfoq+cNmyr&#10;q1nlppHnrYl5kOd5Y5F0dRf66ivneZf4rKeeG4I8z1q+RdDfi1CGIeF9pn2nPrZhKusxFEmZBdFh&#10;fGZRCHW+sA4yCYs4lDAJIgtmr672XkNgkTpXS9v4JcKwNKwO9TSr3DTyvDWxmcjzaoSg/i3sps9q&#10;+jvOXe289YBndj03jvd9h7VgHmkbObUm3i1Qp93MG/WzN7IsG4U+7TpVyw9FUmZB7jC5MW1TabFu&#10;+TMW9LbQu/8tsm1RcakMFgK3WLmcHTnBFvi2+Lvcm29+85srd9qGj33sY2WGs/UtLRifZ5baQcfO&#10;R3a3cQ9G1Dk3utGNyk4+1i2Uk2zhbguAm0VtAXiEzH0tam4veTslWf9SbrKF0O3X/+53v7t0WouF&#10;S8Gwe47ZtNYs9LHwuTJZhNzEEPlrFgu38PoZZ5yxfc1EZbTIumP2gecEeJbnWjjdIvTuJ4fJAubW&#10;ERW1tpWoZ1uEXR2qM4vpy7W2xJG6NWFg3HqVG4VGnndUtsuo6GYBfTKr3DTyvDWxFSPPGXRDX/0w&#10;zblDY5rnOldfHhLzIM+1A5D/H/p91opp2mM14Cnj1oceEmstc592narlhyIps6BLoOT72kPfrjrI&#10;pHzfE044oRDIT33qU9v3y7ftqLLb9UbDmXUcu9zYbjJgCRW7GNmOUoqE9S/lE+dorq0zzVz+2te+&#10;Vv5/4hOfWHboiT3X4VWvelW5d14CCGl1zH7yQdCskGHJFsdjy0v3tBf8rrvuun19Te/+ghe8oJzH&#10;cAds37nHHnuUHakCnAPn2c89Fj0nSA9+8IPLPSn8gIkkzkXMAQmLesnLGtlmFan2jovWsZeRPFs6&#10;imMU6Uv+xv8wpLJbDTYA0Ff0uc0Ecjyr3KyVPH/gAx8ozun973//so4uJ5ajzYm1icU826/hl1hE&#10;8ryaLNS/5+/1aOta4d76zVrkc9Zr49n0XC5DHB8SQ5LnPmXrWyer1X1dJ33vm5HtyBBwv1wOW3Uf&#10;ddRRU63xHNd7p9XqM94dwi7OUg99bMNU1mMokjIL6gpQQQiz3Zdi5qcosIhyAOEE25oiuPV6miK0&#10;tnm0Yw6Irj7ucY8r/wNibHbpz3/+8x2ECjENIJ7WPkSmA7wrdSXCC3KQkVI7SYkWZyDroscZyKrt&#10;TfNi5HZmtA993tPeEkP2rxcRBsT70ksvLfvRi6pnWKNRNDzv+CRXWjnzTj8Wxt9tt93KNrEBe+vL&#10;p15NcDcCy0aelc8Wt+RWWwU2qtxGQtRbPZF10UGWZ5WbISLP+qGNAq5//euXeQy+v/CFLyyjZbZc&#10;FhhomC82I3mukclDjUm/1XCe4M4sxGNW9HlWnGP0db32MljvyHMg6ngowtq3bSdhiHtMglH5hz/8&#10;4b3XW+6LoeWgT7tO1fJrEZQhEcKmobN3LS0CmawrEsk+5JBDdtgHHezZ751Efmogpne4wx2KMhVd&#10;y0BcAgg6Mp2XkPviF79Y7htrIYpAiygh4qLkGSLRN7zhDVe+bUMQ8nxPZbAPPCKbIcXiggsuKP9/&#10;5CMfKYunSyOxl36GiLSI+bve9a6SjmH5mYiQ19ty3v3udy/1KI+agpI+MuuuQuuNZSPP0oDOPvvs&#10;UlZtGdAP1lvxdYFTJ4K61oXz5w11NavcDJW2sffee5coTMbd7na3Uq5w6Bvmh62YtjGUPtsI3bIa&#10;Zo0qroZ5kecusMsNa0fXqMs0stKnXadq+aEFZRaogHHDUfe61722p2pkiNAxVLaFzBBRlvYgKhyw&#10;7qBILpIrbxiJRVgycj2IAkrviCgzREQX4ZVaYV1EkJutjBmnnXbaaK+99lr5tg2ivPvtt18hJgFl&#10;cE8kPKAebJcpzQPZj/QL5ZbLnBERQikeUlHOOuuskm/tWE18lH+nnXYavfOd7xx9//vfL9HyRV1I&#10;f9nIs7SjJzzhCaMjjjiitLvRhobpsQjkWcrYoYceuvJtG/Rh6VVSzRrmi0UlzwgV++J50v8EZ8w9&#10;+clPflLSt175yleWlLp6KFzqopFUAZe8Wxt7aOdA10lhdK35Lj5SinJOKv0i8ELeX/7yl28fEZE6&#10;Zp4OW+Ve5sY417WCMuwN2+FZ5tPYEMO51vlld40Wuy/b8sEPfnCHUTQ6/Rvf+EYJBrF3b3zjG8v9&#10;BIY8Yz0Ic8YQ5Flklc2OetZ2gh0f/vCHdxj9DUjbZG/Npcp1oZ6NGqt7f83h8jsZkLIqtRNPiDoh&#10;K9rQSKC5X/hHwLVsvbYgE65Vv69+9at3eKby2ZFShFiZVhsFIzdveMMbiiwqI5ny13w0gTftFmmp&#10;yko+lNdHUE7a3+tf//pyDVkwr8y91Be5pwvVofKSeyN1nucaAdCAd3ed9Ddpcd49y8o0ctPHNkxl&#10;PYYiKeuF008/fXTd6173cpVkG0hG6mlPe9rKkW14//vfX8inxgU730htCLzoRS8qOTpZsKSA5HOk&#10;UYjSUh6Br371q6M999yzpJTEEIUIrgi1SYsZ0jZElDMIl3LlPFLPRWgJasBkQMr+vPPOK4oM8YdT&#10;Tz21EOiMyPvOClZut2g0o1HDhEX30HkINISnv0hRiGUgz1Hf2o5CpJSl5VDwDFSGURZKC8FDxP7i&#10;L/6iHGesjJJQLLm9yRCDxll83vOet8N6sAwY+TYZ9qMf/WgxAFKK3DdSfYxiKFOMziiribCUvTkE&#10;fiNni4ZFIM/HHHPM6FrXutbKt23guHOcwxn/wQ9+UMgH0oRsxFbJdApCwfjltCtQ34gHI8qAaDME&#10;SVvpw/STgAFD+qUvfanoBn/z8DGdSacwtK4lM9qfnJApxC1AHhlM8sPwxZAsI8cgqi/GHtQ7fcJg&#10;03NB6rwDQ8uo/+xnPyvHECXHyF8OTgAjLDrP0SdvRvc8ox5FmwaLHnkmL2Q26sLIpvQ6x7I8qlsj&#10;ktoEeRY4MjoUoDMjwGPjLXpFuqPveWST3An2OIak3OAGN9ihfhAY19zznvdcOTIqZNExKZChS+kk&#10;6UmOk0k2hIzc7na3K8fon4Br2EkjMsgSgiSNUFCsa4Ow9cCQkednPvOZ5Rx/yRdb7XuMFiO0+ryA&#10;iL6CW7DJ4cCoO0ES12T+giQ6hmxHYItcsNmeRY/r19reAgQBKaSuw0/oAfYdN9LHAem+xS1uUdJQ&#10;6QCj0MoT/bcLfnNPHzqFrSAvuJhjNnBDeh2P8wIIr/RZo/IIMv0W58SyvPq27xZ9IDcIN3mV3hb6&#10;kKNo4QV2h5zgSdJXvfssK6flMo7DVNajzw03EuMiz4QAwWXIM0yiQ24Du+yyy+jkk09e+TYqAk1h&#10;MWABytx1AZPuRJ6DpACioq48LyLFGpChrKPfhmk1cgYBOOyww3ZY05mxkjPN4GRQaKLjOVIl6tyV&#10;tqEjZa+XgZWCkiPcAZ3bOyBbtefJEVgULFPkmZNHwYAIhvKKPtSgCOXMM2BhcFxLzijNcKDI8rnn&#10;nlsMFOPLOaN4AxQewk1uPE/k6CpXuUpxMhlfDqMIhXIgOOC4SbuIHVLFodU/ghAtChaBPIs8G/nS&#10;v+gYfRipzQ4y4xATexmyIJsido5xlBHfAKLMGZeKhtzRb86LycsIdFxrjogAgmvMp7jf/e63fVSP&#10;znQNmaDDtCeH3ndBgXCyRAXNJSFzzmHUjLCB9zLS5Vn0CXLuI33OMe8aqW2eIeKOODG2jCpCTWde&#10;8YpX3GHXVMaafrSCELIW9/N9kpFfDYtOnr2n+s9AhoxcRgoXZ1oqoPk6ATbRCGcN5COcXnbJaJYg&#10;DSCQyJqR1dCJ5EQ9h/PNueHoIdEBEUbEtw5U0TMIUgZdZi4SmQzQM94nRlGRJWQuz0VabwxJnsky&#10;8h8kD6SD0qHAAWSvkdiAe5KtgL7Fxuf9G0Tv2e6cuveIRzyiOCT6boAj5Tx9M6Ad8gg4J0tbcpK0&#10;B14Q4HxbaIGuqNNXMzyXw5YheEIfZPKKl9jsLYMOYj+CV7jGAgUZ5AEZD10UZD9A5xhJz9yEM88O&#10;CiZNi9XaFaayHn1uuBFQYTwllU4BM+B5mIpgMPoal0fEOyJ0oih5iEq0laCrdFFcqQ3e2coTlDnF&#10;gEwTUkqK58aTRA54ghG5cb3r/OY6CLIjL1t5CBRyQZB5du7FgDKEvEmdRRQn3oPAuJ5i5K16Z/d0&#10;LaFyPVh6j2FRFzGRkjLggbmeoovIPOF2TFoJDzfD/TgTMekS4rpxaTMbgWUhz+pe24kGBsgqeapB&#10;juTRZ8cQTEYjV8AoIUtkOUD51AaOXBh9AUaO958no+o/6i2cOo4YuQ0EeQtZXBQsAnlGFJVBRIYu&#10;4nTQUZa1zGC0nMfIAeNIJzGKnJcM8x3yezHOCA6dGIh0tUx6ODmenx1pz8mki0ELWQDOlfx7TlUA&#10;gfX8cLjJKzIUo1dAxzmHQx8QPfN8MplBB9OvOSoeZF9kFOgq+j0ThFmw6ORZlFi9aSOjodqH86Iu&#10;RN6Abs6T18GEdLKWwS5J32NLQPST7Qwdry7IDZKF3JAjBMfcoXBk6F4kU5BJ+7Br2pbDk51wMOIq&#10;qqrs7BE96zpkLacEikJ7rncFZP7GN75x6XPzwpDkOaKyIZvejx42sR/o1Kwbtavzw3kA9a88ruFs&#10;0t34ifNitNkoNXuQV8kC93de7reW2rUyWUA7gsAhvVCDI8Zpq9M7M7wT3ZNB95OXzC0c0+YZ9EC0&#10;N3hXtiiDvBqlx3XwlawPIppej+obOaUX6CQgZ3ibyLXAJD7HDnTB/VbDVNajzw03AgSOcUA6RWdE&#10;bkS6guQRIN6O6LMOy+AYjq7D+ZQCMsJIIMO8G8qbceA58hYJiMiN6DAljoAyMEgFMquzixRRqqIi&#10;AV4dRcSDpugoEX9Fsd3X/XiJcnVEaQiPZzE+FJwoEO+PICun6KHOZJhGegnBoPgYFNEeRkiEiBHz&#10;LMZeh3GNKLaPqAKj6R3qCYEMI6ELj9m9Q7GG4Mb3jcSykGdRXu1vCI98c/5EipSZksjQH5BgQ7WU&#10;hbbWF+q0JHIRJMfv5J7TlRUKOQulKNpIzvWhAEOjDPpCwPMNISKFHEjDcos0WgGLQJ6NGjEuAXXJ&#10;MKjvTIrDANqiH0Sp6C8jC1boyKCvRP4C9AeHKZxr0NbuF0PHRiUsmZcdZeCIRxQZPA+RCdBXhnzd&#10;R5kQA84Ysougg2AFBx9R9x5kg55E/IP8Ap1CZ1rLnvOHDOiLZJKxzxBJEiCICBnjSW7J21qw6OQ5&#10;RgPZJvVND+hf++67b9H1AQSLPtc+6lJd1Ss6iSgizwgv6KO5P0T6BfkyeoXA0QX0Sej/kEuRU79z&#10;mo2EcZbqSDE751wkiSywrSKajuVIKSCO7DibKW1I+etR4/XEkOSZrXYOnckB0V7aQkQ6oA0EIdjm&#10;qHccIqCtHbPfgtEp/QdfcCycJv3M91ofgBFHvwX0YU56BlvONkRwJUPduz47wDWMoun3GUYbavJM&#10;DowkZXjv7Bx5VtdIiXenS/IcNZAz7Rp1kiHoIF0oAkz6q+cb7SdfRj5ymmJGrq9xmMp69LnhIqAm&#10;dRqP512nTAQyWfB/kG6I30SADYfmVIoAgqkxdI5ZwJOsgXwgS5mAd6GLwDrWdc9pwFDXQ2+Qn7fW&#10;ZwyBZSHPFJchL8qRkmCkIhesXpaQ0hB5pjREPOTLkk0OZJ1fb2gc6WD8KFXKJoOhjiE+Sl4EIy/5&#10;iHwrQ1ZcPHppAyIByE8m24uCRSDP2ohDXwN5VraIyPnru5xI5BNxRoYRNzmvuU8KGnCcyYS2N9Qv&#10;0hMRKkCu3A9h1v6MkXavjQ8ZM7QfsMkSkhrgyCM2CDqSgITTW3njKVElz5JLyciJlJINx/JkJjqX&#10;AWbADc0iUPJjRSFro4y8idTTjwxv5JWS4bVg0cmzYIf3NGKpDek+7488x2gFWdDfjDRGLrygSd7P&#10;AJDSvLwksuvegSBs2mAcou9z9PQnZBoJNFRek13Ej6OFgNMjbIegjeUaXZfhmUZ4jeCSGdfNcynM&#10;IckzBzHXI65AL3o//wtSyRlXX5Fi5/w8mhORZ06jutLu+przwmmiD3yXZlnDiIIIbMAIj1SYGhGM&#10;qRF2ZpJz6n6iwhl0kFEI9RngPLhX1lmCkVIIA37PTnuAwyUAZG+MrDvUj2vIUwY7pD9HHxVE0g5h&#10;73C5zPUyuuqhxlTWo88NFwF1hTA4SAOFOyvcQ+SlC4RZw03yzKYFg0lhrEae1wMUM4KUveMuZKdj&#10;o7AM5JnzR7l2GTJEi3HJEMmR58ggGl0J5SWCl4kIIo7cxoQdio1iypAmJNIB7itaGhFLCGLX5fV7&#10;bhhIRnCRsAjkmSPSRZ5FXZQt8k+RRd8RHmQUySP3jELObQ0YMRINNOFKOg2jmPOiRVvcL4aGGRmE&#10;i/OUU0bcO3LsQbQqT3A01C8POqLMXUCqzdVgrOhl/Yvx8vxMdo1MkFk6FkGIdDfGsovQIuHS7BB8&#10;sieSvVb9u+jkOZyODEPp3l1bg9Ek0cM8L0cfNBKVR38QuJy2E3MXAupCBFn/z0GSiDoD8ixVIM+7&#10;0HYcsZo8G5Gol2RFmqScZPIsYo7oiw6CMmvnmhitJ4YkzyHrRgACIvSOiRabb2IeSh6F8Vus0AXk&#10;WgQ392G62HmRxkdX0LN1RNlznZe5D91grkQNIxHOrdN+6DttR7bGQT+t25eMsU25fTlR9EFA+9Iz&#10;medwBpUxg3MgbU09If+Rvgrso3STnJoC7BpHrmsp4tWgHlbDVNajzw0XAdHBg0RrPJOe6nygGtkb&#10;6kLOG6whtymvuDErlCFIqVwo3tI8QXHoaEhVQJnqulmtruaFZSDPJqOK/ub8/EAovBzt4+hRMDXB&#10;E4mO6AByImoYRgpECmoFmPMggzznyDNy7vmR00e5RSoIMB4MkWHhRcIikGdE7fDDD1/5tg36n1nj&#10;SCrZDiirlC7RR+DgivZkRwYM5RsWjfbgcBlxyCueRA51TGaGiGSF0aY7Ea48wVi5cu6sCLhrMsGu&#10;IbWCDOWJfCKirssGU3vIm8wTmcBoS05DARE7TkfIIdlHHFZz9lfDopPnWFkjw2iEY5EPj0hobxF7&#10;kUzOi9EC55AF7epc6VeZjNH5zgnbidSEbuGMcdpEQ0W0o3+LIPs9E2VRcYQ4b7IF7iH6mXWDPuT6&#10;nLZBBzkWk7zoPn0E6ZoXhiTPUg2cgyiDOjNigtSRY6kpftevtYfoqu/IqLoE7eVYdjaN8DiWFxAw&#10;UmyektGIgHbVfzjIAc5NPcII0p+QdLYjoK/6niPhXfCMOhAQ+xHk1Aik17EAeTBSlvOppZlEqiCQ&#10;Y6NkoS84fe6Ro+ycf8f0h4DgEJ0VIzCrITuGuYzjMJX16HPDRQKFzGOJiX/yZXT0EMppMSlNgbLJ&#10;lb8WBFnxN4j0vCBPjvGtk+8XFctAnrWFodeuZbiQJOVmxGOYX14ikiufPUebEJ9QSmRLhIeXTxkh&#10;vaIR7kVJUeyIDAUYoLBdzxCGjCJHrokJH5SjqFfUo/4m0mAYeJGw0eQZyREhFJkxdAsIMXIiJzIb&#10;gcib1F5hBDnqInJ5UiiHSATG8QBiq43zqIUgAIKVJ3UhO0hunMcYcaCjHcmRyDRyGUEJz0N4lU1k&#10;0bXkQKSHAwcIumch9YEYZkW+A95LuU0KUg/AsJrERG7DANOxhrm9JzkH92Nwzf1YCxaVPHNQPUva&#10;DHKEJMkJlwJheNvIgjqJiKGovPolR/SDekFARfiMABmByvKrbyJr+ilnLBxxzzDHwnH3Q2DCCUJo&#10;yAySzgFHUJRT23PKlVWbO+YvZ5CsI4kihobdjbAg1Iix9lcmDn7k3rO37sfhJwfeK8g3OQgdNDSG&#10;Is+cOStrmGxnNYqHPOQhRZebeEm/gvehT9Wxc0R39SlyqN7oV/XLOaSPBdO0u/7m2e4fqRvqmoPN&#10;4TR3QHtJycopW+rTaBGZ4Sjn5XDBucrDcdYWnjPJOQa5zUYsOQRGgTjcZArp5kh5Z32LQ6QtvYt0&#10;MnKpLPSg8nKcYoTCu+n3nA/lIMvOJzue4Tf3korLISEPCL5zybJgDfKcHcTVkOVpUrsGprIefW64&#10;aFAhSIfOTSlEqL9hR4TgMHo6YORfLTq2MnlGhmMjG4YH2chRGkPsD3zgA8vvlK9IHLJCSctzNQRO&#10;+RgKjaFCH8OlIELBqIlCMVgUmue43r0orBgORl54+tKfDI+REVGSeD6Fh4RzVikw5WbYKTIkLa9+&#10;swjYSPIsvy9Wv/FRR+pcREqqVhhWoLMYSKQpEzX1LxiAFJlcxFhxXOQMRwSWIdRWnmESseiXocx4&#10;NrKMuDBcyHIYGtdzkmISKDLLcLkGEZCLGnIoWnXSSSeV30StRCsZSjCRFeH2m8mr3gVpYmwdcx3i&#10;yynz3sojrUh6Cv3DSDK0zjVqiCT4y0iL2IH+HyuPiMTnFIJpsciRZ86LPuQTzgsgTHE8gx6L1BfI&#10;TrTjmSi4HxLnbz4v4F50UU1WkRZEM4+QRDmzHnUdGXI8B5ii3PE+3sU9M1zH0TRa4vfAegaVhow8&#10;qxvvxxGI/7uAFEfwAzJPUaeuy3Xqe7R9DSPt6tHvdT1Fm7mXMtVtGvB89xlX3gyyE22en+e7d46g&#10;o2d5djyT/eKgx4i980L+5CNH3TrmXUJ2fHcu2ch1Ao6py3ETAftitXaFqaxHnxs2bE5kpZYxrnMt&#10;CnTOoeTSferOuMxYy4YTME6mFgEbHXleZHCg87r1fcDQZuM/CzZaXhaRPC+6/s2YR1k9I8hYYOjn&#10;DkGe16suZr0vUrlo4DgLtARhrrGRfLPPs6cq3Ua+TENDFxp5ng/GKbi+mIdhnQaNPK8f1jMquJ5Y&#10;5MgzLFofCmjvIRyfWeVmEcnzNFB3076DuuJETKr3cfd1bBH6qLQro5fjII1jFni/Se/eB33adaqW&#10;H4qkNDQMhUae54dFUbpDwHvMKjeLRJ77GoOhEIZpPeEZ834vWHTyvOwI/ROysV66aN7keRyG7AMb&#10;0Z/WirXqGe8863v3adepWn49BaVh47AZO1agkeeGWbBVyHMfrMWITAvP2awO1qKS543Qz7M8c73L&#10;afSLfq5J1dDPXRTyPG0/mlQPcpdnraf1btf1gvrzmaX8fdp1qpZfT0FpaJgFjTw3zIJlIs9hROYB&#10;hqrPJKNFRIs8b4M2nJe89EUmQLl8/q9zoNeKRSHPQ2G1tsx127ANfdp1qpbfDILShUVTBGvBVnqX&#10;ITBv8kzRhLLJ/zdsLuhHs8rNLOS5ycmO6FMf866zRp4XF1nX+rueqUPLSJ7n3dcC6/ncLC/Tok+7&#10;TtXym0FQumD3HUuXmBGObMXQj+92x8rCZYmWvByYdRAnzVS1RmteWgpiGRVL7EAmZJZgimVoLO8S&#10;S6rE+pWO5eV6LCtkXeq87BB4J2WLcwmIZzqel6/xe6zbaTa893VOvLPrlM86m2td3mUj0Mjz5gT5&#10;81F/8Xee8MxZ5WZW8rzWd4w+uxqGJBbr1S597jtvmWjkuQG2GnleZKxnH++6d1/d2Kddp2r5zSgo&#10;P/vZz4qSswC5xcatd3vJJZeUj3VV7373u5f1UK0jaA1Sa6X6WFzeAuPWSbVoubVHM2w0YGtMM0It&#10;9m5N1BiuRGqtm2vTCQuRW8cULFBvTVfnWg/X9snWwLV4uDV5rVdqNyHb3lrH1GLoFpW35qqF1WMp&#10;KJsmKLvzYo937+CYpV8+9alPlWOWGrOJggXr3ctuRGeccUaph9iSGfm3MLnrrP+7GnlcNMyLPOuI&#10;8zDmszyD0beQvQX1Fx1Rj/mzDOS5L7rqI/6vj+XvXeAM0yfWPp51Y6hAn+etJ7pkZOjyNPK8dgjC&#10;WEEh70wZsJ5vrEFu7Xk2iP5eL7CTsV+BDWQ+/OEPXy4I1YVGnjc/xumGvgGIPu06VctvRkFRiSKv&#10;Nn+waYM1THVw0Ve721jYP7bAtoWtRfpjRzTbY9v4wQYQdt2LLSQpAJtLIM+IsUX/fc+72bzpTW8q&#10;9RU7ryGyyDjijLDa0c2OTzp1bFdrJx7lQqjtLgSxOUFsvwp+d8yuUgHRbzt0HXPMMeX9gKOAYNt6&#10;FygSJNle+nlrXM6Bd4gduzYTNoo8x/f6+DxBHu2kZFtUchsy0wdGRcj2PDfDUU9DEWVOsT7BCM+C&#10;RSbPs9RPfY3ggF3CbKJic5vQCX0gOsMRs7V6X2MzLaa976wy4zqBhSBtk7AI5HnW9l8U2KTJduDs&#10;To7y0dNsITsDdn+zMU8eZR0SRnfJv02DwGZOdrwLWzgJQ5Dn9WrDofTnVoW6GUJn9bENU1mPoUjK&#10;vCElwpah9X77yOZtbnOblW/bgIwgy0hsgBHx7tHxEV+7fgXR4kHvvffeO2yBK9LrGhFmsLXoJz7x&#10;ifI/MGZf//rXy/86unNjS15Roh/84Afl/3e9612FHCH2wKiJYDtfVDrDLl5BqHn+FJSdmTKQZrvE&#10;iawHbP0c265uNsw7bQN00GmGxmfpzJOUgBEORsAIAsfHzoB2epvmOaJD3hcRDMxDKednRD3O8lwL&#10;7DPStqydZbREXc0qN2slz549qa26fvfdagOr1RVHnFOOKNi9y4hE1gFx/aT70B12BrRjX9aDs8Bz&#10;up612ntMwqS6g/w7PWvkzdbmoVPHoUWe1w6yxi5xWGrYrfQGN7hBsbF2Nf3t3/7tlV+mx2oyAO94&#10;xztGr3/968v/Al1GXqVqroZFjTzTlX3ee5EwjZ1cD8yqZ/q061QtP09BGRLIs/3TbYGb4ZhOnCGF&#10;wb7pkYMcQKjtw19DBO9pT3taqZsczbVHvWMiza9+9avLnvLjIA/ZuTp7IGYQ217Z/vAibIynbWwJ&#10;pPP9n3G/+92vpH/w/qVrdOUwSynxLjxxEAVHvjbrDPmNiDyvxfBPQt/7Go6U8kPGZoW8fqMaRlc2&#10;At51LYZAn3nZy17WK5LUBc+eVW6GjDyrh64tdkGfnHZzGqNbos5rgdE5OgvhWC9MknW/9e0Lq0Ed&#10;GoFDdFdDI8/DYK0bKm00FpU8T9MnNqs9XxT0adepWn6egjIkeJtSNB784AevHNkGEQl5yRlSIkRt&#10;apx++umj613veivfRmWI/BWveEXJV0aeRXNz5BmpVl9ynu9617uOrnrVq45Ni5CH5VxEu4YIoai5&#10;qIkodOQzO9/QWMaZZ55Z0lC8p9/HefaIvKidIfuLL764RKs2KzaaPCNh6zX02AVOHRn90Ic+tHKk&#10;YRYsCnkeEpdeeukOIwkN02E9ybNIrJFP6XxGBgRyOH+cnZe85CXlHHr4yU9+cklHkobnLzl76Utf&#10;ejknlw4yqilIIpKb05eMXJpzI0DCQZaCSC7OOuus8l3usXTB5z3veaP73Oc+o+c///mjb3/72+Va&#10;c39Ejh/1qEeVEVcOejjrRrrkz4N7eA+jlq430gpGKswPCqeWky4oJEXjN37jN3ZIP3RcnTjGvhn9&#10;pNvOPvvsMv9GqqNt4r2/oNbLX/7y7XN8AsrDDirbU5/61MulcQkWsXHf+MY3Vo6sjiHJM0dUxFv5&#10;BLukrjzgAQ8o85vUmxFp76V+1btUPG1ghPm8884r7/a5z33ucnZJvapn3IKM4BnkQDsbbRIUC2j/&#10;Zz/72WUul9TQz3/+8yu//BKCdZx4QQnzrcgO+YjRGoFBvML1eI42UzZtat6XUW7XPOlJT9o+og7k&#10;2HvqJ+ZbSRXsgvZRbnPQzN0i20Yx9Bd9xT1iBA23EijMAUn1oZ7VwYMe9KBynbafFX1sw1TWYyiS&#10;Mm+YaCf3r07bEHW+2c1utvJtG1Q8opthFYujjjpq+3aRJh6oC+kTgBS7f44cy8l0TuTaiVobRu2C&#10;hnduV3TE8DRCrDMRjIDzdZgMSudhD3tY+Z+QUwCur0EpHnjggUVYKRxl3azYqLSNAOXIMD796U8v&#10;ikMbkgdpFBQlpS+yz9gEKBfnyj9nzHKUwKgCYkyJcO60UZ7kQp7ILGPFqNz85jcf3fve994+KZWj&#10;SKmQFU4dRYkUMErKIirpWm3OwMbwKkNFETLmF1xwQVGcrvedkUfMRPAck0NL9t0n3pO8IQHqI8DR&#10;058YWAow5hZk6JuUMcUrhYoD6Trvrd68i36n/AyDMksr8J6GZGNYdlqsJ3lmhOgIdahOOb1Ss6Re&#10;aTN9jsHMaQQMAiPHKKjzbIBAPem3CBDjywi5JuP6179+qSdGRlufcsop251tQIQ4/OrV8xEmRkuZ&#10;tKuAAF0EUtEijQzIL4PkfbQzQ2USs+cpC/kxt8Rv5Mcx5TD6FXMvtF39XvSTd+b4K1MYyBrurc8g&#10;C4iH+zKwIuTeKcqijEEgAt5FeVbL+15P8qycd7nLXQoJRlgFLxBMZTMHhaFHcMjkHnvssV13CMo4&#10;pt0D0h/0eWRL8GannXYquj/rCU72/vvvX0goAkqm2APtF/pLnXiWawNk1fPoGEQKtIkUnr322mv7&#10;vB+gB1xPP4C+jyS6nowGXKOMUmcC7Nluu+1W0h2zTCDk5hdlYkQu3BPBzFAn6oEssNHIoVTMSHFU&#10;1ybzu5bs9MXQkWcBMAsP6N/0gHq7whWusH1ravXnPuYrBci2+pIq2qU3QR0K9CG7ZFvduQ9ZC+gX&#10;9AACDvqOkXV9pgt0F1vmPjnVSZ2efPLJhUCTM04SrsGG0aVGu11D17PJoNxsGBkEOsQouj4c57B3&#10;ruU0GmVHwgULjY4DfaKu6AjQzlJmjz/++HI+0I3uycZwHNkldals4dRNiz7tOpX16HPDRQRFYkJV&#10;5CwHKMpb3/rWK9+2gcI66aSTdkjbIIwiz5EvhRCoixBqgok8R2MC40k5BMEmrIQAWaoh4kBh8JBr&#10;MH7IvDLJtQ54fq0QEBDKIrDffvuVMnSBwnQPgruZsRHkuQsUueszWUFSHMvpPAw8w6JTi5JQEowq&#10;z5+ROuKII4qBC/DWDzjggO2RJ6SFIaIsIuJNrj0n8tjJE2XtvFim0IRWziNFhzgjqq4h7wFGyDEr&#10;yQDD5HtEbTyPHDLKeaIhpeW8eBYFLCKm7BHRirrIDqbfGDxRBc9EwE3y0ddEvihsBMV1Ikzqyzki&#10;OIyC43nS7DRY78gzXaFdPYORC5iX4BgnKCIjyI2+q24QEI6PvhskAJAZxAQYIaTtOte5zva2idEr&#10;RgW5Qqw5FoiZewdEHJ2X3x3pptPIGONO3/mdfgzHzlA8p2XnnXcu6RyMFMO9yy677JA6wzi7Ns+p&#10;4LA5hsBlaGs567GKkOACOc2T+8iZuiYPdCkja/K3fuRz3/vetxB+k8E9w/uRpXg/xN3/3hHBn4T1&#10;Is/6tneK/qG/Cl5Euk7u7+wIRyJDH/UOMdqEIKq3ALthYly9wgWCrj3BfBuykImqNtx11123j1Cq&#10;R7rJ6k5BVgLKjChniBQrFwcgQH8i/BzHDCmSYX+1N0dNUAjZykDW3DOTdO+lnEEAgSPmvJyaqO8o&#10;uz6QHQnnddndcViPtI18Hqflute97g7OHCKaz1F+gZHVYEQ9nCFRbPITgRp6AK/wN0OfwSliPlYX&#10;1KF7BcguOQ2HCuj0HLygC8KR0sZsBduQIZjjPYO74EwCReG01xCFdz4nETgKefQC9Bc2KYMecEz0&#10;fhb0add+Lb+CPjdcNPBsDDvpDJari8gYwaWEKbFMBDSq99TZNADFYHgkT4BgGJzDGyewiDGjYhk6&#10;HZyhCaUdqSKMkN8pNNGWyGkGAuhcZIWwBBhABsdv55xzzsrRbQbFMYonFDAFQ+DdP4au3JciQ7Ty&#10;fcF76sARsdysWBTyTJkz/DnySjbckzIGpJXXHIoAKBdKiiITdTVRKw+5UYQUJDmgJIN8kc0AA8Jb&#10;5zjFBA1yiAiI+DHcInJhSAGRcN9suAFJizoQMWC0sqxS8s6JdwL9I9edZxupQfQzlAehDyB1uS5A&#10;v0TigggY9nPvWMnGcfXD8HOIDQfPgnmkbXAKRG9y9IM+yTIBIoj6fjjjH/zgB0u/5YCAiOS+++67&#10;g0MvCo08I5Ogzt1XVDuDs4E05TQfzhx9KLpJDkTCQm5AdEfkpmukzLEgJmQXgc7RYg6ANtY+Ae1p&#10;opjIW4BuEsnM0XMjNp6bySOCrF8oU4Bjop8hWjGMj1yLqAVCrl0nAiVqVkfqa6xn5Jn+jWibPqnt&#10;Qifn4WXH9fEM78iZCiLCvsS92BWySO/XcyDyCKqIMvKbJ4arb5HfIL+cInpCKiMHNgOBF/zJIFOO&#10;ZVJLByhrLYd0Y7SrMnC41B2ClXOko78jSWybOiKvZDgCUSDI0NV/9RmEMQgkOG+ayYnrTZ6N9NDX&#10;OY0zdGhEepHMemS5C1YGC0TUNkaS6Qb3zHof1K3jkxwKIzfOieg4Z8b9Q+6ATYqAITl0vqAGCIyQ&#10;Lboygw1zHi4G9HedEZCh/Z2PrwhC1COx4Hc2KUMbcj44bUHMcR2BCrLBzkyy9e65GqayHn1uuGhQ&#10;YSIfMdxHKDWsYWhetsiVzhkklGLznrwzxp2gU6o1KOeImlEGvhs2cS5lJxog8oY8h1JDeAyJEDCN&#10;KJIXQ7kUPAFhOAki444EM6yUJuUHOoZoMSNG6DgGlC9FprxItnuA++sgzsvL6AHFT8HNShYXBYtC&#10;nkUTGCuypGMa1orhrzD8hiJ9JxuGxJFLRp/MaT8KoCvawJBRAmSFzInYxChIwDnunQ2ZoXhRa1Gk&#10;HKEB3xGyetIpByxImnJyCrPjhYyJ4ulH5I48SqvIbUCuOAR1fqIhOOe5Fgm2ioy0jy5EO+g7rsmj&#10;LgFlVZ5ZMA/yrJ9f7WpXKzKhntRj1EEQOUpeShcSgRBLYdHnGZeI6nBgkKoMhMNwLBLBIIWjliO+&#10;QD84XjsZ4ZQz0F1RH5FcwQH1FNDX6KmAqI5yZ9mKVVyUA6n2ESliSHPEyPsgWTXoMI4Dvc3IkbVx&#10;Exf1q9DbovX6SCAIBPhNlLs2ujXWkzxnaAtksu7D6to7sD0Z6sJ8Gw5WQCSZDlHfotDqLAeBII86&#10;ij4izzlKbITKMUQWkRMAIAtW8GG7MpRZu2aQa9fnCKY2oZ9q8swporu8I3vMNiG6RsiiDcFIiud4&#10;J/2HzpQD65j6DvjeJT/6pt+yzfZd6kdfrAd51j4BelW/zSMhOAnnTxQW2IUYqZgETkWAk4k8B1mO&#10;esuOMWhrx8M5z4goNv1LfsKRY9/yaACwOcErtKF74jLAUfadXqrhvpxu728UBS8LZH0DbJH7kAeB&#10;Gzwup7sFabdQQo0YBWND6BL3MBpIZ7F77Gn9vIDrVsNU1qPPDTc7KIk6sjYO4yp+M4AyCUK+mbEo&#10;5DnyFeV7UhgMfqRyhCwhG75znETOGLuIVDNaCEWXEoicP+RDuo2obgx1ByKPLhNWzhqCKbdfRCdD&#10;9FaEUGQvgNCJXgdZjqHRTK7ka0b6EXLHkROpcl6AgkMOcmQFPvaxj5XzDOlKDTDUnCP1XUAcXJMj&#10;p6DdRTPrKF1f6Lu5zNOgL3l2jmdwYhgf/S1yQiPa6P0NdzKWHC4ywajkOnd+HqYPGAbXFtrrsssu&#10;K+flPGVgIJxTD1+KcjtfO3VBOenBHBVk4BH2gHuSr7ycXZBnxokBRaL1CcfCGQDfa4cAOBeMKydQ&#10;pAmJqfOkA7ls5ABByUQsgJAbzs/R6y7MizwjAXI/c70BkmM0RXkzjBwZkYr603f06ZigLqXJKGqk&#10;dgU4xwFEV73mlBh9iwOrndw7ZEd/znnQEEQkw/ur8zzhXB0b0aydWs4LvYBoRxqBQI+0NQQogIy5&#10;Zx6lQCIFAXL6AafeyEWNIPm5LnzPOfCrYWjyzJFTJwEyzkmq25/D4X4cizrFqQvOy6kVRsDJT4xc&#10;ql/3yyNDEAEJaRc1MtGm6+lYo0nKXDt7iHoEAYxOapOI8ItIe0bkO2eQS2mDRuS0vxH0IO01yJP7&#10;IuWCgpytSPkA9tpzcj59QNCIfEd6jACMYAI54qRN0gfuuRqmsh59brjZQWD65BqtBeMEpS/WStpF&#10;ynWc7PluViwKeaa4DJ1GugGILOv4yggMimd0GXgKTuS6i8wguBQVgyCabVgyD4uDaJUoUI5WIE4m&#10;2TCsdXoGhc6Y5txEyoVhD/mMKGlWmkg6zz3LTpDsAKUlIlKP2DDOzmP0GXP/R371OHgf58VoSoCB&#10;QyBmzWmbB3mm8BkfKV/KyzDF8GwYNO3oez0CkOF3JLUGXYWEiagiMM7LhgW0qeMxnBpAhEWmyEBX&#10;dEiE2TOzruHA5PQxo2p0ZXbkYjK1KDpSpGycJilCOfKs3M6rQb7JsVG3yI/sGnKvdaDRGzmOXX1L&#10;5Fk5ox+Ow7zIc+QP1+RJvxNpz3UMMYoZREXUkj4IaD/H9PcAkoCwBtQ9spnPQaL0U32Icxf9HkGJ&#10;CGjAOfROBv1GZ+UUMmVE9CPFJCDS6Dj5j/cQuaTvMmETdJCKkPUCGVb2rANitCvLFGdKeyh/PAO6&#10;5H8ShibP9J6IZ8BotfZCfjMiHVNbjxuRy9DH8mphIvrkQnAGBDjcL08gBLZKHee5GAEyEO1BbxkV&#10;MwpGX2eo67x0b0SII1WPfWAPBYPyewoWqNsYmdBvta10oYDnR+Al7LtUEzC6byQuB/70GedkJ4Fe&#10;JXOyC3LaYV+432qYynr0ueFmh2gho5yHBhYNayHPyB1PD+EJrJXMbyR4j0PJpfvMSp4pZ4Yg55fJ&#10;53XPiORSLL7XuWZh8HV0pCLPrkZAeOkxZCuyJ2JcjxqY1ZwVNIPGuCPcohgUTB6yZbgpP4Y5IE+f&#10;Yg9QshRVjgzJfaxHZhhe7xVyKQqqjMh3hnIga0C5uqaemFTn50XaQeTeBRB6Q9kxCWlazIM8yyk2&#10;XJ3bU9TDcyNqqh4ZUgY/jw5kEugersl1LrpkeD1HKRHU2FEtIKKIVOYNmkRdRIQ5UIwXOaj1nbQw&#10;aRsZjHDOw0RgnJNzsUWplDXfz5CpvpEnJ4cjmQkkPSQv1nv5n6EVOUJ8c94445rzhIGTyAh3kWcO&#10;oXvUZKXGPMizsiPHiEVM9szgbOnLCJC+YAIyx0qfCojWqTukTJkjwig6TK6k0ehr4VhyYIxeSafI&#10;cwyQL9ep75A99axs0nayLhSJJl+RS0zv0h1GwTLx0V+lKhm5CL2HyCB15Dyi5cAOGRHIDn847Nlh&#10;cg0Z9lv0G+UQvZUKEik60grITyynB7GHAgcq67FJGJI8k2GORMxNUKdGotRxXmAgoI38Fhhnm/V/&#10;fTci1NpYQMwcrmhjz6arpaZGeoX2JS8i9FGXNeI4WeVAC5ZkB9k7eIY+FcSUg8NW5BVRyAd9RPbU&#10;vXO1qzaPwIqRENFz5VYvZIkNivqSUqSOI/iDvziXzBo5gXDYBXaijdkkAYBs86bBau0KU1mPPjfc&#10;rNBhDDFoGO9J8YSXvpnJZQbCQAi9X558sZmxKOTZsLvrs0EU1XUscgLJEcXhGCVPuSA/QVgZSr85&#10;FkoJ6aGAQtEqH4/afSK64hzDmpEbiqxxAkXxIIgqYhBDWIbCHcvDq5QsAh2gmJ2TZ1gjC4xgJjOi&#10;nc4LI0axU7rKGBOUKF/GV3pLIKJHoieUnWiEZ+Z7R6S2zllkkEVPaoLXF/MgzxwNBiVHkRBqz82R&#10;+4gQGXo0Kcd3Bi5kKSJSOZqHOCHc2TiIPHFaYnlKdU6WyFpEXZEOqTkxnMrAurdVhzKRlYsoBzOM&#10;JkLm+Zk8K6PUi5xiErnXOT1AhMuxPISrjR3LaSDeyfeIMkHIoLKQTe/IkcxD+BATaeu8ZgSAEUVK&#10;6rSGGutNntUhpxcxNXlc/6ydAM+XxuN95KRycpCETHTYJTrAufSCfq8fIM/e38opItt0ktUPPIfM&#10;IrCuEcElfxx+RD0vC2e0RKTReyHX+jJHHNFF2t1HHyajCI57khWOEX2kH5NLoxqeQ994B46u4EDI&#10;k/QykWeBgRj9Iu8cBfpFcIeMkC3lpEv0p5y+RbfQPYi965CvHE31jt5d4MCz6EnysBqGIs8ioTEK&#10;p22kjuj/HH5ReE5xPRdJPa82uVEbcxo4FMiq+VtSo8xtEvjTprHqkxEmRNkoFXKtrTkhkbKQA3F0&#10;RP4ORj05nxlkilPLxtAH6p7caGPyldNB6APvq+3VAT2eV+cBI1Mm9HKwEXWypa9yysmYtqd7EHQg&#10;A3QAshy6B4H2HCOwOA6ZyjpoWkxq18BU1qPPDTczkASNZsgQAZmUE7NZ4R15+rMMZSwiRJr6KrrV&#10;QL77kudwqBgDHVfUlycuOkdpUlqUDiWJoEY6B4VuSJSBCEWRo62UHoVo6I4BZTjq1AbtxyhQoKEU&#10;KQqKD9GiLBlT57g3ZYVAIEjICNLuHOU19I68U3qUFCXHCDHclBFCR1FSuowpgo3sIjjeHTFkIChs&#10;hjUmj4k8UqyMKEWnDkSPc2RQ9Ni7Mm4MLkOY8yfVhfIg4ohaTFhBnJFMhsbqJUhVDNmF8tc+k5ze&#10;9STP3lHOpjrn+Cird6VXtBlHR/3HuyJGDCZZMQyuTclUrisEiUOPBGgXkwq7hl0ZUtcjaIgzYxVR&#10;RcOwiBUjF8OmcosZXHVsSJRskDnyrJ0ZqHBQET7l5/SIeql/OZaIKaKD/Ig4ikaSfWkByJP7ki+G&#10;LcuyZyuPZyH4ZDNHyEEbip7rL0ild0Oco24YT6Q78uzVTeR8kk/OlygVOVaOiJx2Yb3JM+JGDjiZ&#10;+iWZraN/3gGhFEHzblkGMkTRswOGUAUxlFNK/lyrDvRJ8o4EkwttDK7hPOWIrO+ey06ELlRGZXXM&#10;/ZQdUfY7GVb3IU/u5XeOmOdrP+exp3mEwjGy4b5BgBxzjv6dba935WR4jzz6As4TpXd/Zc9g45TZ&#10;R51HJHw1DEWeldl9RM7VhXdTb8qBCLID2RlAXuulc7vgfaQDuq/6Vl7vri70Qf2SwxLQzupUHanv&#10;nL6UdSQZ8T1HnvWZPDIARqXYB+3ifbS3utY+9GJ2iMFx9kAZ8rMz1A158G7ZwfFePu4R8gj6UQSC&#10;Asoi3cN7eue1oI9taOS5YVNDhxJlGQLkO3fQDEollIu/2ehRHpSjT3ZKKArKLRunQJzfBWWgACiI&#10;HA3M8HxKkzKsoymupzxyGZ2j3Mrnb7wLIHVINMIW7xeGxv0RohgK9Jty+xtwT/fveh9lpNTGKU3w&#10;G+NWX+8ZYVjVYX5PhsJ370gxx7vkv7mMNfw2qz7rE3lWLu2gnLkc3lHddsmEaxgYBKUL7sWIaJMs&#10;ZzUYIkbI+Rnu79k+7hOIunRP5fJX/UVdguhZjMR5r2gLBNjQMKIMfvOc3JZkmKHVll1yQD6UuatO&#10;Ap7HWOYyBZTXfX1qo+meUd/K1nV9YB5pG5PgHaU85FScWTBpwrvIZyZWQ0CUz4jAVsFQ5JlMc0q7&#10;oI9zHPMIsGBBLG07Ce4rat2l3/QFkeCuzdGmRUT2awhosBVdCCd/s6OR54YtDwaTFz4EJpHnGozx&#10;JEO8HmBc1+OZIlgIYY5kZYhsd+XnrQWT3iOI2bRwzyBt/t9I8jwUENGNhmiWNIEuIMRWAuGADYl5&#10;9y3YaPIM0mBE9tcCOb/j5EYKWZ/JaNOAU1UvS7mZMRR5hrzCTA0pGzESYlTNiEOecD4JOa+7hlQu&#10;I59rgbKJjHetyMUWCBh1wSjAEMR9o9HIc8OWB7I0j8hzFxgonj4iNjTJcb+uKB0MTSwQIGkf4yZU&#10;Ge6N2c+rkdJZMe6dOCnjyLRr1JOP/8lCtIMyTiLhG0mex9VfvE9Efms41texcO5Q7SRKNokESMep&#10;jWm0wzToeud5YiPJs3eX8kUm5RaL6OfRgT6I+hsXdQaR+Um/zwLPJbNbBUOS5z7pA0ZUYsWIvpjU&#10;hn6LkcNZYa6G8nS1q5GicXqIzpnGhi4q+rTFVNZjmsZtaJgHkKuh5NJ9xnV8BoLCoByykR+KoPRB&#10;fu5WgPdZj3fKbTUOfptVbuYVeZ62ftajLgP62Tis53PniY0kz5wPudsmO0mtED2UejMNVmuHrdJO&#10;640hyXMfaHttHhuMLAKklKym4/o68psRfdp1qpYfiqQ0NAwFBiFvBrAWTCLPAaQrk7I+Bmk1gj3p&#10;HvGbe4isrnavzQTvMoRBd4/4uGd8JsHvi06eGadpInpb2ZithiHkaBHSNtYL6meZ5WMazJs8rweG&#10;6A+rYR7P2CisC3k2O1RSOMXRPtN/TBCQRyQvyMLj1kXtOm/oj0kilhPKx3x3PB/bLB/16GPVBzuo&#10;DYFJ5JmiCGXBCOX/V8O4YfjANCQyl6NhG9SHOtQW0gWCOE+qq81Anhvmi61KnqMfjOsLDTtivchz&#10;6KWMIdqk676ODXHvZZWZwcmzZYosVSWR3BJU7TPdx6oF6tDSXnZrsjSYpZfmUZ+Wr7H8mWWFfPfX&#10;d8fj2Gb5KG+U2TqQlsAaApPIM2UUSiorlC7FNTQ8L57p71CKcasj11sXFpU8r1buzYjcf2AR328R&#10;yLN6GVqnzENHbSWsF3nuCrQM0dfr+4YMDdHH8j2GuN9mweDkuWE4IM3WzW1YHOgw4ybpbTZQdMuk&#10;7GbBIpJnbZYN36Rc43lgKBli4PuM0mwktnLaxnpjK+marZC20bA2NPK8wBA5rbccbthY2Do6r0+7&#10;GdEIcz8gqItInmvMsmpFw2xo5HlH0CXLqE+WiTw3e9GNRp4XGNIlhl47t2Ft0GHmsczO0Aor328z&#10;KUNlndeQcle9LDJ5HmrYtaE/GnlugBZ5bmjkeYFB6TbyvFiYF3kO1ORxrVHGIYmoSY5bae3WGmuJ&#10;PNuqfL3Is7ShPqkai0is5+kIrUd6VSPPDdDIc0MjzwuMRp4XDxTmRueYNswPayHPXdvWbgbMi+Bu&#10;Rmw0eeYU2MrcKkgmkZuc/9CHPrSMUtq2+dRTTy07PV522WVl10e70b3oRS8aPeEJTyjrQlsFy9bJ&#10;559/ftlwJeOnP/1pWeHpaU972uhXfuVXRi94wQtWfhmN/vZv/7bYopvf/Oaj29/+9qN3vvOd5fhf&#10;/dVfjX7t136tyDtC+cQnPnH02Mc+tnycZ8K5+51++umjZz7zmaM//MM/HF100UXluHLbNQ/InC28&#10;vcOb3vSm0Xe+852y0pR73/a2ty33sFEIKJdJ9baGVhdvfOMbSz2YI5S3hLYusgn4Vqv60Y9+tHJ0&#10;GCwyeZbqee655xZZeMUrXlGcyM9+9rOjRzziEaM73vGOZVTM9v2g/syresxjHjO6+tWvPvrYxz5W&#10;joM1xK20JX30Lne5y+hhD3tYmYB/yimnjB7+8IeP/vIv/3LlzG3bdGs7beCvdoYPfvCD5RqycOml&#10;l5ZdDZ2rLPrFc57znLK51he+8IUyqf+Wt7zl6JWvfOXoBz/4QTkmAOFa8vT1r3+93BNsU24VLdeQ&#10;bTLvnnax7LPpzBBo5HmB0cjz4kGHicizHZpsV/3sZz97dOaZZxbjwGDZfvQlL3lJ2UbX8UsuuaQo&#10;lJNPPnl061vfuvxP2fv+lKc8pSiYAEPHMFBWFINd/WowLM9//vOLIVMeSsNuY4yO7VtdxyhF5I3S&#10;u971rle23QXRYgbsDne4QzFMFFMoO3jLW94yuvGNb1yUHsP0zW9+c/TpT3+6rADjPgzkP/3TP5Vz&#10;/+M//mP0W7/1W0VWKbA8wZVy9Rz38juDfcwxxxRlyFCqJ7B74Wtf+9qyhTOj/cIXvrAc/8lPfjJ6&#10;1KMeVeosFCMDbyc7x5SPsaTwbVd8i1vcojwjtrRVl7e61a1KG1C2AW3kHShdRlyZEF27JOYJa4jK&#10;EOSZ4b7wwgtHxx57bCEuYcgto8gwaW+G4D3veU+RB+2iXI9+9KPLb855zWteM/rZz35WrgPv+JCH&#10;PKTUK1nxexfIirpWX1bviV0A1dntbne7QrqUw7v+y7/8y+hVr3pVMYwhK2BbbcePPPLI0VlnnTV6&#10;8YtfvH1nO+1vaVL1efbZZxe5V84///M/L3Xg2OMe97hCOgPqmaze+973LmXIoynqBulRV+TN/ZzH&#10;YOtfto3+5Cc/WeqGoSUXse03OVLnnqk+/uzP/qz8rk61tb5x3nnnlf6n7hBJ5JIBVw7l/e53v1vu&#10;xci7zjPJdMjFokSe9R2yrQ6iHwH5IrP6LOiDVmxyTP/St8jWEUccUY6RO0Be9aGLL7646BLtfOCB&#10;BxbSFfjxj3882meffYrMAP1ywQUXFJJGBwB5Jcdw2mmnlY00wO8ve9nLyv8f+chHRocccsj23wBR&#10;3muvvcr9YzSLTN7//vcv5dTmQO4RYmQ83pFu2n///cu7uwboTdfZWZaOHhqLTJ7VAXn2XH0goO3t&#10;Cqi/g/rTN8noJz7xidJertHOAf2bXIRO1q+udrWr7RAYoLuf+tSnljpBeOn3c845Z+XX0ejEE0+8&#10;XB3ojwcccMAO9oLdcp72DLztbW8reotOCJAFS8+yFUDHXfWqVy3O2DwnHPdp10aeNwgUhB2lGhYH&#10;OkxO2xCFplwcZ5gDojzIZBgSxonxjkgLskH5Ws87QJEhCaI88IxnPGN08MEH70CMEA8EUWQJeUcQ&#10;Dz300LJtNiOKCJIbSg+QY+RRBAEoOMdEdAAJEi0QdchRG4SF4WGsAq65ylWuUt4NGFnbBJNRUaGb&#10;3vSmhVwjrgHnnHTSSaM//dM/Ld8RIgYyviM8yDuSBCJf6gVpAaRX3VpuMOAY4x9GHJAq5yFLAREO&#10;z87kRTkZbgodadN+2kVEJhsN0GZ9FGQX6sgzgrnTTjsVhwpJBVvYIgKUvu2tAalFdkD5bnKTmxTD&#10;gIwGRJMYOoYKRJoYmFxHoM05H0giMoHYaJ/ADW5wg9E1r3nN7e9Npo477rhCLGNSLKOKHMW7aM/j&#10;jz++ELG8NTRHTruGnIE6UH8cqIAd0jiNn//850v00u+MZgb5cT99h3zoV9o7BxJEHxEmjmtARM39&#10;yBggTf5XZuRM3QcJ0M+UAZA6sp4NtEhcV9kWhTyTW9FFfT1kB6LcGWTqsMMO24EIc1L23nvv7evf&#10;cyj1O1E/EHXcc889d2g7QHDpE3CNOssjccoUIJM3u9nNyv+ihi9/+cvL/wj9Na5xjaK7QPk5NPQY&#10;RzCD06m/BilGCjnVGaKoRx999Oi3f/u3y3e6zy6M+htHcD2wyOQZ6Hi2I4MO2H333bfrDU6wfhUR&#10;fe+krPpLBicy7Jg6zvcAfUzfC+ib7hMOD5mo68DICfKc7xP9N/QjsD/O43AFHvjAB+5wP3paW2Rd&#10;MA/U79SF+bd8Q8H5Dz1/9MmPf2LlW8MiQIepc555u4gcohagHJ7+9KevfNsGkZGIbIl2IRsRTRTh&#10;de88NAUUEyWIGDNojFGQ1xpIN2IjKg0i2kFCA557+OGH7zDkBkiUiEIAQUdOMpB4BimuFRXK74yg&#10;7LzzzjsoOshKRnk8Jwyu90be87AqIiNCAoaFXf+GN7yhfAeRKe+AdAaQPeeFAQVKFWESFQm87nWv&#10;K+ch6YCgeodx+cm77LLLyn/TAXGs78khyXWhPZFb7xhgwETQA6I4HJsAJ4ExCSIS0K7uHQTJX6RN&#10;BHUc1DuyDBGhzoQYrnzlKxdHI4Oz5FmZrGuf/G7AeTnooIO2O2W2GD7qqKOKUxhAmjhgdZ/ieAYp&#10;7Lq3iBX5DONr5EQEzHmMPXAKPvCBD5T/EWVOSJB7zlsQArLnughUuEb9ansORcYi5TwjEUhSzu3m&#10;iNZ1ZSQJkc3Rf+CUOLdrDoeo5HWve90iExlILyfM7/rVpLxy7ZMd3IBUAaQ9AglItPag2ziyGcgz&#10;Ui1oILgQ12SQXf1cWgAY1TAaUfedIbHo5Flkl541Qsg+aWOjTvSm0ZYuSJVQVjoy4FoyFX1Fv3NO&#10;3EPf9t1oGXvA2dQ/9HPOFXC0Q48K+AAn7drXvvb2USOgu90rR8s9lxyxLQE2w/1idIwtYb+y7p8H&#10;+rTr/Ft+CUEAGDpCKdryT//wj6NH/9qjRm976++M/vkf/2n0F9//wegPPvPZ0b/9y7+uXNGwEdBh&#10;upaqM3xJWYVSQWaCoIHICaODQADvXEQlvH4KpqszitQ5LtrKk2fQ8vB9hgiMiJp7UToi4hGBDlz/&#10;+te/XEQCKD/PCWMocmOY/o//+I8LuWMskHLGKN6hBuMlmpXfG9FF9gLIknMCIq+cCDmNMbxO+UYU&#10;H5kTHUHUkE0RdvUgAh6RK/Ceyu96/+tDHBHPdu8AsuX+EWWUBiJqlaPEgbVEnkVRavJslMH9kBng&#10;SJGbMCigbaX0BJDIXH8MBwdGJDtDO7l3RN6Rd3Ub6TVdQL4YU+2FpNTkCslxT7KQIQpOjqSTxBB7&#10;EFy/ceK0k7Ii31kecnnIlPQARrSGNvJ8MCrh3lmWRdtFRpFmBl7+LjlVV6KvNZCu/fbbr5DZGogb&#10;mQzHVYTbeeQyIrGBRSHP3pkzZug6R+qMDqmrDLpAvXC8MvSVfK52I1fh+HNgczQekHAfv3M6u9LK&#10;AgiOFJEaZIQjw7kXRY6opSi6FK8MI3TKqK9rI3Jagz4yWkMGOUzhWIqQe856YNHJs9Qlz5UaQ58Y&#10;TZIj71geTeQ4klGBEalZftdvA+yTtL9wUqV8OCdGF41MILcxktiFiDy7L2dKWYyQCrTkYJHAivPI&#10;5eMf//iSlicYxNHKI7TAvuqHCLPUI9dlp3we8MzVMP+WX0IwfsiKBvHZ40q7X+7/na+w0+gdv9ty&#10;oDcS49Z5ZpwRWwqIB08RZKPmGoogwBggLsgbRA5iIEgskuC4oXeEmzEIwlKDoos8SDmhypOVk+vc&#10;K3LFMkLBxZAo4ue76BKC531EdxxDYgPy0ygvET3DgMiSsgYQJ0OtAeROLiWoH0P4CJT6QY6QggxR&#10;bs9EcBlZ5RBxdowCDQR5ZtAN31G+nuVYPfSMIKgn54hSaQfRlRocHtfPgi7yDPvuu+/2+mBMIqIT&#10;YKREowPexzUBJF+ZIgKXo4aOS+cA78eAToI250hpXxHobDQhUmZiJCOAAJMhxisi1erRueROvXt3&#10;5NqxnNNPrkWvEFRkR7uS0wyEGJGKPiD6ydDm9ABtyPkUfSKD+h2oq66hepFnIxq1EQYjJfqVc/wv&#10;8oyII/V1nSwKeTZiIq+ULCFygegbGSbMcQTyEDlwniKNR5RfpBb5RqL1cQ5SdjwB6XGdZ3LUpTvl&#10;kZMMbdZFnhE2KV7alQzE5ENEzzMznINQI8UxauR9MjhZ2oST516RR0uvGPlYDyw6eeZY1Y6IvqK/&#10;h5NsBFN6lP4dTq2yyjMOCFTQR5FKKEDinHBktQ8n1nyUcTCKqe9l6LOi09mhYz+khGQoM5ubbQqY&#10;R3Sta12r6Arv45xaz683+rTr/Ft+SUEgKDmNgjBf42pXHx181YNGu+y0czl2zn3uO/r//t+2rutG&#10;QtSvizyLUhoGR14QzjxrGRBbnT0ggsJjD/LMaHR1RlEgkR7KKTxzw5RdQGQYakaEQUNAkK8Y/kY+&#10;RKCQ+Hq4NSLfQYaQNIYyQ3QP0YyZ2oa53c+QmvuJQvk9D7GJHOWcbYrYEBuYFY3kyXOMnMYaokqG&#10;bYMcgeuQrmzYPV+kizEOyClmQCKyFTB8ibQzxgwIAlHnC8N6kGeEXdQ8Umpy1Bnk5OaIuvbMIwUM&#10;hDLVxoTxczzyfU0Q1H4Rve0CA+s87Yl0MaR5WNzQvHs6L8P5znVtGFEks64rdetdc+QZ8eLcBeEi&#10;Z7lfAKcIoQ/oT5yyTJ7lYms39aAdIxKmDF2RZ8P++lEQtQyjRXKC5T6TacSRY6d/LmrkWV0YIhfJ&#10;yznPonp1OyBD3iUP15MXkzJj8lgMv8fEP04ZPVGTZ9HfyGt2DeIUaTI1ODJGtGpwiOXyK3s8H2Ly&#10;bgb5kNYTEA1X7px2ZrRGP0fmpdlEcEEaCH20Hlh08sxxzU436CvsV0wOF2RQtvgOvsckUhBUyH2R&#10;PXJOBFCkZviec9XpzZyXHulBGUi48mWHLkZCsn1l94wYZZtC7shh1utGfVvkeYnB0BFCjXLowYeM&#10;bnz0jUZHHHb4aLcr7jq68p57jb78xV8OtzRsDLRNTTwDom88YNGYmrSItCGzAQRB5CyMAELn3pk4&#10;gUhe5H9SIM7hyWfSFXnUyCKyHAYPgXc+khbwGwVaR9QYGsYngEzVQ56GyEwYirSNWikiNH6PaCoD&#10;zQDnCSgiWzltwz1cw+gFpFzEMyLynIdr1S1nQw5kICLPmagzqt4rG3fLInFQ1SFQ9CbEqeca60Ge&#10;DVkbhtSmiFUNTkwmmyKLRiUCIkFIoPbhsAXUn+iONoCYrBcT5AI50uO9ERHgkCHpotWZjCFHjFx2&#10;bkSNENdMrBDPuq4QcaMMkWKi3XzPcsY4c4TCYIqoIps5QszhUGfhtAHng8FEFvNEQmWo00xA/nVX&#10;DjPIsXSdYeLIwTR6hBzFChGBRSHPnAG58aL2mfzQMd4l8kEhhtqlYHCIyJARrZg0DEiK9zUCoW4R&#10;KP1UjrNIrhEh+sV9OJ5AB2lLbZoJF+jD2kw/jahmQHvRQUhx5OTrq2TN+5CBQKSTxWo5yJty6idx&#10;X3qRk+barGtEMRGv9Vi6bJHJs/4rsq/+6TvQv/RXZYm8f3VpdECf1+YhJwJARmHIiPbNekqU2jlW&#10;ZQmwd/oWZ4j9YtvYCjqZ3ohVPKK9OH50t/LlPOWYE5IJdaSSIMbkAml3P20bzrS+7RzOV1f+/nrB&#10;M1fDfFt+ySG6d9UDrzo6YL/9R9e51rVH+1x579G+e/9fY3/eLydHNWwcdJhx5JkXLvVGtDWDwRUR&#10;ZKxcK+qGEDA6Vk4IiMghe6E8KAXR7CBAlIU8VoZHxJYyFJWTzkFJymVj7Cg8OacgF1B0OCJojBSy&#10;gmTLU6PQRCRMPIrJVRSQe1CsjHTAcLj3p3QBofVd/qOIXsz0967K4rt3YnRB9N1znBPpJIbJRf0M&#10;rxq29a7qiTJnnCNPWN5dgFPA0JpcFISK0XQeMhUQCUcIvSuIJiqb9wqS6RxEkOLOq4TAWshz14TB&#10;gOga4peH28EkPxFd7aCt1RfilZ0siIl+jJ0omyiPunM8QBYNi3IUOCgcKO1BVoBhEzlGOsLRQ8hF&#10;KLVrlM17MFSiT8g6w2yEDHmJ4V+Qz6+uyGxA7qljzgf1SR5FkTma3lP6h3PoPQ4To6y9wiGESCnK&#10;E1GdJwop1SBWC9GvnGfiUp3+w1nkXBhhQOwCDHIMRSPPMfIiaq7fkO1M/haBPJMNhFabI8sxyoWI&#10;cgrJl/4TfcP/3k+fpjOMXohC0wUB9WXYnPxJu0Gwtb1gDofDvfRppMzE59ALjulzHNSINtJxZDNG&#10;leizkDFyhWgjOuQsnDJOHaJMBr2PsnFk6BxkSRniXHM5yF/clz7yHE5TBBW8HzJHX3LiskM4BBaZ&#10;POv7UlY4x9oROO3ak86kY+kNToX+oA+qO5PS6Qq50YgzohzHgb0gO9L39L9wNK1qE6lfnH2Bg5gs&#10;qB3IKNmjc9kWepY+cq75DOSFriObZMboD3nzkRai/UXJyQhHXP+OkUhOAdmgMzjiednG9Uafdm3k&#10;eY6QW3Tm3c8cyW9Gmq+0626jqx1+xOgrf/hLQ9WwcdBhutI2gDJieIKYBURfEFaKABk0NMo7p2wY&#10;o4gSIQ+MPBIkSsS4GKLKZJ18UCRIqWspRNchqJQIEoiYU35AKSGeFFMYN9Enz2eYKE9EJpNkJI6C&#10;ci/G3/u6j/NFGShOhowRdw7lqByil56lDrwnMpJzeh1jaN2b0xB5dIgKg6yOEAJ1gMQgQxS9+6sL&#10;Stoz3ZMRUB51x3EQwVA2CpTjgBwiZ8i6VBGG1vO9b45Oi8IopzpjZN0/sF7kWXQmk3wQ+fOeyCUS&#10;w6hoF3UpeuYdQq6QOcbDsD0jxFlDIDIZAgbMc5Bohsp9g2iatIiUmlSlXrw34qF+PCuWcXNc1E+6&#10;BadGuchvjmA7N9J8pFC4hryQMVFKUaYgw+SSg+hdEUBtj8SbGMuhIk959MWzjQqQDWV2H1Fh8oAc&#10;xMoA2lt6gmisSFrkvQKDyskkC4aGMwlHCNwLaVQWYLTdi0HmcIRTCYsSeUbe1LH2DMKIEJEB5CTr&#10;DGXgnHonshMOQhdcH4436IMRzeNo6Guem6O5dA/nLp7JyeKgyG12XPmiX7mH80UQcxn97ll0gmud&#10;53fnSW3LZUKE3TfK5f7OyWVyzP2c531rZ2qtWGTyrO7Uo/cPJ9j7qwftm/WEc50X83O0gz5G95Gt&#10;fK461Q6IuLrO62e7vzbI7QJkksx4drShZ+pj5CicGueRC2Vxb9+VgW0jD8oXhN91Ga4ja9455Gwe&#10;WDN5Dm+wYTiI4hky0zg+T/y/Cr9hMaA9xpFn5AuxyMoDXMMDZ1RcSxFQNoy6fE/D4BkUASWSI2Q1&#10;KJ1IbQhQLBQJoxNKE3x3nNIKKEsou/p9KEnKzt9s4JTHcxGVgN8prbgHBRe/Z8ULyufd/V4btFD4&#10;udzgO4Ofy+E6ilj5Av73yREmZYnnKJ/n5rKD46JXnlG3mzrqoyC7UJNnZQmImkXOYECkzvEg8N5P&#10;2VxnWFpEppYTMsKQ1MYkw7t7ViYfoC3JhPfOdeLZ2qGuC9eT1642cg/XqUdtHPC/9tAGWfbcK8u2&#10;coTR8y7ZAJIX93dcfWgTcF/3yPaHjLg3w5zLqA6d6+NeuYye5fm5PdzTvYJ4BbGARSHP00CahFGu&#10;iAY2rB3ka1HJ87yQ9fdGIHTBRqFPu27Nll9gMFCWl9E4JktZiaNh7RjC0dMmmchlyFuOZcgyRA7H&#10;wYz5vCJGw+JgSPIcMMwtulpD1FOUvSb3gLwZzhbxadhYLCJ5Xk2vGV2RGpVHCxrWhkaeGxp5XlCI&#10;Fuic9fBuw8aia6k6HrgNGgyDS4moEXmmXZCPWEchGxYDayHPXRMGOUlSbXJKQcBog8hgFxEib1IN&#10;ckS2YWOwmciz0QNpKbE9MgeMjNWjCg3To5HnhsHJcx42bZgdhinlYeaZ1A0bDx2mNj4mTlgqiZHs&#10;IjiTyHHXEHnDYmBo8iy3etz9pBLkdIIMzpn0gYaNx2ZK2zBCJj/cxC/zDEwalg+dU2gaZkMjzw2D&#10;k2fLxbhp+7TPonwsuWZ1gyHgfjXZlXsqqlMva9WwuTE0eZauYQWAhs2LRSbP5DXnoYpIt9GK9UEj&#10;zw192nWqlm+C0rBoEH3p2gJ4Flibshmk5cDQ5Llh82ORyTOy3KLK80Ejzw2NPDcsBawLPATId0Se&#10;1zLbeLVJPg0bj40gz00uFhuLnrZBZn0a1heNPDc08tyw5SH3byi5dJ+15igPbeAa4VofzJM8a8PW&#10;jouPzZDzvJnJs1E96wznZSinxWr9iD2wcs1antHI89pgWUtLX9YBKPWaNzoxarxWjOsP5htZrhWs&#10;clRvkrUa+rTrVC3fBKVh0bBo5HlIMBS1AtooEsYY2TDD+rgZDGLeaMKSWV1LsnVh2ndhFEPhWsTf&#10;1suzDmXPkzwvI6z8YJWRGjbzCRli3GJjl0XAZiDP84B+uR56Rn3pczbN6UIfx4A+nFS22Eremvyz&#10;YijyvFG6et7I72npTZtiWbkqNiYKaBs76MI73vGOskOqddjXgrzGfsDkbOvq29gJibY5lHbKxH01&#10;9LENU1mPPjdsaJgntjJ57gIDk5XVasZkKNgN7opXvGLZiS4DWbY1so1ibOzi/z5rzirzNKkxVqix&#10;U5xtfq1OYadG25XPSr4aeV4/IM677LJLWYEkw7J8djhkXMHf+H8RsFby3Lcfkr1pZH9WrOUZ61E+&#10;zq/dLOmSLvQhz6vBrqRkzJb+fdDVZo08zw7vbO1xu37GrrcBSyvaLtwus3ZPdc4sWK1eBW9e/vKX&#10;l7X1yZTNqezmOs2qRn1sw1TWYyiS0tAwFJaFPFMYoqy14pjXJCKR3t/4jd+4XDSBobE1si20LZdl&#10;A6B6rewas5RZO4smeQ7YxhuBNUQ4C+ZJnpfNiJIV24szojVEnESF7LRKVmw4syjYapHnTIDbZMP+&#10;WA/yPIRjsBXwta99rYxgfvGLXyw6fSisJt/T1n8f2zCV9RiKpDQ0DIVlizwvIhBYUSXRns2yWsl6&#10;k+dsOJeNPK8GIxM2k/n+97+/UKRiKPL8hje8oTh50ple/OIXFwfBxlgvetGLikMRpFafede73lXW&#10;/H/6059enI5xEDX7/d///XIe8lFD2Z/znOcU5ySPxoj2ebbfLrroorILJsg9vuyyy0ZPeMITRpdc&#10;ckk5ZrfbJz7xiaOXvOQlO+xB8O1vf7tsFPW4xz2uvEuU3xC9zYFsFKVcH/vYx7Zvt/6a17ymRICR&#10;JFunWw/fFvSveMUrtpfBfT7zmc+Mfud3fqfs3vqUpzxl9KY3vWn7mujew/GnPe1pnTvxcsBEF21G&#10;5Rqk9wtf+EKp55zj+uY3v3l0/vnnj173uteVZ3kXddKVVgRDkeeMqDP26m1ve1spt237rdMtSkou&#10;tM+HP/zhoke1ybOf/ewyiqP8j370o0v92Hcg4zvf+U6J5PvNJ/Yd8DwpbtqBfLn/e9/73nLPCy64&#10;oLQbGVB32lQbamdgA7XDYx7zmCIH2hPpVa8ixl/+8pdL26vj5z73uUWGnCdFwtKu5FR0Waof3ae/&#10;e6bnxDOADqBL9QG6wG8CMN5V3/IOZMDvyqLtcrBEPZEPn+c973nlPLIWUHfqdpb9NPq061TWYyiS&#10;0tAwFBaFPFPeFAZl8qpXvaoYDkNFOrUcP53YDoUU3IMe9KBiNC699NKyhjTDQ+lnUJJ2nrN+MOVH&#10;0QHF/olPfGL0pCc9qVzLGDHUd73rXcuxz372s8VIUUL3u9/9yu9yveSGUWyUEAXqPKkWF1988ejB&#10;D35wKSdFTFEyqne/+92LYqfQKGTnK7u/4LgUDluQM9hh8PyuvIyDcyhp9zZcq5wIAqVLEYpOUqjZ&#10;0FGIFDRDwli/+tWvXvllG7wbRRwGeFbMM/IcYLyQKW3jHuqd4pcLSEYQHcTI+2sDQ9CMn3a+8MIL&#10;d9jhklFSbwia4U/tFRNkANkiX+TwsY99bJFJ7eC7dnBvMsXQPfzhDy/3DzLhPtpP20Q+O/JCbsgA&#10;+fuHf/iHcoz8eL7t63/2s58VOUCY8nb2zn3/+99fjCJZz1vWv/vd7x497GEPG33yk58ssiePXX04&#10;pszemfy6F3lWT9qeMWfwyRWy6rmegwyQSYSjHjZeDUOR53vc4x4lz5LRlmp0yCGHlPfQP5/xjGcU&#10;naVtfDeSo16luajbSXAemT311FN3iNqptzPOOKP8pt+oB6Ar9CF1Z+iaHN3qVrcqdUfPkUPX2BkT&#10;kF/LfroH4qWPkEOyiqgaeXI+4hlwr+OPP350netcp8gFKNvtb3/7cm7Ijw3W9FvH9AGQ+06HkB+6&#10;KN5PucB9PNsxbV/nt5588snlt9jlFVnzvo4hygEkzTF6l9wjrdK/EOquofwhyXM4h+FA67NSlZBj&#10;JNreGWeffXbR9fqpPkqGr3Wta5V7kxO2g0xd+cpXLjtKIprgejqUnOlXVp3KMsSR0a9POumkQrDZ&#10;GFu5X/Oa1yzlQICN4JFPbRg2Rh0deuih5fmIsndw7GY3u1k5znYBGYp2JjveEdl1jDzTA+BZBxxw&#10;QKnTcILI1y1ucYtyjI6XaiHtjx5zv/e9733lPHKjThx75CMfuV0GPI+OoCvoTA4fefC+AbpTqiG9&#10;My08bzVMZT363LChYZ5YFPKskyMbFB2iIJXBsDSigFCfddZZxThf//rXL89BHim/u93tbqO99967&#10;HA/FQmFSFB/60IcKWbj61a9eoi8BHj5DSHkgxJSie1I8hq9Ef5XFMQQ4oh4UkmMUsGMUkfubxEFx&#10;BwFGYJ2HGDiP8qSIHPPMgE1BHAslCX6nEJEHdUlBi2Y5Lwyp+zHGjp133nnlGDjmOzKOMFHsjHk+&#10;B2l1nXKvBcrgPrNgVvKMJCBMSB0Se/DBB2+Pnqg3xkvER7nsaom4qEdGhuFEmhhEYAzJFUOGDJt8&#10;w9HKYPAYajKAJHBq9tprr+1kUx243vPsUhcgv1e5ylVGt771rUt0FBg3RpiB5gSAvuf+rheViqFT&#10;TqQJQ7e85S3Ld0DeENPTTjtt+4RBUaKb3OQm5Xr1AGRGPTmGmMdIBllwjEOq3K7lCDqGFMWzOW+O&#10;McjTpioMRZ45rEFuve8RRxxR/ifTCCaiiFRrj8ANb3jDsuHTJCBNCMz+++9f6iOgbk855ZRCbLKD&#10;RdZy39FP991330JGAg95yENGxx13XHl37SoqG+DA0xVkMGBDqqOPPnrl2zZSyIGh70J/AH216667&#10;rnzbBuWMtgHOGn1JnwX8nuWYDtQX6IGsZ7w/maVrOJ0BOmT33XffgeCD++ZJhHTlDW5wg+Ks1fAe&#10;Q5Fn8hvEGTimUccI5FFHHVWcZSAXiDOQK30NoQT3CB1M/wBCzRkKaAdkPNen/k3XBG50oxsVPRLg&#10;KJDFuKc+o9/pByG3AX3d88I5AyMaypQdG4SWPsoBodvc5jZFdgPhwChvOAMQfT+DHCqL/gbKzF56&#10;37yqCnlH0kM/aVvyyrZNi9XaFaayHn1u2NAwTywKeTZrmHJDDHRoikFuJ1CgiBBQQDq4KF0AEfRs&#10;3jMyTDGYEAeIAoV1xzvecQfjJDqUjaDrM7FlPEQYDF2Ba0V5nEc5BnjwFB3CmmHiH8IfEGGiwETO&#10;Ajz6XPcMN7Kw3377lYhigJPgPEovoN123nnnUmeAZJtMkt8BIvLEiAIDzKhQ0GvBRpBndRdR9lx3&#10;HC+RWo6KKKJI4JlnnrldFoOgOD9Ige+MURhXBrJ+H/fjRCEUEA5VXAPOcczzwbOch6BlowvkhzGK&#10;CBUgzQcddFAZtchAPu5yl7usfNu2jT2SxikMIL+HH354IdAZ3hH51tYBdaGcObIm4qavZONoiFjf&#10;mwVDkedcF4imKGIg5gMgfJnc6+PeeRJ+8YtflL7rPM5zAOEyeoCA5/QG9YV00kP6JQLDEddmAWTO&#10;xFuOXE04wTMzRJivd73rrXzbBhFcfTfrJ21SyyOySK44FzXoTRFEjnw4UiBqLFKtnYNkAqeAjqGn&#10;MvlyD9HVkOeAsoTOUPcc0qzLMoYkz/oX0Df6ljaPaLd+hMxygiGTbIGJ7KSAeyHbQX4R1kwe6aSa&#10;PKsP7RNge4xSBpRHv4zgjD4las8x4YxlsF2cpKzHQz9nSJ/gwIimB8jmkUceWf4nc9qSHHifPELE&#10;0a/vp19yxBBuQI6dEyQ5HGzOh+Nht9gYzp++MS1Wa1dY/YyEPjdsaJgnFoU8QyhKOP3008vwcQ1K&#10;HwGhTDMMmxk+q49TqBQZ4xRRRzDEmY2dshu6CzCoDADlCZQcgl+fx1AxWDHEHnBeVjoM34EHHrhd&#10;0QOjluteGgJF55h0gIAhdMdydMK7MOwircC5cE5WuCA65bj6BJFQ9cR5WAs2gjxn2YoIeg05fchW&#10;TVwZSeeLsnbBcGV9P0ZOWaVEgDQI59STLB0Lh4oTJXJsmad6ZZWIXGfHTxTN9TmXERzjAAQYODIu&#10;sgSi28pldIazlUEWEaB6JRX3DAMaQKYRqMgFFVGcNl0jMBR5ziQIkUf8uoBEGDXQRup7tcizkRuj&#10;RyKodAiSLg1K9NZvnGWjDaCN1FcMfwdq/QKudW7u2xkIlb4uYox86bcZZNL1RiqQFaNpdIpjGSLv&#10;3jE7vsibwAD9hpRnmQE6Th4wcqedgVOV9VmOtgsG0HtG7zKcd+yxxxanVV2TRcS8Cxz5WFJtNdTv&#10;OA040uoy6+MAuUEsa3CYszyRdSRU1FX6hyi9eg74LacyINeIbICOUC8cKjpZuhb9oK/XdYCUat9s&#10;h7r0jn6hDSK9AzjYIuVAjgRjjIAJyOTc8yDP7CRSz+ETTHAsAjLk1HdtnREOtmsg3q2lbTQ0dGCR&#10;yHPAELdIkjzE8IoDFAgDUhsx52alxigillIeRHtEhyj1gKiefLSAsueIkmgjkim6IfocQ5bOQ7wD&#10;CIxjQWIDjuUoH4UsdSCnj8gvlFMGhlERdkN6SHZEBQAhkwPHUDD6jCxj6RkRPQ8iXud+g+OMHRiK&#10;E70yXLgWbAR5zhCB7Xo+4iW6kyO0ASTzdre73cq3bZGrILuMRH0/0V4RwJATJEu0v4s8m1Ak4maU&#10;QFvLWzz33HNXztgGuaXkMBtPET6R0Hr42z3lqQZcY3jYPcgIuQYEnWHN4Hi5HplCFhhs0TLHYsg/&#10;QM6kmESUWlrHaqu9jMNQ5DmDHuAIZOjHop76cDgDovA5Qt0FfRSRRBrpBASLo6G9EBX9E9EFsqG+&#10;amejC3SDNlDfMVIFyAdSxnlHdkBKBQKWIRdaZDs7VZzbOpLO8VWmcX2XXKorbR2pAQiWSKZ7I40i&#10;7vQSx0GE1f3ySIhggIhp/d7OM7IX8L/oaKSSZXjveZBnOh5BzuQ2IJdZm9R2QruH7uGEIJ+Ra65v&#10;GMkxehmQlpNXvRHNFnUPCGjoY+SRzYh8c21ap90Ipoh65xGGILIZ+i9dFYEbEPzgJGm36MNGE9mK&#10;TJ6R/VpujCZ5r0hVokM8M947ZIXuNIoakXl22LvVo5l90Kddp2r5tQhKQ8N6YBHJM+ONDEu9yEOz&#10;wGAikBmUESMbw89yDBHMiJ5I66B4Mvyeh4eVPRslikaEheIUTQhy4zzkL2DyFfJRD9k6L5NnCpmi&#10;zore/wyVeyPSIO3AtXnCDoLlWIZ3Zggij03k0zkMZQ3HTQYBBlg5NmPkOQMx7Xo+kqDdRPEzRJ5F&#10;3uK9tas6iXQg3+v7aRf3iRnoIlzOqSdJOcYguUcYPNEbUeEMs+pFnnNEGCFnKOuVItwzp/0Y/iez&#10;ZJtsRN4nMkb+MsgAZ4AsZYhm5bxVIJecDYQLuawjrdNgPcizcmWnGBBcaRInnHDCypFt0VuOzSRw&#10;jmNEh5OgjmN0SH9HRCIKy1nxu1xoOnIckHGkCRH17rlMHFllyrKoXepIOj2nbXMKATLm+RnkRuQ6&#10;dIP0iZyvDK7xCRmjA0MnIEF+i1xxTqHveQUK+oyDxwnMcF5MLATEyzGR/xrIM2e/D9xjVhjNk3fd&#10;FfG3RjrCmCHnWz1LTwDkNqdWiNpqm+wck88cAeag6S8BbWYuA3slgBEpXb5f4QpXKP8HBH7IctYf&#10;MYk0gy1RrhgFAdc6zzOivUSS6fKYAwEh1xnINb0Tui7mNdSjcBw8/SrScTip6ivPLeiLPu06Vcv3&#10;uWFDwzyxiOSZ8hW5M4ScUxXA0BrSmEG5IUJBXJSDQguIHsiNc1+QHsKIxXdwTZ5EJ/2BopQbGzmv&#10;4LxMnilkii7nKIPzEKOAIWakn4IOiHjGcyPyh/yJHgUpBsrUeTkiyKlAmiLnmeITKRetFDEIMK6u&#10;jegJ8qwu6gjktNho8oxEyt2uwZCIsmfHBZCIyDUNoyAiG3UlYlO/jzbJBgbxVudyrDOMHiCxWU5E&#10;p+rotzKJlOURkJhcRD4yjA7EMC1wlkRK9YuIboEh/jpdgSyKosbKLiCq5P1y3msA+VCX+lZeqmpa&#10;DE2ekX+pFOo8RxD1Ee2H7IoaIyP6uPfL6U41tJG8U5Db7N4xwoNYI3y5DWOOg7aUJkMnkBOTmOkQ&#10;3w2Nx6YlcmOdH064skWKA8JDbkTynBOOjbLTc/RRTt0RrXZeljXD7I6FbJs0rR5C74kgqquY70EX&#10;a1OrdID6piNC1yDDCGR+Z3oC6ePMR53Tk54baUgcORF1xDXulTEv8sxxMVlcu0b0NMC5JtNSO5SH&#10;I6zeckRdXbhe6oZ6NnqhPmIUERHmPEU/0oeM/uXRK/rVnIMsSyA/Oed9K580RKNHuZ2VSR3kEYs4&#10;lmXZcx3Lz5BOwZmKtDIIucn6JFaFyXN89APEmzyDEV7yK8IdOoBcid7ro/Vo22rwvNUwVcv3uWFD&#10;wzyxiORZZImHLpqcoyJg2BGxEDWhxP1l/POQoqEnilNUzWQYxoShZQAZBAbChBKRZwrRfZQ9EzpD&#10;eo45L4bZERjHEOoAb15Ek2KipCnJGPLlsQc5C8MXxhsi9SCiziCNwLEwkBCrbVhmLhCRn5xXK2Jg&#10;QhOC7rkMPJLJwAcMUzNs3iGnD0yLjSbPRiA8P4bDA+SZ40R2RBG1LSOLpHJW4hyGjNODUGgzbeV+&#10;IpAcNkP76k70N5wsxtWQaAx/QuSoyysMA2iYVKRH1DSiTIwTI0RWOHvahuwZLWGgomzA4Gsj+ZcB&#10;92bsRanJcQA5Q95z1BLJV6ZwmCCijHUuOCCBypBXlpgFQ5JnkVxRcG3J2RNpzxM1ERyEgjNC7o0K&#10;qBtRXvWnbgNkFeE1+uR+2hYZQCo4pIiG/iDiSr/kYXCkHMEiK2TONRw0bWwioTJEv6QzOPaewTlF&#10;yrQFp9k7IKuxnJz/XUeW6BjyI6LMKRYZ5SghwkYKyDA9KKpIjyGGyKD69r7alB7SftIVIs2IY28E&#10;BDn3jmSRnCGK3l90VtmQJu9MV+qbnHf3EYVG9Iy8ScMwnC/yKe9eX0Deu/S9/rLeaRvkg95Xr6K8&#10;HMYcaAkSqf38zz6oa20fQE6l0CCRRoUQSfWhftUDHRL6lP7QlnQpYkxe2CntI5WDoxt6QruKTrsv&#10;GddO0mc4OiLbdJ+yuydyLkjjN2l7os3agyyzC+SW/qIL1H/MR2BjtB/55xCzZcqD/JLViB4b0WJL&#10;vIc2ixEuDjxZdL6+JdCjbcNRoK/M8fAO6kEAZ9IITI0+7TpVy88qKA0N64VFI88UO4LHAFFAIqtZ&#10;KVIYnkPBUS4iRpRVjspSioZPRXMYNEqC0hItoUgYOBNrKAtGh6GjwJyPqCLdzqUoGQ6G2Ed+H2Ur&#10;0sErF72iuBB9Q6KGMJ3vmaKazkW+EBvPoOhFCk20Ea0yrC8qFcsrAQWNgHg+g8Z4IXaeIUItYiXy&#10;5n6G2NSD4UtgUESZKGdGkvJzTaScaGtGBOFiiBGyOi2mLzaSPCOfjBXFTqmL8AXIinpGKL2j1BgG&#10;LqfoAGeG0VMXZIKRE8ElU9oWcUZokGwkwQdJ0Taiv7FTJKPjechb5OdrXxEmowCRBsGA+q4dQ+4Y&#10;VGV0rmXplEm9kjNyQf4RIAYfEZYXqzxByLUfQucd5Kpqf8P1yo7Uya/n8CFKIm7khSNZRws5IAgW&#10;Iz0OmYyOw5DkmXNBF4jsIQp5aDrgXSNHGZDMHNXPUK+IQ3bGo708S19zvyxLAc9Wvzmap171u7xS&#10;hft5vv4WaRPgunzfPEEPECLXRF9UVjqIE5AdBufp/3l0wDO9EzkxqpQJjvt5r1x37h1QRrLhnuoA&#10;EEA6x/MhjtM5nEz3D/kbB3Ww3pFn76Zu1Il3zKQYBBWQSHWincbZJTLGEQrnMwiw/mLUKVYuUUd+&#10;c54Ah75IntQPuVM/AXWnDuicLI+CFfqowIb/9SlyRB7oEH1c+zjmWvfx3fnkI9d7yAhZiAANqAuy&#10;FpFi8qFsrlfOaE8IR00fUgc13Fc51PG0gZY+7TpVy88qKA0N64VFI886t47PKOn0OaIGFBqliLgy&#10;SvXvAUokK4QwKsguwkIpUEY+lBVDhXTEkBxFUxts92BY3Dve0/MpcYrGMcqYkqVsDKvFMmJ+o2zd&#10;N4wk5ed7hndXtmw0/a8+cnncz7F6mF0ZlU/9UJiUdQYj4DcGhcHJynQaUN6zys1aybP6QBgofe+f&#10;6+D/Z+9MAG0q/jiuopVCkiX7GpFIpCIRiqSkiFRabH+FFkUR2fc12ffs+77va/Z930KRLCG73/98&#10;5tx5b97x3nPv83bzrevdc+6cObP8Zub7+81vZih3ptmxqEAoIF7mwGaCMoCA6ilfrvUAhXIFqWbR&#10;IGVI3REPxBorkXbx4T5xUO+AAZH0QfpII+UNkDHCYllCbqkjHSeKFNYd7Y5BvWBxIg7eTVlT98ie&#10;PgEN8Bv3kHPSzUCJEkmeed6UFwZxSDL3dH41GLyxrnnva2jl8VaITPIclfAnL4ByDw2Us27D8Qn+&#10;lsutgKzphdC3QlRxIpREFMiwcKt+D6uw6WJngn6CWQwvYQ9LXvwB7jy0n/gCf+o1oJqPKkGxsIgo&#10;Yht5vhWwvJluCCb86fyZcvQuhtHAmkj8kQUspFgp4yNikjx7Yc5MoHwwFWruXWzCHyIIAWXGwLRq&#10;msD1xrtAVCOiyghTy6Et9owOMLtjvjuiJCo6ybM3jbrcuR9aHZjEJjqIb2hyFtFyjS5QLpFRNiiK&#10;pr9veIgqTsQMH7M8Ec0Pbd87Q6CBoorvsVfOeFdodXyreud3Zlu18hrb5cQf+FOvAdV8VAmKhUVE&#10;EdfIM9PUTHF5La5hwWsNYBody25owCLInsqRBazS3t0N4gtikjzz7rBIKpZeZg/wdYwomEXA5SUs&#10;4BupfQ8jC/qAoOgESgcLKXEnYZbidhGTlmdNkpAN3ebjAwmJi4hp8kxbIl4+LN4MtF0hP3oWh4+W&#10;J4BM0W7075GhbDAGa+LNX/N9cRX+1GtANR8VgmJhcTuIK+QZsgzxZcEW78GX1fRBDA90SrpDYqpN&#10;+4hxXw+w/IWQaV+x2+3ANLkzp9mBfl9cB+UTUbmJDMsz7/cSaAZtpltJF/69WFN1ffoLbcU2ZUvL&#10;gq47XC4iqx714IsLhhnn7cqfP2ArNRbD4a8fGfmJSfKs02/+jYw8WQQO3NZikjxjNWYRHK5VWIjD&#10;ctsKD7p/Casd6t8iQ8aIy4wvPsitP/UaUM1HhaBYWNwO4gp5RtPHx1evDGZVsD/WZzoi3RFq7V7f&#10;B9znO/ED7+8RhelKQFzmdXwAZRpRuYkM8kyZmgMb9Yj/OH7OLMjjg39yoOVu+i4DLR8AGdGDHLhd&#10;GQHeOHTcvCeqgZ8/7iLhLRQMBFFJniknXVbe76GBth4dZWhxM2KaPFvEPPyp14Bq3gqKRWxDXHPb&#10;CBSQEQgUfzURMkk0U2981ySLMLc76BKf/kC4+KstjPEFlGdE5SayyLOG/u4lylohCgSaPAPi1WQW&#10;aDnSMNMQWdBxRlc7ikyCGdWWZ102pNmsB42w7scUIqMviYuIq+RZt3dvu9b3Q/sNhHU/oiAu/c7I&#10;jDc64U+9BlTzsUlQLCxAfCfPdD4QVzoiPZDpa6AJlia33L9doqsJOe8ztxGKT6CcIio3t0ue9eCi&#10;v0cmQQmt7jUJCm0w4zoiJN2EN16+m1tcRQV4hzcvt4uYdNswofMVFXn0B8iKVyZCk534irhOnvlo&#10;mPf0x6xH/fvt1i3Pm5/Q3hWX4E+9BlTzsUlQLCxAfCfPGrpT8n7XoKMCof0WKPTzpiX0duOMbaC8&#10;Iio3kU2eb1fZuV1ERd1qeYxqRGbao5s847ON6wnApUt/J0+RqVBFFLgRsad2WFsAxlfEdbcN5Mf7&#10;0Qjvt4giKuKMafhTrwHVfGwUlJhCdA0OFuHjTnDb8ILOifvh/RYZHZi2PhFXbBjMIxOUUUTlJqos&#10;z/y9nXL21rkpB+Y7NbzX4cGfdEWW3PkD3sP7IlMuo4M86/JhcSgHYXASH2DfXbYni8yZntutC/aU&#10;p41wcBKIrroNC9H1/vjg80xZhVVe3Pe3rZphwoozrPsavCuuwZ96DajmY6ugxATCm+oMT5BiG+JS&#10;WkNDfCbPcb1ubhdRmX869IjKze2SZ69FX+cTIhhbBxrTlzo8eNOv8xdavm6nfonvdp4PDdFteeZw&#10;GU5hZFcVjmhmr9zIBOXj9aMPBCxe5aCksPYLjm6gWETHLM2dsGDQbI/htSNvuIi0udt1C4sJ+FOv&#10;AdV8VAkKhUslhdbB3mmI7AEhvuNOcdu4ExGV/QFxR1RuImPBIKCtQwZIS3xu91HRt+v4KDcz7tt5&#10;T0z4PKOUcJqiPskxLKBYsRZBnyDpL+gfNZA1roknoohMS3+gIO1m/UJyowLxgTzfahy7lRwwM6IB&#10;P7sdmdHwV3Zig5uQP/UaUM1HhaCg3X7++edqCovOKNDOIbaAjczZMslfC01YiOxBJr7jTiPPt9Li&#10;AxncwjoaPCoQ29o17SyichOZ5DmyiB9g0I9p/+noBmWIzGvl43YsrdFBnqkj/Ih/+OEH+eWXX9Tx&#10;5BpYoHGRmDVrVohj7zkSfcCAAepUyObNm6uDYTgaH5B3xlDuN23aVO0LPG3aNPnxxx9DWIxXrlwp&#10;/fr1k0GDBkmHDh2Uldt7tL4JxrHZs2erI57ZF1yDQ5h414gRI3x3grFixQqVL32QE8e3c6Q64zsn&#10;o5IvTkcdPny4aj+kl3RpojZlyhRp1aqVOsRn7Nix0r9/f8ULfv311xAHhXB8+7hx46RFixbSqVMn&#10;WbJkie+XyEFsIM+UyYYNG9QhVY0aNVLlRp6p227dukmNGjVk3rx5qlwoY8oSNxsUMbZDZe9zjuen&#10;TkwQ59y5c9XhK/Xq1VOyBXgf8dWsWVPtNU84wGFKrVu3Vh/qit+oe+qSWYnp06eruqLO2J9648aN&#10;qg55N+E1JkyYIB9//LEKg1xQh+Ttq6++UnkCjL0c7kQatmzZovaqp40Q17Bhw4L2vOfYf/KKfOzd&#10;u/e22nxY8KdeA6r5yBYUBtSJEydKwoQJVdwUJoXqRWRbZXR8EYnXfIbv+hrhSpw4sRLA0KDDms+H&#10;BTMcA6r+Ht6z/sTrBc+Y8XvBbxG1NNwqrcR7u2QBxDXyzCEndCA0/jp16qiOkBOlGIjpJN9//33V&#10;STIgjhkzRg0yDGBr1qxRHde7776rBiOOztag41u/fr3qNOvWravi1ntI01ExWHEkMx2TtiDwPjpP&#10;BuJRo0aptsfgxSDHO6dOnSrdu3dXcdHB9urVS6pWrao6Me2XSRoZLOm4abccqEK4Tz75RHWmdHbU&#10;M51jpUqV1KBKp0x+P/roI0UIOFwDcP/LL79UAyUDb1RP9SF7EZWbyCLPGrQH6oWyoKwYPJAFBg7K&#10;ijJnkGnQoIEiNJymB9HjoJ3GjRure5QtssPJhBzTbgJCzSAKaapdu7YadDQgYfTBTZo0UaRo586d&#10;6j6DcMOGDVVeATKIfCEjpIP+jkGUumcAZbEb8qrj14vfkAnSSdzESR4ZYEk3MoAMAXbnYP9zZHvm&#10;zJlqj2vi5hpyRPlgkaK9MGhDJhhcdf8VXj/mL6KDPCPXlNMDDzwgL730knonoA4effRRSZQokSpP&#10;DQgzZUDbp41DfgsVKqTIkQZlVbBgQXn88cdVm+J50gXpAAsWLFDH7FN29CPIEz7W9BVhHcJD/0Gf&#10;QRuBHGnQvrnH4TQmaYGIv/322+o3ZAalANKNosC9XLlyKTcV0oZMZ86cWXLkyKGInG7ryO2TTz6p&#10;ZJg6R/54ln5BK/oQRdoCSgJygixmypQpiOxFBmIDeWYcYpx4/vnnJXny5Kp/pp3DL3Dx4b2UI+XO&#10;mQHp06dX92h7yAh1lzJlSnWarVaidN9MPHxPly6dKj9AP837iCNDhgxqXAUc1PLOO+8ouULh4jRP&#10;2j1Knq4b6pX7jBeMFYULF1ayzBgCkIWiRYuq8BgYaceMF1peaEeA97/33ntqXKSPI2/0g4Qx5f3r&#10;r79W9ypXrqziiQqDAfHfCgHVvD8R+gMGx3bt2ikNhQZDZRE3hADtmI6cziQypgqiC3RQNHY0odiO&#10;QAaZ2x2QohpxjTwTPySCTpFT5JB3Vt2jab/yyisqDXRGTOPS0XD92GOPKdICIa1SpYrq9PLlyxfU&#10;waHR02boWOlY6Lh0h8QARwdHPJAxwIBJZwcBhKzxDKSZjoi4H3nkETVQQ2bo9BhIdScGadKAfHOv&#10;bNmyasDhXVg0uEecADJWv3591fkRJ3HpMAyCGpAz7lWoUCFUBTqyEdvIM2VHGVLnDHovvPCCIggQ&#10;Iwakp59+Wu69915FNk6fPq0GREgUecD6hoJEOUMkqD/6TwA5pv6pS+KGRGXMmFHFCSAu9MHEg/wx&#10;iCKjbdu2VeRW++FCapAfLE6ELVeunBrgqlWrpg50IU38zm8M0LodYamEEPI8pJly58Q08kNYreSR&#10;T+QYmaAtIAMQLsKQbg3k8MEHH1QkjMGVstMfcDv9VXS5bVBW5B8lQAMl9Nlnn5XnnnvOd8c9JZJy&#10;Y1wxiSphOakUhUmDtojMaCsuhEWTF8gMZNkE8ps0adIQipQXkGYMW8ihiSJFiqh6QeY06MOQF+5T&#10;lyYwKqEQmkDRgwR6F0hyHzII6AeTJEkSwrJM/X/22We+KzefhMFCHVmIafJsyjB5pf7MmTv6Surf&#10;LDuMKvCoP//803fHPYaf9OmyR1mjn9eAfBYvXjyoDQLq6s0331TfUYCJQ1v9+ast2fTrd911l+I9&#10;gPqnfwfIIv2M5m8oulx7ywryT3+lDSiEQ9nS4xogfmQQyzXgHcRPn4LhJ6rgT70GVPORISg0BFYY&#10;0+nS+QIWTTz00EPqO9MEDK7ly5dXA/XtdIYWcQ+B1ndcI88adIrFihVTHbUGxAGLlIns2bMromxC&#10;a/1YGCAQWbJkUR0PoCPkmo5RAwJDR6eBBQoSpMsajV9bChnAGRw1IF2ATg0STycJ6NS0BcAkNyjG&#10;DDzECbAk834znygGPKcHSeLWxA/rZnQgJslzeDLOgPjiiy+qaVkTEJNkyZL5rlwgLxBlylwDxYx8&#10;MSgC+lsUIIgIYBCiHhm4NBiYGYwhwQBShMVJuwYAbYHGyoOFk/oCGDz09CyzHLxbD2rUM8oeMgzh&#10;M8GAjpIH6PMZ1LUVWgNid88994Qgb1jMmA0xYZbn7YwX0UWeUVCeeeYZRQQB7QclBQLIfQ2szpSn&#10;ntbWQPngPrM5GpRn1qxZQ5AngJJFWMZUE9QZyjvjcFhAqUIutCKmQborVqyolDeAAjZw4EDVL6HY&#10;mGQX8H4sihqQKsZ3LI/e/ha51QQNNxbqX5NxSBYWVpQqZjNIO3KYP39+JReA9kNfhuzt2bMnQv15&#10;bCLPKE70/+YR3doib4ZDdrAym6Ctonzlzp1bXVMmyJ4GdYL1n3arkTp1ajV2UNbffvttiDbJWKuJ&#10;Lco3afDKBsBQws4xAPljbILLecuK+8gsYwn9Em3A234hy3BD4mH2QbsvpU2bNshAFBXwp14Dqvnb&#10;FRQaDVMADJL4rWhgbaKRatAYmSJGC0LDoTEx4NMBMzWAVQKSgGaMIDEliIbEb/h60bD0tDaDhPYH&#10;YlA4cOCAIg48Q3wMEggVoPPEasJ0EMJDfIShU6CC6ZiocDoPnqeytVaGMBHe1OIAVgam3OgoaOzm&#10;QIAwYD1gChNBJS1MaZAOrPK8m3xhbYIo4ePFoM0UDkLGlCj36EAY+CAeCCkDHXEybUdYnveCdEJs&#10;UGRMIaTsKScsmbyLKX0sIKSbd5EmLF1Y2Gl0XFMW2uWGAZd4qQfKnTrS1hCAVYlyogwJQxopXzq6&#10;iAx8cZU8MxVLZ4cbhwZkFOuiCSxUJUuW9F25oD3QydGWgOm7zLQmFgji16B+7777blU/WOyQJRNm&#10;nhm8ChQo4LsSVS8A8sX0IeQMIKsM+lgFmIbWoH4pR9oGgy/v1tOyGgxuhNHWTzpO2gjEXVvHoxox&#10;SZ55twmv3FMO9Ikm6DtSpEjhu3KBBQortUlyAc9TVxq6fwO0R/KNC48G7fOJJ55QfQb9LX0OfYsJ&#10;/Q5kBfnCmu0FJJ64NVFHzui3kV+sRSYYuLUygBtBWAMhMyEoExr0V/SpXkAKvOUaKKKLPNNn4bag&#10;Z2dQMOj36VdRbDTob812YoL7mrwCxi1IpHdtAW2LsKayBCgrZiDCyy/tlzoyLdyMn4y57EtNvJQZ&#10;8sW4yLjJOO4dbwinrZkAeStRooSavdBkTCNPnjxBijfuaxAn+jTAzBpGAGbrIIb0NZSbdj1BNiFu&#10;9KH0dxB5eESgiGnybAIXBgiw2caZsfC+F1liTPC6MFDOpkwxZsOPkDXqBHcfc7YcxZj+g9lE5MP0&#10;dzeBQkMatEVYg74MRZ+65TvGF/p7+gRvmukfuMcsLAYfc1ZTA/KOAsUMAx/GFcYxOGRofveRBX/q&#10;NaCa9yfC8KCn/OikTTAt4Y2bBktDhFgBrBCE0YQBQMDR1CGPdAYUKg1H750JaKh0EFhozEEE3zzi&#10;oxMACAPEAa1LW3JoxAwqTC+ZJ2YhYLxHN3ws6DxLfKYvKt8hIjR2gEZOWvBHMhcW6ikNc1CAYHJP&#10;P4tGrcMhRBoIE9ZKrZ1DQggDAWYghNhwDckFDDIQbfzd6IwgAXRQkHUN0qF9rbAKadDYiIty1qDD&#10;5B4dqgb+Zwz0lJtJzGiwhKUjp8NDW+ZaTy9GBHGZPCMLpkUWRcKbF6wszMyYQNaxwJhtAcsLPq10&#10;opAbOjANBjbihZBhxQhvwMRKySDsBX5y1ClkmsERNxIGUgYZk4hpAsUUcrZs2VQn6iXPxEEYSAHW&#10;ZzpB2iFWkNA60KgAZegta39xu+QZZSc8okedm3ULqlevHmL2AEBIvf0agDBQV6Y/K5ZBrI+knXxz&#10;rUHfRh+ATDG1S/2bC7RMaKJN/+kFBgfiRi7o3/CnJLzXRxcgF4SlHTDtblpGTQKAYq5nYxjINeH0&#10;IiKKtxfRRZ5RTHgPiiL1oMkmZWQqSCiolJF2jzD7Ju5DcjSocwi5aaEEGD0Iq2cONBgHICylSpXy&#10;3bkZtHGeNa2L9O161oG+gtkzFCTGGm0l1LNTGowjkDgNxjLqH+u1mSeMU2b5Q8wgTto1gPEUWaGf&#10;CwuMXRBq+lXkGvkLFLGJPKOkUibmOMyslPe9yE5osgvx1oouYzR8SbtXoCRTh2bcKKsoYoC+AMtw&#10;aKBOSAOzA14wq0rdItta8cKgRniz32NcgqDTX8BTMMR4CTHjA3VOXChT1C19ExwMw15UwZ96Dajm&#10;b1dQaIwUkCaEGvg5oSWagLgyrWd2llQsU4AamPI//fRTVaCAQZqO3etfhaZmNl6AJdrMDx0AFhAT&#10;DEpYB00rHkA7ZtrABBoWHYdpJYCA0rmYwJcQYTC1eay83rKFaDMwUmYadGKEM60IlKXpO8oUOWGY&#10;ztfgGiEFEBfSZZJdOmyvpQv/QxqWCeqChSImINLEb/rO0Qnik+QlGAg8A7QGUzDUJ40nooir5BnF&#10;AVJhWl6YffDmBeXLWw8MVFgcsfwym0MnxzQZpIM2QOenp4QBgzwWJMgNCidtjTUHoQHCiwXDC97F&#10;QAZRpqPjvXwYZExLNvKAPKHMoZwxZcishAmUTfwtkW06RNoMAxZWdu06ENWISfLsJXreawiNdzod&#10;sopSZIJ00Bd5F33Rn7788svqO5YmBlX6GACZoE5MS682MKCwQ1DpH0x/XBOQEyxZKN9eMENFu2cG&#10;jMGSxWkAwwKybYIBFvIG6HvpG7QbjwkIE7KOcs9gaS6mi2xEF3kGGHj0R8M7TuGugYwyxpmgLTLW&#10;UF8aKN64QpizUIC+mDjo/02/aQwW9Amm0cQLrIWMcyjOGtQHlksAiSVu/G0BFkbGbDM8YAbZVOZJ&#10;I+MNs7H0IRrIKEqiBnWNAQ0LOEAxSJMmjZIVr4XV2wZuB7GJPNPGacvmTBB9D+81xw7IM8YHk5zS&#10;t0Ke9WJKnjENMYwRlKfptkEfw9gPtLHT5BcazEBS16G1R4yjOXPmVG1cK+Ha1dAE4wbpQ8lh3MKa&#10;jAJo5ov+CL6E/EC2Af0V6dauOlEBf+o1oJr3J8LwQGUwAJsDO2Baj2kWE9pialYcAz73dIWg9Xgb&#10;PwsutL8nDQwCTIcEwTCB1oX1mAZJ46QD9wKBZVrDO1BAekwLAYDYUsna/09PX+tBS4MpKIQOy5Lu&#10;APT0nNkBMJAwMHoHFO7hq6YBCeZdGpBy4tIkHrJMozI1RLOxAPLiXVBCRw7RNcNivcYqZgKhp4M1&#10;rQGUG5ZHrzJCHVCeGhBurFwMuhFFXCXPzD4gq1rxA8i6Ny9Yl7DSmMCnVJcjVgSeMdsJC7/M+tQK&#10;lQaEnGs9PWoC2faSdYCrCB0inZjutOjYIEumbEFAaON6BobOmndpdw+AssQ9pgb1Sn6mJbGKMHMS&#10;HYhJ8qwBafZaoCE4tBOvRRCy4e1zUMAglihFGigvGBm07zjKCP2Stm7iJkSdmW4UEGKsu1rJoU+h&#10;bLS/uwmIBfF7yTCAPKFco7xhNQUMdPRZJikCLFg1y5/vKE+hWQrpv/kdw0NUIrrIMwsnyQ/laPqU&#10;0hfS5+rZUEAdQyrMxVFM5SMPekaH+qMtQSi8Vl/AGMmYYZINCA4Kt9fN0ARkBWOX2bcTFzPFANmF&#10;/GjLOGkkX5pcA4w43GPWVIP+nv4JUqh9tMkD4UzijdsfJFb3EUCTMBRA5BPrNOljBlTLjunXG5EZ&#10;idhCnmmrlBHKqvYDB6wP4L0oURoYDFEqtJsdfTPlYirJxEN/gXWXcLoN4v4F6HswPpp+98gI/QeG&#10;DlP5Il76ea/7Fm5Dur3im6wBIeeeKdvUL3FoNy8UOq8fvp6Bp0/R9UtaUB7NxY/ArPfbBe+8FQKq&#10;eX8iDA+QXgZnOgmzEBnsqSANNBG0baxTLCbS4D5p0EQXK5ie0tFggCEM/rS4GdCJE4+X9OlGyECI&#10;9VNv6wO05sN0Bp2pd/EOhAYhNKF9y/RiCb3Yw2tlJw9Yo2kUWhgYyAiLwgBR4n3alcXrkK93KgB0&#10;fN5BXPs0YlnHUoxlA8XEO51H3ujs0P4oH+9gDbljmpjOmwGCwRJB1+/W0FO1xME0Ldomli/ueRUH&#10;iCJWChoS9caASiPQDT4iiIvkmQED2cSFwvT9R6EiDea2S7QX5BOlizbDXwiRJkN0kpQhi/wgqCio&#10;KEsMuHogRVEkXi1LyCAdKcTWbF8ob0zT8Zs5c0GnpBU8c1YHSyD3tEsQ0Eov7Q+QFwZYBk8tg5Bt&#10;wmAp022NgQCLN22BwSuqERvIM2nwkmdcsiCbEGhTmaaPpP2Z7hS4NGDVw0KJBY82jRKlyx4gKxgJ&#10;MACgoGAogCibM2La1UYTXNo0ChTKHYTSBMYBZi7wWdbkTUOTJwZc7aPJLAPyyz3kTgOyZ5Y/6aT+&#10;GSTNPALd55kkKioQHeSZvFE/uDJgedU7JjBeYHXDEIGSgCIC6OORN8oPoxPjGWOXbtv0JVj5afMo&#10;RYwdjEFmWQPcoYgDlwvGBdqz2c+YwDIMGdVbiTFzgDJGe0fBQYnW4xrtHYWN+sZ1hDRQt7gT0lfp&#10;hWL0R6STWTPINUoCRAnihqJNf2gugIREMwPC2IUhRrsqQuAY2xjnaQ8Y3nAHDIs4eduXP4hp8gzh&#10;R5lgZpYxAqUIIkz7hvPQnngvxJVwQPtBU6aQXxQsrz8y7Qf5Igx9NnJEP4N7JUYLPRvPjAT1CjDe&#10;Uf/wEcZs5Iq/EFzCcl+7WsBnUGgYi0iDdiWlz6CeCA+PQNYxnPFuyhmuhxzje43/P1yNcCiW8AXC&#10;aEWe9kBe6feQCxQ3+kmtJPE3IgqTF6T1Vgio5v2J8FagAVJodL40JEDl6AUuNEI6CTRTOk3duWhg&#10;ccNyxpSw6SqgAdlAo9IgPhqz12+UBoxQQl7oTGjMxGmCCqWCvFOYEF/vFCpTJDRmbUnQU25e/27S&#10;Q4Og09VTVtrX1ZyuoEMhfZAhE6SJsAg6UybeAQVhYrDUC0cgg3rKV5MXOk7erxsXgk6eTCDQDJ7m&#10;AEmDgwiZIM2kE4KmgWWRcHT6JujgmBWgLmhYuMNQ715LeCCIa+SZzgeSQQeDpQBrHzKB9k0nxqwE&#10;2jZtg/JCUSNdDIp8UBzR0M1BgRkZpmVRvBhI0MjprJAr5JL6510QE02G6IxJA3IEUcYaRCfIgEUH&#10;y3uwfPAeiDrECquEbnPIF+SNAR9rNOSXwVj7XtIJMuuD/NCOcX/CosmgjGwxAGi/WzpdZIX34ivH&#10;wOklZpEN8hVRuYks8myCWSjKFGsfCgzlRdumbVDftEUGPfotbS3U/QZ1TblRrnrQ00CGGIh4FvlC&#10;PvjLAIUlEnmgP8CFQrdLygZ/XKx71KcmYihq1CXtHblE8dZKFgMfsoQ11bQIIWe8C/JP3nC1Y3aM&#10;fpo+iUGb95EnFCfyCTHThgWAzPD87cxQ+YPoIM8M7GERPWC2axOUPcoz/X9EAdFiVhCyYVoRA4FJ&#10;UiITKFnexY7hAfkwDXAaZvrCK+fwEJvcNvwFRg3GXOo4vLqlX73dg9xiM2g/kTF2+FOvAdV8ZAkK&#10;UxB0sBAH3AvocBFWBmCIBQMEA2hoQkAHTDogAnpq2AQaOB2+CawuXnLIIGJau9G2+JiCRScDsTf9&#10;gwEdOYO/CUgKFhlNTiAepBMyYgKtDS0crU+DQcfrtoLWzoAX2mI60kTcDDxeCwODJ2VpLgLQ+69i&#10;zWCQw7KIZqqBMoOSYAKi5rVGY0k2fZYB5UXazV0SSBN16nWpYSCFgOlpGny3Ie5eq3ggHXNctDyH&#10;BfJtWnwBdQDRYGAxXTy8wHpo/u7tQELrULx+g4B7ph/ireANayqAEUFkD8phISbJc2gEiYFe+6tC&#10;DLRFSYP6oz802zvtCwLK7AEKWGj1CZBpyIkpA974AWV/K7nhHaTBW8/kiTiRQa9MhCZPxEs8Xh/d&#10;0GYdmKnwuoBFBaKDPHtxO/1NWPUdF3G77Z72w0e3Lf5GtHziInlmNtd0tzARXX1qbEBk5dWfeg2o&#10;5iNTUOh8IQr4bGIpJW4IKPduNQATFiubt6CwTCD0JlGmAeEmgi+euS0YhJp4tL+wnnLEaq2t3aQN&#10;yygWGQYG/T5cNiDaJvQuF+YKUO3DyvSLBlZCLEXmjhVYYwlngmkv7pmLsTS0S4hp7dVAIeE3rFYM&#10;UJQn5BilAgIGecZKSRmhfGBpwuoEAdauAAxoKAhYQc0pVJ1Ok+yi/HDPnCrGaurdJgirJPVMWjRQ&#10;oLDWa79uXb6hkYuwEJ/Ic2hAdr1KDLidwcHCLb+Iys3tkmevRSyiHT6WZ6zUkenmQp8Rm+QKhQHX&#10;Me3GEFFroj+ITvIcVp1z3/xoBNIngtspp7DSFhWIrHfp8iLfOs5Ay0wjtpBns2z4Tn7MeyYYa3H3&#10;upOh6z8y4E+9BlTzkSEoXoGGOEHU+EAKw7OuaeB35V3gh5UYCwXTifhOYWkB+Ibh94sPH2QR4ge5&#10;w2UA9w+myLVlhEERUk48TAkxfYjzO6QRMktniSUYyy/TqvjjYPFjKo3BFOFlilS7IUBCcQmBkOOr&#10;xjQ1vn1YinQj4D1MiUPStZWZewyMWJWwLpFms9ywTEHezS3ryAPPQWIhykzF4qfGh7zq7WkAeaYM&#10;mb6F7JNmXEmwHlOOWMdZkIJfJN9JK37JTM8TN+VAGiDj+LRhSYcI4ysJWaceKW98n1mUxrP4LFGO&#10;2lcP5YHZAwYr/LhQTiIyaMcH8qw7RuCdbdH1pBHRASE8aFnUf6MC4aWb90blu0MD6Ymo3ES220ZE&#10;807fAnnG6hzZ0CQkKuTNX9AnkEfcjnQZRSWxjwnLsxc6n/w15SLQeogr5DmyoMvLJM8RRWy1PCMD&#10;3rzRHnC302u96JvgN2HJS2SRy9iKyJJdf+o1oJqPbEGB+GDZZEsjfLqwiuIGoCs+rIKAhJlbtwCI&#10;KnFAKBEe7ReI3yVEjbixTDNVyG8QOsgmYU1LNxYO0gQJJAzf8eElDj6Eh8zib4wfKZZX0ktYSDOk&#10;3etTxD3Ck0/vb8Sl08cHYCHnPXy4Z1rMAX7V5tY/lBOkC/JKGfAhPTzv3QNWA19vVn1rUG7agkU5&#10;4ZtIHJQDoLwpGz7EC1nHSmWmkzrAak95UbYoFjxHHDxn+rTxnd95L2G907f+Ij6QZzo0LfO6c4MQ&#10;oXCQJhZu4uaDLIbmymQROCjviMpNZJPnQIGMshYCFyrygGWWNRbxbWBE8Sd/kNToQGwgzxYxj7jk&#10;tgF5xiDFYkxmuHHbZMwPjTtxz+RWjCX62iIk/KnXgGo+MgSFyjLJQqBgsYnpIhBTYADD8qwt3NEJ&#10;Vrpq3+o7HfHF8qw7O02AUPKYKWFbHjpFfODp1EPrFC0CR1wmz6QdZRTyxjaEzO6YaxziC9gZhN17&#10;tCEkqmHJswWIK+Q5vLGA3xhLzDCm4YX79CN2PAkd/tRrQDUfGYJCZYVVYbci1FhocRswXRCiCrcS&#10;KgQTf2Rzj9WIIrR3cY/y8JYJLhEsIAsU5nRneHnz/hZW2mIL4jp5pl7MRVlY9KNyatrCBe0qonIT&#10;0+T5TgH9jLnrRlTDkufYC3PMieoZlthMnsMbe02jJOG8YcN6Nrw471T4U68B1fztCEpolelFaL/r&#10;e/hC45cb3cIaHiLqahBR4OfNojv2YA4U8bWBxHXy7G0X+ppOMCas4HcKLHmOG4hqomTCkmcLEJfc&#10;Nkx4xxJ/4DXOAVzC2GtcnxB6J8Kfeg2o5m9HUKgkLGyhEYXQ4L3PojwWoLHPqInw4ohvYF9mFuLp&#10;HTCwUlKuEfWDDa1O4hrig9sGgCR4rc53ilzHBCx5tvDCkufYAXbd0jte6TU2gPUxkyZNUt+jEnGN&#10;PHvHCT2WhEaM9T0vb8IQiDxrAyWbImiecSfCn3oNqOZjQlAsgQgf/paP198pviA+uG3Q0Zl1gkJD&#10;vkLr/CwiB5Y8W3hhyXPMgn6PhW+0S06rhbyxCxcnGkKg2TWKA3pY/xGViKuW5/CgxxI9k2OON7ie&#10;csIjhyIhz/qYfsD45M8OaPEN/tRrQDUfGYISKHGjsuMT2fMH3vyGRaIIF6h/LM+Y8YVXtvymP7EV&#10;8cXyHChic53EBVjybOGFJc+Ri4j2UZzoq0/qxdKsT8KdOHGiOkAtqhEfybMXmgOwMJ2TYtmIwSIY&#10;/tRrQDUfU4KiG2FkE4bYSEBIU3T6+cV13Knk2eL2YMmzhRexmTxjlQ2vb6IfDM0Fj2t2K2HPbBPI&#10;f2hxYozxGmSYGQOacOl36Psa/M57SAsw0wIh9b6L9+OeEagBKKoRF8gzpFeDcgyPM+CSgQzw1ysf&#10;nNj8ww8/BC3M9f5ugnolHB9v3ZvpQQ74EJe54Jd0hrZOjHgpcy1foYEwvINwoclLeOmOCPyp14Bq&#10;PqYEJbILRiOq4o1MsB8yWmFo/kf4gLGnMsA3jL2bowo0FraOYu9nwMmMHKAS06BRRZZcEo8lz3cG&#10;6KgjKjeWPMdPxFbyzLQ5OztxmBVkx4v58+er02w51Is9/jXYRnX27NnqICsIEgvBAH3mjBkzlIW3&#10;SZMmQWMIrhGsKWrUqJEqC/p8DtHiYC/CcxAWJ+mylzDv0ifnMo5ygiwW4jp16iiXC/MUWsYl9iKv&#10;X7++rFu3TsXLPvYdOnRQ4bEucw9yxbaLzZo1CzpMC3AKLu9m687oQGwmz2xJyWFmbOHI7mPUPacl&#10;c+AY5wKYnIaxjK1OOZyND2cFsHe6duGkvDmgjTpATuAZ9G1Nmza9aXtI6pBnkT/qncPbVqxY4fvV&#10;PbAJX3UOekN+OIiN7/rQONascfAbx4hzNoZOw7x585QcEj6sw56QSw6Zw6UHuWvTpk3QydAgKnic&#10;P/UaUM1Ht6B4ERvIbnSngQ6acqfT8oIFlAgn2j6DOT5heqFFZINDUDjt7ssvv1TXHDGeOHFi9T0m&#10;YcmzRURgybOFF7GVPGNV7NSpkzzyyCOSKlWqEFY/iHXFihXVLkyQHm1h5jAu7kOIOAxLnzw7c+ZM&#10;9TtE96GHHpLnnnsu6MAxjDH4FNMuICccXgWxgqxA0lKmTKkWlEF4kH+IF1ZApv05RZcwECcOD4Oo&#10;aUC8OJGX8QLixBhKuik7DoCiHAH3OBmX90OoAPHT3hImTKgIWnQgNpNn6oXFfLyXcuE0ZBQn6oUy&#10;ateunS+kKKWnZs2ayujFycEoKy+++GLQpgsoOI899piKb+7cuUr+IbGZM2dWJwxrgotccCgbz6Ek&#10;oeC888476jRnvVVv4cKFFXkePny4kkXIPAetscEBB8QhlxkzZlTp1iQZQo38JUqUSKUVMu8F4zE7&#10;f5APfN2RPWS0VKlSQbIensU6ovCnXgOq+egWlLAQHQQ2tkwloXXR8aGxe4Gg04GhcSJcNKSoAh02&#10;/ma68+3Zs6eyWsQ0LHm2iAgsebbwIja7bWBRhgwjs/379/fdFUVmKlWqpAgr1kMNCBVbmmqrMlZA&#10;nq1Xr566Zvqc8wL0tUaZMmUU0dVYuXKl6mNBunTplMEGQM4ZC0gXYxBWQcC4WaRIkaBwGhzsxfMm&#10;eHfq1KkVidJgZpN0YinXII9JkyYNMtxENWK72wazELzXrG8s0hDYJ598Urk3IMsstDSVGMjpp59+&#10;qsoSXsFJwvfdd586sdkEihrxDxkyRF3T1+XJk0eRaA3k4tFHH1UHxQGOCAcY2ZIkSaK21QXIHcQd&#10;II9meSE/xYoVU6Q6rLM7UBzJp7ltHm3umWeeuemU6ciEP/UaUM3HhKBYhA+sA2hkupO802DJs0VE&#10;YMmzhRexmTxz5DJT7/nz55fnn39e3cOI1Lt3b2X5hfBqggFZQbYhwvwG2SIc1kLi0ChQoICUK1dO&#10;WYNxk4BQYZnEGqhhGqogSxBlL8zdGCCeEGLiMQGZ9pJn3DgIyzMmSDtWdA2smxDB6DpZOLaTZ9wm&#10;eK/p2gJwz4EYIwd8f+CBB25y5WTRJc8Sx5IlS9R3yLIJ3TfWqlVLXadPn14pbl7QVnT+dR3iSsIM&#10;A5ZkL3Db0OFRiHhvr169lEyH53IKgUZJw22HdL/99ttKpqMSOp3hIaCa9yfC6AKaDn4/CAkaLBoV&#10;1lAaJFM/+NkQhkGOv5j7sZRWqVJFTUN5tRY6DiqEzqR27dqqs9LA3xhfn9dee00aN26sfLr4i5sE&#10;7hRMpaA5MS1C/PgDIUQAocAKQGeAwBAXvme4W5BupjTwa6YDY1oK7Ywjd9EKsQ4wnUIe6dgBHRVa&#10;Phob6UDTA7hrsMUMHQwaHVMjvJvOk44LXyHyiPZI/nkPWinv1SDPffr0kYYNG6q84Xtm/g5osFgF&#10;YssG6pY8W0QEljxbeBGbyTPjAMSHD1Pt+CAzbjBmMZ5ALgkD6OeRbWYmGS8Yc/gLqTYXlj3xxBPK&#10;Wkk+sBTiH8s94goNWLffeust31UwmJUkDsYfxodkyZJJiRIlfL+6wNeVrdBM4OKRIUOGEIvNAGln&#10;3NIg3VhULXl2MWzYMGUx9h7Jj+84LhDUATyItMEjTCAH3KeuGMP5bipUGtzXFmm+wwe8ePnll9Vv&#10;Jlh7hZyERp5xxdHhyQPvh6sgA15FwIvt27cr3lGjRg1ldTZnX6IC3nyFhoBq3p8IowMMfBBUGhiF&#10;CmHFBwbCSicAqaSToAJJM766kF80HTpHBAw3Bw20mRdeeEFNGY0dO1buvvvum4QFt4ns2bMrEk6n&#10;hfZDx4MTPcA/CFLK+4hPg4GWe1WrVg3S0ImL/SvxQTOFhikQwuKjBCByKAjc09NiAEd97pFvDRQE&#10;/MdeeumloEV9lAHaI2HpGAGEnMUXdJIQeJ0mlA1INqSAe5BmtE18lrBuA+6zH6SZxpiGJc8WEYEl&#10;zxZexGbyzJiiDwjB9xirMe56jAUYSSAseks3fJyR7fB8hJnCz5QpkxoDTDAu4c4RGlKkSKHGMROM&#10;CYxDuGXocQIfWsYNE1isIUkmIM/4cZ86dcp3xwVpNy3PkEQs1ISPDsR28oxxjfd6rbWQYBQUxnj6&#10;J8JAZk2g6HAfboSBDUUHi7AXhNEnGWNJxnDoBZzJm3+4B375cCEv8KPmN8ZY7ZZDG8LNAyv4rQCf&#10;4YNx88EHH1RcLKrgzVdoCKjm/YkwOsBK0GnTpinCB9BGaPT4W9EpQJQZHAFp1osPAMKDMzv3mQog&#10;HJ2IOS2BRRgfH6/WxpSIBgMo01DmAj0c5pkq0dZgBBcrLu8ivAmIMtMV5lYuWuBN6wDaGe9lha0J&#10;wiFEgA4MZ37ig2ybwLpMWHNqjOkPOi1WUmu88cYbaqGACQg091gsoH3A0RSJD1+m2ABLni0iAkue&#10;LbyIzeQZ4wizh4C/yK4msuxGwSIqTSboqxmHGDfMxYVALwKj3yxYsKAaO01AhBlHvCBOFohBkk3g&#10;MkhamB3VwAebBeUmsDxDgE1oS6SXPJN20/LM77iSYPTRMMfIyEZsJ8/wG97LbioaLJ7D+MWsOxg9&#10;erQK47XWs/ju4YcfVrMTyAbWY4yA2i8ZYEDkWWY3AIoPfsnedVdYvzHWmSBNxK99nk0gIzpNus7J&#10;C+Rc7+vtBfzI3CEE6IN0tOEyKkD8t0JANe9PhFEJTYiBJnMAocHHSu8haPppkWavdq2Fz3SmN4FV&#10;Gmu1tspqoN1rIKRYsE1SyoI94tXbBfEevTrUJPCAKRE6ap1mQJxo92besCIwTYeVwQTv0RvGI+xs&#10;5YJmR1mY+ceVxVtvOPub03wIJp1F1qxZ1bUGigiNi4ajtx7CRYX4rOXZIi7DkmcLL2IzeYZMYogB&#10;yC4WRvp9wBQ41jvTdxUrNPLNLgwYVpipxWCjt6vDfQ/DiNeSjNWYcc67axNWzuTJk9/k0sFiP8YN&#10;xjgWmLF9KWnh3RiTAIsLMW4xppqAyGHl1rsmAAw2PMvssQbjFfG/9957vjtRi9hOnhm3IaiM7Vh6&#10;KTNkEeVC71hBmWJIwz8e11AAQaa+TQMbBPmee+5RcWmgQKEAaTDjAcFl5xXNLSDnzH6wo4YJ0sZu&#10;G7iNmMDgiQJEeZkuF1jLsUZjDA0NyBeybsYHd8ILQLvGRgX8qdeAaj4mBAXoCuOvSaA1EAamFUwi&#10;q0Gavdu8LV68+CbtiEpHo4dQ09AhjKZPEZXPKmINLMEIlKkBY9FFa8Z3GDcJ3ZnRabAXowk0eDpq&#10;M810cqTXvIefdNq0aUNYiQHh2IYIos32MLyTOPVUiwbbBxGWDhEhpJywqnNPCyxuKGxb9Oqrr6pr&#10;E7ivMEUCiQcMMDyrG2RMw5Jni4jAkmcLL2IjeaY/op+HoOJqx4wf1jjGF34jzazTwdUQQ4c2iICh&#10;Q4cqFw/knHSyPzNgxhYXCEguYxNjCy4XLCrkHZAZ1u8wpvAuyBlboHGfsYPvprUY0sxzEHUIM78T&#10;L2SOZ1kfxOwuYbBykk4s09myZVMzoKSP5xiXIUZcEw6DEUoA4zsGJCzfLDAzraRRgdhOnqlH3ksa&#10;cf1k3Gf2Qc94a2DwwuJPGEgz3ACS7FWMmN2GCONLjJxAkr2zAShP1BmzFbhuEp+5QwY8CNmk/vQW&#10;iHAkDJBYuJExXHlKly6ttroDcBsUOPKCdRvXDe9MCSBeZsYh9SyCJZ6o3FkM+FOvAdV8TAgKMC2p&#10;gIFPW2cpbCqTygqtUZFmrbFr0CDRovW0Bxu40/CpVMgYHQeN11xUyHYpph80Uw/EbW7sjTWWTgxB&#10;wyGfjg1APr3TXQgLgmgKMpq4t4wRUDoYUzMEhCM8HZe2AiOYkGOtfQK9utYEeaEzpsEB0oAVnVW1&#10;XujthLSLjF5kwDRibIAlzxYRgSXPFl7EZsvz7cBLlm4Xkd1HMttqLtCPacQF8oxxLxDLK+Q2ro9t&#10;5ix9aAjNsBpR+FOvAdV8TAiKCS+J1sAlonz58jdpS4A0s2uEBmQbizBamNZyIKeQZw2muFjda8YH&#10;UTXdPPDfyZUrl/z111++O+5OFGj67K5Bx6pBGrxuG2wqz5SVSXQh7d4yhjxjNTYXIQLC4aaBdUHH&#10;gYbu9WEjHYQ1O1BcSbBma58mgFWdcOZJhsSLhslUni4L/J6Y5rE+zxZxGZY8W3gRG8lzWGNefAJT&#10;8OaJhDGN2E6escjz3qjc5zi2IBD5j8y24k+9BlTzMSEoGhRMaJoFvluY8SGyoa2+JM2QTEghRBQ/&#10;ZIiw6fzOKmDCMRWGIz1THTQe/IhpSExdMTWG77Q+Xx3/MRq99usCkHLigcjrHS/wf+aeuTMG7iD4&#10;IuHHhT8XPmHECaEnrLZYA/yDSAvWc615oaUTDv8z7XPE4kT2+qQszFW4LPYjLFNiGrixQIApBw3K&#10;BVcWLM3kET9oiDmuHHqnDqAbLgqJ6ZsdU7Dk2SIisOTZwou4YHmOSJ8bmRa5yIJJdFgAFpvSGNvJ&#10;M37CvJdZ5ehCWPzLC8JFJomNKfhTrwHVfEwICqDSdKWYFQPpRIAgtnywziL4Jkgzu2LgZsGiC3xl&#10;2N7O9FXGZxgyi8sD7hH4fnHNVj8QbqzEuDmwvQuCy7QJv+EnhA8ObhCQTcg1/tKmlZjv+HixCJEV&#10;pRBxwrPVHdvrQbghpPgEYTXGAsy78VUmTtJMnBD6RYsWKR8iFopgtTYXVfAbHTmkHkJPOaGZojiU&#10;LVs2KE34bkOasbRDgPX2QliZGQyIk3dCnPEJh1RrsLKavUMh6WwlxOKQmIYlzxYRgSXPFl7EV7eN&#10;24Uef6MK5k4KsQGxmTzjQw4XwD2U2Wy4TCAItB4JH5sUm9AQFTuv+FOvAdV8dAuKBoUTWqVD+HCb&#10;gABi6YUseiuaNOPOgLXWdEnwgm3pzK1fmEYifiy6kGq9TRDX+FZD2lhwBznVBBMrMz7QZmVyjaWZ&#10;j/bJxoWC9LCSlMV6xEmD5Tu7WbAwQm9czqpZ7hOe53E1Ic/k11yljLWY97NogPAaxIfLhbmYgN+x&#10;TpvHomqQXog4lnmUExMQb8g71m7KWp9rH5Ow5NkiIrDk2cILS55DR1ST59iG2EyeGbcxtOFayqy0&#10;OUsdFbDkOWwEVPPRLSiRAdIc2mk3/gJhxULr3fMZQGSxaGMljkzgMx1bdrOI7bDk2SIisOTZwgtL&#10;ni1AbHfbsIh6+FOvAdV8XBQU0sxgF1FgXWULOtwtvIA885u540ZkgDhDI+vhaf93kmXAhCXPFhGB&#10;Jc8WXljybAEsebbwp14Dqvm4IigQSVw5+vTpo9LMfpJsDh/R/SH1rhxe8B7IW2RPG+AD5i9RvlNJ&#10;s4YlzxYRgSXPFl5Y8mwBLHm28KdeA6r5uCQo7EvM8Y0s7mNPYhzrTR/huArIspc838kE2pJni4jA&#10;kmcLL+IyecaAw+J5DlSJCh/QyAZralgozzqa2AZLni38qdeAat4KSswirE4R8hzbnfqjCpY8W0QE&#10;ljxbeBGXyTMHXnEeALs1mWcPxEaw3R47RtD+wjqWOSZhybOFP/UaUM3HdkFhQMTFAgIU362x+GDT&#10;yO90WPJsERFY8mzhRVwmz8gzB1fp02ZjOzifgR2lYuMYZsmzhT/1GlDNx6SgBEqGY4M1ljREBYln&#10;7+nRo0erPR8hj3cyLHm2iAgsebbwIqrJMxZX1rN4ZxC5ZqvR8GYW6efMA1K4DnSM0/sp85y5tzJb&#10;shK3eQqtTqsJfud9oS2e12MdeTDTCYg/0H6Vd3jf400P8N7jmo83DYEgMskzZWJCX1Mm+nto+QKE&#10;MRFauWt4688EdUKevL/r+tJlpuE9Bpu6I5xXPjFUmvJHfGaaveGBrhuv3PKcmQbeGV4deuPg3ZSP&#10;tyyJh7gDlQd/xoaARo/IIikRQSCdRGwBFRmaAN0KulF5gVWBQ1CoBw5oMfdujgyE9d7IwIEDB5Tv&#10;eViLL8MD6QorbZY8W0QE9CcRlRtLnuMnopI8Q1w4eOrzzz9X5w7gmwzYLx954iwB+kcvQaK/XLZs&#10;mdSpU0e+/PJLFQf7/L744ovy888/qz35AbtCcQrt4MGD1bUGe/r/8ssvak/gXr16SZs2bdSps5wy&#10;q/2NObSLg/UXz/YAAN2cSURBVLE4swC/aQ7HYpwhPs4J4IwCDDZvvPGG1K5dW6XTC1xFKI9atWqp&#10;wzv0ybcbNmxQh4wRN2ml3XF+AGEJ5z17gXFi5syZqpxKlCihDh4jb8OGDZMmTZqo/NevX1+9Z8iQ&#10;IarsunTpoggSJ+HyLsqK714i5S8iizwzZpnjP99RkihTnQcOHWMrXeqG8yI0z+FANQ5S43A1zngg&#10;zAsvvKDcXcyDUTh3YePGjSqeatWqqbybR51TXpyUTDl+8skn6nAzPcYhe7yTsv7+++/VYXGtW7eW&#10;Z555Rm2VSzqpdy2z1Lsm1hzERvp4L7uNEY4D36hnNmogLuqG92vSjmsR+X7//fdVXDqd5PW9995T&#10;skk8hCcd5Ic1a15gOOQ3fOYpi1WrVqnwHEbHaZV6YwhObyaN/Ea8gXBIf8aGgEaPyCIpt4OoJHiR&#10;hchOo+4A6WARTjZI50CUyEZUli2NGvlh15NAgdCHJfiWPFtEBMhTROXGkuf4iai2PHNmAH24tx+k&#10;T69atap6f2iADEB8IFu4O0AWiAOCi0UN4jhhwgS56667pHDhwiEWxleuXFmF5WRdtj+tV6+eujaP&#10;dqYP5cTc4sWLB51ge++99yoiCsHmHRyolStXLkmVKlWYfTFbrOJ3DcnTftcQ3wwZMkjq1KnVwV6A&#10;w8jefPNNlQ6e0YCEffrpp8qdA6JFO6N8+V69enVp3769Ip/snpU4cWJFclEKINkAEsa7ypcvr4hh&#10;RBFV5FmDMiY/KVOmVESQzQ2oX+JCMeIZFAOuH3jgAZk0aZIiihBg8p0xY8agA8ogkRBPlBRORuYZ&#10;6hIgB8gbZBYsXrxY/c5YrIFixqFsvI90Uf6EoY5IP7KHnD3yyCNKyQIY7Tj1mHBaCUTJ++GHH9Q9&#10;CDVy2qFDB3UNqQbIqTb+oSAB8qHvDRo0SN0Dc+fOVfcee+wx3x0XkGX9bsoKUF8oYtSZ9qFHbiHp&#10;hIPABwqeuxUCGj38iTCqERfIc2SCBoD2hSCigYaFyCqXQLQzL8JLw7x585R1IyKdmiXPFpENS54t&#10;vIgOn2csY8gdBFWjdOnSitiEByyGEEUN4sASqwGBYLFgxYoVQ/TDkFbIkQZWyCxZsijCZgLiwuFc&#10;AOKbNGlSZbEzUbJkScmZM6fv6mZAoEhDjRo1fHdcYBH0lmuLFi3knnvuCbJQg6JFiyriZQLDEWQS&#10;5UArBVhGU6RIob6TV026GAvKlCmjrJuBTtObiGzyHNq4iCLwxBNPBJ3nAFl86KGHFAHWoNzIjwmI&#10;KO+EDwDqG5nSQBHTMkA+sPCaYxrPQtQ1KDOuUewAMuDNU8uWLeXpp58OOnEYxUsTU9MVBGv0ww8/&#10;rIg8gIwjR8yQaDCrwXM6LqzmkGcUv7Vr16p7ANL+/PPPq7DmgXHMKLzzzjtKdsyZd8qFI8t1eULe&#10;Uf54PiylNDx4yyA0BDR6+BNhRGEKGI3wVlMugZAcBkrzyOrogPdo64iCqQcGa32UdmiarAnyGt67&#10;0dy9vk8mvCSVuuCZmARp8qZLw5Jni4gAeYqo3FjyHD8RHeQZ40HevHkV+dCAJEF0wgPT5lgpNZBd&#10;L7nFrQKLrtlXli1bVpFnbbTo16+fZM2aVXbs2KGuNdq2baumzQFhsTTqaw1IK2lnqp94IMDaGgkg&#10;rFidSQOWdX3YV+7cuRVRNAGp4x1YOAFWafJkuhyYMPtlygvrs4b+jXGqUKFC8tJLLyk3j549eyrX&#10;E5OU+YPIIs9Aj11eAg35xapKWSJ3WE5JO4RT47nnnlN5McF4jEKERRmcOnUqSFHA8s7MQ6lSpVQ4&#10;DeJHWcOlB/les2aN7xeXpzAbocnzd999d1Oe2rVrp+IFKDvUPW4mhMOarIHVl3u40VCfWKLLlSsX&#10;ws0EBVDHj5KGsgDxRSbZvlADVyHKCOVBKxBYqdl+GBcW5Mk0Jg4YMCAoXpQsrM1Y65MnT67KJVB4&#10;yyA03DqEAX8iBAgzpA8NlMJDa0b7QOtASCgMMkbDQUuhkRKWKQDM+XxHOOgcTKKHoGDBRHvGb4vG&#10;q6cvaDgzZsxQUxJ0NCymA2ggDRo0UHHi94L7A75j/K1bt64aBBEq0kd8+FzRSVWqVElNf2hBg7wi&#10;DHRQTKNQ8cTHc2h6TDVpgSXut956S4Wj86CjYGrlww8/lAULFqgwpJsOi3t0wmajMYGGynQaGhfa&#10;N9M95AWNzQS+cqy2RnDJH/kyrQs0CsqcMiXfCLHZwExASEkbH8oavyumfjRxxxeKsmJK0Os+wnQJ&#10;z1DPlCP1R4eo79EoAL5uHHtOR0uakQU+5JOyox65vpWyYMmzRURgybOFF9FBngHT7xAnSBpjBATq&#10;VsCiaFrQkF1tfdRgOhviZFpd6XuZiqefhfAwfuEuwCFiJniW8QXwzKOPPhrCYgggrBBxiBHT/SgA&#10;uBBoAk1fDbkmLmZLIa+Ey5Qpkzz44IMqjAbW4vvuuy+IPEN2yZM/fsqQZ8iWF1grsV6TLsjgkiVL&#10;lAsHaQqEQEUmeYY009dQNqZSw5iHCwy8Af5BmlFOdu7c6Qshikzz8QLXFOQBQF6RH8ZN5JGyRyZN&#10;3gT/oO7/97//KUKuXS0ALkBwCs0VQiPP8DMsz1h6eZbxn3olnGmow3qORZj+kbGfeOEu5iwL+YbQ&#10;Ms7C9eBscEVmQ0wXHu4RFpnHVQV/eeoTjsMHdxaT31COyBg8CMUNazUcEEUDzhgoblWvIKDRw58I&#10;NShUGhoNFTM/JJZGh98WGafCaSiE4x5xQ7IppB9//FEKFiwoadKkCZrGQfggfTi2Q7gJkyxZsiB/&#10;GkDh0+izZ88eZC2F5DEVQTyasFK5kGTC5cuXT1UQGg2EHNAZJEyYUIoVKxak3axYsUJVDunUVmwI&#10;NAKZKFEi1VEAtCzyA+HU0wpUIh0F70IB0PdoBExzmNq7CcqGzo4OnQYG4UR4EWSmx0zrAb+TTzoN&#10;GgQdhm5glEXmzJlV+VAHEFPeHVaHQgNmKpHGwHcWKTBdRxkAfNNQLigLCLEJ4qRcKT893ULd4ZdG&#10;+Pnz56t7AKWGezQSSDCdPu/gHlMu/li8LXm2iAgsebbwIrrIM2Mc5Bnyi8+qP6A/Nw0syK7X8oyh&#10;CkuzSdKwwkFgMLjQl+PqwVjgddtg3NTWbww+uBAwxppImzatIl8aEHDSgTIAIIqQPSyZpqUVAgsP&#10;MAFZhgdoqyRki7hMBSEsPPnkkyp9XlA+5JXxVwOiR7wYtPxFZJBnM/+aQJv1Ag9Jly5dUD3wTm++&#10;GOfhQSbgUfAqPQuBIfLVV19VYzJgTGWsNXfM0GmBUFM/jM/aiAVvwSioocdkEywuJR1YnLWvPESW&#10;cOZ4CWnFIoyPugbyCNfQFmpIPH7xuHhgzAPMDECQTR6E8kUZARQlZi/gcsyKQIZ5tynDWJq1z7N2&#10;faHukyRJonhMoAirXk0ENHr4E6EJtCkybZIgLJ5ooqaGBaEiblMjQkjweaHBQlYx6VMJWmgQDoQA&#10;rdoEwsEKSwBBhoRpQNZ5hxYcNGlzWgTfHkCHA9GFrGsgZPhZofWagLSifaOJgUaNGqnvZkMBefLk&#10;Ub49GmjedKB0LGEBcoyWphdyaCDAlBfvAlgKKGtTc2vcuLEKg8LA76ZfFIoLv2mHey8QUHPKDq2O&#10;8KY/GvVAuhB6s6GiZVK/aMCmFYFyQlEwF6og5PhEUdcmeBcNVSM8/zVLni0iAkueLbyILvIMMH5A&#10;WDXxDA/0fxAts29CdvV4pQFR8Y4nkHOMO5pcMb2dPn36IIsvwN8aK6gG/T+GKYxZJrAOYsHW0H0v&#10;s6cAggSxY+bXBOOeGT9g7CFdEBwAsSOu/Pnzq2sNDEja5USDMR5e4AVh8cvGcKWxa9cuFS/59heR&#10;QZ69ZNkLZpSRNZMb6cWkGhBWxlgTGAuRHW1ZJjwGRQ04izaaQXD1TLcGs7rwGD3zwOyxNvyB0Mgz&#10;GxRgyIRk67Ga8Zlw5swwSiH3+KuB/zn3NN+DQ3ANidaLZiHNlLfmUADlCtIOmLXmGU3y4XBcmzu1&#10;QMa5R16wwgPkGkv4rdYThAbiuhUCGj38idAEllzIkQkGHuIxp42wlnJPZ1qDxst93dBNbQ4yjfDh&#10;MmECiynaGOZ7kzhrmJWdI0eOEMKptSOswxBrBAlQkXSshIXAm0ALomNjNTOKQVgVBRlnyxeAsCAA&#10;dESmJu8FVlwsuGZnoEG5YI0AbAvDNdvX4XNGBwJZR3HRlm4aMmWGgGJ5Zssh77ZIJlAgqBfCsxIc&#10;y4W2TAA6fVxasKgzPQNIL2VFudPATbcQttkjL6aChJZIo8RCTfp4J4SbvJgLJ8x698KSZ4uIwJJn&#10;Cy+ikzzjEoH8aUNOeIBoYiTSs6AYSRi7MJho8BsuC1jpNFFmWpx3mJZYZieZymZ2EkCwINNY9TQY&#10;n3gOIqYJIOmEzGn3C8YGXERwNdAuhKSBcRNLqAbPY+nGqooxS0MvTIMYaTCLyz0WfjGGsJCNsUfP&#10;eALGM/KIv7R22dSAiGNwY7aWcQSjDu9mLNS7f+jxnzElrHElsshzWPHjAgo3Ig+a80AmKVtzMR/j&#10;OIYoSCa+xhjcIKN6QR5jFdyDNDCjAP+gbnXdMXPAloa6jCkDfoNAA+LDyKUXbTL+UqeUv5YPwPjO&#10;c6ZBjfGfmQNtzASQXYxp2sgGP4D/mW0EwyZxmf0nSiCGRG2JBtS7VsqYCUH2cNcAWKSJw+QIhOWe&#10;NigCfoc8e333/QFx3QoBjR7+RGiCRovl1ARaDGZ73cCBNsN7iSeFySpMbZ5H8KlwfHjQ3NBmtTM5&#10;QENHeBBKpsSI03RW94KGFZpPEZZuHORxlIdgaisogu3VeCGLvAdBxwKtiaQJGhFaO7/RqKhUiCXk&#10;PLT3a0A4KT9zWkWDd2K5AEzf0ZmG5+ZAR0L6sUwwrcPUmukX5QVaHT7f1CF5QzjNzoC4aLy4dPA7&#10;igckmLrC6g15NomotnabK2dROHTZUTY0ahYDcM+0PJsKjxeWPFtEBJY8W3gRneQZ0qGNKeEBQwdy&#10;yiwrhiL6bVzm6Pu5j2shBg7GQ4wnbCdHH4ovNRbfKlWqBBk9GF+xbhIX/TbjLmMLedBjB+6EesaY&#10;XQ0g7jxH/Bhm+GDhZiEeZElbFLEO48IHscXyiSWQsYB+H5c/CCzueawTYkoeiyf3IMxM2+tZSvp9&#10;0gcpZ/zRa5cA5A/LK/Ex1jLuaas0xB0LLJZvCDRlBEGHB5jT+9pAFh4igzybgJcw3vNu/LJRTqgH&#10;FA3KknyyE5UmhxpwBuKH4DL+UgdeZYuZXAxwuq7gDBBzyp0ywR2V+kVO+ItPM+SdckPJgASTPogz&#10;z/AuXC/o3xirUapQhlBmtO8wnAplDuKOfGIQo96od7gds/PEy5iurcsA4xr5Je/4NAPiop5wUeEd&#10;lAEz3VwTDySe+qBtwlcwpCI7GDGRHfJLW6JtoCjoMqTOSQN8jXShJJoz4beCP/Ua0OjhT4Qm6ByY&#10;IoDgaIRmedbmftNXBlCBaBwQWMgfAgCppWAoUDoA07UCoDlpTRvtBTJtTlGZBBDCSWegoYkT2i2E&#10;jkV+uBtowsc11lMTdFw0ZrRBhAiBCs2/CjIJ4URY2FMRoIVRPlq79wIFg4ZBnr27hVBe2oUErRUN&#10;z7uCOiyg7TItRwcYnkuEBhZiOlMangaCijDi100ZM92mp3+watO5mZZthJp3mn7WNHYUIG+HQN78&#10;1RYtebaICCx5tvAiOskzi+f9mU5m1tG7cE8DYqL3OLaIPEQ2eTat0P6Qdw1IZmizzhZRD3/qNaDR&#10;I9DBhl0fIJamRZQpBKaJTMKEdkHceoNrgOUT8q2JKJo0YcxpHgip1wcZsgmpBvgJ80xolltAWO/z&#10;gPTSKUFaTR9dtCavGwpaD4sh9OJANH9IoumPAyCbaEtoVWifgHSG57YBUA6wMpjb7UDAyRcWBoCf&#10;MddonCYZ1hYHpu/M59Hm6RzQDEPTxtDSTJKLnxPTMRBkHb85aJAH3q8d87FA4KZixo21gWkp0/LM&#10;4MMCCT0NpUFc5kLQ8GDJs0VEYMmzhRfRRZ5xecAqhj/urYAhyFyvYoJ+Wvu3RgYCIXZRgUAsg4GA&#10;McvMW1juFBqRQZ5v9Q5/wMw4i0Atoh/+jA0BjR6BDDZMC2Dux+1Aa9gMWEw74YrBFIEGxI640bAh&#10;lvjg4L+D7wyLAACED+KKtRhfGggh0x6Y5fUUAFNI+NBirdZT/bh1QFqZ4jEbJ/5SEEIWsdGZmYAE&#10;4s8DyTf3ROTd+ObohgFxw8eGtOsOjrSTZ6aNWKgHIJ+ki/TraQXSwvQSq0G1z1FogMTi2oEiwbQV&#10;Sgf+TXTa2geOMmKKjriYpmNbOfzFUTywRqPEMB0DSaVjoFxJD9NooYGpGtLGQk6mm6gryho3FsA9&#10;yg2FBhAf5axdcbDmsxhELy6g3iEblJNJirXfH64vGgwI3PPu4hEWLHm2iAgsebbwIjrIM30ifTTu&#10;BP4QLNap6GO0vWCsNKfFowsRJYaRQSgBbZdPREAa9LNhpSeyLc+8x/z4k3bIPv7OjMMW0Q9/6jWg&#10;0SOQwYb9+/CvZaEAPr5YSyHJuC5AxCBObJsGcKsgbiy9+NLgFA9h007+GpA9/Jlxd8BfFpKHewWW&#10;ZRZRYAXG74sdNLTFmM4K7Q2fGG3hhHRiAYZQ8jzP6cUHuGxA3LEU40OlF9zRiRE31lfIHg2Mlay4&#10;PuBOwoCq04sDPJ0qHSSEkvD4YmFF0BZqCD8EG2IMycXnKCzg18MKZvzFcY2ArHoJN3mjU8ZfiTjx&#10;RdJKBT5O1AV+VSgR+FpjtdaKiRcs0CCtKAbUE+Sbd2v/MpQLyDeuFeSZd1NfEFm+U940esqYOoaE&#10;U6e4fuAPTdoZqLCU4yNHWnDFoV5wQaHToI5RmG7V0VjybBERIFcRlRtLnuMnopo8Y9DB8IHcMRMX&#10;U9Ak7k5BWHmlDwjtt8gmz0CTZmTgVmMav+MXjesjvAG3VtJ0K0S0XiPyTHyHP/Ua0OgRyGCDAEAI&#10;tYuChr5vAsJF3LhtQFbNrc+8gIyZguSdaoL88DEFFN9bTfw0iIP7oQklz7LC05sOSKjpgoLQ8S7S&#10;4J1y8gpkaIegMJ3EO/SuFOH5HxMOCzn5Ny0RZj4Bv4VFikm7Jqn+AIUC9xOvEgNIh/luSKwGaeXa&#10;WyaUtfceafXWIWUXVh68sOTZIiJAdiMqN5Y8x09Eh+UZIoQRiLEkpoDs3w5himtkS49TZrq5B5EN&#10;LS+MU5HhtuGNO7R7oQF+hHsjxincVDE+wV9u9Sy/m2OyRcThz9gQ0OgRWSTFC215xjp9JyM88hwa&#10;aCyBPnO7CItcQoD96RgiG5Y8W0QEljxbeBFdPs/RibB2KoqJvjo2ITwFIqbJs0XMw5+xIaDR43ZJ&#10;SljCg18vcWsfWgsLf2HJs0VEYMmzhRfxkTxbS2TgiAzybBG34U+9BlTzkS0ouE3gG80CM+JmmzkW&#10;ApquERYW4cGSZ4uIwJJnCy/iI3kOBJFhFTUtuuFZd8NCWJby6IQlzxb+1GtANR/ZgkLDQlDZfBsH&#10;eXblME8hsrC4FSx5togILHm28CK+k2f8rPGj5ewC+s2ogEmWI0LGI/JMZMOSZwt/6jWgmo8sQaGB&#10;RLevrkX8hCXPFhGBJc8WXsRF8sxYiiz7A3Y5YvtVdo0yDykzQXzhWX/D+410hJUW7hN3WOQ4rPsx&#10;AUueLfyp14Bq3gqKRWyDJc8WEYElzxZe3AluGyzKZyep6ABE27uTUlyAJc8W/tRrQDUfGYISnvZp&#10;YREoLHm2iAgsebbwIqbJ88mTJ8OckYWE6i1Nw0JYVl9/oQ/1Cg3eLUbDwoULF8K0Tt8q/f70vf7M&#10;WPP+2+nHLXm28KdeA6p5KygWsQ2WPFtEBJY8W3gRE+SZ/oZDtD744APJnj27lC1bVh1SpcHBYhy6&#10;xSFXLKj/8ccf1V79GhwOxmFTHDDGYWFYlbds2aIOyeKE3/feey8oPk6b5eAr5Nc8K4C9/PXBYJwU&#10;O3bsWN8v7l7/5JNDq9544w11YNb//vc/dcBYjRo11HolXEA4fbZEiRLqpFueN32qMZZxYNfXX38t&#10;RYsWlerVq6v9rnkvh8XwHHnjO2cEcGgZ5fDyyy+HOJyLcyB4L/nk4DAO5qpbt64UL15cxU0+Ses7&#10;77yjDiDjO5sSBIrYSp4pRxQQzs4gXygSnB+hz0SgTzPzy8YLhCU/GuwhjZJGOZtGTMIRD89zX58X&#10;wTsITxzExz0UJBPExfkcxG0qcKSV++b7TRCeOLWyxbt4L/dMZU3nOTpnMfyp14BqPjoFxcLCH1jy&#10;bBERWPJs4UV0k2cOB4Pc9unTRxFJDsYgPk5ZBZxg+9xzz0mnTp3UNXjrrbcUsTMJNAdpIMtTp071&#10;3XFJN/d0XGDo0KHywAMPKLKpCVCPHj3USXakBYKSJ08eSZYsmfrNBMRZHym+atUqFTcn3WrgDvLY&#10;Y4+pk2nDwsaNG9VznDJsgnu5cuXyXbn4/PPPJWnSpEEbCBA/ZUVYTvvVoIySJEkir732mrqGVL//&#10;/vuK1EcUMU2eIZOa2PKXD2Ry586d8t1338k999yjTh5k8SenGxcpUkQmTJiglJqHH35Yvv32W6WI&#10;FCxYUKXv8ccfl127dqn4KleuLPfdd58qb5QPwFbBGTJkUAoY5Y688Vzq1Kmlbdu2SiHSpxenS5dO&#10;mjVrpogu5cR7SBPvSpEihTpBGJDmAQMGqHjTpk2r5NsE8vnoo4+qE6iHDBki69evV0oi72X3tcmT&#10;J6twnDKMEvjggw9Kv379Qj2wLSrgT70GVPNRISgWFrcDS54tIgJLni28iG7yjBW3Zs2avisX2mKL&#10;NQ9CWK5cOWW908C1ArnFequBpRYiAgnSgKwQbtasWb477tawxFmxYsUg9wdOO8RyrcF15syZFVEz&#10;gZUZKzc4fPiwits8YhyLd/78+YPaBe3LaynkuUceeUR+/vln3x0X2bJlU1ZvE7QxiJUuj/Hjxyvr&#10;d2h9NOQrU6ZM0q1bN7WTCIT6dhAbyLO24PLXdINByYH4apKK9ZbZCMgnyhHpYZaCE4CRZwgnBPbe&#10;e+9V4SnPqlWrKoWJ3zVQTAYOHOi7EkmZMqUizSYg3sxMaEs3Vn+IMWC2AwWL2QLT+o2ckqaePXv6&#10;7rho3ry5ShezBBrMYOTIkUPNLGiQfsg/8qHLJDrgT70GVPNRISgWFrcDS54tIgJLni28iE7yjPU2&#10;VapUIazFJiAjadKkUW4WXiC3pnV41KhRkjx5clm6dKnvjsj+/ftVOPMeJAxCRJp1P8dfbYWGFOH+&#10;gGWTbWNN4FaxbNky9V0TeAitxpEjRyRfvnzy5ptvqrMbfv31V9VGzPczJQ9pg4RBAiH2uFpgYcZt&#10;xQSEEKs72Lp1q4wbN05ZWhMmTBhE/DW4/vjjj5XVFQJ9u4hp8mwCC66ZX8gypLN27dq+OyJr1qxR&#10;fyHMWP+ZITBBWZJOXGcA8kI5Ir8A14+GDRuGUJgI75VtCHbp0qWD0sOsBeRWA9lBidm7d6/vjkjT&#10;pk2VMvb8888HHUmPFfzTTz9VFuYPP/xQ3QO4a0DamzRpoq6RYUg3O8Sg8EUn/KnXgGo+qgXFwiJQ&#10;WPJsERFY8mzhRXSSZwgm8ocrQ2jAJxiCwxS8FxDnxIkTB1kkmX7nmmc0NHnGIqmBJRgSAsHVbgEQ&#10;ZogyRJgPco1rh2m9xecVIqvJFa4UxG2SZyzPuXPnlnr16snBgwcVoStZsqQiPtu2bVNhmHKHKOO3&#10;zGnCuJRgNScu0mQCyyrWRvKBNRmrJC4ZhIXsecE5EfxWrVo1352II6bJM3VD/6TrSF8D0oYCgouG&#10;F5s3b1YuLH379vXdcaHLbcSIEeoaP3as+vjFA+pRu3BoJEqUSFmoTWjLs3fhJzMeyAThceswd3Np&#10;3bq1csFApoYPH67uQYjxi0eRM5UmLNamAoQMoHxhnUZ5i074U68B1XxUCIqFxe3AkmeLiMCSZwsv&#10;opM8z58/X8kf1rrQgOUZKyK+pl5AMLDwaUB+IKn4h2pgoSR+c2qevg2fadwfNLBgPv3000EuH1jE&#10;eS+WYQ0W6uEKQJxAu4SYVnOs0bhtQJY0KB/C6Sl7SBvEj0WAJvLmzXuTZRGrJn69WDb1e7TCAZk3&#10;AbmEhEPEIG+4cdwOYoPlmTyZvs8alCEzFt4yBNQZbjGm+wWYO3euSqdJapnRQNnhGXzuzfoGuHmY&#10;bhtYm1nEiRuRJvIofli1Bw0apJ7HjQOrOAqPRosWLdRf7iN7KGAohMSBmwdypYEih181sxYoSzqP&#10;WMWfeeYZ9T264E+9BlTzUSUoFhYRhSXPFhGBJc8WXkQnecbKVqhQIWUxNn1EsdoyfY2fM1Y+LISm&#10;LzP9HZbnL774wndHlO8xhFdPywNtHZ45c6bvjmt5hsCQZm21Zjoda6WGJvWmxfr7778PsTiQw1YI&#10;Y+7KQbpZbGj6M0OkCaetmixIhER5iR9+riaJAh07dlRT+JAzTfpQEojP20dDnLG2YhFllw2IFmmM&#10;KGKL24ZpcdZAVqjrrl27+u4EA/cWFvmxUM8E9YAl2QT+6/gSs7iS+jH96gH5YhcUDVx7sP5Svhp6&#10;AacG7iBZsmQJmmlAVvXMCfWDrCN/Wibxvzet24RHhnD1gNxrZQ0LOQpedMKfeg2o5qNSUCwsIgJL&#10;ni0iAkueLbyITvIMcFtABvlAIiAJuC/o6XXcKSA4kAzdLyF7pNG0IjK9TRws9oNAstgQ6yv3tOUP&#10;sFVdzpw5leWSKX7AlDjhICuQFt7FNf6oS5YsUVP+LAozFx5CkghjWpkJyy4OEH52AmG3C65NAoYF&#10;medMooyiwD2IsgZtEysn90m/zjs7P3APlxJNKn/55RdlreT9AJJGGJ2OiCCmyTNjmobX8syuG5Qr&#10;/t9eQFrxfadMNCDFEFbzHsDKy64rxIVF3wvy5Z0NwG0D+dDAyg2R18DijWKnZQs/eHNmhTjN8sLy&#10;7HUNwa2H3TXMRYOQ9Jdeesl3FT3wp14DqvmoEBQLi9uBJc8WEYElzxZeRDd5RgaZhte7FLDll9cH&#10;mi29IJAVKlRQ0+hMkesFfvRVWGPZuYAFc8glpIq/fJjuxqoMWcXqzLP169dXrhpYknk/ZIwdP4gf&#10;CzeLvXgfcWLJbN++vSLVkFxA+tiqjIVeWJCxdkPaIK1sU/fVV1+p+xAp3Eg0yWWRGAvZ2LWjQYMG&#10;ypeV6f2JEycqP2Us6SwKxNoImWMnEqzYevEZ29MRLwvNcOnA6o3FnbSwWwhbtUHWuEcayBN7T4fm&#10;H30rxDR5NnfX0OSZcqQOqJu77rpLKRvmYj1AGbPYE+szdcyWgMwasAtHaKCO8SvXdQt4N0oY+YII&#10;61kPFCaULt6tiTj1QTi2qON9EGGucc1BHnDjgJzjhgFQ8pAlQD0Rll1iiJu6o765RxtklgLwGwok&#10;7yAebY2OapCOWyGgmvcnQguL6IQlzxYRgSXPFl5EN3k24bUwegH59R5O4Q9YWGa6eIQG3u2dttfQ&#10;5Dc6YLqvRMZ7vbty+IuYJs9m3rVc6DpCWcFHmVkLvQe2Bn7CkFEWZKJUoaCEVa+AhZj0ZV6gqGDl&#10;h6zqUyfxwUch4r3suQ2Y4SAOXEjYhhASDinGR56yxwLNHuT40QNmS/SBN7jVoAThcoMfNDMmKIos&#10;FsR1SIM8kQ7IuH5vdMCfeg2o5qNCUCwsbgeWPFtEBJY8W3gR3eQZQhRRgucvICNYoGMKWLZvpRjE&#10;NsQm8mziVmMTBBcXFsj1rUAeQ1soaOHCn3oNqOajQlAsLG4HljxbRASWPFt4EROWZ+QwKvscrJN6&#10;f2YveHdY5JbftPsAv/tLgCODKIe2y0R0IrZZnnVZ3KpMcJPBP91cyBkaiAfZpR/DemxxM/yp14Bq&#10;PioExcLidmDJs0VEYMmzhRcx6bYBYpIwhoXYmKaoRkyTZ2+Z+1sHw4YNU+nB1zg8Uoz7BbtX4Aph&#10;ETr8qdeAaj4qBMXC4nZgybNFRGDJs4UXMU2eTYtjTCA0khYZ5NnfOG73XZGV/pgmzxEBvsH4KbPV&#10;Gwv38BsOjUDjJoQfPNv56V0xLG6GP/UaUM3HFkGxsNCw5NkiIrDk2cKL6CDPXjLH9e2SxtiE281L&#10;bCifuEieWRjI8dz4MOP7zC4uuOSEBhbrmYvyLG6GP/UaUM3HFkGxsNCw5NkiIrDk2cKLmLA8xwQ5&#10;jM2w5NkiNsCfeg2o5q2gWMQ2WPJsERFY8mzhRUy7bVjEDljybOFPvQZU81ZQLGIbLHm2iAgsebbw&#10;wpJnC2DJs4U/9RpQzVtBsYhtsOTZIiKw5NnCC0ueLYAlzxb+1GtANW8FxSK2wZJni4jAkmcLLyx5&#10;tgCWPFv4U68B1bwVFIvYBkueLSICS54tvLDk2QJY8mzhT70GVPNWUCxiGyC7kSWXxGPJ850BVvBH&#10;VG6aN29uyXM8hCXPFuDcuXOWPN/h8KdeA6p5KygWsQ0c5RpZckk8ly5d8l1ZxHdEVG5atGghjRo1&#10;8l1ZxBesWbNGHTLhL0aNGiVly5b1XVnEF1jybOFPvd4yhLnHohUUi9iGw4cPS7Zs2XxXtwfkGzJu&#10;cWcgkP4MuWBQBbhtfPvtt+q7RfwBB0zkzJlTfb98+fItZ6E4DvmVV17xXVnEF1jybBGp5JljHTNn&#10;zqwitR/7iU2fRx55RMno7aJw4cKyf/9+9f3MmTNqAMWnmg8Dqf3EzY+uQ+qTegV//PGHFChQQH0P&#10;FFidP/nkE/WdfjG0d9pP3PkgF2DKlClqjPMX48aNk0qVKvmuLOILkIl7773XdxU+kiZNqnykWUPB&#10;c8xcxrfxQvef+mPe84aNyx/qDiMJJzMmSZLEV8NhIyC1KbSz0i0s4guSJUsmqVKlkkcffVRZHh56&#10;6KFQybr9xM0P9Um9Ur/Uc+LEiX01Hz4YGE3MnDlT0qVLF+o77CfuflDCW7Zs6atlF+GdcIcc4Lax&#10;b98+9dm+fbv9xLHP1q1b1XHWu3fvlm3btqmZTJSoLFmy+Go5bBw6dEjuvvtuyZcvnyJb99xzjyRK&#10;lChU2Yrrn/vuu099yG9ov8enD7NP/NVKdVjwizx7Bw8LCwuLOxVhkSmLuA+saWHBS6SnTp0quXLl&#10;kkKFCknGjBmVQmY/ceOTOnVq9XnsscckRYoUqh4hzPnz51eLQEuXLu2rZYs7GSb39fb7fpFnTNmW&#10;QFvEZuiBzcqpRVTBS54s4i9Cq2f6Flv/FhZ3DnDnCAvhkmc7WFjEJTC42QV/FhYWFhYWkYvly5cr&#10;V5f4Dn8NcJY8W8QLIKeWOFtYWFhYRAR21jJ8dO3aVSZPnuy7ir+IFPJsYRFXAHm2nZ+FhYWFRURg&#10;DYUh0aZNGylfvrzUrlVLvmrYUF584UUp/Fwh+apBQ/mwenV5843y0qljR1/oOw+WPFtYWFhYWFhY&#10;WAShZs2aQTtQPHj/A5L04Ufk7gR3yb0Jg3cUad+2nS/0nQdLni0sLCwsLCwsLILAoUHPPvusIsmZ&#10;MmSU5EmTSfon0kmK5I+qey8XLeYLeWfCkmcLCwsLCwsLC4sQaN26tTz04EOSNnUayZg+g2TLklVZ&#10;nlOlfFz6/trHF+rOhCXPFhYWFhYWFhYWIXDw4EEpXry4sjRDnrXVudr7VeW/8xd8oe5MWPJsYWFh&#10;YWFhYWFxE/r27SuJ7kkoiR90T9xN/XgqmTdnru/XOxeWPFtYWFhYWFhYWNyEU//8I6+VLqOI813O&#10;55OPa/h+ubNhybOFhYWFhUUAsNtiWtxJ6P3LL4o8P5biMZk0caLv7p0NS54tLCwsLCz8BPsBX716&#10;1XdlYRH/cfz4cSlatKh89tlnvjsWljxbWFhYWFgEiG3btskPP/wg7du3l6ZNm6rv9mM/8emDXHfu&#10;3Fl9z549u7z44ovSqlUrtQtH48aN5eeff77pmbj8adasmfz0008qz19//bWvpYcOS54tLCwsLCwC&#10;xOjRoyVLlizSsmVLRSS+/fZb+eabb+zHfuLVp3nz5tKhQwdp1KiRNGnSRBFn/jZs2FARztCeiauf&#10;77//XuWpS5cuyk0lPFjybGFhYWFhESAmTZokVapU8V1ZWFjEJ1jybGFhYWFhEckYM2aMlC9f3ndl&#10;YWERn2DJs4WFhYWFRSRjxIgRUqpUKd+VhYVFfIIlzxYWFhYWFpEMyHPJkiV9VxYWFvEJljxbWFhY&#10;WFhEMkaNGiVly5b1XUU+2EuabfEs7jxcvHjR9y3+Qe+Rzt8rV66oT2zcN92SZwsLCwsLi0jGyJEj&#10;5fXXX/ddBYa//vpL7WDw6KOPqg9bfv3xxx++X/1HTJFr3nv58mX1/dixYzJv3jw5ceKEug4NVglw&#10;8ffff8vEiRPl9OnTvjvxH9euXVMEGZw8eVKGDBkSdA1p5newePFiuXTpkvpOGC1fMQVLni0sLCws&#10;LCIZ/pJniKNJHiEI//77r6xfv16efPJJtX/umjVrlLUxpgmDhr9k98yZM1K9enVJmDChjB071nfX&#10;IiywDRqkrG/fvr478QteufFes8Ud+Yccm9BtQd8nzNSpU9X3mIIlzxYWFhYWFpGMiFiesdByShuH&#10;T+D2wQDNh507OGylbt26MmHChFhDom8FLIfko23btnLo0CHfXYuw8Pvvv6t9k7FA34mAJLMf+t69&#10;e9W1lnNmLZB99pIePny45MyZU1mpYxKWPFtYWFhYWEQyAiXPgwcPlhIlSsh3332njjsGL730kvqA&#10;c+fOKVeOl19+WZ10ZkJPbZs4f/6875sLwnh9R80pcy+8VkGT0PEb8XufxWrur1UaXLhwQRGjsHx4&#10;Sa83H+GB9GC1Dwt62t+EmV6++6OYhJZH3h1aPRAfbhiBlIsXodUR5eJvnDrf3vRxferUKb9dgsJ7&#10;H3UVVtmHllau/TnG3sz75s2b5fDhw/Lff//57oREoGVMmpHrQJ8DljxbWFhYWFhEMgIhzwcPHpQ8&#10;efJI6dKl5ejRo767ItmyZZPkyZP7rkSRjXr16kmqVKlkxYoV8ueff6qjgmvWrCn9+vWTs2fPqnBz&#10;586Vzz//XLp3765cPjiwpVatWtKiRQvZv3+/CoOV85NPPlEWvU2bNikStXv3bunWrZt6B7uFaPTq&#10;1UvKlSun/E4BpyfWqFFDxccz//zzj2zfvl3q168vtWvXViSHtOLvPGzYMGVNPXDggHoWQJZXr16t&#10;3sH7OnbsKAMHDgwieZCZrVu3qmn8d955RxYsWKDuo1S0adNGvXvo0KFBJAr3EPLQv39/+fTTT1W6&#10;TNKNlXLKlCkqr+SF+L744guV3lmzZqlyJG7K64MPPlCKDHF6ceTIEXVi5McffyzTp09X9yCMuBPg&#10;ntKnTx/lrw7IA2lCDho0aKBOp6OewwL1Pm3aNOXfvnbtWnWPOiGfVatWVXmDOEL4ePe7776r0rJv&#10;3z6VBsqTkyw5NhoLLqST8m/Xrp1KGzKgfan5DblgFoO8orD17t1b1ZsG9dqpUyf56quvlMsN+eDo&#10;bWZBTPLKu5kx+fXXX1XZc/qeqaQhi9QhdUlaKVfSh0wgoytXrlThUKSImzrRyiPlhVz/73//k99+&#10;+03VEyAsVmjyv3PnTiV/W7ZsUXF++eWXqm1Q/sgAsx7IC3nQRJz0L1u2TMkmdUk84SldocGSZwsL&#10;CwsLi0hGIOR5zpw5ajDG59VEmjRp5KGHHvJduZg8ebIKC9nBGg0J5Lp48eJBpAaikS5dOmWp3rFj&#10;hyKoSZMmlTJlygSRZ4gMzxEO4gF5wLXijTfeUPchMmD+/PmKOEN+ILQA0pEsWTK1jzXPQkogzw88&#10;8IB6D3FDXnbt2iVvvvmmio90awwYMECKFi0q48ePl3Xr1qn0Pv/88yovmngRR+HChdWzS5cuVffI&#10;b+XKldU9CA+ASOHqAgGkHDlGmd8hyRqQUIgt7+jZs6dKa44cOVQ4ygfyhQWyTp066h5uM6FZkSFv&#10;r776qtx1113StWtX311RhI/nIO3aco0CwgmTlA8ElrL56aef1G+hAeUCkkc8uCYAykL7AZNH0gkg&#10;z9wrVqyYqjPKAGKNf/zDDz+syCxAaXjttdfk/vvvV+RWg0WJkG+IM0SW8sUVokKFCkGzABDv999/&#10;X+655x6loK1atUoR80SJEgX5ZPNO0kyZEwf5pf6pBw3IMWl96qmnFNElrUuWLJHcuXNLxowZlVID&#10;kKH33ntPhR03bpy6R1qoZ+7p+gYQZ+4hfygryC4KB/VLe4GwA2SQ+iIs9Q+QBfJBmlGiUCCpm0GD&#10;Bqnf/QVxhofQf73B/zfkuvo4FezeUh8nu0HXTsrVBxHEOB90n39vOHdvXPfd45pvcQzkj9w5eSEP&#10;5DMO5iL+gWq5cdknc87F9cuqXq4oOePHOwNIpVy96sqkyrojo7Q553PFuUvHTHFQTvym2qQTMHJk&#10;mHLmY4KY3cVRN3jrdSeFTpBrpPS6N6xFnAGi4/7x/Uur4z+3vu9UBEKesQoyGJsEB0BoMmXK5Lty&#10;AYnxkomnn35akWANCDJWbA1IS8GCBZXV1sQrr7wihQoV8l25wCUkb968isxgPcZyB8E1gZUUS3nD&#10;hg19d1xAXLwHw0CMU6ZMKYsWLVLXuAg899xzyppqAlJLvjRxAlgss2bN6rtyAXGnTLR1Fmsw+TAX&#10;kCVJkkQRfhMQefKmrZrVqlVTCoAJiBx537Bhg+/OzYCUQ/ooUw0s6IkTJ1bWXA3qw1z4x2mTKBKh&#10;WbQ1Fi5cqMqAPGrMnj1bxa1Jpkb69OmVRdYERBkCbeKXX36RFClSqPwDlASIMxZ2c1cPlBuIsanA&#10;MSNAfDrNKB2kDys6QDGgvlGw9DW7w6C0mciQIcNN9UHbqFixYghXGtoBZJ2/GljH7777bmUpBhDv&#10;Hj16yL333quUFhPMLODWZLoBYS2HHOvdXkgj+dcKBmFTp059kzzeCpRDeLjp1+v4SF1WNESRRQbe&#10;K85gfPWar5O84fzmfFVU8oZTKA6JYRDn5xuKIBOOC55Uw7vvOnKG7OgFqSefTAVY8hxroITKJc9K&#10;wq45BNL5c1X9cOfUkMr7FYiyA+crBBXyfM0hrZTOdR95pVyCybNzRTHdJmjrN3xkXBW7uue2kOD+&#10;wX2/kyJLnuMwrqo6pFIdSXMUVeoe2bvqVO71yBCmOIpAyDMWMAZjLxlNmzatPPLII74rFxArwjKl&#10;rsEiK3Mwx3Jp/g5hzZcvn5pWZzHWnj17lMXyiSeeUATdxI8//qjIFqQNNwaTyGhAntn9gLAmSCvW&#10;YhOQH3bbYCodQDRJK24IJiD8kCQsmRqQq8cff1y5mEB6IUAQYMjxxo0bfaFci7AJys2bLxQArI06&#10;LBZ23mcCaztpg1hDAFE2cMkwXUCY/icM9YvlFWswln3ubdu2zRdKQnznnVj9qQNvWk3wjI5bg3KD&#10;UEKCIa+QP9wrsDBjbTcBKYTYEw6XERQL3EAgtNoiTr3iCgQB9YJ387wGihNWa4g78oJlHWXLXPxp&#10;uhmhPEDqKWcT3PPuef7222+r2RLtSgEg4aQBmdHAyo6ypMuT+seiTjhckUx8+OGH6l3kHWUBKzN1&#10;SVhzJsGsA2SKPCJrgYA4w8NNvyqrER81/GnCyD1+9H2uO7TFIc43nCFafSDGijdz36UwPK9u+gZU&#10;7sQl6KyqjKvMUxrkg49FjIIqUf8xiPtqRBFFV/buFCh91CmA/5Qa4bRD5xqOesNpn9flEvTZ+Y+2&#10;i8LrSq8491Wh3QZUXKq8nRgpcN/H7Tec+85vXPsolvPdnYGyiJtgXsetR0d2fAoZ9Um1q4s7FIGQ&#10;ZwZwFgviymBaNLHYmeQZCyBT47gcmNZRCAyDOb7IgOl2c+EbJAoLIuQNEoY1Dl9fnmHq3wSuBVjq&#10;8B2FtOBP7QW+qJAsXApMYMktUqSI78oF5BtygsUc6O3Y9LV204DQMOWPFVmDfJB/iCxT7bgPQHIg&#10;g9qFBDB1T3kTNxZU0oYF2QSEDNcHbUV96623lMXRBOSPPFCOuIiQP8i7mU+m90k/JA7rPySUdHLP&#10;TBNA0UEBwT2CusXiHh55RrEhHu0yA3B7wE0EX3JcDyD0KB6E85JHZIj7kHkUKmYy9D3tc46rDNem&#10;24kGMwfmTAc+xLwbf3TchHC9eOaZZ0LkE/KLXzLlwPsoL8rZBDMPKCsmINO4WZjkGZkmbXqWAlAW&#10;1BPlgFLAuwDhUAxMoHySfkg/fuaUPwtuCWsC6zu/UZfMjCCfkOxA4I3TizB/pUuky3SHvety9epF&#10;OXXiL5+Vy2m019wCcbtOZZdw+tFg8sxwrn51wmKRimuDp5svF3y/fv2C8w+5cvJt/mgRA3BJM3/5&#10;7zL14cjj1av/yZU7ycLpFAKt8BKE2Pm45NnJP+TV+QX19irK63WcOFx19hrWw1svNg8XWsF2L4yP&#10;+uMkgv7B+XPVScN1uei89LqavfIFsYhjQK7QynyqkIUPgZBnMGPGDDXljN+pJsYQDE0msfZBSiAD&#10;pj+vBsQYso1l0mvBxgqHpdhrEXzwwQcVuTIBKSxQoICyBEMOsXqarhQAkod1F4JmAqLrdQPRLikz&#10;Z85U1xAyrjXR14DgQ7xY3KaBmwOLJiGyGhBHXCLw1QVYFCkzfIy1dZE0eC2JKAymNR5LMEqCCXyB&#10;Ic86bvDCCy/Ifffd57sSReRJP0ROA+s0YUxrOG4zuJ1o0sr7cZUIb2EarijEbS7WZJEmMwEQWBOZ&#10;M2e+yW0DEo8MBfW/DiC1WbJkCVpMqpUm/Ia94D6EVgNyikzpRZC4eeBDTBiUHpQ+XEVQtFDW8Gem&#10;7LFQm0DZqVSpku/KBbKNQmHuuMHsAGnQizEByhCzCJBdXHN03RCOxYwm8Icnr9qvH2ifcS1D+HJT&#10;L5Brvd0dsyXmjIc/IM7wcNOvCOcln9sGw+2Fi+fk8iWHODIaBoBLSsadWK5fjJPk+WZACigVhxhY&#10;FhDD8JFnVQ8hh/M7anB3lDmXB7v/0saYCVJfnE9o9l5acii3Iwa3kwhqD1ArXEYuOoo29yDu16iR&#10;azcc8hwUzCKugUZ1U+WdkxnzlsrWvUd813ceAiXPAFIKIcK9ArLFAM0HayP+nfwWlj+udieAYDNd&#10;bYJFcfnz51eWWxMQbtPSCyDM+FBrIgrBxL3DBOQEAouPqQncASBEJrTPrvYxJf1YOPHBNqGJk3lA&#10;BmSTtJiARD322GNBPs8QKp4z3RCwzJu+1yge+NyaFl18kFEeTFCG+P1q/1pAOolfAz9g3o/LhgZk&#10;D+KP4gIgkTyDtVgDhQY/cXPXES8gdrhjsDe2BoQe8un1ec6VK9dNswIlS5ZUSpIJlBVcGbR7BVZj&#10;LLmUq3fLN9LMDhgalCl5RX40tCUXJQBlge9Y1gEyg3Xau/CVOLD0m6B+IN4miA9lzSTP1DPWbtJl&#10;1h/vZe9zE+w2Akk3Z11QAHAb0q43esGtTjNA6SvimTG5FYgjPIT6K9arq84geNUZnK9ewzHb7T3P&#10;n/zT+dH1sXSbnfPvDZdYX/7vouw57RBvdd8ZLK9ip2DEZMo47pHnXds3yEdvvyCZU2WV7qMWuvRE&#10;EQCnPOJaZuIZXOum+t/BFbl87qjs3X/sziLOQPnig0Oyf+8f4todaJPqi4MLcvLAPjnlC3Zh3z5x&#10;7QuRBN7je5frwqWouXh36FRuHoalxCJuQUsZStqxvWukZcPqUjB3DslZ7AOZsCjYOnenwV/yjAXP&#10;HOw1IGeQBiyMpiuHBhY7TXA1GNBD893El1QvMDOfwcoKsdEkirTgFsJUPX6jALJKvOZOHZAp/FVZ&#10;OGbGhwsIeTYtxew0wfNMj2tAQCEs2vpMXnA1wFqrrZwAggXBNRfZoUhoP1yAqwVT9VjLKXN8Y9nK&#10;j3cy/U+eIFDs5GBuFYdbB2HM92HdhQSzZRxA2cCVhPRqsCMIZJaZAg22ZyMu02KMIkEe2VkEay/1&#10;wiI30h/aftMAVwriwUVCg/LXz2mwmwThsLibwC2EHVpMH20s8ihA5uwB5BySbe4qgnJGeZvlgasM&#10;edBuFFjbsTwjCwAZIR1YonEHgegjT1jKzd1VsN4zi6CBcoFixD2TmGvfcdNyzWwB97BU63aCBZx7&#10;JiFH8UB5QDEwZw6QecLqHVtoS8gHygPbABKWOkbOzF1CbgXiDA+h/grxxfp83SG9+EtCnv8+ul96&#10;tm0u+R92NeUEDz4hZd+q4DSGYlKsyHPqXvk6P8tuNYJTWdo6SBxx0fJ8QQa3qy2PP5BSOo9ZETSA&#10;KPIc3JdYxACURdXpEJRMXTsu7eq8IYVLVpXZW2P2RKLohqajywfVljRpn5KfhgSvBAf/Hl4p9d55&#10;R9qMXuqE/UPqligq/+vtf+fhF5xEMKF/5do/8t/FY7Jv1yFxh9Vzsm/rPjl0DEJNIKtxxm2ckeUT&#10;BsrrxYtJ8mQp5JkChaTv+Hni//EW8Q8RsTxrQGAgbFh8sdJiPdS7BYQHfH1Nf1HAlm8QIxbZQa4g&#10;YwDfZqbkIdX4QbNoUfvm4qMK6QIQW9w9IEz4tGK5xDWAMZ33QWBY/IXFD6sp0+YQOCzMECp8XSHp&#10;WH61qwOL/5hy5x5kHWLL+yBVgLyyUwWuIRB5LPGAxXNYjHk30+wsfARY6UkzhJjFklg+scxCRrEm&#10;o4RAoFHUIYtYMLECQ3DxSV6+fLnypdXb6mGFxH2EKX+e14AcQ+IIg6sC1les1FhQuYffrHbdgIhT&#10;DigUpI+0ULaE0SfomYB4MmsA0aV8scBDQLG4Qu5wycDKjgKAuwyk9sUXX1QKCDtQkA/yBHmkPqkn&#10;yp+6QYaIRysP7DDRunVrNeuAqwMzCJSP9kNHWSEOSC9lhBxTvyxIJC/mbha8F2WCcoGMsm8yZBrS&#10;S/nwHOSfesRdgjgoZ+oWeWFWglkH3k0cEG/kFGULxQiSDdFHkVGGFkcZgtTzPOmjLlEOkU3KA99+&#10;0oHyiZKhfb5R9LTVn7rAHYj30E7ZopA6513+gjjDQ6i/Mii7H4cAX3U0qCALl6ORjvhCUj6eQb7t&#10;t8R3x8XGiR3lw++6yMpDvsEyTDCI6jc431XQ4PB6EZIOETh89kcnnps4rrJ+EbnzC++5rn343Pve&#10;4X3jrF6SO1U26TptvZGWyxjf3edIKtGp+yb0HWjezb/eDCc9braDoKbAnRtqARhvu4l8eK/dO8Th&#10;5vtW73W9YAnFcyo2n3XQW26UjBJq37WL4KvgN7nfQoZzoG547xp+swp8Z7YiNASnlL+k7wY7bBDn&#10;1RPyc8035MXSVWX+9tDIc3AN+we3xm4Kr264qQj+1c2TKh/nP70hjQsugm/oKzf1zl8n797YlKLp&#10;/HdT+TkIjulmLB5WXzJlyiVtf3OnOTUu/blWGlR6U+r+3MfRysdL2bxPS/3+7mEEGiGqIAg6lcAJ&#10;QBjSq9Ksa0GD706buHFKNq2dJPfflVQGzVohqxeOldcKFpMmrYbJ6Yv/qedVHEHPOP+pNRLqhoHg&#10;MC7cv6GVSTCcXwmm/vi+6xsGyFNo8ag+h7/qX8LoNDgI8UDQ3VChyiyUIDfd8t0g6vBjdOENQ1Ey&#10;wPBxf3U/zBSGDV84nnVvuLfUH98XBX3TvHdF5vbvK/U+/1D6DR4rwZtfBcPtH9yYzCcVeKHvpe5v&#10;N4UI5Y6JkCkEShaNNJrfowu3Q54jAvw3IScxDYgoZM0fIKN67+LIgOmGYPrSRuY7AoG5GA6YFuHY&#10;Aqy5Xjef6AKKB/7MJhmPK4gQeQ4Plzf3lHucSOsM8WhWl7bLuMmL5ETosxVhIKgbD4kwbgeG0CO5&#10;zoB93WmA1y87re+anHcGzhtOI8RNxYu9cwZJ0Wz5pPv84C1pAN30eRSKW+aV4SRk4wodoUd0yXnR&#10;ZUeLvnrTRHjkwueZGibcPNxupdz8vP/DHeXoliX2ZpcEOf+yiPOWCDTdEc+nP0+yC4a7ppEy9Zb6&#10;7RCAMGrw2kmZMLCfNP2hjUxZHHIv18BA2sLP4eHtU6RKjU9l6a6/5eyeddLtxxYyaOpip624TwfN&#10;QCklgW+R3KE6RRCyvYUsE9St0Er4dkrdhD/SeLu45lsQe+WK02c5/ZZL/N3PhWvBU+nhIcgXPtyM&#10;B5fdv4fGSO03vpOlJ0InKNeuXlf9p1unYUR6W4V8c9+sXRo0ifaS6ehAdJNnrK16J4KYBtZEi5gF&#10;iompQMRGsIgR15OYUm5uB5FOno8sbC73OZF+OdBc1HBZjv19TE77OODO1ROl79BRMmfxHBk/tK38&#10;1Lq9/DZpkkwdN0IGjpgq2/5yvTPl4mU5cmKzzJs+RkYNnSgLlm2R475+8t+/9sm21bNk9NCB0rFr&#10;Pxnx23CZMnmczJw2QQb36iCtW3eVkc7AvGPfHjm6f6vMHP2rdGnbVsZMnSd7TjIoOx3pP1ulY/t2&#10;TlqmyNqte+Tk6X+d7t15gc8PG0vhNQbby769cp2rwztWy7z5c2Te3KXSs1FtyfZQKqnfro/MXjBD&#10;ps5bKCs2uhuRu+THxT9Hd8mq5Ytl5szpMmJQP1noPHv4jBbqq3LywBbZtGS+TJkxRzbs2y07ty6U&#10;yaNHysgRE2Th6gNBFOLayT9l0vBu0rrzAFmwbqdvvNHxXJLFUwdLx+Y/y+g5K2XHjsOyc91i+a1/&#10;Z+nYrqMMmzZb9h85JqeO/yEbl06Szj+3l15Dh8n63zfLqmVTpV3TJtKua2+ZNn22/DZshIwZPVpW&#10;bd7noRdXZN/OTbJ6yTRnYBgli9fuCqL1F06dkHWr5kiHn36QFj0Hy7pte9T+r/s2LZWRA9pIs1bt&#10;ZMK8lbL7wH45sHuLzB/TR9o65KnvuMly4Og/cv6/A7Jz5TLp1fYnadKmh8xftzXo3ZdPHZHlC+bJ&#10;lCmTZNa0mTJueE9p3667jJ+/QvYe+VMuX9L+gpAf/nM6Dd/15fNnZMfGJbJg8QpVjjccArF363KZ&#10;PqavNG/eVSYuXOrI2Cn5++gWWTN/lLRr3UH6jJot23YekSN/7JMtK6ZL726tpVOfYbLx8BlHFM7L&#10;oQ3rZFivr53nO8m0VRvlxHldCqfl0LbNsmjeLBk2GvmeK6tW7wse2v87LVuXzJZfO3eRHr2HyNQZ&#10;M2XUb4Nl4KgpsmRj8OpgF387crFD1s2ZJePHjZQFq7cEqUiXzx2RDStmSQ9Hdjt3HS4rt+6WY3/9&#10;Ids3zpGBXZrLjy07yujJC3xlcEoOHdgm86dOkv0+7nTq+AGZP3m0dOvYVSbMWCwntaie2ytTh/WW&#10;XwZOlEXr9sv2A7tk+4a5MqRnB/mpeReZtWSTHL/wnxzasUbmTvpVfmrSTHpMni879hp7Zh7e7sjH&#10;PEfWF8i4sZNk/pJVsue0SYLPye6De+Xg0b/lolMwumzYf5o25/zjfJyUX3PaxZ+7ZfXsadK/Zzvp&#10;1HOgU6YTZObkCTJ+6njp1bKhNGrWQ2atXi27Du6T04c2y4p5E2WCIx/b9hyQ7ZtXyYzJY2TooN9k&#10;/9H/FG0zcfjQTqdMhsmk30bK4vV7fK4kzqv/+092rVopw7p3kPbdB8iqtQeV68H1Gydk+awhMm70&#10;dNly5IRsmj9SWvX8RWbMWiiThnaUFi3by5jpjmwOGST9R/wmq7fskE3r50r/7h2la6/hsnzpDp9F&#10;9rJsWThCOnfvLuNmL5ddew/I4cMHZPXc8dKlfVvpOmisbDrqVsj1cwdl/PBhMmX6Qjl89KjsduR4&#10;VP8e0sXp72Ys3iBnlSX5rGxdOEF6tm8vAybNk5279iiXOvW8sj5Twi5pvXL1nJw88oesmjNahg0b&#10;I9sO/CE7tq6RqeN/kxETp8mOIzcf3nD53GHZ/PsqmTBpjIybOE5WrdggR0+HLM2R31eUSh+3klU7&#10;d8vv8+fLhAkDZc6KNbL3XLC64PZVImeO7ZD5y5fI9MkzZaLTRjZs3Cv/+oTgxn/7ZdqwwTJ88GCZ&#10;PX269OvcXtr0HStL58+WIQN7O/U/VTYe2Ou8Y4r06dhO+g0bJ2ucdoqSdePiaRk/qLt0aNPXkYnf&#10;lTWNj0mYo5tARyd55l24JnCkcmyA6Z9rYREeUPjMGYPoVnIjikgnz38u7y6pHnhMvh/6u++OMw4e&#10;2SBj5/wuf/s4Rt/vakixClVl+Lhh8s3b+Z1EJJHPmv8ivTv/IC+9UklmrYRInJOBnbtKh5GDpGvH&#10;lvJ6oZxO5/CaDFrhktMr/x6TpePayNPJEsoDaQpLm7atZdLEsTJ90liplP8xSXBPcqndfoLsPLRH&#10;/tq7Xn54r6jKbOmaLWS3GiNuyJK+36t7afNVkRnLN8nfZ/91BnFnQHIGHQgYlOzGjeBpllO7l0ij&#10;Wh9K9Vp1ZMSwUdKqVkVHUUgi733dToYP7CLvV64or5d7V6ZtD9aiLp3YIr3aNZGfWnSX4U5n37tj&#10;U6lS6lWp+X1n2XLCpTd7VoyUz1/NL/c9lFrebdBcenZoJuWLPyuPPnyPZM1RVkYs8C0WOXNMfqyU&#10;00nzQ1KiynfyRzA/d3jbJqn+UhaVn1qdxsnmfX/KxmUT5YMyhE8gBSrVk13Hz8j508dlQrtP5LFk&#10;WeS9OnXk91UbZOGMPpLTCXPfY89J92GTZbBDuCu+nE9eKPaerDngc3U4vUNGD+kpHXr0kkHdnPQV&#10;yS2FS38g41a7K3ivXTgji6Z0leROPAmSF5RJy919ILcvmyCVn3/YScMDUrftKNl39JD8sWer9Pyq&#10;nEpXsRrfye6T5+XCpcMyv38HyZIwgSTLUVzG/a6t+WdkTKdvpECeolK7UQeZOXa0/PSZ68P0UdPe&#10;susPhzz7yAJ1qkZpR/nRdzYvniYfls4j2Z55RRbuoUavyK7Vk6XuG087cdwjtToMlKOnLsjZExtl&#10;SNtPVLz53vhaft96TI7/tV/mD2wi6R9IIAnTviQzNkISr8r+5bPk1XT49t8rzYbPkjO+tr55+QRp&#10;0aSlo4T8It37dpQOLb+UN16tLj1HrnYD3DgpY9t9IanuSiDZX6ggfUaPk6FDOsprz+WWXIU+k53/&#10;ukrj1dMHZGinFtK/3zD5tUsLKe38/lyRN2XVAZ9cXToqc0Z1kgectN6T4gWZtGyro7k7hHpJXymT&#10;N6UkSJhBmnRxN9k/tn2+/FSrnCRN/Kh0mLZP3Tt1cr+0+tI94vbl976TrX+75Pb3sS0lpXPv7oxv&#10;yLx1B2XHoV2yadkQebdIVifs49KkxxQ5fumSHN2zTLrXyqeeL9moj+w95MrIxSN7pH2zH6R+w59k&#10;yNCRTntuJh+9V0lqfdNR/vLpN1vnDpYSz2aRfGWqy+qgjRiwdaqKc/6HSTmfq9fluEPEh7RqIKmd&#10;8kqVvbh0GTjaIc9TZfDgLlI09V3O+3PJIEcR3bRnp6wb10tef/pxSZT0CfmiaSfp2q6ZlH25iCS+&#10;+255sUJdGbbap9ReOigzJw2Vzt36yIBeLaTqa/kkc57iMmypT3m5cVE2zx4izzp5S5Agk/y22PWp&#10;3LVqrlSr8Ka893ETWbljh/T8pJSU+biWjJ02R+oWz+CETSItBo6Tzo2+kPJVqsuo+etl2Zzu8iRr&#10;QB4sICMnu1b9q6e2ytt5kzrhHdlrOUx2HzoiJ/46JEOafyaJnHc+8fLHcpCdrC6dlCn9W8ib5d+S&#10;r1sNlN2OnG9dNU7efDad82xKadZ7qtM/OeV1Ya80rUgf6tTlp+1k774DQeQZy2sweUY5uSjbls+X&#10;sk8+5IS/X/7Xoqd0at9C3n6liKR4OKm8XO5Dmbkx+PCDfw4slZ6dmskXX/wsI34bIk2a/E+qv/ue&#10;NG4+QP485/ZdIselStaE8sSzNaS/Q25HDewj3/3vHXm9eFGp3qSt7DsVPGt2Yt966fjDd9KgaTPp&#10;33eYdG/5o9SoUFG+adtXjjlJvvHnSqlWrqy89/lXMmlSP0nn5Om+7O/LpMnj5MtP35M3K9SR1Yf2&#10;ycx+P0sa57dMhSvKtLXI9FU5vGGOZLybOntKukx2F3vdKeSZBU/4LeOzGVvAProgtls+LWIe7Hvt&#10;upi5MBegxmbQ54aHgMnz8YWtVaRZXvlYuvfoIU1++EY+L5NfCr71jfx+0NUuFgzqLn3GL1bf1/b7&#10;WjJke14mKn74j/T5pY+sXHVQdi/tK4/e+4j89Ju7gGnzoraS47HM8uZ3/YOsRHJ1rdQomEGefadV&#10;kJUSjGlYUh5P/5RMcMc9hU3Df5acD6eSlvN9+zD+s12+qVdNsj1yr7xTP3gV8PXrV5zxm4p0J3Fv&#10;3NAa0XnpUPMtyZ6npIxa6q5C3jmji+TNXEAG+AbeP7bMkLcLZJOcrzdX10zUTuz4hRQvUUrGLwle&#10;UTqkRQ3JnCWX1Gnh23bl+k5pU+MlSXB/Svl28EI5efKMQzDXyog+9SRr0qTyzMtfifZI+mtpB8mT&#10;Pb/kzFtahq/UC0iuyPrxQ6Xh28/KA4nyywxjy4Sti/pJmWefluIftPLttiByaFpXqf55M9l0XD9/&#10;Vj7KkkTyl/5WDbOgT7OPJGGi9PLrnM3qetvYdpIza1ZpOmK5c3VD1s3sITnTZpQqX/0S9IzIAfm8&#10;aG7JWqKBMeF+Xcb9XF5S5XhFxqwP1i6PLuwsye5JKo1HuwsUwI3Dv0v5px6Til90DJrivn58oVQv&#10;kknSZntbNvgycGRyE0mQKLWMWB/sw6wWr5ISNU19JUgeLhzbLHVKOoTj4SwyaYceOK/KmJ+ry+OP&#10;PCXT9gVb264cmiFPOKSiXmd3P1KFP5dKlZLPyks1+zg0Phg9Pn9BcuQqJyt9aTqze7Z8+vorUuXz&#10;VrLztI8pnt0hH7+WXx5KW1xW+4r65PqJ8s5zT0n9bsGndnV5C0L0nPRb5S5m+H1SZynyVB5pP2SJ&#10;k5MrMrnXj5I+aTr5tud0pdC5OCmVsj0i6V+oZbgD/CEd6lWQnEU+la1af7vyh8ztUlO1ydqD3boE&#10;O2b2lvxp0knbkW75XzizV0b2/EZSOeGefMfc/ueE/PpNFcmer4IsOxBcf7sH15DE9yaVn+bo06X+&#10;lL7f1pBy5arKhFWagJ2UkZ3rSZKEyeTrNu7K638PLJdqhZPKI448zAviadSLO6kPcQ5yG3Dw7645&#10;8k7BTFL9O/PY4nPS8p0C8sgTVUTvmHrjr7XS6J2nJUm6vDJ43hY5c/akbP19uQxwlJW7nTy9XK2b&#10;Crdicmun/eSSr1u7q+JXjm4uBTJmlAbd55hvlR9eyC5pnnb3yr18dLX82rq9DB0zW3b+6UpBn4Zf&#10;y6Y/XVvymC9elpRpConauOrUfhkxeqRsVw32qNR5Jb+kev5/vlkDR2GfMULeLpxJHk+bR0ZtDtZ+&#10;/1rcR17K8aQ0GO76pa+dNVlaNGwiMxdulANng5XD3t/UkCy53pENPnk6uHGhNK3+rFO/D0mnGSF9&#10;+l2iSK70x8GNc/JNmcxyz33pZdDifXL67Ck5tGOztKxXUZLed7+8+FE7X19zXpp++KpDqCvLmMXu&#10;IqMrF49I76ZO35Uqs/w80Lco7cJCedgp3/S5a8n6f9ye+cLxddK6+ivy0AOp5YdhesuvP6R+5TJS&#10;4IWK8vteLTNnZcCP1SX9E/mk0zCnX7n6l/w2aoqsO0pp3ZCKye9xZLGPCnny8GYZ3NM9fvnG/rlS&#10;Ikt6qdVR7xP8j0wd0VWy3ZNAchb6PlgmfEQ5ukmzRnSRZ/ZH5qQ/70LBmAZlDinSfy2iF16Zj4k2&#10;4A+86bpjyfPpJS0kiRNpuXqdZOeu7bJg0Uzp/s3HUuajn2T9H+4wf+Hvw+Izusqa3p9L4uSZZOQ2&#10;d4D4999Tcv7yNfnvn10ytN84+SuozW2TklnyS+WvgomuM4RLvZJPS/rXWgUTagezvi8pSdNkl+nG&#10;FqO7xrSUvI9mk57bjzlXF2T+4H7SdcwIKZX+ESlbN/gozOvXrqgjyN1FeNpq4+DiYnk+ZWLJWvzb&#10;oO28Ds7vLlkfTCotfnOPHSVs+3LZnULNKFD0yydWSdUns0qRt7+UPaZ8XFggRTKlkiSpX/etRr8m&#10;M7t+KI9nfUYGbjA3UP9T6r6C1S+DTPvbDXlk7UCpWPkDea1QAWnY3bWwyNldMqDLEPmlUXlJ9vAL&#10;MtccQy/tlRbVispT+crLetcYIEuHdpMfu4wOItO856dXM0uFT7o4VM3BxYPS9bva8sKrn8qi3e4o&#10;ffnQemnXdbD84TPE/7lziryeL6980Xy4e0Nhl3xaMKM8+ap77r3G4l9qSv5XP5G5wUYtubJpoGRP&#10;m0ZazgomdAzYn5TIJ2/X6xPkDvLf4enyXqGskilPNYeKuNjet7okuCeljNiuSYVDt5SrDT6eCNZV&#10;p0R1gV+Uyc0qyCOZCskUwzNiUe/68mzWYjJnv7m86bDkdEjFVwNd5Ujh3/VS49VnpNhnIY8y7V7z&#10;FXky37uio1wx5md58tGc0qTHrBAe6NtmNFSN7J0ms9T11X2L5OPC2aVG86HqGnzzagEp+Oq3gmSC&#10;E1sWy7gpk+SYrxDOrB8vJXLllu/7Q6Y1rstH2e6X3GXN41n/lpY1SsvjuarL+uPBIW9sGCAPP5RM&#10;PukbvIH/obn9JfujaaTrDPfe/CkjZMyoX6V4upRS9PPgbZIgwL2/qST5XnxP9hhFdXpuY0nttLHW&#10;y1wp+nvPPCmfI4e8We3HkNvd/TNHsiVJIBnyfBJE/Mc2LSPZC70t84O3SVUdKCnWf3X1XdozXyo/&#10;m0HK1e8eRIogXT+VzSYJHqnguwZnZVCj1yXzs2VlUYithfdJ8ZQJHOXpdaVQXTyzXSaOXSjHL/he&#10;sG+mvPNCfvmg1WhDMRH5qUgaSVPAPSVrwaRh0u+36SH6mD/3Bid+7OfPyt0P5BF3h9dr8tfJA756&#10;OidflXxBHnnpS3V1YeNMGTZ0uAzp2UQyZi4ko7SHl4Orm4ZJyZxPSt1BS2X/wS3Sq1s/WbzSnSkI&#10;xgXpVudtyZ63qvyBdnpkm0wfPV6GdWPGJKn0dndiUpbnqz5/36tXr8i1q+QsmLz0r/WSpEpfTBab&#10;/cSNLVK56FOSIOkrcpCCurxWUt19t+SvEvIErxNrRkjRjIkl//vNXDeU9b8o+X6r9ugQKzP2zu4l&#10;hTktru4vrnJ3cIzkS5NEXv8quK8FpzaPl2cfTiRFKzdX1udzV3U6j0q1JHdJ4mJtfdcX5Ojm4+7X&#10;w/Pk5azp5Zsh7r7BqxdPlt9GDJAPCieXTM/+GELJBRA37f8cnYhOtw3vfr2xCbr8LaIPocl6XKmD&#10;6G6nEUWkk+eTqzrLPQkekgZDg/fZO71rhfw6YKQc8VkmgkZGp0Nf8svHkjJ9HplsDCRe7Nu8U9o0&#10;q6MSW6H2AN9dcEBqFHtSMr7e0rC+icz4vpTcnzKbTPvDd8PB2gGNJEfKXDJ6r8MgT2+Tdu1+cQb5&#10;01IxfWJ5+bPgTdmvX3MGnGvsZEEnHjycXtjQQZI67y9Tx93mB+yb3VOeT5dOuk0JXmg195uSTjqT&#10;yHynL7vy5zzJkeABKVG7m2GJBeekXIYUTrgUstSnRKzsV0uSp88rw9eaQ7jI8K/KOMpIbpnv40J/&#10;rB4u33QbKZ2/qCCFSlaRLadPycG182TM7E2yrN8X8sA96WSmZmEKl2Vp7//Js5lzSsdxv8vV83uk&#10;T7veMm7ZtqBacIZbqZAmgdyXprj81LOLfPfJu/J+yZLSoufMEOWqcPUv2bR2iTSsWVYec8rjtZpm&#10;3g45ysLjTr6ySPU6NeWV4kXlk0/ek9JO3AkeziXT9gQ33sure6r6TF6yqlSvWk1KlCkl5V4tpO6V&#10;rGoeG/q3DOnUWEq+WFr6TZrr3to1VhI9mE4mBPEXR+G57pAErM8OeVYzBgbNXNa5qiROm1cmGeR5&#10;UofP1Ltyv/62VPuohrz+TiV5u0Raudepu3c6GFu6nV0hr2W7WxJnLSHPvfCilCj1qvzQrJE8e5+T&#10;p4T5gghTj0ZvSuIH8srkNb4BXuP6BPWe/O92ca//WCLlMySU+7K8JF+3bCnvl8knlUt/Jp3GhXbw&#10;wUXZv36FdKj9qqRw4qjWYarzJo0b8nHWhJKluHnC0lmHPJeQDM/Wlt0G0b2+oZ88mCCh1B8S3MgO&#10;zB4oTz6WWXrN2SJXTm2WAb8Okr/P/SWVsyaVTKXMDe4vSr/GuHgkk2Jl3pc33yjnKG915K0MTJEn&#10;kJ8XuXbKv7YMkdwPPSjVG7uWwmBclA8K4taQS1b52NXopq/JY1lLygzTPdNpbqopOBk0W8CNQ6vl&#10;w8KZpFyDXwzy+p/8WCqTJLjvVd81OCsD6xeX1Plek7lGuye25hDtBDnEVNMIv3fTIhnWua485OSj&#10;yJe9Qsj6z8/e78jsk1L1g/elYd3vZJlv1kwl0IMZDV+WhInzy/SgBeu6ZZ2Qr4oXljyVWqur1QN6&#10;Sr9xs2XxmB/kPkdJ67s2OK5r20dJ9nvvlQLVG8kHb1WQDz77IQRZd3FS+nxbXvIWqS0nLl6TlWMG&#10;yajxK+S//WMkUYLE0tfXDfF2vW/29etOe+C0V2UIcDHqi2KSInUxWRRijc41+b7Ky3L3vQXlMI/u&#10;Gazqt0Dd4G26FE6skA+eTy3JC1aTIzT8lT1UuNebznd/9+H0rvnyUlJHaSr+mVKmjs38TrkZVe7u&#10;tpgg/LNN6hVJJk8U/VBWhtC6/pMa6ZJJijIdfNcOfH3ljX2zpWyeHNJk1DL57/Ih6d6pu2z/47QM&#10;blBAkmb4zKnZkGAw1hbQ6ER0kufYTjjiCiGKj2C7OFv+kQ/6vfAQMHk+s7yV3J3gQak7PNhNgZHx&#10;om+bpGD7B7gmc/vUkSQp88jgJcG+xS5OyfQh7eSVwuXluy495MbZvVIsY3J5s/HwoKHJ6ZKlVvGc&#10;kq3UtyHI6ZTGr0uiVDllvjE4bB7ZUnJkfk4GzFot++eOl7rdGRRuSHmng89fLdjSxuzSJSetlxzy&#10;HOw569DdFS1UYb1Rt7/vjsj2id0kfbJU0m6itjyLzP7W9ccduP6qQ56nS8oE98hrDYKf0aj5VB5J&#10;fHcamegbsdf1rSfJ0jwtw+cFvxP0q1fUGXSyylLf2Leuf31pPGaHbJnVW3LnKiwDpqyQ8d17yer9&#10;R+TPce2dd98rk7U3hq+0z2+fLeWfySMlPm0le7dOlc4dJ8uO426Jnfnb9W1pXiK9PPnKl7Ll3xMO&#10;EVosjd5/W/K8UE0GTA12q+jX6Qcp90oh6TJ2hWxfM1PqFc8vFb/o7vsVHJEGxQtIhnx15Ny1i249&#10;XTstE376VB5+uozMPBRc+2dmNZeciZLKV0Nccxm5Pn1iq1R+Loe8WbOfhzhckxnd6kuR3E9KtidL&#10;ycu5Ejv5TC5jtCX7BuT5qjqx7vr1G+o47huG/XdBq7ckwf2Py0TDjWfpwMZSIH1+GbMUNxT3/f8e&#10;nCI5735APmzvuhS52Crvv5pDnn6rqRw4eUGP39K3ZlF5ImclcW3Uf0vn+iUkYdJnpec8rxa4Uild&#10;OUv96F4eWyV1X8gpb9RuL4dZELtnmbxVIJs8/VxpWR+0Qc0pGf1LYylVoYK07zlR1k/rIs/nyy1v&#10;d51rtJ9r8r5DYJ8o8IXvGpyVZtULyxPPfCYHTQaxaZDyp63zazBBPzxvoLz4RA7pO3OxLJ71q7Tq&#10;7roQ1XoysaQqpa194LQMalpZcuZ8WRYtCSY+J6f/KA8/kkHaLnQXC26Y/JM84rzjlbpDblK4aud2&#10;iK5D7rQ6PbxZeUmcsbTM1QdtkSnnw64uVIR7fqnLtC9sWSTvPJlMXq/bLYRFv9lrOSXBQ6V9V+CM&#10;UyeFJUXe12VZkPy76FYxu9yXooTPInldxg9uLpUqVJE2vzplu3a0lM3+uLzXfHQImfv22WSSofDH&#10;MmP5aMmTNq2Uq/GTHL1Jk3QxsX5RSZm2qEw/7u3DNkqNfJmkWLWOcvTMQen21Y+y+PBZ+XttK0mZ&#10;IpcM2RLck13dPVGKpH5canfsJ0ObvyXJkueRdiO05VnX+hX59bv3nPb1oew5cNQh/h1kwnKn/K8t&#10;UX3Oj/PcDo9Y2W3DtTRxdd0l0D70eT+nPPRIAVkdIrmXpdWHpSRLrvdkl/O642M/dRTJBFKhkzEL&#10;A65ulk9LZpd7M7zjEHjnev8wJVu5GwSfCAYuHlorbz+fXJ7/oJEgIUv7VFdp/Kif0QjB+YPy1etp&#10;JFHOsrJ4u1nDf8mLjoKatZLZv/iwe56Uz5VZavcaL9u2zJS27V0XnLENcX8qGCQnMe0qEJ3kWcOS&#10;JAsT7P+MSw/7HVtELgImz/gjsiEY3TIfuiflIuzD30t+kgQJ00jttq5/WkjskUEzdoQIv6LrB05H&#10;nkGG+dYXaqvThj7fSsYkj8nnQ7W96KQUSplcqjYIthJDWv5XLK9ke715iAF7YZMy8mCaXDLS6KfX&#10;D2sqbxepJK1+bSsde8+UzX/CLs5LieR3yxvfjnSJnoOrDhG7fIOBh7961wYHR+dJJqewXq4WPI25&#10;b/4geSlDVuk0MdjK3uEDjvJMr6bz/901WVkoc7xSx2eh1DgreRLdJwkefTmI9E/sUFkypC8mCwzr&#10;KG4En7xVXPIV+dw3ZX1NVnapL51nn5OrJ9ZIw7cKS7rMeaVOh77KurNzQEt5MEEWmXHCN1AGmfBO&#10;y9BmH0q6FJml1CfNZOSi4Ol7tzJuyNcFUkme1+oFEYjrJ5bImwUfkUyvNlU0ZmOvapIoSRppOd83&#10;J350kVTMm0XK/89UDHZLtSJPSfK8wcd7gvktK0jKZ14P4TZxZXVneeK++6TtSp8vicJxeSNnailW&#10;uUkIZWj/vCHydIZk8nEnl+CdnvC1U8aPygh3TaLCjeuX5QpWNie1Nxg0r11QhBjCMat9WUmZo6iM&#10;3hBMICZ1qCuPJ84p03YYk7xXF0n6BHdJg0GGjfLcZqnyUip5+YuQW0B1qvycPJHjBVntE5zRrarI&#10;QwnulybDg5UNhSNjJa0jNwW/cOX26oElUunpjPL617/4XHaAS37uK+gS7E39a8q99+WUdr/55OrA&#10;HCn1ZHqp02+hew1unJbPsiWUzCVNK/Ep6fdleUmS5XXZ/kfwJPrJhT/KowmTyCe/rPTdcepzclcp&#10;/3Qu+a5VB+k1bKos+9fNSLWMiSR9KcPa58jqL99Vk4ezlpKVBwx6ObetJL73cWk5w2XAR38fJa+k&#10;flgKlP06yP3ExVV5LUdaeShNCd/9GzK+STnJ9ExFmRqkZ1x2JNtRWK9elxtXLzmyTlpcbfHa3sXy&#10;4XO5pHyjrga5PSMtXntFHkpZyZii/0smOkrzsyU+kdUhjP/n5ZmHE0vl5i7B2j+xkWRIm006/uar&#10;49Ob5aOS+eXdNmN88uKiXemMkqXYN+r75M61JGfaJ6T5CD0AOWV7LahnkP4f5HcU36LGjI/u4A5J&#10;qw/eleLlasjEXp2k2zp3RmP3yHqS8L5UMtY4NO7CpjFS4Im00nKCaz6uWSitIxM5ZbXJJ5kF+KG6&#10;PF/4TenUc7CMne6TjzXu6WatF7m9IAdXXbl8QbUJZXGGUBl97rD/5ZbE6V+Uhabl+domqfNROSlX&#10;2yWrN/aOVHE++bLpFuTg6GJ577knJX2Z2rJPidgmKZg4gaR5MWS401unS6msKaRcg26qD/178RA1&#10;U/Vs1Z5uAF/9yh8r5KMcD0jO17+RTSHq7Zy8mshROiv38l0H48quqVLNUeIrfdVQ2nQYLqMXu1MY&#10;bSo8Jg8mfTu42/MBQhkTpDImyHN0AKUMNxH+WneMyAeyejuKH5ZmDnPhEBHaMAeumCc03i6sguYi&#10;YPKshjVfX4xrw6VLF+XKleCB+uD0RpI0WWb5qmPIc9jBiK4fSu3WfYOIKljXu6akzJhP+q82u7xr&#10;MrFZFTVV/c0w7RLxp7z3dCYpV72NIoouDstnDnlOX6pxCKvU7KZvS5qcRWSy4WN7eE57yecMgE+/&#10;Vko6j9SnqF2VF5MmkjcbDvHZuXizoxw4Aw6dgto6S+PKDnk1wyOS+LG88vsxV7D3zBsgOVJmDvIb&#10;ZeFKlaI55b6s1XzXR6TR2wUl6WNZZPDCYAvO6bW/Sf7kKaTCj319dxwlYlADSfRwbum7MHgue8GM&#10;X+Xz6rVkwZqg+WCZ3uoj6bbQNa218e068XV/d4HbzsE1Jcm9yWT8kRAjrsKGcR0k6wMJJH3BijJv&#10;Y/ARpRqVH0sgxaoEL7y8uGumlMn5uDzxWmNF8pZ1rCQJnXd9N3C2G+D0NvmgcC55ubLP91FhrVR7&#10;Po+kzFPLdw0uy5Sf3pTHc5eQCUE+yiL/LXV35mg8w6ik8zulXOZHpdo37uIuhcs7pX7lovJAiidl&#10;3Ga3ls7NbSD3PZRRxhqTG1ieL19HqUO1cwZL9upW+FdGN35NUud4UcZuDJbTKe3qSdZUBeW3jQaD&#10;OD5FMjgEuGZXg6QeXyoVn0spL3z2q0HUrkvv6i9JtmdKyxKf1rZzYW/J/fB98tzb9d3pbB/mdarl&#10;1FFSmb3bLdkLu+ZKtcI55P0f+wQrfFv7Srb775Hnq7vEYk6XDyR5iqek3Xjf0caHZknpp7NL0Vq/&#10;SLBR9YbUfOoByVS0ge8anJJONctJypxVZHewyMg/i5pJtidyyrfDgpWCw8v6S6lc2aVQ2WrSa8xi&#10;n7JyXt7KnEQKhCAsx6T/91Ula4H3ZHWQ64KTpMFfOvl6VNrN9jHGK/ul6dsOiUyZX4bODdaS/t3c&#10;T9I4JKjcZ3p2518ZVP81eSJvGRm31aXD9AeoqTjbyOXzcuoy7cvtD/7bMU/ezZtZ3mnUxeB/f0jj&#10;0i9IigyVQvhBd/nsJUmR/zVZHLxznuyY3kuqvPGRjPItxtw48FO5J0GiYOX++Dp5q3A2eaF6Szlp&#10;dEzfF88s6QrWVt/P7poneVM8IFkKlJO1h71OASK/fvCc5C7wpiwO4QYBDkmT8gXlntS55cs6P8uo&#10;Te7UwuGFTSXNYzll1JZgAv73il8lX6qU0mSE299tGNVUkia4T96q3VuOB4ntGRn+wweSIV1hqVav&#10;hcxc7bMOrOooD9+fXDovNvtQ3BScMmXGj8HOyNuous/KfclfkqWG3jpnWA+p8mZ1GeMrJ9YvvFMg&#10;gyRL/rwMWxrM8ldN+FXyZM4qDXtP9N0RaV8hoyMLKWV2kDJ7QRYNbyKpk2WVbmN9O81c2CmVCmWS&#10;BEmelLFrgv1q9q0aLi+kzyLf9Brlu6NxQd547D55+v0eIfp2hcMLpGyezJK7dHnpMWSRHPN1081K&#10;JZbHMlU1xgcXmoxE96AfX8kziAkC5e87vQeTRBWQqajcTUTnN5CyZucKjqPmSHdO+uNERhPEpeMz&#10;20Qg77BwETB5Zlr86jWn0J3v7gb89Fx00v/JyT/3SZ+vIXT3S5l3v1PbpZ3596ycOnlS9m1aIEVz&#10;PCWNegevCL7+707p9ElhScj2Ur3nyBlD5vct6C/50yeVZFlekTo/tJAfm38tOZzEJrgntTQbOksN&#10;9qd2TJEyedPLvTkryLqjvmH02lH5phxn1ieVLlO1vfes9KzvHqlZ5K2mQZaxP1f0l4zOvYJvNZId&#10;R122cc0RoqtOvtwdnpyGQX7dX2TPwqFS1tHian/bXtZv3iNz+v4kT6XLIV92HSZrVq+U9j/Wl1eK&#10;vSgjVgQP6QdWT5KyLxWQMhU/l3nLtss/5/ZLtzY/yIfVv5TFhl/q6gHujgjv1m0pU2ctkDGTx0qz&#10;Zj/I4EHagn9VLu7fIR89n1ne+sElN5uWDJGPqtaWBfvcUXtA3ZecOO6S70e5exo7iXc+vsZ9erN8&#10;VqGYVKjXPWivbBenZOea6VIy1d2Sq+BHMnXnUdm+a5MMbfmNvPpsCWk62F2Uc2nzcMmbOok89Fgm&#10;+a5VD+nV6Wd58YmHJMH9meWnXybJhctX5cS+CVIqe1pJlPIN2eyzft84u1Xa1CgqCR54QrpM0ifc&#10;3ZAF3eup/L7dYpxOoRxeMVaeSoi16zNZ/TcSdlpm9ftGns6ZWT5trc/l/0d6fOFuzdVo4JIgCzWK&#10;HDMF0Ge1hZePLVw7u00alc0jydM9KT21knP5D/mx4otynzPgNx6xPMjiuGH0D3K/E2+JT9vKKV9f&#10;cmLNYCmSJYmkKvi57PhH07e9UiVHYifvGaT3Yk0Ub8jUgS2lQIEC8tV37WXektWyaOFI6VrvE6n5&#10;g2v1RIZW/NZFXkibRIpX/p+s3XtYrl2+LC1qVJAsGfNIm/Fu+jZOaSc5Hn1YUmUpLHW+aSK92taW&#10;TMnvlQQPF5Cuw5apTu/wjhmS3SmrgqXqyMZTf8qV/y7LgV1L5NNyhSVfoQ9k/iZNUG7IxLYVnfJK&#10;JGU+7+wrr8sy9Zf6qgxzvFxFgjbROLFcLfZNlLGc7PNxxPNHlkmDN/LJg0nyycCpWpH9VxZ3+9h5&#10;PqFU/il4weih1SOlcoVSUsGRyVGzVsmWLb/LiHaNpPZn38tOn9n4vyPLpUXVkpI4/dPSftxKlR7q&#10;H391Ja9XmTGg8Ll7VTZMGyDPP55Ecr/ykaz5y7XVXzuyRN54KrXz/kwyd482V16UEV9xZPD98s43&#10;bWTw8CEyfNBo+eaTOrLs92CydvL3gZL7sSTyQKr8Ur9FGxnSs7mkux//7UzSotdER4bOOXK8VJ5J&#10;7Nx7pLD87mujYzp+L2mTp5bq9dvJ9j91+yb1/8pnBVPKvQ+nc/obXT7ghpzYO1GKOkppgvuyyNAp&#10;PheMa39KpwavSOKEKaXlqDU+Kb0qaxyynObeu6T0/7o7vRVw+rEKBSXF489K8/5zmE9xtMYtUu8V&#10;tlh8UP7XakiQMjGnDfWbQD5qNV1O/3tF7a8OrqFMXnP3rHf7AhdTGz7nhH9EPmzRRyaMGy1DR/ST&#10;rp17yoSJK4OMCODwslHy6nPPyUtv1pLNe/+Qo/v2OrLYQr78vpWsUzN3Tgk49SXHN8rLRXLJmx/V&#10;l0kzF8mSeaPkuzq15Id2w+Ufg8+vmdRdihZ6Tsp92lAWrt8m+3ftku/rfSa16rSTtQfNGagLsnvV&#10;ALVV3SNPV5O1u0+o1F9S/56TjRO6yqPObw9nLyRzN+jnrsob6RNIkvRlZPFfbi5cA4hLFmgz+hNd&#10;iK/kmTLUh9BEJnRdWbhlrJWAQMqZI6g5mjoshFW+dkvBwEGfGx7C/tWpA/zobly/JJcvnpH1a5dK&#10;t44/yftlnpZHHkwhT+Z5Wap9/LnU+ORT+fiDD6R0kdxSunBFGbbAtaye/WO3zBj9q3xYtohkypFX&#10;qtZvIis3b5P/rmg69LdMGNJVPvmwvrxfq76cOHdWVk4aLN81by1DZi6VjVu3yeg+LeTVIvkk/TOv&#10;SKs+I2X9xrWyaMKvUrFYAUmWyiFc37aTZevWyrbN8+Xbj9+VlwsVkM59l8u/qv+8In1++lAKZHxC&#10;ni39vgweM0n+PHVGkTAImMOZnTw6AnXtqhrGXZyWOeMGypdffiff/9Bavqjg7h394rsfys8tW0qT&#10;n1rL2Kk+y6yBLctnSr16taTy+59J1U8+kJ7DRznpP+YbOF0s688Ctrvk+ddryxtvfSQt23eVg4eD&#10;5zEvnN8u0/p1kxdyZJdCb1aVafPWyt4t82T6xKmy49RZ2fT7DKn1+nOSPEl2+fiHrrJ4/Sa5fgnb&#10;pu8t5/dLrxaN5dcpa438OArEkXUyqHNzeSpzOsma8Rn59Isv5bvvv5FWzVtIb4e4/3NJDzYn1SEE&#10;lSu+K83adpUZc2bJpEE95NvGLWXwuPmyefsOmTSmg7xWMI+kzVHayeME2XfwsMwa31NqvP2ypEuf&#10;S2r/2EVmL18uS2dNlB8+fksK5HlG3v2qnUyevVh2btsqo/q0lVL5cknB4pWk+8gJMn/WaPmpZhV5&#10;r8qnMnKpO8e/wyHYn79XQp7MVUDq/txb1mzYLBc43tnJJ04bbFmHDZP/T5w6JnMnDZSqxQtLirTp&#10;pdzHDWTatAWyevE0qVWxuDyTv4jUatVT1m7fIlsc2Wn71XuSLV0WebH8hzJy6jxZvXKpjO76rRTJ&#10;m0NyFqwgw2Ysk107dsnv84bJ28/nlhx5i8pPvUbK1l1/OBLjEInTe2XMwPbyQ4Nv5esmzaR1946y&#10;YOJMOe2rgkO7t0hXRwksmier5Mj/orxd+X15v1Il6eHU9eCJCyW4tk87dd1BvqpZUzr3Hixbdm6Q&#10;EYO6SuPv2siEyStk+9Y1MnlcT8n/VF7JnLOgVKhZQ/7nhK1T62Mp+UIuyZH+CXkgcU4ZtmiDbFyz&#10;SNo1eFtyZM4nr79bR8bMmOUoeoukU5Oa8oyjzNZxZOWYMoGfkoUTujt1kkuKla0ufUdPl+3bd8nM&#10;8X2l1lsvS958JeXbFj1l675DsnjGEPmx+gvyRLZc8kGDn2XVtuDZgxXzRkq9zz6WD2o1lEY/t5D+&#10;vw6RTTt8iumFw9K5aW15Nf9TkiF3fmnYorts3nZAzl3GZ90hOFSa058oqnftsuzcvkm6Nf9KXnkq&#10;hxQq+rZ0GTbOCb9NFoz9Rd4qXdCRsyLStrcT/z5Wjp6Wsd/QHpNKuY++k8aNf5C+w6bIorUeH1uH&#10;ms4c0E4++fhTqdu0pSxdvUwWOf1Kq597KMK/a88GmTtxmJTMl1ueKvyatOk3yiHUl+SvbculSe3P&#10;pOIH9eTXcQvl0pXrsnfXWhk9YoC8VSizZMyeS/7nxLF24y759/xlOXFsh4wb3lreePYZebHcJzJ7&#10;revu9PfamfJu2ZectpZbqjZwFOV582X5ktnS9bsakj1tailUroZMW0PYq7JifEep9HYFqfrVzzJ0&#10;3CgZ2qO11Cr/mrxe/iMZPX+DKqejBzZJs09LS+q0meT9Os1lmyOL/15wytP57brTl1GqzjenfINb&#10;/ei67OBzj7z86dfy3beNpX2nnrJqewh/MR+uy9plw6Vp45/kzXfek6ZNmkqfXn1ko0OkvVi3eKy0&#10;bfWj1Kn7P2nTuq0MGTlTdh4ypj8UbsjSGeOlZt06UqteHWn5w88yZvhkOaK3dlS4LEcPLpOerb6W&#10;ko6c5HnpXend/zfZefS4HDh+RHZuWiSdf6gtrxcpKJ993VKWbfvLKalTsmTKOCmS+UFJk/MFad3H&#10;XdQN+dBkQROz6CRn8dnyrMGxypwSB8Hju9714/Tp0zcdRW1eQ9ZwJfBaiTVRpJ6Ig48Jnjt37px6&#10;jzd+Myxxc2od8ZAu4oWQmruS6PRyrLkJ3B7YI1yDOLhHPk35IX4svV6QrsOHja2EwoF5LDVlwXsu&#10;XTJV2GAQ7/Hjx9U7KQMvhg0bpk6Z1HkkvV5o5ZF8XLhwQaXTm3/w119Ou/IpSJQFf7k+cSJ47pP0&#10;kF4zD4D3kob4TsgDJs8McteoAKfwIc/XrmnbET+GFOaYwe11jlAwJ4dkzx14OOIZTdv3u4kDC4dJ&#10;sbzPycClIdfxA3xvQ3YL4WNN/wbySJqnZeLWYKt1ZGLv6pnStUUb2X5Ezy2jJMQn4KzBNJRy2uDy&#10;jsW5AzOkYMbSMvugl7yEh9A77MjEjauhV4pbb74ZHhZ/qruB4ryM+vEtyfvKB7LZMxao+G44nbm6&#10;ii5EH0kz8e8FZ8Bz/vJ2kzxfVdvVuRjXIL9kylVGVt7kZuI8p8iB0wMGJT/kwGji2hWnRJ2X3aqp&#10;8futwvBOZjJvKHedQMvu5jTqAT8mEd/dNg4dOiRdu3aVN998Uzp37iyDBw9Wn+nTp8sbb7whX3/9&#10;tezYsUORLBau1ahRQ4Xje+vWraV8+fJSq1Yt2bgxeA0O8XLoy5QpU+S7776TqlWrqvAa+/fvl169&#10;eimXhAEDgnfeGjhwoHzxxReyZs0aRQh59y+//CKjR4+Wjz76SPr3768ssj//7Cj7q1apMC1atJB3&#10;331XhgwJXkc1c+ZM+eSTT6Rv376KQLKH9uLFi6V69eoqrZqQbnOU+Nq1a8uXX36pCC3Yt2+fen+f&#10;Pn3kxRdfVHGEBcjlggUL5J133lFpIs+tWrWSt956S6V33TpzFkvk2LFjqux+++036dKli1oEuHCh&#10;4V7ogGcpszlz5ki3bt2kUaNG0rJlS9m501hc4YC48ImmPDp06KDionw0KBvKcsyYMdKzZ0+pW7eu&#10;DB8+XMlz5cqVVRlA3rFyc02aNIEeP368KlPqBvmIzwiYPEOcrzidEt2b0kauXHIEHprI0HTrTo/u&#10;UfXnTkfpDtieoVINonqjsZDxBV+pt7tffQj+zbRiAN5x0fcW37ucyF17csh3K8ulmvR386fSyiEp&#10;17Bo3pRS2TWjhzyZOod0W+zzTVVwSKmyfrolcpXFh4bVR8MlC8GpXtPlE0mRoaBM2G6mn+cuqrCq&#10;uILghgkuAW/8V+VS0I8X5cqpLdK3V3tp9+sEY9EVeXUiVUm4OX3cU7+rMKERGv2C4Dx4cf2qP+oD&#10;pQ3cN7ixccf7RudeiEIw3qsIs480Y8Hkp7CTpRAidl9Y/tycT43gSIOKViE4XfxKjt1QfHM+zk9X&#10;fKUe8jkNN7T6e92pa0fWgkvNTI3rzOD+5pVxoONxcH6NvPVSNZm9O+TSPWCEMnBOrl5C8TV/DT0k&#10;4JfgX0ljMOFx/9X3TLk6LxdUxXigImOlgW7zzjPO4y7pC0mKiC2UGHw4Jb3qFJdk+cuH2G3j+tUL&#10;ch5Sds1Jz42LSkpuBjGr1q7+uh8NtxW4v+ln+UsiQ4vLkUIMCiEUBfd7cDy3wqmbw4XyIIritctu&#10;Gbs/uwoQ39XuM1cvKQs+8qkW0fow9ssi8liG12RFCKOe0xs58SFltHy57tSGilo/p9spoI5wk3L+&#10;OPnkLwhpYuDmZactOiWO7zVp5bb6x/eAD2675ff/nI8TVkVjlp8JMx2Aq6DVAw6I24mLMSrU+ok+&#10;xHfLM1ZHiB8k4ptvvpG1a9cqIgzx4x55xzp76tQpGTVqlNx///2SJUsWRXQ5kvnzzz+Xxx9/XJ2O&#10;uGGDuxMQZfbee+/J5MmTFRHjyPGnnnpK/QZQingX8RMHWLZsmSK8X331lXo3O0u8/fbbishCjAkL&#10;kZ42bZp89tlnMnv2bGV1hbjyG4QcYK1+//331b3GjRsHyc/8+fPl7rvvlqefflpdA8g/hJr0AnyL&#10;NRGnHCD95NdLgjU4gRHFg3dlzZpVli5dqpQC0pQiRQp5/vnng6zXKCDkr2HDhorMHzhwQJFbnoPg&#10;AqzHefPmVeVFue3atUtWr16tyvfJJ59U9QBQZL799lulyFBuBw8eVHVDOjSB3rp1q3zwwQcqHxDr&#10;RIkSqXxB9gsWLKiUBKzjlPFdd92llCVAGipVqqTigpxby7MHdKWK3DqdEx/2E1Wdn/7Q89FhOv8x&#10;HLn2JMgX3aJz/6pLbq4yVDLIKJ88p9t17uFvzLPXnEEAqwkvU4Od87/c4J4bn7tg0RkU6OCVX7Lr&#10;ZkHaXEqqHnD+Y+BjSviKXLz+n1y5eFkuXjvjPHLVGZbPOgPKFd7khD2v+I/ydSZd/OW1ROO8R5FX&#10;55vq/tU9F7und5c8SdNIuym+RTEOyLMabkkkYVU+nA7f+UAn2Efa3Yv4kioZjcWd3pWEyXLL2JUu&#10;hQDEpcqMiFSCGIRYEOfE6ZQTUzBQff5ShiokkTpl4g4wZ2Xt7L5Sp9xrUrrcRzJ9u88kR5GxLzJP&#10;O+m54sSJ/kMtuYuMnG/UIQPuDcqZbeCc5xxFwrntPOX8c90pM3ZHgFg771ZDGgXmPEJyScZlcqxu&#10;Ew/p50N5OP87fykFiIYTq3PfubruPKHe+5/zC/XofHd+Iu9ueGqAe7wEUuASSsqbuHgn4SlnVVeq&#10;rB25Iw/Oj6RXK0eUMgerqLIiEpJAPTm/cKnS43yISxMAFbkKp5LkfHHTouSSOnCI77VreptD8ox8&#10;k3ZXpnic5ygtLngvb1TlR5acJBPghiMbUEniDlKcnDxQ72rajbZAOMggYZRyh2yQWnBGfhs5UQ6f&#10;cmcxzqsnL6o6xC9ctRsVt0M6FLk64/yGUPDOS3LRCefkTP1HiVFWShacd6J0IjeUEvkhHrfkaSek&#10;jxz5ysv57vyvPtTVFb44fQZkR9eBavPOrSvqDxl160oJGm1UlbHz3akn1hGSB37mV7kG2dL4RwY1&#10;LCnJnyojS40ZU/ZsR755TvUZ5EiVKeWFrFMOzod3O2GI/Yb868TrvNeJ3N3vnbDuTI1L8ZFP5766&#10;ccMpWecLcTgJI1dXnTK8St5971ByTj6d8uVpFZbf6JOcJ6454SmXq059cp/eiQS7Ze/E7StHdz2G&#10;892RY25cVmmlztxU63SSCtUurzlyAoFmapzbPvT9IJMkTvWiLDMmJtTJqjfOOn+dulXxOQofa1uc&#10;8iGblBlGAJVuInPSd9H5cwVZUg2I3W4uOWHol5x3qz6ZVkCaKB8kxgnLVLAT+iKJdmTPbdWuLPMh&#10;f7xBKTtk2pFpt3W7eQ76wytVnPQebvm71+dVaJM402Yg03rKOroQX8mzWbYQ1ZQpU8rYsSH3A4dY&#10;1KlTx3flLmQrXLiwIm0msGwSFqsr6NGjh7JoamA5haCZwGKaPHlyRfKoV57Fmqxx9OhRRSDBli1b&#10;VPxYlAFWbCyvoGnTpiEIEGQbQkh+xo3Ta2xEWZYhqg0auIuz582bpyy2ppsIxByLMWQUoDAQN0pA&#10;WIAIo0xUq6Y3GHDRvj1bziZQVnwAgU2XLl0ICz1W3SeeeEKKFi2qriHLSZMmVYqHCQg5cZFeQDkQ&#10;F9ZxE8WLF1fhsCqjFOn65G+yZMmC3o3io4ElnDSgiACUkipVqiilYc8er7tc/IMpO6Hhpl9pNk7X&#10;5HSSTofEwKPumKBr5KN/4V+6R7o/577T69GFqYGSL/R5zn884XaIxOl0sqozdIO4oIMkpOpGnQ/X&#10;fAgX/Cb3CRWR+k9dOZcMUNfxX3YIAwOMokXcV2HdAcjNjRsfd9U/xO+Dm0r1i+zavlE+ftVduPbk&#10;i+Vk9Jyl8i/kSf3uDH4qMw7440TB4KM4AS9yOnlFrJwfz/51WKaM7Cmv5U+q4iryak2ZtfB3OXnO&#10;3WoNsuMOvHxIIfknDu677yNu4lKDkEq+W0bX/jssPZp8IjnT55Kvfuqj7ikoUumrD+dRlS7SyIW6&#10;58TEVx6AEfjio5wI4r6f+24gSkuXGz/xITw0wH1QRRT84Y/zj4rHGYzJpwrDe/nP+evmknsqKN+c&#10;lPnuqZtueOC+3f2Fn7irUuxLnyt3zqVThj5JI5jvCZ03B+qL+5v7V0mpE436V91VCPrqhnXDkG7n&#10;SqXdfYtblvwlhIpcQd0iqPrDv85v7oXvH0ieK0nqo/4hRueLSovzDu750kcAt6zcZ8Cpc+ccAufG&#10;C/2gTaknfWlUP6j6JI1uCPe7qjU3XueeL2bnK7/z3Y2Lp91/3FC+UvBd+/51//fF5XzniyIwSuVT&#10;ZeTGrcPwr3NX31Tl4MTOgz4ZJBluWAeKLDm5+O+8DGpXX4pkfkC1oYo1G8vy9dvl3GVFo5wQLmFz&#10;n3OuVV74xfk4393/3J/cUCgvzm/OV/d57vner/71xctX5y9X6mH1vxPOKUdF0FV5avniRzekAu93&#10;rqkxFB83PYT3yY4KyLPOF5VG9xZ/kWM3HM9QW77gDlxZDf6otqQUFqdXOrtHZozpLTkTuQfclK3R&#10;SJZt2CXnnJ8hragByABPuqoN73FjVmXk/Eb8pIFAcGZ1pW64fQPp0mRXPcNN9Tv/0B/o+J1rRcT5&#10;5vuN+H2/qdeq59wyUOXuxK3uqfuAfJF/bvA7Typ1IwSoY9fAEPRgtOBOIM8QySRJkgSRVQ3kC+uo&#10;BgQLgvbpp5/67gSDsJr0QYa1zy9EDrcAfjcBIeVe27ZtFdnW1lcNfIe1ewWkmrCaxGp/YIDbho4b&#10;yzf1BanE0j1jxgx1HxAXu1eQdt6FXzEE0wTv1NZdAMEnbqy6YQErMMQUK7WJTZs2yb333iv169dX&#10;1yVLlpQMGTLcJL/NmjWTBx54QLmQ/P777+p9WgnR4Bnus10dYKYgderUyk3EBMoC4bQlnbQBLMj3&#10;3HOPrFzpbnNq+kdj+afuqTMUDMoO4v/YY48p63R8h5adsBD+r/EdyOpN/S29usiZv4/JumULZN6s&#10;WTJn4TLZefiYM+TqRxj0wwZTqa5V1+nqz5+Ug7vXyMplM2TunNkyd+Eq2bb/uJy74g5fl7EIqYHB&#10;uXDHyTDBoOEORO53SMCxPetkmSP4x/+7xcMWFnEW12T3hiWyYvEcmTl7jixbu0kOHT8ll7QCa6Fw&#10;49rfTl+zXpbMniszp86VhSvXyz7Kid/cIBaRiPhKnk1AMpnWnzBhgu+OC4iFttQCfGQLFSoUwhqt&#10;QVgsvgCyh4sApJi4Ce8lKbwL0oZFtmLFisri6120pgG5x+VCW55NQL513L/++qsilNu3b1eWZ00i&#10;NSC5uCRAPrHc4vLgBb7RxEP6p06dquLGVzg84LJiWtrBH3/8oVwtcB2BpGfLlk1Z7b3QBJ13Qf4h&#10;0h07dvT9GgzCaJcTXE3SpElzk2UYsku4n376yXfHBZZn3Egg5150795d1QPEmTRguWcm4uGHH5bd&#10;u83jY+MntOyEhTubPIcKyHPYQw2k1WeXCxPKMhVEc0MHb3GPm4aIQ3ydO9wMBy55di1Al4K4siXN&#10;FncqLCU0EVZpuLbuW3QuFgHjTiDPLE6DLJluDgBiYbpo4MZQpEgRqVevnu+OCxbl8TxEDEA+WWyn&#10;LcVYM70kBdcBrJuQVSyjjz76qHIhCA3Lly9Xz0+aNMl3Jxjt2rVTv+F+wXeAKwhuIsRrApKoiSWW&#10;2zx58oTYKYQFjhBcfKs1iPtW5Jm8419sAj/pTJkyKTcIgJ8x+fX6EJPmRx55RC0IxCKMa4lp7dcg&#10;HSgZgEWEXJuLMAFkmvsssDShfcbxd/YCl5tUqVIpBYXyZ3aHcib85s03b6IQ30A+w4Mlz2GAgSh4&#10;uHEGH1wxnL/cd62+YYPBipAqXNCIpuzL7uea8zvWaRUnZNi5puHcggso8gzZdsJr31AV7/VLcvVa&#10;cEO3sIhPoFm4Dh4atJXg9mjhIrgHoJehd/D1YMolzP1qEXm4E8gzxAlLLJZHExALdmnQgKBCLr1u&#10;G7hAlCpVSrl1YGXFOl22bFnfr6J2jfCSFIgcbgx6od9LL72kCLR2LTCBNRQyzKI/L4gb9whIMUQc&#10;QEQhql5fZeLQxBTXDW/+sIJzT+8wwcJGrrGghwfIM4eamBg0aJCULl06yA0E9w3igqCbeOGFF1SZ&#10;aqs75YbV3NzlgnzzrN6ZBN9srps3b66uNViMSB5RHkygFFG/ekGnid69e6tZB6zds2bNUvdwU8EC&#10;rusmPoNyDA+WPIcDBmb9UVBfnFHI5ycYNhi4fAM7/xBc+RJeV76S7rXzl3vXnAt17fuEA/VW3n3D&#10;9dlksHTvuXFZWMRf6EZiERZcdZ1ewe0ZgroUW2xRgjuBPGvXBxb2aWBN5l65cuWCrKWQSXx3n3vu&#10;OWWtZlqfrdaaNGkS4hQ8iCTPlilTRlk92X6Na7aF00dMd+rUSd1jX2OAXzNuFexU4d13mV0xCOsl&#10;saRH77ZhEnp2wMDHl3xpQGIh65B8DXy0eVYv6sNiyzVb9OHqwM4VXEM8Iaxh4aGHHlJxY21etGiR&#10;SidEFvcRDcoKqz1+y5QdoMx4l74GKAC4e7Rp00ZdszCSreuwOpNfQF7I97PPPquILvdRbFBAvFvr&#10;YVlnlw/yYS4U1GBmgd9YeKnBuxMmTBiqpT++gbyHhzucPDOqMCiHRjyd3xxSyi8uFdYDEVav8H2e&#10;sQyHsPyo1xCfLybfK69fNRbO8PMtfDjdhUT85f2XhB0UWPWvn7ewiJ9whPv6JeePq5DSiozWZaFh&#10;9gP6u9PBuDvQUGIWkYn4Sp7xS2aRGFum4a+LuwB7IGOFZns1yChWTLZb09ZSwr/22muKcODny0ms&#10;EC0Wu5nAaor/c7FixdR+xli0IaoQQHbOID52p0ibNq1yAdm71z3yHuLHc+ZiPlwvPvzwQ0UUcY3A&#10;CgsBx0cX63GJEiUkX758QVvCkRa2qmPBYIUKFdT2cbhOsKVerly5FPnX7iXslEHchGMnCny6a9as&#10;qRYWsu81/tPERdqxynoX+2mwawhlQtoJD+kOzeWBe6QDwswCQ/a51lv1mcAPGsWDdFFOlDELEE1A&#10;oFFaIMy8lz2xSbsJZgIg6Gztlzt3bkWUUXb04SzUA4s5X3nllaD9pqkL0pUxY0ZVN+EpDfEBljyH&#10;C3O0CQWh/sSQDTm+FbD8+MjyraCScUP+862ADQvXDB8sNx2WPljcCXCUTEWc3QbJ31u03DsSjN/0&#10;CGorOEpHFRJ3ULYteY5s3AmWZ38BaYXEet0FIhvRvR3h7QLfafZdvh1AzMMi5yaYBYhr5RObESHy&#10;HNzxutdudYRfeXqJHP9FfvW5W1GFDZXiW+DWIWIbdJ5vpzzdXF93GpX2D4175XAr+KPKhA/KxPk4&#10;RMMtnduP0QXbwuntDaMWsbvLdPuFiIInqZGgGBQh5BP15RqXQIlQTvSW7jaVTvnYYooyWPIcDFwD&#10;8NHV269FJiCF/pBH4G+4WyEySCgWcgiY1+fZC3/TbIlx9CJg8kw1KgrBF1//q8/vk4snZNWKlbJ6&#10;zTxZtHyZrFyxXv4+61pDL8t/cvU63fYV185x8bTs2btd5o0fKKMmz5LFK9bImuXLZcmSxbJh1wH1&#10;DDj79x7ZvGq5TJ2+Wvb/87cc2rNSli1dLLOWrJL9Rz3HD1+7LH+eOCjrnThmLJgvG7cf0ClTOH3q&#10;kOzcuknW/L5aVv++XCZOmSX/BhlcLsqxPw7K6jmzZfjY0TJn0WJZs3KRzBwxVnqMmSxbN++TA38d&#10;kwPbV8qiGaNk6JhxsmzddrlyxX3DXweWyKTR42Thio2y/cAxJ3//yM51q2TGxOEyznnP8uUrZMWq&#10;pTJ1zlzZd9RnQb52TfZsXy5Lp4+SvqMny6rN++UMByDIBdm3ZqkMGz1SlqxaKwePn5VzF4/KnnUr&#10;ZMr4wbJ0xTY545S7zhs7JZ/7a4/MmTxGJs5dIdv2H5NTp/fKzo0rZeqYfjJy7FxZt/8PN/D1C7Jh&#10;+SSZOGOWrN+6Rw6dZd9Lp06uuIdoXHf+nj15RHZvWCpDRvSXMdOctC9ZLSuXTZDxfYfK/H1HnTrZ&#10;LBuWrpb5K1fKX6dPyoF9m2TJnPmywAl35B+3QK+c2yiLpk+SSeMnyvR582X/8VNy9r9/5M/9W2XW&#10;xKEyzrm/eds22bZ1i6yYM0iGDhgps5cucup2hVNW82XhnMkyZuxvMn/5GtnzV/Bm9Gf+PSFH9uyU&#10;1csWy4p1G+SoSr+LYwc2ynznuZmLlspB1z1OQUng1TOybeUCmeOU/4qNu+SfMyfl6IEdsmbRRBky&#10;cKws3bhJTp530/7nwbUye+JkmbZ0qew+ckIuXOEdTmlfdyX93OUTcmzfdlk9b4YMd8poxfodcvb8&#10;v847zsu2NbNkaP8BMmXWfNl3LFg+r1w4IXt3b5dFbKW2ap2c5YQJJ2UXnc8lRWmcx8+dl9071svi&#10;uZNl4vjJsnDtDjmnK9lpcMcP7ZG165bLwkXznLyvlUP/+PJ+/bzs37JSpk8cLNOnTZYlyxfKvDlT&#10;ZNjQoTJn1QbZe/gftwwcnDr9t+zeulFWr1ogSxcvlq1/+HwEHXndttGp819/lXGTZ8ifJ0/LP6f+&#10;lr3b1sncKZNl7JT5smXPATl/6YLs2LRBVswcLwOH/SYbDx6T4xfOy5m/98v6pTNl2JBRMn3ROjnh&#10;K0vw74mdjsxOd/qG5U7fsEJmThotg0dOlnXb98mx0+fUdow4D1hYxCdY8hwMpvRz5sypXB30Ps4m&#10;IovUxiWwAwk+0SwOtIh7iJjbBiTL93GtZgz+52XBgK5S/uMvpE3PtvJj/Y/l5bxPS+NfxohLIZww&#10;nBqlDmRwyPS/R2T26H7ytJOABA9mli/a9pDe7ZpL+eefkWKvVZf1f7l+SwtG95AXkt8nj6YqJD/2&#10;HCjtfvxCSj6XV5I9mExKlvpQVh74W4UTOSSLh/eQ1gN+k5aN60nxZ7JIseIfyqTNeuPyc/Lbr83l&#10;048+leade0j3Hq3lqWQPS+2veoh7Mv0N2bZ5lTT+qLykyJxdPv+6mfRsW0cykb4EKWXY8IWyZvtm&#10;WTzlV3kzX0rnXiL5qFlfOXfJITDnj0rnuu4JPYWqfC9z12yTs6d2y9iOzSSNc+/uJFmlWc/O0qFb&#10;c8mbOYu8/W47cSnLFZky5Ed5JTHveEgaDZgmf1w4J2eOr5W6JZ5S8b1Vr5Ms23FETp3cJ6N6NVb3&#10;Hn+qmPy2Kfigbbm2W6a0q6d+y1qohsxatln27F8lY/q0kpTOvfuSPy+D57inIB5YP0Wez3C/E/Zh&#10;adJqkBxwiLmLG+4pb1cdJcIhlcNa1ZMkzrP3ZysqP7XtJV1aNpQi6ZPIl71myazx/Z0yyCIZsz8r&#10;Lbr1kvbNv5C86dNK4gcfkvJVGgnrbC+d2SrfvVdUpSnBQy/JiFWbHYL5l2xZNFieTfeEpMz8ovQb&#10;NVFmTJkgHxZMrMJVbNhYOnXvKV06/ySflHOfzV++hszd7NbQvjUzpUOn3jJ46C/ybumiki/3k9K0&#10;V/Am9OvmjpByedOq5z7uF3ziFPhjzQgpniWF81sqadDmN6d8tsja5aOlerFUKvyHLQfIob8ho+ek&#10;wxevS0LnXvYyH8vkNXvl1AVWM1+TS1edsnKE/t//TsumZeOdZ7OqZ6t+84scOv6Xw+wPS8car6h7&#10;uRwZnrHNPW1q55IZ0qVjJ+nXr9P/27sKgKqSts2urqtri4Gd2IHdHWt3Ynet3Y0JiIHYvXYXdgcK&#10;WICCiYKFnaDSPP88M+dwD8ju/+1+W597H73ce+bMeeeduPc885533kHXehVQOEc+zFi2z7CpcDQe&#10;+3tj85rVcHSahV7tGqNI1qwoVqsjTgbwe/AZD64exSqXeVjs4oy54waiRcNKaNFvnvbdCsehDXNQ&#10;ukBWVKnVBM7Oc9GvUSGpR9UeY+F+W02cQgJ9sW79SjjPX4DZc6ajY4va6NrnJ1x/yp0GP8B1fjd5&#10;TZKcteAT8AgPHt7HvlXTUTyD6EPLwnDedAQv3z7BwZ3r0bEkvwMWGLZ4Fx6+e4NAPzeMa1NZppVp&#10;MRi+Qfrs5Rlm/dQN2YtWxfgpU7B8oT3KZ08Ci++sMHn5btx68gqf5U6VWnYzzPhKYCbPCrQ6c2Ed&#10;faPpO8xoEi9fvoxjKf23kWcu5mMEjBQpUkgfYfoN6xuTmPG/Ad7rfg1fnuV4Fy/SZdqWFHkWCW+e&#10;YEan1ljqpoUoeeqJLsUzIlf1ljgVoG6k0mItvjDKzibw+TEGlcyF6m3HQt+3ZtWE7khqkRkzt6m4&#10;gtGvn6B7HkVgt10OlNZh96O7MaJLE1gmywDbWRukBn6n5qNY6vQYt4HO9pHw3OeA/Jb50EkQJSkn&#10;JADz7SZizZpDMj/Rv1giIdcaZ96ZvsR3Tq3E0In2CJJr/j5hRM2SSFmog0lnvMOGie1QsGQjnA5S&#10;KS98z8Gxe1XZmPPPm1b7RgV4oU2xvGg9dK6WEgGXno1EvoLY5qUHEQ/Dqo61kK1YQ9zQjHWPrh1A&#10;zxrFkCRlEay7qk8OCC/Uz5wPRfMXQJ8FZ7Q0gaDzWDihvSC7STHMxU1LFPgUiOYlrNCs+ywtIQoe&#10;+5airrUlUuVrhtsv9Hor1wHuMhYL/yOwrZofDUaukf1M7JjbH7svhyD42V10KylkpC+DLW438PLp&#10;I5w5vBuDRRt8J9qg5yK11z3CgjC4khUyF+qKszpTDL6Eaf3HYM1+0yIG11E1kNqyNE7rPF7g7pG1&#10;KJXNGtM2avElgy+gW61SqN/cAU9CQ+F/8QA6Vy+Ekk0Hwj/W+ByCrTNGoXBiCxTvOCN2TLGNL+ye&#10;hTpl8yBfuRa4YnhgcXpub2RKXBqHtbI/PL6AcZ2bIs33qTF09QmVSMR8wsfIELXWUyIYrvYdkM6q&#10;NDZdMllSbm+djqIZrDHd9apKiLqPYbULo1DVAXj5OQQhd0+jW73SKFCzG7w1Kz3wHOMHDMWIKXPw&#10;4M07fHr/Aj7nD2P9viO4FxqN8JeXMG9iX0x2McUM3evUC+lTF4DTEf0pTQDmTJuI9fsvyaNAVzFx&#10;+yEr5p3wlcfcsnv7rLEYZjcdga9VZ5zdYY+COawwcr62gUD0SZRMmQkVhhk2FPhwHUOaFkbRJoNw&#10;3dA/u4f9KMZxBuzXvgPEpfVTUShbETjuNm1XD//NyJPoW5RqOU9LiMGi3lVQpI4trpgeKIiy2bCG&#10;8WeGGf/jMJNnRYq5QO3KlStycxNuF80NSxiRI37c4n8TuEiRCwm56I9RQxgxhJMMM/538NvJM+9v&#10;gnORCJN6RdH8LBGNK66u0iWDiHzii75N66Fan4m48U59SeSmvOIiExENhn2jYqjSZAj0e/COhWNR&#10;pXQzbL1wR0sBZtVMgrQ56uCldkxEPTmOlpWKIkP1oZLofgi6Bhe7pbijbTT0MWg/auSwRsuflqkE&#10;UfqjwHtx7s9zO1RFzrLdcFs7Jh6eWoVJkwWJkXJiMKBsLqQpZVyJGort0zogb/EmcBe8NurzA+zZ&#10;uAYbZw1CurTFscrXRNnw0hc9quRD8+HOWsIHLBvXE9ZlbeHx2PRF2TOgFnIUbwZJgz4F4fjWdRja&#10;tgly5/sRR+4ZGAvuYlBDW4yxrY7SPw7BXY2z+bpuxc7105E9bXKM2KSTJYGwZ+hcygr1OqkwQo/u&#10;+WDTqkUY8GN15Ctji7sf9JmuijvNGNGx1oCXHrAtnx2V+y4SlFThdcBhKJ4ahdntSyN/qc64rfNv&#10;4uVx1MiYEmkrDhY1VfD+uT+yZrTGxN0q9I7/6Q2YNNYFt2KJO3B0TA0xEAvjqGHH0yt7HGGTNR8W&#10;79NWHgffxvr59jjg9lQdi/E2t2s1ZK/YGZ6GgbFxlj1WTO+LzFYZMHW/msiEP/PF3BnjMK5/G1Rs&#10;+hMuGeYj7vM7wdIiH3Q79aktc7Fk1lQUsbbB8KWmMECR0eGCgotRLyOZEDHwWT0ARYrXwgHDZkpP&#10;TyxEiVylMfOwPn5f4+xGF+y4oJPcZ5jSuwasijXF1SdK1v19c1ChbEMcvqMs7PHhtdsBRa0yIm/V&#10;FpjgMAvznZwwpEN1ZMlcENN26avVH8Fx2kws3adI+43Nw5DMIht+9ldEOfTRIRRL9T2S5ymFkWPH&#10;Yr7jDPRuWwt5slphmINOlt1QMkU6tLZXMU8lYp5iRrf6qDdoEe6Zvrg4Pb4urHJVgFrrrhDosRMV&#10;StTH3F2KwBPvLi9AavEjU6+fHnw/Gsu7lkTuCs1xJXY3WzH6ZFxmM3k24+uBmTybYcbXi99OngVo&#10;oJQLAMUHrs2JveWJA9eFo9CheT3Ur1kTNeu1gPORK9pJxh0WV0kLk06c3mBE5dSwSJwHDstXY+6E&#10;kWhStxqGTl4Fo711btOUSJK+BZ5rxxIxdzC6eSX8ULgjfJ7phIYU+TkunT2MhfNGoISlFVrHkmcS&#10;3TfwPLABfTv9iDa2DZE7bVqsO2ogmwKXNsyD3WRnPJVEIRrdiqSHVbWx8pxCNPY4dUfeMi3gLRii&#10;/5Uj2L5lJ67tdUbG77NiznnTtpcxL/zQKMu3SGNdHYs3rID9hJ9QoEAxzNkUd3eflV3LIEehVnJy&#10;cN3tODasO4Btc4agZumWOHnTwCg/u2Ns79k4d9ARBQUJWn9StEjkS6xZvBT+XjtRJG0K9FhjqE/U&#10;SwyqmBs12swWxC8cF07tgdvlS1g56idkt/4Rt/T9+UUHxrAjoz/JDVok3l5F29JZUHfIcpgeJum6&#10;fIBjhzLIWaoL4m7yGYgBFYshWZHeCNK6OOKJO8qJNmjUb5E8dj+4Fgs2HoXBJRln7WiNL4EDsWQK&#10;8NzjhOLZC8B5r2bBlVCTsDeBvtiwdgk6FE+BDDbt4R3rwRKOWX1H4rq/G2pnsECxPntk6s3DG7F4&#10;6Xqsd+iDYhU7wM0UQx4nZ9qKsjNJVxN8ug9H+/k4fXStmJhVxPgFKgQPESmahfOK6NhpgSDaczrJ&#10;L1DlDmNhN2Y4xowbib4/Wou0NJh28Mu9/V8F3cPJXUvRtnZh5C3bGzpXnta6BLIWbI8n6pCFGPAJ&#10;rs6DUS5/ZTiu3Y1rvmdx7vxlXPbygPtVX7yO/Sp5YtyQUdhwXJHpW5tH4huLLNgUqGZYLz1dUDpb&#10;PvSatgE3bl/H1YtuuHzJXci5iud6ld4cFBMJC+Su1An9uvdCj749MKJ7c+QSaQVbjMcDg6HoxGjl&#10;ptR8tBNGDuyO4SMHoW3Divj++3xYFPudF3h/HpPbNEHzLk44d121yZ5JHVHDdiRua5M/roOg17OZ&#10;OpvxNcFMnn8d/0Y/ZzO+Hvxm8kwCERnFIGtcHy8OxBdAN1YSbx5ewomDh7Frw1IM7tQc3YfY484b&#10;dZdkNlo3YzT7JcnY3HaFUdCmlbix3sSpbVswtl9HtO45HKtOm8x5C9vlhsU3DeKS58gAjGhQDlnK&#10;d8VDKS4Y6+fPxYjxY7Fr+xHsXL8ETYoXQYcpS2V2HWFvH+Gy+wmcPH8CA9vXQP1OA+EVa/D7gHXT&#10;xmOmy05xQ1foWSANkpQ0rhCOwO5ZHZHPpjF2XriFratWwPvmU4R5r0YK0Zj2nobn2MFBGF6lEOq3&#10;H4WLd71xZMcK9G7fAu1tf8LBOyamuLhXDRQoZosX4U9xaN0qeNx8hWvbJsMmTyVsOGncI/4K+rRy&#10;RvAHH3SqXAKDx6+G12UPrN13Eq/9XWGT6nu0XGggm1FvMa52ITTr6YLr972xZNESvAl9i9WjuyJ1&#10;tvoI0ispECP6NJoLt8S7xCsPNC6QCnWGroj1zTVlf4VpzQoid8VOiEsRg9ClbFZ8U7CTgQh9hn33&#10;KihTpg1cPTyxbt0SHLwcl3KfmVJfDERBng2GV/ftTihklR9Ljpvqc/fyAYzoPR4Thtvhuu9lzO9d&#10;G/kqdYN3LLsPxuyBM/DgYzD2Da2OH3K1wtlbt7DOZSF87wfiwOqfYF2yCc48ME22Ts4aJsrOhtui&#10;difWOWPl4Zu4c3sfmhUriOHzjmu5ohATKcZwRAw+xZimEte3jEPmbAXgsP0S3r9+gRfB73Fw6Vhk&#10;SVEAdgduabkEpX98HT9164gVq9bg1KFdGNFB6F2mJ248V8v4hlfPjZRZumq+9wL8WomJgH6wbnIn&#10;pE9dHNuvxVsga8DjK9swdtA4nLunZhI3fx6CxBYpsCNQMePbB8Yg03cZMXHdr22beg95xRi2aTQZ&#10;we/e4/nL53hw+Qh61rRBrQEueGr4nnvatxLtlhmHA4Lx/u0LvHrzEDuXT4JV+nKw3xE3riheX0Gz&#10;xvVQoXE7DOjdFWVSWyBJnupwC1KjREUaZp3NMOPrgZk8m2HG14vfbnkWN1CSZVLgCEG2YqJ/yW/p&#10;DTaMbonkyQtj0s9nY6kANwIJjbVghmBItWwoWX9MrD0v8vpmVLLOimSFbfFBu5tOr5cZSTO1imOt&#10;jH51CX2ql0AXO7XzzYsry2GTKQcGLzkkjxFyDe1z50T9n3SXiS8RtLKfbIBpP2uOG8G3MbRLBwxf&#10;aNpqtFuORLDIP0Q7IiJxfG5XlC7ZAAs37MbatfullTzGzwXfCFlLAk3ELOy5H1rn/A7Nhy4w1d9v&#10;CywtEqP+hI2xrbCoZS5Y5m6ArZd8sXSx8tH2XGmHlOmK4tBdLUqGwOe3O9GyxRz5ec3QZsiYuzDq&#10;tBuAUx4kan6okS056s42bEMa9h6Dy1uicoue2HNmLzZuU9uXzu1dBxYp6uCRxoZJXURXIoyWAN0N&#10;5905NCuUEpUHr4x129AjNrBvHZpZI1u5ZohLk3xhWzQnqvdcpx0r3DrshOKZrFHXdjSWbtiFe/Fc&#10;uw4PK4cUSUvhVKwFWdRm32wUSpsXdmsvyOPoN55oV9IaRXMPiG3L4w5dkSZHdZx5qtOuYIzvNh03&#10;PogcT11l39bv1w9jp6mtSQ8vG4xCJTrjlKlJ4b1mMJJaZMGlmDcYVH+QTAt7cgHVsuZAJwe1exTx&#10;MSYaUZHReC/DoBGfcXRhb6TLXAK7DH4/b08tQ7GU2WG3/7I8Dgt5hF5lLFHpx0G4Lmch0dg3uwsK&#10;lGoLH2026NRATA4tcuCXaO2O6e2Q3CIl5h0yuTIZe4Nw2+uMNi17w12TGbhpFBJZZMTGR6ptPng5&#10;I4lojzbDTAssv8DH07BOaoEOM0y7W+HTHQxqYA2b9lPwINa3XLSbS1ehc1Z4600vcG3vdFhnKICF&#10;B+Ju5fr+ylYUzp8awxccBkKfYOmEHijd4ieDDzXdYQyCzDDjK4CZPJthxteL306eyZ5Bpw1GqBXE&#10;Wd7z3uDF/RNoVa4zbsRapwIxq08lUYAVZv18Sl4lIS6R10m8xoCqeVGurq3Jqvz0GBoUz4jExVvh&#10;gUbuljXMDIsstQxWzhBsnTcVtrZ9cOG+cnhdP7QBUiXKAlf9iXH4TfQsY4M2A9W2nG9eemO23VS4&#10;eek+s4LoHBolG6Cr81F5fOP8dth264ddnrplNALdKhZGtpLG/fhDcHJ2H+S2KogOQ52ww01p9fzc&#10;KuQqUBhTjpi8QGPe3EOLAmnQuJedyfXh/XFYJrFAifpOWkI0Vg1vAOtspdB+vD3O3lfWxTPrpqKE&#10;dWUsOusT21oRt5agUTN13UP3RUgmdM9Tb4zWdj4oZmmBthMMCwkRhlH1i6B8oaqYsWIz/DR/8AVD&#10;e6CgjS1ULAgB0YcMwhYT81mUpUhM9J3D6F4lP2oP3xBLnvWQamyDhbbFUbJON9yP7Vhxs1g7G81a&#10;98HVAAPLIl7dQEcuzvwhPxbui2t1Jo6NqoEsGYtggYfp2YLnrjloULYe5h9SRC7Maw3SiPoWrztN&#10;HhPr7NqhZvXOOO6vVQwPMajrVARqjf1ToeSyf5ddV08+tk3rjIKVuuKQKRIiTi4fBeuU6VC7/2gs&#10;P6t0e3PrICoVKYNRS/fJYyJCtA0tpDFRuh0+Au7LeyNNznJwOWLyA7m9xx5lC1pjxi4vlRB6FQWE&#10;Do26r1LHohVX2HVCkbLtcDpATQM8lw9A+kQWyF+nu4ESh8HjsjcePnmFe2c2oFyWJLAqUBeXDV48&#10;z+55wDNA6BN8FdNHDEG/iUugzyMerxuJzJZFsP6y5oP/4jhqZ0uKRN9lw9oTJnJ765of3O9o34m3&#10;x5EzVRrUGX5EHRMvfTCxQxlU7eeAG5qbBbFlcAVkzd0QRwwzWu+DTrApWh1zdvtpKcQVVMuTCdmL&#10;DtCeYMTApVNZFGvQBSc0X3WGWpRzcE13M8z4GmAmz38e6PLBXQuN4HbS/yuuINLl9U/U9X9lMSb7&#10;8H/Vfed3kGd1jyMBlsvM5PiNwq0rO1ApXyEs3H4UN+4/wQOfMxjTuzXatp8It5v6HVZcKd0CVMd+&#10;vn0RHSvkRoWarTQrVCQOrJqJSkXLouPI1YI+KDjXS4Uf0pWG3cqN2LDdFTu2bcVyFxds2XM81qXA&#10;Z9tU6TZhkSwreoyYhsnDeqLgd4zSkQYTl+6A15UD6N2+Ltq074+A9y8Q8vIDHHs0Qa5yjeD99BOi&#10;nvqhf8v6aPXTTARo5Cvy7TnUypkR32WoLtI0lhjzCgsGNBRyk6HrpLWxOu6d3h5JE1tg0FrdnzkG&#10;AR77UNYyEWq2GSxlvnn3Cqsn/4R0Vvkw2kWzkL/wRTUr6pkcszbobgKRWDOhN3IkK4BVB0zbl3qu&#10;7Y+shTrLMHeRb/wwpU93LNuiyvvotRbZBCkv13Nt7ETk2ZU9qJPJAoksy2LBAc39ISwA/WqXQaKk&#10;BbD69D3Zl6pHRP0EQdQReHYjGhfPgoqdpuBygKqlTqxJnmfbFoDFNykxd90hePnewZKl8zBiSD9s&#10;cT0TS7FNeIZNY9qgYq3uOHnb+PyA+Az75kWQ6ociWHhan9hE4efpHZDeIqmYDKwUUzPiE8bYlhDt&#10;lBnV2/XF5IljULnAd3IAN+5ph6fP3+HB5V0oVbACNrgpVxe3tY6o37wXvDgfibqPUc0Lwyp/ZWz2&#10;UNux8vmJY3flu9tspKM2KgUJ3OeA3JZWaDdkAV5oleE5SWxjw208xuw+ZZA2qyD9+0x+5rsd+iBt&#10;4h/QepSydouewcTG5UUZ36Jex75YuX4FOtcvJsus0KgXzt8SukTcwchOjF5hgRTpc6NgydKo0bgp&#10;Rjkuw/VAkt/nWGnXA6m/+UbmyZU7NypXaoQew8cjODwUa+37okr5unA9o5vAw7DDroXM29txe2yv&#10;+Z9agSI5U8n0pKlzoGqV2hg7agp8HiiC/cZzjZyQlWo+XR4Tb67tQPOiaZC9XG+4xz5VicKUFvmF&#10;nOyY765PFmOwf9EYpLWwxMgFO2O/F6uGtpbljV59XiWE+mNCy9LIWrwhtl1RKxvo7Rwtpm/8ZIYZ&#10;XwvM5NmMfxI+f45n1PoTERoaiq990xbe134NCZ7lzS5SEI8o2iuj9AaKga/HIeTIWwB16jdFj+7d&#10;MG7MOJw8T29SDfqqK3Ft4M2bWDBxJApmSiyU+A61mrZG9y7t0a19G8ydvx4vDI/wV7XMJhWtbdsR&#10;tr36Ys7Stbh6KwAfdVZARARiuyBLzVs2xzjHRTh93g2uq2dj4LDJ2O+hTI1e5/eiU/u2aNCyLtq2&#10;6Ipm1erhwBVFtB5ePogBvQT5O+MjjxEahGVzhsI6RVJYJLfGhNlzcOj4Caxf5YzmlfMJ0lQYczWy&#10;e9/rLIY1L4EfBHnOU7MNJrushPf5PZg6rDeyCAKfMlthtOreGb0G9ED75q2x7YB7rDX3zKrlqFcq&#10;K8pWboP9Z+8gNOozjruuQ9vKJQSRSSbqOxnHT16A65b16FavKH6wLIqle87h7t0bcDvsCq/Lvrh9&#10;1R3zRnZA7nTJkK1qR0ydtw1nzxzC/PF9UC2nFUo27IEdnso6eunwFjQtbY3U6fOgz6QF8PD2U/3D&#10;2V9MBMIEGbvpexkOI7pIa6hFymyYMGcdXn8gddbpZRgcbIuLPvkeZeq1RaVq9eEwZwFevYl9Di9A&#10;MqR30HO4rXHGTIeteBJq6jT/a+ewacUc1M6fCt99kxW2Y11w1v0i9m1cim5NSyBrKkuUq2+LXZ7s&#10;o2j4HJmDni1bo26zrrh6OwDXLrpi+OBRmOywBGeOnMfymaNgnTsnmvUah/PXbuCmzzkcPnoWL16F&#10;wv/MNnT6sThSZs2Deu17Y8Oe/dizdTlsq1gjTcqsGKPFi75z7QSmD2kOy++Tw6Zaa2w96oEPn9UO&#10;lnzeIiGq4HF4M5pUzIWkydKgRtuB2HPsNG75nMCgZlWQMlESlG3SA26eys3ila872tapi2Zd+mPT&#10;3kM47boRYwb8hJnzViIoTMl8//A6HEcPRrumTVC7cSuMn7sU1x8bIreEB2Hvsnno1KwGGjZqhHEO&#10;P+OITwCCHt/GrPFiMjFjEV4Es21DcHzfFrSoaY1E33+DSo26YPMRndy/wIldi9CzbUs0atoWIybO&#10;wLGTnngnZqCB9/yw1K6PDDWYv2RjrN97EmfcD2KD03BUzZseWfLWxiSH1fC+fUX02QLUtckk+j85&#10;Ok+YjjNXr+LUkb3o16qmGLNJUbN5J2w6vh871q1GtyrV0axjH7UgU0w/HKf0Qnnr9EiXtTimLXRF&#10;4KPXiIgIE03KH/av+8fWjH8X/knkmUSGodC4q138kGi0/BmJDs9zAw9acglaBxPa2ITQ8xD8HBJi&#10;uHHHA889efIkQUsj5TP286tXr74gXczPcHckZAT1CQ8Ply8dTON5EsT4VlfKTiiN4HUJWT+pA69h&#10;neLXnfUwlv3p06dfJaaUYawT9WQa29gIpjHW86/Fe2aIO+YjqB/1MNbNqAfzJaQX0436E3odjO3A&#10;PNSb7/o56q6nx8eHDx8SDLfH/HrfJYSE6kt92O7G61gmdecY/ifgN5PnGEEhogSJ4qPWSHwUfFiQ&#10;qlh2/EsQHcIoG1F8VMGOjttx/x8WN8yAkmUHxBJOHew+Lls0fX3/G0TgQ4huxya+/IJ/vRAtGc2+&#10;0Q7jweTnq3d0JNb2a4CytbshIMHGZz7TFzrsxTUsdZyLrYf9tFSeZ2H/G20sx1kMf0BD5Hj7Z+Ov&#10;sy78UWCbclz8m75xZnz9+KeQ5/v372P+/PmYNWsW7O3t5S5/69bFXZeikyaSlqtiMsxttNu2bYtV&#10;q1ZhwYIFmDhxoozRrJNj7hhIWfXq1cOyZcuwY8cOdOvWDSVKlJDHJKQ6mPfMmTMypnHjxo0xYcKE&#10;OASI8Y6nTJkCBwcHjB8/HgMHDsTFi6ZY8T4+Ppg8eTJat24tYyJTfoMGDdCrVy+cP38egYGBcHNz&#10;Q8+ePVGnTh0pTwd1Zz2WL18uNyYhCd+4cSPq168v67Rp0ybMmTMHI0eOhK+vMjKwDZhOedw626jL&#10;mDFjZNkHDx6UhJIy7ezsZNqJE4Z9ATSw3an3woULERQUJCcP06dPR5MmTTBt2rRYcuvh4YHOnTtj&#10;+PDhsi7xSS/7h/3IsurWrSvlceMZ1mHSpEm4fv267FPuVujk5IQ9e/agT58+qFatmuyXy5fVGhy+&#10;s31r1aqF7du3yzROWrhhS5UqVbBmzRocPXoUzs7Osm/ZLuvXr5f1oNyqVavKdmHcbh1+fn5SF+rR&#10;rl07WbYO1pc6U5arq6uWagJlli1bFlu3bsWdO3dw9+5dWY8KFSpg6tSpss4ExyTrQ30OHDgg0/5u&#10;/A7yTM9PGahOvLhsULzInmOZl4k0KUSIPB8FN+PsjkSEx4KO/OKdkg4EPGki2ItapoNFqsba43sd&#10;pPFiBiSInVxr9IvydPxCBqEUNdbpoYKxPr8O1p2axr3+l6BqRvl8Vz8v+o8MJejW2oTK1vOZzpF0&#10;fJlTyJHKMDCgDhI/FQwsofycfrC6zK80NF1JyN4OM1wZ8x6z6heFzY/94kXbINiapusjPwbh5JqF&#10;mOq4HJdfqLERLiZQKrL0f9JqlPWlZUBBpX15Jm4Kj77Mk7AlJS6ooRiPcuAK3WNE//CzFpPYVEvx&#10;TRDpkQnoqGr4K/WMDBHX8juREISO0TK69BffKgX+wPJKXT71il8vnlfe6kYt4pTHg4gvJ7Rxp6Vx&#10;x4RJlu7Mw7+aVE62RHb2sEmCrpdeMiUovRgmMUK0nX7GDDO+BvwTyDOtkiSLAwYMwLlz5ySBa9Om&#10;jbzxv35teLIVDyRcKVOmxN69eyVBZF14zZAhavH8gwcP0KmTCtU5atQoSbhmzJiBli1byrQRI0bI&#10;fCSrLI+k89atW+jfvz++//57LF1qioJla2srr6XlkuVlzpwZHTt2jCXYJJIk8dzem7qQaFI3EkU9&#10;D0k9iWLy5MllHYlLly5JQvjtt99i/35TEIBFixZJHUnqSByZjzqR0OogQcuYMSOaN28uyTRx6tQp&#10;fPPNN0iXLl0cqzEnJd999x1atGiB9+9Nbom8rmZN5RZI/XU4OjrKNJJnHXoaJxd6efHBvtR137lz&#10;Jx4+fIglS5bIPmEdOAHhOep86NAhOQHgBINpnCzolup+/VSgBObXwXb/4Ycf5CSH1mPuApkkSRIp&#10;m+XwxQkD05o1a6ZdBTm2SJjZXpRB0ksyzH4nWCYnJyyvXLlycazk1LlSJa6Ls5B9qlu5uZkO00jG&#10;dZBIM61Dhw5y7P0TQH1+DQmelbfJ2D+86ZL0sVF4rIhOLEGOEecFOYgSaYouCbJNtitumCRlktJx&#10;cw55njLEZ6aJTwoxmNosC77P0ggmz1IhX5JxGTlalscLlEQ+Aha3ZBYvOkNuvkCrqkxVOdRJKUbe&#10;55mqQoMpPWVNqKNmjaU+kg1o5Wi1k++KIugaqzz8xHfWhy+WoYTynPjHcyKTGkbvRLGU8U7kJZmg&#10;bqHinEbaIoV2FBgdTklCQ3HAdF2Wfix0pTyej5IFUiPVRoqqsgxOTJjOdlEaM6eigqomvEb/xDQq&#10;z16CIM/ymIh8icl186Fwzc64angaozRgf6ucoa9uwX7MALRt0ByOa1xjJz/cWIdtTloovzAyUVzG&#10;bhPlRYoXnYKoC9tAPq0QJFJkZjW1NhBXaf3DNpOLUFknNh/fKZN/xDFrJOvIkyTBkgh/Ful8fsIs&#10;HCP8r8YHa6HaIVS8i3OqENWPfEntQpVM8YkRZxi/XI5GrUxZtlSC0vhjKHpPyJGtL9MF8ZXjnvVk&#10;C7BsTbw8z7oxzdR7sgekXNaT55nOiY/QhINEth/fmJNtyBoJiD+sgl47pQNzqZrKk/K8aiuC8mWN&#10;RD4pR8hnX8mJcqR+JSVFiJZgv7BgFiRyi/agOqo8/iNxFgNFXMd2UrXlaNaIt5AZwSdY6sgMM74K&#10;/FMsz7QSkpzooOWXN34SRx3ynmSwFpMQkiQaCTavIfnVQStw2rRpJSk3ImnSpDKdJJBksnfv3jh5&#10;UkWB4m8IyRVJnQ6SvBcvVKBOEjeSLBJAunDo4A58jRo10o6AnDlzShJoBK8pWbKkdgRpwSQJT5Mm&#10;jbRq6jh27Bhy584tiaIOa2trlClTJpb0kRzb2Nhg3Lhx8pj1oKU2U6ZMKFq0qEzTQdJYu3ZtFClS&#10;RBJMHSS6tOCT0HPioIPtxTa6cEFFkrp9+7a06rN9+VRAh+RR/F01wMvLS+bTCST11eXQcp46dWpp&#10;bTeChJOTAxJqguOB26QPHjxYHhMzZ86U1mYdbC9OHmiJ1sE2YV04WdJBy7FRZz49YN/oExiC9aOl&#10;m/1A0q+DBJ3fD44VI549eybrSGs0wXpxzPJ646Tr7wZ1/DUkcJa3WBIKcfuUN2zxkjdi3iR5+yPJ&#10;YYeTLHAAiPziphojCKG80Ws3UeZj0Dp5M5YWNOYX5yUpoDRBrj4F4cruJcj3DRfUWWDgkh24fDMA&#10;nyMEIaQaJFPyH4mUKodknCRG6kc9mE51qIv8wHN8V8m8vXNRF/WR+gt9KEGj5drtXSNQ1JXERV7M&#10;vHqd1bs8w/8yA8sVVys2o1QR0hS5ZM5PQjXKD0W4IBRRMUIH8S7bgGniXyTrEBMsjkR+UWHqIsmk&#10;+KTKVeXIkkW6zCH6IwrB8hyPI0U54eKAzwgkkRcvqSCbXbaf+CgOeVbqJl/MQ6XZpjwp2kLqGoXX&#10;gTdx+GdnVE3LPkmHXtNX4Zr/KylSaaW1u8Bjj9XIbJEYdXuMwIUA/Yda5BGioyLDBR8XnyM4KRDy&#10;WQzrECMmEGKiIKcPrD9V0cpWbSnaKrbf2QcijZUQQlkH1RbqWG9rnpdZZF7Rz4LgSV15jUhjz5MI&#10;k+DJNpTXiz+8VsoVucVnkkjmZxnSDUlWVdBHOUFjC1MjXqNeLEOWLOrB6xFFovtJtnSkKDVKpLO1&#10;OdJUT7BMrd2FXObjaOAkkMfyn9SNV4VJnUmfKYUTUFGIPNa/D6xnbPtobSaJsNBF1l2mSI1l0bJs&#10;npNpEWLcMJ+4gumisDA5TsVnjgn9SiE3SuYRR3Lsqgkgvz98l4LlZEV8Z/l9kPXS+pPn2C7iFc2+&#10;5rEZZnwl+LvJM4kqX4S/v7/Uhxa8pk2bxrHqEfJ7aSDPJCm0pvKdj+FJmEiAjFY/EiGSSRJbI+h6&#10;wfs1iR6hW2lZBsllqlSppCXcCD6eJ3kjaW/fvv0Xj+Y3b94sreEE/V4zZMjwBXmmS0HFihXl59On&#10;T0sSSRePXLly4fFjU3xSumGQiJHY0po8e/Zsea2xTPrhksTTXYSg5ZgklTqwbCPojrBixQpZtnFS&#10;QHcRupDQonvzpin8J8tMnDixJJUEyyehpRWWLh46jP2ng+4ZbNtr10xBYnXrO8+lSJFC9rMRtLrz&#10;GvY9QZnUjQRadw8pXbp0HN9ub29vSZRJ6nXwyUCyZMniWKwJfcJBwtyqVSvZtiTAOo4fPx7bPn37&#10;qt2aSc6pJ0kxnyLoftwEJ1LUV5+I0LrNvGwfugr9U0Adfw0JnOUNjjc63hB5Y5SJEvLWx5uguFHy&#10;Nq3useIWyRdvsJIkixssv6MkFKQt8oYrGk4m8kYq3rQyIsLeIND7AlbMWwDnuS44evEa7j16jnBB&#10;kqVsUb669Ws3b/GRxIA3c15PrkUVJfR30wcJUgCdWqqq8G/srV07r86od5UiBcvyFYy5FLQUvjGr&#10;fFOylVJioIp31lqRYvGJFZAkQhEPTiA4sZCaqf8CSq6xZPWPoAx+UuZgppJaMUlRHZ4TL75RGIkL&#10;wWOZwPL4Ep81UqN0pS5ENN49ewTfi27YvWYB5ruswu4jHgh4/F41hy5YyhMIDsCu9VtwKcA0C5XU&#10;SWShBVLqI36wqZmSLySI+pPYsU34FECqY3rjheKDXhP1V53gET/o5VMi21IdM0kmC0lsVylPKi3p&#10;vjyWDFHTxHQB/ygdFRlWUrRk7Y1X6xqyPOZjnUyy5Cc5xvlkRJeo+t8k1XC90Es7kp/lm/xLUGN+&#10;xxT0UcRPSqr4LK9hukwWL9VmSkvxSeqoyuBLQtNbpavvgNJFvMR/9oe6glD59HLUGaaZPsfmlV9E&#10;vdUJw3mtblKWGWZ8Rfi7yTN/33TyRUJCyyndA2ih5Sv+gjUjSGLp7sBr6INL0kPyY3Q/oJ+zpaWl&#10;PG+E/thdJ4f0WXZxcZEkiNZekk+jBZsguadrB8kRSTp9eo2gBZmWSoIkjzKMllOCbhtdunSRJI+W&#10;VLp4kBBbWVnFsYTSf5Ykk3noA8yJAf2Ix44dG7vgjVZvWrFJvklsmZfo0aOHdF0wghZ4kmQSTVpr&#10;SSapKy3cOgnV/akJurhwAkG5tMjTp5goXry4dEXRwf6T9ygDKC8+edbh7u4urbhsfyPYD7xm3rx5&#10;Wgqwbdu2WB1oFR82bJh2RoHpJLVGyzNdLngN/bJ1sC+oP91u+HSDVu706dPj+XNT2Fla4DlGOBEr&#10;VqyYbHOOHeZnO7F9jMSd45L6clLCSQfJP/uS/cGJ2T8Fv4M8/z+QN2ASZXGrZMcLwqBoBG+V4uYp&#10;00QW+Z02nZE30t8NddtWPxOKSMgfDvHpv5FqhhlmmGGGGb8Hfzd5/iUcPnxY3vh1S2RCIBEk6SRp&#10;0UHCTVcOnQiSgJH4nD17Vh7roHWWLg8EyWiNGjUkQSWpJUqVKiUXx/0SSJRJyvVFbgTL1ReP0VpK&#10;62ZC5JllkczSmkvw0T+tpVy0qIMWZFqDSWJ10P2AxFB3FSCBo3sJiSKtprrbCf2aSQ6N4GI7Ej1y&#10;DsqlG0PlypXlOS5oTJQoUZy60BLL+lAu/YF1Yk+XC/o8/xp08swJSXyQ8HLCw/obQas9Sb3xCQHd&#10;cQoVKiQt5VyEZ7SME5xg0NWDPtU66LrCutBir4OTHfo56/XjuKGl3+hyw4kTF1NyUpEtWzaUL19e&#10;LkCkdZ9tR5nGqBocM6wj24auN4wwQuTJk0fK+qfgjyfPtKhKK9h/AI1EK7r7+0ExUVGUoOiziUiL&#10;M5LMm2GGGWaYYcZfh38CeSZhpfXYSJxIlHjjp3uEDqOVmqDlN2vWrLGWWIILBEkw6RJB0MKZJUsW&#10;SbSMoCuHbiVmXpZF66MOWpZ14sty6VdMlwMd+uIwWm4JkvPs2bPLzwTJM/WIT5654I+km9Zi3apO&#10;azeJqm4FJ0ieaXk2LiIkKWOZunWWZI4EmAST/aiDUSNIAI0ggdy1a5f8TOJMOfT9JVgHHhv9wknE&#10;Sf5p7TXqQILLSBi/BlqJKY+L7eKDUS9IXI3kme1A1xN9oacRXNRJWbQWxwfL4eTJGJWF5JmWbVqZ&#10;dXBCxQWeOvhkgvUICFDBSQkujNTbkJMRlqlbtNnunHAYLewk9szD8cYJmp5GuXxy8k8Bdfw1/A7y&#10;bPJd+U9BG/F/Q3ElWY6grzVdQJTXrpJHS7f+qNgMM8wwwwwz/hr8E8gzH5/TlYE+vbqFky4IvPHr&#10;JDgh0HrMPCRiJEJ8J4E11oeknHnoe0zySKstI1gwJJ0OhpGj7zQt1LQG88Vr+OJjfBJJWqnp+0q3&#10;AFowK1WqJB/R02+WJC5fvnwyJJsOkl9eTyutTvhJrrgIkOlGwkcfYqYZF/JRV/ock1SSENLlgtEo&#10;uBBQnwjQL5nkkRMBo2U9R44ckrjrETFoPSXJ010ZuCiPeuiWVD3SBBcV6iDBZBqJp76QkX7YTGPI&#10;O33xZHyQYHJSw3xz586Ns5iToDWaOjNcn24N52SA/UGrdHzQAs6+MfYXwX4g+Wc5DNWng3VjGseA&#10;7qOs+7fT3YRjhL7UPOaY4ySNOtLSrPurU0dOnnTLOZ9AML9xLHLCwzRa+fV25LigxZ+RW4xW6r8T&#10;1PHX8JvJc9jHT/A8fwwDbOtL4RbJrFCscEEULZwfpXMmU2kW36Jhh/44dFJ7lEEfZdPE4zeD9FhG&#10;ZIiRSwXxWePLKgrCf0PLzTDDDDPMMOO345/itkHrM62jdJcgKWU4OaMPrg6SMxJsxkRmLF9aXunr&#10;TAspyRj9lY0bWtAdgPfz6tWry0f5JIpGn2gddBOhvzRD0jHkGa+ja4ZuVSRxIonq3r27XIxGQkbS&#10;TdBCSVKrk1WSabo7kJCRqJEIk4CSnDKEGhci6v62TKf+7AP6M9OFgoSR9eFEgMSapJf+3VwUqS98&#10;I6GmGwfbie86USQBJTGlbzIJJ0k1JxCMAkJyyGOSRZ2os36sEwktreu0FtPPl64SlMMoIzro7sA2&#10;om6sizGkG0EeQ/1JuNkvJM/0cTaCLh10/SB5Z1tzksQnAAz/lhAYU5kL/Iwb23AM0IJNazHdYNhu&#10;PCYRpkWfriwcG3qED7Y1CTbzcvJEws6+5MSE+rHObGeSabYPnxowjW3K8cSnH4xSwnbmOGAaiTvL&#10;0X3BGSuaZbM/SKiNcaT/Tvzh5FnHx4cemDZiAHZ7PtFSBIKOoqpNadTrMcew4QldK8IUA/6dUPRY&#10;/BUEOjyWK3PA/xeM3AwzzDDDDDN+J/4p5Pm/hfGRuhEkriRqJHV/FP6txq74ZPk/Qfy2Inmmmwkn&#10;Ogkhfj/S55sTkd8DY2SWfyv+NPIc+tgb86aMxoGbpp2Egk/PQ4YUlui54MudeP5ohL5/gPNilvfL&#10;m4WaYYYZZphhxp+DfwJ5/iXi+3sQXxYtq/R5Tmjx2m9BQpuCsKw/g6D9f+3xR7ZXfPyeiYHeDv+J&#10;XnQ54eLI+NE2CMowhoOjVX7QoEGScJvx+/AnkGc1QO6c3Y/h/X7C6YcqjiDhubA3UifLjYXuavUk&#10;Ef3pPR7c98d1v5t4p02+gl89xA3/B3GM0S8Cb+OGtx+emcQhOvIjXgQ9EAPgEnyuqcc8Cp/gutgO&#10;Nes2xarth+B/6zau+tzAW92fIw4+IfDOLfh5X8HdR89+1VYd/OoRbt5/iDi7eCMcz58/RoCfL654&#10;ecH/sb4VSMJQ8UVEG4kvkrGssOC3uOHnDa+LF0VdbuKD5tbz7uk9eJw9Dfdr9/FCTxRlPrzjC7/b&#10;gfiofR9fi3bwveyG8xf9ZEzLp88C4XH6LC5f88ebYEOjIRLvXz6E37VruH3rIYLjTHij8P5tEG74&#10;XIKH52Xcf/AYj++JtvM8h3NXbuJpkCmoPvHm9VPcu+uLG77XEPjYtLr29fMg3PIQunhehP/TN3JE&#10;RId9wD0/L7id9cT1u4+554oJUWF49uABboh+8rtxDc9fvDUsIKVHvBayR/03ISoULx7fg4/XNdy5&#10;/1SWoxCDkNcvcd3jLM6dc8fjly/gf/s2bvrdRsAj0w5QAX7X4eN9HS/fv8Etzwvw8rmFwEePxFi4&#10;Br9bATKwoo6XL57D3/+W+NG5gbt37uKTod2iPr1DUMB90V5BCI+KQejnYNy94YVLV0Rdnn+5bz9j&#10;Qj9++BD37wXA97o37gc+wmdDxcI+vMbD2164cMELj94YtVD4+Ow+zpw+B/8nL/Ap1LjGQAlhW/2J&#10;9wAzzDDjP8D/guX5t5BFYzgxgnGZGZGBrgv/FMQnmvz8Z1tJKV8vI3758UEC/Uskmtf90u6C/wno&#10;P05/bGN4uYRANw26VdB/2BhS7o/Ev+EJwh9PnmWbvcaxdfNh230mTNQhGnO7lUXGzO3g9lKLuRjx&#10;Bu6uKzC0VQNkTJcNo9afksnzhzVH4Wpd4P+BxCAE/pePYkibOrDJZoOVV0nSovHolif27loDZ/tJ&#10;qFc6A9KkrILDgUGIfvUOZ85uQKtiWZAkow16DRyEemUKI1ni5Og4YgGeGkhP8MOb2LFpOaaPHYz6&#10;JbPDunwLHPVVwdSf3vXGnr278fOqedi4ah3Wrl2ODtWsUaJZd1z0UvbsqE8vcPTkRtjZT8Hkbp1h&#10;Uzg7bGp0hp9mbA8Jf4drbkdw0dcf78XvDr9S3IpZ7p4XoX2hwz7j3u3L2LXaBe3a1keRbFmQInUu&#10;TF/iKojnI2ye2lF2kkW2Jth8Vs0Sfc5tRtOKNqjTqj88HrwTzfERR7cuQpUsIl+GKpg02Q7jJqgt&#10;WJPkbogth93x+lMIgvw8sHvjz1g8Zzya1aqKojlLor+j6SlAROR7nD+9GnVssuOHVFnQb/RkTOrR&#10;SJVvWRVr1u7Rdgn8jGseR7HEZTamThiMHm0bok7D9lh3hPpFYN+mJaiZmL7tFug5fyMCBYG+c2kP&#10;OlTMJdNKNR2CywEqiHrkB09sXuSM8YOHoP/IMbDt2BDdOvaDyz436FFIZRxs7l4n/jOKMMv3PXcU&#10;69euhsP4fqhWvCgKl6iLn4/qK7bf4+qRfSit6dB9lj3GDh2ExpXLoWiZDtjmzpBHD9CufFmULlkN&#10;DqucUYB1tMiGQZPHoUH5iihfsz1OveDN4gW8TuzG8FHjMGrMCAwd1BX1a5XHqFkr8VDOZSJw120H&#10;bGuWwQ/prDFlzjIsWTgbNYtZyrLLl2mJI7dNP1CRIUE4sGU1Bg8ahgnjJ6F7p1Zo1OBHjHXajwfa&#10;781dzwMY1KSAvL5OL/t429K/w4zWJeS5HwfOhM/dR3KiIXdV5Et8jpSbEv3yD7gZZpjx5+NrcdtI&#10;CLQ201+VkRboz0pfZPNvzt8H+ogzegb9q7n4kdE9fskVhG4dnPQYI6CY8dvBe/Cv4XdYngUiHmO1&#10;4whMczlusAY+xoDKeZC+0gjc0r5kwY9vwtvrAk7sXotWxcui3VjOmMIwrFkVNO2tZk8P3bdh7MT5&#10;2HX0MPZvOwJGinwbeAYzp4zDsk0HECYKuLZjAsoWbYiZ+47hw/0ALJ09FAUtM6H/iiNSBj7ewOT2&#10;1ZEqTXkc9FHEPezhFdgP7IRpq9Uqz9PrxiBD+vJYd5wW7Cic2zAfg9uVReIUeTFk8mJsWTsW+ZKm&#10;Qpcpuj9ROPatdkb3vsOx/9INmfLkpCBhyVKiup0KP/PA6wiqZUqH/FVbw/ORokDcqc/4G+O3fwN6&#10;9B+GI8fc8SHiEwLu3MRcp4U4elZ7FPbxCspmSY86A9VCjLA3FzF10gzYO66D992HMk3H8Xl9MHuz&#10;9hgm5izKp8wA24mac31YIBx6t0DFxoNx4d5LRH0MQP/a+ZAkcy2YngMQITi7ZSkWLdYXM9xHmSxp&#10;UXOYybrw6fZBDO/dA/sOaws+g2+jw482KFKlH15qE+fNg6uIwVUSpucBkTi2ZhrKl6yDJXv00EYx&#10;WDnGFiVKt8NhMcEgIj89gF2vtihWuBzWHr5jit0iZrJquhGO0Hc+qCrapPOYhXgd+hGv3beiSel8&#10;qNHHCS8Nhtitw5sgWapS0CN8+uy3Q7ZUqdF5yiqERDzBeue1uHRJrXaeXKMwMpXqIj8/u3UZa1Zv&#10;xEsxet12L0fVsnWx4Gc9pNBn7Fw+AtbZc6LvFLWgASLn7EGNRX2TYuDUlfC9EwCvc4fgMK0vrNMk&#10;RqYSHeUG3cSBFVPRqqWYaOxXCy6IdTN7o2CGghi8yLQi/OIhZ5RMnwc163SGW6BufY5AgPchONqW&#10;F2VlwgI303oCuTMmd6jkZ5Vkhhlm/I34Wskzox1w90C6B3BBGhcEkrwx/d9gcfwngpFJGA2DkSq4&#10;AQn90LnwMSFwQxoueDTuFmnGb8efQp7f+LthSN+uOOhteGT99jhqZMuAsoNU/Eci9JNO215hVf8O&#10;6DtuNUKi/NGlajmMX3gOUTEvsGSaI1YcN+6mE4r9S2eg32A7XLij3Ag2zuqPcjW74qi/IqiBp+ag&#10;dM7isD9+Vx4Th+YME5VNhe0eiiwdHW+LUrW12Iehr/Dz1D5o2nIIrj4yrUyNvrERg8auUxOA4J0o&#10;makcXI4qKvbcdzcaVauKYQ5btP38BMLdkVM0aJb2akvLyJd+mNyrG/pNccaDYMXquBOiCYLQdmuO&#10;mt2m4pnBOTsm0sAAP1+GjVVqtBi1UR5uW7EA63aewFtDFh27RrSFww7d/+w48lokQqspKlYmwp5i&#10;30InLN9mCrszv1M5WHxTHKZd/4kIQXLnY5b9GkVcoy6idPrkqD5KJ4/R2D+9AzKktkSX4dOw3XU3&#10;VjuPR9OKeVC8Yk/ce6Xqd2BUZdHeReRnHWe2OKNyuebYcV6j1K9PoFLW5Chc39HUhgK3D61EhSyW&#10;qNV9Lu5pQ4jOG6rKEYgJe4ypQ4bh1FVt8vDBC71r5kFJWzs8MQjaNqw2UqWoAH2K4X1qqSDCFTFp&#10;9SFR3mfc8TWRz2nVssEiRxuNeEbh+cPHiAl5gFm9GiBTkUbwemoQ/NEX1bIkhWWBevDReO2JFaOR&#10;LX1J/HzslkqQeI9JzWhtz4FD0oz+AqMbl4dNjU7wCDL28QVU/cECiXM1hx58KNBnF/o3bYIG5Spg&#10;wjIVoB8h/ti1bjGWDmyEtFlLYpNp/wIBjlLTVkNyW3wzjTbDjL8NX7Pl2Yz/bZifEvz3+FPI840D&#10;i9G+42DcM0xC37stRPYkqdF1oWlXn1BoAdij7mNm+0ooU7crnKb3RZpvkqHriJmYPaE/SlQdBeP8&#10;KPy5F/o3roaWPUdi+9FT2LBiIda5rMW+c9cVyRW4uN4WRXJVxVYTd8YOp0FIk7wCrj0hOX6JLtks&#10;UHjgzzjtfhQrp8/Gwrkr4eEXdyZ2dtlUTHVR+t7d3AM5MtXAebVJEvY6dUeOglWw08voM+SPrKJB&#10;S/c1TRCC373G68+ar5hQkLZBEkF5+GwvKltlQKuZh+VxLNmJMhCrF8dQMHUi5K4xCGudR6P/ABcE&#10;GnhcZLTp0YxTyyZw3HtROzqDLEKXRpM167sBb57fg9+FYxher7gYAMUN1mHiE7bOmYIxk1ZCTiNC&#10;TqCCVTIU76WHIPqMMbXzIVfBiljsegwnzu3HseMHcOb4YZy7ZApEv7VXGSE7CdrbTYfjDHtsWL8I&#10;fZtVQ+JE+fDzadUxTw/ORGKhY/Ppus4aRB+3K54WGUu3hYcMeckWU9uMx8fLZw9xcOMCNCxqico9&#10;Z+OZwb1tY/8yQr41Zm9xxbrFjujWvj169JkI/wTcyqZUTIMk2TsY3IxETa8dQ/MiyVFCTG6exivb&#10;sY1ouxTZsOGSEnZ67QRkz1AF+6+YfL+Jw+NqiHZIimU3YxBy/wQaZMmEOl3tYdr5X+GngklFvjw4&#10;rYX49Du7Hi6znTCm04+o3nI0noghE3LzOFZt2IXTy0YiUyorLImNQy+Uk5Zn0Up8ssEUGd88gQYz&#10;wwwz/hKYybMZ/ySYCfMfiz+BPL/Hmml9MWTMJkW+NFxcPgRWyfJg3gljfElFKqOenMb4ji0x1mUD&#10;Fk7qgiKlWmLD7l0Y26IaynSL6/z+4OoGFEmZBLXb9ofnjTvwu3Ybn+OtqZrXrRDylugEL319Q9gN&#10;Ib8y8lQZJOn6B6/tSCUq3mfZXhw9cwEeHr54HGJgXcTLc+jTsgcO3VDkeHKjPLAu10ejI0FwaFcS&#10;eat0xZXXBqL7xBVJhNxmc+LGX5SsOToKUYLYREn3A0V4X11fhO9F/rZO+u5DeosZFhN+PIeKOVOj&#10;QnsnrHbsB8t0hbBg90XExjARchVeoUfdtlhzzks79oGVkF1/gqt2DARcP4WVLvMwf+4yHBETD4eu&#10;FcUAsIJpLyCB6GdYPGkYJjjtUMfvj6NittQo308nz6/QILMFSlTv/KuRTFxH1BKyswtyeQ3XxMv/&#10;3jXMHd4NKVKUwLrzqkT/ZQPlAGwxN95q7Vc+6FoyBdIXaYrzQap+pIQx0aa29nPbholTpmLF+rU4&#10;tH052pTJCetmk/BA73OBHQNL4PvERbD6/BUc3LEOo/t3R6sGTbF0x3kxBYjb3xPKpUea7F21I4X7&#10;B1ah4HcWKDPQWZ/mxWJtfxsk/j4LnPcpW/Gp9SORNVNVHPaK+6jMfUYrfJsoE86IDgu8tAmlkyRD&#10;w36LpPuRETMq0Ec6Fw6+VD3vvn8Jlq5xxaGlI1G2bG3M2bATR7csxx6PQHy+vBLJRLutULvVCvAa&#10;NS2LFB+lBDN5NsOMvxUkz4wBbIYZfyT+P9cYkuSEFkmayfMfiz+cPD/33oFenTthz0nj7jfBWNa/&#10;AVKmr4gjvvFXd8bg1tn1mDhyNh5//IBtDv3QYtAShOITZjSpiiYOJvJH3HP7GUVTZsWI2XHTTQjH&#10;2Gr5UbHjfO0YeHhyOxpXroQRmk/p/Q2jRMUzYvkx5WebEM6snopuP80XVFGhXr40+LHfZnUQeh9D&#10;auRE4XoD4G8g7u7O3JozLXarNYcGKGtzBK2nkVGI1nY9/PR0nbRUV+m6QB4niOBTKJjaAv1c6LoS&#10;jpYVMsHapi02X4hnu3x9DLXq98VhP80JI9QD2YTsBmP3qWM8wpwBjVC+ti1O+Sq/7ytregh9s8a6&#10;NUiEPYCL3Sg4b9Nid4ryC6VKgqr9dWv6J0yqb40sBerhanxGacDmPjZCdtk4E6gLW+egQL7a2O2l&#10;zKuPd0+SJLBCv53yOBbvrmFA7fwo0WA47mpclIsGY6I1u/D7q2hTPj/KtxiOO6+Z4QNm922Mgk0n&#10;x7HKb+ycF8nTVIa+X1P4Ew/0ql0M2Qu3xqkbcTvJrnZupMrZWTtSCPY7ikb5U8D6x6F4bKyIgGPr&#10;vLDKXRkHtSF0ZOVQpExZFJvOxfUgX9a9MiyLtpXk+9ODM6iV6TuUbjIcAQaSTwwpmgwWaapDd1By&#10;3TEHK3b5iUmcG9rXLYsy1Rtg4qzleMzfv5eb5Bd3X8IbUUnKLHfcNG9Nb4YZfxsYyo0bd5hhhhlf&#10;H/5w8nx10zDUbNgTT+Is9HyB8U0rIkON/nhjMNQqvMXJTc6Y6MC9zyPg0Lk+avScLT6Ho2vuvKg8&#10;TttqM+SVdHbwOTAfOX9IiWmbTIHZX/juxKa1btrRVXTJaoVa4/TFVx+wfGwn1Gw9Hle1MGUXJ9dG&#10;umTJ4WJw67hx9SSOHD4hbcJht1xRvVA5LD6gtrSMvr8b1QpmQG9HtTAQ7wMxqG4h2DQYaHr8Hn4T&#10;g+sXReryI7UEUfIDXzx+qUK1ETExn+NYT0WpaJk5peiEvDhywzjZiMHT55rkKE9k/s4CzWYp6+yD&#10;M3Yif1L0tdOIvIZN41qjYjs7aC7HiPhwDMW+tUC7qSqCSfjto2iYMwUqdpka65pw1L6hkFUQcWjk&#10;m5uYMKQ3Fh3U4z96oFTWNOg5z7TAzcNRRfJoN01fMKdw99FT6HOJHR2tYZGsfuxiPeLs+onIlaUU&#10;tnvqjiJ+KJ30O1hYdY0TUeKZ1x40LJkLTYcui10AGEpKKNqPeO+9RpY/fL4+Bl5jTJNSqNLWLpYo&#10;E4d+qoIkyavD5IUcDadeDfB96hrYohF4HVMa54JFtmYmiz4ReQdDm3ASIPrnZlx3jAElM8GySE3o&#10;NvMTS2cho1Vp7PMztebn4BsYLcZER/3JQrA/+ldLi1R5q+Oor/FxSQja5P0WVmXHasdhWLF6IuZs&#10;oxvMB4y1LYdvLVKgg502EXq3XNb/nGHy8vrlMzFmDHWS48xsaTDDjL8LDOHWrl077cgMM8z4mvA7&#10;yDO9T6MQyUcHMSSjBpb8yhPlsxXG/ktxrcvRDy6hdeVCaDtbX3QGXN7QDVUq9kSXQSOwaME+GY3g&#10;+dVDaFg4NwYsUBEiprcqJRRMghH2TqjVqh8+REfh1Y3jqJY1GdJlzo3+Mxdi0SIXVKjTE7vPaGHK&#10;boxC+h9+QLepK/AxKgTbly9B956jcPO1ySQZeGoFKlt+K2TnwM4zpzC8+wg0sh2Os/4+eOy9F53q&#10;1EG3SStiF29571TuBRZpK2KTdIsIxQaHPrD8PhtWbiNpj8bG+ZPxY6teuPBYsb2wd5eRl9ekLoI9&#10;Pop4RUSz5UJFi5na7NgGe+RKrkKqNWjaDr0HDECF2i0wZysJVww+Xd8GG6vMqNN2irog5AEmtK6A&#10;jGmzwn6rWvwX5HMcVfNXh/N2RZSJR+eXIXvKlGjTyUkttAvzx4SOFfCNaM8f2w+XVpGedfPKcmv1&#10;noXNp/3kded2zMX4YVPhqS9GC7+Kwlkyod6EhVoC8OS+O9oWU1ut5yhSEl37DUKTxraYvninFlXi&#10;LiZ0qIJvvsuB87GsOAg/T+iFgnlsMH3VMW3xnyhv/TRkSGSB+p2nainv4TCiBzra9ofPA53KRiM6&#10;iuRZHcV89EWZlBZIm9QK/QZPwYbVi2GTObXUp92gmVCjLwQzWlZD7jxV4a7NQ5557EGFAgVQonEv&#10;3IyNmS3w7iY6ViiLVEmLfuGLHOC1Hc2qFUbuoo3xTIsTvmfBeJQtXAU7Tt+Ux8S5VeNhnSoLBk+Z&#10;A4/bD3HV8zKchvfFEIeNokYm3D6yFnUL5kLF2q3gFqhG2LpJtihWoQ02e2qlf76H6QNs4bxaTQBP&#10;bZ4Dmwp1ceSWyr9+cmskFXWd666NtceXUINhCi0yYPMJ5Xf+OSZCtJqZPJthxt8F7t4m7xvml/ll&#10;fn11r2+//Rbv3v3y4/cEqTU3+YgR5DkiRnuW/eYqWtari+I2haXQlDlKoGDxQsieKwusrQvCJlMK&#10;rcBvkce6Olz9HuPAwv6oXrkVpi1Yghu3FLkMun4Wc0cPxS5P5Xqw1XEIiuQvh16jxuFt7GPuj9js&#10;bIfSNiVQoGwNtGjTDo90K63AeQf68YqyLAujct1WmOO4XDtjwOenWDi6N2yKVUTKDNng7LQAz4X8&#10;CEFsVzmMRu3KNXH0iokYvbyzE8P69MPitUdi/XzfPzyLfraNkMoyByrXaIYZM9fieawj62cEP/PF&#10;8LY/oteI6fB6pkhOVEykaLko+c9EayJxYudK1CovyGai5ChfrQb2nfDA88+ipi+fwK5PK63tkqHf&#10;yDnyihObnFCmQGGUqWKL2faOcJo4EI1a9MGtINWOT2+6of2PheR16TNVwvyl+/DyzWNcO78LrRvX&#10;R7X6rbBi7XoZIrBN47po0nUknr8LhbfrYqRLmgLfJM2IorXqokXjZrDJkwyWySwEEU4s2ttWaK7w&#10;5sYpjB42GPkLFkP2fAXhNH8FgrSdQ3b/PAPZkqgB1m6wHY6cd8OJvSvRsGxumVasWlus2WYKy3Zi&#10;xzLUqFEPxUuUQ/P6dTFz+hy4X3si2kpHBKLC6bahHYpe2Ok8Fg1qNES7TgOwc/tGrHSaid5d+mLE&#10;jEU45XEUW+cNR27ZbhZILcZQ7aYtUb1KVYwbb4/nGm9mHMwH965i1riO0geeeVsNcIT7lbuG6c0b&#10;3Di9EVMGD8Q3qTKjYfOOcHJyxOkLxqgawL7Z/eX131rmQbm6jdB/xGTs2bFDjKj4iIDvaVf07Nkb&#10;ZWo1RrHCRbF+wWKc8dFzfsA2l4HImuobWCQrgi2ubgh/eRcbt+7CCe+HuHflGKoUyyTLyljeFic8&#10;fPDk2hnM6FMbDTsOw0nvJ4iJjEK4mKjRWcgMM8wwwwwzzPhr8SV55v04Rtzoo0Jjd0V7e2Epsn9v&#10;hbGr4vmuxsM++57IVKglzhmfWP/BWNy1DKq0ma5ZQE2QES4iaTX/PRDk18Tk/h8YS9Dtq4SgnTGK&#10;NJNAm4jNfyz4T8f++b3Qqv0UPHr/pU5nl41D5hId4Rkaz1n3T4cggdERkPGxtZQ/Dr/c9jzzJfH9&#10;ZXhsnoU6FRtg/+XYVXyxiImm+f23SPs9MC4QEaNd2zDFDDPM+GvBhVnmxVlmmPHvRoLkWfruCvKs&#10;08RzK0agSfUeX0QkiI/LC3qiSZ+luBOps2f1AxMRIyQJYqsiBCgSYKQCCoroGP/qMFHim6id8TuU&#10;aLdCO1YgjYiJDhdCaS3XErVFewoxhvLU56jwMHFNmBaXWVnY+SkaH2UkOW54p8AP2oHIj+hIiCsl&#10;hw7Xl8vxx5QJ0UITKU9qpF31ZU3VGZItXVkDZFWZnsA5KVDTJR5YiqKf6vwXV8e8xfpZPTDKXl9g&#10;GBfPTs5F1VbTcEvbVzu+1kwNiwoX9UvozC8hYV0juQtj5AfRXEJehKhwFDVnv6h3hS/bzQhSfK31&#10;NcTXQ8ilKfsL9ahThKiHkCA6mqQ9VkvN9K3+cmJkKmHT7IGwzGCDE/4mJw3m49j8GBYiiqFMlsrn&#10;Nrwu3sRK4iN37jaoxNqGi/xcaio7XoA7VOrgdXKzdwF1FfPGhIeK4R2rtRlmmPE3gpuHREQYv+9m&#10;mGHG144EyLOgA4JYRJJByvt1DLa4TML8hYdMdEAQKEUcxM1d5NVv41un9sbi3fQZVgwhlO+CUEaL&#10;PORc5M8kF4iKQrhgGpI+8oTIK222tD6yfCWZBQjwjFbCq32okiUT2kw3LSaMDGdZ4rx4kbxIqy/J&#10;uhAQIRI+hYaIRKbpkvhZ5Bd6RYp3plFT0l3SmFAxcYiKFHoIQhcldKMMoZamm3inHLpniPOfqSlD&#10;yUll1TmwbOoiPpIO8RQ/qz9MjxRyRKpsQ+kgozIJ+VFc6kciyTLFEa2LputF69MPXeoql9fFCtek&#10;incmqfaTcllPmZH4hItn92C7FoOZCBP9EhVGIcCLO3th73IUn7T84axDlJBEPUUa2ylG6kCnFFW3&#10;GD6h0NqOZcuytEaSKWSKUjMpQKrP62R7covpSJHI2GvMKjJExggyzYxChpKiQx0rsE6hIpfoG6ZS&#10;qLiELtPqanEsX1qLaIfUmWWwP6kV25aTIVq9pXRxzIlUuJCqxjnbUEc4DiwZihzZy2D1WdMSyYgI&#10;0Q8xnySRZ71YMbYXibCUz0JFG8oJlTiMFH3Azxw/9I1ncpT4Q605IWN29jM1VyfZz2ISK/NRPnUS&#10;OeUYY2YzzDDDDDPMMOOvRgLkOQYRgiBFkOGQAAg8uueNx29JOQiRLs+pm76B6sLX/QwC3nIR2Gdp&#10;AY4URCKGhEKQZcmR+JLXK+JKiTwviQsFSFJJCquRRnGKDCQi8gMCblyBw5C60he0YLPROHclECHy&#10;vIC4nkSJMiQll1ZFaQsU2glJogyKVmRW5GJ+qQvzsyTSrhhJYEidJLnWCDSJlKJXJImsD4VESHIk&#10;iY8UxDqI/1If1kF+kPL5klAXilOaPrxMnhXHVEF8jBbtxvPyav7R0pU0oYnUm+clVZNyWDEesx/0&#10;M5JosRySXXWxRKSQ8SJc1YgtRhtnNC2/Eh/x9pXSlrWN5gRByFcUlEKoiNKduVROlsiXqo9M1Oop&#10;daF6Ml384cyJkxiRiSRV9rsuSH7UfeyFPmJ88DLK1aE+qxfrKhtH04dlUE+2AM+x//jiP/ru8zJZ&#10;S7YHSbs8p+SQgsucIg9bhhMYqRvli1dMxEfcu7oNg5sWkWOvYd+p8PB7iA+hSkdEf5Q5KV9NitgX&#10;WnvwxbEuJLNMjmzZOXJiKiaoMo06q+8C5cj2kzpTJ8oRbSn0kU9URPtRlnTZkIWbYYYZfyXUk0Uz&#10;zDDj344vybO4byuDIGmRuLGLY4YKI8WQDIOuDmQF0RGCB6hHzHz8LomMQCRTBEEJJhEUJCGCl4Xz&#10;YTPPkxQoYqEsaCJNyhdkgvnkP5HGDOKl0RPBGUJw59o57Fi/AOPHjsO8n3fC3e0O3shreR3lCF2l&#10;XE0XFiXKYBqJFa11kjTJPJIWiWPKJ3lRFJpkmJpG0/pH8ixlsg1EPhI7KYMWW1EvEjGqLc4pW6yS&#10;Id1ANL2Yxv+SEEliSBKlnWe6lMvySc9FIokd37UsUZIk8Zj5+BKTAvHOj6wTib6ycIraiD6QcuSF&#10;lM9WUS3IR/y0uEYKAhvKq6LF5Ea0DUlcFPtR/JP9KwhhJN7LOkcJUki7Mgkw6aCyqIuyRZoqgNLV&#10;JyayXjxmD8qeE2lcoCnrKzKxTSXp5YASLzkJkINLtpr4J8UzI6JDRVuxbWSqAD/KilG2OK/lY5pK&#10;JXXV+0fIlQSVurOtlJ60Dst2IIEXulBHipC+1lKOqLNU4J24VhFx/kVkKG5dOoydaxdijqMD1u06&#10;iKs3HyD4s1Y2xwrfRX5J3imDJ1i2LIWqiNLFl4rOTPzORLPNRbnRQh+2rZKjPvEzrdW8niOGdYhm&#10;P4l/lMRWZHx86QXFvGaYYcZfhv9vAwszzDDj3wDg/wCIP+K+1X6aQAAAAABJRU5ErkJgglBLAwQU&#10;AAYACAAAACEAjLs4V90AAAAGAQAADwAAAGRycy9kb3ducmV2LnhtbEyPQUvDQBCF74L/YRnBm93E&#10;Yk1jNqUU9VQEW0G8TZNpEpqdDdltkv57Ry96eTC8x3vfZKvJtmqg3jeODcSzCBRx4cqGKwMf+5e7&#10;BJQPyCW2jsnAhTys8uurDNPSjfxOwy5USkrYp2igDqFLtfZFTRb9zHXE4h1dbzHI2Ve67HGUctvq&#10;+yhaaIsNy0KNHW1qKk67szXwOuK4nsfPw/Z03Fy+9g9vn9uYjLm9mdZPoAJN4S8MP/iCDrkwHdyZ&#10;S69aA/JI+FXxlov5I6iDhOJkmYDOM/0fP/8G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hwv+tUDAAD6CAAADgAAAAAAAAAAAAAAAAA6AgAAZHJzL2Uyb0RvYy54&#10;bWxQSwECLQAKAAAAAAAAACEA49cjXLjdAwC43QMAFAAAAAAAAAAAAAAAAAA7BgAAZHJzL21lZGlh&#10;L2ltYWdlMS5wbmdQSwECLQAUAAYACAAAACEAjLs4V90AAAAGAQAADwAAAAAAAAAAAAAAAAAl5AMA&#10;ZHJzL2Rvd25yZXYueG1sUEsBAi0AFAAGAAgAAAAhAKomDr68AAAAIQEAABkAAAAAAAAAAAAAAAAA&#10;L+UDAGRycy9fcmVscy9lMm9Eb2MueG1sLnJlbHNQSwUGAAAAAAYABgB8AQAAIuYD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s1027" type="#_x0000_t75" style="position:absolute;width:61194;height:754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6xJvwAAANoAAAAPAAAAZHJzL2Rvd25yZXYueG1sRE9Li8Iw&#10;EL4v+B/CCN7WVMWyVKNIfbAXD7pevA3N2BabSWmirf76jSB4Gj6+58yXnanEnRpXWlYwGkYgiDOr&#10;S84VnP623z8gnEfWWFkmBQ9ysFz0vuaYaNvyge5Hn4sQwi5BBYX3dSKlywoy6Ia2Jg7cxTYGfYBN&#10;LnWDbQg3lRxHUSwNlhwaCqwpLSi7Hm9GQTpp19NLnKf7lik+7J5RdaaNUoN+t5qB8NT5j/jt/tVh&#10;PrxeeV25+AcAAP//AwBQSwECLQAUAAYACAAAACEA2+H2y+4AAACFAQAAEwAAAAAAAAAAAAAAAAAA&#10;AAAAW0NvbnRlbnRfVHlwZXNdLnhtbFBLAQItABQABgAIAAAAIQBa9CxbvwAAABUBAAALAAAAAAAA&#10;AAAAAAAAAB8BAABfcmVscy8ucmVsc1BLAQItABQABgAIAAAAIQBKg6xJvwAAANoAAAAPAAAAAAAA&#10;AAAAAAAAAAcCAABkcnMvZG93bnJldi54bWxQSwUGAAAAAAMAAwC3AAAA8wIAAAAA&#10;">
                  <v:imagedata r:id="rId11" o:title=""/>
                </v:shape>
                <v:rect id="Прямокутник 2" o:spid="_x0000_s1028" style="position:absolute;left:990;top:69875;width:37719;height:56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zM4vAAAANoAAAAPAAAAZHJzL2Rvd25yZXYueG1sRI/BCsIw&#10;EETvgv8QVvCmqT2IVKMURfBa9eJtada22GxqErX+vREEj8PMvGFWm9604knON5YVzKYJCOLS6oYr&#10;BefTfrIA4QOyxtYyKXiTh816OFhhpu2LC3oeQyUihH2GCuoQukxKX9Zk0E9tRxy9q3UGQ5Suktrh&#10;K8JNK9MkmUuDDceFGjva1lTejg+jYNfms4u9c46HUNyrxqVF71KlxqM+X4II1Id/+Nc+aAUpfK/E&#10;GyDXHwAAAP//AwBQSwECLQAUAAYACAAAACEA2+H2y+4AAACFAQAAEwAAAAAAAAAAAAAAAAAAAAAA&#10;W0NvbnRlbnRfVHlwZXNdLnhtbFBLAQItABQABgAIAAAAIQBa9CxbvwAAABUBAAALAAAAAAAAAAAA&#10;AAAAAB8BAABfcmVscy8ucmVsc1BLAQItABQABgAIAAAAIQAJ9zM4vAAAANoAAAAPAAAAAAAAAAAA&#10;AAAAAAcCAABkcnMvZG93bnJldi54bWxQSwUGAAAAAAMAAwC3AAAA8AIAAAAA&#10;" fillcolor="white [3201]" strokecolor="white [3212]" strokeweight="1pt"/>
                <w10:anchorlock/>
              </v:group>
            </w:pict>
          </mc:Fallback>
        </mc:AlternateContent>
      </w:r>
    </w:p>
    <w:p w14:paraId="1AC82141" w14:textId="77777777" w:rsidR="00945D73" w:rsidRDefault="004B193F" w:rsidP="00945D73">
      <w:pPr>
        <w:pStyle w:val="a8"/>
        <w:spacing w:line="360" w:lineRule="auto"/>
        <w:jc w:val="center"/>
        <w:rPr>
          <w:rFonts w:ascii="Times New Roman" w:hAnsi="Times New Roman" w:cs="Times New Roman"/>
          <w:sz w:val="28"/>
          <w:szCs w:val="28"/>
          <w:lang w:eastAsia="uk-UA"/>
        </w:rPr>
      </w:pPr>
      <w:r>
        <w:rPr>
          <w:rFonts w:ascii="Times New Roman" w:hAnsi="Times New Roman" w:cs="Times New Roman"/>
          <w:sz w:val="28"/>
          <w:szCs w:val="28"/>
          <w:lang w:eastAsia="uk-UA"/>
        </w:rPr>
        <w:t>Рис</w:t>
      </w:r>
      <w:r w:rsidR="00945D73">
        <w:rPr>
          <w:rFonts w:ascii="Times New Roman" w:hAnsi="Times New Roman" w:cs="Times New Roman"/>
          <w:sz w:val="28"/>
          <w:szCs w:val="28"/>
          <w:lang w:eastAsia="uk-UA"/>
        </w:rPr>
        <w:t>.</w:t>
      </w:r>
      <w:r>
        <w:rPr>
          <w:rFonts w:ascii="Times New Roman" w:hAnsi="Times New Roman" w:cs="Times New Roman"/>
          <w:sz w:val="28"/>
          <w:szCs w:val="28"/>
          <w:lang w:eastAsia="uk-UA"/>
        </w:rPr>
        <w:t>2.1</w:t>
      </w:r>
      <w:r w:rsidR="00945D73">
        <w:rPr>
          <w:rFonts w:ascii="Times New Roman" w:hAnsi="Times New Roman" w:cs="Times New Roman"/>
          <w:sz w:val="28"/>
          <w:szCs w:val="28"/>
          <w:lang w:eastAsia="uk-UA"/>
        </w:rPr>
        <w:t>.</w:t>
      </w:r>
      <w:r>
        <w:rPr>
          <w:rFonts w:ascii="Times New Roman" w:hAnsi="Times New Roman" w:cs="Times New Roman"/>
          <w:sz w:val="28"/>
          <w:szCs w:val="28"/>
          <w:lang w:eastAsia="uk-UA"/>
        </w:rPr>
        <w:t xml:space="preserve"> </w:t>
      </w:r>
      <w:r w:rsidRPr="004B193F">
        <w:rPr>
          <w:rFonts w:ascii="Times New Roman" w:hAnsi="Times New Roman" w:cs="Times New Roman"/>
          <w:sz w:val="28"/>
          <w:szCs w:val="28"/>
          <w:lang w:eastAsia="uk-UA"/>
        </w:rPr>
        <w:t xml:space="preserve">Етапи формування інноваційної практики роботи </w:t>
      </w:r>
    </w:p>
    <w:p w14:paraId="591FDE1D" w14:textId="791202D5" w:rsidR="004B193F" w:rsidRPr="0015651A" w:rsidRDefault="004B193F" w:rsidP="00945D73">
      <w:pPr>
        <w:pStyle w:val="a8"/>
        <w:spacing w:line="360" w:lineRule="auto"/>
        <w:jc w:val="center"/>
        <w:rPr>
          <w:rFonts w:ascii="Times New Roman" w:hAnsi="Times New Roman" w:cs="Times New Roman"/>
          <w:sz w:val="28"/>
          <w:szCs w:val="28"/>
          <w:lang w:eastAsia="uk-UA"/>
        </w:rPr>
      </w:pPr>
      <w:r w:rsidRPr="004B193F">
        <w:rPr>
          <w:rFonts w:ascii="Times New Roman" w:hAnsi="Times New Roman" w:cs="Times New Roman"/>
          <w:sz w:val="28"/>
          <w:szCs w:val="28"/>
          <w:lang w:eastAsia="uk-UA"/>
        </w:rPr>
        <w:t>з вразливими групами населення</w:t>
      </w:r>
      <w:r>
        <w:rPr>
          <w:rFonts w:ascii="Times New Roman" w:hAnsi="Times New Roman" w:cs="Times New Roman"/>
          <w:sz w:val="28"/>
          <w:szCs w:val="28"/>
          <w:lang w:eastAsia="uk-UA"/>
        </w:rPr>
        <w:t xml:space="preserve"> </w:t>
      </w:r>
      <w:r w:rsidRPr="0015651A">
        <w:rPr>
          <w:rFonts w:ascii="Times New Roman" w:hAnsi="Times New Roman" w:cs="Times New Roman"/>
          <w:sz w:val="28"/>
          <w:szCs w:val="28"/>
          <w:lang w:eastAsia="uk-UA"/>
        </w:rPr>
        <w:t>[</w:t>
      </w:r>
      <w:r w:rsidR="00100EE7">
        <w:rPr>
          <w:rFonts w:ascii="Times New Roman" w:hAnsi="Times New Roman" w:cs="Times New Roman"/>
          <w:sz w:val="28"/>
          <w:szCs w:val="28"/>
          <w:lang w:val="en-US" w:eastAsia="uk-UA"/>
        </w:rPr>
        <w:fldChar w:fldCharType="begin"/>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instrText>REF</w:instrText>
      </w:r>
      <w:r w:rsidR="00100EE7" w:rsidRPr="0015651A">
        <w:rPr>
          <w:rFonts w:ascii="Times New Roman" w:hAnsi="Times New Roman" w:cs="Times New Roman"/>
          <w:sz w:val="28"/>
          <w:szCs w:val="28"/>
          <w:lang w:eastAsia="uk-UA"/>
        </w:rPr>
        <w:instrText xml:space="preserve"> _</w:instrText>
      </w:r>
      <w:r w:rsidR="00100EE7">
        <w:rPr>
          <w:rFonts w:ascii="Times New Roman" w:hAnsi="Times New Roman" w:cs="Times New Roman"/>
          <w:sz w:val="28"/>
          <w:szCs w:val="28"/>
          <w:lang w:val="en-US" w:eastAsia="uk-UA"/>
        </w:rPr>
        <w:instrText>Ref</w:instrText>
      </w:r>
      <w:r w:rsidR="00100EE7" w:rsidRPr="0015651A">
        <w:rPr>
          <w:rFonts w:ascii="Times New Roman" w:hAnsi="Times New Roman" w:cs="Times New Roman"/>
          <w:sz w:val="28"/>
          <w:szCs w:val="28"/>
          <w:lang w:eastAsia="uk-UA"/>
        </w:rPr>
        <w:instrText>215426170 \</w:instrText>
      </w:r>
      <w:r w:rsidR="00100EE7">
        <w:rPr>
          <w:rFonts w:ascii="Times New Roman" w:hAnsi="Times New Roman" w:cs="Times New Roman"/>
          <w:sz w:val="28"/>
          <w:szCs w:val="28"/>
          <w:lang w:val="en-US" w:eastAsia="uk-UA"/>
        </w:rPr>
        <w:instrText>r</w:instrText>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instrText>h</w:instrText>
      </w:r>
      <w:r w:rsidR="00100EE7" w:rsidRPr="0015651A">
        <w:rPr>
          <w:rFonts w:ascii="Times New Roman" w:hAnsi="Times New Roman" w:cs="Times New Roman"/>
          <w:sz w:val="28"/>
          <w:szCs w:val="28"/>
          <w:lang w:eastAsia="uk-UA"/>
        </w:rPr>
        <w:instrText xml:space="preserve"> </w:instrText>
      </w:r>
      <w:r w:rsidR="00100EE7">
        <w:rPr>
          <w:rFonts w:ascii="Times New Roman" w:hAnsi="Times New Roman" w:cs="Times New Roman"/>
          <w:sz w:val="28"/>
          <w:szCs w:val="28"/>
          <w:lang w:val="en-US" w:eastAsia="uk-UA"/>
        </w:rPr>
      </w:r>
      <w:r w:rsidR="00100EE7">
        <w:rPr>
          <w:rFonts w:ascii="Times New Roman" w:hAnsi="Times New Roman" w:cs="Times New Roman"/>
          <w:sz w:val="28"/>
          <w:szCs w:val="28"/>
          <w:lang w:val="en-US" w:eastAsia="uk-UA"/>
        </w:rPr>
        <w:fldChar w:fldCharType="separate"/>
      </w:r>
      <w:r w:rsidR="00AB5F32" w:rsidRPr="00AB5F32">
        <w:rPr>
          <w:rFonts w:ascii="Times New Roman" w:hAnsi="Times New Roman" w:cs="Times New Roman"/>
          <w:sz w:val="28"/>
          <w:szCs w:val="28"/>
          <w:lang w:eastAsia="uk-UA"/>
        </w:rPr>
        <w:t>11</w:t>
      </w:r>
      <w:r w:rsidR="00100EE7">
        <w:rPr>
          <w:rFonts w:ascii="Times New Roman" w:hAnsi="Times New Roman" w:cs="Times New Roman"/>
          <w:sz w:val="28"/>
          <w:szCs w:val="28"/>
          <w:lang w:val="en-US" w:eastAsia="uk-UA"/>
        </w:rPr>
        <w:fldChar w:fldCharType="end"/>
      </w:r>
      <w:r w:rsidRPr="0015651A">
        <w:rPr>
          <w:rFonts w:ascii="Times New Roman" w:hAnsi="Times New Roman" w:cs="Times New Roman"/>
          <w:sz w:val="28"/>
          <w:szCs w:val="28"/>
          <w:lang w:eastAsia="uk-UA"/>
        </w:rPr>
        <w:t>]</w:t>
      </w:r>
    </w:p>
    <w:p w14:paraId="2010B3CB" w14:textId="43B46CE6" w:rsidR="004B193F" w:rsidRDefault="004B193F" w:rsidP="004520FF">
      <w:pPr>
        <w:pStyle w:val="a8"/>
        <w:spacing w:line="360" w:lineRule="auto"/>
        <w:jc w:val="both"/>
        <w:rPr>
          <w:rFonts w:ascii="Times New Roman" w:hAnsi="Times New Roman" w:cs="Times New Roman"/>
          <w:sz w:val="28"/>
          <w:szCs w:val="28"/>
          <w:lang w:eastAsia="uk-UA"/>
        </w:rPr>
      </w:pPr>
    </w:p>
    <w:p w14:paraId="299C0412" w14:textId="1108E50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Одним із ключових напрямів оновлення управління є перех</w:t>
      </w:r>
      <w:r w:rsidR="00216F34">
        <w:rPr>
          <w:rFonts w:ascii="Times New Roman" w:hAnsi="Times New Roman" w:cs="Times New Roman"/>
          <w:sz w:val="28"/>
          <w:szCs w:val="28"/>
          <w:lang w:eastAsia="uk-UA"/>
        </w:rPr>
        <w:t>і</w:t>
      </w:r>
      <w:r w:rsidRPr="00A130F6">
        <w:rPr>
          <w:rFonts w:ascii="Times New Roman" w:hAnsi="Times New Roman" w:cs="Times New Roman"/>
          <w:sz w:val="28"/>
          <w:szCs w:val="28"/>
          <w:lang w:eastAsia="uk-UA"/>
        </w:rPr>
        <w:t xml:space="preserve">д від бюрократичної моделі до моделі управління якістю. Система управління якістю </w:t>
      </w:r>
      <w:r w:rsidRPr="00A130F6">
        <w:rPr>
          <w:rFonts w:ascii="Times New Roman" w:hAnsi="Times New Roman" w:cs="Times New Roman"/>
          <w:sz w:val="28"/>
          <w:szCs w:val="28"/>
          <w:lang w:eastAsia="uk-UA"/>
        </w:rPr>
        <w:lastRenderedPageBreak/>
        <w:t xml:space="preserve">(СУЯ) у ЦНСП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це інтегрований підхід, який забезпечує прозорість процесів, стандартизацію процедур, оцінку результативності та орієнтацію на потреби клієнтів. Стандарти ISO 9001, принципи TQM і PDCA створюють інституційну основу для побудови системного механізму забезпечення якості, що поєднує процесний підхід, аналіз даних, стратегічне планування та постійне вдосконалення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_Ref214990177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33</w:t>
      </w:r>
      <w:r w:rsidR="000A47FC" w:rsidRPr="00A130F6">
        <w:rPr>
          <w:rFonts w:ascii="Times New Roman" w:hAnsi="Times New Roman" w:cs="Times New Roman"/>
          <w:sz w:val="28"/>
          <w:szCs w:val="28"/>
          <w:lang w:eastAsia="uk-UA"/>
        </w:rPr>
        <w:fldChar w:fldCharType="end"/>
      </w:r>
      <w:r w:rsidR="00460746">
        <w:rPr>
          <w:rFonts w:ascii="Times New Roman" w:hAnsi="Times New Roman" w:cs="Times New Roman"/>
          <w:sz w:val="28"/>
          <w:szCs w:val="28"/>
          <w:lang w:eastAsia="uk-UA"/>
        </w:rPr>
        <w:t xml:space="preserve">; </w:t>
      </w:r>
      <w:r w:rsidR="00460746" w:rsidRPr="00A130F6">
        <w:rPr>
          <w:rFonts w:ascii="Times New Roman" w:hAnsi="Times New Roman" w:cs="Times New Roman"/>
          <w:sz w:val="28"/>
          <w:szCs w:val="28"/>
          <w:lang w:eastAsia="uk-UA"/>
        </w:rPr>
        <w:fldChar w:fldCharType="begin"/>
      </w:r>
      <w:r w:rsidR="00460746" w:rsidRPr="00A130F6">
        <w:rPr>
          <w:rFonts w:ascii="Times New Roman" w:hAnsi="Times New Roman" w:cs="Times New Roman"/>
          <w:sz w:val="28"/>
          <w:szCs w:val="28"/>
          <w:lang w:eastAsia="uk-UA"/>
        </w:rPr>
        <w:instrText xml:space="preserve"> REF _Ref214990316 \r \h  \* MERGEFORMAT </w:instrText>
      </w:r>
      <w:r w:rsidR="00460746" w:rsidRPr="00A130F6">
        <w:rPr>
          <w:rFonts w:ascii="Times New Roman" w:hAnsi="Times New Roman" w:cs="Times New Roman"/>
          <w:sz w:val="28"/>
          <w:szCs w:val="28"/>
          <w:lang w:eastAsia="uk-UA"/>
        </w:rPr>
      </w:r>
      <w:r w:rsidR="00460746"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460746"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Науковці відзначають, що застосування міжнародних стандартів у соціальній сфері сприяє підвищенню довіри клієнтів, зниженню кількості помилок і формуванню культури відповідальності за результат.</w:t>
      </w:r>
    </w:p>
    <w:p w14:paraId="6154F55D" w14:textId="70E24BE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СУЯ охоплює всі рівні діяльності центру </w:t>
      </w:r>
      <w:r w:rsidR="00216F34">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від первинного звернення клієнта до завершення соціального супроводу. Вона забезпечує розробку внутрішніх стандартів надання послуг, алгоритмів роботи, ключових показників ефективності та механізмів оцінювання результатів. Застосування інструментів </w:t>
      </w:r>
      <w:proofErr w:type="spellStart"/>
      <w:r w:rsidRPr="00A130F6">
        <w:rPr>
          <w:rFonts w:ascii="Times New Roman" w:hAnsi="Times New Roman" w:cs="Times New Roman"/>
          <w:sz w:val="28"/>
          <w:szCs w:val="28"/>
          <w:lang w:eastAsia="uk-UA"/>
        </w:rPr>
        <w:t>evidence-based</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management</w:t>
      </w:r>
      <w:proofErr w:type="spellEnd"/>
      <w:r w:rsidRPr="00A130F6">
        <w:rPr>
          <w:rFonts w:ascii="Times New Roman" w:hAnsi="Times New Roman" w:cs="Times New Roman"/>
          <w:sz w:val="28"/>
          <w:szCs w:val="28"/>
          <w:lang w:eastAsia="uk-UA"/>
        </w:rPr>
        <w:t xml:space="preserve"> дозволяє приймати управлінські рішення на основі реальних даних, а не інтуїтивних оцінок чи усталених бюрократичних практик. Це, у свою чергу, підвищує точність планування, прогнозування потреб громади та якість управління персоналом [</w:t>
      </w:r>
      <w:r w:rsidR="00460746">
        <w:rPr>
          <w:rFonts w:ascii="Times New Roman" w:hAnsi="Times New Roman" w:cs="Times New Roman"/>
          <w:sz w:val="28"/>
          <w:szCs w:val="28"/>
          <w:lang w:eastAsia="uk-UA"/>
        </w:rPr>
        <w:fldChar w:fldCharType="begin"/>
      </w:r>
      <w:r w:rsidR="00460746">
        <w:rPr>
          <w:rFonts w:ascii="Times New Roman" w:hAnsi="Times New Roman" w:cs="Times New Roman"/>
          <w:sz w:val="28"/>
          <w:szCs w:val="28"/>
          <w:lang w:eastAsia="uk-UA"/>
        </w:rPr>
        <w:instrText xml:space="preserve"> REF _Ref200229682 \r \h </w:instrText>
      </w:r>
      <w:r w:rsidR="00460746">
        <w:rPr>
          <w:rFonts w:ascii="Times New Roman" w:hAnsi="Times New Roman" w:cs="Times New Roman"/>
          <w:sz w:val="28"/>
          <w:szCs w:val="28"/>
          <w:lang w:eastAsia="uk-UA"/>
        </w:rPr>
      </w:r>
      <w:r w:rsidR="0046074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48</w:t>
      </w:r>
      <w:r w:rsidR="0046074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1355CDED" w14:textId="763B3C1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Дослідники наголошують, що впровадження систем управління якістю у ЦНСП сприяє подоланню неефективності, що виникає через надмірну формалізацію, фрагментарність процесів і відсутність зворотного зв’язку. Зокрема, Т. </w:t>
      </w:r>
      <w:proofErr w:type="spellStart"/>
      <w:r w:rsidRPr="00A130F6">
        <w:rPr>
          <w:rFonts w:ascii="Times New Roman" w:hAnsi="Times New Roman" w:cs="Times New Roman"/>
          <w:sz w:val="28"/>
          <w:szCs w:val="28"/>
          <w:lang w:eastAsia="uk-UA"/>
        </w:rPr>
        <w:t>Семигіна</w:t>
      </w:r>
      <w:proofErr w:type="spellEnd"/>
      <w:r w:rsidRPr="00A130F6">
        <w:rPr>
          <w:rFonts w:ascii="Times New Roman" w:hAnsi="Times New Roman" w:cs="Times New Roman"/>
          <w:sz w:val="28"/>
          <w:szCs w:val="28"/>
          <w:lang w:eastAsia="uk-UA"/>
        </w:rPr>
        <w:t xml:space="preserve"> підкреслює, що стандартизація процедур і впровадження контролю якості дозволяють забезпечити рівний доступ до соціальних послуг, підвищити їхню передбачуваність і прозорість, а також створити умови для об’єктивного моніторингу результативності. Таким чином, СУЯ стає основою сучасної управлінської моделі, що поєднує гуманістичний вимір соціальної роботи з технологічними інструментами забезпечення якості.</w:t>
      </w:r>
    </w:p>
    <w:p w14:paraId="5DC9A81B" w14:textId="6226965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Суттєвим напрямом модернізації управління є цифрова трансформація соціальних послуг, яка стає стратегічною передумовою ефективності. Цифрові інструменти створюють можливості для оптимізації процесів, підвищення швидкості обробки інформації, автоматизації рутинних процедур і покращення аналітики. На рівні управління це забезпечує прийняття рішень на основі даних, </w:t>
      </w:r>
      <w:r w:rsidRPr="00A130F6">
        <w:rPr>
          <w:rFonts w:ascii="Times New Roman" w:hAnsi="Times New Roman" w:cs="Times New Roman"/>
          <w:sz w:val="28"/>
          <w:szCs w:val="28"/>
          <w:lang w:eastAsia="uk-UA"/>
        </w:rPr>
        <w:lastRenderedPageBreak/>
        <w:t>покращує управління навантаженням працівників, підсилює координацію між підрозділами та дозволяє проводити стратегічне планування на основі соціальних трендів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_Ref214990275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1C42F7B1" w14:textId="635846F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Особливе значення має впровадження CRM-систем, які створюють цифрову платформу для ведення кейсів, контролю термінів соціального супроводу, фіксації отриманих послуг і динаміки клієнтської ситуації. Наукові дослідження свідчать, що використання CRM у соціальному кейс-менеджменті дозволяє не лише оптимізувати документообіг, а й забезпечити персоналізацію соціальної допомоги, знизити ризик дублювання послуг і покращити міжвідомчу взаємодію [</w:t>
      </w:r>
      <w:r w:rsidR="000A47FC" w:rsidRPr="00A130F6">
        <w:rPr>
          <w:rFonts w:ascii="Times New Roman" w:hAnsi="Times New Roman" w:cs="Times New Roman"/>
          <w:sz w:val="28"/>
          <w:szCs w:val="28"/>
          <w:lang w:eastAsia="uk-UA"/>
        </w:rPr>
        <w:fldChar w:fldCharType="begin"/>
      </w:r>
      <w:r w:rsidR="000A47FC" w:rsidRPr="00A130F6">
        <w:rPr>
          <w:rFonts w:ascii="Times New Roman" w:hAnsi="Times New Roman" w:cs="Times New Roman"/>
          <w:sz w:val="28"/>
          <w:szCs w:val="28"/>
          <w:lang w:eastAsia="uk-UA"/>
        </w:rPr>
        <w:instrText xml:space="preserve"> REF _Ref214990556 \r \h </w:instrText>
      </w:r>
      <w:r w:rsidR="008521E4" w:rsidRPr="00A130F6">
        <w:rPr>
          <w:rFonts w:ascii="Times New Roman" w:hAnsi="Times New Roman" w:cs="Times New Roman"/>
          <w:sz w:val="28"/>
          <w:szCs w:val="28"/>
          <w:lang w:eastAsia="uk-UA"/>
        </w:rPr>
        <w:instrText xml:space="preserve"> \* MERGEFORMAT </w:instrText>
      </w:r>
      <w:r w:rsidR="000A47FC" w:rsidRPr="00A130F6">
        <w:rPr>
          <w:rFonts w:ascii="Times New Roman" w:hAnsi="Times New Roman" w:cs="Times New Roman"/>
          <w:sz w:val="28"/>
          <w:szCs w:val="28"/>
          <w:lang w:eastAsia="uk-UA"/>
        </w:rPr>
      </w:r>
      <w:r w:rsidR="000A47F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24</w:t>
      </w:r>
      <w:r w:rsidR="000A47FC"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CRM-технології також стають основою аналітичних інструментів, що дозволяють керівникам відстежувати навантаження на персонал, ефективність програм і тенденції у зверненнях громадян.</w:t>
      </w:r>
    </w:p>
    <w:p w14:paraId="5024F9A5" w14:textId="0750D28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Управлінські інновації тісно пов’язані з питанням електронного документообігу. Перехід від паперових носіїв до інтегрованих цифрових платформ дозволяє істотно скоротити бюрократичні витрати, знизити ризик втрати інформації та забезпечити миттєвий доступ до необхідних даних. Це також підвищує рівень прозорості діяльності та створює підґрунтя для подальшої </w:t>
      </w:r>
      <w:proofErr w:type="spellStart"/>
      <w:r w:rsidRPr="00A130F6">
        <w:rPr>
          <w:rFonts w:ascii="Times New Roman" w:hAnsi="Times New Roman" w:cs="Times New Roman"/>
          <w:sz w:val="28"/>
          <w:szCs w:val="28"/>
          <w:lang w:eastAsia="uk-UA"/>
        </w:rPr>
        <w:t>цифровізації</w:t>
      </w:r>
      <w:proofErr w:type="spellEnd"/>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впровадження аналітичних панелей, цифрових реєстрів і систем моніторингу. Таким чином, </w:t>
      </w:r>
      <w:proofErr w:type="spellStart"/>
      <w:r w:rsidRPr="00A130F6">
        <w:rPr>
          <w:rFonts w:ascii="Times New Roman" w:hAnsi="Times New Roman" w:cs="Times New Roman"/>
          <w:sz w:val="28"/>
          <w:szCs w:val="28"/>
          <w:lang w:eastAsia="uk-UA"/>
        </w:rPr>
        <w:t>цифровізація</w:t>
      </w:r>
      <w:proofErr w:type="spellEnd"/>
      <w:r w:rsidRPr="00A130F6">
        <w:rPr>
          <w:rFonts w:ascii="Times New Roman" w:hAnsi="Times New Roman" w:cs="Times New Roman"/>
          <w:sz w:val="28"/>
          <w:szCs w:val="28"/>
          <w:lang w:eastAsia="uk-UA"/>
        </w:rPr>
        <w:t xml:space="preserve"> стає системним управлінським ресурсом, що змінює логіку функціонування ЦНСП.</w:t>
      </w:r>
    </w:p>
    <w:p w14:paraId="358A1F8F" w14:textId="45B25840"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Подальший розвиток інноваційних моделей управління центрами надання соціальних послуг пов’язаний із впровадженням дистанційних і гібридних форматів взаємодії з клієнтами, що сформувалися як відповідь на цифрову трансформацію, пандемічні обмеження та виклики воєнного часу. Онлайн-консультації, </w:t>
      </w:r>
      <w:proofErr w:type="spellStart"/>
      <w:r w:rsidRPr="00A130F6">
        <w:rPr>
          <w:rFonts w:ascii="Times New Roman" w:hAnsi="Times New Roman" w:cs="Times New Roman"/>
          <w:sz w:val="28"/>
          <w:szCs w:val="28"/>
          <w:lang w:eastAsia="uk-UA"/>
        </w:rPr>
        <w:t>відеозв’язок</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телесоціальна</w:t>
      </w:r>
      <w:proofErr w:type="spellEnd"/>
      <w:r w:rsidRPr="00A130F6">
        <w:rPr>
          <w:rFonts w:ascii="Times New Roman" w:hAnsi="Times New Roman" w:cs="Times New Roman"/>
          <w:sz w:val="28"/>
          <w:szCs w:val="28"/>
          <w:lang w:eastAsia="uk-UA"/>
        </w:rPr>
        <w:t xml:space="preserve"> робота й цифрові платформи психологічної підтримки забезпечують доступ до послуг для внутрішньо переміщених осіб, маломобільних груп, жителів віддалених населених пунктів та людей, які потребують швидкого реагування. У дослідженнях зазначається, що дистанційні формати підвищують охоплення послугами та створюють нові </w:t>
      </w:r>
      <w:r w:rsidRPr="00A130F6">
        <w:rPr>
          <w:rFonts w:ascii="Times New Roman" w:hAnsi="Times New Roman" w:cs="Times New Roman"/>
          <w:sz w:val="28"/>
          <w:szCs w:val="28"/>
          <w:lang w:eastAsia="uk-UA"/>
        </w:rPr>
        <w:lastRenderedPageBreak/>
        <w:t xml:space="preserve">стандарти оперативності й </w:t>
      </w:r>
      <w:proofErr w:type="spellStart"/>
      <w:r w:rsidRPr="00A130F6">
        <w:rPr>
          <w:rFonts w:ascii="Times New Roman" w:hAnsi="Times New Roman" w:cs="Times New Roman"/>
          <w:sz w:val="28"/>
          <w:szCs w:val="28"/>
          <w:lang w:eastAsia="uk-UA"/>
        </w:rPr>
        <w:t>клієнтоорієнтованості</w:t>
      </w:r>
      <w:proofErr w:type="spellEnd"/>
      <w:r w:rsidRPr="00A130F6">
        <w:rPr>
          <w:rFonts w:ascii="Times New Roman" w:hAnsi="Times New Roman" w:cs="Times New Roman"/>
          <w:sz w:val="28"/>
          <w:szCs w:val="28"/>
          <w:lang w:eastAsia="uk-UA"/>
        </w:rPr>
        <w:t>, зберігаючи при цьому ефективність роботи фахівців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_Ref214990640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40</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EE98B04"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Дистанційні інструменти стають невід’ємним компонентом нової управлінської моделі, адже дозволяють керівникам ЦНСП оптимізувати логістику надання допомоги, перерозподіляти навантаження на персонал та формувати індивідуальні маршрути для різних категорій клієнтів. Використання захищених платформ також сприяє підвищенню якості кризових </w:t>
      </w:r>
      <w:proofErr w:type="spellStart"/>
      <w:r w:rsidRPr="00A130F6">
        <w:rPr>
          <w:rFonts w:ascii="Times New Roman" w:hAnsi="Times New Roman" w:cs="Times New Roman"/>
          <w:sz w:val="28"/>
          <w:szCs w:val="28"/>
          <w:lang w:eastAsia="uk-UA"/>
        </w:rPr>
        <w:t>втручань</w:t>
      </w:r>
      <w:proofErr w:type="spellEnd"/>
      <w:r w:rsidRPr="00A130F6">
        <w:rPr>
          <w:rFonts w:ascii="Times New Roman" w:hAnsi="Times New Roman" w:cs="Times New Roman"/>
          <w:sz w:val="28"/>
          <w:szCs w:val="28"/>
          <w:lang w:eastAsia="uk-UA"/>
        </w:rPr>
        <w:t>, оскільки фахівці можуть підтримувати зв’язок із клієнтом у реальному часі навіть за умов обмеженої фізичної доступності. Таким чином, цифрові сервіси перетворюються з технологічного інструменту на стратегічний управлінський ресурс, що забезпечує сталість і гнучкість системи соціальних послуг.</w:t>
      </w:r>
    </w:p>
    <w:p w14:paraId="3086D8AB" w14:textId="52FC690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Важливою складовою інноваційного управління стає мережева взаємодія та партнерські моделі розвитку. Мережевий підхід передбачає активне включення державних структур, органів місцевого самоврядування, громадських організацій, благодійних фондів, освітніх установ і бізнесу у процес надання соціальних послуг. Така модель дозволяє формувати горизонтальні зв’язки, обмінюватися ресурсами, поєднувати компетентності різних секторів і впроваджувати кращі міжнародні практики. Дослідники наголошують, що </w:t>
      </w:r>
      <w:proofErr w:type="spellStart"/>
      <w:r w:rsidRPr="00A130F6">
        <w:rPr>
          <w:rFonts w:ascii="Times New Roman" w:hAnsi="Times New Roman" w:cs="Times New Roman"/>
          <w:sz w:val="28"/>
          <w:szCs w:val="28"/>
          <w:lang w:eastAsia="uk-UA"/>
        </w:rPr>
        <w:t>міжсекторальне</w:t>
      </w:r>
      <w:proofErr w:type="spellEnd"/>
      <w:r w:rsidRPr="00A130F6">
        <w:rPr>
          <w:rFonts w:ascii="Times New Roman" w:hAnsi="Times New Roman" w:cs="Times New Roman"/>
          <w:sz w:val="28"/>
          <w:szCs w:val="28"/>
          <w:lang w:eastAsia="uk-UA"/>
        </w:rPr>
        <w:t xml:space="preserve"> партнерство у соціальній сфері є ключовою умовою реалізації інноваційних підходів, оскільки забезпечує гнучкість і можливість масштабування успішних рішень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_Ref214990710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8</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032E526" w14:textId="2FA6F79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Партнерство також виконує стратегічну функцію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воно сприяє підсиленню соціального капіталу громади, розвитку довіри та підвищенню легітимності управлінських рішень. Для центрів соціальних послуг це означає можливість отримувати додаткові ресурси (гранти, кадрову підтримку, методичні напрацювання), впроваджувати інноваційні пілотні проєкти та забезпечувати більш персоналізовані сервіси. Завдяки мережевій взаємодії ЦНСП переходить від ролі «виконавця соціальних функцій» до ролі координаційного центру громади, який інтегрує зусилля різних інституцій задля комплексного вирішення соціальних проблем.</w:t>
      </w:r>
    </w:p>
    <w:p w14:paraId="7B8DB227" w14:textId="731FF6A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 xml:space="preserve">Суттєву роль в інноваційних моделях управління відіграє координаційне лідерство, яке орієнтоване на створення командного середовища, що підтримує ініціативність, творчість та професійне зростання. </w:t>
      </w:r>
      <w:r w:rsidR="00460746">
        <w:rPr>
          <w:rFonts w:ascii="Times New Roman" w:hAnsi="Times New Roman" w:cs="Times New Roman"/>
          <w:sz w:val="28"/>
          <w:szCs w:val="28"/>
          <w:lang w:eastAsia="uk-UA"/>
        </w:rPr>
        <w:t>Даний</w:t>
      </w:r>
      <w:r w:rsidRPr="00A130F6">
        <w:rPr>
          <w:rFonts w:ascii="Times New Roman" w:hAnsi="Times New Roman" w:cs="Times New Roman"/>
          <w:sz w:val="28"/>
          <w:szCs w:val="28"/>
          <w:lang w:eastAsia="uk-UA"/>
        </w:rPr>
        <w:t xml:space="preserve"> стиль управління передбачає відмову від авторитарної моделі на користь </w:t>
      </w:r>
      <w:proofErr w:type="spellStart"/>
      <w:r w:rsidRPr="00A130F6">
        <w:rPr>
          <w:rFonts w:ascii="Times New Roman" w:hAnsi="Times New Roman" w:cs="Times New Roman"/>
          <w:sz w:val="28"/>
          <w:szCs w:val="28"/>
          <w:lang w:eastAsia="uk-UA"/>
        </w:rPr>
        <w:t>фасилітативної</w:t>
      </w:r>
      <w:proofErr w:type="spellEnd"/>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керівник виступає не лише як адміністратор, а як модератор інноваційних змін, стратегічний аналітик і наставник для персоналу. Дослідження показують, що інноваційне лідерство ґрунтується на демократичній комунікації, делегуванні повноважень, високому рівні прозорості та залученні працівників до процесів прийняття рішень.</w:t>
      </w:r>
    </w:p>
    <w:p w14:paraId="05F869B9" w14:textId="57EE410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Таке управління дозволяє формувати організаційну культуру інновацій, яка стимулює працівників генерувати нові ідеї, пропонувати нестандартні методи роботи та брати участь у розвитку установи. Практика командного аналізу кейсів, внутрішні конкурси інноваційних проєктів, регулярні </w:t>
      </w:r>
      <w:proofErr w:type="spellStart"/>
      <w:r w:rsidRPr="00A130F6">
        <w:rPr>
          <w:rFonts w:ascii="Times New Roman" w:hAnsi="Times New Roman" w:cs="Times New Roman"/>
          <w:sz w:val="28"/>
          <w:szCs w:val="28"/>
          <w:lang w:eastAsia="uk-UA"/>
        </w:rPr>
        <w:t>супервізії</w:t>
      </w:r>
      <w:proofErr w:type="spellEnd"/>
      <w:r w:rsidRPr="00A130F6">
        <w:rPr>
          <w:rFonts w:ascii="Times New Roman" w:hAnsi="Times New Roman" w:cs="Times New Roman"/>
          <w:sz w:val="28"/>
          <w:szCs w:val="28"/>
          <w:lang w:eastAsia="uk-UA"/>
        </w:rPr>
        <w:t xml:space="preserve"> та менторська підтримка створюють у ЦНСП середовище, у якому кожен працівник відчуває власну значущість і відповідальність за розвиток організації. Згідно з дослідженнями, саме внутрішня культура інновацій є визначальним фактором успішної модернізації соціальних установ у довгостроковій перспективі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_Ref214990261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5FC92E2"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управлінські моделі набувають особливої актуальності в умовах соціальної нестабільності, зростання запитів громади та ускладнення соціальних проблем. У таких умовах ЦНСП мають функціонувати як адаптивні, гнучкі та взаємопов’язані системи, здатні </w:t>
      </w:r>
      <w:proofErr w:type="spellStart"/>
      <w:r w:rsidRPr="00A130F6">
        <w:rPr>
          <w:rFonts w:ascii="Times New Roman" w:hAnsi="Times New Roman" w:cs="Times New Roman"/>
          <w:sz w:val="28"/>
          <w:szCs w:val="28"/>
          <w:lang w:eastAsia="uk-UA"/>
        </w:rPr>
        <w:t>оперативно</w:t>
      </w:r>
      <w:proofErr w:type="spellEnd"/>
      <w:r w:rsidRPr="00A130F6">
        <w:rPr>
          <w:rFonts w:ascii="Times New Roman" w:hAnsi="Times New Roman" w:cs="Times New Roman"/>
          <w:sz w:val="28"/>
          <w:szCs w:val="28"/>
          <w:lang w:eastAsia="uk-UA"/>
        </w:rPr>
        <w:t xml:space="preserve"> переорієнтовувати ресурси, перебудовувати структуру послуг і формувати індивідуальні стратегії роботи з клієнтом. Саме це забезпечує поєднання технологічних, організаційних і соціальних інновацій у єдину модель управління, спрямовану на досягнення стійкого соціального ефекту.</w:t>
      </w:r>
    </w:p>
    <w:p w14:paraId="659BB62D" w14:textId="2196E54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моделі управління діяльністю центрів надання соціальних послуг охоплюють також модернізацію системи стратегічного планування та оцінювання результативності. У сучасних умовах планування не може ґрунтуватися лише на нормативно визначених показниках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воно повинно </w:t>
      </w:r>
      <w:r w:rsidRPr="00A130F6">
        <w:rPr>
          <w:rFonts w:ascii="Times New Roman" w:hAnsi="Times New Roman" w:cs="Times New Roman"/>
          <w:sz w:val="28"/>
          <w:szCs w:val="28"/>
          <w:lang w:eastAsia="uk-UA"/>
        </w:rPr>
        <w:lastRenderedPageBreak/>
        <w:t xml:space="preserve">опиратися на аналіз соціальних ризиків, потреб громади, динаміку демографічних процесів та індикатори якості послуг. Застосування методів стратегічного аналізу, таких як SWOT, PEST або </w:t>
      </w:r>
      <w:proofErr w:type="spellStart"/>
      <w:r w:rsidRPr="00A130F6">
        <w:rPr>
          <w:rFonts w:ascii="Times New Roman" w:hAnsi="Times New Roman" w:cs="Times New Roman"/>
          <w:sz w:val="28"/>
          <w:szCs w:val="28"/>
          <w:lang w:eastAsia="uk-UA"/>
        </w:rPr>
        <w:t>Problem</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Tree</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Analysis</w:t>
      </w:r>
      <w:proofErr w:type="spellEnd"/>
      <w:r w:rsidRPr="00A130F6">
        <w:rPr>
          <w:rFonts w:ascii="Times New Roman" w:hAnsi="Times New Roman" w:cs="Times New Roman"/>
          <w:sz w:val="28"/>
          <w:szCs w:val="28"/>
          <w:lang w:eastAsia="uk-UA"/>
        </w:rPr>
        <w:t>, дозволяє ЦНСП формувати реалістичні цілі й підбирати інноваційні інструменти їх досягнення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_Ref214990177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33</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_Ref214990556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24</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Формування стратегічних планів на основі доказових даних забезпечує узгодженість управлінських рішень із довгостроковими пріоритетами соціальної політики громади.</w:t>
      </w:r>
    </w:p>
    <w:p w14:paraId="21A8C087" w14:textId="487348A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Важливим компонентом інноваційного управління стає використання соціальної аналітики, що інтегрує кількісні та якісні методи збору інформації. Аналіз великих масивів даних дозволяє відстежувати тенденції, прогнозувати потреби в конкретних видах допомоги та виявляти приховані закономірності у зверненнях клієнтів. Інструменти соціальної аналітики дозволяють оцінювати не лише результати окремих послуг, а й їхній кумулятивний ефект на рівні громади. Зокрема, CRM-системи формують масиви даних про соціальний стан, успішність </w:t>
      </w:r>
      <w:proofErr w:type="spellStart"/>
      <w:r w:rsidRPr="00A130F6">
        <w:rPr>
          <w:rFonts w:ascii="Times New Roman" w:hAnsi="Times New Roman" w:cs="Times New Roman"/>
          <w:sz w:val="28"/>
          <w:szCs w:val="28"/>
          <w:lang w:eastAsia="uk-UA"/>
        </w:rPr>
        <w:t>втручань</w:t>
      </w:r>
      <w:proofErr w:type="spellEnd"/>
      <w:r w:rsidRPr="00A130F6">
        <w:rPr>
          <w:rFonts w:ascii="Times New Roman" w:hAnsi="Times New Roman" w:cs="Times New Roman"/>
          <w:sz w:val="28"/>
          <w:szCs w:val="28"/>
          <w:lang w:eastAsia="uk-UA"/>
        </w:rPr>
        <w:t xml:space="preserve"> та інтенсивність внутрішньої взаємодії між фахівцями, що створює основу для більш точного і швидкого управлінського реагування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_Ref214990275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_Ref214990316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61EECF43" w14:textId="6EFF369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Паралельно впроваджується концепція </w:t>
      </w:r>
      <w:proofErr w:type="spellStart"/>
      <w:r w:rsidRPr="00A130F6">
        <w:rPr>
          <w:rFonts w:ascii="Times New Roman" w:hAnsi="Times New Roman" w:cs="Times New Roman"/>
          <w:sz w:val="28"/>
          <w:szCs w:val="28"/>
          <w:lang w:eastAsia="uk-UA"/>
        </w:rPr>
        <w:t>evidence-based</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management</w:t>
      </w:r>
      <w:proofErr w:type="spellEnd"/>
      <w:r w:rsidRPr="00A130F6">
        <w:rPr>
          <w:rFonts w:ascii="Times New Roman" w:hAnsi="Times New Roman" w:cs="Times New Roman"/>
          <w:sz w:val="28"/>
          <w:szCs w:val="28"/>
          <w:lang w:eastAsia="uk-UA"/>
        </w:rPr>
        <w:t>, що передбачає ухвалення рішень на основі доведених ефективних практик, результатів досліджень, соціологічних опитувань та аналізу кейсів. Такий підхід дає змогу уникати інерційного управління і переходити до системи, у якій раціональність, обґрунтованість та оцінка ризиків стають ключовими критеріями управлінських рішень. Як свідчать дослідження, установи, які застосовують доказові підходи, демонструють вищий рівень ефективності та стабільності результатів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_Ref214990986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43</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1921D7A" w14:textId="35BA0D9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Управлінські інновації охоплюють також модернізацію внутрішньої комунікації та механізмів взаємодії персоналу. Ефективна комунікація є важливою умовою координації між фахівцями, особливо в моделі </w:t>
      </w:r>
      <w:proofErr w:type="spellStart"/>
      <w:r w:rsidRPr="00A130F6">
        <w:rPr>
          <w:rFonts w:ascii="Times New Roman" w:hAnsi="Times New Roman" w:cs="Times New Roman"/>
          <w:sz w:val="28"/>
          <w:szCs w:val="28"/>
          <w:lang w:eastAsia="uk-UA"/>
        </w:rPr>
        <w:t>мультидисциплінарного</w:t>
      </w:r>
      <w:proofErr w:type="spellEnd"/>
      <w:r w:rsidRPr="00A130F6">
        <w:rPr>
          <w:rFonts w:ascii="Times New Roman" w:hAnsi="Times New Roman" w:cs="Times New Roman"/>
          <w:sz w:val="28"/>
          <w:szCs w:val="28"/>
          <w:lang w:eastAsia="uk-UA"/>
        </w:rPr>
        <w:t xml:space="preserve"> підходу. Використання цифрових інструментів командної комунікації, онлайн-нарад, електронних систем планування та внутрішніх інформаційних порталів дає змогу скорочувати час ухвалення </w:t>
      </w:r>
      <w:r w:rsidRPr="00A130F6">
        <w:rPr>
          <w:rFonts w:ascii="Times New Roman" w:hAnsi="Times New Roman" w:cs="Times New Roman"/>
          <w:sz w:val="28"/>
          <w:szCs w:val="28"/>
          <w:lang w:eastAsia="uk-UA"/>
        </w:rPr>
        <w:lastRenderedPageBreak/>
        <w:t>рішень, забезпечувати безперервний доступ до актуальної інформації та зменшувати кількість дублювання функцій. Така цифрова екосистема сприяє формуванню прозорості, відкритості та довіри всередині організації, що є ключовими умовами успішної реалізації інновацій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_Ref214990222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7D818684" w14:textId="41BD77FC"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Важливою тенденцією сучасних управлінських моделей стає запровадження принципів гнучкого управління (</w:t>
      </w:r>
      <w:proofErr w:type="spellStart"/>
      <w:r w:rsidRPr="00A130F6">
        <w:rPr>
          <w:rFonts w:ascii="Times New Roman" w:hAnsi="Times New Roman" w:cs="Times New Roman"/>
          <w:sz w:val="28"/>
          <w:szCs w:val="28"/>
          <w:lang w:eastAsia="uk-UA"/>
        </w:rPr>
        <w:t>agile-management</w:t>
      </w:r>
      <w:proofErr w:type="spellEnd"/>
      <w:r w:rsidRPr="00A130F6">
        <w:rPr>
          <w:rFonts w:ascii="Times New Roman" w:hAnsi="Times New Roman" w:cs="Times New Roman"/>
          <w:sz w:val="28"/>
          <w:szCs w:val="28"/>
          <w:lang w:eastAsia="uk-UA"/>
        </w:rPr>
        <w:t xml:space="preserve">) у соціальних установах. Адаптивність, короткі цикли планування, швидке тестування нових рішень та регулярний перегляд пріоритетів дозволяють центрам соціальних послуг </w:t>
      </w:r>
      <w:proofErr w:type="spellStart"/>
      <w:r w:rsidRPr="00A130F6">
        <w:rPr>
          <w:rFonts w:ascii="Times New Roman" w:hAnsi="Times New Roman" w:cs="Times New Roman"/>
          <w:sz w:val="28"/>
          <w:szCs w:val="28"/>
          <w:lang w:eastAsia="uk-UA"/>
        </w:rPr>
        <w:t>оперативно</w:t>
      </w:r>
      <w:proofErr w:type="spellEnd"/>
      <w:r w:rsidRPr="00A130F6">
        <w:rPr>
          <w:rFonts w:ascii="Times New Roman" w:hAnsi="Times New Roman" w:cs="Times New Roman"/>
          <w:sz w:val="28"/>
          <w:szCs w:val="28"/>
          <w:lang w:eastAsia="uk-UA"/>
        </w:rPr>
        <w:t xml:space="preserve"> реагувати на зміни потреб громади. Використання </w:t>
      </w:r>
      <w:proofErr w:type="spellStart"/>
      <w:r w:rsidRPr="00A130F6">
        <w:rPr>
          <w:rFonts w:ascii="Times New Roman" w:hAnsi="Times New Roman" w:cs="Times New Roman"/>
          <w:sz w:val="28"/>
          <w:szCs w:val="28"/>
          <w:lang w:eastAsia="uk-UA"/>
        </w:rPr>
        <w:t>agile</w:t>
      </w:r>
      <w:proofErr w:type="spellEnd"/>
      <w:r w:rsidRPr="00A130F6">
        <w:rPr>
          <w:rFonts w:ascii="Times New Roman" w:hAnsi="Times New Roman" w:cs="Times New Roman"/>
          <w:sz w:val="28"/>
          <w:szCs w:val="28"/>
          <w:lang w:eastAsia="uk-UA"/>
        </w:rPr>
        <w:t xml:space="preserve">-підходів сприяє підвищенню автономності фахівців, оптимізації робочих процесів та формуванню культури відповідальності за результат. У поєднанні з цифровими інструментами це створює модель, у якій організація може </w:t>
      </w:r>
      <w:proofErr w:type="spellStart"/>
      <w:r w:rsidRPr="00A130F6">
        <w:rPr>
          <w:rFonts w:ascii="Times New Roman" w:hAnsi="Times New Roman" w:cs="Times New Roman"/>
          <w:sz w:val="28"/>
          <w:szCs w:val="28"/>
          <w:lang w:eastAsia="uk-UA"/>
        </w:rPr>
        <w:t>гнучко</w:t>
      </w:r>
      <w:proofErr w:type="spellEnd"/>
      <w:r w:rsidRPr="00A130F6">
        <w:rPr>
          <w:rFonts w:ascii="Times New Roman" w:hAnsi="Times New Roman" w:cs="Times New Roman"/>
          <w:sz w:val="28"/>
          <w:szCs w:val="28"/>
          <w:lang w:eastAsia="uk-UA"/>
        </w:rPr>
        <w:t xml:space="preserve"> змінювати структуру послуг відповідно до реального запиту населення.</w:t>
      </w:r>
    </w:p>
    <w:p w14:paraId="6D1274CE" w14:textId="7B7D46A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Значне місце в інноваційних моделях управління посідає оцінювання якості соціальних послуг, що базується на стандартах, визначених на національному та міжнародному рівнях. Впровадження критеріїв ISO, національних стандартів соціальних послуг та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xml:space="preserve"> внутрішнього моніторингу дозволяє структурувати процеси, встановити чіткі індикатори ефективності та забезпечити регулярний контроль якості. Систематична оцінка не лише вимірює результативність, а й виступає механізмом удосконалення, оскільки дає змогу виявляти слабкі місця та коригувати управлінські рішення на основі доказів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_Ref214990177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33</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7817F09A" w14:textId="74358E4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Інноваційні моделі управління стають також платформою для соціального підприємництва як стратегічного напрямку розвитку фінансової стійкості. Для центрів соціальних послуг це означає можливість створювати власні ініціативи, що поєднують економічну доцільність із соціальним впливом, залучають уразливі групи населення й забезпечують додаткові ресурси для соціальних програм. Такі ініціативи розглядаються як інструмент розширення автономності установи та зменшення залежності від бюджетного фінансування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_Ref214990211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18</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9764832" w14:textId="29419D4C" w:rsidR="006B5402" w:rsidRPr="00A130F6" w:rsidRDefault="00D91033" w:rsidP="004520FF">
      <w:pPr>
        <w:pStyle w:val="a8"/>
        <w:spacing w:line="360" w:lineRule="auto"/>
        <w:ind w:firstLine="709"/>
        <w:jc w:val="both"/>
        <w:rPr>
          <w:rFonts w:ascii="Times New Roman" w:hAnsi="Times New Roman" w:cs="Times New Roman"/>
          <w:sz w:val="28"/>
          <w:szCs w:val="28"/>
          <w:lang w:eastAsia="uk-UA"/>
        </w:rPr>
      </w:pPr>
      <w:r>
        <w:rPr>
          <w:rFonts w:ascii="Times New Roman" w:hAnsi="Times New Roman" w:cs="Times New Roman"/>
          <w:sz w:val="28"/>
          <w:szCs w:val="28"/>
          <w:lang w:eastAsia="uk-UA"/>
        </w:rPr>
        <w:lastRenderedPageBreak/>
        <w:t xml:space="preserve">Отже, </w:t>
      </w:r>
      <w:r w:rsidR="006B5402" w:rsidRPr="00A130F6">
        <w:rPr>
          <w:rFonts w:ascii="Times New Roman" w:hAnsi="Times New Roman" w:cs="Times New Roman"/>
          <w:sz w:val="28"/>
          <w:szCs w:val="28"/>
          <w:lang w:eastAsia="uk-UA"/>
        </w:rPr>
        <w:t xml:space="preserve">слід підкреслити, що інноваційні управлінські моделі не є набором окремих інструментів </w:t>
      </w:r>
      <w:r>
        <w:rPr>
          <w:rFonts w:ascii="Times New Roman" w:hAnsi="Times New Roman" w:cs="Times New Roman"/>
          <w:sz w:val="28"/>
          <w:szCs w:val="28"/>
          <w:lang w:eastAsia="uk-UA"/>
        </w:rPr>
        <w:t>–</w:t>
      </w:r>
      <w:r w:rsidR="006B5402" w:rsidRPr="00A130F6">
        <w:rPr>
          <w:rFonts w:ascii="Times New Roman" w:hAnsi="Times New Roman" w:cs="Times New Roman"/>
          <w:sz w:val="28"/>
          <w:szCs w:val="28"/>
          <w:lang w:eastAsia="uk-UA"/>
        </w:rPr>
        <w:t xml:space="preserve"> це цілісна система, що поєднує цифрові, соціальні, організаційні та стратегічні рішення. Її ефективність залежить від здатності центру соціальних послуг інтегрувати всі ці компоненти у власну діяльність, забезпечити взаємопов’язаність інновацій і створити відкриту, адаптивну та </w:t>
      </w:r>
      <w:proofErr w:type="spellStart"/>
      <w:r w:rsidR="006B5402" w:rsidRPr="00A130F6">
        <w:rPr>
          <w:rFonts w:ascii="Times New Roman" w:hAnsi="Times New Roman" w:cs="Times New Roman"/>
          <w:sz w:val="28"/>
          <w:szCs w:val="28"/>
          <w:lang w:eastAsia="uk-UA"/>
        </w:rPr>
        <w:t>клієнтоорієнтовану</w:t>
      </w:r>
      <w:proofErr w:type="spellEnd"/>
      <w:r w:rsidR="006B5402" w:rsidRPr="00A130F6">
        <w:rPr>
          <w:rFonts w:ascii="Times New Roman" w:hAnsi="Times New Roman" w:cs="Times New Roman"/>
          <w:sz w:val="28"/>
          <w:szCs w:val="28"/>
          <w:lang w:eastAsia="uk-UA"/>
        </w:rPr>
        <w:t xml:space="preserve"> організаційну культуру.</w:t>
      </w:r>
    </w:p>
    <w:p w14:paraId="6B4C15B6" w14:textId="77777777" w:rsidR="001D142A" w:rsidRPr="00A130F6" w:rsidRDefault="001D142A" w:rsidP="004520FF">
      <w:pPr>
        <w:pStyle w:val="a8"/>
        <w:spacing w:line="360" w:lineRule="auto"/>
        <w:jc w:val="both"/>
        <w:rPr>
          <w:rFonts w:ascii="Times New Roman" w:hAnsi="Times New Roman" w:cs="Times New Roman"/>
          <w:sz w:val="28"/>
          <w:szCs w:val="28"/>
        </w:rPr>
      </w:pPr>
    </w:p>
    <w:p w14:paraId="08467779" w14:textId="77777777" w:rsidR="001D142A" w:rsidRPr="00A130F6" w:rsidRDefault="001D142A" w:rsidP="004520FF">
      <w:pPr>
        <w:pStyle w:val="a8"/>
        <w:spacing w:line="360" w:lineRule="auto"/>
        <w:jc w:val="both"/>
        <w:rPr>
          <w:rFonts w:ascii="Times New Roman" w:hAnsi="Times New Roman" w:cs="Times New Roman"/>
          <w:sz w:val="28"/>
          <w:szCs w:val="28"/>
        </w:rPr>
      </w:pPr>
    </w:p>
    <w:p w14:paraId="2D3752AD" w14:textId="60E9E6C1" w:rsidR="006B5402" w:rsidRPr="009455E0" w:rsidRDefault="006B5402"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8" w:name="_Toc215605391"/>
      <w:r w:rsidRPr="009455E0">
        <w:rPr>
          <w:rFonts w:ascii="Times New Roman" w:hAnsi="Times New Roman" w:cs="Times New Roman"/>
          <w:b/>
          <w:bCs/>
          <w:color w:val="000000" w:themeColor="text1"/>
          <w:sz w:val="28"/>
          <w:szCs w:val="28"/>
          <w:lang w:eastAsia="uk-UA"/>
        </w:rPr>
        <w:t>2.3. Механізми підвищення ефективності через інновації</w:t>
      </w:r>
      <w:bookmarkEnd w:id="8"/>
    </w:p>
    <w:p w14:paraId="61A4F58B" w14:textId="77777777" w:rsidR="009455E0" w:rsidRDefault="009455E0" w:rsidP="004520FF">
      <w:pPr>
        <w:pStyle w:val="a8"/>
        <w:spacing w:line="360" w:lineRule="auto"/>
        <w:ind w:firstLine="709"/>
        <w:jc w:val="both"/>
        <w:rPr>
          <w:rFonts w:ascii="Times New Roman" w:hAnsi="Times New Roman" w:cs="Times New Roman"/>
          <w:sz w:val="28"/>
          <w:szCs w:val="28"/>
          <w:lang w:eastAsia="uk-UA"/>
        </w:rPr>
      </w:pPr>
    </w:p>
    <w:p w14:paraId="3E6B952F" w14:textId="303F4D8D"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Підвищення ефективності діяльності центрів надання соціальних послуг у сучасних умовах нерозривно пов’язане з упровадженням інноваційних механізмів, які здатні забезпечити стійкі якісні зміни в управлінні, організації роботи та наданні послуг. Інновації в соціальній сфері не обмежуються технологічними рішеннями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вони охоплюють розвиток людського капіталу, модернізацію внутрішніх процесів, підвищення фінансової гнучкості та активізацію соціального потенціалу громади. Сукупність цих механізмів формує цілісну модель адаптивної соціальної установи, що здатна відповідати на виклики, які постають унаслідок демографічних, соціально-економічних і політичних трансформацій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_Ref214990144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44</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046F9DA" w14:textId="1301F24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Одним із ключових напрямів підвищення ефективності є розвиток професійного потенціалу персоналу, адже саме працівники центрів соціальних послуг визначають якість і результативність соціальних </w:t>
      </w:r>
      <w:proofErr w:type="spellStart"/>
      <w:r w:rsidRPr="00A130F6">
        <w:rPr>
          <w:rFonts w:ascii="Times New Roman" w:hAnsi="Times New Roman" w:cs="Times New Roman"/>
          <w:sz w:val="28"/>
          <w:szCs w:val="28"/>
          <w:lang w:eastAsia="uk-UA"/>
        </w:rPr>
        <w:t>втручань</w:t>
      </w:r>
      <w:proofErr w:type="spellEnd"/>
      <w:r w:rsidRPr="00A130F6">
        <w:rPr>
          <w:rFonts w:ascii="Times New Roman" w:hAnsi="Times New Roman" w:cs="Times New Roman"/>
          <w:sz w:val="28"/>
          <w:szCs w:val="28"/>
          <w:lang w:eastAsia="uk-UA"/>
        </w:rPr>
        <w:t xml:space="preserve">. У межах сучасних інноваційних підходів професійний розвиток розглядається не як разове підвищення кваліфікації, а як безперервний процес, що поєднує формальне навчання, практичні тренінги, </w:t>
      </w:r>
      <w:proofErr w:type="spellStart"/>
      <w:r w:rsidRPr="00A130F6">
        <w:rPr>
          <w:rFonts w:ascii="Times New Roman" w:hAnsi="Times New Roman" w:cs="Times New Roman"/>
          <w:sz w:val="28"/>
          <w:szCs w:val="28"/>
          <w:lang w:eastAsia="uk-UA"/>
        </w:rPr>
        <w:t>супервізію</w:t>
      </w:r>
      <w:proofErr w:type="spellEnd"/>
      <w:r w:rsidRPr="00A130F6">
        <w:rPr>
          <w:rFonts w:ascii="Times New Roman" w:hAnsi="Times New Roman" w:cs="Times New Roman"/>
          <w:sz w:val="28"/>
          <w:szCs w:val="28"/>
          <w:lang w:eastAsia="uk-UA"/>
        </w:rPr>
        <w:t xml:space="preserve">, наставництво та </w:t>
      </w:r>
      <w:proofErr w:type="spellStart"/>
      <w:r w:rsidRPr="00A130F6">
        <w:rPr>
          <w:rFonts w:ascii="Times New Roman" w:hAnsi="Times New Roman" w:cs="Times New Roman"/>
          <w:sz w:val="28"/>
          <w:szCs w:val="28"/>
          <w:lang w:eastAsia="uk-UA"/>
        </w:rPr>
        <w:t>внутрішньоорганізаційний</w:t>
      </w:r>
      <w:proofErr w:type="spellEnd"/>
      <w:r w:rsidRPr="00A130F6">
        <w:rPr>
          <w:rFonts w:ascii="Times New Roman" w:hAnsi="Times New Roman" w:cs="Times New Roman"/>
          <w:sz w:val="28"/>
          <w:szCs w:val="28"/>
          <w:lang w:eastAsia="uk-UA"/>
        </w:rPr>
        <w:t xml:space="preserve"> обмін досвідом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_Ref214990316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Такий підхід відповідає концепції </w:t>
      </w:r>
      <w:proofErr w:type="spellStart"/>
      <w:r w:rsidRPr="00A130F6">
        <w:rPr>
          <w:rFonts w:ascii="Times New Roman" w:hAnsi="Times New Roman" w:cs="Times New Roman"/>
          <w:sz w:val="28"/>
          <w:szCs w:val="28"/>
          <w:lang w:eastAsia="uk-UA"/>
        </w:rPr>
        <w:t>lifelong</w:t>
      </w:r>
      <w:proofErr w:type="spellEnd"/>
      <w:r w:rsidRPr="00A130F6">
        <w:rPr>
          <w:rFonts w:ascii="Times New Roman" w:hAnsi="Times New Roman" w:cs="Times New Roman"/>
          <w:sz w:val="28"/>
          <w:szCs w:val="28"/>
          <w:lang w:eastAsia="uk-UA"/>
        </w:rPr>
        <w:t xml:space="preserve"> </w:t>
      </w:r>
      <w:proofErr w:type="spellStart"/>
      <w:r w:rsidRPr="00A130F6">
        <w:rPr>
          <w:rFonts w:ascii="Times New Roman" w:hAnsi="Times New Roman" w:cs="Times New Roman"/>
          <w:sz w:val="28"/>
          <w:szCs w:val="28"/>
          <w:lang w:eastAsia="uk-UA"/>
        </w:rPr>
        <w:t>learning</w:t>
      </w:r>
      <w:proofErr w:type="spellEnd"/>
      <w:r w:rsidRPr="00A130F6">
        <w:rPr>
          <w:rFonts w:ascii="Times New Roman" w:hAnsi="Times New Roman" w:cs="Times New Roman"/>
          <w:sz w:val="28"/>
          <w:szCs w:val="28"/>
          <w:lang w:eastAsia="uk-UA"/>
        </w:rPr>
        <w:t xml:space="preserve"> і орієнтує фахівців на постійне вдосконалення </w:t>
      </w:r>
      <w:proofErr w:type="spellStart"/>
      <w:r w:rsidRPr="00A130F6">
        <w:rPr>
          <w:rFonts w:ascii="Times New Roman" w:hAnsi="Times New Roman" w:cs="Times New Roman"/>
          <w:sz w:val="28"/>
          <w:szCs w:val="28"/>
          <w:lang w:eastAsia="uk-UA"/>
        </w:rPr>
        <w:t>компетентностей</w:t>
      </w:r>
      <w:proofErr w:type="spellEnd"/>
      <w:r w:rsidRPr="00A130F6">
        <w:rPr>
          <w:rFonts w:ascii="Times New Roman" w:hAnsi="Times New Roman" w:cs="Times New Roman"/>
          <w:sz w:val="28"/>
          <w:szCs w:val="28"/>
          <w:lang w:eastAsia="uk-UA"/>
        </w:rPr>
        <w:t>, необхідних для роботи в умовах змінного соціального середовища.</w:t>
      </w:r>
    </w:p>
    <w:p w14:paraId="7DEBE87F" w14:textId="67904351"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 xml:space="preserve">Центральне місце займає </w:t>
      </w:r>
      <w:proofErr w:type="spellStart"/>
      <w:r w:rsidRPr="00A130F6">
        <w:rPr>
          <w:rFonts w:ascii="Times New Roman" w:hAnsi="Times New Roman" w:cs="Times New Roman"/>
          <w:sz w:val="28"/>
          <w:szCs w:val="28"/>
          <w:lang w:eastAsia="uk-UA"/>
        </w:rPr>
        <w:t>супервізія</w:t>
      </w:r>
      <w:proofErr w:type="spellEnd"/>
      <w:r w:rsidRPr="00A130F6">
        <w:rPr>
          <w:rFonts w:ascii="Times New Roman" w:hAnsi="Times New Roman" w:cs="Times New Roman"/>
          <w:sz w:val="28"/>
          <w:szCs w:val="28"/>
          <w:lang w:eastAsia="uk-UA"/>
        </w:rPr>
        <w:t xml:space="preserve"> як доказовий інструмент розвитку практичних навичок. </w:t>
      </w:r>
      <w:proofErr w:type="spellStart"/>
      <w:r w:rsidRPr="00A130F6">
        <w:rPr>
          <w:rFonts w:ascii="Times New Roman" w:hAnsi="Times New Roman" w:cs="Times New Roman"/>
          <w:sz w:val="28"/>
          <w:szCs w:val="28"/>
          <w:lang w:eastAsia="uk-UA"/>
        </w:rPr>
        <w:t>Супервізійні</w:t>
      </w:r>
      <w:proofErr w:type="spellEnd"/>
      <w:r w:rsidRPr="00A130F6">
        <w:rPr>
          <w:rFonts w:ascii="Times New Roman" w:hAnsi="Times New Roman" w:cs="Times New Roman"/>
          <w:sz w:val="28"/>
          <w:szCs w:val="28"/>
          <w:lang w:eastAsia="uk-UA"/>
        </w:rPr>
        <w:t xml:space="preserve"> сесії сприяють усвідомленню складних професійних ситуацій, аналізу рішень і формуванню навичок рефлексії, які є критично важливими для запобігання професійному вигоранню та підвищення якості </w:t>
      </w:r>
      <w:proofErr w:type="spellStart"/>
      <w:r w:rsidRPr="00A130F6">
        <w:rPr>
          <w:rFonts w:ascii="Times New Roman" w:hAnsi="Times New Roman" w:cs="Times New Roman"/>
          <w:sz w:val="28"/>
          <w:szCs w:val="28"/>
          <w:lang w:eastAsia="uk-UA"/>
        </w:rPr>
        <w:t>клієнтоорієнтованих</w:t>
      </w:r>
      <w:proofErr w:type="spellEnd"/>
      <w:r w:rsidRPr="00A130F6">
        <w:rPr>
          <w:rFonts w:ascii="Times New Roman" w:hAnsi="Times New Roman" w:cs="Times New Roman"/>
          <w:sz w:val="28"/>
          <w:szCs w:val="28"/>
          <w:lang w:eastAsia="uk-UA"/>
        </w:rPr>
        <w:t xml:space="preserve"> послуг. За даними досліджень, </w:t>
      </w:r>
      <w:proofErr w:type="spellStart"/>
      <w:r w:rsidRPr="00A130F6">
        <w:rPr>
          <w:rFonts w:ascii="Times New Roman" w:hAnsi="Times New Roman" w:cs="Times New Roman"/>
          <w:sz w:val="28"/>
          <w:szCs w:val="28"/>
          <w:lang w:eastAsia="uk-UA"/>
        </w:rPr>
        <w:t>супервізія</w:t>
      </w:r>
      <w:proofErr w:type="spellEnd"/>
      <w:r w:rsidRPr="00A130F6">
        <w:rPr>
          <w:rFonts w:ascii="Times New Roman" w:hAnsi="Times New Roman" w:cs="Times New Roman"/>
          <w:sz w:val="28"/>
          <w:szCs w:val="28"/>
          <w:lang w:eastAsia="uk-UA"/>
        </w:rPr>
        <w:t xml:space="preserve"> забезпечує формування безпечного професійного середовища, у якому фахівці можуть отримувати зворотний зв’язок, узгоджувати підходи до роботи та виробляти спільні стандарти взаємодії з клієнтами.</w:t>
      </w:r>
    </w:p>
    <w:p w14:paraId="5E435B34" w14:textId="7DFEBE4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Поряд із </w:t>
      </w:r>
      <w:proofErr w:type="spellStart"/>
      <w:r w:rsidRPr="00A130F6">
        <w:rPr>
          <w:rFonts w:ascii="Times New Roman" w:hAnsi="Times New Roman" w:cs="Times New Roman"/>
          <w:sz w:val="28"/>
          <w:szCs w:val="28"/>
          <w:lang w:eastAsia="uk-UA"/>
        </w:rPr>
        <w:t>супервізією</w:t>
      </w:r>
      <w:proofErr w:type="spellEnd"/>
      <w:r w:rsidRPr="00A130F6">
        <w:rPr>
          <w:rFonts w:ascii="Times New Roman" w:hAnsi="Times New Roman" w:cs="Times New Roman"/>
          <w:sz w:val="28"/>
          <w:szCs w:val="28"/>
          <w:lang w:eastAsia="uk-UA"/>
        </w:rPr>
        <w:t xml:space="preserve"> все більшого значення набувають </w:t>
      </w:r>
      <w:proofErr w:type="spellStart"/>
      <w:r w:rsidRPr="00A130F6">
        <w:rPr>
          <w:rFonts w:ascii="Times New Roman" w:hAnsi="Times New Roman" w:cs="Times New Roman"/>
          <w:sz w:val="28"/>
          <w:szCs w:val="28"/>
          <w:lang w:eastAsia="uk-UA"/>
        </w:rPr>
        <w:t>коучинг</w:t>
      </w:r>
      <w:proofErr w:type="spellEnd"/>
      <w:r w:rsidRPr="00A130F6">
        <w:rPr>
          <w:rFonts w:ascii="Times New Roman" w:hAnsi="Times New Roman" w:cs="Times New Roman"/>
          <w:sz w:val="28"/>
          <w:szCs w:val="28"/>
          <w:lang w:eastAsia="uk-UA"/>
        </w:rPr>
        <w:t xml:space="preserve"> і </w:t>
      </w:r>
      <w:proofErr w:type="spellStart"/>
      <w:r w:rsidRPr="00A130F6">
        <w:rPr>
          <w:rFonts w:ascii="Times New Roman" w:hAnsi="Times New Roman" w:cs="Times New Roman"/>
          <w:sz w:val="28"/>
          <w:szCs w:val="28"/>
          <w:lang w:eastAsia="uk-UA"/>
        </w:rPr>
        <w:t>менторинг</w:t>
      </w:r>
      <w:proofErr w:type="spellEnd"/>
      <w:r w:rsidRPr="00A130F6">
        <w:rPr>
          <w:rFonts w:ascii="Times New Roman" w:hAnsi="Times New Roman" w:cs="Times New Roman"/>
          <w:sz w:val="28"/>
          <w:szCs w:val="28"/>
          <w:lang w:eastAsia="uk-UA"/>
        </w:rPr>
        <w:t xml:space="preserve">, які спрямовані на розвиток індивідуального потенціалу працівника, зміцнення його здатності приймати самостійні рішення та формувати професійне бачення складних ситуацій. </w:t>
      </w:r>
      <w:proofErr w:type="spellStart"/>
      <w:r w:rsidRPr="00A130F6">
        <w:rPr>
          <w:rFonts w:ascii="Times New Roman" w:hAnsi="Times New Roman" w:cs="Times New Roman"/>
          <w:sz w:val="28"/>
          <w:szCs w:val="28"/>
          <w:lang w:eastAsia="uk-UA"/>
        </w:rPr>
        <w:t>Коучинг</w:t>
      </w:r>
      <w:proofErr w:type="spellEnd"/>
      <w:r w:rsidRPr="00A130F6">
        <w:rPr>
          <w:rFonts w:ascii="Times New Roman" w:hAnsi="Times New Roman" w:cs="Times New Roman"/>
          <w:sz w:val="28"/>
          <w:szCs w:val="28"/>
          <w:lang w:eastAsia="uk-UA"/>
        </w:rPr>
        <w:t xml:space="preserve"> забезпечує підтримку в досягненні конкретних професійних цілей, тоді як </w:t>
      </w:r>
      <w:proofErr w:type="spellStart"/>
      <w:r w:rsidRPr="00A130F6">
        <w:rPr>
          <w:rFonts w:ascii="Times New Roman" w:hAnsi="Times New Roman" w:cs="Times New Roman"/>
          <w:sz w:val="28"/>
          <w:szCs w:val="28"/>
          <w:lang w:eastAsia="uk-UA"/>
        </w:rPr>
        <w:t>менторинг</w:t>
      </w:r>
      <w:proofErr w:type="spellEnd"/>
      <w:r w:rsidRPr="00A130F6">
        <w:rPr>
          <w:rFonts w:ascii="Times New Roman" w:hAnsi="Times New Roman" w:cs="Times New Roman"/>
          <w:sz w:val="28"/>
          <w:szCs w:val="28"/>
          <w:lang w:eastAsia="uk-UA"/>
        </w:rPr>
        <w:t xml:space="preserve"> передбачає передачу знань від досвідчених спеціалістів новим співробітникам, що сприяє формуванню стійкої професійної культури в установі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_Ref214990211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18</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590EB886" w14:textId="57BC64F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Важливим інноваційним механізмом професійного розвитку є оволодіння працівниками сучасними технологіями соціальної роботи, серед яких провідне місце займають цифрові інструменти, доказові практики та міждисциплінарні методики. Сучасний фахівець соціальної сфери повинен володіти навичками роботи з CRM-системами, цифровими платформами комунікації, системами електронного документообігу, а також ознайомлений із травма-інформованим підходом, </w:t>
      </w:r>
      <w:proofErr w:type="spellStart"/>
      <w:r w:rsidRPr="00A130F6">
        <w:rPr>
          <w:rFonts w:ascii="Times New Roman" w:hAnsi="Times New Roman" w:cs="Times New Roman"/>
          <w:sz w:val="28"/>
          <w:szCs w:val="28"/>
          <w:lang w:eastAsia="uk-UA"/>
        </w:rPr>
        <w:t>когнітивно</w:t>
      </w:r>
      <w:proofErr w:type="spellEnd"/>
      <w:r w:rsidRPr="00A130F6">
        <w:rPr>
          <w:rFonts w:ascii="Times New Roman" w:hAnsi="Times New Roman" w:cs="Times New Roman"/>
          <w:sz w:val="28"/>
          <w:szCs w:val="28"/>
          <w:lang w:eastAsia="uk-UA"/>
        </w:rPr>
        <w:t>-поведінковими моделями втручання та технологіями сімейного консультування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_Ref214990177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33</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_Ref214990275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_Ref214990222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Уміння працювати з такими інструментами підвищує якість діагностики, забезпечує індивідуалізацію послуг і покращує координацію між учасниками соціального процесу.</w:t>
      </w:r>
    </w:p>
    <w:p w14:paraId="24C9D655" w14:textId="4872003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Паралельно з розвитком фахових </w:t>
      </w:r>
      <w:proofErr w:type="spellStart"/>
      <w:r w:rsidRPr="00A130F6">
        <w:rPr>
          <w:rFonts w:ascii="Times New Roman" w:hAnsi="Times New Roman" w:cs="Times New Roman"/>
          <w:sz w:val="28"/>
          <w:szCs w:val="28"/>
          <w:lang w:eastAsia="uk-UA"/>
        </w:rPr>
        <w:t>компетентностей</w:t>
      </w:r>
      <w:proofErr w:type="spellEnd"/>
      <w:r w:rsidRPr="00A130F6">
        <w:rPr>
          <w:rFonts w:ascii="Times New Roman" w:hAnsi="Times New Roman" w:cs="Times New Roman"/>
          <w:sz w:val="28"/>
          <w:szCs w:val="28"/>
          <w:lang w:eastAsia="uk-UA"/>
        </w:rPr>
        <w:t xml:space="preserve"> важливого значення набуває формування організаційної культури інновацій, яка передбачає створення внутрішнього середовища, сприятливого для творчості, ініціативності та генерації нових ідей. Організаційна культура інновацій передбачає відкритість до експериментів, толерантність до помилок, підтримку працівників у реалізації </w:t>
      </w:r>
      <w:r w:rsidRPr="00A130F6">
        <w:rPr>
          <w:rFonts w:ascii="Times New Roman" w:hAnsi="Times New Roman" w:cs="Times New Roman"/>
          <w:sz w:val="28"/>
          <w:szCs w:val="28"/>
          <w:lang w:eastAsia="uk-UA"/>
        </w:rPr>
        <w:lastRenderedPageBreak/>
        <w:t>новаторських рішень і заохочення командної взаємодії. Формування такої культури забезпечує не лише зростання мотивації персоналу, а й створює умови для сталого розвитку організації, здатної швидко адаптуватися до зовнішніх викликів.</w:t>
      </w:r>
    </w:p>
    <w:p w14:paraId="6E3032B3" w14:textId="0EBD1780"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У практиці інноваційного управління ефективними є системи внутрішнього стимулювання персоналу, що включають преміювання за успішне впровадження інновацій, конкурси професійної майстерності, підтримку участі працівників у конференціях, освітніх програмах і грантових ініціативах. Такі механізми сприяють утриманню талантів, посиленню мотивації та формуванню в колективі атмосфери професійної активності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_Ref214990250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4A15E33B"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Таким чином, розвиток професійного потенціалу персоналу виступає базовим механізмом підвищення ефективності діяльності центрів надання соціальних послуг. Цей процес ґрунтується на поєднанні сучасних освітніх технологій, доказових практик, цифрових інструментів і сприятливої організаційної культури, що у комплексі забезпечує підвищення якості соціальних послуг та зміцнення інституційної спроможності центрів.</w:t>
      </w:r>
    </w:p>
    <w:p w14:paraId="44BB1EFB" w14:textId="2FC1A12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Другим важливим напрямом інноваційного підвищення ефективності діяльності центрів надання соціальних послуг є зміцнення їхньої фінансової стійкості через упровадження нових економічних механізмів та форм взаємодії з громадою. Традиційна практика повної залежності від бюджетного фінансування обмежує можливості розвитку, модернізації інфраструктури, впровадження нових технологій та розширення спектра послуг. Інноваційні фінансові підходи дають змогу не лише оптимізувати використання наявних ресурсів, а й залучати додаткові, що підвищує автономність та адаптивність установи.</w:t>
      </w:r>
    </w:p>
    <w:p w14:paraId="59A06723" w14:textId="09A73194"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Одним із ключових механізмів фінансового розвитку є соціальне підприємництво, яке поєднує соціальну місію з економічною активністю та орієнтується на створення соціальної цінності. Соціальні підприємства, що функціонують на базі або у співпраці з ЦНСП, можуть надавати послуги або виробляти продукцію із залученням уразливих категорій населення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осіб з </w:t>
      </w:r>
      <w:r w:rsidRPr="00A130F6">
        <w:rPr>
          <w:rFonts w:ascii="Times New Roman" w:hAnsi="Times New Roman" w:cs="Times New Roman"/>
          <w:sz w:val="28"/>
          <w:szCs w:val="28"/>
          <w:lang w:eastAsia="uk-UA"/>
        </w:rPr>
        <w:lastRenderedPageBreak/>
        <w:t xml:space="preserve">інвалідністю, внутрішньо переміщених осіб, безробітних, осіб із </w:t>
      </w:r>
      <w:proofErr w:type="spellStart"/>
      <w:r w:rsidRPr="00A130F6">
        <w:rPr>
          <w:rFonts w:ascii="Times New Roman" w:hAnsi="Times New Roman" w:cs="Times New Roman"/>
          <w:sz w:val="28"/>
          <w:szCs w:val="28"/>
          <w:lang w:eastAsia="uk-UA"/>
        </w:rPr>
        <w:t>залежностями</w:t>
      </w:r>
      <w:proofErr w:type="spellEnd"/>
      <w:r w:rsidRPr="00A130F6">
        <w:rPr>
          <w:rFonts w:ascii="Times New Roman" w:hAnsi="Times New Roman" w:cs="Times New Roman"/>
          <w:sz w:val="28"/>
          <w:szCs w:val="28"/>
          <w:lang w:eastAsia="uk-UA"/>
        </w:rPr>
        <w:t xml:space="preserve">, молоді групи ризику тощо. Прибуток у таких моделях </w:t>
      </w:r>
      <w:proofErr w:type="spellStart"/>
      <w:r w:rsidRPr="00A130F6">
        <w:rPr>
          <w:rFonts w:ascii="Times New Roman" w:hAnsi="Times New Roman" w:cs="Times New Roman"/>
          <w:sz w:val="28"/>
          <w:szCs w:val="28"/>
          <w:lang w:eastAsia="uk-UA"/>
        </w:rPr>
        <w:t>реінвестується</w:t>
      </w:r>
      <w:proofErr w:type="spellEnd"/>
      <w:r w:rsidRPr="00A130F6">
        <w:rPr>
          <w:rFonts w:ascii="Times New Roman" w:hAnsi="Times New Roman" w:cs="Times New Roman"/>
          <w:sz w:val="28"/>
          <w:szCs w:val="28"/>
          <w:lang w:eastAsia="uk-UA"/>
        </w:rPr>
        <w:t xml:space="preserve"> у соціальні програми, що дозволяє розширювати можливості установи без збільшення бюджетних видатків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_Ref214990211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18</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79A18F64" w14:textId="3683533B"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Міжнародний досвід демонструє, що соціальне підприємництво створює додаткові механізми соціальної інтеграції клієнтів, формує нові робочі місця, сприяє розвитку місцевої економіки та зміцнює зв’язок між соціальною установою й громадою. Дослідження показують, що моделі підприємництва, інтегровані в соціальні служби, дозволяють поєднувати професійну реабілітацію клієнтів із формуванням їхніх трудових навичок, що особливо важливо для груп, які мають труднощі з працевлаштуванням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_Ref214990710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8</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У поєднанні з програмами зайнятості та освітніми ініціативами соціальне підприємництво перетворюється на інструмент довгострокового впливу.</w:t>
      </w:r>
    </w:p>
    <w:p w14:paraId="4606DBD3" w14:textId="66C685F1"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Поруч із соціальним підприємництвом важливу роль відіграє розвиток державно-громадських </w:t>
      </w:r>
      <w:proofErr w:type="spellStart"/>
      <w:r w:rsidRPr="00A130F6">
        <w:rPr>
          <w:rFonts w:ascii="Times New Roman" w:hAnsi="Times New Roman" w:cs="Times New Roman"/>
          <w:sz w:val="28"/>
          <w:szCs w:val="28"/>
          <w:lang w:eastAsia="uk-UA"/>
        </w:rPr>
        <w:t>партнерств</w:t>
      </w:r>
      <w:proofErr w:type="spellEnd"/>
      <w:r w:rsidRPr="00A130F6">
        <w:rPr>
          <w:rFonts w:ascii="Times New Roman" w:hAnsi="Times New Roman" w:cs="Times New Roman"/>
          <w:sz w:val="28"/>
          <w:szCs w:val="28"/>
          <w:lang w:eastAsia="uk-UA"/>
        </w:rPr>
        <w:t xml:space="preserve">, що є однією з найефективніших моделей співпраці у сфері соціальних послуг. Такі партнерства забезпечують синергію ресурсів, експертизи, </w:t>
      </w:r>
      <w:proofErr w:type="spellStart"/>
      <w:r w:rsidRPr="00A130F6">
        <w:rPr>
          <w:rFonts w:ascii="Times New Roman" w:hAnsi="Times New Roman" w:cs="Times New Roman"/>
          <w:sz w:val="28"/>
          <w:szCs w:val="28"/>
          <w:lang w:eastAsia="uk-UA"/>
        </w:rPr>
        <w:t>інноваційності</w:t>
      </w:r>
      <w:proofErr w:type="spellEnd"/>
      <w:r w:rsidRPr="00A130F6">
        <w:rPr>
          <w:rFonts w:ascii="Times New Roman" w:hAnsi="Times New Roman" w:cs="Times New Roman"/>
          <w:sz w:val="28"/>
          <w:szCs w:val="28"/>
          <w:lang w:eastAsia="uk-UA"/>
        </w:rPr>
        <w:t xml:space="preserve"> та гнучкості громадських організацій із інституційною стабільністю державного сектору. Форма партнерства може включати соціальне замовлення, грантові програми, спільне фінансування проєктів, координацію діяльності з благодійними фондами та міжнародними агенціями, аутсорсинг окремих соціальних послуг або управлінських функцій.</w:t>
      </w:r>
    </w:p>
    <w:p w14:paraId="102C0818" w14:textId="57C750E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Модель соціального замовлення, що активно застосовується в європейських країнах, дозволяє передавати частину послуг недержавним організаціям, які здатні надати їх швидше, гнучкіше й </w:t>
      </w:r>
      <w:proofErr w:type="spellStart"/>
      <w:r w:rsidRPr="00A130F6">
        <w:rPr>
          <w:rFonts w:ascii="Times New Roman" w:hAnsi="Times New Roman" w:cs="Times New Roman"/>
          <w:sz w:val="28"/>
          <w:szCs w:val="28"/>
          <w:lang w:eastAsia="uk-UA"/>
        </w:rPr>
        <w:t>інноваційніше</w:t>
      </w:r>
      <w:proofErr w:type="spellEnd"/>
      <w:r w:rsidRPr="00A130F6">
        <w:rPr>
          <w:rFonts w:ascii="Times New Roman" w:hAnsi="Times New Roman" w:cs="Times New Roman"/>
          <w:sz w:val="28"/>
          <w:szCs w:val="28"/>
          <w:lang w:eastAsia="uk-UA"/>
        </w:rPr>
        <w:t xml:space="preserve">. Для центрів соціальних послуг це означає можливість зосередитися на стратегічному управлінні, моніторингу якості та </w:t>
      </w:r>
      <w:r w:rsidRPr="0067737C">
        <w:rPr>
          <w:rFonts w:ascii="Times New Roman" w:hAnsi="Times New Roman" w:cs="Times New Roman"/>
          <w:sz w:val="28"/>
          <w:szCs w:val="28"/>
          <w:lang w:eastAsia="uk-UA"/>
        </w:rPr>
        <w:t xml:space="preserve">координації соціальних процесів громади. При цьому конкуренція між постачальниками послуг підвищує якість і стимулює </w:t>
      </w:r>
      <w:proofErr w:type="spellStart"/>
      <w:r w:rsidRPr="0067737C">
        <w:rPr>
          <w:rFonts w:ascii="Times New Roman" w:hAnsi="Times New Roman" w:cs="Times New Roman"/>
          <w:sz w:val="28"/>
          <w:szCs w:val="28"/>
          <w:lang w:eastAsia="uk-UA"/>
        </w:rPr>
        <w:t>інноваційність</w:t>
      </w:r>
      <w:proofErr w:type="spellEnd"/>
      <w:r w:rsidRPr="0067737C">
        <w:rPr>
          <w:rFonts w:ascii="Times New Roman" w:hAnsi="Times New Roman" w:cs="Times New Roman"/>
          <w:sz w:val="28"/>
          <w:szCs w:val="28"/>
          <w:lang w:eastAsia="uk-UA"/>
        </w:rPr>
        <w:t xml:space="preserve">. Дослідження </w:t>
      </w:r>
      <w:r w:rsidR="0067737C" w:rsidRPr="0067737C">
        <w:rPr>
          <w:rFonts w:ascii="Times New Roman" w:hAnsi="Times New Roman" w:cs="Times New Roman"/>
          <w:sz w:val="28"/>
          <w:szCs w:val="28"/>
          <w:lang w:eastAsia="uk-UA"/>
        </w:rPr>
        <w:t>науковців</w:t>
      </w:r>
      <w:r w:rsidR="00FA1A39" w:rsidRPr="0067737C">
        <w:rPr>
          <w:rFonts w:ascii="Times New Roman" w:hAnsi="Times New Roman" w:cs="Times New Roman"/>
          <w:sz w:val="28"/>
          <w:szCs w:val="28"/>
          <w:lang w:eastAsia="uk-UA"/>
        </w:rPr>
        <w:t xml:space="preserve"> </w:t>
      </w:r>
      <w:r w:rsidRPr="0067737C">
        <w:rPr>
          <w:rFonts w:ascii="Times New Roman" w:hAnsi="Times New Roman" w:cs="Times New Roman"/>
          <w:sz w:val="28"/>
          <w:szCs w:val="28"/>
          <w:lang w:eastAsia="uk-UA"/>
        </w:rPr>
        <w:t>підтверджують, що партнерства публічного й недержавного секторів сприяють</w:t>
      </w:r>
      <w:r w:rsidRPr="00A130F6">
        <w:rPr>
          <w:rFonts w:ascii="Times New Roman" w:hAnsi="Times New Roman" w:cs="Times New Roman"/>
          <w:sz w:val="28"/>
          <w:szCs w:val="28"/>
          <w:lang w:eastAsia="uk-UA"/>
        </w:rPr>
        <w:t xml:space="preserve"> прискоренню інституційних реформ і розширенню доступності послуг уразливим групам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_Ref214990640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40</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43F3D6A" w14:textId="71BE558E"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Суттєве значення для підвищення ефективності має також участь міжнародних організацій, які забезпечують методологічну, ресурсну та експертну підтримку. Міжнародні донорські програми дозволяють запроваджувати інноваційні моделі, недоступні у звичайних бюджетних умовах, включаючи цифрові рішення, підготовку персоналу, розробку нових стандартів послуг, а також модернізацію матеріально-технічної бази. Участь у таких програмах підвищує інституційну спроможність ЦНСП, розширює можливості для впровадження доказових практик і сприяє інтеграції українських соціальних установ у глобальний простір соціальних інновацій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_Ref214990316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0923C3EF" w14:textId="491BB8FF"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Окремим напрямом інноваційного фінансування стає залучення громади до підтримки установи через інструменти благодійності, </w:t>
      </w:r>
      <w:proofErr w:type="spellStart"/>
      <w:r w:rsidRPr="00A130F6">
        <w:rPr>
          <w:rFonts w:ascii="Times New Roman" w:hAnsi="Times New Roman" w:cs="Times New Roman"/>
          <w:sz w:val="28"/>
          <w:szCs w:val="28"/>
          <w:lang w:eastAsia="uk-UA"/>
        </w:rPr>
        <w:t>волонтерства</w:t>
      </w:r>
      <w:proofErr w:type="spellEnd"/>
      <w:r w:rsidRPr="00A130F6">
        <w:rPr>
          <w:rFonts w:ascii="Times New Roman" w:hAnsi="Times New Roman" w:cs="Times New Roman"/>
          <w:sz w:val="28"/>
          <w:szCs w:val="28"/>
          <w:lang w:eastAsia="uk-UA"/>
        </w:rPr>
        <w:t>, локальних фондів розвитку та програм громадської участі. Така модель зміцнює соціальний діалог і формує спільну відповідальність за добробут громади. Інструменти громадської участі, зокрема громадські бюджети, збір коштів на соціальні ініціативи, партнерські акції з бізнесом або спільні інфраструктурні проєкти, створюють додаткові канали підтримки, які сприяють адаптивності та гнучкості установи у періоди соціальних викликів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_Ref214990222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3C2052AF" w14:textId="77777777"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фінансові механізми дають змогу не лише розширювати ресурсну базу, а й перетворювати центр соціальних послуг на активного учасника економічного та соціального розвитку громади. Вони сприяють формуванню моделі, у якій фінансова стійкість, соціальна відповідальність і </w:t>
      </w:r>
      <w:proofErr w:type="spellStart"/>
      <w:r w:rsidRPr="00A130F6">
        <w:rPr>
          <w:rFonts w:ascii="Times New Roman" w:hAnsi="Times New Roman" w:cs="Times New Roman"/>
          <w:sz w:val="28"/>
          <w:szCs w:val="28"/>
          <w:lang w:eastAsia="uk-UA"/>
        </w:rPr>
        <w:t>інноваційність</w:t>
      </w:r>
      <w:proofErr w:type="spellEnd"/>
      <w:r w:rsidRPr="00A130F6">
        <w:rPr>
          <w:rFonts w:ascii="Times New Roman" w:hAnsi="Times New Roman" w:cs="Times New Roman"/>
          <w:sz w:val="28"/>
          <w:szCs w:val="28"/>
          <w:lang w:eastAsia="uk-UA"/>
        </w:rPr>
        <w:t xml:space="preserve"> стають взаємопов’язаними елементами стратегії розвитку.</w:t>
      </w:r>
    </w:p>
    <w:p w14:paraId="3F10D984" w14:textId="7054AC18"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Третім ключовим механізмом підвищення ефективності діяльності центрів надання соціальних послуг є посилення соціальної участі громади та створення інклюзивної моделі </w:t>
      </w:r>
      <w:proofErr w:type="spellStart"/>
      <w:r w:rsidRPr="00A130F6">
        <w:rPr>
          <w:rFonts w:ascii="Times New Roman" w:hAnsi="Times New Roman" w:cs="Times New Roman"/>
          <w:sz w:val="28"/>
          <w:szCs w:val="28"/>
          <w:lang w:eastAsia="uk-UA"/>
        </w:rPr>
        <w:t>співуправління</w:t>
      </w:r>
      <w:proofErr w:type="spellEnd"/>
      <w:r w:rsidRPr="00A130F6">
        <w:rPr>
          <w:rFonts w:ascii="Times New Roman" w:hAnsi="Times New Roman" w:cs="Times New Roman"/>
          <w:sz w:val="28"/>
          <w:szCs w:val="28"/>
          <w:lang w:eastAsia="uk-UA"/>
        </w:rPr>
        <w:t>, яка забезпечує прозорість, підзвітність та відповідність послуг реальним потребам населення. Сучасні соціальні установи розглядають громаду не лише як отримувача послуг, а як активного учасника процесу формування соціальної політики, що сприяє розвитку партнерських стосунків і підсилює легітимність управлінських рішень.</w:t>
      </w:r>
    </w:p>
    <w:p w14:paraId="047583E9" w14:textId="34AA98E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lastRenderedPageBreak/>
        <w:t xml:space="preserve">Одним із центральних аспектів соціальної участі є </w:t>
      </w:r>
      <w:proofErr w:type="spellStart"/>
      <w:r w:rsidRPr="00A130F6">
        <w:rPr>
          <w:rFonts w:ascii="Times New Roman" w:hAnsi="Times New Roman" w:cs="Times New Roman"/>
          <w:sz w:val="28"/>
          <w:szCs w:val="28"/>
          <w:lang w:eastAsia="uk-UA"/>
        </w:rPr>
        <w:t>партисипативне</w:t>
      </w:r>
      <w:proofErr w:type="spellEnd"/>
      <w:r w:rsidRPr="00A130F6">
        <w:rPr>
          <w:rFonts w:ascii="Times New Roman" w:hAnsi="Times New Roman" w:cs="Times New Roman"/>
          <w:sz w:val="28"/>
          <w:szCs w:val="28"/>
          <w:lang w:eastAsia="uk-UA"/>
        </w:rPr>
        <w:t xml:space="preserve"> управління, яке передбачає залучення громадян, представників організацій громадянського суспільства, волонтерів та клієнтів установи до процесів стратегічного планування, оцінювання якості послуг і розроблення нових програм. Формування наглядових, громадських чи опікунських рад при центрах соціальних послуг створює умови для узгодження рішень, прозорості діяльності та системної взаємодії з місцевими спільнотами. Як свідчать сучасні методичні рекомендації, </w:t>
      </w:r>
      <w:proofErr w:type="spellStart"/>
      <w:r w:rsidRPr="00A130F6">
        <w:rPr>
          <w:rFonts w:ascii="Times New Roman" w:hAnsi="Times New Roman" w:cs="Times New Roman"/>
          <w:sz w:val="28"/>
          <w:szCs w:val="28"/>
          <w:lang w:eastAsia="uk-UA"/>
        </w:rPr>
        <w:t>партисипативні</w:t>
      </w:r>
      <w:proofErr w:type="spellEnd"/>
      <w:r w:rsidRPr="00A130F6">
        <w:rPr>
          <w:rFonts w:ascii="Times New Roman" w:hAnsi="Times New Roman" w:cs="Times New Roman"/>
          <w:sz w:val="28"/>
          <w:szCs w:val="28"/>
          <w:lang w:eastAsia="uk-UA"/>
        </w:rPr>
        <w:t xml:space="preserve"> механізми сприяють підвищенню довіри до соціальних установ і покращують якість прийнятих рішень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_Ref214991405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45</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B5224CA" w14:textId="6B288382"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Важливою інноваційною практикою стає спільне створення послуг (</w:t>
      </w:r>
      <w:proofErr w:type="spellStart"/>
      <w:r w:rsidRPr="00A130F6">
        <w:rPr>
          <w:rFonts w:ascii="Times New Roman" w:hAnsi="Times New Roman" w:cs="Times New Roman"/>
          <w:sz w:val="28"/>
          <w:szCs w:val="28"/>
          <w:lang w:eastAsia="uk-UA"/>
        </w:rPr>
        <w:t>co-creation</w:t>
      </w:r>
      <w:proofErr w:type="spellEnd"/>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інструмент, що дозволяє громаді виступати рівноправним партнером у розробленні нових сервісів. Цей підхід базується на тому, що користувачі соціальних послуг мають унікальні знання про власні потреби та можуть запропонувати ідеї, які не завжди очевидні для фахівців чи управлінців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_Ref214990316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_Ref214990250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Спільне створення послуг реалізується через фокус-групи, консультаційні зустрічі, громадські форуми та проєктні лабораторії, де клієнти, працівники та експерти розробляють інноваційні рішення разом. Це підвищує </w:t>
      </w:r>
      <w:proofErr w:type="spellStart"/>
      <w:r w:rsidRPr="00A130F6">
        <w:rPr>
          <w:rFonts w:ascii="Times New Roman" w:hAnsi="Times New Roman" w:cs="Times New Roman"/>
          <w:sz w:val="28"/>
          <w:szCs w:val="28"/>
          <w:lang w:eastAsia="uk-UA"/>
        </w:rPr>
        <w:t>релевантність</w:t>
      </w:r>
      <w:proofErr w:type="spellEnd"/>
      <w:r w:rsidRPr="00A130F6">
        <w:rPr>
          <w:rFonts w:ascii="Times New Roman" w:hAnsi="Times New Roman" w:cs="Times New Roman"/>
          <w:sz w:val="28"/>
          <w:szCs w:val="28"/>
          <w:lang w:eastAsia="uk-UA"/>
        </w:rPr>
        <w:t xml:space="preserve"> програм, зменшує ризики неефективного впровадження та сприяє стійкості інновацій.</w:t>
      </w:r>
    </w:p>
    <w:p w14:paraId="095A1421" w14:textId="52CE7316"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Невід’ємним інструментом інноваційних механізмів участі громади є волонтерський рух, який забезпечує установи додатковим людським ресурсом, підтримує розвиток соціального капіталу та стимулює громадянську активність. Волонтери сприяють реалізації соціальних програм, організації подій, наданню допомоги окремим групам клієнтів, а також виконують роль соціальних амбасадорів, поширюючи інформацію про діяльність ЦНСП. У багатьох громадах волонтерські програми стали основою інноваційних практик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зокрема, у сфері догляду за людьми похилого віку, підтримки ВПО, соціальної інклюзії осіб з інвалідністю та молодіжного наставництва.</w:t>
      </w:r>
    </w:p>
    <w:p w14:paraId="5FC2F90C" w14:textId="43A1E819"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Залучення громади до управління неможливе без належної комунікації та транспарентності, які забезпечують відкритий доступ до інформації про </w:t>
      </w:r>
      <w:r w:rsidRPr="00A130F6">
        <w:rPr>
          <w:rFonts w:ascii="Times New Roman" w:hAnsi="Times New Roman" w:cs="Times New Roman"/>
          <w:sz w:val="28"/>
          <w:szCs w:val="28"/>
          <w:lang w:eastAsia="uk-UA"/>
        </w:rPr>
        <w:lastRenderedPageBreak/>
        <w:t xml:space="preserve">діяльність установи, її пріоритети та результати роботи. Використання цифрових каналів комунікації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офіційних сайтів, соціальних мереж, чат-ботів, платформ е-демократії </w:t>
      </w:r>
      <w:r w:rsidR="00FA1A39" w:rsidRPr="00A130F6">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розширює можливості громадської участі та сприяє доступності зворотного зв’язку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_Ref214990222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12</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_Ref214990261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5</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Такі інструменти дозволяють </w:t>
      </w:r>
      <w:proofErr w:type="spellStart"/>
      <w:r w:rsidRPr="00A130F6">
        <w:rPr>
          <w:rFonts w:ascii="Times New Roman" w:hAnsi="Times New Roman" w:cs="Times New Roman"/>
          <w:sz w:val="28"/>
          <w:szCs w:val="28"/>
          <w:lang w:eastAsia="uk-UA"/>
        </w:rPr>
        <w:t>оперативно</w:t>
      </w:r>
      <w:proofErr w:type="spellEnd"/>
      <w:r w:rsidRPr="00A130F6">
        <w:rPr>
          <w:rFonts w:ascii="Times New Roman" w:hAnsi="Times New Roman" w:cs="Times New Roman"/>
          <w:sz w:val="28"/>
          <w:szCs w:val="28"/>
          <w:lang w:eastAsia="uk-UA"/>
        </w:rPr>
        <w:t xml:space="preserve"> інформувати населення про зміни в наданні послуг, збирати відгуки, аналізувати потреби та реагувати на запити громади.</w:t>
      </w:r>
    </w:p>
    <w:p w14:paraId="55D93100" w14:textId="3B791FC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Інноваційні механізми також включають розвиток локальних партнерських мереж, які посилюють можливості центрів соціальних послуг через інтеграцію ресурсів різних суб’єктів. До таких </w:t>
      </w:r>
      <w:proofErr w:type="spellStart"/>
      <w:r w:rsidRPr="00A130F6">
        <w:rPr>
          <w:rFonts w:ascii="Times New Roman" w:hAnsi="Times New Roman" w:cs="Times New Roman"/>
          <w:sz w:val="28"/>
          <w:szCs w:val="28"/>
          <w:lang w:eastAsia="uk-UA"/>
        </w:rPr>
        <w:t>партнерств</w:t>
      </w:r>
      <w:proofErr w:type="spellEnd"/>
      <w:r w:rsidRPr="00A130F6">
        <w:rPr>
          <w:rFonts w:ascii="Times New Roman" w:hAnsi="Times New Roman" w:cs="Times New Roman"/>
          <w:sz w:val="28"/>
          <w:szCs w:val="28"/>
          <w:lang w:eastAsia="uk-UA"/>
        </w:rPr>
        <w:t xml:space="preserve"> входять заклади охорони здоров’я, освітні установи, громадські організації, ініціативні групи, місцеві підприємці та міжнародні проєкти. Партнерські мережі формують комплексний підхід до вирішення соціальних проблем, уникаючи їх фрагментації та дублювання функцій. Як засвідчує аналіз інноваційних практик, мережеві моделі управління підвищують гнучкість установ, сприяють швидшому впровадженню нових </w:t>
      </w:r>
      <w:proofErr w:type="spellStart"/>
      <w:r w:rsidRPr="00A130F6">
        <w:rPr>
          <w:rFonts w:ascii="Times New Roman" w:hAnsi="Times New Roman" w:cs="Times New Roman"/>
          <w:sz w:val="28"/>
          <w:szCs w:val="28"/>
          <w:lang w:eastAsia="uk-UA"/>
        </w:rPr>
        <w:t>методик</w:t>
      </w:r>
      <w:proofErr w:type="spellEnd"/>
      <w:r w:rsidRPr="00A130F6">
        <w:rPr>
          <w:rFonts w:ascii="Times New Roman" w:hAnsi="Times New Roman" w:cs="Times New Roman"/>
          <w:sz w:val="28"/>
          <w:szCs w:val="28"/>
          <w:lang w:eastAsia="uk-UA"/>
        </w:rPr>
        <w:t xml:space="preserve"> і створюють умови для масштабування успішних рішень.</w:t>
      </w:r>
    </w:p>
    <w:p w14:paraId="0839BF92" w14:textId="59AFF0AA"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Особливого значення в інноваційних механізмах підвищення ефективності набуває інституційна спроможність громади, яка визначається рівнем її організованості, соціальною згуртованістю та готовністю до співпраці з установами. Інновації у сфері управління громадою </w:t>
      </w:r>
      <w:r w:rsidR="00D91033">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зокрема публічні консультації, бюджети участі, громадські стратегії </w:t>
      </w:r>
      <w:r w:rsidR="00D91033">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створюють поле для системної взаємодії та забезпечують сталість соціальних реформ. Завдяки таким механізмам громада перетворюється з пасивного отримувача підтримки на активного співтворця системи соціального забезпечення [</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_Ref214991405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45</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 xml:space="preserve">; </w:t>
      </w:r>
      <w:r w:rsidR="0067737C" w:rsidRPr="00A130F6">
        <w:rPr>
          <w:rFonts w:ascii="Times New Roman" w:hAnsi="Times New Roman" w:cs="Times New Roman"/>
          <w:sz w:val="28"/>
          <w:szCs w:val="28"/>
          <w:lang w:eastAsia="uk-UA"/>
        </w:rPr>
        <w:fldChar w:fldCharType="begin"/>
      </w:r>
      <w:r w:rsidR="0067737C" w:rsidRPr="00A130F6">
        <w:rPr>
          <w:rFonts w:ascii="Times New Roman" w:hAnsi="Times New Roman" w:cs="Times New Roman"/>
          <w:sz w:val="28"/>
          <w:szCs w:val="28"/>
          <w:lang w:eastAsia="uk-UA"/>
        </w:rPr>
        <w:instrText xml:space="preserve"> REF _Ref214990316 \r \h  \* MERGEFORMAT </w:instrText>
      </w:r>
      <w:r w:rsidR="0067737C" w:rsidRPr="00A130F6">
        <w:rPr>
          <w:rFonts w:ascii="Times New Roman" w:hAnsi="Times New Roman" w:cs="Times New Roman"/>
          <w:sz w:val="28"/>
          <w:szCs w:val="28"/>
          <w:lang w:eastAsia="uk-UA"/>
        </w:rPr>
      </w:r>
      <w:r w:rsidR="0067737C"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46</w:t>
      </w:r>
      <w:r w:rsidR="0067737C" w:rsidRPr="00A130F6">
        <w:rPr>
          <w:rFonts w:ascii="Times New Roman" w:hAnsi="Times New Roman" w:cs="Times New Roman"/>
          <w:sz w:val="28"/>
          <w:szCs w:val="28"/>
          <w:lang w:eastAsia="uk-UA"/>
        </w:rPr>
        <w:fldChar w:fldCharType="end"/>
      </w:r>
      <w:r w:rsidR="0067737C">
        <w:rPr>
          <w:rFonts w:ascii="Times New Roman" w:hAnsi="Times New Roman" w:cs="Times New Roman"/>
          <w:sz w:val="28"/>
          <w:szCs w:val="28"/>
          <w:lang w:eastAsia="uk-UA"/>
        </w:rPr>
        <w:t>;</w:t>
      </w:r>
      <w:r w:rsidR="00FA1A39" w:rsidRPr="00A130F6">
        <w:rPr>
          <w:rFonts w:ascii="Times New Roman" w:hAnsi="Times New Roman" w:cs="Times New Roman"/>
          <w:sz w:val="28"/>
          <w:szCs w:val="28"/>
          <w:lang w:eastAsia="uk-UA"/>
        </w:rPr>
        <w:fldChar w:fldCharType="begin"/>
      </w:r>
      <w:r w:rsidR="00FA1A39" w:rsidRPr="00A130F6">
        <w:rPr>
          <w:rFonts w:ascii="Times New Roman" w:hAnsi="Times New Roman" w:cs="Times New Roman"/>
          <w:sz w:val="28"/>
          <w:szCs w:val="28"/>
          <w:lang w:eastAsia="uk-UA"/>
        </w:rPr>
        <w:instrText xml:space="preserve"> REF _Ref214990250 \r \h </w:instrText>
      </w:r>
      <w:r w:rsidR="008521E4" w:rsidRPr="00A130F6">
        <w:rPr>
          <w:rFonts w:ascii="Times New Roman" w:hAnsi="Times New Roman" w:cs="Times New Roman"/>
          <w:sz w:val="28"/>
          <w:szCs w:val="28"/>
          <w:lang w:eastAsia="uk-UA"/>
        </w:rPr>
        <w:instrText xml:space="preserve"> \* MERGEFORMAT </w:instrText>
      </w:r>
      <w:r w:rsidR="00FA1A39" w:rsidRPr="00A130F6">
        <w:rPr>
          <w:rFonts w:ascii="Times New Roman" w:hAnsi="Times New Roman" w:cs="Times New Roman"/>
          <w:sz w:val="28"/>
          <w:szCs w:val="28"/>
          <w:lang w:eastAsia="uk-UA"/>
        </w:rPr>
      </w:r>
      <w:r w:rsidR="00FA1A39" w:rsidRPr="00A130F6">
        <w:rPr>
          <w:rFonts w:ascii="Times New Roman" w:hAnsi="Times New Roman" w:cs="Times New Roman"/>
          <w:sz w:val="28"/>
          <w:szCs w:val="28"/>
          <w:lang w:eastAsia="uk-UA"/>
        </w:rPr>
        <w:fldChar w:fldCharType="separate"/>
      </w:r>
      <w:r w:rsidR="00AB5F32">
        <w:rPr>
          <w:rFonts w:ascii="Times New Roman" w:hAnsi="Times New Roman" w:cs="Times New Roman"/>
          <w:sz w:val="28"/>
          <w:szCs w:val="28"/>
          <w:lang w:eastAsia="uk-UA"/>
        </w:rPr>
        <w:t>49</w:t>
      </w:r>
      <w:r w:rsidR="00FA1A39" w:rsidRPr="00A130F6">
        <w:rPr>
          <w:rFonts w:ascii="Times New Roman" w:hAnsi="Times New Roman" w:cs="Times New Roman"/>
          <w:sz w:val="28"/>
          <w:szCs w:val="28"/>
          <w:lang w:eastAsia="uk-UA"/>
        </w:rPr>
        <w:fldChar w:fldCharType="end"/>
      </w:r>
      <w:r w:rsidRPr="00A130F6">
        <w:rPr>
          <w:rFonts w:ascii="Times New Roman" w:hAnsi="Times New Roman" w:cs="Times New Roman"/>
          <w:sz w:val="28"/>
          <w:szCs w:val="28"/>
          <w:lang w:eastAsia="uk-UA"/>
        </w:rPr>
        <w:t>].</w:t>
      </w:r>
    </w:p>
    <w:p w14:paraId="2A76ED1A" w14:textId="0267E863" w:rsidR="006B5402" w:rsidRPr="00A130F6" w:rsidRDefault="006B5402" w:rsidP="004520FF">
      <w:pPr>
        <w:pStyle w:val="a8"/>
        <w:spacing w:line="360" w:lineRule="auto"/>
        <w:ind w:firstLine="709"/>
        <w:jc w:val="both"/>
        <w:rPr>
          <w:rFonts w:ascii="Times New Roman" w:hAnsi="Times New Roman" w:cs="Times New Roman"/>
          <w:sz w:val="28"/>
          <w:szCs w:val="28"/>
          <w:lang w:eastAsia="uk-UA"/>
        </w:rPr>
      </w:pPr>
      <w:r w:rsidRPr="00A130F6">
        <w:rPr>
          <w:rFonts w:ascii="Times New Roman" w:hAnsi="Times New Roman" w:cs="Times New Roman"/>
          <w:sz w:val="28"/>
          <w:szCs w:val="28"/>
          <w:lang w:eastAsia="uk-UA"/>
        </w:rPr>
        <w:t xml:space="preserve">Таким чином, інноваційні механізми залучення громади охоплюють широкий спектр підходів </w:t>
      </w:r>
      <w:r w:rsidR="00D91033">
        <w:rPr>
          <w:rFonts w:ascii="Times New Roman" w:hAnsi="Times New Roman" w:cs="Times New Roman"/>
          <w:sz w:val="28"/>
          <w:szCs w:val="28"/>
          <w:lang w:eastAsia="uk-UA"/>
        </w:rPr>
        <w:t>–</w:t>
      </w:r>
      <w:r w:rsidRPr="00A130F6">
        <w:rPr>
          <w:rFonts w:ascii="Times New Roman" w:hAnsi="Times New Roman" w:cs="Times New Roman"/>
          <w:sz w:val="28"/>
          <w:szCs w:val="28"/>
          <w:lang w:eastAsia="uk-UA"/>
        </w:rPr>
        <w:t xml:space="preserve"> від </w:t>
      </w:r>
      <w:proofErr w:type="spellStart"/>
      <w:r w:rsidRPr="00A130F6">
        <w:rPr>
          <w:rFonts w:ascii="Times New Roman" w:hAnsi="Times New Roman" w:cs="Times New Roman"/>
          <w:sz w:val="28"/>
          <w:szCs w:val="28"/>
          <w:lang w:eastAsia="uk-UA"/>
        </w:rPr>
        <w:t>партисипативного</w:t>
      </w:r>
      <w:proofErr w:type="spellEnd"/>
      <w:r w:rsidRPr="00A130F6">
        <w:rPr>
          <w:rFonts w:ascii="Times New Roman" w:hAnsi="Times New Roman" w:cs="Times New Roman"/>
          <w:sz w:val="28"/>
          <w:szCs w:val="28"/>
          <w:lang w:eastAsia="uk-UA"/>
        </w:rPr>
        <w:t xml:space="preserve"> управління до ко-</w:t>
      </w:r>
      <w:proofErr w:type="spellStart"/>
      <w:r w:rsidRPr="00A130F6">
        <w:rPr>
          <w:rFonts w:ascii="Times New Roman" w:hAnsi="Times New Roman" w:cs="Times New Roman"/>
          <w:sz w:val="28"/>
          <w:szCs w:val="28"/>
          <w:lang w:eastAsia="uk-UA"/>
        </w:rPr>
        <w:t>креації</w:t>
      </w:r>
      <w:proofErr w:type="spellEnd"/>
      <w:r w:rsidRPr="00A130F6">
        <w:rPr>
          <w:rFonts w:ascii="Times New Roman" w:hAnsi="Times New Roman" w:cs="Times New Roman"/>
          <w:sz w:val="28"/>
          <w:szCs w:val="28"/>
          <w:lang w:eastAsia="uk-UA"/>
        </w:rPr>
        <w:t xml:space="preserve"> послуг та мережевих </w:t>
      </w:r>
      <w:proofErr w:type="spellStart"/>
      <w:r w:rsidRPr="00A130F6">
        <w:rPr>
          <w:rFonts w:ascii="Times New Roman" w:hAnsi="Times New Roman" w:cs="Times New Roman"/>
          <w:sz w:val="28"/>
          <w:szCs w:val="28"/>
          <w:lang w:eastAsia="uk-UA"/>
        </w:rPr>
        <w:t>партнерств</w:t>
      </w:r>
      <w:proofErr w:type="spellEnd"/>
      <w:r w:rsidRPr="00A130F6">
        <w:rPr>
          <w:rFonts w:ascii="Times New Roman" w:hAnsi="Times New Roman" w:cs="Times New Roman"/>
          <w:sz w:val="28"/>
          <w:szCs w:val="28"/>
          <w:lang w:eastAsia="uk-UA"/>
        </w:rPr>
        <w:t xml:space="preserve">. Вони сприяють формуванню моделі соціального забезпечення, у якій центр соціальних послуг виступає інтегратором інтересів, координатором соціальних процесів і платформою для </w:t>
      </w:r>
      <w:proofErr w:type="spellStart"/>
      <w:r w:rsidRPr="00A130F6">
        <w:rPr>
          <w:rFonts w:ascii="Times New Roman" w:hAnsi="Times New Roman" w:cs="Times New Roman"/>
          <w:sz w:val="28"/>
          <w:szCs w:val="28"/>
          <w:lang w:eastAsia="uk-UA"/>
        </w:rPr>
        <w:t>співтворення</w:t>
      </w:r>
      <w:proofErr w:type="spellEnd"/>
      <w:r w:rsidRPr="00A130F6">
        <w:rPr>
          <w:rFonts w:ascii="Times New Roman" w:hAnsi="Times New Roman" w:cs="Times New Roman"/>
          <w:sz w:val="28"/>
          <w:szCs w:val="28"/>
          <w:lang w:eastAsia="uk-UA"/>
        </w:rPr>
        <w:t xml:space="preserve"> інновацій, що забезпечують стійкий соціальний розвиток.</w:t>
      </w:r>
    </w:p>
    <w:p w14:paraId="6139D8B6" w14:textId="5492E322" w:rsidR="006B5402" w:rsidRPr="00A130F6" w:rsidRDefault="006B5402" w:rsidP="004520FF">
      <w:pPr>
        <w:pStyle w:val="a8"/>
        <w:spacing w:line="360" w:lineRule="auto"/>
        <w:jc w:val="center"/>
        <w:rPr>
          <w:rFonts w:ascii="Times New Roman" w:hAnsi="Times New Roman" w:cs="Times New Roman"/>
          <w:b/>
          <w:bCs/>
          <w:sz w:val="28"/>
          <w:szCs w:val="28"/>
          <w:lang w:eastAsia="uk-UA"/>
        </w:rPr>
      </w:pPr>
      <w:r w:rsidRPr="00A130F6">
        <w:rPr>
          <w:rFonts w:ascii="Times New Roman" w:hAnsi="Times New Roman" w:cs="Times New Roman"/>
          <w:b/>
          <w:bCs/>
          <w:sz w:val="28"/>
          <w:szCs w:val="28"/>
          <w:lang w:eastAsia="uk-UA"/>
        </w:rPr>
        <w:lastRenderedPageBreak/>
        <w:t xml:space="preserve">Висновок до </w:t>
      </w:r>
      <w:r w:rsidR="00100EE7">
        <w:rPr>
          <w:rFonts w:ascii="Times New Roman" w:hAnsi="Times New Roman" w:cs="Times New Roman"/>
          <w:b/>
          <w:bCs/>
          <w:sz w:val="28"/>
          <w:szCs w:val="28"/>
          <w:lang w:eastAsia="uk-UA"/>
        </w:rPr>
        <w:t xml:space="preserve">другого </w:t>
      </w:r>
      <w:r w:rsidRPr="00A130F6">
        <w:rPr>
          <w:rFonts w:ascii="Times New Roman" w:hAnsi="Times New Roman" w:cs="Times New Roman"/>
          <w:b/>
          <w:bCs/>
          <w:sz w:val="28"/>
          <w:szCs w:val="28"/>
          <w:lang w:eastAsia="uk-UA"/>
        </w:rPr>
        <w:t>розділу</w:t>
      </w:r>
    </w:p>
    <w:p w14:paraId="64AD0FBB" w14:textId="421A40E9" w:rsidR="0026358F" w:rsidRPr="0026358F" w:rsidRDefault="0026358F" w:rsidP="004520FF">
      <w:pPr>
        <w:pStyle w:val="a8"/>
        <w:spacing w:line="360" w:lineRule="auto"/>
        <w:ind w:firstLine="709"/>
        <w:jc w:val="both"/>
        <w:rPr>
          <w:rFonts w:ascii="Times New Roman" w:hAnsi="Times New Roman" w:cs="Times New Roman"/>
          <w:sz w:val="28"/>
          <w:szCs w:val="28"/>
          <w:lang w:eastAsia="uk-UA"/>
        </w:rPr>
      </w:pPr>
      <w:r w:rsidRPr="0026358F">
        <w:rPr>
          <w:rFonts w:ascii="Times New Roman" w:hAnsi="Times New Roman" w:cs="Times New Roman"/>
          <w:sz w:val="28"/>
          <w:szCs w:val="28"/>
          <w:lang w:eastAsia="uk-UA"/>
        </w:rPr>
        <w:t xml:space="preserve">Комплексний аналіз інноваційних підходів до підвищення ефективності діяльності центрів надання соціальних послуг (ЦНСП) дозволяє стверджувати, що інновації виступають ключовим </w:t>
      </w:r>
      <w:proofErr w:type="spellStart"/>
      <w:r w:rsidRPr="0026358F">
        <w:rPr>
          <w:rFonts w:ascii="Times New Roman" w:hAnsi="Times New Roman" w:cs="Times New Roman"/>
          <w:sz w:val="28"/>
          <w:szCs w:val="28"/>
          <w:lang w:eastAsia="uk-UA"/>
        </w:rPr>
        <w:t>системоутворюючим</w:t>
      </w:r>
      <w:proofErr w:type="spellEnd"/>
      <w:r w:rsidRPr="0026358F">
        <w:rPr>
          <w:rFonts w:ascii="Times New Roman" w:hAnsi="Times New Roman" w:cs="Times New Roman"/>
          <w:sz w:val="28"/>
          <w:szCs w:val="28"/>
          <w:lang w:eastAsia="uk-UA"/>
        </w:rPr>
        <w:t xml:space="preserve"> чинником трансформації</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сучасної моделі соціального забезпечення. Вони визначають зміст, організацію та стратегічні орієнтири соціальної роботи, формуючи засади переходу до</w:t>
      </w:r>
      <w:r>
        <w:rPr>
          <w:rFonts w:ascii="Times New Roman" w:hAnsi="Times New Roman" w:cs="Times New Roman"/>
          <w:sz w:val="28"/>
          <w:szCs w:val="28"/>
          <w:lang w:eastAsia="uk-UA"/>
        </w:rPr>
        <w:t xml:space="preserve"> </w:t>
      </w:r>
      <w:proofErr w:type="spellStart"/>
      <w:r w:rsidRPr="0026358F">
        <w:rPr>
          <w:rFonts w:ascii="Times New Roman" w:hAnsi="Times New Roman" w:cs="Times New Roman"/>
          <w:sz w:val="28"/>
          <w:szCs w:val="28"/>
          <w:lang w:eastAsia="uk-UA"/>
        </w:rPr>
        <w:t>людиноцентричної</w:t>
      </w:r>
      <w:proofErr w:type="spellEnd"/>
      <w:r w:rsidRPr="0026358F">
        <w:rPr>
          <w:rFonts w:ascii="Times New Roman" w:hAnsi="Times New Roman" w:cs="Times New Roman"/>
          <w:sz w:val="28"/>
          <w:szCs w:val="28"/>
          <w:lang w:eastAsia="uk-UA"/>
        </w:rPr>
        <w:t>, інтегрованої та результативної</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системи соціальної підтримки, яка відповідає вимогам сучасного суспільства та викликам розвитку територіальних громад.</w:t>
      </w:r>
    </w:p>
    <w:p w14:paraId="5E4158C4" w14:textId="30D40FDD" w:rsidR="0026358F" w:rsidRPr="0026358F" w:rsidRDefault="0026358F" w:rsidP="004520FF">
      <w:pPr>
        <w:pStyle w:val="a8"/>
        <w:spacing w:line="360" w:lineRule="auto"/>
        <w:ind w:firstLine="709"/>
        <w:jc w:val="both"/>
        <w:rPr>
          <w:rFonts w:ascii="Times New Roman" w:hAnsi="Times New Roman" w:cs="Times New Roman"/>
          <w:sz w:val="28"/>
          <w:szCs w:val="28"/>
          <w:lang w:eastAsia="uk-UA"/>
        </w:rPr>
      </w:pPr>
      <w:r w:rsidRPr="0026358F">
        <w:rPr>
          <w:rFonts w:ascii="Times New Roman" w:hAnsi="Times New Roman" w:cs="Times New Roman"/>
          <w:sz w:val="28"/>
          <w:szCs w:val="28"/>
          <w:lang w:eastAsia="uk-UA"/>
        </w:rPr>
        <w:t>У процесі дослідження було обґрунтовано, що</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соціальні інновації</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є не просто новими методами чи технологічними рішеннями, а механізмом глибоких соціальних трансформацій</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Інноваційний підхід як методологічна основа діяльності ЦНСП сприяє переходу від</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реактивної моделі</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реагування на проблеми до</w:t>
      </w:r>
      <w:r>
        <w:rPr>
          <w:rFonts w:ascii="Times New Roman" w:hAnsi="Times New Roman" w:cs="Times New Roman"/>
          <w:sz w:val="28"/>
          <w:szCs w:val="28"/>
          <w:lang w:eastAsia="uk-UA"/>
        </w:rPr>
        <w:t xml:space="preserve"> </w:t>
      </w:r>
      <w:proofErr w:type="spellStart"/>
      <w:r w:rsidRPr="0026358F">
        <w:rPr>
          <w:rFonts w:ascii="Times New Roman" w:hAnsi="Times New Roman" w:cs="Times New Roman"/>
          <w:sz w:val="28"/>
          <w:szCs w:val="28"/>
          <w:lang w:eastAsia="uk-UA"/>
        </w:rPr>
        <w:t>проактивної</w:t>
      </w:r>
      <w:proofErr w:type="spellEnd"/>
      <w:r w:rsidRPr="0026358F">
        <w:rPr>
          <w:rFonts w:ascii="Times New Roman" w:hAnsi="Times New Roman" w:cs="Times New Roman"/>
          <w:sz w:val="28"/>
          <w:szCs w:val="28"/>
          <w:lang w:eastAsia="uk-UA"/>
        </w:rPr>
        <w:t>, превентивної та системно організованої</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моделі управління соціальними ризиками.</w:t>
      </w:r>
    </w:p>
    <w:p w14:paraId="0BF73D42" w14:textId="35298D51" w:rsidR="0026358F" w:rsidRPr="0026358F" w:rsidRDefault="0026358F" w:rsidP="004520FF">
      <w:pPr>
        <w:pStyle w:val="a8"/>
        <w:spacing w:line="360" w:lineRule="auto"/>
        <w:ind w:firstLine="709"/>
        <w:jc w:val="both"/>
        <w:rPr>
          <w:rFonts w:ascii="Times New Roman" w:hAnsi="Times New Roman" w:cs="Times New Roman"/>
          <w:sz w:val="28"/>
          <w:szCs w:val="28"/>
          <w:lang w:eastAsia="uk-UA"/>
        </w:rPr>
      </w:pPr>
      <w:r w:rsidRPr="0026358F">
        <w:rPr>
          <w:rFonts w:ascii="Times New Roman" w:hAnsi="Times New Roman" w:cs="Times New Roman"/>
          <w:sz w:val="28"/>
          <w:szCs w:val="28"/>
          <w:lang w:eastAsia="uk-UA"/>
        </w:rPr>
        <w:t>Було визначено, що</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інноваційні моделі управління</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центрів соціальних послуг ґрунтуються на поєднанні трьох ключових компонентів. Перший –</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управління якістю, зокрема запровадження систем</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СУЯ</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 індикаторів оцінювання результативності, що забезпечує</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прозорість</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діяльності та</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підзвітність. Другий –</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цифрова трансформація, включаючи впровадження</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CRM-систем</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 цифрових платформ комунікації, яка підвищує</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оперативність, точність і доступність</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послуг. Третій –</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мережеві моделі взаємодії</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державно-громадські партнерства, які розширюють ресурсну базу центрів, сприяють залученню експертизи недержавного сектору та створюють умови для</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інтегрованого</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надання послуг.</w:t>
      </w:r>
    </w:p>
    <w:p w14:paraId="26F5CF97" w14:textId="26C6598B" w:rsidR="0026358F" w:rsidRPr="0026358F" w:rsidRDefault="0026358F" w:rsidP="004520FF">
      <w:pPr>
        <w:pStyle w:val="a8"/>
        <w:spacing w:line="360" w:lineRule="auto"/>
        <w:ind w:firstLine="709"/>
        <w:jc w:val="both"/>
        <w:rPr>
          <w:rFonts w:ascii="Times New Roman" w:hAnsi="Times New Roman" w:cs="Times New Roman"/>
          <w:sz w:val="28"/>
          <w:szCs w:val="28"/>
          <w:lang w:eastAsia="uk-UA"/>
        </w:rPr>
      </w:pPr>
      <w:r w:rsidRPr="0026358F">
        <w:rPr>
          <w:rFonts w:ascii="Times New Roman" w:hAnsi="Times New Roman" w:cs="Times New Roman"/>
          <w:sz w:val="28"/>
          <w:szCs w:val="28"/>
          <w:lang w:eastAsia="uk-UA"/>
        </w:rPr>
        <w:t>Доведено, що механізми підвищення ефективності</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діяльності ЦНСП через інновації охоплюють три взаємопов’язані рівні.</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Професійний рівень</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передбачає розвиток потенціалу персоналу через</w:t>
      </w:r>
      <w:r>
        <w:rPr>
          <w:rFonts w:ascii="Times New Roman" w:hAnsi="Times New Roman" w:cs="Times New Roman"/>
          <w:sz w:val="28"/>
          <w:szCs w:val="28"/>
          <w:lang w:eastAsia="uk-UA"/>
        </w:rPr>
        <w:t xml:space="preserve"> </w:t>
      </w:r>
      <w:proofErr w:type="spellStart"/>
      <w:r w:rsidRPr="0026358F">
        <w:rPr>
          <w:rFonts w:ascii="Times New Roman" w:hAnsi="Times New Roman" w:cs="Times New Roman"/>
          <w:sz w:val="28"/>
          <w:szCs w:val="28"/>
          <w:lang w:eastAsia="uk-UA"/>
        </w:rPr>
        <w:t>супервізію</w:t>
      </w:r>
      <w:proofErr w:type="spellEnd"/>
      <w:r w:rsidRPr="0026358F">
        <w:rPr>
          <w:rFonts w:ascii="Times New Roman" w:hAnsi="Times New Roman" w:cs="Times New Roman"/>
          <w:sz w:val="28"/>
          <w:szCs w:val="28"/>
          <w:lang w:eastAsia="uk-UA"/>
        </w:rPr>
        <w:t xml:space="preserve">, </w:t>
      </w:r>
      <w:proofErr w:type="spellStart"/>
      <w:r w:rsidRPr="0026358F">
        <w:rPr>
          <w:rFonts w:ascii="Times New Roman" w:hAnsi="Times New Roman" w:cs="Times New Roman"/>
          <w:sz w:val="28"/>
          <w:szCs w:val="28"/>
          <w:lang w:eastAsia="uk-UA"/>
        </w:rPr>
        <w:t>коучинг</w:t>
      </w:r>
      <w:proofErr w:type="spellEnd"/>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 опанування сучасних технологій соціальної роботи, забезпечуючи високий рівень компетентності фахівців.</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Фінансово-економічний рівень</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 xml:space="preserve">зміцнює автономію </w:t>
      </w:r>
      <w:r w:rsidRPr="0026358F">
        <w:rPr>
          <w:rFonts w:ascii="Times New Roman" w:hAnsi="Times New Roman" w:cs="Times New Roman"/>
          <w:sz w:val="28"/>
          <w:szCs w:val="28"/>
          <w:lang w:eastAsia="uk-UA"/>
        </w:rPr>
        <w:lastRenderedPageBreak/>
        <w:t>центрів через</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соціальне підприємництво</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соціальне замовлення. А</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соціально-громадський рівень</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підвищує рівень довіри та забезпечує відповідність послуг реальним потребам населення через</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залучення громади до управління</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та механізми</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спільного створення послуг.</w:t>
      </w:r>
    </w:p>
    <w:p w14:paraId="3F2999B0" w14:textId="2D9AC240" w:rsidR="0026358F" w:rsidRPr="0026358F" w:rsidRDefault="0026358F" w:rsidP="004520FF">
      <w:pPr>
        <w:pStyle w:val="a8"/>
        <w:spacing w:line="360" w:lineRule="auto"/>
        <w:ind w:firstLine="709"/>
        <w:jc w:val="both"/>
        <w:rPr>
          <w:rFonts w:ascii="Times New Roman" w:hAnsi="Times New Roman" w:cs="Times New Roman"/>
          <w:sz w:val="28"/>
          <w:szCs w:val="28"/>
          <w:lang w:eastAsia="uk-UA"/>
        </w:rPr>
      </w:pPr>
      <w:r w:rsidRPr="0026358F">
        <w:rPr>
          <w:rFonts w:ascii="Times New Roman" w:hAnsi="Times New Roman" w:cs="Times New Roman"/>
          <w:sz w:val="28"/>
          <w:szCs w:val="28"/>
          <w:lang w:eastAsia="uk-UA"/>
        </w:rPr>
        <w:t>Таким чином, інноваційні підходи у діяльності центрів соціальних послуг виконують функцію</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каталізатора змін, які охоплюють усі ключові аспекти їхньої роботи.</w:t>
      </w:r>
      <w:r>
        <w:rPr>
          <w:rFonts w:ascii="Times New Roman" w:hAnsi="Times New Roman" w:cs="Times New Roman"/>
          <w:sz w:val="28"/>
          <w:szCs w:val="28"/>
          <w:lang w:eastAsia="uk-UA"/>
        </w:rPr>
        <w:t xml:space="preserve"> </w:t>
      </w:r>
      <w:proofErr w:type="spellStart"/>
      <w:r w:rsidRPr="0026358F">
        <w:rPr>
          <w:rFonts w:ascii="Times New Roman" w:hAnsi="Times New Roman" w:cs="Times New Roman"/>
          <w:sz w:val="28"/>
          <w:szCs w:val="28"/>
          <w:lang w:eastAsia="uk-UA"/>
        </w:rPr>
        <w:t>Інноваційність</w:t>
      </w:r>
      <w:proofErr w:type="spellEnd"/>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стає не додатковою перевагою, а</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необхідною умовою ефективності та стійкості</w:t>
      </w:r>
      <w:r>
        <w:rPr>
          <w:rFonts w:ascii="Times New Roman" w:hAnsi="Times New Roman" w:cs="Times New Roman"/>
          <w:sz w:val="28"/>
          <w:szCs w:val="28"/>
          <w:lang w:eastAsia="uk-UA"/>
        </w:rPr>
        <w:t xml:space="preserve"> </w:t>
      </w:r>
      <w:r w:rsidRPr="0026358F">
        <w:rPr>
          <w:rFonts w:ascii="Times New Roman" w:hAnsi="Times New Roman" w:cs="Times New Roman"/>
          <w:sz w:val="28"/>
          <w:szCs w:val="28"/>
          <w:lang w:eastAsia="uk-UA"/>
        </w:rPr>
        <w:t>соціальних установ у сучасному середовищі, забезпечуючи формування сучасної управлінської парадигми, орієнтованої на результативність, якість, прозорість та людську гідність.</w:t>
      </w:r>
    </w:p>
    <w:p w14:paraId="214D020F" w14:textId="77777777" w:rsidR="006B5402" w:rsidRPr="00A130F6" w:rsidRDefault="006B5402" w:rsidP="004520FF">
      <w:pPr>
        <w:pStyle w:val="a8"/>
        <w:spacing w:line="360" w:lineRule="auto"/>
        <w:jc w:val="both"/>
        <w:rPr>
          <w:rFonts w:ascii="Times New Roman" w:hAnsi="Times New Roman" w:cs="Times New Roman"/>
          <w:sz w:val="28"/>
          <w:szCs w:val="28"/>
        </w:rPr>
      </w:pPr>
    </w:p>
    <w:p w14:paraId="7163B7BB" w14:textId="2254C880" w:rsidR="006B5402" w:rsidRPr="00A130F6" w:rsidRDefault="006B5402" w:rsidP="004520FF">
      <w:pPr>
        <w:pStyle w:val="a8"/>
        <w:spacing w:line="360" w:lineRule="auto"/>
        <w:jc w:val="both"/>
        <w:rPr>
          <w:rFonts w:ascii="Times New Roman" w:hAnsi="Times New Roman" w:cs="Times New Roman"/>
          <w:sz w:val="28"/>
          <w:szCs w:val="28"/>
        </w:rPr>
      </w:pPr>
      <w:r w:rsidRPr="00A130F6">
        <w:rPr>
          <w:rFonts w:ascii="Times New Roman" w:hAnsi="Times New Roman" w:cs="Times New Roman"/>
          <w:sz w:val="28"/>
          <w:szCs w:val="28"/>
        </w:rPr>
        <w:br w:type="page"/>
      </w:r>
    </w:p>
    <w:p w14:paraId="5CFBD148" w14:textId="569295CB" w:rsidR="00710FAE" w:rsidRPr="00A130F6" w:rsidRDefault="00710FAE" w:rsidP="004520FF">
      <w:pPr>
        <w:pStyle w:val="1"/>
        <w:spacing w:before="0" w:line="360" w:lineRule="auto"/>
        <w:jc w:val="center"/>
        <w:rPr>
          <w:rFonts w:ascii="Times New Roman" w:hAnsi="Times New Roman" w:cs="Times New Roman"/>
          <w:b/>
          <w:bCs/>
          <w:color w:val="000000" w:themeColor="text1"/>
          <w:sz w:val="28"/>
          <w:szCs w:val="28"/>
          <w:lang w:eastAsia="uk-UA"/>
        </w:rPr>
      </w:pPr>
      <w:bookmarkStart w:id="9" w:name="_Toc215605392"/>
      <w:r w:rsidRPr="00A130F6">
        <w:rPr>
          <w:rFonts w:ascii="Times New Roman" w:hAnsi="Times New Roman" w:cs="Times New Roman"/>
          <w:b/>
          <w:bCs/>
          <w:color w:val="000000" w:themeColor="text1"/>
          <w:sz w:val="28"/>
          <w:szCs w:val="28"/>
          <w:lang w:eastAsia="uk-UA"/>
        </w:rPr>
        <w:lastRenderedPageBreak/>
        <w:t>РОЗДІЛ 3. ДОСЛІДЖЕННЯ ВПЛИВУ ІННОВАЦІЙНИХ ПІДХОДІВ НА</w:t>
      </w:r>
      <w:r w:rsidR="00250451">
        <w:rPr>
          <w:rFonts w:ascii="Times New Roman" w:hAnsi="Times New Roman" w:cs="Times New Roman"/>
          <w:b/>
          <w:bCs/>
          <w:color w:val="000000" w:themeColor="text1"/>
          <w:sz w:val="28"/>
          <w:szCs w:val="28"/>
          <w:lang w:eastAsia="uk-UA"/>
        </w:rPr>
        <w:t xml:space="preserve"> </w:t>
      </w:r>
      <w:r w:rsidRPr="00A130F6">
        <w:rPr>
          <w:rFonts w:ascii="Times New Roman" w:hAnsi="Times New Roman" w:cs="Times New Roman"/>
          <w:b/>
          <w:bCs/>
          <w:color w:val="000000" w:themeColor="text1"/>
          <w:sz w:val="28"/>
          <w:szCs w:val="28"/>
          <w:lang w:eastAsia="uk-UA"/>
        </w:rPr>
        <w:t>ЯКІСТЬ СОЦІАЛЬНИХ ПОСЛУГ У</w:t>
      </w:r>
      <w:r w:rsidR="00513689">
        <w:rPr>
          <w:rFonts w:ascii="Times New Roman" w:hAnsi="Times New Roman" w:cs="Times New Roman"/>
          <w:b/>
          <w:bCs/>
          <w:color w:val="000000" w:themeColor="text1"/>
          <w:sz w:val="28"/>
          <w:szCs w:val="28"/>
          <w:lang w:eastAsia="uk-UA"/>
        </w:rPr>
        <w:t> </w:t>
      </w:r>
      <w:r w:rsidRPr="00A130F6">
        <w:rPr>
          <w:rFonts w:ascii="Times New Roman" w:hAnsi="Times New Roman" w:cs="Times New Roman"/>
          <w:b/>
          <w:bCs/>
          <w:color w:val="000000" w:themeColor="text1"/>
          <w:sz w:val="28"/>
          <w:szCs w:val="28"/>
          <w:lang w:eastAsia="uk-UA"/>
        </w:rPr>
        <w:t>ТЕРИТОРІАЛЬНИХ</w:t>
      </w:r>
      <w:r w:rsidR="0026358F">
        <w:rPr>
          <w:rFonts w:ascii="Times New Roman" w:hAnsi="Times New Roman" w:cs="Times New Roman"/>
          <w:b/>
          <w:bCs/>
          <w:color w:val="000000" w:themeColor="text1"/>
          <w:sz w:val="28"/>
          <w:szCs w:val="28"/>
          <w:lang w:eastAsia="uk-UA"/>
        </w:rPr>
        <w:t> </w:t>
      </w:r>
      <w:r w:rsidRPr="00A130F6">
        <w:rPr>
          <w:rFonts w:ascii="Times New Roman" w:hAnsi="Times New Roman" w:cs="Times New Roman"/>
          <w:b/>
          <w:bCs/>
          <w:color w:val="000000" w:themeColor="text1"/>
          <w:sz w:val="28"/>
          <w:szCs w:val="28"/>
          <w:lang w:eastAsia="uk-UA"/>
        </w:rPr>
        <w:t>ГРОМАДАХ</w:t>
      </w:r>
      <w:bookmarkEnd w:id="9"/>
    </w:p>
    <w:p w14:paraId="0FBA3D01" w14:textId="230BEE3E" w:rsidR="001D142A" w:rsidRDefault="001D142A" w:rsidP="004520FF">
      <w:pPr>
        <w:spacing w:after="0" w:line="360" w:lineRule="auto"/>
        <w:jc w:val="both"/>
        <w:rPr>
          <w:rFonts w:ascii="Times New Roman" w:hAnsi="Times New Roman" w:cs="Times New Roman"/>
          <w:sz w:val="28"/>
          <w:szCs w:val="28"/>
        </w:rPr>
      </w:pPr>
    </w:p>
    <w:p w14:paraId="0E1ED720" w14:textId="77777777" w:rsidR="007F59A9" w:rsidRDefault="007F59A9" w:rsidP="004520FF">
      <w:pPr>
        <w:spacing w:after="0" w:line="360" w:lineRule="auto"/>
        <w:ind w:firstLine="709"/>
        <w:jc w:val="both"/>
        <w:rPr>
          <w:rFonts w:ascii="Times New Roman" w:hAnsi="Times New Roman" w:cs="Times New Roman"/>
          <w:sz w:val="28"/>
          <w:szCs w:val="28"/>
        </w:rPr>
      </w:pPr>
    </w:p>
    <w:p w14:paraId="502F9980" w14:textId="0C93AF17" w:rsidR="007F59A9" w:rsidRPr="009455E0" w:rsidRDefault="007F59A9"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0" w:name="_Toc215605393"/>
      <w:r w:rsidRPr="009455E0">
        <w:rPr>
          <w:rFonts w:ascii="Times New Roman" w:hAnsi="Times New Roman" w:cs="Times New Roman"/>
          <w:b/>
          <w:bCs/>
          <w:color w:val="000000" w:themeColor="text1"/>
          <w:sz w:val="28"/>
          <w:szCs w:val="28"/>
          <w:lang w:eastAsia="uk-UA"/>
        </w:rPr>
        <w:t>3.</w:t>
      </w:r>
      <w:r>
        <w:rPr>
          <w:rFonts w:ascii="Times New Roman" w:hAnsi="Times New Roman" w:cs="Times New Roman"/>
          <w:b/>
          <w:bCs/>
          <w:color w:val="000000" w:themeColor="text1"/>
          <w:sz w:val="28"/>
          <w:szCs w:val="28"/>
          <w:lang w:eastAsia="uk-UA"/>
        </w:rPr>
        <w:t>1</w:t>
      </w:r>
      <w:r w:rsidRPr="009455E0">
        <w:rPr>
          <w:rFonts w:ascii="Times New Roman" w:hAnsi="Times New Roman" w:cs="Times New Roman"/>
          <w:b/>
          <w:bCs/>
          <w:color w:val="000000" w:themeColor="text1"/>
          <w:sz w:val="28"/>
          <w:szCs w:val="28"/>
          <w:lang w:eastAsia="uk-UA"/>
        </w:rPr>
        <w:t>. Загальна характеристика діяльності Рубіжанського центру надання соціальних послуг</w:t>
      </w:r>
      <w:bookmarkEnd w:id="10"/>
    </w:p>
    <w:p w14:paraId="4D20AA27" w14:textId="77777777" w:rsidR="007F59A9" w:rsidRPr="00A130F6" w:rsidRDefault="007F59A9" w:rsidP="004520FF">
      <w:pPr>
        <w:spacing w:after="0" w:line="360" w:lineRule="auto"/>
        <w:jc w:val="both"/>
        <w:rPr>
          <w:rFonts w:ascii="Times New Roman" w:hAnsi="Times New Roman" w:cs="Times New Roman"/>
          <w:sz w:val="28"/>
          <w:szCs w:val="28"/>
        </w:rPr>
      </w:pPr>
    </w:p>
    <w:p w14:paraId="1E69A074"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В умовах сучасних військових викликів та значного потоку внутрішньо переміщених осіб, роль Центрів надання соціальних послуг набуває особливого значення, стаючи критично важливим пунктом опори для громад. Для Рубіжанської громади таким центром є Рубіжанський центр надання соціальних послуг, який відіграє ключову роль у забезпеченні життєдіяльності та підтримки постраждалих верств населення.</w:t>
      </w:r>
    </w:p>
    <w:p w14:paraId="553D4FFD" w14:textId="70F025D3"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Рубіжанський центр надання соціальних послуг Рубіжанської міської ради Луганської області (РЦНСП), створений в результаті реорганізації шляхом злиття Комунальної установи «Територіальний центр соціального обслуговування (надання соціальних послуг) Рубіжанської міської ради» (ЄДРПОУ 25370086) та Рубіжанського міського центру соціальних служб (ЄДРПОУ 23263860) є комплексним закладом, що провадить соціальну роботу та надає соціальні послуги особам/сім’ям, які належать до вразливих груп населення та/або перебувають у складних життєвих обставинах</w:t>
      </w:r>
      <w:r>
        <w:rPr>
          <w:rFonts w:ascii="Times New Roman" w:hAnsi="Times New Roman" w:cs="Times New Roman"/>
          <w:sz w:val="28"/>
          <w:szCs w:val="28"/>
        </w:rPr>
        <w:t xml:space="preserve"> </w:t>
      </w:r>
      <w:r w:rsidRPr="0015651A">
        <w:rPr>
          <w:rFonts w:ascii="Times New Roman" w:hAnsi="Times New Roman" w:cs="Times New Roman"/>
          <w:sz w:val="28"/>
          <w:szCs w:val="28"/>
        </w:rPr>
        <w:t>[</w:t>
      </w:r>
      <w:r>
        <w:rPr>
          <w:rFonts w:ascii="Times New Roman" w:hAnsi="Times New Roman" w:cs="Times New Roman"/>
          <w:sz w:val="28"/>
          <w:szCs w:val="28"/>
          <w:lang w:val="en-US"/>
        </w:rPr>
        <w:fldChar w:fldCharType="begin"/>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15651A">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15651A">
        <w:rPr>
          <w:rFonts w:ascii="Times New Roman" w:hAnsi="Times New Roman" w:cs="Times New Roman"/>
          <w:sz w:val="28"/>
          <w:szCs w:val="28"/>
        </w:rPr>
        <w:instrText>215598248 \</w:instrText>
      </w:r>
      <w:r>
        <w:rPr>
          <w:rFonts w:ascii="Times New Roman" w:hAnsi="Times New Roman" w:cs="Times New Roman"/>
          <w:sz w:val="28"/>
          <w:szCs w:val="28"/>
          <w:lang w:val="en-US"/>
        </w:rPr>
        <w:instrText>r</w:instrText>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AB5F32">
        <w:rPr>
          <w:rFonts w:ascii="Times New Roman" w:hAnsi="Times New Roman" w:cs="Times New Roman"/>
          <w:sz w:val="28"/>
          <w:szCs w:val="28"/>
          <w:lang w:val="en-US"/>
        </w:rPr>
        <w:t>31</w:t>
      </w:r>
      <w:r>
        <w:rPr>
          <w:rFonts w:ascii="Times New Roman" w:hAnsi="Times New Roman" w:cs="Times New Roman"/>
          <w:sz w:val="28"/>
          <w:szCs w:val="28"/>
          <w:lang w:val="en-US"/>
        </w:rPr>
        <w:fldChar w:fldCharType="end"/>
      </w:r>
      <w:r>
        <w:rPr>
          <w:rFonts w:ascii="Times New Roman" w:hAnsi="Times New Roman" w:cs="Times New Roman"/>
          <w:sz w:val="28"/>
          <w:szCs w:val="28"/>
        </w:rPr>
        <w:t>;</w:t>
      </w:r>
      <w:r w:rsidRPr="0015651A">
        <w:rPr>
          <w:rFonts w:ascii="Times New Roman" w:hAnsi="Times New Roman" w:cs="Times New Roman"/>
          <w:sz w:val="28"/>
          <w:szCs w:val="28"/>
        </w:rPr>
        <w:t xml:space="preserve"> </w:t>
      </w:r>
      <w:r>
        <w:rPr>
          <w:rFonts w:ascii="Times New Roman" w:hAnsi="Times New Roman" w:cs="Times New Roman"/>
          <w:sz w:val="28"/>
          <w:szCs w:val="28"/>
          <w:lang w:val="en-US"/>
        </w:rPr>
        <w:fldChar w:fldCharType="begin"/>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REF</w:instrText>
      </w:r>
      <w:r w:rsidRPr="0015651A">
        <w:rPr>
          <w:rFonts w:ascii="Times New Roman" w:hAnsi="Times New Roman" w:cs="Times New Roman"/>
          <w:sz w:val="28"/>
          <w:szCs w:val="28"/>
        </w:rPr>
        <w:instrText xml:space="preserve"> _</w:instrText>
      </w:r>
      <w:r>
        <w:rPr>
          <w:rFonts w:ascii="Times New Roman" w:hAnsi="Times New Roman" w:cs="Times New Roman"/>
          <w:sz w:val="28"/>
          <w:szCs w:val="28"/>
          <w:lang w:val="en-US"/>
        </w:rPr>
        <w:instrText>Ref</w:instrText>
      </w:r>
      <w:r w:rsidRPr="0015651A">
        <w:rPr>
          <w:rFonts w:ascii="Times New Roman" w:hAnsi="Times New Roman" w:cs="Times New Roman"/>
          <w:sz w:val="28"/>
          <w:szCs w:val="28"/>
        </w:rPr>
        <w:instrText>215598251 \</w:instrText>
      </w:r>
      <w:r>
        <w:rPr>
          <w:rFonts w:ascii="Times New Roman" w:hAnsi="Times New Roman" w:cs="Times New Roman"/>
          <w:sz w:val="28"/>
          <w:szCs w:val="28"/>
          <w:lang w:val="en-US"/>
        </w:rPr>
        <w:instrText>r</w:instrText>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instrText>h</w:instrText>
      </w:r>
      <w:r w:rsidRPr="0015651A">
        <w:rPr>
          <w:rFonts w:ascii="Times New Roman" w:hAnsi="Times New Roman" w:cs="Times New Roman"/>
          <w:sz w:val="28"/>
          <w:szCs w:val="28"/>
        </w:rPr>
        <w:instrText xml:space="preserve"> </w:instrText>
      </w:r>
      <w:r>
        <w:rPr>
          <w:rFonts w:ascii="Times New Roman" w:hAnsi="Times New Roman" w:cs="Times New Roman"/>
          <w:sz w:val="28"/>
          <w:szCs w:val="28"/>
          <w:lang w:val="en-US"/>
        </w:rPr>
      </w:r>
      <w:r>
        <w:rPr>
          <w:rFonts w:ascii="Times New Roman" w:hAnsi="Times New Roman" w:cs="Times New Roman"/>
          <w:sz w:val="28"/>
          <w:szCs w:val="28"/>
          <w:lang w:val="en-US"/>
        </w:rPr>
        <w:fldChar w:fldCharType="separate"/>
      </w:r>
      <w:r w:rsidR="00AB5F32">
        <w:rPr>
          <w:rFonts w:ascii="Times New Roman" w:hAnsi="Times New Roman" w:cs="Times New Roman"/>
          <w:sz w:val="28"/>
          <w:szCs w:val="28"/>
          <w:lang w:val="en-US"/>
        </w:rPr>
        <w:t>32</w:t>
      </w:r>
      <w:r>
        <w:rPr>
          <w:rFonts w:ascii="Times New Roman" w:hAnsi="Times New Roman" w:cs="Times New Roman"/>
          <w:sz w:val="28"/>
          <w:szCs w:val="28"/>
          <w:lang w:val="en-US"/>
        </w:rPr>
        <w:fldChar w:fldCharType="end"/>
      </w:r>
      <w:r w:rsidRPr="0015651A">
        <w:rPr>
          <w:rFonts w:ascii="Times New Roman" w:hAnsi="Times New Roman" w:cs="Times New Roman"/>
          <w:sz w:val="28"/>
          <w:szCs w:val="28"/>
        </w:rPr>
        <w:t>]</w:t>
      </w:r>
      <w:r w:rsidRPr="00F631D6">
        <w:rPr>
          <w:rFonts w:ascii="Times New Roman" w:hAnsi="Times New Roman" w:cs="Times New Roman"/>
          <w:sz w:val="28"/>
          <w:szCs w:val="28"/>
        </w:rPr>
        <w:t>.</w:t>
      </w:r>
    </w:p>
    <w:p w14:paraId="2C32928D"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Рубіжанський центр надання соціальних послуг є комунальною установою, юридичною особою, має самостійний баланс, реєстраційні рахунки в органах Державної казначейської служби України, печатку із своїм найменуванням, штампи, бланки та інші необхідні реквізити.</w:t>
      </w:r>
    </w:p>
    <w:p w14:paraId="2B2CE572"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 xml:space="preserve">Розпорядженням начальника Рубіжанської міської військової адміністрації Сєвєродонецького району Луганською області від 21.06.2022р. №18-к було призначено виконуючого обов’язки директора Рубіжанського центру надання соціальних послуг Рубіжанської міської ради Луганської області. З 22.06.2022р. центр розпочав свою діяльність в умовах воєнного стану на підконтрольній </w:t>
      </w:r>
      <w:r w:rsidRPr="00F631D6">
        <w:rPr>
          <w:rFonts w:ascii="Times New Roman" w:hAnsi="Times New Roman" w:cs="Times New Roman"/>
          <w:sz w:val="28"/>
          <w:szCs w:val="28"/>
        </w:rPr>
        <w:lastRenderedPageBreak/>
        <w:t>території України у місті Дніпро. Було проведено роботу по відновленню установчих документів центру, вирішено питання щодо виплати заборгованості працівникам заробітної плати.</w:t>
      </w:r>
    </w:p>
    <w:p w14:paraId="746AFF0F"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 xml:space="preserve">Юридична адреса РЦНСП: 93009, Луганська область, місто Рубіжне, вулиця Будівельників, буд.25. Згідно Розпорядження начальника військової адміністрації від 28 вересня 2023 року №254 Рубіжанський центр надання соціальних послуг тимчасово здійснює свою діяльність за </w:t>
      </w:r>
      <w:proofErr w:type="spellStart"/>
      <w:r w:rsidRPr="00F631D6">
        <w:rPr>
          <w:rFonts w:ascii="Times New Roman" w:hAnsi="Times New Roman" w:cs="Times New Roman"/>
          <w:sz w:val="28"/>
          <w:szCs w:val="28"/>
        </w:rPr>
        <w:t>адресою</w:t>
      </w:r>
      <w:proofErr w:type="spellEnd"/>
      <w:r w:rsidRPr="00F631D6">
        <w:rPr>
          <w:rFonts w:ascii="Times New Roman" w:hAnsi="Times New Roman" w:cs="Times New Roman"/>
          <w:sz w:val="28"/>
          <w:szCs w:val="28"/>
        </w:rPr>
        <w:t>: вулиця Праведників світу, будинок 43 «Б», місто Вінниця, Вінницька область.</w:t>
      </w:r>
    </w:p>
    <w:p w14:paraId="47C7C894"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Рубіжанською міською військовою адміністрацією з метою забезпечення єдиної системи логістичного супроводу гуманітарної допомоги та координації зусиль для досягнення ефективного результату, задоволення потреб населення Рубіжанської міської територіальної громади, що вимушено перемістилася в найбезпечніші райони України, було створено гуманітарний штаб «Луганщина моя» у місті Вінниця. На базі гуманітарного штабу та у телефонному режимі працівники центру надають послуги внутрішньо переміщеним особам/сім’ям, людям похилого віку, сім’ям з дітьми, сім’ям, де є члени сім’ї з інвалідністю, одиноким матерям та іншим вразливим категоріям населення Рубіжанської громади, а також ВПО з Луганської області які постраждали в наслідок бойових дій.</w:t>
      </w:r>
    </w:p>
    <w:p w14:paraId="56669F6B" w14:textId="77777777"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Діяльність центру спрямовує та координує управління соціального захисту населення Рубіжанської міської військової адміністрації Сєвєродонецького району Луганської області. Головним розпорядником коштів для РЦНСП є управління соціального захисту населення Рубіжанської міською військової адміністрації Сєвєродонецького району Луганської області. В своїй діяльності центр підзвітний управлінню соціального захисту населення Рубіжанської міської військової адміністрації Сєвєродонецького району Луганської області.</w:t>
      </w:r>
    </w:p>
    <w:p w14:paraId="39FEBAEA" w14:textId="03A24310"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 xml:space="preserve">В основу структури управління РЦНСП покладена лінійно-функціональна система. Раціонально створена структура установи обумовлює ефективність системи управління. На даний час в установі повноцінно функціоную </w:t>
      </w:r>
      <w:r w:rsidRPr="00F631D6">
        <w:rPr>
          <w:rFonts w:ascii="Times New Roman" w:hAnsi="Times New Roman" w:cs="Times New Roman"/>
          <w:sz w:val="28"/>
          <w:szCs w:val="28"/>
        </w:rPr>
        <w:lastRenderedPageBreak/>
        <w:t>адміністративний відділ, відділення натуральної допомоги та Відділ «Сервісний офіс у справах ветеранів».</w:t>
      </w:r>
    </w:p>
    <w:p w14:paraId="7C558430" w14:textId="76FCB390" w:rsidR="00F631D6" w:rsidRPr="00F631D6" w:rsidRDefault="00F631D6" w:rsidP="00F631D6">
      <w:pPr>
        <w:spacing w:after="0" w:line="360" w:lineRule="auto"/>
        <w:ind w:firstLine="709"/>
        <w:jc w:val="both"/>
        <w:rPr>
          <w:rFonts w:ascii="Times New Roman" w:hAnsi="Times New Roman" w:cs="Times New Roman"/>
          <w:sz w:val="28"/>
          <w:szCs w:val="28"/>
        </w:rPr>
      </w:pPr>
      <w:r w:rsidRPr="00F631D6">
        <w:rPr>
          <w:rFonts w:ascii="Times New Roman" w:hAnsi="Times New Roman" w:cs="Times New Roman"/>
          <w:sz w:val="28"/>
          <w:szCs w:val="28"/>
        </w:rPr>
        <w:t>Цільовою аудиторією РЦНСП є особи/сім’ї що перебувають у складних життєвих обставинах, внутрішньо переміщені особи, постраждалі від насильства, ветерани, діти, особи з інвалідністю тощо.</w:t>
      </w:r>
      <w:r w:rsidR="000B12D5">
        <w:rPr>
          <w:rFonts w:ascii="Times New Roman" w:hAnsi="Times New Roman" w:cs="Times New Roman"/>
          <w:sz w:val="28"/>
          <w:szCs w:val="28"/>
        </w:rPr>
        <w:t xml:space="preserve"> Станом на 1 вересня 2025 року на обліку Рубіжанського центру знаходиться близько 6,5 тис. населення (Додаток Б).</w:t>
      </w:r>
    </w:p>
    <w:p w14:paraId="388B0C7D" w14:textId="2CEBB3ED"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Діяльність центру ґрунтується на положеннях Закону України «Про соціальні послуги»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_Ref214917562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який визначає мету й завдання системи соціального забезпечення на рівні громад. Функціонування у статусі </w:t>
      </w:r>
      <w:proofErr w:type="spellStart"/>
      <w:r w:rsidRPr="00A130F6">
        <w:rPr>
          <w:rFonts w:ascii="Times New Roman" w:hAnsi="Times New Roman" w:cs="Times New Roman"/>
          <w:sz w:val="28"/>
          <w:szCs w:val="28"/>
        </w:rPr>
        <w:t>релокованої</w:t>
      </w:r>
      <w:proofErr w:type="spellEnd"/>
      <w:r w:rsidRPr="00A130F6">
        <w:rPr>
          <w:rFonts w:ascii="Times New Roman" w:hAnsi="Times New Roman" w:cs="Times New Roman"/>
          <w:sz w:val="28"/>
          <w:szCs w:val="28"/>
        </w:rPr>
        <w:t xml:space="preserve"> установи формує потребу у гнучких моделях організації роботи, адаптивному управлінні та активній координації з приймаючою громадою. З одного боку, центр продовжує виконувати функції, визначені для територіальних громад походження клієнтів, з іншого </w:t>
      </w:r>
      <w:r>
        <w:rPr>
          <w:rFonts w:ascii="Times New Roman" w:hAnsi="Times New Roman" w:cs="Times New Roman"/>
          <w:sz w:val="28"/>
          <w:szCs w:val="28"/>
        </w:rPr>
        <w:t>–</w:t>
      </w:r>
      <w:r w:rsidRPr="00A130F6">
        <w:rPr>
          <w:rFonts w:ascii="Times New Roman" w:hAnsi="Times New Roman" w:cs="Times New Roman"/>
          <w:sz w:val="28"/>
          <w:szCs w:val="28"/>
        </w:rPr>
        <w:t xml:space="preserve"> працює в умовах територіально іноземної адміністративної інфраструктури, що формує унікальне подвійне навантаження.</w:t>
      </w:r>
    </w:p>
    <w:p w14:paraId="496AD8F9" w14:textId="1F204640"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Структурно центр зберігає типовий для ЦНСП набір напрямів: надання базових соціальних послуг, комплексний соціальний супровід сімей, підтримка осіб з інвалідністю, робота з людьми похилого віку, соціально-психологічна допомога, а також кризове реагування. Водночас зміна місця дислокації призвела до істотної зміни профілю клієнтів. Значну частину отримувачів становлять ВПО, які потребують правової, психологічної, інформаційної підтримки, адаптації на новому місці проживання та допомоги в подоланні наслідків вимушеної міграції.</w:t>
      </w:r>
    </w:p>
    <w:p w14:paraId="23129FD3" w14:textId="77777777"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Матеріально-технічне забезпечення центру залишається обмеженим, оскільки більшість ресурсів </w:t>
      </w:r>
      <w:r>
        <w:rPr>
          <w:rFonts w:ascii="Times New Roman" w:hAnsi="Times New Roman" w:cs="Times New Roman"/>
          <w:sz w:val="28"/>
          <w:szCs w:val="28"/>
        </w:rPr>
        <w:t>–</w:t>
      </w:r>
      <w:r w:rsidRPr="00A130F6">
        <w:rPr>
          <w:rFonts w:ascii="Times New Roman" w:hAnsi="Times New Roman" w:cs="Times New Roman"/>
          <w:sz w:val="28"/>
          <w:szCs w:val="28"/>
        </w:rPr>
        <w:t xml:space="preserve"> приміщення, обладнання, транспорт </w:t>
      </w:r>
      <w:r>
        <w:rPr>
          <w:rFonts w:ascii="Times New Roman" w:hAnsi="Times New Roman" w:cs="Times New Roman"/>
          <w:sz w:val="28"/>
          <w:szCs w:val="28"/>
        </w:rPr>
        <w:t>–</w:t>
      </w:r>
      <w:r w:rsidRPr="00A130F6">
        <w:rPr>
          <w:rFonts w:ascii="Times New Roman" w:hAnsi="Times New Roman" w:cs="Times New Roman"/>
          <w:sz w:val="28"/>
          <w:szCs w:val="28"/>
        </w:rPr>
        <w:t xml:space="preserve"> залишилися на тимчасово окупованій території. Це ускладнює надання низки послуг, які до повномасштабної війни активно реалізовувалися у громаді. Проте центр компенсує ці обмеження через розширення </w:t>
      </w:r>
      <w:proofErr w:type="spellStart"/>
      <w:r w:rsidRPr="00A130F6">
        <w:rPr>
          <w:rFonts w:ascii="Times New Roman" w:hAnsi="Times New Roman" w:cs="Times New Roman"/>
          <w:sz w:val="28"/>
          <w:szCs w:val="28"/>
        </w:rPr>
        <w:t>партнерств</w:t>
      </w:r>
      <w:proofErr w:type="spellEnd"/>
      <w:r w:rsidRPr="00A130F6">
        <w:rPr>
          <w:rFonts w:ascii="Times New Roman" w:hAnsi="Times New Roman" w:cs="Times New Roman"/>
          <w:sz w:val="28"/>
          <w:szCs w:val="28"/>
        </w:rPr>
        <w:t>, активне використання інновацій, запровадження цифрових рішень та пріоритетне спрямування ресурсів на ключові види підтримки.</w:t>
      </w:r>
    </w:p>
    <w:p w14:paraId="1C8A338D" w14:textId="52EEAF6B"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 xml:space="preserve">Управлінська модель центру характеризується високою гнучкістю, що є необхідною умовою діяльності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установ. Приймаюча громада забезпечує інституційну підтримку, але центр зберігає функціональну автономію, виконуючи завдання щодо ВПО, які належать до різних територіальних громад Луганщини. Це створює потребу в ефективній координації з органами соціального захисту, службами у справах дітей, медичними установами, громадськими організаціями та міжнародними фондами.</w:t>
      </w:r>
    </w:p>
    <w:p w14:paraId="7CE87027" w14:textId="20FC334A"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Особливістю діяльності центру є те, що соціальні послуги надаються безоплатно для всіх ВПО Луганської області, незалежно від їхнього фактичного місця перебування. Таке рішення відповідає наявним державним підходам до підтримки внутрішньо переміщених осіб та практикам соціальної солідарності між громадами. Водночас надання послуг відбувається «у межах можливого», що обумовлено браком матеріальної бази. Це створює потребу в перенаправленні отримувачів до установ приймаючої громади у випадках, коли центр не може забезпечити виконання державних стандартів у повному обсязі.</w:t>
      </w:r>
    </w:p>
    <w:p w14:paraId="7C237064" w14:textId="5790C92E"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Суттєвим напрямом роботи центру є налагодження </w:t>
      </w:r>
      <w:proofErr w:type="spellStart"/>
      <w:r w:rsidRPr="00A130F6">
        <w:rPr>
          <w:rFonts w:ascii="Times New Roman" w:hAnsi="Times New Roman" w:cs="Times New Roman"/>
          <w:sz w:val="28"/>
          <w:szCs w:val="28"/>
        </w:rPr>
        <w:t>міжінституційної</w:t>
      </w:r>
      <w:proofErr w:type="spellEnd"/>
      <w:r w:rsidRPr="00A130F6">
        <w:rPr>
          <w:rFonts w:ascii="Times New Roman" w:hAnsi="Times New Roman" w:cs="Times New Roman"/>
          <w:sz w:val="28"/>
          <w:szCs w:val="28"/>
        </w:rPr>
        <w:t xml:space="preserve"> взаємодії та </w:t>
      </w:r>
      <w:proofErr w:type="spellStart"/>
      <w:r w:rsidRPr="00A130F6">
        <w:rPr>
          <w:rFonts w:ascii="Times New Roman" w:hAnsi="Times New Roman" w:cs="Times New Roman"/>
          <w:sz w:val="28"/>
          <w:szCs w:val="28"/>
        </w:rPr>
        <w:t>партнерств</w:t>
      </w:r>
      <w:proofErr w:type="spellEnd"/>
      <w:r w:rsidRPr="00A130F6">
        <w:rPr>
          <w:rFonts w:ascii="Times New Roman" w:hAnsi="Times New Roman" w:cs="Times New Roman"/>
          <w:sz w:val="28"/>
          <w:szCs w:val="28"/>
        </w:rPr>
        <w:t xml:space="preserve"> із місцевими органами влади й громадським сектором.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установи, зокрема соціальні, змушені формувати нові мережі співпраці, що позитивно впливає на ефективність діяльності та розширює спектр доступних ресурсів. Через втрату власних приміщень центр активно використовує площу партнерських організацій, залучає волонтерів, реалізує спільні проєкти з гуманітарними штабами та міжнародними організаціями.</w:t>
      </w:r>
    </w:p>
    <w:p w14:paraId="769B9FA4" w14:textId="77777777"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Загалом діяльність Рубіжанського центру надання соціальних послуг у приймаючій громаді демонструє високу здатність до адаптації, організаційної мобільності та пошуку інноваційних рішень, що компенсують об’єктивні обмеження, викликані </w:t>
      </w:r>
      <w:proofErr w:type="spellStart"/>
      <w:r w:rsidRPr="00A130F6">
        <w:rPr>
          <w:rFonts w:ascii="Times New Roman" w:hAnsi="Times New Roman" w:cs="Times New Roman"/>
          <w:sz w:val="28"/>
          <w:szCs w:val="28"/>
        </w:rPr>
        <w:t>релокацією</w:t>
      </w:r>
      <w:proofErr w:type="spellEnd"/>
      <w:r w:rsidRPr="00A130F6">
        <w:rPr>
          <w:rFonts w:ascii="Times New Roman" w:hAnsi="Times New Roman" w:cs="Times New Roman"/>
          <w:sz w:val="28"/>
          <w:szCs w:val="28"/>
        </w:rPr>
        <w:t xml:space="preserve">. Центр виконує функції соціальної підтримки в умовах подвійного навантаження </w:t>
      </w:r>
      <w:r>
        <w:rPr>
          <w:rFonts w:ascii="Times New Roman" w:hAnsi="Times New Roman" w:cs="Times New Roman"/>
          <w:sz w:val="28"/>
          <w:szCs w:val="28"/>
        </w:rPr>
        <w:t>–</w:t>
      </w:r>
      <w:r w:rsidRPr="00A130F6">
        <w:rPr>
          <w:rFonts w:ascii="Times New Roman" w:hAnsi="Times New Roman" w:cs="Times New Roman"/>
          <w:sz w:val="28"/>
          <w:szCs w:val="28"/>
        </w:rPr>
        <w:t xml:space="preserve"> забезпечення потреб власної громади та ВПО в іншому регіоні України </w:t>
      </w:r>
      <w:r>
        <w:rPr>
          <w:rFonts w:ascii="Times New Roman" w:hAnsi="Times New Roman" w:cs="Times New Roman"/>
          <w:sz w:val="28"/>
          <w:szCs w:val="28"/>
        </w:rPr>
        <w:t>–</w:t>
      </w:r>
      <w:r w:rsidRPr="00A130F6">
        <w:rPr>
          <w:rFonts w:ascii="Times New Roman" w:hAnsi="Times New Roman" w:cs="Times New Roman"/>
          <w:sz w:val="28"/>
          <w:szCs w:val="28"/>
        </w:rPr>
        <w:t xml:space="preserve"> що робить його унікальним прикладом трансформації соціальної установи в умовах воєнних викликів.</w:t>
      </w:r>
    </w:p>
    <w:p w14:paraId="111D4125" w14:textId="53040BFA" w:rsidR="007F59A9" w:rsidRPr="009455E0" w:rsidRDefault="007F59A9"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1" w:name="_Toc215605394"/>
      <w:r w:rsidRPr="009455E0">
        <w:rPr>
          <w:rFonts w:ascii="Times New Roman" w:hAnsi="Times New Roman" w:cs="Times New Roman"/>
          <w:b/>
          <w:bCs/>
          <w:color w:val="000000" w:themeColor="text1"/>
          <w:sz w:val="28"/>
          <w:szCs w:val="28"/>
          <w:lang w:eastAsia="uk-UA"/>
        </w:rPr>
        <w:lastRenderedPageBreak/>
        <w:t>3.</w:t>
      </w:r>
      <w:r w:rsidR="00250451">
        <w:rPr>
          <w:rFonts w:ascii="Times New Roman" w:hAnsi="Times New Roman" w:cs="Times New Roman"/>
          <w:b/>
          <w:bCs/>
          <w:color w:val="000000" w:themeColor="text1"/>
          <w:sz w:val="28"/>
          <w:szCs w:val="28"/>
          <w:lang w:eastAsia="uk-UA"/>
        </w:rPr>
        <w:t>2</w:t>
      </w:r>
      <w:r w:rsidRPr="009455E0">
        <w:rPr>
          <w:rFonts w:ascii="Times New Roman" w:hAnsi="Times New Roman" w:cs="Times New Roman"/>
          <w:b/>
          <w:bCs/>
          <w:color w:val="000000" w:themeColor="text1"/>
          <w:sz w:val="28"/>
          <w:szCs w:val="28"/>
          <w:lang w:eastAsia="uk-UA"/>
        </w:rPr>
        <w:t>. Аналіз інноваційних підходів, впроваджених у діяльність Рубіжанського центру надання соціальних послуг</w:t>
      </w:r>
      <w:bookmarkEnd w:id="11"/>
    </w:p>
    <w:p w14:paraId="2A58E85B" w14:textId="77777777" w:rsidR="007F59A9" w:rsidRPr="00A130F6" w:rsidRDefault="007F59A9" w:rsidP="004520FF">
      <w:pPr>
        <w:spacing w:after="0" w:line="360" w:lineRule="auto"/>
        <w:jc w:val="both"/>
        <w:rPr>
          <w:rFonts w:ascii="Times New Roman" w:hAnsi="Times New Roman" w:cs="Times New Roman"/>
          <w:sz w:val="28"/>
          <w:szCs w:val="28"/>
        </w:rPr>
      </w:pPr>
    </w:p>
    <w:p w14:paraId="2FD6C293" w14:textId="067E5A21"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Впровадження інноваційних підходів у діяльність Рубіжанського центру надання соціальних послуг стало ключовою передумовою його адаптації до умов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та зростання потреб внутрішньо переміщених осіб. Втрата матеріальної бази, зміна територіального розташування та необхідність взаємодії з новими інституціями змусили центр перейти до застосування сучасних методів організації роботи, що відповідають європейським стандартам якості, цифровим тенденціям та принципам </w:t>
      </w:r>
      <w:proofErr w:type="spellStart"/>
      <w:r w:rsidRPr="00A130F6">
        <w:rPr>
          <w:rFonts w:ascii="Times New Roman" w:hAnsi="Times New Roman" w:cs="Times New Roman"/>
          <w:sz w:val="28"/>
          <w:szCs w:val="28"/>
        </w:rPr>
        <w:t>людиноцентричності</w:t>
      </w:r>
      <w:proofErr w:type="spellEnd"/>
      <w:r w:rsidRPr="00A130F6">
        <w:rPr>
          <w:rFonts w:ascii="Times New Roman" w:hAnsi="Times New Roman" w:cs="Times New Roman"/>
          <w:sz w:val="28"/>
          <w:szCs w:val="28"/>
        </w:rPr>
        <w:t>.</w:t>
      </w:r>
    </w:p>
    <w:p w14:paraId="5CF3613C" w14:textId="7196A8DE"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Одним з найбільш помітних напрямів модернізації стала </w:t>
      </w:r>
      <w:proofErr w:type="spellStart"/>
      <w:r w:rsidRPr="00A130F6">
        <w:rPr>
          <w:rFonts w:ascii="Times New Roman" w:hAnsi="Times New Roman" w:cs="Times New Roman"/>
          <w:sz w:val="28"/>
          <w:szCs w:val="28"/>
        </w:rPr>
        <w:t>цифровізація</w:t>
      </w:r>
      <w:proofErr w:type="spellEnd"/>
      <w:r w:rsidRPr="00A130F6">
        <w:rPr>
          <w:rFonts w:ascii="Times New Roman" w:hAnsi="Times New Roman" w:cs="Times New Roman"/>
          <w:sz w:val="28"/>
          <w:szCs w:val="28"/>
        </w:rPr>
        <w:t xml:space="preserve"> процесів управління та надання послуг. Центр активно застосовує електронний документообіг, що дозволяє мінімізувати втрати часу, підвищити точність обробки інформації та забезпечити безперервність роботи за умов територіального переміщення. Запровадження цифрових платформ, систем обліку клієнтів і захищених каналів комунікації дозволило пришвидшити реагування на звернення громадян та підвищити прозорість процедур відповідно до сучасних управлінських практик.</w:t>
      </w:r>
    </w:p>
    <w:p w14:paraId="7FE620D8" w14:textId="298A1CB6"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Важливим компонентом цифрових інновацій стало використання CRM-систем, що адаптовані до специфіки соціальної роботи. Такі системи забезпечують ведення електронних кейсів клієнтів, моніторинг термінів виконання послуг, аналіз індивідуальних потреб і оцінку результатів соціального втручання. CRM-технології створюють основу для ефективного кейс-менеджменту та дозволяють координувати роботу фахівців у </w:t>
      </w:r>
      <w:proofErr w:type="spellStart"/>
      <w:r w:rsidRPr="00A130F6">
        <w:rPr>
          <w:rFonts w:ascii="Times New Roman" w:hAnsi="Times New Roman" w:cs="Times New Roman"/>
          <w:sz w:val="28"/>
          <w:szCs w:val="28"/>
        </w:rPr>
        <w:t>мультидисциплінарному</w:t>
      </w:r>
      <w:proofErr w:type="spellEnd"/>
      <w:r w:rsidRPr="00A130F6">
        <w:rPr>
          <w:rFonts w:ascii="Times New Roman" w:hAnsi="Times New Roman" w:cs="Times New Roman"/>
          <w:sz w:val="28"/>
          <w:szCs w:val="28"/>
        </w:rPr>
        <w:t xml:space="preserve"> середовищі, що особливо важливо для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установ, які працюють із великою кількістю ВПО [</w:t>
      </w:r>
      <w:r w:rsidR="00641751">
        <w:rPr>
          <w:rFonts w:ascii="Times New Roman" w:hAnsi="Times New Roman" w:cs="Times New Roman"/>
          <w:sz w:val="28"/>
          <w:szCs w:val="28"/>
        </w:rPr>
        <w:fldChar w:fldCharType="begin"/>
      </w:r>
      <w:r w:rsidR="00641751">
        <w:rPr>
          <w:rFonts w:ascii="Times New Roman" w:hAnsi="Times New Roman" w:cs="Times New Roman"/>
          <w:sz w:val="28"/>
          <w:szCs w:val="28"/>
        </w:rPr>
        <w:instrText xml:space="preserve"> REF _Ref215565984 \r \h </w:instrText>
      </w:r>
      <w:r w:rsidR="00641751">
        <w:rPr>
          <w:rFonts w:ascii="Times New Roman" w:hAnsi="Times New Roman" w:cs="Times New Roman"/>
          <w:sz w:val="28"/>
          <w:szCs w:val="28"/>
        </w:rPr>
      </w:r>
      <w:r w:rsidR="00641751">
        <w:rPr>
          <w:rFonts w:ascii="Times New Roman" w:hAnsi="Times New Roman" w:cs="Times New Roman"/>
          <w:sz w:val="28"/>
          <w:szCs w:val="28"/>
        </w:rPr>
        <w:fldChar w:fldCharType="separate"/>
      </w:r>
      <w:r w:rsidR="00AB5F32">
        <w:rPr>
          <w:rFonts w:ascii="Times New Roman" w:hAnsi="Times New Roman" w:cs="Times New Roman"/>
          <w:sz w:val="28"/>
          <w:szCs w:val="28"/>
        </w:rPr>
        <w:t>24</w:t>
      </w:r>
      <w:r w:rsidR="00641751">
        <w:rPr>
          <w:rFonts w:ascii="Times New Roman" w:hAnsi="Times New Roman" w:cs="Times New Roman"/>
          <w:sz w:val="28"/>
          <w:szCs w:val="28"/>
        </w:rPr>
        <w:fldChar w:fldCharType="end"/>
      </w:r>
      <w:r w:rsidR="00641751">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_Ref214990177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33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3A870DCF" w14:textId="785E13D8"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Ключовим інноваційним підходом у діяльності центру є розвиток дистанційних і змішаних форматів соціальної роботи. В умовах війни цифрові консультації, онлайн-групи підтримки, </w:t>
      </w:r>
      <w:proofErr w:type="spellStart"/>
      <w:r w:rsidRPr="00A130F6">
        <w:rPr>
          <w:rFonts w:ascii="Times New Roman" w:hAnsi="Times New Roman" w:cs="Times New Roman"/>
          <w:sz w:val="28"/>
          <w:szCs w:val="28"/>
        </w:rPr>
        <w:t>телесоціальні</w:t>
      </w:r>
      <w:proofErr w:type="spellEnd"/>
      <w:r w:rsidRPr="00A130F6">
        <w:rPr>
          <w:rFonts w:ascii="Times New Roman" w:hAnsi="Times New Roman" w:cs="Times New Roman"/>
          <w:sz w:val="28"/>
          <w:szCs w:val="28"/>
        </w:rPr>
        <w:t xml:space="preserve"> послуги та електронні сервіси стали невід’ємною частиною практики. Це дозволило охопити </w:t>
      </w:r>
      <w:r w:rsidRPr="00A130F6">
        <w:rPr>
          <w:rFonts w:ascii="Times New Roman" w:hAnsi="Times New Roman" w:cs="Times New Roman"/>
          <w:sz w:val="28"/>
          <w:szCs w:val="28"/>
        </w:rPr>
        <w:lastRenderedPageBreak/>
        <w:t>отримувачів, які проживають у віддалених районах, мають обмежену мобільність або потребують оперативної психологічної та інформаційної допомоги. Застосування дистанційних сервісів підвищило доступність соціальних послуг і дало змогу центру працювати незалежно від місця розташування персоналу чи клієнтів.</w:t>
      </w:r>
    </w:p>
    <w:p w14:paraId="6A29841B" w14:textId="438B133D"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Особливе значення у трансформації діяльності центру має впровадження інноваційних технологій розвитку персоналу. Система </w:t>
      </w:r>
      <w:proofErr w:type="spellStart"/>
      <w:r w:rsidRPr="00A130F6">
        <w:rPr>
          <w:rFonts w:ascii="Times New Roman" w:hAnsi="Times New Roman" w:cs="Times New Roman"/>
          <w:sz w:val="28"/>
          <w:szCs w:val="28"/>
        </w:rPr>
        <w:t>супервізії</w:t>
      </w:r>
      <w:proofErr w:type="spellEnd"/>
      <w:r w:rsidRPr="00A130F6">
        <w:rPr>
          <w:rFonts w:ascii="Times New Roman" w:hAnsi="Times New Roman" w:cs="Times New Roman"/>
          <w:sz w:val="28"/>
          <w:szCs w:val="28"/>
        </w:rPr>
        <w:t xml:space="preserve">, методи </w:t>
      </w:r>
      <w:proofErr w:type="spellStart"/>
      <w:r w:rsidRPr="00A130F6">
        <w:rPr>
          <w:rFonts w:ascii="Times New Roman" w:hAnsi="Times New Roman" w:cs="Times New Roman"/>
          <w:sz w:val="28"/>
          <w:szCs w:val="28"/>
        </w:rPr>
        <w:t>коучингу</w:t>
      </w:r>
      <w:proofErr w:type="spellEnd"/>
      <w:r w:rsidRPr="00A130F6">
        <w:rPr>
          <w:rFonts w:ascii="Times New Roman" w:hAnsi="Times New Roman" w:cs="Times New Roman"/>
          <w:sz w:val="28"/>
          <w:szCs w:val="28"/>
        </w:rPr>
        <w:t xml:space="preserve"> та </w:t>
      </w:r>
      <w:proofErr w:type="spellStart"/>
      <w:r w:rsidRPr="00A130F6">
        <w:rPr>
          <w:rFonts w:ascii="Times New Roman" w:hAnsi="Times New Roman" w:cs="Times New Roman"/>
          <w:sz w:val="28"/>
          <w:szCs w:val="28"/>
        </w:rPr>
        <w:t>менторства</w:t>
      </w:r>
      <w:proofErr w:type="spellEnd"/>
      <w:r w:rsidRPr="00A130F6">
        <w:rPr>
          <w:rFonts w:ascii="Times New Roman" w:hAnsi="Times New Roman" w:cs="Times New Roman"/>
          <w:sz w:val="28"/>
          <w:szCs w:val="28"/>
        </w:rPr>
        <w:t xml:space="preserve"> стали інструментами професійної підтримки працівників, які працюють у середовищі високого психоемоційного навантаження. Використання травма-інформованих підходів, сучасних </w:t>
      </w:r>
      <w:proofErr w:type="spellStart"/>
      <w:r w:rsidRPr="00A130F6">
        <w:rPr>
          <w:rFonts w:ascii="Times New Roman" w:hAnsi="Times New Roman" w:cs="Times New Roman"/>
          <w:sz w:val="28"/>
          <w:szCs w:val="28"/>
        </w:rPr>
        <w:t>методик</w:t>
      </w:r>
      <w:proofErr w:type="spellEnd"/>
      <w:r w:rsidRPr="00A130F6">
        <w:rPr>
          <w:rFonts w:ascii="Times New Roman" w:hAnsi="Times New Roman" w:cs="Times New Roman"/>
          <w:sz w:val="28"/>
          <w:szCs w:val="28"/>
        </w:rPr>
        <w:t xml:space="preserve"> оцінювання потреб клієнтів, а також безперервне навчання сприяють підвищенню якості роботи фахівців і зменшенню вигорання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_Ref214990144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_Ref214990275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42</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55BDEBB4" w14:textId="17532A0C"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Значні результати принесло розширення </w:t>
      </w:r>
      <w:proofErr w:type="spellStart"/>
      <w:r w:rsidRPr="00A130F6">
        <w:rPr>
          <w:rFonts w:ascii="Times New Roman" w:hAnsi="Times New Roman" w:cs="Times New Roman"/>
          <w:sz w:val="28"/>
          <w:szCs w:val="28"/>
        </w:rPr>
        <w:t>партнерств</w:t>
      </w:r>
      <w:proofErr w:type="spellEnd"/>
      <w:r w:rsidRPr="00A130F6">
        <w:rPr>
          <w:rFonts w:ascii="Times New Roman" w:hAnsi="Times New Roman" w:cs="Times New Roman"/>
          <w:sz w:val="28"/>
          <w:szCs w:val="28"/>
        </w:rPr>
        <w:t xml:space="preserve"> і розвиток мережевої взаємодії. Центр активно співпрацює з приймаючою громадою, громадськими організаціями, волонтерами та міжнародними фондами. Така взаємодія дозволяє компенсувати втрату матеріальної бази, отримувати можливості для участі у грантових проєктах, забезпечувати ресурсну стійкість і впроваджувати інноваційні практики, які вже апробовані в інших громадах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_Ref214990986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720847CE" w14:textId="08812AC9"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Важливою складовою інноваційного розвитку центру стало використання партнерських механізмів перенаправлення отримувачів соціальних послуг. Оскільки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установи Луганської області не мають змоги надавати деякі види послуг через втрату інфраструктури, сформовано практику координації з приймаючими ЦНСП. Отримувачі, які потребують спеціалізованих послуг (догляд вдома, денний догляд, реабілітаційні послуги), можуть бути скеровані до закладів, що мають необхідну матеріальну базу. Такий механізм відповідає державним принципам рівного доступу до соціальних послуг та ініціативам «гроші ходять за людиною».</w:t>
      </w:r>
    </w:p>
    <w:p w14:paraId="42B7ADDC" w14:textId="1382F036"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До інноваційних практик центру </w:t>
      </w:r>
      <w:r w:rsidRPr="00BE7F9D">
        <w:rPr>
          <w:rFonts w:ascii="Times New Roman" w:hAnsi="Times New Roman" w:cs="Times New Roman"/>
          <w:sz w:val="28"/>
          <w:szCs w:val="28"/>
        </w:rPr>
        <w:t xml:space="preserve">також належить активне залучення громади та волонтерських організацій. Використання </w:t>
      </w:r>
      <w:proofErr w:type="spellStart"/>
      <w:r w:rsidRPr="00BE7F9D">
        <w:rPr>
          <w:rFonts w:ascii="Times New Roman" w:hAnsi="Times New Roman" w:cs="Times New Roman"/>
          <w:sz w:val="28"/>
          <w:szCs w:val="28"/>
        </w:rPr>
        <w:t>партисипативних</w:t>
      </w:r>
      <w:proofErr w:type="spellEnd"/>
      <w:r w:rsidRPr="00BE7F9D">
        <w:rPr>
          <w:rFonts w:ascii="Times New Roman" w:hAnsi="Times New Roman" w:cs="Times New Roman"/>
          <w:sz w:val="28"/>
          <w:szCs w:val="28"/>
        </w:rPr>
        <w:t xml:space="preserve"> методів</w:t>
      </w:r>
      <w:r w:rsidRPr="00A130F6">
        <w:rPr>
          <w:rFonts w:ascii="Times New Roman" w:hAnsi="Times New Roman" w:cs="Times New Roman"/>
          <w:sz w:val="28"/>
          <w:szCs w:val="28"/>
        </w:rPr>
        <w:t xml:space="preserve">, спільне планування заходів, участь отримувачів у формуванні програм </w:t>
      </w:r>
      <w:r w:rsidRPr="00A130F6">
        <w:rPr>
          <w:rFonts w:ascii="Times New Roman" w:hAnsi="Times New Roman" w:cs="Times New Roman"/>
          <w:sz w:val="28"/>
          <w:szCs w:val="28"/>
        </w:rPr>
        <w:lastRenderedPageBreak/>
        <w:t>підтримки сприяють підвищенню якості послуг і зміцненню соціального капіталу громади. Громадська участь стала важливим інструментом адаптації ВПО та формування взаємної підтримки між переміщеним та місцевим населенням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_Ref214917830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_Ref214990275 \r \h </w:instrText>
      </w:r>
      <w:r>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42</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1B95ACDD" w14:textId="77777777" w:rsidR="007F59A9" w:rsidRPr="00A130F6" w:rsidRDefault="007F59A9"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Підсумовуючи, упроваджені інноваційні підходи створили багатокомпонентну модель модернізації діяльності Рубіжанського центру. Вони дозволили компенсувати втрату інфраструктури, підвищити професійний рівень персоналу, забезпечити доступність соціальних послуг для різних категорій населення та інтегрувати діяльність центру у ширший контекст соціальної політики приймаючої громади. Інновації стали ключовою умовою ефективності, стійкості та розвитку </w:t>
      </w:r>
      <w:proofErr w:type="spellStart"/>
      <w:r w:rsidRPr="00A130F6">
        <w:rPr>
          <w:rFonts w:ascii="Times New Roman" w:hAnsi="Times New Roman" w:cs="Times New Roman"/>
          <w:sz w:val="28"/>
          <w:szCs w:val="28"/>
        </w:rPr>
        <w:t>релокованої</w:t>
      </w:r>
      <w:proofErr w:type="spellEnd"/>
      <w:r w:rsidRPr="00A130F6">
        <w:rPr>
          <w:rFonts w:ascii="Times New Roman" w:hAnsi="Times New Roman" w:cs="Times New Roman"/>
          <w:sz w:val="28"/>
          <w:szCs w:val="28"/>
        </w:rPr>
        <w:t xml:space="preserve"> установи, що працює в умовах надзвичайно високої соціальної турбулентності.</w:t>
      </w:r>
    </w:p>
    <w:p w14:paraId="7BB29C30" w14:textId="77777777" w:rsidR="007F59A9" w:rsidRPr="009455E0" w:rsidRDefault="007F59A9" w:rsidP="004520FF">
      <w:pPr>
        <w:spacing w:after="0" w:line="360" w:lineRule="auto"/>
        <w:jc w:val="both"/>
        <w:rPr>
          <w:rFonts w:ascii="Times New Roman" w:hAnsi="Times New Roman" w:cs="Times New Roman"/>
          <w:sz w:val="28"/>
          <w:szCs w:val="28"/>
        </w:rPr>
      </w:pPr>
    </w:p>
    <w:p w14:paraId="3F17C0DB" w14:textId="77777777" w:rsidR="001D142A" w:rsidRPr="00A130F6" w:rsidRDefault="001D142A" w:rsidP="004520FF">
      <w:pPr>
        <w:rPr>
          <w:rFonts w:ascii="Times New Roman" w:hAnsi="Times New Roman" w:cs="Times New Roman"/>
          <w:sz w:val="28"/>
          <w:szCs w:val="28"/>
        </w:rPr>
      </w:pPr>
    </w:p>
    <w:p w14:paraId="74956D91" w14:textId="1170F3F8"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2" w:name="_Toc215605395"/>
      <w:r w:rsidRPr="009455E0">
        <w:rPr>
          <w:rFonts w:ascii="Times New Roman" w:hAnsi="Times New Roman" w:cs="Times New Roman"/>
          <w:b/>
          <w:bCs/>
          <w:color w:val="000000" w:themeColor="text1"/>
          <w:sz w:val="28"/>
          <w:szCs w:val="28"/>
          <w:lang w:eastAsia="uk-UA"/>
        </w:rPr>
        <w:t>3.</w:t>
      </w:r>
      <w:r w:rsidR="007A172F">
        <w:rPr>
          <w:rFonts w:ascii="Times New Roman" w:hAnsi="Times New Roman" w:cs="Times New Roman"/>
          <w:b/>
          <w:bCs/>
          <w:color w:val="000000" w:themeColor="text1"/>
          <w:sz w:val="28"/>
          <w:szCs w:val="28"/>
          <w:lang w:eastAsia="uk-UA"/>
        </w:rPr>
        <w:t>3</w:t>
      </w:r>
      <w:r w:rsidRPr="009455E0">
        <w:rPr>
          <w:rFonts w:ascii="Times New Roman" w:hAnsi="Times New Roman" w:cs="Times New Roman"/>
          <w:b/>
          <w:bCs/>
          <w:color w:val="000000" w:themeColor="text1"/>
          <w:sz w:val="28"/>
          <w:szCs w:val="28"/>
          <w:lang w:eastAsia="uk-UA"/>
        </w:rPr>
        <w:t>. Вплив інноваційних підходів на якість соціальних послуг у територіальних громадах</w:t>
      </w:r>
      <w:bookmarkEnd w:id="12"/>
    </w:p>
    <w:p w14:paraId="5485DB52" w14:textId="77777777" w:rsidR="001D142A" w:rsidRPr="00A130F6" w:rsidRDefault="001D142A" w:rsidP="004520FF">
      <w:pPr>
        <w:spacing w:after="0" w:line="360" w:lineRule="auto"/>
        <w:jc w:val="both"/>
        <w:rPr>
          <w:rFonts w:ascii="Times New Roman" w:hAnsi="Times New Roman" w:cs="Times New Roman"/>
          <w:sz w:val="28"/>
          <w:szCs w:val="28"/>
        </w:rPr>
      </w:pPr>
    </w:p>
    <w:p w14:paraId="239947F7" w14:textId="41113A0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Впровадження інноваційних підходів у діяльність центрів надання соціальних послуг істотно впливає на якість соціальної підтримки, забезпечуючи її доступність, адресність і відповідність сучасним потребам населення. У територіальних громадах, що перебувають у стані трансформації внаслідок децентралізації та воєнних викликів, інновації відіграють роль системного інструмента модернізації соціальної політики та підвищення її результативності.</w:t>
      </w:r>
    </w:p>
    <w:p w14:paraId="4A6AA4F9" w14:textId="72670F4B"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 випадку Рубіжанського центру надання соціальних послуг інноваційні підходи стали визначальним чинником забезпечення стійкості діяльності після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Вони вплинули на ключові аспекти якості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оперативність реагування, доступність послуг, відповідність стандартам, професіоналізм персоналу та рівень задоволеності отримувачів.</w:t>
      </w:r>
    </w:p>
    <w:p w14:paraId="73C0D6C1" w14:textId="32CD81E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Одним з найбільш помітних результатів упровадження інновацій стало розширення доступу до соціальних послуг. Цифрові інструменти, дистанційні </w:t>
      </w:r>
      <w:r w:rsidRPr="00A130F6">
        <w:rPr>
          <w:rFonts w:ascii="Times New Roman" w:hAnsi="Times New Roman" w:cs="Times New Roman"/>
          <w:sz w:val="28"/>
          <w:szCs w:val="28"/>
        </w:rPr>
        <w:lastRenderedPageBreak/>
        <w:t xml:space="preserve">консультації, електронні кабінети отримувачів і </w:t>
      </w:r>
      <w:proofErr w:type="spellStart"/>
      <w:r w:rsidRPr="00A130F6">
        <w:rPr>
          <w:rFonts w:ascii="Times New Roman" w:hAnsi="Times New Roman" w:cs="Times New Roman"/>
          <w:sz w:val="28"/>
          <w:szCs w:val="28"/>
        </w:rPr>
        <w:t>телесоціальні</w:t>
      </w:r>
      <w:proofErr w:type="spellEnd"/>
      <w:r w:rsidRPr="00A130F6">
        <w:rPr>
          <w:rFonts w:ascii="Times New Roman" w:hAnsi="Times New Roman" w:cs="Times New Roman"/>
          <w:sz w:val="28"/>
          <w:szCs w:val="28"/>
        </w:rPr>
        <w:t xml:space="preserve"> сервіси дали змогу охоплювати жителів віддалених районів, маломобільних осіб, людей із психоемоційними труднощами, а також ВПО, які часто змінюють місце проживання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_Ref214990177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33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_Ref214990640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Це забезпечило формування нової моделі рівного доступу, яка зменшує територіальну нерівність і створює можливість отримати допомогу незалежно від фізичної близькості до установи.</w:t>
      </w:r>
    </w:p>
    <w:p w14:paraId="47FB8CCB" w14:textId="2278DAB0"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Доступність підвищилася і завдяки формуванню партнерських механізмів.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які не можуть надавати деякі державні послуги через втрату інфраструктури, отримали можливість перенаправляти клієнтів до приймаючих громад. Модель взаємного доступу до послуг, що ґрунтується на принципі «гроші ходять за людиною», забезпечує можливість отримання клієнтами послуг відповідно до стандартів, навіть якщо їхній «рідний» заклад не має ресурсів для їх надання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_Ref214917669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26</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_Ref214917703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163DFA6C" w14:textId="01E2F195"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Інноваційні підходи, зокрема CRM-системи, індивідуальні соціальні плани, сучасні методики оцінювання потреб, змінили характер роботи соціальних служб. Персонал отримав інструменти для глибшого аналізу ситуацій клієнтів, своєчасного виявлення ризиків, побудови персоналізованих маршрутів соціальної підтримки та моніторингу результатів втручання.</w:t>
      </w:r>
    </w:p>
    <w:p w14:paraId="62BCD12E" w14:textId="7682191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Для ВПО, які часто переживають травматичні події, втрату житла, соціальних </w:t>
      </w:r>
      <w:proofErr w:type="spellStart"/>
      <w:r w:rsidRPr="00A130F6">
        <w:rPr>
          <w:rFonts w:ascii="Times New Roman" w:hAnsi="Times New Roman" w:cs="Times New Roman"/>
          <w:sz w:val="28"/>
          <w:szCs w:val="28"/>
        </w:rPr>
        <w:t>зв’язків</w:t>
      </w:r>
      <w:proofErr w:type="spellEnd"/>
      <w:r w:rsidRPr="00A130F6">
        <w:rPr>
          <w:rFonts w:ascii="Times New Roman" w:hAnsi="Times New Roman" w:cs="Times New Roman"/>
          <w:sz w:val="28"/>
          <w:szCs w:val="28"/>
        </w:rPr>
        <w:t xml:space="preserve"> та стабільності, важливою є наявність травма-інформованих підходів. Їхнє використання у роботі Рубіжанського центру підвищує якість психологічної та соціальної підтримки, зменшує ризики </w:t>
      </w:r>
      <w:proofErr w:type="spellStart"/>
      <w:r w:rsidRPr="00A130F6">
        <w:rPr>
          <w:rFonts w:ascii="Times New Roman" w:hAnsi="Times New Roman" w:cs="Times New Roman"/>
          <w:sz w:val="28"/>
          <w:szCs w:val="28"/>
        </w:rPr>
        <w:t>ретравматизації</w:t>
      </w:r>
      <w:proofErr w:type="spellEnd"/>
      <w:r w:rsidRPr="00A130F6">
        <w:rPr>
          <w:rFonts w:ascii="Times New Roman" w:hAnsi="Times New Roman" w:cs="Times New Roman"/>
          <w:sz w:val="28"/>
          <w:szCs w:val="28"/>
        </w:rPr>
        <w:t xml:space="preserve"> та посилює ефективність допомоги.</w:t>
      </w:r>
    </w:p>
    <w:p w14:paraId="00B1CAA6" w14:textId="1E1AF6AE"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Індивідуалізація також посилюється через залучення отримувачів до процесу прийняття рішень. Використання елементів </w:t>
      </w:r>
      <w:proofErr w:type="spellStart"/>
      <w:r w:rsidRPr="00A130F6">
        <w:rPr>
          <w:rFonts w:ascii="Times New Roman" w:hAnsi="Times New Roman" w:cs="Times New Roman"/>
          <w:sz w:val="28"/>
          <w:szCs w:val="28"/>
        </w:rPr>
        <w:t>co-creation</w:t>
      </w:r>
      <w:proofErr w:type="spellEnd"/>
      <w:r w:rsidRPr="00A130F6">
        <w:rPr>
          <w:rFonts w:ascii="Times New Roman" w:hAnsi="Times New Roman" w:cs="Times New Roman"/>
          <w:sz w:val="28"/>
          <w:szCs w:val="28"/>
        </w:rPr>
        <w:t xml:space="preserve">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спільного створення послуг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забезпечує підвищення </w:t>
      </w:r>
      <w:proofErr w:type="spellStart"/>
      <w:r w:rsidRPr="00A130F6">
        <w:rPr>
          <w:rFonts w:ascii="Times New Roman" w:hAnsi="Times New Roman" w:cs="Times New Roman"/>
          <w:sz w:val="28"/>
          <w:szCs w:val="28"/>
        </w:rPr>
        <w:t>релевантності</w:t>
      </w:r>
      <w:proofErr w:type="spellEnd"/>
      <w:r w:rsidRPr="00A130F6">
        <w:rPr>
          <w:rFonts w:ascii="Times New Roman" w:hAnsi="Times New Roman" w:cs="Times New Roman"/>
          <w:sz w:val="28"/>
          <w:szCs w:val="28"/>
        </w:rPr>
        <w:t xml:space="preserve"> програм та їх адаптивність до потреб громади.</w:t>
      </w:r>
    </w:p>
    <w:p w14:paraId="10540036" w14:textId="35C7B6FC"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Впровадження інновацій у системі професійного розвитку стало чинником, який безпосередньо впливає на якість послуг. Рубіжанський центр активно використовує можливості </w:t>
      </w:r>
      <w:proofErr w:type="spellStart"/>
      <w:r w:rsidRPr="00A130F6">
        <w:rPr>
          <w:rFonts w:ascii="Times New Roman" w:hAnsi="Times New Roman" w:cs="Times New Roman"/>
          <w:sz w:val="28"/>
          <w:szCs w:val="28"/>
        </w:rPr>
        <w:t>супервізії</w:t>
      </w:r>
      <w:proofErr w:type="spellEnd"/>
      <w:r w:rsidRPr="00A130F6">
        <w:rPr>
          <w:rFonts w:ascii="Times New Roman" w:hAnsi="Times New Roman" w:cs="Times New Roman"/>
          <w:sz w:val="28"/>
          <w:szCs w:val="28"/>
        </w:rPr>
        <w:t xml:space="preserve">, </w:t>
      </w:r>
      <w:proofErr w:type="spellStart"/>
      <w:r w:rsidRPr="00A130F6">
        <w:rPr>
          <w:rFonts w:ascii="Times New Roman" w:hAnsi="Times New Roman" w:cs="Times New Roman"/>
          <w:sz w:val="28"/>
          <w:szCs w:val="28"/>
        </w:rPr>
        <w:t>менторингу</w:t>
      </w:r>
      <w:proofErr w:type="spellEnd"/>
      <w:r w:rsidRPr="00A130F6">
        <w:rPr>
          <w:rFonts w:ascii="Times New Roman" w:hAnsi="Times New Roman" w:cs="Times New Roman"/>
          <w:sz w:val="28"/>
          <w:szCs w:val="28"/>
        </w:rPr>
        <w:t xml:space="preserve">, стажувань, </w:t>
      </w:r>
      <w:r w:rsidRPr="00A130F6">
        <w:rPr>
          <w:rFonts w:ascii="Times New Roman" w:hAnsi="Times New Roman" w:cs="Times New Roman"/>
          <w:sz w:val="28"/>
          <w:szCs w:val="28"/>
        </w:rPr>
        <w:lastRenderedPageBreak/>
        <w:t>внутрішніх тренінгів, співпраці з громадськими та міжнародними організаціями. Це сприяє підвищенню кваліфікації працівників, зниженню психоемоційного вигорання та посиленню здатності відповідати на складні соціальні запити клієнтів.</w:t>
      </w:r>
    </w:p>
    <w:p w14:paraId="0198CCF8" w14:textId="7777777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Компетентні фахівці краще справляються з оцінюванням потреб, організацією кризової підтримки, роботою з сім’ями у складних життєвих обставинах та супроводом ВПО. Таким чином, підвищення професійного рівня працівників стає одним із ключових індикаторів зростання якості послуг.</w:t>
      </w:r>
    </w:p>
    <w:p w14:paraId="288511FD" w14:textId="6AC7AE0B"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Інноваційні підходи вплинули на здатність центру організовувати роботу системно та прозоро. Запровадження процесного менеджменту, стандартизації процедур, аналізу показників результативності та внутрішнього моніторингу відповідає вимогам сучасних систем управління якістю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_Ref214917591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_Ref214917716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50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Завдяки цьому:</w:t>
      </w:r>
    </w:p>
    <w:p w14:paraId="140FD39B" w14:textId="7777777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скорочено час реагування на звернення громадян,</w:t>
      </w:r>
    </w:p>
    <w:p w14:paraId="3E3599BB" w14:textId="7777777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підвищено узгодженість між структурними підрозділами,</w:t>
      </w:r>
    </w:p>
    <w:p w14:paraId="29576C28" w14:textId="7777777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зменшено кількість процедурних помилок,</w:t>
      </w:r>
    </w:p>
    <w:p w14:paraId="19DD107A" w14:textId="7777777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покращено комунікацію з партнерами та отримувачами.</w:t>
      </w:r>
    </w:p>
    <w:p w14:paraId="50CDD8E8" w14:textId="36C7C18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Для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установ прозорість процесів має особливе значення, оскільки вони повинні доводити ефективність діяльності у приймаючій громаді, забезпечувати довіру клієнтів та обґрунтовувати використання ресурсів.</w:t>
      </w:r>
    </w:p>
    <w:p w14:paraId="22358EEA" w14:textId="6ED70DB7"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Використання інновацій сприяє зміцненню довіри між центром, отримувачами послуг та громадою. Залучення волонтерів, участь громадських організацій, реалізація спільних ініціатив формують сприятливий соціальний клімат, у якому соціальні послуги сприймаються як інструмент підтримки, а не як формальна адміністративна процедура.</w:t>
      </w:r>
    </w:p>
    <w:p w14:paraId="7BB86A11" w14:textId="64085C96"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Для ВПО довіра є критично важливим фактором, оскільки вони нерідко стикаються з відчуженістю, невпевненістю та нестабільністю. Інноваційні практики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консультативні центри, групи взаємодопомоги, цифрові сервіси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сприяють інтеграції внутрішньо переміщених осіб у нові громади.</w:t>
      </w:r>
    </w:p>
    <w:p w14:paraId="20E80C60" w14:textId="77777777" w:rsidR="001D142A" w:rsidRPr="00A130F6" w:rsidRDefault="001D142A" w:rsidP="004520FF">
      <w:pPr>
        <w:spacing w:after="0" w:line="360" w:lineRule="auto"/>
        <w:jc w:val="both"/>
        <w:rPr>
          <w:rFonts w:ascii="Times New Roman" w:hAnsi="Times New Roman" w:cs="Times New Roman"/>
          <w:sz w:val="28"/>
          <w:szCs w:val="28"/>
        </w:rPr>
      </w:pPr>
    </w:p>
    <w:p w14:paraId="117B9086" w14:textId="77777777" w:rsidR="0020683A" w:rsidRPr="00A130F6" w:rsidRDefault="0020683A" w:rsidP="004520FF">
      <w:pPr>
        <w:spacing w:after="0" w:line="360" w:lineRule="auto"/>
        <w:jc w:val="both"/>
        <w:rPr>
          <w:rFonts w:ascii="Times New Roman" w:hAnsi="Times New Roman" w:cs="Times New Roman"/>
          <w:sz w:val="28"/>
          <w:szCs w:val="28"/>
        </w:rPr>
      </w:pPr>
    </w:p>
    <w:p w14:paraId="1C1B2DA5" w14:textId="40A4C0A3"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3" w:name="_Toc215605396"/>
      <w:r w:rsidRPr="009455E0">
        <w:rPr>
          <w:rFonts w:ascii="Times New Roman" w:hAnsi="Times New Roman" w:cs="Times New Roman"/>
          <w:b/>
          <w:bCs/>
          <w:color w:val="000000" w:themeColor="text1"/>
          <w:sz w:val="28"/>
          <w:szCs w:val="28"/>
          <w:lang w:eastAsia="uk-UA"/>
        </w:rPr>
        <w:lastRenderedPageBreak/>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 xml:space="preserve">. Особливості функціонування </w:t>
      </w:r>
      <w:proofErr w:type="spellStart"/>
      <w:r w:rsidRPr="009455E0">
        <w:rPr>
          <w:rFonts w:ascii="Times New Roman" w:hAnsi="Times New Roman" w:cs="Times New Roman"/>
          <w:b/>
          <w:bCs/>
          <w:color w:val="000000" w:themeColor="text1"/>
          <w:sz w:val="28"/>
          <w:szCs w:val="28"/>
          <w:lang w:eastAsia="uk-UA"/>
        </w:rPr>
        <w:t>релокованих</w:t>
      </w:r>
      <w:proofErr w:type="spellEnd"/>
      <w:r w:rsidRPr="009455E0">
        <w:rPr>
          <w:rFonts w:ascii="Times New Roman" w:hAnsi="Times New Roman" w:cs="Times New Roman"/>
          <w:b/>
          <w:bCs/>
          <w:color w:val="000000" w:themeColor="text1"/>
          <w:sz w:val="28"/>
          <w:szCs w:val="28"/>
          <w:lang w:eastAsia="uk-UA"/>
        </w:rPr>
        <w:t xml:space="preserve"> центрів соціальних послуг та інноваційні підходи до перенаправлення отримувачів у приймаючі громади</w:t>
      </w:r>
      <w:bookmarkEnd w:id="13"/>
    </w:p>
    <w:p w14:paraId="5455D146" w14:textId="77777777" w:rsidR="001D142A" w:rsidRPr="00A130F6" w:rsidRDefault="001D142A" w:rsidP="004520FF">
      <w:pPr>
        <w:spacing w:after="0" w:line="360" w:lineRule="auto"/>
        <w:jc w:val="both"/>
        <w:rPr>
          <w:rFonts w:ascii="Times New Roman" w:hAnsi="Times New Roman" w:cs="Times New Roman"/>
          <w:b/>
          <w:bCs/>
          <w:sz w:val="28"/>
          <w:szCs w:val="28"/>
        </w:rPr>
      </w:pPr>
    </w:p>
    <w:p w14:paraId="59B2CA03" w14:textId="54AD50B5"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4" w:name="_Toc215605397"/>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 xml:space="preserve">1. Особливості функціонування </w:t>
      </w:r>
      <w:proofErr w:type="spellStart"/>
      <w:r w:rsidRPr="009455E0">
        <w:rPr>
          <w:rFonts w:ascii="Times New Roman" w:hAnsi="Times New Roman" w:cs="Times New Roman"/>
          <w:b/>
          <w:bCs/>
          <w:color w:val="000000" w:themeColor="text1"/>
          <w:sz w:val="28"/>
          <w:szCs w:val="28"/>
          <w:lang w:eastAsia="uk-UA"/>
        </w:rPr>
        <w:t>релокованих</w:t>
      </w:r>
      <w:proofErr w:type="spellEnd"/>
      <w:r w:rsidRPr="009455E0">
        <w:rPr>
          <w:rFonts w:ascii="Times New Roman" w:hAnsi="Times New Roman" w:cs="Times New Roman"/>
          <w:b/>
          <w:bCs/>
          <w:color w:val="000000" w:themeColor="text1"/>
          <w:sz w:val="28"/>
          <w:szCs w:val="28"/>
          <w:lang w:eastAsia="uk-UA"/>
        </w:rPr>
        <w:t xml:space="preserve"> центрів соціальних послуг та інноваційні підходи до перенаправлення отримувачів у приймаючі громади</w:t>
      </w:r>
      <w:bookmarkEnd w:id="14"/>
    </w:p>
    <w:p w14:paraId="3AFCC256" w14:textId="65E7C3EC" w:rsidR="00710FAE" w:rsidRPr="00A130F6" w:rsidRDefault="00710FAE" w:rsidP="004520FF">
      <w:pPr>
        <w:spacing w:after="0" w:line="360" w:lineRule="auto"/>
        <w:ind w:firstLine="709"/>
        <w:jc w:val="both"/>
        <w:rPr>
          <w:rFonts w:ascii="Times New Roman" w:hAnsi="Times New Roman" w:cs="Times New Roman"/>
          <w:sz w:val="28"/>
          <w:szCs w:val="28"/>
        </w:rPr>
      </w:pPr>
      <w:proofErr w:type="spellStart"/>
      <w:r w:rsidRPr="00A130F6">
        <w:rPr>
          <w:rFonts w:ascii="Times New Roman" w:hAnsi="Times New Roman" w:cs="Times New Roman"/>
          <w:sz w:val="28"/>
          <w:szCs w:val="28"/>
        </w:rPr>
        <w:t>Релокація</w:t>
      </w:r>
      <w:proofErr w:type="spellEnd"/>
      <w:r w:rsidRPr="00A130F6">
        <w:rPr>
          <w:rFonts w:ascii="Times New Roman" w:hAnsi="Times New Roman" w:cs="Times New Roman"/>
          <w:sz w:val="28"/>
          <w:szCs w:val="28"/>
        </w:rPr>
        <w:t xml:space="preserve"> центрів надання соціальних послуг стала одним із ключових процесів у системі соціального захисту України внаслідок повномасштабної війни, окупації територій, руйнування соціальної інфраструктури та масового переміщення населення. Переміщення установ, зокрема Рубіжанського центру надання соціальних послуг, у межі інших територіальних громад сприяло збереженню доступності допомоги для внутрішньо переміщених осіб, котрі залишили свої громади походження, але потребують продовження соціального супроводу та підтримки. У цих умовах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ЦНСП стали не лише інституціями, що відтворюють базові соціальні функції, а й новими центрами соціальної інтеграції та орієнтації ВПО у приймаючих громадах. Їх значення зумовлене тим, що вони забезпечують безперервність соціальної роботи, зберігають довіру клієнтів і виступають посередниками між людьми та соціальною інфраструктурою нової громади проживання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_Ref214917562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_Ref214917908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15</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0DB830A4" w14:textId="66241550"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Специфіка діяльності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центрів виявляється передусім у збереженні їхнього правового статусу як установ громади походження. Рубіжанський ЦНСП, будучи розміщеним на території іншої громади, продовжує працювати відповідно до нормативів, внутрішніх документів та управлінських рішень Рубіжанської міської військової адміністрації. Така модель забезпечує сталість управлінських процедур і дозволяє ВПО з Рубіжанської громади розраховувати на отримання підтримки у звичному форматі, сформованому до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Безкоштовність послуг для таких осіб обґрунтовується державними зобов’язаннями щодо підтримки внутрішньо </w:t>
      </w:r>
      <w:r w:rsidRPr="00A130F6">
        <w:rPr>
          <w:rFonts w:ascii="Times New Roman" w:hAnsi="Times New Roman" w:cs="Times New Roman"/>
          <w:sz w:val="28"/>
          <w:szCs w:val="28"/>
        </w:rPr>
        <w:lastRenderedPageBreak/>
        <w:t>переміщених осіб і збереженням принципу рівності доступу до соціальних послуг незалежно від фактичного місця проживання.</w:t>
      </w:r>
    </w:p>
    <w:p w14:paraId="6E2EBD6C" w14:textId="7163F9B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Ключовою особливістю клієнтської бази </w:t>
      </w:r>
      <w:proofErr w:type="spellStart"/>
      <w:r w:rsidRPr="00A130F6">
        <w:rPr>
          <w:rFonts w:ascii="Times New Roman" w:hAnsi="Times New Roman" w:cs="Times New Roman"/>
          <w:sz w:val="28"/>
          <w:szCs w:val="28"/>
        </w:rPr>
        <w:t>релокованого</w:t>
      </w:r>
      <w:proofErr w:type="spellEnd"/>
      <w:r w:rsidRPr="00A130F6">
        <w:rPr>
          <w:rFonts w:ascii="Times New Roman" w:hAnsi="Times New Roman" w:cs="Times New Roman"/>
          <w:sz w:val="28"/>
          <w:szCs w:val="28"/>
        </w:rPr>
        <w:t xml:space="preserve"> центру є її «територіальна» та «ідентифікаційна» прив’язаність до місцевої громади походження. Для багатьох ВПО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залишається найбільш зрозумілою інституцією соціальної підтримки, оскільки тут працюють фахівці, які тривалий час супроводжували ці сім’ї, володіють історією випадку, розуміють контекст життя громади до війни та її специфічні проблеми. Завдяки цьому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ЦНСП виконують не лише функцію надавачів послуг, а й соціально-комунікаційну роль, підтримуючи психологічну стійкість та відчуття приналежності до рідної громади, що особливо важливо в умовах тривалого переміщення та втрати соціальних </w:t>
      </w:r>
      <w:proofErr w:type="spellStart"/>
      <w:r w:rsidRPr="00A130F6">
        <w:rPr>
          <w:rFonts w:ascii="Times New Roman" w:hAnsi="Times New Roman" w:cs="Times New Roman"/>
          <w:sz w:val="28"/>
          <w:szCs w:val="28"/>
        </w:rPr>
        <w:t>зв’язків</w:t>
      </w:r>
      <w:proofErr w:type="spellEnd"/>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_Ref214917669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26</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_Ref214990275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42</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1225BAC5" w14:textId="1799970B"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Попри обмеження,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забезпечують комплекс напрямів роботи, можливих навіть за повної втрати матеріально-технічної бази. Серед основних видів підтримки, які можуть бути реалізовані у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варто виділити інформаційні та консультаційні послуги, психологічну підтримку, первинний соціальний супровід, кризове реагування, оформлення документів та координацію клієнтів із соціальними службами приймаючої громади. Значну роль відіграє організаційно-комунікаційна функція, яка полягає у веденні первинної оцінки потреб, консультуванні щодо алгоритмів отримання послуг і скеруванні клієнтів до установ, які мають можливість задовольнити запит у повному обсязі. Фактично </w:t>
      </w:r>
      <w:r w:rsidRPr="00F631D6">
        <w:rPr>
          <w:rFonts w:ascii="Times New Roman" w:hAnsi="Times New Roman" w:cs="Times New Roman"/>
          <w:sz w:val="28"/>
          <w:szCs w:val="28"/>
        </w:rPr>
        <w:t>Рубіжанський центр виконує роль «соціального хабу», який поєднує індивіда з новим середовищем та забезпечує м’який перехід у простір приймаючої громади.</w:t>
      </w:r>
    </w:p>
    <w:p w14:paraId="12CA2A40" w14:textId="77777777" w:rsidR="009455E0" w:rsidRPr="00A130F6" w:rsidRDefault="009455E0" w:rsidP="004520FF">
      <w:pPr>
        <w:spacing w:after="0" w:line="360" w:lineRule="auto"/>
        <w:ind w:firstLine="709"/>
        <w:jc w:val="both"/>
        <w:rPr>
          <w:rFonts w:ascii="Times New Roman" w:hAnsi="Times New Roman" w:cs="Times New Roman"/>
          <w:sz w:val="28"/>
          <w:szCs w:val="28"/>
        </w:rPr>
      </w:pPr>
    </w:p>
    <w:p w14:paraId="4C7AC5A6" w14:textId="09160EA2"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5" w:name="_Toc215605398"/>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 xml:space="preserve">.2. Обмеження діяльності </w:t>
      </w:r>
      <w:proofErr w:type="spellStart"/>
      <w:r w:rsidRPr="009455E0">
        <w:rPr>
          <w:rFonts w:ascii="Times New Roman" w:hAnsi="Times New Roman" w:cs="Times New Roman"/>
          <w:b/>
          <w:bCs/>
          <w:color w:val="000000" w:themeColor="text1"/>
          <w:sz w:val="28"/>
          <w:szCs w:val="28"/>
          <w:lang w:eastAsia="uk-UA"/>
        </w:rPr>
        <w:t>релокованих</w:t>
      </w:r>
      <w:proofErr w:type="spellEnd"/>
      <w:r w:rsidRPr="009455E0">
        <w:rPr>
          <w:rFonts w:ascii="Times New Roman" w:hAnsi="Times New Roman" w:cs="Times New Roman"/>
          <w:b/>
          <w:bCs/>
          <w:color w:val="000000" w:themeColor="text1"/>
          <w:sz w:val="28"/>
          <w:szCs w:val="28"/>
          <w:lang w:eastAsia="uk-UA"/>
        </w:rPr>
        <w:t xml:space="preserve"> центрів соціальних послуг</w:t>
      </w:r>
      <w:bookmarkEnd w:id="15"/>
    </w:p>
    <w:p w14:paraId="1CFD3FFB" w14:textId="591D2F1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Обмеження діяльності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центрів соціальних послуг є ключовим чинником, що визначає потребу у зміні традиційних управлінських підходів і впровадженні інноваційних механізмів взаємодії між громадами. Втрата матеріально-технічних ресурсів, дефіцит персоналу, складності </w:t>
      </w:r>
      <w:r w:rsidRPr="00A130F6">
        <w:rPr>
          <w:rFonts w:ascii="Times New Roman" w:hAnsi="Times New Roman" w:cs="Times New Roman"/>
          <w:sz w:val="28"/>
          <w:szCs w:val="28"/>
        </w:rPr>
        <w:lastRenderedPageBreak/>
        <w:t xml:space="preserve">міжмуніципальної координації та фінансові колізії значною мірою впливають на те, які послуги може забезпечити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та наскільки ефективно він здатен супроводжувати внутрішньо переміщених осіб. Ці обмеження мають системний характер і є типовими для більшості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соціальних установ у країні [</w:t>
      </w:r>
      <w:r w:rsidR="00C74E7D">
        <w:rPr>
          <w:rFonts w:ascii="Times New Roman" w:hAnsi="Times New Roman" w:cs="Times New Roman"/>
          <w:sz w:val="28"/>
          <w:szCs w:val="28"/>
        </w:rPr>
        <w:fldChar w:fldCharType="begin"/>
      </w:r>
      <w:r w:rsidR="00C74E7D">
        <w:rPr>
          <w:rFonts w:ascii="Times New Roman" w:hAnsi="Times New Roman" w:cs="Times New Roman"/>
          <w:sz w:val="28"/>
          <w:szCs w:val="28"/>
        </w:rPr>
        <w:instrText xml:space="preserve"> REF _Ref215566409 \r \h </w:instrText>
      </w:r>
      <w:r w:rsidR="00C74E7D">
        <w:rPr>
          <w:rFonts w:ascii="Times New Roman" w:hAnsi="Times New Roman" w:cs="Times New Roman"/>
          <w:sz w:val="28"/>
          <w:szCs w:val="28"/>
        </w:rPr>
      </w:r>
      <w:r w:rsidR="00C74E7D">
        <w:rPr>
          <w:rFonts w:ascii="Times New Roman" w:hAnsi="Times New Roman" w:cs="Times New Roman"/>
          <w:sz w:val="28"/>
          <w:szCs w:val="28"/>
        </w:rPr>
        <w:fldChar w:fldCharType="separate"/>
      </w:r>
      <w:r w:rsidR="00AB5F32">
        <w:rPr>
          <w:rFonts w:ascii="Times New Roman" w:hAnsi="Times New Roman" w:cs="Times New Roman"/>
          <w:sz w:val="28"/>
          <w:szCs w:val="28"/>
        </w:rPr>
        <w:t>10</w:t>
      </w:r>
      <w:r w:rsidR="00C74E7D">
        <w:rPr>
          <w:rFonts w:ascii="Times New Roman" w:hAnsi="Times New Roman" w:cs="Times New Roman"/>
          <w:sz w:val="28"/>
          <w:szCs w:val="28"/>
        </w:rPr>
        <w:fldChar w:fldCharType="end"/>
      </w:r>
      <w:r w:rsidR="00C74E7D">
        <w:rPr>
          <w:rFonts w:ascii="Times New Roman" w:hAnsi="Times New Roman" w:cs="Times New Roman"/>
          <w:sz w:val="28"/>
          <w:szCs w:val="28"/>
        </w:rPr>
        <w:t xml:space="preserve">; </w:t>
      </w:r>
      <w:r w:rsidR="00C74E7D">
        <w:rPr>
          <w:rFonts w:ascii="Times New Roman" w:hAnsi="Times New Roman" w:cs="Times New Roman"/>
          <w:sz w:val="28"/>
          <w:szCs w:val="28"/>
        </w:rPr>
        <w:fldChar w:fldCharType="begin"/>
      </w:r>
      <w:r w:rsidR="00C74E7D">
        <w:rPr>
          <w:rFonts w:ascii="Times New Roman" w:hAnsi="Times New Roman" w:cs="Times New Roman"/>
          <w:sz w:val="28"/>
          <w:szCs w:val="28"/>
        </w:rPr>
        <w:instrText xml:space="preserve"> REF _Ref214917802 \r \h </w:instrText>
      </w:r>
      <w:r w:rsidR="00C74E7D">
        <w:rPr>
          <w:rFonts w:ascii="Times New Roman" w:hAnsi="Times New Roman" w:cs="Times New Roman"/>
          <w:sz w:val="28"/>
          <w:szCs w:val="28"/>
        </w:rPr>
      </w:r>
      <w:r w:rsidR="00C74E7D">
        <w:rPr>
          <w:rFonts w:ascii="Times New Roman" w:hAnsi="Times New Roman" w:cs="Times New Roman"/>
          <w:sz w:val="28"/>
          <w:szCs w:val="28"/>
        </w:rPr>
        <w:fldChar w:fldCharType="separate"/>
      </w:r>
      <w:r w:rsidR="00AB5F32">
        <w:rPr>
          <w:rFonts w:ascii="Times New Roman" w:hAnsi="Times New Roman" w:cs="Times New Roman"/>
          <w:sz w:val="28"/>
          <w:szCs w:val="28"/>
        </w:rPr>
        <w:t>17</w:t>
      </w:r>
      <w:r w:rsidR="00C74E7D">
        <w:rPr>
          <w:rFonts w:ascii="Times New Roman" w:hAnsi="Times New Roman" w:cs="Times New Roman"/>
          <w:sz w:val="28"/>
          <w:szCs w:val="28"/>
        </w:rPr>
        <w:fldChar w:fldCharType="end"/>
      </w:r>
      <w:r w:rsidR="00C74E7D">
        <w:rPr>
          <w:rFonts w:ascii="Times New Roman" w:hAnsi="Times New Roman" w:cs="Times New Roman"/>
          <w:sz w:val="28"/>
          <w:szCs w:val="28"/>
        </w:rPr>
        <w:t xml:space="preserve">; </w:t>
      </w:r>
      <w:r w:rsidR="00C74E7D">
        <w:rPr>
          <w:rFonts w:ascii="Times New Roman" w:hAnsi="Times New Roman" w:cs="Times New Roman"/>
          <w:sz w:val="28"/>
          <w:szCs w:val="28"/>
        </w:rPr>
        <w:fldChar w:fldCharType="begin"/>
      </w:r>
      <w:r w:rsidR="00C74E7D">
        <w:rPr>
          <w:rFonts w:ascii="Times New Roman" w:hAnsi="Times New Roman" w:cs="Times New Roman"/>
          <w:sz w:val="28"/>
          <w:szCs w:val="28"/>
        </w:rPr>
        <w:instrText xml:space="preserve"> REF _Ref214990177 \r \h </w:instrText>
      </w:r>
      <w:r w:rsidR="00C74E7D">
        <w:rPr>
          <w:rFonts w:ascii="Times New Roman" w:hAnsi="Times New Roman" w:cs="Times New Roman"/>
          <w:sz w:val="28"/>
          <w:szCs w:val="28"/>
        </w:rPr>
      </w:r>
      <w:r w:rsidR="00C74E7D">
        <w:rPr>
          <w:rFonts w:ascii="Times New Roman" w:hAnsi="Times New Roman" w:cs="Times New Roman"/>
          <w:sz w:val="28"/>
          <w:szCs w:val="28"/>
        </w:rPr>
        <w:fldChar w:fldCharType="separate"/>
      </w:r>
      <w:r w:rsidR="00AB5F32">
        <w:rPr>
          <w:rFonts w:ascii="Times New Roman" w:hAnsi="Times New Roman" w:cs="Times New Roman"/>
          <w:sz w:val="28"/>
          <w:szCs w:val="28"/>
        </w:rPr>
        <w:t>33</w:t>
      </w:r>
      <w:r w:rsidR="00C74E7D">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3A8C4F62" w14:textId="16FBC94D"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Найбільш відчутним викликом є повна або часткова втрата матеріально-технічної бази. Приміщення, транспортні засоби, спеціалізоване обладнання, засоби реабілітації, техніка, меблі та архіви залишилися на території тимчасової окупації або були пошкоджені внаслідок бойових дій. Це означає, що у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центр фактично починає діяльність із «нуля», часто у пристосованих приміщеннях, що не відповідають ані нормативним вимогам, ані потребам окремих категорій клієнтів. Втрата інфраструктури унеможливлює роботу денних відділень, відділень соціальної адаптації, надання послуг соціальної реабілітації, підтриманого проживання та більшості форм соціального догляду, що вимагають спеціалізованих умов.</w:t>
      </w:r>
    </w:p>
    <w:p w14:paraId="33CE3C38" w14:textId="1E0057AC"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Суттєвим обмеженням є також неможливість надання </w:t>
      </w:r>
      <w:proofErr w:type="spellStart"/>
      <w:r w:rsidRPr="00A130F6">
        <w:rPr>
          <w:rFonts w:ascii="Times New Roman" w:hAnsi="Times New Roman" w:cs="Times New Roman"/>
          <w:sz w:val="28"/>
          <w:szCs w:val="28"/>
        </w:rPr>
        <w:t>ресурсоємних</w:t>
      </w:r>
      <w:proofErr w:type="spellEnd"/>
      <w:r w:rsidRPr="00A130F6">
        <w:rPr>
          <w:rFonts w:ascii="Times New Roman" w:hAnsi="Times New Roman" w:cs="Times New Roman"/>
          <w:sz w:val="28"/>
          <w:szCs w:val="28"/>
        </w:rPr>
        <w:t xml:space="preserve"> послуг. Догляд вдома, паліативний супровід, догляд для осіб похилого віку, соціально-побутове обслуговування, фізична та когнітивна реабілітація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це види допомоги, які традиційно реалізуються через розвинуту систему матеріальних ресурсів, наявність транспорту, спеціальних засобів, мобільних бригад та відповідних фахівців. У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ці можливості суттєво звужуються, і центр змушений виконувати лише </w:t>
      </w:r>
      <w:proofErr w:type="spellStart"/>
      <w:r w:rsidRPr="00A130F6">
        <w:rPr>
          <w:rFonts w:ascii="Times New Roman" w:hAnsi="Times New Roman" w:cs="Times New Roman"/>
          <w:sz w:val="28"/>
          <w:szCs w:val="28"/>
        </w:rPr>
        <w:t>консультаційно</w:t>
      </w:r>
      <w:proofErr w:type="spellEnd"/>
      <w:r w:rsidRPr="00A130F6">
        <w:rPr>
          <w:rFonts w:ascii="Times New Roman" w:hAnsi="Times New Roman" w:cs="Times New Roman"/>
          <w:sz w:val="28"/>
          <w:szCs w:val="28"/>
        </w:rPr>
        <w:t>-інформаційну та координуючу функції. Для значної частини ВПО це означає, що вони не можуть отримати повний пакет соціальних послуг у «своєму» центрі, навіть якщо законодавчо мають на це право.</w:t>
      </w:r>
    </w:p>
    <w:p w14:paraId="09E8ED1D" w14:textId="66B598AE"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Додатковим викликом є кадрові обмеження. Значна частина працівників не змогла виїхати на підконтрольну територію або вимушена була змінити місце роботи. Наявна команда в </w:t>
      </w:r>
      <w:proofErr w:type="spellStart"/>
      <w:r w:rsidRPr="00A130F6">
        <w:rPr>
          <w:rFonts w:ascii="Times New Roman" w:hAnsi="Times New Roman" w:cs="Times New Roman"/>
          <w:sz w:val="28"/>
          <w:szCs w:val="28"/>
        </w:rPr>
        <w:t>релокованому</w:t>
      </w:r>
      <w:proofErr w:type="spellEnd"/>
      <w:r w:rsidRPr="00A130F6">
        <w:rPr>
          <w:rFonts w:ascii="Times New Roman" w:hAnsi="Times New Roman" w:cs="Times New Roman"/>
          <w:sz w:val="28"/>
          <w:szCs w:val="28"/>
        </w:rPr>
        <w:t xml:space="preserve"> центрі є меншою, ніж до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а навантаження збільшується у кілька разів через необхідність роботи з великою кількістю ВПО, які мають складні життєві обставини. Неможливість розширити </w:t>
      </w:r>
      <w:r w:rsidRPr="00A130F6">
        <w:rPr>
          <w:rFonts w:ascii="Times New Roman" w:hAnsi="Times New Roman" w:cs="Times New Roman"/>
          <w:sz w:val="28"/>
          <w:szCs w:val="28"/>
        </w:rPr>
        <w:lastRenderedPageBreak/>
        <w:t xml:space="preserve">штат у </w:t>
      </w:r>
      <w:proofErr w:type="spellStart"/>
      <w:r w:rsidRPr="00A130F6">
        <w:rPr>
          <w:rFonts w:ascii="Times New Roman" w:hAnsi="Times New Roman" w:cs="Times New Roman"/>
          <w:sz w:val="28"/>
          <w:szCs w:val="28"/>
        </w:rPr>
        <w:t>релокації</w:t>
      </w:r>
      <w:proofErr w:type="spellEnd"/>
      <w:r w:rsidRPr="00A130F6">
        <w:rPr>
          <w:rFonts w:ascii="Times New Roman" w:hAnsi="Times New Roman" w:cs="Times New Roman"/>
          <w:sz w:val="28"/>
          <w:szCs w:val="28"/>
        </w:rPr>
        <w:t xml:space="preserve">, відсутність профільних спеціалістів та необхідність працювати у </w:t>
      </w:r>
      <w:proofErr w:type="spellStart"/>
      <w:r w:rsidRPr="00A130F6">
        <w:rPr>
          <w:rFonts w:ascii="Times New Roman" w:hAnsi="Times New Roman" w:cs="Times New Roman"/>
          <w:sz w:val="28"/>
          <w:szCs w:val="28"/>
        </w:rPr>
        <w:t>мультифункціональному</w:t>
      </w:r>
      <w:proofErr w:type="spellEnd"/>
      <w:r w:rsidRPr="00A130F6">
        <w:rPr>
          <w:rFonts w:ascii="Times New Roman" w:hAnsi="Times New Roman" w:cs="Times New Roman"/>
          <w:sz w:val="28"/>
          <w:szCs w:val="28"/>
        </w:rPr>
        <w:t xml:space="preserve"> режимі поглиблює проблему якості супроводу та обслуговування. Водночас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працівники нерідко зберігають високий рівень професійної залученості та мотивації, що компенсує частину ресурсних втрат, але не вирішує системних кадрових проблем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_Ref214917669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26</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_Ref214917716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50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47DD30ED" w14:textId="25796505"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Окремого аналізу потребують фінансові колізії, які виникають через суперечність між реальним обсягом наданих </w:t>
      </w:r>
      <w:proofErr w:type="spellStart"/>
      <w:r w:rsidRPr="00A130F6">
        <w:rPr>
          <w:rFonts w:ascii="Times New Roman" w:hAnsi="Times New Roman" w:cs="Times New Roman"/>
          <w:sz w:val="28"/>
          <w:szCs w:val="28"/>
        </w:rPr>
        <w:t>релокованими</w:t>
      </w:r>
      <w:proofErr w:type="spellEnd"/>
      <w:r w:rsidRPr="00A130F6">
        <w:rPr>
          <w:rFonts w:ascii="Times New Roman" w:hAnsi="Times New Roman" w:cs="Times New Roman"/>
          <w:sz w:val="28"/>
          <w:szCs w:val="28"/>
        </w:rPr>
        <w:t xml:space="preserve"> центрами послуг і механізмами їх фінансування. Бюджетне забезпечення центрів прив’язане до громади походження, однак значна частина витрат на обслуговування фактично переміщується до приймаючої громади. Принцип «гроші ходять за людиною», закріплений у державній політиці, на практиці реалізується лише частково, оскільки ресурси розподіляються за місцем фактичної реєстрації ВПО, а не за реальною установою, яка здійснює супровід. У результаті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часто виконують значний обсяг роботи без відповідного фінансування, що ставить під загрозу їхню стійкість та можливість розвитку </w:t>
      </w:r>
      <w:bookmarkStart w:id="16" w:name="_Hlk215339286"/>
      <w:r w:rsidRPr="00A130F6">
        <w:rPr>
          <w:rFonts w:ascii="Times New Roman" w:hAnsi="Times New Roman" w:cs="Times New Roman"/>
          <w:sz w:val="28"/>
          <w:szCs w:val="28"/>
        </w:rPr>
        <w:t>[</w:t>
      </w:r>
      <w:r w:rsidR="009467A9" w:rsidRPr="00A130F6">
        <w:rPr>
          <w:rFonts w:ascii="Times New Roman" w:hAnsi="Times New Roman" w:cs="Times New Roman"/>
          <w:sz w:val="28"/>
          <w:szCs w:val="28"/>
        </w:rPr>
        <w:fldChar w:fldCharType="begin"/>
      </w:r>
      <w:r w:rsidR="009467A9" w:rsidRPr="00A130F6">
        <w:rPr>
          <w:rFonts w:ascii="Times New Roman" w:hAnsi="Times New Roman" w:cs="Times New Roman"/>
          <w:sz w:val="28"/>
          <w:szCs w:val="28"/>
        </w:rPr>
        <w:instrText xml:space="preserve"> REF _Ref214917830 \r \h </w:instrText>
      </w:r>
      <w:r w:rsidR="009467A9">
        <w:rPr>
          <w:rFonts w:ascii="Times New Roman" w:hAnsi="Times New Roman" w:cs="Times New Roman"/>
          <w:sz w:val="28"/>
          <w:szCs w:val="28"/>
        </w:rPr>
        <w:instrText xml:space="preserve"> \* MERGEFORMAT </w:instrText>
      </w:r>
      <w:r w:rsidR="009467A9" w:rsidRPr="00A130F6">
        <w:rPr>
          <w:rFonts w:ascii="Times New Roman" w:hAnsi="Times New Roman" w:cs="Times New Roman"/>
          <w:sz w:val="28"/>
          <w:szCs w:val="28"/>
        </w:rPr>
      </w:r>
      <w:r w:rsidR="009467A9"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w:t>
      </w:r>
      <w:r w:rsidR="009467A9" w:rsidRPr="00A130F6">
        <w:rPr>
          <w:rFonts w:ascii="Times New Roman" w:hAnsi="Times New Roman" w:cs="Times New Roman"/>
          <w:sz w:val="28"/>
          <w:szCs w:val="28"/>
        </w:rPr>
        <w:fldChar w:fldCharType="end"/>
      </w:r>
      <w:r w:rsidR="009467A9"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_Ref214917562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_Ref214990177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33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bookmarkEnd w:id="16"/>
      <w:r w:rsidRPr="00A130F6">
        <w:rPr>
          <w:rFonts w:ascii="Times New Roman" w:hAnsi="Times New Roman" w:cs="Times New Roman"/>
          <w:sz w:val="28"/>
          <w:szCs w:val="28"/>
        </w:rPr>
        <w:t>.</w:t>
      </w:r>
    </w:p>
    <w:p w14:paraId="0BAAC134" w14:textId="556F138A"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 сукупності ці обмеження формують ситуацію, коли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може забезпечувати тільки частину соціальних послуг, тоді як решта може бути реалізована лише через інфраструктуру приймаючої громади. Саме це створює об’єктивну потребу у налагодженні ефективних механізмів перенаправлення отримувачів та </w:t>
      </w:r>
      <w:proofErr w:type="spellStart"/>
      <w:r w:rsidRPr="00A130F6">
        <w:rPr>
          <w:rFonts w:ascii="Times New Roman" w:hAnsi="Times New Roman" w:cs="Times New Roman"/>
          <w:sz w:val="28"/>
          <w:szCs w:val="28"/>
        </w:rPr>
        <w:t>вибудові</w:t>
      </w:r>
      <w:proofErr w:type="spellEnd"/>
      <w:r w:rsidRPr="00A130F6">
        <w:rPr>
          <w:rFonts w:ascii="Times New Roman" w:hAnsi="Times New Roman" w:cs="Times New Roman"/>
          <w:sz w:val="28"/>
          <w:szCs w:val="28"/>
        </w:rPr>
        <w:t xml:space="preserve"> інноваційних моделей взаємодії між громадами, які дозволять забезпечити тяглість соціального супроводу та максимальну доступність послуг для внутрішньо переміщених осіб.</w:t>
      </w:r>
    </w:p>
    <w:p w14:paraId="0EDD1B48" w14:textId="77777777" w:rsidR="009455E0" w:rsidRPr="00A130F6" w:rsidRDefault="009455E0" w:rsidP="004520FF">
      <w:pPr>
        <w:spacing w:after="0" w:line="360" w:lineRule="auto"/>
        <w:ind w:firstLine="709"/>
        <w:jc w:val="both"/>
        <w:rPr>
          <w:rFonts w:ascii="Times New Roman" w:hAnsi="Times New Roman" w:cs="Times New Roman"/>
          <w:sz w:val="28"/>
          <w:szCs w:val="28"/>
        </w:rPr>
      </w:pPr>
    </w:p>
    <w:p w14:paraId="30C297D9" w14:textId="5317237F"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7" w:name="_Toc215605399"/>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.3. Потреба в перенаправленні отримувачів до приймаючих громад та проблеми чинного механізму</w:t>
      </w:r>
      <w:bookmarkEnd w:id="17"/>
    </w:p>
    <w:p w14:paraId="34481CE6" w14:textId="0FC99820"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Потреба в перенаправленні отримувачів соціальних послуг до центрів приймаючих громад є прямим наслідком ресурсних, організаційних та фінансових обмежень, з якими стикаються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Оскільки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установи можуть забезпечувати лише частину функцій, пов’язаних переважно з консультаціями, оцінкою потреб, психологічною підтримкою та </w:t>
      </w:r>
      <w:r w:rsidRPr="00A130F6">
        <w:rPr>
          <w:rFonts w:ascii="Times New Roman" w:hAnsi="Times New Roman" w:cs="Times New Roman"/>
          <w:sz w:val="28"/>
          <w:szCs w:val="28"/>
        </w:rPr>
        <w:lastRenderedPageBreak/>
        <w:t>окремими видами соціального супроводу, значна частина послуг потребує залучення інфраструктури громади фактичного проживання внутрішньо переміщених осіб. Саме приймаюча громада володіє належною матеріально-технічною базою, бюджетним фінансуванням, кадровим ресурсом і нормативно визначеною відповідальністю за повний спектр соціальних послуг для осіб, які проживають на її території, що визначає її центральну роль у забезпеченні належного рівня соціальної підтримки [</w:t>
      </w:r>
      <w:r w:rsidR="00BA5E71" w:rsidRPr="00A130F6">
        <w:rPr>
          <w:rFonts w:ascii="Times New Roman" w:hAnsi="Times New Roman" w:cs="Times New Roman"/>
          <w:sz w:val="28"/>
          <w:szCs w:val="28"/>
        </w:rPr>
        <w:fldChar w:fldCharType="begin"/>
      </w:r>
      <w:r w:rsidR="00BA5E71" w:rsidRPr="00A130F6">
        <w:rPr>
          <w:rFonts w:ascii="Times New Roman" w:hAnsi="Times New Roman" w:cs="Times New Roman"/>
          <w:sz w:val="28"/>
          <w:szCs w:val="28"/>
        </w:rPr>
        <w:instrText xml:space="preserve"> REF _Ref214917703 \r \h </w:instrText>
      </w:r>
      <w:r w:rsidR="00BA5E71">
        <w:rPr>
          <w:rFonts w:ascii="Times New Roman" w:hAnsi="Times New Roman" w:cs="Times New Roman"/>
          <w:sz w:val="28"/>
          <w:szCs w:val="28"/>
        </w:rPr>
        <w:instrText xml:space="preserve"> \* MERGEFORMAT </w:instrText>
      </w:r>
      <w:r w:rsidR="00BA5E71" w:rsidRPr="00A130F6">
        <w:rPr>
          <w:rFonts w:ascii="Times New Roman" w:hAnsi="Times New Roman" w:cs="Times New Roman"/>
          <w:sz w:val="28"/>
          <w:szCs w:val="28"/>
        </w:rPr>
      </w:r>
      <w:r w:rsidR="00BA5E71"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13</w:t>
      </w:r>
      <w:r w:rsidR="00BA5E71"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_Ref214917591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r w:rsidR="00BA5E71" w:rsidRPr="00BA5E71">
        <w:rPr>
          <w:rFonts w:ascii="Times New Roman" w:hAnsi="Times New Roman" w:cs="Times New Roman"/>
          <w:sz w:val="28"/>
          <w:szCs w:val="28"/>
        </w:rPr>
        <w:t xml:space="preserve"> </w:t>
      </w:r>
      <w:r w:rsidR="00BA5E71" w:rsidRPr="00A130F6">
        <w:rPr>
          <w:rFonts w:ascii="Times New Roman" w:hAnsi="Times New Roman" w:cs="Times New Roman"/>
          <w:sz w:val="28"/>
          <w:szCs w:val="28"/>
        </w:rPr>
        <w:fldChar w:fldCharType="begin"/>
      </w:r>
      <w:r w:rsidR="00BA5E71" w:rsidRPr="00A130F6">
        <w:rPr>
          <w:rFonts w:ascii="Times New Roman" w:hAnsi="Times New Roman" w:cs="Times New Roman"/>
          <w:sz w:val="28"/>
          <w:szCs w:val="28"/>
        </w:rPr>
        <w:instrText xml:space="preserve"> REF _Ref214917562 \r \h </w:instrText>
      </w:r>
      <w:r w:rsidR="00BA5E71">
        <w:rPr>
          <w:rFonts w:ascii="Times New Roman" w:hAnsi="Times New Roman" w:cs="Times New Roman"/>
          <w:sz w:val="28"/>
          <w:szCs w:val="28"/>
        </w:rPr>
        <w:instrText xml:space="preserve"> \* MERGEFORMAT </w:instrText>
      </w:r>
      <w:r w:rsidR="00BA5E71" w:rsidRPr="00A130F6">
        <w:rPr>
          <w:rFonts w:ascii="Times New Roman" w:hAnsi="Times New Roman" w:cs="Times New Roman"/>
          <w:sz w:val="28"/>
          <w:szCs w:val="28"/>
        </w:rPr>
      </w:r>
      <w:r w:rsidR="00BA5E71"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20</w:t>
      </w:r>
      <w:r w:rsidR="00BA5E71"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4D897ED1" w14:textId="2C616B23"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Найбільш суттєвим аргументом на користь перенаправлення є необхідність надання </w:t>
      </w:r>
      <w:proofErr w:type="spellStart"/>
      <w:r w:rsidRPr="00A130F6">
        <w:rPr>
          <w:rFonts w:ascii="Times New Roman" w:hAnsi="Times New Roman" w:cs="Times New Roman"/>
          <w:sz w:val="28"/>
          <w:szCs w:val="28"/>
        </w:rPr>
        <w:t>ресурсоємних</w:t>
      </w:r>
      <w:proofErr w:type="spellEnd"/>
      <w:r w:rsidRPr="00A130F6">
        <w:rPr>
          <w:rFonts w:ascii="Times New Roman" w:hAnsi="Times New Roman" w:cs="Times New Roman"/>
          <w:sz w:val="28"/>
          <w:szCs w:val="28"/>
        </w:rPr>
        <w:t xml:space="preserve"> соціальних послуг, доступних лише в установах, які мають відповідну інфраструктуру та фінансування. Йдеться про такі форми підтримки, які пов’язані з доглядом вдома, соціальним обслуговуванням людей похилого віку, реабілітаційними програмами, денними відділеннями, комплексними заходами соціальної адаптації та послугами підтриманого проживання. Ці види допомоги не можуть бути забезпечені </w:t>
      </w:r>
      <w:proofErr w:type="spellStart"/>
      <w:r w:rsidRPr="00A130F6">
        <w:rPr>
          <w:rFonts w:ascii="Times New Roman" w:hAnsi="Times New Roman" w:cs="Times New Roman"/>
          <w:sz w:val="28"/>
          <w:szCs w:val="28"/>
        </w:rPr>
        <w:t>релокованим</w:t>
      </w:r>
      <w:proofErr w:type="spellEnd"/>
      <w:r w:rsidRPr="00A130F6">
        <w:rPr>
          <w:rFonts w:ascii="Times New Roman" w:hAnsi="Times New Roman" w:cs="Times New Roman"/>
          <w:sz w:val="28"/>
          <w:szCs w:val="28"/>
        </w:rPr>
        <w:t xml:space="preserve"> центром через відсутність спеціальних приміщень, транспорту, обладнання й персоналу, а тому </w:t>
      </w:r>
      <w:proofErr w:type="spellStart"/>
      <w:r w:rsidRPr="00A130F6">
        <w:rPr>
          <w:rFonts w:ascii="Times New Roman" w:hAnsi="Times New Roman" w:cs="Times New Roman"/>
          <w:sz w:val="28"/>
          <w:szCs w:val="28"/>
        </w:rPr>
        <w:t>логічно</w:t>
      </w:r>
      <w:proofErr w:type="spellEnd"/>
      <w:r w:rsidRPr="00A130F6">
        <w:rPr>
          <w:rFonts w:ascii="Times New Roman" w:hAnsi="Times New Roman" w:cs="Times New Roman"/>
          <w:sz w:val="28"/>
          <w:szCs w:val="28"/>
        </w:rPr>
        <w:t xml:space="preserve"> передавати їх виконання тим громадам, які мають реальні можливості для їх надання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_Ref214990261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5</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2ED2FAE8" w14:textId="1923F9A2"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Водночас потреба в перенаправленні обумовлюється не лише інфраструктурними чинниками, а й логікою державної політики у сфері соціального забезпечення. Законодавство орієнтує систему надання соціальних послуг на принципи адресності та наближеності до місця фактичного проживання, що сприяє інтеграції отримувача у соціальне середовище громади та забезпечує доступ до місцевих ресурсів, включно з медичними, освітніми та реабілітаційними інституціями.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навіть маючи фахову компетентність та досвід супроводу своїх клієнтів, не можуть повноцінно виконувати функції, які вимагають активної участі місцевих служб та використання інфраструктури приймаючої громади. Тому перенаправлення є не лише вимушеним кроком, а й елементом логічної побудови маршруту клієнта у нових умовах.</w:t>
      </w:r>
    </w:p>
    <w:p w14:paraId="6EF06E18" w14:textId="3EF5B839"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 xml:space="preserve">Однак практичне функціонування механізму перенаправлення виявляє низку суттєвих проблем, які знижують його ефективність. Найпроблемнішим є відсутність єдиних, затверджених на державному рівні протоколів взаємодії між </w:t>
      </w:r>
      <w:proofErr w:type="spellStart"/>
      <w:r w:rsidRPr="00A130F6">
        <w:rPr>
          <w:rFonts w:ascii="Times New Roman" w:hAnsi="Times New Roman" w:cs="Times New Roman"/>
          <w:sz w:val="28"/>
          <w:szCs w:val="28"/>
        </w:rPr>
        <w:t>релокованими</w:t>
      </w:r>
      <w:proofErr w:type="spellEnd"/>
      <w:r w:rsidRPr="00A130F6">
        <w:rPr>
          <w:rFonts w:ascii="Times New Roman" w:hAnsi="Times New Roman" w:cs="Times New Roman"/>
          <w:sz w:val="28"/>
          <w:szCs w:val="28"/>
        </w:rPr>
        <w:t xml:space="preserve"> центрами та установами приймаючих громад. У різних територіях застосовуються розрізнені підходи до передачі інформації, оформлення направлень, взаємодії між керівниками центрів та структурними підрозділами соціального захисту. Це створює нерівність у доступі до послуг, залежність від локальних домовленостей і значне навантаження на фахівців, які змушені щоразу вибудовувати індивідуальні механізми координації.</w:t>
      </w:r>
    </w:p>
    <w:p w14:paraId="18BC8A6E" w14:textId="5753AD06"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Проблемою є також нерівномірна зацікавленість приймаючих громад у прийнятті додаткових отримувачів. Хоча законодавство визначає обов’язок надання послуг за місцем проживання, на практиці громади можуть бути обмежені власними фінансовими ресурсами, браком фахівців чи перевантаженням існуючої інфраструктури. У таких умовах додаткові клієнти з числа ВПО сприймаються не як об’єкти соціального захисту, а як додаткове навантаження, що може призвести до затримок, неповного надання послуг чи формального супроводу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_Ref214990640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_Ref214990250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49</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14174D3E" w14:textId="7E56C206"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Надзвичайно складним є питання передачі кейсів між установами. Системна проблема полягає у фрагментації інформації: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володіє історією клієнта, має налагоджену комунікацію, знає контекст і може здійснювати якісний первинний супровід, але після передачі отримувач нерідко «випадає» з поля зору або отримує допомогу у формальному, стандартному форматі без урахування особливостей конкретної ситуації. Відсутність єдиної електронної системи передачі кейсів та різний рівень цифрової готовності громад посилюють цю проблему.</w:t>
      </w:r>
    </w:p>
    <w:p w14:paraId="5CFB0E9A" w14:textId="46D2BAF5"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Додатковим бар’єром є обмежена </w:t>
      </w:r>
      <w:proofErr w:type="spellStart"/>
      <w:r w:rsidRPr="00A130F6">
        <w:rPr>
          <w:rFonts w:ascii="Times New Roman" w:hAnsi="Times New Roman" w:cs="Times New Roman"/>
          <w:sz w:val="28"/>
          <w:szCs w:val="28"/>
        </w:rPr>
        <w:t>цифровізація</w:t>
      </w:r>
      <w:proofErr w:type="spellEnd"/>
      <w:r w:rsidRPr="00A130F6">
        <w:rPr>
          <w:rFonts w:ascii="Times New Roman" w:hAnsi="Times New Roman" w:cs="Times New Roman"/>
          <w:sz w:val="28"/>
          <w:szCs w:val="28"/>
        </w:rPr>
        <w:t xml:space="preserve"> процесу перенаправлення. Хоча Єдина інформаційна система соціальної сфери потенційно дозволяє вести облік отримувачів та передавати дані між громадами, її інструменти використовуються нерівномірно, а розрив між </w:t>
      </w:r>
      <w:proofErr w:type="spellStart"/>
      <w:r w:rsidRPr="00A130F6">
        <w:rPr>
          <w:rFonts w:ascii="Times New Roman" w:hAnsi="Times New Roman" w:cs="Times New Roman"/>
          <w:sz w:val="28"/>
          <w:szCs w:val="28"/>
        </w:rPr>
        <w:t>релокованими</w:t>
      </w:r>
      <w:proofErr w:type="spellEnd"/>
      <w:r w:rsidRPr="00A130F6">
        <w:rPr>
          <w:rFonts w:ascii="Times New Roman" w:hAnsi="Times New Roman" w:cs="Times New Roman"/>
          <w:sz w:val="28"/>
          <w:szCs w:val="28"/>
        </w:rPr>
        <w:t xml:space="preserve"> центрами й центрами приймаючих громад часто ускладнює синхронізацію даних. У таких </w:t>
      </w:r>
      <w:r w:rsidRPr="00A130F6">
        <w:rPr>
          <w:rFonts w:ascii="Times New Roman" w:hAnsi="Times New Roman" w:cs="Times New Roman"/>
          <w:sz w:val="28"/>
          <w:szCs w:val="28"/>
        </w:rPr>
        <w:lastRenderedPageBreak/>
        <w:t>умовах ризики втрати інформації, дублювання функцій і помилок у супроводі клієнтів суттєво зростають.</w:t>
      </w:r>
    </w:p>
    <w:p w14:paraId="266C03F0" w14:textId="4DA2E312"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Узагальнюючи, можна стверджувати, що потреба в перенаправленні отримувачів соціальних послуг до центрів приймаючих громад є цілком виправданою та об’єктивною, однак чинний механізм її реалізації потребує суттєвого вдосконалення. Система взаємодії між громадами залишається </w:t>
      </w:r>
      <w:proofErr w:type="spellStart"/>
      <w:r w:rsidRPr="00A130F6">
        <w:rPr>
          <w:rFonts w:ascii="Times New Roman" w:hAnsi="Times New Roman" w:cs="Times New Roman"/>
          <w:sz w:val="28"/>
          <w:szCs w:val="28"/>
        </w:rPr>
        <w:t>фрагментованою</w:t>
      </w:r>
      <w:proofErr w:type="spellEnd"/>
      <w:r w:rsidRPr="00A130F6">
        <w:rPr>
          <w:rFonts w:ascii="Times New Roman" w:hAnsi="Times New Roman" w:cs="Times New Roman"/>
          <w:sz w:val="28"/>
          <w:szCs w:val="28"/>
        </w:rPr>
        <w:t>, недостатньо стандартизованою й не завжди орієнтованою на індивідуальні потреби отримувача, що вимагає пошуку інноваційних моделей співпраці та цифрових рішень, здатних забезпечити безперервність супроводу та повну доступність соціальних послуг для внутрішньо переміщених осіб.</w:t>
      </w:r>
    </w:p>
    <w:p w14:paraId="7CEE0CBE" w14:textId="77777777" w:rsidR="009455E0" w:rsidRPr="00A130F6" w:rsidRDefault="009455E0" w:rsidP="004520FF">
      <w:pPr>
        <w:spacing w:after="0" w:line="360" w:lineRule="auto"/>
        <w:ind w:firstLine="709"/>
        <w:jc w:val="both"/>
        <w:rPr>
          <w:rFonts w:ascii="Times New Roman" w:hAnsi="Times New Roman" w:cs="Times New Roman"/>
          <w:sz w:val="28"/>
          <w:szCs w:val="28"/>
        </w:rPr>
      </w:pPr>
    </w:p>
    <w:p w14:paraId="18DFC76F" w14:textId="1F094DB0"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8" w:name="_Toc215605400"/>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 xml:space="preserve">.4. Інноваційні підходи до взаємодії </w:t>
      </w:r>
      <w:proofErr w:type="spellStart"/>
      <w:r w:rsidRPr="009455E0">
        <w:rPr>
          <w:rFonts w:ascii="Times New Roman" w:hAnsi="Times New Roman" w:cs="Times New Roman"/>
          <w:b/>
          <w:bCs/>
          <w:color w:val="000000" w:themeColor="text1"/>
          <w:sz w:val="28"/>
          <w:szCs w:val="28"/>
          <w:lang w:eastAsia="uk-UA"/>
        </w:rPr>
        <w:t>релокованих</w:t>
      </w:r>
      <w:proofErr w:type="spellEnd"/>
      <w:r w:rsidRPr="009455E0">
        <w:rPr>
          <w:rFonts w:ascii="Times New Roman" w:hAnsi="Times New Roman" w:cs="Times New Roman"/>
          <w:b/>
          <w:bCs/>
          <w:color w:val="000000" w:themeColor="text1"/>
          <w:sz w:val="28"/>
          <w:szCs w:val="28"/>
          <w:lang w:eastAsia="uk-UA"/>
        </w:rPr>
        <w:t xml:space="preserve"> і приймаючих громад</w:t>
      </w:r>
      <w:bookmarkEnd w:id="18"/>
    </w:p>
    <w:p w14:paraId="5BF2BE78" w14:textId="62EFC963"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Удосконалення механізмів взаємодії між </w:t>
      </w:r>
      <w:proofErr w:type="spellStart"/>
      <w:r w:rsidRPr="00A130F6">
        <w:rPr>
          <w:rFonts w:ascii="Times New Roman" w:hAnsi="Times New Roman" w:cs="Times New Roman"/>
          <w:sz w:val="28"/>
          <w:szCs w:val="28"/>
        </w:rPr>
        <w:t>релокованими</w:t>
      </w:r>
      <w:proofErr w:type="spellEnd"/>
      <w:r w:rsidRPr="00A130F6">
        <w:rPr>
          <w:rFonts w:ascii="Times New Roman" w:hAnsi="Times New Roman" w:cs="Times New Roman"/>
          <w:sz w:val="28"/>
          <w:szCs w:val="28"/>
        </w:rPr>
        <w:t xml:space="preserve"> та приймаючими громадами стає ключовою умовою забезпечення доступності, безперервності та якості соціальних послуг для внутрішньо переміщених осіб. Сучасна практика демонструє, що традиційні адміністративні процедури перенаправлення вже не відповідають масштабам внутрішньої міграції, складності соціальних випадків та потребі у гнучкому управлінні. Тому в центрі уваги опиняються інноваційні підходи, здатні забезпечити не лише обмін інформацією, а й партнерську взаємодію, інтегрованість рішень та використання спільних ресурсів. Ці моделі узгоджуються з сучасними тенденціями розвитку соціальної роботи, що акцентують на міжвідомчій співпраці, </w:t>
      </w:r>
      <w:proofErr w:type="spellStart"/>
      <w:r w:rsidRPr="00A130F6">
        <w:rPr>
          <w:rFonts w:ascii="Times New Roman" w:hAnsi="Times New Roman" w:cs="Times New Roman"/>
          <w:sz w:val="28"/>
          <w:szCs w:val="28"/>
        </w:rPr>
        <w:t>цифровізації</w:t>
      </w:r>
      <w:proofErr w:type="spellEnd"/>
      <w:r w:rsidRPr="00A130F6">
        <w:rPr>
          <w:rFonts w:ascii="Times New Roman" w:hAnsi="Times New Roman" w:cs="Times New Roman"/>
          <w:sz w:val="28"/>
          <w:szCs w:val="28"/>
        </w:rPr>
        <w:t xml:space="preserve"> та </w:t>
      </w:r>
      <w:proofErr w:type="spellStart"/>
      <w:r w:rsidRPr="00A130F6">
        <w:rPr>
          <w:rFonts w:ascii="Times New Roman" w:hAnsi="Times New Roman" w:cs="Times New Roman"/>
          <w:sz w:val="28"/>
          <w:szCs w:val="28"/>
        </w:rPr>
        <w:t>клієнтоцентричності</w:t>
      </w:r>
      <w:proofErr w:type="spellEnd"/>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_Ref214990222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12</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0A81F6EF" w14:textId="1D5E8586"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Одним із найбільш перспективних підходів є модель подвійного супроводу, яка передбачає збереження активної участі </w:t>
      </w:r>
      <w:proofErr w:type="spellStart"/>
      <w:r w:rsidRPr="00A130F6">
        <w:rPr>
          <w:rFonts w:ascii="Times New Roman" w:hAnsi="Times New Roman" w:cs="Times New Roman"/>
          <w:sz w:val="28"/>
          <w:szCs w:val="28"/>
        </w:rPr>
        <w:t>релокованого</w:t>
      </w:r>
      <w:proofErr w:type="spellEnd"/>
      <w:r w:rsidRPr="00A130F6">
        <w:rPr>
          <w:rFonts w:ascii="Times New Roman" w:hAnsi="Times New Roman" w:cs="Times New Roman"/>
          <w:sz w:val="28"/>
          <w:szCs w:val="28"/>
        </w:rPr>
        <w:t xml:space="preserve"> центру у соціальній підтримці отримувача навіть після його офіційного перенаправлення до приймаючої громади. Така модель визнає значення тривалого професійного зв’язку між ВПО та </w:t>
      </w:r>
      <w:proofErr w:type="spellStart"/>
      <w:r w:rsidRPr="00A130F6">
        <w:rPr>
          <w:rFonts w:ascii="Times New Roman" w:hAnsi="Times New Roman" w:cs="Times New Roman"/>
          <w:sz w:val="28"/>
          <w:szCs w:val="28"/>
        </w:rPr>
        <w:t>релокованою</w:t>
      </w:r>
      <w:proofErr w:type="spellEnd"/>
      <w:r w:rsidRPr="00A130F6">
        <w:rPr>
          <w:rFonts w:ascii="Times New Roman" w:hAnsi="Times New Roman" w:cs="Times New Roman"/>
          <w:sz w:val="28"/>
          <w:szCs w:val="28"/>
        </w:rPr>
        <w:t xml:space="preserve"> установою, яка володіє глибоким контекстним знанням про ситуацію клієнта та історію його взаємодії із соціальною системою.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у цьому випадку виконує функції первинного кейс-</w:t>
      </w:r>
      <w:r w:rsidRPr="00A130F6">
        <w:rPr>
          <w:rFonts w:ascii="Times New Roman" w:hAnsi="Times New Roman" w:cs="Times New Roman"/>
          <w:sz w:val="28"/>
          <w:szCs w:val="28"/>
        </w:rPr>
        <w:lastRenderedPageBreak/>
        <w:t>менеджера, здійснює оцінку потреб, формує план підтримки та супроводжує клієнта на етапі адаптації, тоді як приймаюча громада забезпечує реалізацію тих послуг, які потребують матеріально-технічних ресурсів, просторової доступності або спеціалізованих інституцій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_Ref214990144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_Ref214991405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45</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Модель подвійного супроводу дозволяє уникнути розриву між установами, зберегти стабільність взаємодії та забезпечити індивідуалізований підхід, який особливо важливий для ВПО.</w:t>
      </w:r>
    </w:p>
    <w:p w14:paraId="36EAF389" w14:textId="7FCA6D02"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Удосконалення </w:t>
      </w:r>
      <w:proofErr w:type="spellStart"/>
      <w:r w:rsidRPr="00A130F6">
        <w:rPr>
          <w:rFonts w:ascii="Times New Roman" w:hAnsi="Times New Roman" w:cs="Times New Roman"/>
          <w:sz w:val="28"/>
          <w:szCs w:val="28"/>
        </w:rPr>
        <w:t>міжгромадної</w:t>
      </w:r>
      <w:proofErr w:type="spellEnd"/>
      <w:r w:rsidRPr="00A130F6">
        <w:rPr>
          <w:rFonts w:ascii="Times New Roman" w:hAnsi="Times New Roman" w:cs="Times New Roman"/>
          <w:sz w:val="28"/>
          <w:szCs w:val="28"/>
        </w:rPr>
        <w:t xml:space="preserve"> взаємодії неможливе без цифрової модернізації процесів. У цьому контексті інноваційною є ідея створення єдиної електронної системи маршрутизації ВПО, яка б автоматизувала вибір громади, здатної забезпечити потрібну послугу, відповідно до фактичного місця проживання отримувача, наявних </w:t>
      </w:r>
      <w:proofErr w:type="spellStart"/>
      <w:r w:rsidRPr="00A130F6">
        <w:rPr>
          <w:rFonts w:ascii="Times New Roman" w:hAnsi="Times New Roman" w:cs="Times New Roman"/>
          <w:sz w:val="28"/>
          <w:szCs w:val="28"/>
        </w:rPr>
        <w:t>потужностей</w:t>
      </w:r>
      <w:proofErr w:type="spellEnd"/>
      <w:r w:rsidRPr="00A130F6">
        <w:rPr>
          <w:rFonts w:ascii="Times New Roman" w:hAnsi="Times New Roman" w:cs="Times New Roman"/>
          <w:sz w:val="28"/>
          <w:szCs w:val="28"/>
        </w:rPr>
        <w:t xml:space="preserve"> установи, її завантаженості та профілю послуги. Така система може ґрунтуватися на потенціалі Єдиної інформаційної системи соціальної сфери, розширюючи її функціонал до повноцінного інструмента </w:t>
      </w:r>
      <w:proofErr w:type="spellStart"/>
      <w:r w:rsidRPr="00A130F6">
        <w:rPr>
          <w:rFonts w:ascii="Times New Roman" w:hAnsi="Times New Roman" w:cs="Times New Roman"/>
          <w:sz w:val="28"/>
          <w:szCs w:val="28"/>
        </w:rPr>
        <w:t>міжгромадської</w:t>
      </w:r>
      <w:proofErr w:type="spellEnd"/>
      <w:r w:rsidRPr="00A130F6">
        <w:rPr>
          <w:rFonts w:ascii="Times New Roman" w:hAnsi="Times New Roman" w:cs="Times New Roman"/>
          <w:sz w:val="28"/>
          <w:szCs w:val="28"/>
        </w:rPr>
        <w:t xml:space="preserve"> координації. Запровадження цього механізму сприяло б зменшенню людського фактору, прискоренню обміну інформацією, уникненню дублювання супроводу та забезпеченню прозорості процесу перенаправлення. Крім того, цифрова маршрутизація дозволяє вести єдину електронну карту клієнта, що забезпечує доступ обох центрів до актуальних даних та підвищує якість прийняття управлінських рішень.</w:t>
      </w:r>
    </w:p>
    <w:p w14:paraId="6E8D97E6" w14:textId="6AAA904E"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Ефективним інструментом розвитку </w:t>
      </w:r>
      <w:proofErr w:type="spellStart"/>
      <w:r w:rsidRPr="00A130F6">
        <w:rPr>
          <w:rFonts w:ascii="Times New Roman" w:hAnsi="Times New Roman" w:cs="Times New Roman"/>
          <w:sz w:val="28"/>
          <w:szCs w:val="28"/>
        </w:rPr>
        <w:t>міжгромадної</w:t>
      </w:r>
      <w:proofErr w:type="spellEnd"/>
      <w:r w:rsidRPr="00A130F6">
        <w:rPr>
          <w:rFonts w:ascii="Times New Roman" w:hAnsi="Times New Roman" w:cs="Times New Roman"/>
          <w:sz w:val="28"/>
          <w:szCs w:val="28"/>
        </w:rPr>
        <w:t xml:space="preserve"> співпраці може стати укладання мережевих угод про співфінансування соціальних послуг. Така модель передбачає, що громада, яка фактично надає послугу, отримує фінансову компенсацію з бюджету громади походження або через державні субвенції. Це дозволяє вирівнювати навантаження між громадами та забезпечити більш рівномірний розподіл відповідальності за підтримку ВПО. Мережеві угоди сприяють зростанню фінансової стійкості системи соціального забезпечення та формують підґрунтя для стабільного партнерства, у межах якого громади спільно визначають пріоритети та оптимізують витрати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_Ref214917703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13</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4909372F" w14:textId="39C21C50"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 xml:space="preserve">У контексті модернізації системи соціальних послуг особливе місце займає механізм аутсорсингу. Він передбачає можливість передачі виконання певного виду послуги іншому центру соціальних послуг у приймаючій громаді або недержавній організації, якщо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не має можливості забезпечити її належним чином. Застосування аутсорсингу відповідає </w:t>
      </w:r>
      <w:proofErr w:type="spellStart"/>
      <w:r w:rsidRPr="00A130F6">
        <w:rPr>
          <w:rFonts w:ascii="Times New Roman" w:hAnsi="Times New Roman" w:cs="Times New Roman"/>
          <w:sz w:val="28"/>
          <w:szCs w:val="28"/>
        </w:rPr>
        <w:t>логіці</w:t>
      </w:r>
      <w:proofErr w:type="spellEnd"/>
      <w:r w:rsidRPr="00A130F6">
        <w:rPr>
          <w:rFonts w:ascii="Times New Roman" w:hAnsi="Times New Roman" w:cs="Times New Roman"/>
          <w:sz w:val="28"/>
          <w:szCs w:val="28"/>
        </w:rPr>
        <w:t xml:space="preserve"> сучасних моделей управління соціальною сферою, які спрямовані на ефективне використання ресурсів, залучення спеціалізованих постачальників та підвищення якості соціальних послуг за рахунок конкуренції та спеціалізації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_Ref214917914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27</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Важливою умовою ефективності цієї моделі є прозоре укладання договорів, чітке визначення стандартів якості та налагоджена система контролю виконання послуг.</w:t>
      </w:r>
    </w:p>
    <w:p w14:paraId="0196DDD2" w14:textId="3789E37A"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Значним потенціалом для підсилення роботи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центрів володіють громадські та міжнародні організації. У багатьох громадах саме вони виступають виконавцями окремих соціальних функцій, компенсуючи нестачу державних ресурсів, забезпечуючи доступ до гуманітарних програм, психологічної підтримки, правової допомоги чи реабілітаційних заходів. Залучення НУО як партнерів у процесі перенаправлення отримувачів дозволяє розширити спектр доступних послуг, підвищити гнучкість системи та адаптувати її до потреб конкретних категорій ВПО. Крім того, міжнародні організації відіграють важливу роль у підтримці інноваційних проєктів, сприяючи становленню нових моделей соціальної роботи та цифрових рішень.</w:t>
      </w:r>
    </w:p>
    <w:p w14:paraId="13C8694E" w14:textId="5B6AC716"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Не менш важливим напрямом модернізації є розвиток інноваційного </w:t>
      </w:r>
      <w:proofErr w:type="spellStart"/>
      <w:r w:rsidRPr="00A130F6">
        <w:rPr>
          <w:rFonts w:ascii="Times New Roman" w:hAnsi="Times New Roman" w:cs="Times New Roman"/>
          <w:sz w:val="28"/>
          <w:szCs w:val="28"/>
        </w:rPr>
        <w:t>міжгромадського</w:t>
      </w:r>
      <w:proofErr w:type="spellEnd"/>
      <w:r w:rsidRPr="00A130F6">
        <w:rPr>
          <w:rFonts w:ascii="Times New Roman" w:hAnsi="Times New Roman" w:cs="Times New Roman"/>
          <w:sz w:val="28"/>
          <w:szCs w:val="28"/>
        </w:rPr>
        <w:t xml:space="preserve"> кейс-менеджменту. Цей підхід передбачає активне залучення обох центрів до супроводу отримувача, проведення спільних </w:t>
      </w:r>
      <w:proofErr w:type="spellStart"/>
      <w:r w:rsidRPr="00A130F6">
        <w:rPr>
          <w:rFonts w:ascii="Times New Roman" w:hAnsi="Times New Roman" w:cs="Times New Roman"/>
          <w:sz w:val="28"/>
          <w:szCs w:val="28"/>
        </w:rPr>
        <w:t>кейсових</w:t>
      </w:r>
      <w:proofErr w:type="spellEnd"/>
      <w:r w:rsidRPr="00A130F6">
        <w:rPr>
          <w:rFonts w:ascii="Times New Roman" w:hAnsi="Times New Roman" w:cs="Times New Roman"/>
          <w:sz w:val="28"/>
          <w:szCs w:val="28"/>
        </w:rPr>
        <w:t xml:space="preserve"> нарад, узгодження плану соціальної підтримки, взаємний обмін інформацією та застосування електронних інструментів управління випадком. </w:t>
      </w:r>
      <w:proofErr w:type="spellStart"/>
      <w:r w:rsidRPr="00A130F6">
        <w:rPr>
          <w:rFonts w:ascii="Times New Roman" w:hAnsi="Times New Roman" w:cs="Times New Roman"/>
          <w:sz w:val="28"/>
          <w:szCs w:val="28"/>
        </w:rPr>
        <w:t>Міжгромадський</w:t>
      </w:r>
      <w:proofErr w:type="spellEnd"/>
      <w:r w:rsidRPr="00A130F6">
        <w:rPr>
          <w:rFonts w:ascii="Times New Roman" w:hAnsi="Times New Roman" w:cs="Times New Roman"/>
          <w:sz w:val="28"/>
          <w:szCs w:val="28"/>
        </w:rPr>
        <w:t xml:space="preserve"> кейс-менеджмент сприяє збереженню безперервності підтримки, створенню узгоджених маршрутів клієнта та забезпечує високий рівень міжвідомчої взаємодії, що відповідає сучасним вимогам до системи соціального забезпечення.</w:t>
      </w:r>
    </w:p>
    <w:p w14:paraId="0A7C88AB" w14:textId="536BC1BE"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 xml:space="preserve">Таким чином, впровадження інноваційних підходів до взаємодії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та приймаючих громад відкриває можливості для формування нової моделі соціального супроводу внутрішньо переміщених осіб. Її ключові переваги полягають у гнучкості, </w:t>
      </w:r>
      <w:proofErr w:type="spellStart"/>
      <w:r w:rsidRPr="00A130F6">
        <w:rPr>
          <w:rFonts w:ascii="Times New Roman" w:hAnsi="Times New Roman" w:cs="Times New Roman"/>
          <w:sz w:val="28"/>
          <w:szCs w:val="28"/>
        </w:rPr>
        <w:t>міжсекторальності</w:t>
      </w:r>
      <w:proofErr w:type="spellEnd"/>
      <w:r w:rsidRPr="00A130F6">
        <w:rPr>
          <w:rFonts w:ascii="Times New Roman" w:hAnsi="Times New Roman" w:cs="Times New Roman"/>
          <w:sz w:val="28"/>
          <w:szCs w:val="28"/>
        </w:rPr>
        <w:t xml:space="preserve">, цифровій залежності, </w:t>
      </w:r>
      <w:proofErr w:type="spellStart"/>
      <w:r w:rsidRPr="00A130F6">
        <w:rPr>
          <w:rFonts w:ascii="Times New Roman" w:hAnsi="Times New Roman" w:cs="Times New Roman"/>
          <w:sz w:val="28"/>
          <w:szCs w:val="28"/>
        </w:rPr>
        <w:t>персоналізованості</w:t>
      </w:r>
      <w:proofErr w:type="spellEnd"/>
      <w:r w:rsidRPr="00A130F6">
        <w:rPr>
          <w:rFonts w:ascii="Times New Roman" w:hAnsi="Times New Roman" w:cs="Times New Roman"/>
          <w:sz w:val="28"/>
          <w:szCs w:val="28"/>
        </w:rPr>
        <w:t xml:space="preserve"> рішень та здатності до адаптивного управління. Інноваційні механізми дозволяють не лише налагодити ефективну маршрутизацію отримувачів соціальних послуг, а й підвищити загальний рівень стійкості соціальної системи, зміцнити партнерства між громадами та забезпечити дотримання прав і потреб осіб, які постраждали внаслідок війни.</w:t>
      </w:r>
    </w:p>
    <w:p w14:paraId="67F48571" w14:textId="77777777" w:rsidR="009455E0" w:rsidRPr="00A130F6" w:rsidRDefault="009455E0" w:rsidP="004520FF">
      <w:pPr>
        <w:spacing w:after="0" w:line="360" w:lineRule="auto"/>
        <w:ind w:firstLine="709"/>
        <w:jc w:val="both"/>
        <w:rPr>
          <w:rFonts w:ascii="Times New Roman" w:hAnsi="Times New Roman" w:cs="Times New Roman"/>
          <w:sz w:val="28"/>
          <w:szCs w:val="28"/>
        </w:rPr>
      </w:pPr>
    </w:p>
    <w:p w14:paraId="6693B0FE" w14:textId="73F693CC"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19" w:name="_Toc215605401"/>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4</w:t>
      </w:r>
      <w:r w:rsidRPr="009455E0">
        <w:rPr>
          <w:rFonts w:ascii="Times New Roman" w:hAnsi="Times New Roman" w:cs="Times New Roman"/>
          <w:b/>
          <w:bCs/>
          <w:color w:val="000000" w:themeColor="text1"/>
          <w:sz w:val="28"/>
          <w:szCs w:val="28"/>
          <w:lang w:eastAsia="uk-UA"/>
        </w:rPr>
        <w:t>.5. Соціальний ефект від удосконалення механізмів перенаправлення отримувачів</w:t>
      </w:r>
      <w:bookmarkEnd w:id="19"/>
    </w:p>
    <w:p w14:paraId="4AF9F08E" w14:textId="4152CFDE"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Удосконалення механізмів взаємодії між </w:t>
      </w:r>
      <w:proofErr w:type="spellStart"/>
      <w:r w:rsidRPr="00A130F6">
        <w:rPr>
          <w:rFonts w:ascii="Times New Roman" w:hAnsi="Times New Roman" w:cs="Times New Roman"/>
          <w:sz w:val="28"/>
          <w:szCs w:val="28"/>
        </w:rPr>
        <w:t>релокованими</w:t>
      </w:r>
      <w:proofErr w:type="spellEnd"/>
      <w:r w:rsidRPr="00A130F6">
        <w:rPr>
          <w:rFonts w:ascii="Times New Roman" w:hAnsi="Times New Roman" w:cs="Times New Roman"/>
          <w:sz w:val="28"/>
          <w:szCs w:val="28"/>
        </w:rPr>
        <w:t xml:space="preserve"> та приймаючими громадами має системний соціальний ефект, який виходить далеко за межі організаційних змін та визначає нову якість соціального забезпечення внутрішньо переміщених осіб. Сучасні підходи до маршрутизації соціальних послуг сприяють формуванню комплексного середовища підтримки, де доступність, </w:t>
      </w:r>
      <w:proofErr w:type="spellStart"/>
      <w:r w:rsidRPr="00A130F6">
        <w:rPr>
          <w:rFonts w:ascii="Times New Roman" w:hAnsi="Times New Roman" w:cs="Times New Roman"/>
          <w:sz w:val="28"/>
          <w:szCs w:val="28"/>
        </w:rPr>
        <w:t>інклюзивність</w:t>
      </w:r>
      <w:proofErr w:type="spellEnd"/>
      <w:r w:rsidRPr="00A130F6">
        <w:rPr>
          <w:rFonts w:ascii="Times New Roman" w:hAnsi="Times New Roman" w:cs="Times New Roman"/>
          <w:sz w:val="28"/>
          <w:szCs w:val="28"/>
        </w:rPr>
        <w:t xml:space="preserve"> та безперервність виступають фундаментальними принципами соціальної політики держави та громад у воєнний і післявоєнний періоди.</w:t>
      </w:r>
    </w:p>
    <w:p w14:paraId="718E4582" w14:textId="0F19DB3D"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Першим важливим наслідком упорядкування процесу перенаправлення є забезпечення повного спектра соціальних послуг для ВПО.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центри, обмежені у своїх можливостях через втрату інфраструктури, не здатні самостійно реалізувати весь обсяг допомоги, гарантований законодавством. Механізоване, структуроване та інноваційно підсилене перенаправлення дозволяє отримувачам своєчасно отримувати необхідну підтримку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від догляду вдома до реабілітаційних програм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за місцем фактичного проживання. Таким чином, технологічно грамотний перехід між установами стає інструментом забезпечення соціальних прав та їх реального виконання [</w:t>
      </w:r>
      <w:r w:rsidR="00BA5E71" w:rsidRPr="00A130F6">
        <w:rPr>
          <w:rFonts w:ascii="Times New Roman" w:hAnsi="Times New Roman" w:cs="Times New Roman"/>
          <w:sz w:val="28"/>
          <w:szCs w:val="28"/>
        </w:rPr>
        <w:fldChar w:fldCharType="begin"/>
      </w:r>
      <w:r w:rsidR="00BA5E71" w:rsidRPr="00A130F6">
        <w:rPr>
          <w:rFonts w:ascii="Times New Roman" w:hAnsi="Times New Roman" w:cs="Times New Roman"/>
          <w:sz w:val="28"/>
          <w:szCs w:val="28"/>
        </w:rPr>
        <w:instrText xml:space="preserve"> REF _Ref214990211 \r \h </w:instrText>
      </w:r>
      <w:r w:rsidR="00BA5E71">
        <w:rPr>
          <w:rFonts w:ascii="Times New Roman" w:hAnsi="Times New Roman" w:cs="Times New Roman"/>
          <w:sz w:val="28"/>
          <w:szCs w:val="28"/>
        </w:rPr>
        <w:instrText xml:space="preserve"> \* MERGEFORMAT </w:instrText>
      </w:r>
      <w:r w:rsidR="00BA5E71" w:rsidRPr="00A130F6">
        <w:rPr>
          <w:rFonts w:ascii="Times New Roman" w:hAnsi="Times New Roman" w:cs="Times New Roman"/>
          <w:sz w:val="28"/>
          <w:szCs w:val="28"/>
        </w:rPr>
      </w:r>
      <w:r w:rsidR="00BA5E71"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18</w:t>
      </w:r>
      <w:r w:rsidR="00BA5E71" w:rsidRPr="00A130F6">
        <w:rPr>
          <w:rFonts w:ascii="Times New Roman" w:hAnsi="Times New Roman" w:cs="Times New Roman"/>
          <w:sz w:val="28"/>
          <w:szCs w:val="28"/>
        </w:rPr>
        <w:fldChar w:fldCharType="end"/>
      </w:r>
      <w:r w:rsidR="00BA5E71">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_Ref214917562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20</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7A0D88D4" w14:textId="3842F8C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Другий важливий аспект полягає у зміцненні інтеграційних процесів всередині приймаючих громад. ВПО, отримуючи послуги на новому місці, поступово включаються в локальні соціальні мережі, адаптуються до нових умов проживання, знайомляться з можливостями громади, взаємодіють із місцевими інституціями та фахівцями. Це сприяє соціальній згуртованості, зменшенню рівня ізоляції, формуванню довіри та підвищенню відчуття належності до громади. Дослідження свідчать, що доступ до якісних соціальних послуг є одним із ключових чинників успішної інтеграції переселенців у нове соціальне середовище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_Ref214917908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15</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Pr="00A130F6">
        <w:rPr>
          <w:rFonts w:ascii="Times New Roman" w:hAnsi="Times New Roman" w:cs="Times New Roman"/>
          <w:sz w:val="28"/>
          <w:szCs w:val="28"/>
        </w:rPr>
        <w:fldChar w:fldCharType="begin"/>
      </w:r>
      <w:r w:rsidRPr="00A130F6">
        <w:rPr>
          <w:rFonts w:ascii="Times New Roman" w:hAnsi="Times New Roman" w:cs="Times New Roman"/>
          <w:sz w:val="28"/>
          <w:szCs w:val="28"/>
        </w:rPr>
        <w:instrText xml:space="preserve"> REF _Ref214990144 \r \h </w:instrText>
      </w:r>
      <w:r w:rsidR="00A130F6">
        <w:rPr>
          <w:rFonts w:ascii="Times New Roman" w:hAnsi="Times New Roman" w:cs="Times New Roman"/>
          <w:sz w:val="28"/>
          <w:szCs w:val="28"/>
        </w:rPr>
        <w:instrText xml:space="preserve"> \* MERGEFORMAT </w:instrText>
      </w:r>
      <w:r w:rsidRPr="00A130F6">
        <w:rPr>
          <w:rFonts w:ascii="Times New Roman" w:hAnsi="Times New Roman" w:cs="Times New Roman"/>
          <w:sz w:val="28"/>
          <w:szCs w:val="28"/>
        </w:rPr>
      </w:r>
      <w:r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44</w:t>
      </w:r>
      <w:r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74472FEA" w14:textId="0EA28D5A"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Не менш вагомим є вплив удосконалених механізмів перенаправлення на функціонування самих громад. Уніфікація процедур, </w:t>
      </w:r>
      <w:proofErr w:type="spellStart"/>
      <w:r w:rsidRPr="00A130F6">
        <w:rPr>
          <w:rFonts w:ascii="Times New Roman" w:hAnsi="Times New Roman" w:cs="Times New Roman"/>
          <w:sz w:val="28"/>
          <w:szCs w:val="28"/>
        </w:rPr>
        <w:t>цифровізація</w:t>
      </w:r>
      <w:proofErr w:type="spellEnd"/>
      <w:r w:rsidRPr="00A130F6">
        <w:rPr>
          <w:rFonts w:ascii="Times New Roman" w:hAnsi="Times New Roman" w:cs="Times New Roman"/>
          <w:sz w:val="28"/>
          <w:szCs w:val="28"/>
        </w:rPr>
        <w:t xml:space="preserve"> процесів та впровадження партнерських моделей управління дозволяють оптимізувати розподіл ресурсів, уникнути дублювання зусиль та забезпечити більш раціональне планування соціального навантаження. Приймаючі громади отримують чіткі інструменти прогнозування потреб, </w:t>
      </w:r>
      <w:proofErr w:type="spellStart"/>
      <w:r w:rsidRPr="00A130F6">
        <w:rPr>
          <w:rFonts w:ascii="Times New Roman" w:hAnsi="Times New Roman" w:cs="Times New Roman"/>
          <w:sz w:val="28"/>
          <w:szCs w:val="28"/>
        </w:rPr>
        <w:t>релоковані</w:t>
      </w:r>
      <w:proofErr w:type="spellEnd"/>
      <w:r w:rsidRPr="00A130F6">
        <w:rPr>
          <w:rFonts w:ascii="Times New Roman" w:hAnsi="Times New Roman" w:cs="Times New Roman"/>
          <w:sz w:val="28"/>
          <w:szCs w:val="28"/>
        </w:rPr>
        <w:t xml:space="preserve">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зменшення неформального та надмірного тиску на персонал, а система загалом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підвищення прозорості та керованості. Це формує стійкість соціальної сфери, яка у період війни є критично важливою.</w:t>
      </w:r>
    </w:p>
    <w:p w14:paraId="6A060A6F" w14:textId="3908C9C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Важливим ефектом є підвищення якості соціального супроводу завдяки збереженню безперервності взаємодії з клієнтом. Моделі подвійного супроводу та інноваційного кейс-менеджменту забезпечують можливість для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центрів продовжувати підтримку навіть після офіційного перенаправлення отримувача. Це уникає ситуацій, коли клієнт «випадає» із системи, змушений повторно збирати документи або пояснювати свою ситуацію новому фахівцю. Такий підхід підсилює індивідуалізацію соціальної роботи та покращує її результативність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_Ref214917830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w:t>
      </w:r>
      <w:r w:rsidR="0050680C"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_Ref214990275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42</w:t>
      </w:r>
      <w:r w:rsidR="0050680C"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04CB29DB" w14:textId="195762ED" w:rsidR="00710FAE" w:rsidRPr="00A130F6" w:rsidRDefault="00BA5E71" w:rsidP="004520FF">
      <w:pPr>
        <w:spacing w:after="0" w:line="360" w:lineRule="auto"/>
        <w:ind w:firstLine="709"/>
        <w:jc w:val="both"/>
        <w:rPr>
          <w:rFonts w:ascii="Times New Roman" w:hAnsi="Times New Roman" w:cs="Times New Roman"/>
          <w:sz w:val="28"/>
          <w:szCs w:val="28"/>
        </w:rPr>
      </w:pPr>
      <w:r>
        <w:rPr>
          <w:rFonts w:ascii="Times New Roman" w:hAnsi="Times New Roman" w:cs="Times New Roman"/>
          <w:sz w:val="28"/>
          <w:szCs w:val="28"/>
        </w:rPr>
        <w:t>Не менш значущим є</w:t>
      </w:r>
      <w:r w:rsidR="00710FAE" w:rsidRPr="00A130F6">
        <w:rPr>
          <w:rFonts w:ascii="Times New Roman" w:hAnsi="Times New Roman" w:cs="Times New Roman"/>
          <w:sz w:val="28"/>
          <w:szCs w:val="28"/>
        </w:rPr>
        <w:t xml:space="preserve"> розвиток соціального партнерства. Удосконалені механізми перенаправлення сприяють налагодженню міжмуніципальних відносин, посиленню взаємодії між органами соціального захисту, ЦНСП, неурядовими організаціями та міжнародними фондами. Це дозволяє забезпечити </w:t>
      </w:r>
      <w:r w:rsidR="00710FAE" w:rsidRPr="00A130F6">
        <w:rPr>
          <w:rFonts w:ascii="Times New Roman" w:hAnsi="Times New Roman" w:cs="Times New Roman"/>
          <w:sz w:val="28"/>
          <w:szCs w:val="28"/>
        </w:rPr>
        <w:lastRenderedPageBreak/>
        <w:t xml:space="preserve">більш широкий спектр послуг, оперативніше реагувати на критичні потреби, впроваджувати інновації та залучати зовнішні ресурси. У довгостроковій перспективі така співпраця формує нові стандарти соціальної роботи, орієнтовані на розвиток людського капіталу, цифрові рішення та </w:t>
      </w:r>
      <w:proofErr w:type="spellStart"/>
      <w:r w:rsidR="00710FAE" w:rsidRPr="00A130F6">
        <w:rPr>
          <w:rFonts w:ascii="Times New Roman" w:hAnsi="Times New Roman" w:cs="Times New Roman"/>
          <w:sz w:val="28"/>
          <w:szCs w:val="28"/>
        </w:rPr>
        <w:t>мультидисциплінарність</w:t>
      </w:r>
      <w:proofErr w:type="spellEnd"/>
      <w:r w:rsidR="00710FAE" w:rsidRPr="00A130F6">
        <w:rPr>
          <w:rFonts w:ascii="Times New Roman" w:hAnsi="Times New Roman" w:cs="Times New Roman"/>
          <w:sz w:val="28"/>
          <w:szCs w:val="28"/>
        </w:rPr>
        <w:t xml:space="preserve">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_Ref214917669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26</w:t>
      </w:r>
      <w:r w:rsidR="0050680C" w:rsidRPr="00A130F6">
        <w:rPr>
          <w:rFonts w:ascii="Times New Roman" w:hAnsi="Times New Roman" w:cs="Times New Roman"/>
          <w:sz w:val="28"/>
          <w:szCs w:val="28"/>
        </w:rPr>
        <w:fldChar w:fldCharType="end"/>
      </w:r>
      <w:r w:rsidR="00710FAE" w:rsidRPr="00A130F6">
        <w:rPr>
          <w:rFonts w:ascii="Times New Roman" w:hAnsi="Times New Roman" w:cs="Times New Roman"/>
          <w:sz w:val="28"/>
          <w:szCs w:val="28"/>
        </w:rPr>
        <w:t xml:space="preserve">;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_Ref214990640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40</w:t>
      </w:r>
      <w:r w:rsidR="0050680C" w:rsidRPr="00A130F6">
        <w:rPr>
          <w:rFonts w:ascii="Times New Roman" w:hAnsi="Times New Roman" w:cs="Times New Roman"/>
          <w:sz w:val="28"/>
          <w:szCs w:val="28"/>
        </w:rPr>
        <w:fldChar w:fldCharType="end"/>
      </w:r>
      <w:r w:rsidR="00710FAE" w:rsidRPr="00A130F6">
        <w:rPr>
          <w:rFonts w:ascii="Times New Roman" w:hAnsi="Times New Roman" w:cs="Times New Roman"/>
          <w:sz w:val="28"/>
          <w:szCs w:val="28"/>
        </w:rPr>
        <w:t>].</w:t>
      </w:r>
    </w:p>
    <w:p w14:paraId="01116EC2" w14:textId="2448E202"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Загальний соціальний ефект від удосконалення механізмів перенаправлення має стратегічний вимір. Він проявляється у зростанні стійкості системи соціального захисту, підвищенні її здатності реагувати на кризові ситуації, розширенні доступності соціальних послуг та забезпеченні справедливого розподілу ресурсів між громадами. Для ВПО удосконалені механізми означають передбачуваність, захищеність та впевненість у можливості отримати підтримку незалежно від територіальних змін. Для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та приймаючих громад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це можливість формувати спільні програми, уникати перевантаження, стабілізувати роботу установ та підвищувати загальну якість життя населення.</w:t>
      </w:r>
    </w:p>
    <w:p w14:paraId="23A3FB63" w14:textId="4ADA4E15" w:rsidR="0020683A" w:rsidRDefault="0020683A" w:rsidP="004520FF">
      <w:pPr>
        <w:spacing w:after="0" w:line="360" w:lineRule="auto"/>
        <w:ind w:firstLine="709"/>
        <w:jc w:val="both"/>
        <w:rPr>
          <w:rFonts w:ascii="Times New Roman" w:hAnsi="Times New Roman" w:cs="Times New Roman"/>
          <w:sz w:val="28"/>
          <w:szCs w:val="28"/>
        </w:rPr>
      </w:pPr>
    </w:p>
    <w:p w14:paraId="33F25279" w14:textId="77777777" w:rsidR="0020683A" w:rsidRPr="00A130F6" w:rsidRDefault="0020683A" w:rsidP="004520FF">
      <w:pPr>
        <w:spacing w:after="0" w:line="360" w:lineRule="auto"/>
        <w:ind w:firstLine="709"/>
        <w:jc w:val="both"/>
        <w:rPr>
          <w:rFonts w:ascii="Times New Roman" w:hAnsi="Times New Roman" w:cs="Times New Roman"/>
          <w:sz w:val="28"/>
          <w:szCs w:val="28"/>
        </w:rPr>
      </w:pPr>
    </w:p>
    <w:p w14:paraId="14D2C4CC" w14:textId="35B38412" w:rsidR="00710FAE" w:rsidRPr="009455E0" w:rsidRDefault="00710FAE"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20" w:name="_Toc215605402"/>
      <w:r w:rsidRPr="009455E0">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5</w:t>
      </w:r>
      <w:r w:rsidRPr="009455E0">
        <w:rPr>
          <w:rFonts w:ascii="Times New Roman" w:hAnsi="Times New Roman" w:cs="Times New Roman"/>
          <w:b/>
          <w:bCs/>
          <w:color w:val="000000" w:themeColor="text1"/>
          <w:sz w:val="28"/>
          <w:szCs w:val="28"/>
          <w:lang w:eastAsia="uk-UA"/>
        </w:rPr>
        <w:t xml:space="preserve">. Роль Рубіжанського центру надання соціальних послуг у новій моделі </w:t>
      </w:r>
      <w:proofErr w:type="spellStart"/>
      <w:r w:rsidRPr="009455E0">
        <w:rPr>
          <w:rFonts w:ascii="Times New Roman" w:hAnsi="Times New Roman" w:cs="Times New Roman"/>
          <w:b/>
          <w:bCs/>
          <w:color w:val="000000" w:themeColor="text1"/>
          <w:sz w:val="28"/>
          <w:szCs w:val="28"/>
          <w:lang w:eastAsia="uk-UA"/>
        </w:rPr>
        <w:t>міжгромадної</w:t>
      </w:r>
      <w:proofErr w:type="spellEnd"/>
      <w:r w:rsidRPr="009455E0">
        <w:rPr>
          <w:rFonts w:ascii="Times New Roman" w:hAnsi="Times New Roman" w:cs="Times New Roman"/>
          <w:b/>
          <w:bCs/>
          <w:color w:val="000000" w:themeColor="text1"/>
          <w:sz w:val="28"/>
          <w:szCs w:val="28"/>
          <w:lang w:eastAsia="uk-UA"/>
        </w:rPr>
        <w:t xml:space="preserve"> взаємодії</w:t>
      </w:r>
      <w:bookmarkEnd w:id="20"/>
    </w:p>
    <w:p w14:paraId="071BC8C2" w14:textId="77777777" w:rsidR="007A172F" w:rsidRDefault="007A172F" w:rsidP="004520FF">
      <w:pPr>
        <w:spacing w:after="0" w:line="360" w:lineRule="auto"/>
        <w:ind w:firstLine="709"/>
        <w:jc w:val="both"/>
        <w:rPr>
          <w:rFonts w:ascii="Times New Roman" w:hAnsi="Times New Roman" w:cs="Times New Roman"/>
          <w:sz w:val="28"/>
          <w:szCs w:val="28"/>
        </w:rPr>
      </w:pPr>
    </w:p>
    <w:p w14:paraId="74D4820D" w14:textId="67B5B9F5"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Рубіжанський центр надання соціальних послуг, попри </w:t>
      </w:r>
      <w:proofErr w:type="spellStart"/>
      <w:r w:rsidRPr="00A130F6">
        <w:rPr>
          <w:rFonts w:ascii="Times New Roman" w:hAnsi="Times New Roman" w:cs="Times New Roman"/>
          <w:sz w:val="28"/>
          <w:szCs w:val="28"/>
        </w:rPr>
        <w:t>релокацію</w:t>
      </w:r>
      <w:proofErr w:type="spellEnd"/>
      <w:r w:rsidRPr="00A130F6">
        <w:rPr>
          <w:rFonts w:ascii="Times New Roman" w:hAnsi="Times New Roman" w:cs="Times New Roman"/>
          <w:sz w:val="28"/>
          <w:szCs w:val="28"/>
        </w:rPr>
        <w:t xml:space="preserve"> та втрату матеріально-технічної бази, зберіг свою ключову соціальну функцію і трансформувався у важливий елемент </w:t>
      </w:r>
      <w:proofErr w:type="spellStart"/>
      <w:r w:rsidRPr="00A130F6">
        <w:rPr>
          <w:rFonts w:ascii="Times New Roman" w:hAnsi="Times New Roman" w:cs="Times New Roman"/>
          <w:sz w:val="28"/>
          <w:szCs w:val="28"/>
        </w:rPr>
        <w:t>міжгромадної</w:t>
      </w:r>
      <w:proofErr w:type="spellEnd"/>
      <w:r w:rsidRPr="00A130F6">
        <w:rPr>
          <w:rFonts w:ascii="Times New Roman" w:hAnsi="Times New Roman" w:cs="Times New Roman"/>
          <w:sz w:val="28"/>
          <w:szCs w:val="28"/>
        </w:rPr>
        <w:t xml:space="preserve"> інфраструктури підтримки внутрішньо переміщених осіб. Його діяльність демонструє, що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заклад здатний відігравати стратегічну роль у формуванні сучасної мережевої моделі соціального забезпечення, орієнтованої на партнерство, координацію та інноваційні способи організації допомоги. У цьому контексті центр виконує функції, які виходять за межі традиційного набору соціальних послуг та охоплюють управлінські, комунікаційні та інтеграційні аспекти роботи з ВПО.</w:t>
      </w:r>
    </w:p>
    <w:p w14:paraId="178E1E0E" w14:textId="781E65CA"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lastRenderedPageBreak/>
        <w:t xml:space="preserve">Передусім Рубіжанський ЦНСП виступає комунікаційним хабом, що забезпечує системну взаємодію між ВПО з Луганської області, органами соціального захисту, приймаючими громадами та іншими зацікавленими інституціями. Центр підтримує постійний контакт із клієнтами, що дозволяє не лише виявляти їхні потреби, а й </w:t>
      </w:r>
      <w:proofErr w:type="spellStart"/>
      <w:r w:rsidRPr="00A130F6">
        <w:rPr>
          <w:rFonts w:ascii="Times New Roman" w:hAnsi="Times New Roman" w:cs="Times New Roman"/>
          <w:sz w:val="28"/>
          <w:szCs w:val="28"/>
        </w:rPr>
        <w:t>оперативно</w:t>
      </w:r>
      <w:proofErr w:type="spellEnd"/>
      <w:r w:rsidRPr="00A130F6">
        <w:rPr>
          <w:rFonts w:ascii="Times New Roman" w:hAnsi="Times New Roman" w:cs="Times New Roman"/>
          <w:sz w:val="28"/>
          <w:szCs w:val="28"/>
        </w:rPr>
        <w:t xml:space="preserve"> реагувати на зміни життєвих обставин, координувати перенаправлення та здійснювати </w:t>
      </w:r>
      <w:proofErr w:type="spellStart"/>
      <w:r w:rsidRPr="00A130F6">
        <w:rPr>
          <w:rFonts w:ascii="Times New Roman" w:hAnsi="Times New Roman" w:cs="Times New Roman"/>
          <w:sz w:val="28"/>
          <w:szCs w:val="28"/>
        </w:rPr>
        <w:t>постсупровід</w:t>
      </w:r>
      <w:proofErr w:type="spellEnd"/>
      <w:r w:rsidRPr="00A130F6">
        <w:rPr>
          <w:rFonts w:ascii="Times New Roman" w:hAnsi="Times New Roman" w:cs="Times New Roman"/>
          <w:sz w:val="28"/>
          <w:szCs w:val="28"/>
        </w:rPr>
        <w:t xml:space="preserve"> навіть після передачі кейсу іншому надавачу послуг. Така модель комунікації забезпечує безперервність соціальної підтримки та сприяє збереженню довіри, яка є критично важливою для переселенців, що пережили травматичний досвід переміщення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_Ref214990275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42</w:t>
      </w:r>
      <w:r w:rsidR="0050680C" w:rsidRPr="00A130F6">
        <w:rPr>
          <w:rFonts w:ascii="Times New Roman" w:hAnsi="Times New Roman" w:cs="Times New Roman"/>
          <w:sz w:val="28"/>
          <w:szCs w:val="28"/>
        </w:rPr>
        <w:fldChar w:fldCharType="end"/>
      </w:r>
      <w:r w:rsidRPr="00A130F6">
        <w:rPr>
          <w:rFonts w:ascii="Times New Roman" w:hAnsi="Times New Roman" w:cs="Times New Roman"/>
          <w:sz w:val="28"/>
          <w:szCs w:val="28"/>
        </w:rPr>
        <w:t xml:space="preserve">; </w:t>
      </w:r>
      <w:r w:rsidR="0050680C" w:rsidRPr="00A130F6">
        <w:rPr>
          <w:rFonts w:ascii="Times New Roman" w:hAnsi="Times New Roman" w:cs="Times New Roman"/>
          <w:sz w:val="28"/>
          <w:szCs w:val="28"/>
        </w:rPr>
        <w:fldChar w:fldCharType="begin"/>
      </w:r>
      <w:r w:rsidR="0050680C" w:rsidRPr="00A130F6">
        <w:rPr>
          <w:rFonts w:ascii="Times New Roman" w:hAnsi="Times New Roman" w:cs="Times New Roman"/>
          <w:sz w:val="28"/>
          <w:szCs w:val="28"/>
        </w:rPr>
        <w:instrText xml:space="preserve"> REF _Ref214990986 \r \h </w:instrText>
      </w:r>
      <w:r w:rsidR="00A130F6">
        <w:rPr>
          <w:rFonts w:ascii="Times New Roman" w:hAnsi="Times New Roman" w:cs="Times New Roman"/>
          <w:sz w:val="28"/>
          <w:szCs w:val="28"/>
        </w:rPr>
        <w:instrText xml:space="preserve"> \* MERGEFORMAT </w:instrText>
      </w:r>
      <w:r w:rsidR="0050680C" w:rsidRPr="00A130F6">
        <w:rPr>
          <w:rFonts w:ascii="Times New Roman" w:hAnsi="Times New Roman" w:cs="Times New Roman"/>
          <w:sz w:val="28"/>
          <w:szCs w:val="28"/>
        </w:rPr>
      </w:r>
      <w:r w:rsidR="0050680C" w:rsidRPr="00A130F6">
        <w:rPr>
          <w:rFonts w:ascii="Times New Roman" w:hAnsi="Times New Roman" w:cs="Times New Roman"/>
          <w:sz w:val="28"/>
          <w:szCs w:val="28"/>
        </w:rPr>
        <w:fldChar w:fldCharType="separate"/>
      </w:r>
      <w:r w:rsidR="00AB5F32">
        <w:rPr>
          <w:rFonts w:ascii="Times New Roman" w:hAnsi="Times New Roman" w:cs="Times New Roman"/>
          <w:sz w:val="28"/>
          <w:szCs w:val="28"/>
        </w:rPr>
        <w:t>43</w:t>
      </w:r>
      <w:r w:rsidR="0050680C" w:rsidRPr="00A130F6">
        <w:rPr>
          <w:rFonts w:ascii="Times New Roman" w:hAnsi="Times New Roman" w:cs="Times New Roman"/>
          <w:sz w:val="28"/>
          <w:szCs w:val="28"/>
        </w:rPr>
        <w:fldChar w:fldCharType="end"/>
      </w:r>
      <w:r w:rsidRPr="00A130F6">
        <w:rPr>
          <w:rFonts w:ascii="Times New Roman" w:hAnsi="Times New Roman" w:cs="Times New Roman"/>
          <w:sz w:val="28"/>
          <w:szCs w:val="28"/>
        </w:rPr>
        <w:t>].</w:t>
      </w:r>
    </w:p>
    <w:p w14:paraId="4223BB8E" w14:textId="6636A484"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Важливою складовою діяльності Рубіжанського центру є його роль як носія спеціалізованих компетенцій у роботі з внутрішньо переміщеними особами. Фахівці центру мають унікальний досвід, що включає роботу в умовах війни, кризове реагування, психологічну підтримку, організацію супроводу сімей, що пережили окупацію, а також взаємодію з різними гуманітарними та міжнародними організаціями. Завдяки цьому центр володіє знаннями, необхідними для формування адаптованих підходів до роботи з ВПО, які не завжди властиві приймаючим громадам, що працюють переважно у стандартних умовах.</w:t>
      </w:r>
    </w:p>
    <w:p w14:paraId="6FDF0076" w14:textId="63294391"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Рубіжанський ЦНСП також виконує функцію координатора перенаправлення отримувачів до приймаючих громад. Центр здійснює первинну оцінку потреб, формує рекомендації, забезпечує передачу інформації та допомагає клієнтам орієнтуватися у процедурних питаннях. Ця діяльність є важливою не лише для забезпечення доступу до необхідних послуг, а й для зменшення адміністративного навантаження на приймаючі громади, які отримують більш повну й структуровану інформацію про кожен випадок. Таким чином, Рубіжанський центр слугує посередником, що забезпечує ефективну маршрутизацію отримувачів в умовах складної міжмуніципальної взаємодії.</w:t>
      </w:r>
    </w:p>
    <w:p w14:paraId="5921B2D1" w14:textId="2B9A628B"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 новій моделі партнерської взаємодії </w:t>
      </w:r>
      <w:proofErr w:type="spellStart"/>
      <w:r w:rsidRPr="00A130F6">
        <w:rPr>
          <w:rFonts w:ascii="Times New Roman" w:hAnsi="Times New Roman" w:cs="Times New Roman"/>
          <w:sz w:val="28"/>
          <w:szCs w:val="28"/>
        </w:rPr>
        <w:t>релокований</w:t>
      </w:r>
      <w:proofErr w:type="spellEnd"/>
      <w:r w:rsidRPr="00A130F6">
        <w:rPr>
          <w:rFonts w:ascii="Times New Roman" w:hAnsi="Times New Roman" w:cs="Times New Roman"/>
          <w:sz w:val="28"/>
          <w:szCs w:val="28"/>
        </w:rPr>
        <w:t xml:space="preserve"> центр виступає суб’єктом інноваційного розвитку соціальної системи. Участь у формуванні </w:t>
      </w:r>
      <w:proofErr w:type="spellStart"/>
      <w:r w:rsidRPr="00A130F6">
        <w:rPr>
          <w:rFonts w:ascii="Times New Roman" w:hAnsi="Times New Roman" w:cs="Times New Roman"/>
          <w:sz w:val="28"/>
          <w:szCs w:val="28"/>
        </w:rPr>
        <w:lastRenderedPageBreak/>
        <w:t>міжгромадських</w:t>
      </w:r>
      <w:proofErr w:type="spellEnd"/>
      <w:r w:rsidRPr="00A130F6">
        <w:rPr>
          <w:rFonts w:ascii="Times New Roman" w:hAnsi="Times New Roman" w:cs="Times New Roman"/>
          <w:sz w:val="28"/>
          <w:szCs w:val="28"/>
        </w:rPr>
        <w:t xml:space="preserve"> механізмів співфінансування, упровадженні цифрових рішень для обміну даними, створенні спільних кейс-менеджерських практик та інтеграції неурядових організацій дозволяє Рубіжанському ЦНСП діяти не лише як виконавець соціальних послуг, а й як активний агент соціальних змін. Залучення центру до формування сучасних моделей взаємодії між громадами сприяє розвитку стійкої соціальної інфраструктури, яка здатна реагувати на масштабні виклики воєнного часу.</w:t>
      </w:r>
    </w:p>
    <w:p w14:paraId="7CD5D0D1" w14:textId="274A2E0E" w:rsidR="00710FAE" w:rsidRPr="00A130F6"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Значущим є і те, що діяльність Рубіжанського центру сприяє збереженню соціальної ідентичності ВПО з Луганської області. Наявність «свого» установи соціального захисту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навіть у </w:t>
      </w:r>
      <w:proofErr w:type="spellStart"/>
      <w:r w:rsidRPr="00A130F6">
        <w:rPr>
          <w:rFonts w:ascii="Times New Roman" w:hAnsi="Times New Roman" w:cs="Times New Roman"/>
          <w:sz w:val="28"/>
          <w:szCs w:val="28"/>
        </w:rPr>
        <w:t>релокованому</w:t>
      </w:r>
      <w:proofErr w:type="spellEnd"/>
      <w:r w:rsidRPr="00A130F6">
        <w:rPr>
          <w:rFonts w:ascii="Times New Roman" w:hAnsi="Times New Roman" w:cs="Times New Roman"/>
          <w:sz w:val="28"/>
          <w:szCs w:val="28"/>
        </w:rPr>
        <w:t xml:space="preserve"> вигляді </w:t>
      </w:r>
      <w:r w:rsidR="00B819F2">
        <w:rPr>
          <w:rFonts w:ascii="Times New Roman" w:hAnsi="Times New Roman" w:cs="Times New Roman"/>
          <w:sz w:val="28"/>
          <w:szCs w:val="28"/>
        </w:rPr>
        <w:t>–</w:t>
      </w:r>
      <w:r w:rsidRPr="00A130F6">
        <w:rPr>
          <w:rFonts w:ascii="Times New Roman" w:hAnsi="Times New Roman" w:cs="Times New Roman"/>
          <w:sz w:val="28"/>
          <w:szCs w:val="28"/>
        </w:rPr>
        <w:t xml:space="preserve"> допомагає переселенцям відчувати підтримку рідної громади, зберігати зв’язок із фахівцями, яким вони довіряють, та легше адаптуватися до нових умов життя. Це є важливою психологічною та соціальною складовою процесу інтеграції, яку не завжди здатні забезпечити установи приймаючих територіальних громад.</w:t>
      </w:r>
    </w:p>
    <w:p w14:paraId="31B8DA69" w14:textId="71615E0F" w:rsidR="00710FAE" w:rsidRDefault="00710FAE" w:rsidP="004520FF">
      <w:pPr>
        <w:spacing w:after="0" w:line="360" w:lineRule="auto"/>
        <w:ind w:firstLine="709"/>
        <w:jc w:val="both"/>
        <w:rPr>
          <w:rFonts w:ascii="Times New Roman" w:hAnsi="Times New Roman" w:cs="Times New Roman"/>
          <w:sz w:val="28"/>
          <w:szCs w:val="28"/>
        </w:rPr>
      </w:pPr>
      <w:r w:rsidRPr="00A130F6">
        <w:rPr>
          <w:rFonts w:ascii="Times New Roman" w:hAnsi="Times New Roman" w:cs="Times New Roman"/>
          <w:sz w:val="28"/>
          <w:szCs w:val="28"/>
        </w:rPr>
        <w:t xml:space="preserve">У підсумку Рубіжанський центр надання соціальних послуг у новій моделі взаємодії виступає одночасно координатором, комунікатором, експертом і агентом інновацій. Його діяльність демонструє ефективність мережевих підходів у соціальній роботі та значення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установ для забезпечення прав і потреб внутрішньо переміщених осіб. Інтеграція </w:t>
      </w:r>
      <w:proofErr w:type="spellStart"/>
      <w:r w:rsidRPr="00A130F6">
        <w:rPr>
          <w:rFonts w:ascii="Times New Roman" w:hAnsi="Times New Roman" w:cs="Times New Roman"/>
          <w:sz w:val="28"/>
          <w:szCs w:val="28"/>
        </w:rPr>
        <w:t>релокованих</w:t>
      </w:r>
      <w:proofErr w:type="spellEnd"/>
      <w:r w:rsidRPr="00A130F6">
        <w:rPr>
          <w:rFonts w:ascii="Times New Roman" w:hAnsi="Times New Roman" w:cs="Times New Roman"/>
          <w:sz w:val="28"/>
          <w:szCs w:val="28"/>
        </w:rPr>
        <w:t xml:space="preserve"> центрів у системи приймаючих громад має ключове значення для формування стійкої, гнучкої та </w:t>
      </w:r>
      <w:proofErr w:type="spellStart"/>
      <w:r w:rsidRPr="00A130F6">
        <w:rPr>
          <w:rFonts w:ascii="Times New Roman" w:hAnsi="Times New Roman" w:cs="Times New Roman"/>
          <w:sz w:val="28"/>
          <w:szCs w:val="28"/>
        </w:rPr>
        <w:t>людиноцентричної</w:t>
      </w:r>
      <w:proofErr w:type="spellEnd"/>
      <w:r w:rsidRPr="00A130F6">
        <w:rPr>
          <w:rFonts w:ascii="Times New Roman" w:hAnsi="Times New Roman" w:cs="Times New Roman"/>
          <w:sz w:val="28"/>
          <w:szCs w:val="28"/>
        </w:rPr>
        <w:t xml:space="preserve"> моделі соціального забезпечення в умовах довготривалих кризових явищ.</w:t>
      </w:r>
    </w:p>
    <w:p w14:paraId="3F625D1C" w14:textId="77777777" w:rsidR="009455E0" w:rsidRPr="00A130F6" w:rsidRDefault="009455E0" w:rsidP="004520FF">
      <w:pPr>
        <w:spacing w:after="0" w:line="360" w:lineRule="auto"/>
        <w:ind w:firstLine="709"/>
        <w:jc w:val="both"/>
        <w:rPr>
          <w:rFonts w:ascii="Times New Roman" w:hAnsi="Times New Roman" w:cs="Times New Roman"/>
          <w:sz w:val="28"/>
          <w:szCs w:val="28"/>
        </w:rPr>
      </w:pPr>
    </w:p>
    <w:p w14:paraId="4309305C" w14:textId="77777777" w:rsidR="00D201BB" w:rsidRDefault="00D201BB" w:rsidP="004520FF">
      <w:pPr>
        <w:spacing w:after="0" w:line="360" w:lineRule="auto"/>
        <w:jc w:val="both"/>
        <w:rPr>
          <w:rFonts w:ascii="Times New Roman" w:hAnsi="Times New Roman" w:cs="Times New Roman"/>
          <w:sz w:val="28"/>
          <w:szCs w:val="28"/>
        </w:rPr>
      </w:pPr>
    </w:p>
    <w:p w14:paraId="5C6DD01D" w14:textId="696663A5" w:rsidR="00D201BB" w:rsidRPr="00BC087F" w:rsidRDefault="00BC087F" w:rsidP="004520FF">
      <w:pPr>
        <w:pStyle w:val="2"/>
        <w:spacing w:before="0" w:line="360" w:lineRule="auto"/>
        <w:ind w:left="709"/>
        <w:jc w:val="both"/>
        <w:rPr>
          <w:rFonts w:ascii="Times New Roman" w:hAnsi="Times New Roman" w:cs="Times New Roman"/>
          <w:b/>
          <w:bCs/>
          <w:color w:val="000000" w:themeColor="text1"/>
          <w:sz w:val="28"/>
          <w:szCs w:val="28"/>
          <w:lang w:eastAsia="uk-UA"/>
        </w:rPr>
      </w:pPr>
      <w:bookmarkStart w:id="21" w:name="_Toc215605403"/>
      <w:r w:rsidRPr="00BC087F">
        <w:rPr>
          <w:rFonts w:ascii="Times New Roman" w:hAnsi="Times New Roman" w:cs="Times New Roman"/>
          <w:b/>
          <w:bCs/>
          <w:color w:val="000000" w:themeColor="text1"/>
          <w:sz w:val="28"/>
          <w:szCs w:val="28"/>
          <w:lang w:eastAsia="uk-UA"/>
        </w:rPr>
        <w:t>3.</w:t>
      </w:r>
      <w:r w:rsidR="008437A6">
        <w:rPr>
          <w:rFonts w:ascii="Times New Roman" w:hAnsi="Times New Roman" w:cs="Times New Roman"/>
          <w:b/>
          <w:bCs/>
          <w:color w:val="000000" w:themeColor="text1"/>
          <w:sz w:val="28"/>
          <w:szCs w:val="28"/>
          <w:lang w:eastAsia="uk-UA"/>
        </w:rPr>
        <w:t>6</w:t>
      </w:r>
      <w:r w:rsidRPr="00BC087F">
        <w:rPr>
          <w:rFonts w:ascii="Times New Roman" w:hAnsi="Times New Roman" w:cs="Times New Roman"/>
          <w:b/>
          <w:bCs/>
          <w:color w:val="000000" w:themeColor="text1"/>
          <w:sz w:val="28"/>
          <w:szCs w:val="28"/>
          <w:lang w:eastAsia="uk-UA"/>
        </w:rPr>
        <w:t xml:space="preserve">. Рекомендації щодо </w:t>
      </w:r>
      <w:r w:rsidR="00D201BB" w:rsidRPr="00BC087F">
        <w:rPr>
          <w:rFonts w:ascii="Times New Roman" w:hAnsi="Times New Roman" w:cs="Times New Roman"/>
          <w:b/>
          <w:bCs/>
          <w:color w:val="000000" w:themeColor="text1"/>
          <w:sz w:val="28"/>
          <w:szCs w:val="28"/>
          <w:lang w:eastAsia="uk-UA"/>
        </w:rPr>
        <w:t>удосконалення системи соціального обслуговування Рубіжанським центром</w:t>
      </w:r>
      <w:bookmarkEnd w:id="21"/>
    </w:p>
    <w:p w14:paraId="00C67E27" w14:textId="3FE2797D" w:rsidR="00D201BB" w:rsidRDefault="00D201BB" w:rsidP="004520FF">
      <w:pPr>
        <w:spacing w:after="0" w:line="360" w:lineRule="auto"/>
        <w:jc w:val="both"/>
        <w:rPr>
          <w:rFonts w:ascii="Times New Roman" w:hAnsi="Times New Roman" w:cs="Times New Roman"/>
          <w:sz w:val="28"/>
          <w:szCs w:val="28"/>
        </w:rPr>
      </w:pPr>
    </w:p>
    <w:p w14:paraId="3F728988" w14:textId="77777777" w:rsidR="00367F5F"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Перспективи подальшого розвитку Рубіжанського центру надання соціальних послуг полягають у поглибленні інноваційних підходів та </w:t>
      </w:r>
      <w:r w:rsidRPr="004A57B4">
        <w:rPr>
          <w:rFonts w:ascii="Times New Roman" w:eastAsia="Times New Roman" w:hAnsi="Times New Roman" w:cs="Times New Roman"/>
          <w:sz w:val="28"/>
          <w:szCs w:val="28"/>
          <w:lang w:eastAsia="uk-UA"/>
        </w:rPr>
        <w:lastRenderedPageBreak/>
        <w:t xml:space="preserve">розширенні можливостей соціальної підтримки відповідно до сучасних викликів і потреб внутрішньо переміщених осіб. </w:t>
      </w:r>
    </w:p>
    <w:p w14:paraId="7C959BB3" w14:textId="1DF9E4C3" w:rsidR="00367F5F" w:rsidRDefault="00407489" w:rsidP="004520F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Можна виділити шість ключових ініціатив для вдосконалення роботи </w:t>
      </w:r>
      <w:r w:rsidRPr="00A130F6">
        <w:rPr>
          <w:rFonts w:ascii="Times New Roman" w:hAnsi="Times New Roman" w:cs="Times New Roman"/>
          <w:sz w:val="28"/>
          <w:szCs w:val="28"/>
        </w:rPr>
        <w:t>Рубіжансько</w:t>
      </w:r>
      <w:r>
        <w:rPr>
          <w:rFonts w:ascii="Times New Roman" w:hAnsi="Times New Roman" w:cs="Times New Roman"/>
          <w:sz w:val="28"/>
          <w:szCs w:val="28"/>
        </w:rPr>
        <w:t>го</w:t>
      </w:r>
      <w:r w:rsidRPr="00A130F6">
        <w:rPr>
          <w:rFonts w:ascii="Times New Roman" w:hAnsi="Times New Roman" w:cs="Times New Roman"/>
          <w:sz w:val="28"/>
          <w:szCs w:val="28"/>
        </w:rPr>
        <w:t xml:space="preserve"> ЦНСП</w:t>
      </w:r>
      <w:r>
        <w:rPr>
          <w:rFonts w:ascii="Times New Roman" w:hAnsi="Times New Roman" w:cs="Times New Roman"/>
          <w:sz w:val="28"/>
          <w:szCs w:val="28"/>
        </w:rPr>
        <w:t>, спрямованих на підвищення доступності послуг, інтеграцію ВПО та залучення ресурсів спільноти (рис.3.1)</w:t>
      </w:r>
    </w:p>
    <w:p w14:paraId="6EAC2126" w14:textId="63727A23" w:rsidR="00367F5F" w:rsidRDefault="00407489" w:rsidP="00407489">
      <w:pPr>
        <w:spacing w:after="0" w:line="360" w:lineRule="auto"/>
        <w:jc w:val="both"/>
        <w:rPr>
          <w:rFonts w:ascii="Times New Roman" w:eastAsia="Times New Roman" w:hAnsi="Times New Roman" w:cs="Times New Roman"/>
          <w:sz w:val="28"/>
          <w:szCs w:val="28"/>
          <w:lang w:eastAsia="uk-UA"/>
        </w:rPr>
      </w:pPr>
      <w:r>
        <w:rPr>
          <w:noProof/>
        </w:rPr>
        <w:drawing>
          <wp:inline distT="0" distB="0" distL="0" distR="0" wp14:anchorId="39C4859B" wp14:editId="72DF95CF">
            <wp:extent cx="6119495" cy="44386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BEBA8EAE-BF5A-486C-A8C5-ECC9F3942E4B}">
                          <a14:imgProps xmlns:a14="http://schemas.microsoft.com/office/drawing/2010/main">
                            <a14:imgLayer r:embed="rId13">
                              <a14:imgEffect>
                                <a14:brightnessContrast bright="20000"/>
                              </a14:imgEffect>
                            </a14:imgLayer>
                          </a14:imgProps>
                        </a:ext>
                      </a:extLst>
                    </a:blip>
                    <a:srcRect t="24282" b="3185"/>
                    <a:stretch/>
                  </pic:blipFill>
                  <pic:spPr bwMode="auto">
                    <a:xfrm>
                      <a:off x="0" y="0"/>
                      <a:ext cx="6119495" cy="4438650"/>
                    </a:xfrm>
                    <a:prstGeom prst="rect">
                      <a:avLst/>
                    </a:prstGeom>
                    <a:ln>
                      <a:noFill/>
                    </a:ln>
                    <a:extLst>
                      <a:ext uri="{53640926-AAD7-44D8-BBD7-CCE9431645EC}">
                        <a14:shadowObscured xmlns:a14="http://schemas.microsoft.com/office/drawing/2010/main"/>
                      </a:ext>
                    </a:extLst>
                  </pic:spPr>
                </pic:pic>
              </a:graphicData>
            </a:graphic>
          </wp:inline>
        </w:drawing>
      </w:r>
    </w:p>
    <w:p w14:paraId="05A4ED49" w14:textId="77777777" w:rsidR="00945D73" w:rsidRDefault="00407489" w:rsidP="00945D73">
      <w:pPr>
        <w:spacing w:after="0" w:line="360" w:lineRule="auto"/>
        <w:ind w:firstLine="709"/>
        <w:jc w:val="center"/>
        <w:rPr>
          <w:rFonts w:ascii="Times New Roman" w:hAnsi="Times New Roman" w:cs="Times New Roman"/>
          <w:sz w:val="28"/>
          <w:szCs w:val="28"/>
        </w:rPr>
      </w:pPr>
      <w:r>
        <w:rPr>
          <w:rFonts w:ascii="Times New Roman" w:eastAsia="Times New Roman" w:hAnsi="Times New Roman" w:cs="Times New Roman"/>
          <w:sz w:val="28"/>
          <w:szCs w:val="28"/>
          <w:lang w:eastAsia="uk-UA"/>
        </w:rPr>
        <w:t>Рис</w:t>
      </w:r>
      <w:r w:rsidR="00945D7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3.1</w:t>
      </w:r>
      <w:r w:rsidR="00945D7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Стратегічні напрями розвитку </w:t>
      </w:r>
      <w:r w:rsidRPr="00A130F6">
        <w:rPr>
          <w:rFonts w:ascii="Times New Roman" w:hAnsi="Times New Roman" w:cs="Times New Roman"/>
          <w:sz w:val="28"/>
          <w:szCs w:val="28"/>
        </w:rPr>
        <w:t>Рубіжансько</w:t>
      </w:r>
      <w:r>
        <w:rPr>
          <w:rFonts w:ascii="Times New Roman" w:hAnsi="Times New Roman" w:cs="Times New Roman"/>
          <w:sz w:val="28"/>
          <w:szCs w:val="28"/>
        </w:rPr>
        <w:t>го</w:t>
      </w:r>
      <w:r w:rsidRPr="00A130F6">
        <w:rPr>
          <w:rFonts w:ascii="Times New Roman" w:hAnsi="Times New Roman" w:cs="Times New Roman"/>
          <w:sz w:val="28"/>
          <w:szCs w:val="28"/>
        </w:rPr>
        <w:t xml:space="preserve"> ЦНСП</w:t>
      </w:r>
      <w:r>
        <w:rPr>
          <w:rFonts w:ascii="Times New Roman" w:hAnsi="Times New Roman" w:cs="Times New Roman"/>
          <w:sz w:val="28"/>
          <w:szCs w:val="28"/>
        </w:rPr>
        <w:t xml:space="preserve"> </w:t>
      </w:r>
    </w:p>
    <w:p w14:paraId="4E95FF2E" w14:textId="707CFA8D" w:rsidR="00367F5F" w:rsidRPr="00945D73" w:rsidRDefault="00407489" w:rsidP="00945D73">
      <w:pPr>
        <w:spacing w:after="0" w:line="360" w:lineRule="auto"/>
        <w:ind w:firstLine="709"/>
        <w:jc w:val="center"/>
        <w:rPr>
          <w:rFonts w:ascii="Times New Roman" w:hAnsi="Times New Roman" w:cs="Times New Roman"/>
          <w:sz w:val="24"/>
          <w:szCs w:val="24"/>
        </w:rPr>
      </w:pPr>
      <w:r w:rsidRPr="00945D73">
        <w:rPr>
          <w:rFonts w:ascii="Times New Roman" w:hAnsi="Times New Roman" w:cs="Times New Roman"/>
          <w:sz w:val="24"/>
          <w:szCs w:val="24"/>
        </w:rPr>
        <w:t>(розроблено автором із залученням ШІ)</w:t>
      </w:r>
    </w:p>
    <w:p w14:paraId="448DA07A" w14:textId="77777777" w:rsidR="00407489" w:rsidRDefault="00407489" w:rsidP="004520FF">
      <w:pPr>
        <w:spacing w:after="0" w:line="360" w:lineRule="auto"/>
        <w:ind w:firstLine="709"/>
        <w:jc w:val="both"/>
        <w:rPr>
          <w:rFonts w:ascii="Times New Roman" w:eastAsia="Times New Roman" w:hAnsi="Times New Roman" w:cs="Times New Roman"/>
          <w:sz w:val="28"/>
          <w:szCs w:val="28"/>
          <w:lang w:eastAsia="uk-UA"/>
        </w:rPr>
      </w:pPr>
    </w:p>
    <w:p w14:paraId="4DC3BA4B" w14:textId="08575F6F" w:rsidR="001C1BE8" w:rsidRPr="004A57B4" w:rsidRDefault="00407489" w:rsidP="004520F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Отже, о</w:t>
      </w:r>
      <w:r w:rsidR="001C1BE8" w:rsidRPr="004A57B4">
        <w:rPr>
          <w:rFonts w:ascii="Times New Roman" w:eastAsia="Times New Roman" w:hAnsi="Times New Roman" w:cs="Times New Roman"/>
          <w:sz w:val="28"/>
          <w:szCs w:val="28"/>
          <w:lang w:eastAsia="uk-UA"/>
        </w:rPr>
        <w:t xml:space="preserve">дним із ключових напрямів удосконалення є подальша </w:t>
      </w:r>
      <w:proofErr w:type="spellStart"/>
      <w:r w:rsidR="001C1BE8" w:rsidRPr="004A57B4">
        <w:rPr>
          <w:rFonts w:ascii="Times New Roman" w:eastAsia="Times New Roman" w:hAnsi="Times New Roman" w:cs="Times New Roman"/>
          <w:sz w:val="28"/>
          <w:szCs w:val="28"/>
          <w:lang w:eastAsia="uk-UA"/>
        </w:rPr>
        <w:t>цифровізація</w:t>
      </w:r>
      <w:proofErr w:type="spellEnd"/>
      <w:r w:rsidR="001C1BE8" w:rsidRPr="004A57B4">
        <w:rPr>
          <w:rFonts w:ascii="Times New Roman" w:eastAsia="Times New Roman" w:hAnsi="Times New Roman" w:cs="Times New Roman"/>
          <w:sz w:val="28"/>
          <w:szCs w:val="28"/>
          <w:lang w:eastAsia="uk-UA"/>
        </w:rPr>
        <w:t xml:space="preserve"> процесів, зокрема інтеграція наявної CRM-системи з державною платформою «Соціальна громада». Це забезпечить єдиний простір для обліку звернень, уніфікацію даних та підвищення рівня прозорості кейс-менеджменту. Завдяки цьому центр отримає можливість оптимізувати маршрутизацію клієнтів, скоротити час реагування та значно розширити аналітичні можливості в управлінні соціальними послугами.</w:t>
      </w:r>
    </w:p>
    <w:p w14:paraId="68CEBFA3"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lastRenderedPageBreak/>
        <w:t>Не менш важливим напрямом є розширення дистанційних форматів роботи, що стають необхідними в умовах мобільності ВПО та нерівномірного розподілу соціальної інфраструктури. Створення спеціалізованої онлайн-платформи для консультування, груп підтримки, тренінгів і освітніх заходів дозволить забезпечити доступність послуг для осіб, які не можуть бути присутні фізично. Це підвищить регулярність соціальної взаємодії та сприятиме розвитку нових форматів психосоціальної підтримки в цифровому середовищі.</w:t>
      </w:r>
    </w:p>
    <w:p w14:paraId="5E9ABBBC"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Важливою перспективою розвитку є удосконалення системи перенаправлення отримувачів соціальних послуг. Формування єдиної мережі соціальних маршрутів через створення інтерактивної карти доступних послуг, локацій партнерських організацій та спеціалізованих точок підтримки сприятиме більш точному й ефективному орієнтуванню клієнтів у системі соціального забезпечення приймаючої громади. Такий інструмент дозволить зменшити навантаження на центр, забезпечивши клієнтам можливість швидко знаходити необхідні сервіси в їхньому безпосередньому середовищі.</w:t>
      </w:r>
    </w:p>
    <w:p w14:paraId="71210E3C"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Подальший розвиток роботи центру передбачає також впровадження травма-інформованого підходу, що стане одним із ключових компонентів якісної психосоціальної підтримки. Системне навчання персоналу основам </w:t>
      </w:r>
      <w:proofErr w:type="spellStart"/>
      <w:r w:rsidRPr="004A57B4">
        <w:rPr>
          <w:rFonts w:ascii="Times New Roman" w:eastAsia="Times New Roman" w:hAnsi="Times New Roman" w:cs="Times New Roman"/>
          <w:sz w:val="28"/>
          <w:szCs w:val="28"/>
          <w:lang w:eastAsia="uk-UA"/>
        </w:rPr>
        <w:t>trauma-informed</w:t>
      </w:r>
      <w:proofErr w:type="spellEnd"/>
      <w:r w:rsidRPr="004A57B4">
        <w:rPr>
          <w:rFonts w:ascii="Times New Roman" w:eastAsia="Times New Roman" w:hAnsi="Times New Roman" w:cs="Times New Roman"/>
          <w:sz w:val="28"/>
          <w:szCs w:val="28"/>
          <w:lang w:eastAsia="uk-UA"/>
        </w:rPr>
        <w:t xml:space="preserve"> </w:t>
      </w:r>
      <w:proofErr w:type="spellStart"/>
      <w:r w:rsidRPr="004A57B4">
        <w:rPr>
          <w:rFonts w:ascii="Times New Roman" w:eastAsia="Times New Roman" w:hAnsi="Times New Roman" w:cs="Times New Roman"/>
          <w:sz w:val="28"/>
          <w:szCs w:val="28"/>
          <w:lang w:eastAsia="uk-UA"/>
        </w:rPr>
        <w:t>practice</w:t>
      </w:r>
      <w:proofErr w:type="spellEnd"/>
      <w:r w:rsidRPr="004A57B4">
        <w:rPr>
          <w:rFonts w:ascii="Times New Roman" w:eastAsia="Times New Roman" w:hAnsi="Times New Roman" w:cs="Times New Roman"/>
          <w:sz w:val="28"/>
          <w:szCs w:val="28"/>
          <w:lang w:eastAsia="uk-UA"/>
        </w:rPr>
        <w:t>, створення безпечних просторів для консультування, регулярне оцінювання стану отримувачів та інтеграція відповідних алгоритмів у кейс-менеджмент сприятимуть зменшенню ризиків повторної травматизації та підвищенню ефективності взаємодії з вразливими категоріями населення.</w:t>
      </w:r>
    </w:p>
    <w:p w14:paraId="1C2C0611"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Окремий вектор удосконалення пов’язаний із розвитком мобільних форматів соціального обслуговування. Створення «Мобільного офісу соціальних послуг» дозволить забезпечити доступ до підтримки у віддалених громадах, прихистках, </w:t>
      </w:r>
      <w:proofErr w:type="spellStart"/>
      <w:r w:rsidRPr="004A57B4">
        <w:rPr>
          <w:rFonts w:ascii="Times New Roman" w:eastAsia="Times New Roman" w:hAnsi="Times New Roman" w:cs="Times New Roman"/>
          <w:sz w:val="28"/>
          <w:szCs w:val="28"/>
          <w:lang w:eastAsia="uk-UA"/>
        </w:rPr>
        <w:t>шелтерах</w:t>
      </w:r>
      <w:proofErr w:type="spellEnd"/>
      <w:r w:rsidRPr="004A57B4">
        <w:rPr>
          <w:rFonts w:ascii="Times New Roman" w:eastAsia="Times New Roman" w:hAnsi="Times New Roman" w:cs="Times New Roman"/>
          <w:sz w:val="28"/>
          <w:szCs w:val="28"/>
          <w:lang w:eastAsia="uk-UA"/>
        </w:rPr>
        <w:t xml:space="preserve"> та місцях компактного проживання ВПО. Портативне технічне забезпечення для виїзної роботи, можливість проводити консультації за місцем проживання клієнтів та </w:t>
      </w:r>
      <w:proofErr w:type="spellStart"/>
      <w:r w:rsidRPr="004A57B4">
        <w:rPr>
          <w:rFonts w:ascii="Times New Roman" w:eastAsia="Times New Roman" w:hAnsi="Times New Roman" w:cs="Times New Roman"/>
          <w:sz w:val="28"/>
          <w:szCs w:val="28"/>
          <w:lang w:eastAsia="uk-UA"/>
        </w:rPr>
        <w:t>оперативно</w:t>
      </w:r>
      <w:proofErr w:type="spellEnd"/>
      <w:r w:rsidRPr="004A57B4">
        <w:rPr>
          <w:rFonts w:ascii="Times New Roman" w:eastAsia="Times New Roman" w:hAnsi="Times New Roman" w:cs="Times New Roman"/>
          <w:sz w:val="28"/>
          <w:szCs w:val="28"/>
          <w:lang w:eastAsia="uk-UA"/>
        </w:rPr>
        <w:t xml:space="preserve"> вирішувати індивідуальні питання стане вагомим кроком до зменшення бар’єрів доступності, особливо для маломобільних осіб або сімей у складних життєвих обставинах.</w:t>
      </w:r>
    </w:p>
    <w:p w14:paraId="5FF16DCD"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lastRenderedPageBreak/>
        <w:t>Подальшим перспективним напрямом є створення інноваційної програми «Соціальна адаптація через професію», спрямованої на інтеграцію ВПО у ринок праці. Реалізація короткострокових навчальних курсів, проведення тренінгів із розвитку навичок, співпраця з роботодавцями та супровід працевлаштування сприятимуть підвищенню соціальної та економічної спроможності переселенців, а також зміцненню їх інтеграції в місцеву громаду.</w:t>
      </w:r>
    </w:p>
    <w:p w14:paraId="4C0E3115"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Важливим аспектом удосконалення діяльності центру є розвиток волонтерського потенціалу громади. Створення волонтерської школи сприятиме підготовці залучених осіб до роботи з вразливими категоріями населення, підвищить рівень їхньої компетентності, сформує базові знання з етики соціальної роботи та забезпечить можливість практичного залучення волонтерів до діяльності центру. Це зміцнить соціальний капітал громади та дозволить формувати сталий резерв підтримки у періоди підвищеного навантаження.</w:t>
      </w:r>
    </w:p>
    <w:p w14:paraId="577DC3C6"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Серед перспектив модернізації системи соціального обслуговування також слід виокремити впровадження механізмів раннього виявлення кризових ситуацій. Регулярні короткі опитування через цифрові інструменти, такі як </w:t>
      </w:r>
      <w:proofErr w:type="spellStart"/>
      <w:r w:rsidRPr="004A57B4">
        <w:rPr>
          <w:rFonts w:ascii="Times New Roman" w:eastAsia="Times New Roman" w:hAnsi="Times New Roman" w:cs="Times New Roman"/>
          <w:sz w:val="28"/>
          <w:szCs w:val="28"/>
          <w:lang w:eastAsia="uk-UA"/>
        </w:rPr>
        <w:t>Telegram</w:t>
      </w:r>
      <w:proofErr w:type="spellEnd"/>
      <w:r w:rsidRPr="004A57B4">
        <w:rPr>
          <w:rFonts w:ascii="Times New Roman" w:eastAsia="Times New Roman" w:hAnsi="Times New Roman" w:cs="Times New Roman"/>
          <w:sz w:val="28"/>
          <w:szCs w:val="28"/>
          <w:lang w:eastAsia="uk-UA"/>
        </w:rPr>
        <w:t xml:space="preserve">-бот або онлайн-анкети, дадуть змогу </w:t>
      </w:r>
      <w:proofErr w:type="spellStart"/>
      <w:r w:rsidRPr="004A57B4">
        <w:rPr>
          <w:rFonts w:ascii="Times New Roman" w:eastAsia="Times New Roman" w:hAnsi="Times New Roman" w:cs="Times New Roman"/>
          <w:sz w:val="28"/>
          <w:szCs w:val="28"/>
          <w:lang w:eastAsia="uk-UA"/>
        </w:rPr>
        <w:t>оперативно</w:t>
      </w:r>
      <w:proofErr w:type="spellEnd"/>
      <w:r w:rsidRPr="004A57B4">
        <w:rPr>
          <w:rFonts w:ascii="Times New Roman" w:eastAsia="Times New Roman" w:hAnsi="Times New Roman" w:cs="Times New Roman"/>
          <w:sz w:val="28"/>
          <w:szCs w:val="28"/>
          <w:lang w:eastAsia="uk-UA"/>
        </w:rPr>
        <w:t xml:space="preserve"> відстежувати зміни у життєвих обставинах ВПО та швидко реагувати на кризові стани. Такий підхід сприятиме формуванню гнучкої системи превентивної підтримки та своєчасному перенаправленню до відповідних служб.</w:t>
      </w:r>
    </w:p>
    <w:p w14:paraId="0ECC7845" w14:textId="70EB7F11"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Важливою інноваційною практикою може стати розвиток соціального наставництва </w:t>
      </w:r>
      <w:r w:rsidR="004A58BE">
        <w:rPr>
          <w:rFonts w:ascii="Times New Roman" w:eastAsia="Times New Roman" w:hAnsi="Times New Roman" w:cs="Times New Roman"/>
          <w:sz w:val="28"/>
          <w:szCs w:val="28"/>
          <w:lang w:eastAsia="uk-UA"/>
        </w:rPr>
        <w:t xml:space="preserve">– </w:t>
      </w:r>
      <w:r w:rsidRPr="004A57B4">
        <w:rPr>
          <w:rFonts w:ascii="Times New Roman" w:eastAsia="Times New Roman" w:hAnsi="Times New Roman" w:cs="Times New Roman"/>
          <w:sz w:val="28"/>
          <w:szCs w:val="28"/>
          <w:lang w:eastAsia="uk-UA"/>
        </w:rPr>
        <w:t xml:space="preserve">моделі, що передбачає підтримку сімей ВПО місцевими мешканцями. Такий підхід сприяє інтеграції, соціальній навігації, адаптації до нових умов і формуванню міжособистісних </w:t>
      </w:r>
      <w:proofErr w:type="spellStart"/>
      <w:r w:rsidRPr="004A57B4">
        <w:rPr>
          <w:rFonts w:ascii="Times New Roman" w:eastAsia="Times New Roman" w:hAnsi="Times New Roman" w:cs="Times New Roman"/>
          <w:sz w:val="28"/>
          <w:szCs w:val="28"/>
          <w:lang w:eastAsia="uk-UA"/>
        </w:rPr>
        <w:t>зв’язків</w:t>
      </w:r>
      <w:proofErr w:type="spellEnd"/>
      <w:r w:rsidRPr="004A57B4">
        <w:rPr>
          <w:rFonts w:ascii="Times New Roman" w:eastAsia="Times New Roman" w:hAnsi="Times New Roman" w:cs="Times New Roman"/>
          <w:sz w:val="28"/>
          <w:szCs w:val="28"/>
          <w:lang w:eastAsia="uk-UA"/>
        </w:rPr>
        <w:t>, які часто відіграють більшу роль у життєвій стабільності, ніж інституційні ресурси.</w:t>
      </w:r>
    </w:p>
    <w:p w14:paraId="552EB3C6" w14:textId="28A8A7F4" w:rsidR="001C1BE8"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 xml:space="preserve">Не менш перспективним напрямом є зміцнення науково-практичної взаємодії Рубіжанського центру з вищими навчальними закладами. Центр може стати базою для практики студентів соціальної роботи та психології, учасником спільних досліджень, а також платформою для апробації нових моделей </w:t>
      </w:r>
      <w:r w:rsidRPr="004A57B4">
        <w:rPr>
          <w:rFonts w:ascii="Times New Roman" w:eastAsia="Times New Roman" w:hAnsi="Times New Roman" w:cs="Times New Roman"/>
          <w:sz w:val="28"/>
          <w:szCs w:val="28"/>
          <w:lang w:eastAsia="uk-UA"/>
        </w:rPr>
        <w:lastRenderedPageBreak/>
        <w:t>соціальних інтервенцій. Це сприятиме впровадженню сучасних технологій, обміну досвідом та підвищенню наукової обґрунтованості прийнятих рішень.</w:t>
      </w:r>
    </w:p>
    <w:p w14:paraId="693FFABA" w14:textId="481CE0A0" w:rsidR="008477F9" w:rsidRDefault="008477F9" w:rsidP="004520FF">
      <w:pPr>
        <w:spacing w:after="0" w:line="360" w:lineRule="auto"/>
        <w:ind w:firstLine="709"/>
        <w:jc w:val="both"/>
        <w:rPr>
          <w:rFonts w:ascii="Times New Roman" w:eastAsia="Times New Roman" w:hAnsi="Times New Roman" w:cs="Times New Roman"/>
          <w:sz w:val="28"/>
          <w:szCs w:val="28"/>
          <w:lang w:eastAsia="uk-UA"/>
        </w:rPr>
      </w:pPr>
      <w:r>
        <w:rPr>
          <w:rFonts w:ascii="Times New Roman" w:eastAsia="Times New Roman" w:hAnsi="Times New Roman" w:cs="Times New Roman"/>
          <w:sz w:val="28"/>
          <w:szCs w:val="28"/>
          <w:lang w:eastAsia="uk-UA"/>
        </w:rPr>
        <w:t xml:space="preserve">Кожна ініціатива є частиною єдиного механізму. Цифрові інструменти роблять якісну підтримку доступною, а програми інтеграції створюють середовище, де ця підтримка перетворюється на довгострокову стійкість. Це не просто перелік </w:t>
      </w:r>
      <w:proofErr w:type="spellStart"/>
      <w:r>
        <w:rPr>
          <w:rFonts w:ascii="Times New Roman" w:eastAsia="Times New Roman" w:hAnsi="Times New Roman" w:cs="Times New Roman"/>
          <w:sz w:val="28"/>
          <w:szCs w:val="28"/>
          <w:lang w:eastAsia="uk-UA"/>
        </w:rPr>
        <w:t>проектів</w:t>
      </w:r>
      <w:proofErr w:type="spellEnd"/>
      <w:r>
        <w:rPr>
          <w:rFonts w:ascii="Times New Roman" w:eastAsia="Times New Roman" w:hAnsi="Times New Roman" w:cs="Times New Roman"/>
          <w:sz w:val="28"/>
          <w:szCs w:val="28"/>
          <w:lang w:eastAsia="uk-UA"/>
        </w:rPr>
        <w:t xml:space="preserve">, а ціла </w:t>
      </w:r>
      <w:proofErr w:type="spellStart"/>
      <w:r>
        <w:rPr>
          <w:rFonts w:ascii="Times New Roman" w:eastAsia="Times New Roman" w:hAnsi="Times New Roman" w:cs="Times New Roman"/>
          <w:sz w:val="28"/>
          <w:szCs w:val="28"/>
          <w:lang w:eastAsia="uk-UA"/>
        </w:rPr>
        <w:t>екостистема</w:t>
      </w:r>
      <w:proofErr w:type="spellEnd"/>
      <w:r>
        <w:rPr>
          <w:rFonts w:ascii="Times New Roman" w:eastAsia="Times New Roman" w:hAnsi="Times New Roman" w:cs="Times New Roman"/>
          <w:sz w:val="28"/>
          <w:szCs w:val="28"/>
          <w:lang w:eastAsia="uk-UA"/>
        </w:rPr>
        <w:t xml:space="preserve"> </w:t>
      </w:r>
      <w:r w:rsidR="0096114A">
        <w:rPr>
          <w:rFonts w:ascii="Times New Roman" w:eastAsia="Times New Roman" w:hAnsi="Times New Roman" w:cs="Times New Roman"/>
          <w:sz w:val="28"/>
          <w:szCs w:val="28"/>
          <w:lang w:eastAsia="uk-UA"/>
        </w:rPr>
        <w:t>(рис.3.2).</w:t>
      </w:r>
    </w:p>
    <w:p w14:paraId="77D95F9F" w14:textId="69363F36" w:rsidR="00407489" w:rsidRDefault="00407489" w:rsidP="004520FF">
      <w:pPr>
        <w:spacing w:after="0" w:line="360" w:lineRule="auto"/>
        <w:ind w:firstLine="709"/>
        <w:jc w:val="both"/>
        <w:rPr>
          <w:rFonts w:ascii="Times New Roman" w:eastAsia="Times New Roman" w:hAnsi="Times New Roman" w:cs="Times New Roman"/>
          <w:sz w:val="28"/>
          <w:szCs w:val="28"/>
          <w:lang w:eastAsia="uk-UA"/>
        </w:rPr>
      </w:pPr>
    </w:p>
    <w:p w14:paraId="6123DC8C" w14:textId="18C0E086" w:rsidR="00407489" w:rsidRDefault="00407489" w:rsidP="00407489">
      <w:pPr>
        <w:spacing w:after="0" w:line="360" w:lineRule="auto"/>
        <w:jc w:val="both"/>
        <w:rPr>
          <w:rFonts w:ascii="Times New Roman" w:eastAsia="Times New Roman" w:hAnsi="Times New Roman" w:cs="Times New Roman"/>
          <w:sz w:val="28"/>
          <w:szCs w:val="28"/>
          <w:lang w:eastAsia="uk-UA"/>
        </w:rPr>
      </w:pPr>
      <w:r w:rsidRPr="00407489">
        <w:rPr>
          <w:rFonts w:ascii="Times New Roman" w:eastAsia="Times New Roman" w:hAnsi="Times New Roman" w:cs="Times New Roman"/>
          <w:noProof/>
          <w:sz w:val="28"/>
          <w:szCs w:val="28"/>
          <w:lang w:eastAsia="uk-UA"/>
        </w:rPr>
        <w:drawing>
          <wp:inline distT="0" distB="0" distL="0" distR="0" wp14:anchorId="3A72283B" wp14:editId="255006BA">
            <wp:extent cx="6119495" cy="2433320"/>
            <wp:effectExtent l="0" t="0" r="0" b="508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119495" cy="2433320"/>
                    </a:xfrm>
                    <a:prstGeom prst="rect">
                      <a:avLst/>
                    </a:prstGeom>
                  </pic:spPr>
                </pic:pic>
              </a:graphicData>
            </a:graphic>
          </wp:inline>
        </w:drawing>
      </w:r>
    </w:p>
    <w:p w14:paraId="1831D14C" w14:textId="77777777" w:rsidR="00945D73" w:rsidRDefault="00407489" w:rsidP="00945D73">
      <w:pPr>
        <w:spacing w:after="0" w:line="360" w:lineRule="auto"/>
        <w:jc w:val="center"/>
        <w:rPr>
          <w:rFonts w:ascii="Times New Roman" w:hAnsi="Times New Roman" w:cs="Times New Roman"/>
          <w:sz w:val="28"/>
          <w:szCs w:val="28"/>
        </w:rPr>
      </w:pPr>
      <w:r>
        <w:rPr>
          <w:rFonts w:ascii="Times New Roman" w:eastAsia="Times New Roman" w:hAnsi="Times New Roman" w:cs="Times New Roman"/>
          <w:sz w:val="28"/>
          <w:szCs w:val="28"/>
          <w:lang w:eastAsia="uk-UA"/>
        </w:rPr>
        <w:t>Рис</w:t>
      </w:r>
      <w:r w:rsidR="00945D7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3.2</w:t>
      </w:r>
      <w:r w:rsidR="00945D73">
        <w:rPr>
          <w:rFonts w:ascii="Times New Roman" w:eastAsia="Times New Roman" w:hAnsi="Times New Roman" w:cs="Times New Roman"/>
          <w:sz w:val="28"/>
          <w:szCs w:val="28"/>
          <w:lang w:eastAsia="uk-UA"/>
        </w:rPr>
        <w:t>.</w:t>
      </w:r>
      <w:r>
        <w:rPr>
          <w:rFonts w:ascii="Times New Roman" w:eastAsia="Times New Roman" w:hAnsi="Times New Roman" w:cs="Times New Roman"/>
          <w:sz w:val="28"/>
          <w:szCs w:val="28"/>
          <w:lang w:eastAsia="uk-UA"/>
        </w:rPr>
        <w:t xml:space="preserve"> Єдина система підтримк</w:t>
      </w:r>
      <w:r w:rsidR="008477F9">
        <w:rPr>
          <w:rFonts w:ascii="Times New Roman" w:eastAsia="Times New Roman" w:hAnsi="Times New Roman" w:cs="Times New Roman"/>
          <w:sz w:val="28"/>
          <w:szCs w:val="28"/>
          <w:lang w:eastAsia="uk-UA"/>
        </w:rPr>
        <w:t>и громадян Р</w:t>
      </w:r>
      <w:r w:rsidR="008477F9" w:rsidRPr="00A130F6">
        <w:rPr>
          <w:rFonts w:ascii="Times New Roman" w:hAnsi="Times New Roman" w:cs="Times New Roman"/>
          <w:sz w:val="28"/>
          <w:szCs w:val="28"/>
        </w:rPr>
        <w:t>убіжанськ</w:t>
      </w:r>
      <w:r w:rsidR="008477F9">
        <w:rPr>
          <w:rFonts w:ascii="Times New Roman" w:hAnsi="Times New Roman" w:cs="Times New Roman"/>
          <w:sz w:val="28"/>
          <w:szCs w:val="28"/>
        </w:rPr>
        <w:t>им</w:t>
      </w:r>
      <w:r w:rsidR="008477F9" w:rsidRPr="00A130F6">
        <w:rPr>
          <w:rFonts w:ascii="Times New Roman" w:hAnsi="Times New Roman" w:cs="Times New Roman"/>
          <w:sz w:val="28"/>
          <w:szCs w:val="28"/>
        </w:rPr>
        <w:t xml:space="preserve"> ЦНСП</w:t>
      </w:r>
    </w:p>
    <w:p w14:paraId="60D069ED" w14:textId="4A370A14" w:rsidR="00407489" w:rsidRPr="00945D73" w:rsidRDefault="008477F9" w:rsidP="00945D73">
      <w:pPr>
        <w:spacing w:after="0" w:line="360" w:lineRule="auto"/>
        <w:jc w:val="center"/>
        <w:rPr>
          <w:rFonts w:ascii="Times New Roman" w:eastAsia="Times New Roman" w:hAnsi="Times New Roman" w:cs="Times New Roman"/>
          <w:sz w:val="24"/>
          <w:szCs w:val="24"/>
          <w:lang w:eastAsia="uk-UA"/>
        </w:rPr>
      </w:pPr>
      <w:r w:rsidRPr="00945D73">
        <w:rPr>
          <w:rFonts w:ascii="Times New Roman" w:hAnsi="Times New Roman" w:cs="Times New Roman"/>
          <w:sz w:val="24"/>
          <w:szCs w:val="24"/>
        </w:rPr>
        <w:t>(розроблено автором із залученням ШІ)</w:t>
      </w:r>
    </w:p>
    <w:p w14:paraId="4E7BE85A" w14:textId="77777777" w:rsidR="00407489" w:rsidRPr="004A57B4" w:rsidRDefault="00407489" w:rsidP="004520FF">
      <w:pPr>
        <w:spacing w:after="0" w:line="360" w:lineRule="auto"/>
        <w:ind w:firstLine="709"/>
        <w:jc w:val="both"/>
        <w:rPr>
          <w:rFonts w:ascii="Times New Roman" w:eastAsia="Times New Roman" w:hAnsi="Times New Roman" w:cs="Times New Roman"/>
          <w:sz w:val="28"/>
          <w:szCs w:val="28"/>
          <w:lang w:eastAsia="uk-UA"/>
        </w:rPr>
      </w:pPr>
    </w:p>
    <w:p w14:paraId="7BB3A26B" w14:textId="77777777" w:rsidR="001C1BE8" w:rsidRPr="004A57B4" w:rsidRDefault="001C1BE8" w:rsidP="004520FF">
      <w:pPr>
        <w:spacing w:after="0" w:line="360" w:lineRule="auto"/>
        <w:ind w:firstLine="709"/>
        <w:jc w:val="both"/>
        <w:rPr>
          <w:rFonts w:ascii="Times New Roman" w:eastAsia="Times New Roman" w:hAnsi="Times New Roman" w:cs="Times New Roman"/>
          <w:sz w:val="28"/>
          <w:szCs w:val="28"/>
          <w:lang w:eastAsia="uk-UA"/>
        </w:rPr>
      </w:pPr>
      <w:r w:rsidRPr="004A57B4">
        <w:rPr>
          <w:rFonts w:ascii="Times New Roman" w:eastAsia="Times New Roman" w:hAnsi="Times New Roman" w:cs="Times New Roman"/>
          <w:sz w:val="28"/>
          <w:szCs w:val="28"/>
          <w:lang w:eastAsia="uk-UA"/>
        </w:rPr>
        <w:t>Таким чином, перспективи вдосконалення системи соціального обслуговування Рубіжанського центру охоплюють комплекс інноваційних, організаційних та партнерських підходів, які здатні забезпечити стійкий розвиток установи, підвищити якість соціальних послуг і зміцнити соціальну інтеграцію ВПО та інших вразливих груп населення у приймаючій громаді.</w:t>
      </w:r>
    </w:p>
    <w:p w14:paraId="6E5B896C" w14:textId="77777777" w:rsidR="00BC087F" w:rsidRDefault="00BC087F" w:rsidP="004520FF">
      <w:pPr>
        <w:spacing w:after="0" w:line="360" w:lineRule="auto"/>
        <w:jc w:val="both"/>
        <w:rPr>
          <w:rFonts w:ascii="Times New Roman" w:hAnsi="Times New Roman" w:cs="Times New Roman"/>
          <w:sz w:val="28"/>
          <w:szCs w:val="28"/>
        </w:rPr>
      </w:pPr>
    </w:p>
    <w:p w14:paraId="01355E02" w14:textId="15BFF92A" w:rsidR="00710FAE" w:rsidRPr="00A130F6" w:rsidRDefault="00710FAE" w:rsidP="004520FF">
      <w:pPr>
        <w:spacing w:after="0" w:line="360" w:lineRule="auto"/>
        <w:jc w:val="both"/>
        <w:rPr>
          <w:rFonts w:ascii="Times New Roman" w:hAnsi="Times New Roman" w:cs="Times New Roman"/>
          <w:sz w:val="28"/>
          <w:szCs w:val="28"/>
        </w:rPr>
      </w:pPr>
      <w:r w:rsidRPr="00A130F6">
        <w:rPr>
          <w:rFonts w:ascii="Times New Roman" w:hAnsi="Times New Roman" w:cs="Times New Roman"/>
          <w:sz w:val="28"/>
          <w:szCs w:val="28"/>
        </w:rPr>
        <w:br w:type="page"/>
      </w:r>
    </w:p>
    <w:p w14:paraId="77642034" w14:textId="3F6D6E09" w:rsidR="00710FAE" w:rsidRPr="00A130F6" w:rsidRDefault="00710FAE" w:rsidP="004520FF">
      <w:pPr>
        <w:spacing w:after="0" w:line="360" w:lineRule="auto"/>
        <w:ind w:firstLine="709"/>
        <w:jc w:val="both"/>
        <w:rPr>
          <w:rFonts w:ascii="Times New Roman" w:hAnsi="Times New Roman" w:cs="Times New Roman"/>
          <w:b/>
          <w:bCs/>
          <w:sz w:val="28"/>
          <w:szCs w:val="28"/>
        </w:rPr>
      </w:pPr>
      <w:r w:rsidRPr="00A130F6">
        <w:rPr>
          <w:rFonts w:ascii="Times New Roman" w:hAnsi="Times New Roman" w:cs="Times New Roman"/>
          <w:b/>
          <w:bCs/>
          <w:sz w:val="28"/>
          <w:szCs w:val="28"/>
        </w:rPr>
        <w:lastRenderedPageBreak/>
        <w:t xml:space="preserve">Висновок до </w:t>
      </w:r>
      <w:r w:rsidR="00BC087F">
        <w:rPr>
          <w:rFonts w:ascii="Times New Roman" w:hAnsi="Times New Roman" w:cs="Times New Roman"/>
          <w:b/>
          <w:bCs/>
          <w:sz w:val="28"/>
          <w:szCs w:val="28"/>
        </w:rPr>
        <w:t xml:space="preserve">третього </w:t>
      </w:r>
      <w:r w:rsidRPr="00A130F6">
        <w:rPr>
          <w:rFonts w:ascii="Times New Roman" w:hAnsi="Times New Roman" w:cs="Times New Roman"/>
          <w:b/>
          <w:bCs/>
          <w:sz w:val="28"/>
          <w:szCs w:val="28"/>
        </w:rPr>
        <w:t>розділу</w:t>
      </w:r>
    </w:p>
    <w:p w14:paraId="55A9B09B" w14:textId="77777777" w:rsidR="00BC087F" w:rsidRDefault="00BC087F" w:rsidP="004520FF">
      <w:pPr>
        <w:spacing w:after="0" w:line="360" w:lineRule="auto"/>
        <w:ind w:firstLine="709"/>
        <w:jc w:val="both"/>
        <w:rPr>
          <w:rFonts w:ascii="Times New Roman" w:hAnsi="Times New Roman" w:cs="Times New Roman"/>
          <w:sz w:val="28"/>
          <w:szCs w:val="28"/>
        </w:rPr>
      </w:pPr>
    </w:p>
    <w:p w14:paraId="64232775" w14:textId="77777777"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 xml:space="preserve">У третьому розділі магістерської роботи здійснено комплексне дослідження впливу інноваційних підходів на якість соціальних послуг та визначено особливості функціонування Рубіжанського центру надання соціальних послуг як </w:t>
      </w:r>
      <w:proofErr w:type="spellStart"/>
      <w:r w:rsidRPr="00753702">
        <w:rPr>
          <w:rFonts w:ascii="Times New Roman" w:eastAsia="Times New Roman" w:hAnsi="Times New Roman" w:cs="Times New Roman"/>
          <w:sz w:val="28"/>
          <w:szCs w:val="28"/>
          <w:lang w:eastAsia="uk-UA"/>
        </w:rPr>
        <w:t>релокованої</w:t>
      </w:r>
      <w:proofErr w:type="spellEnd"/>
      <w:r w:rsidRPr="00753702">
        <w:rPr>
          <w:rFonts w:ascii="Times New Roman" w:eastAsia="Times New Roman" w:hAnsi="Times New Roman" w:cs="Times New Roman"/>
          <w:sz w:val="28"/>
          <w:szCs w:val="28"/>
          <w:lang w:eastAsia="uk-UA"/>
        </w:rPr>
        <w:t xml:space="preserve"> установи. Аналіз показав, що впроваджені інновації суттєво підвищили ефективність роботи центру, забезпечивши гнучкість, доступність та адаптивність у складних умовах воєнного часу.</w:t>
      </w:r>
    </w:p>
    <w:p w14:paraId="33ADABB1" w14:textId="77777777"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По-перше, інтеграція цифрових технологій (</w:t>
      </w:r>
      <w:proofErr w:type="spellStart"/>
      <w:r w:rsidRPr="00753702">
        <w:rPr>
          <w:rFonts w:ascii="Times New Roman" w:eastAsia="Times New Roman" w:hAnsi="Times New Roman" w:cs="Times New Roman"/>
          <w:sz w:val="28"/>
          <w:szCs w:val="28"/>
          <w:lang w:eastAsia="uk-UA"/>
        </w:rPr>
        <w:t>Google</w:t>
      </w:r>
      <w:proofErr w:type="spellEnd"/>
      <w:r w:rsidRPr="00753702">
        <w:rPr>
          <w:rFonts w:ascii="Times New Roman" w:eastAsia="Times New Roman" w:hAnsi="Times New Roman" w:cs="Times New Roman"/>
          <w:sz w:val="28"/>
          <w:szCs w:val="28"/>
          <w:lang w:eastAsia="uk-UA"/>
        </w:rPr>
        <w:t xml:space="preserve"> </w:t>
      </w:r>
      <w:proofErr w:type="spellStart"/>
      <w:r w:rsidRPr="00753702">
        <w:rPr>
          <w:rFonts w:ascii="Times New Roman" w:eastAsia="Times New Roman" w:hAnsi="Times New Roman" w:cs="Times New Roman"/>
          <w:sz w:val="28"/>
          <w:szCs w:val="28"/>
          <w:lang w:eastAsia="uk-UA"/>
        </w:rPr>
        <w:t>Workspace</w:t>
      </w:r>
      <w:proofErr w:type="spellEnd"/>
      <w:r w:rsidRPr="00753702">
        <w:rPr>
          <w:rFonts w:ascii="Times New Roman" w:eastAsia="Times New Roman" w:hAnsi="Times New Roman" w:cs="Times New Roman"/>
          <w:sz w:val="28"/>
          <w:szCs w:val="28"/>
          <w:lang w:eastAsia="uk-UA"/>
        </w:rPr>
        <w:t xml:space="preserve">, CRM, електронний архів, онлайн-реєстрація) забезпечила значне прискорення обробки звернень, підвищення прозорості діяльності та можливість формування статистики й аналітики для управлінських рішень. Використання </w:t>
      </w:r>
      <w:proofErr w:type="spellStart"/>
      <w:r w:rsidRPr="00753702">
        <w:rPr>
          <w:rFonts w:ascii="Times New Roman" w:eastAsia="Times New Roman" w:hAnsi="Times New Roman" w:cs="Times New Roman"/>
          <w:sz w:val="28"/>
          <w:szCs w:val="28"/>
          <w:lang w:eastAsia="uk-UA"/>
        </w:rPr>
        <w:t>диджитал</w:t>
      </w:r>
      <w:proofErr w:type="spellEnd"/>
      <w:r w:rsidRPr="00753702">
        <w:rPr>
          <w:rFonts w:ascii="Times New Roman" w:eastAsia="Times New Roman" w:hAnsi="Times New Roman" w:cs="Times New Roman"/>
          <w:sz w:val="28"/>
          <w:szCs w:val="28"/>
          <w:lang w:eastAsia="uk-UA"/>
        </w:rPr>
        <w:t xml:space="preserve">-інструментів відповідає сучасним тенденціям реформування соціальної сфери та сприяє підвищенню </w:t>
      </w:r>
      <w:proofErr w:type="spellStart"/>
      <w:r w:rsidRPr="00753702">
        <w:rPr>
          <w:rFonts w:ascii="Times New Roman" w:eastAsia="Times New Roman" w:hAnsi="Times New Roman" w:cs="Times New Roman"/>
          <w:sz w:val="28"/>
          <w:szCs w:val="28"/>
          <w:lang w:eastAsia="uk-UA"/>
        </w:rPr>
        <w:t>клієнтоорієнтованості</w:t>
      </w:r>
      <w:proofErr w:type="spellEnd"/>
      <w:r w:rsidRPr="00753702">
        <w:rPr>
          <w:rFonts w:ascii="Times New Roman" w:eastAsia="Times New Roman" w:hAnsi="Times New Roman" w:cs="Times New Roman"/>
          <w:sz w:val="28"/>
          <w:szCs w:val="28"/>
          <w:lang w:eastAsia="uk-UA"/>
        </w:rPr>
        <w:t xml:space="preserve"> послуг.</w:t>
      </w:r>
    </w:p>
    <w:p w14:paraId="28A06644" w14:textId="77777777"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По-друге, інноваційні формати роботи, такі як дистанційні консультації, мобільний супровід через месенджери та діяльність віддаленого соціального працівника, істотно розширили охоплення отримувачів, особливо внутрішньо переміщених осіб. Це забезпечило оперативність реагування та забезпечило безперервність соціальної підтримки, що є критично важливим у кризових умовах.</w:t>
      </w:r>
    </w:p>
    <w:p w14:paraId="2C8004B0" w14:textId="77777777"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По-третє, партнерські механізми взаємодії з громадськими, благодійними та міжнародними організаціями стали ключовим елементом у формуванні ефективної системи перенаправлення отримувачів. Вони забезпечили доступ до психологічної, юридичної, медичної та гуманітарної допомоги, що відповідає принципам інтегрованої моделі соціальних послуг.</w:t>
      </w:r>
    </w:p>
    <w:p w14:paraId="4640A070" w14:textId="3C21C180"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 xml:space="preserve">По-четверте, інноваційні підходи до управління персоналом </w:t>
      </w:r>
      <w:r>
        <w:rPr>
          <w:rFonts w:ascii="Times New Roman" w:eastAsia="Times New Roman" w:hAnsi="Times New Roman" w:cs="Times New Roman"/>
          <w:sz w:val="28"/>
          <w:szCs w:val="28"/>
          <w:lang w:eastAsia="uk-UA"/>
        </w:rPr>
        <w:t>–</w:t>
      </w:r>
      <w:r w:rsidRPr="00753702">
        <w:rPr>
          <w:rFonts w:ascii="Times New Roman" w:eastAsia="Times New Roman" w:hAnsi="Times New Roman" w:cs="Times New Roman"/>
          <w:sz w:val="28"/>
          <w:szCs w:val="28"/>
          <w:lang w:eastAsia="uk-UA"/>
        </w:rPr>
        <w:t xml:space="preserve"> онлайн-наради, дистанційне навчання та </w:t>
      </w:r>
      <w:proofErr w:type="spellStart"/>
      <w:r w:rsidRPr="00753702">
        <w:rPr>
          <w:rFonts w:ascii="Times New Roman" w:eastAsia="Times New Roman" w:hAnsi="Times New Roman" w:cs="Times New Roman"/>
          <w:sz w:val="28"/>
          <w:szCs w:val="28"/>
          <w:lang w:eastAsia="uk-UA"/>
        </w:rPr>
        <w:t>супервізія</w:t>
      </w:r>
      <w:proofErr w:type="spellEnd"/>
      <w:r w:rsidRPr="00753702">
        <w:rPr>
          <w:rFonts w:ascii="Times New Roman" w:eastAsia="Times New Roman" w:hAnsi="Times New Roman" w:cs="Times New Roman"/>
          <w:sz w:val="28"/>
          <w:szCs w:val="28"/>
          <w:lang w:eastAsia="uk-UA"/>
        </w:rPr>
        <w:t xml:space="preserve"> </w:t>
      </w:r>
      <w:r>
        <w:rPr>
          <w:rFonts w:ascii="Times New Roman" w:eastAsia="Times New Roman" w:hAnsi="Times New Roman" w:cs="Times New Roman"/>
          <w:sz w:val="28"/>
          <w:szCs w:val="28"/>
          <w:lang w:eastAsia="uk-UA"/>
        </w:rPr>
        <w:t>–</w:t>
      </w:r>
      <w:r w:rsidRPr="00753702">
        <w:rPr>
          <w:rFonts w:ascii="Times New Roman" w:eastAsia="Times New Roman" w:hAnsi="Times New Roman" w:cs="Times New Roman"/>
          <w:sz w:val="28"/>
          <w:szCs w:val="28"/>
          <w:lang w:eastAsia="uk-UA"/>
        </w:rPr>
        <w:t xml:space="preserve"> сприяли стабілізації кадрового складу та підвищенню професійної компетентності працівників у період після </w:t>
      </w:r>
      <w:proofErr w:type="spellStart"/>
      <w:r w:rsidRPr="00753702">
        <w:rPr>
          <w:rFonts w:ascii="Times New Roman" w:eastAsia="Times New Roman" w:hAnsi="Times New Roman" w:cs="Times New Roman"/>
          <w:sz w:val="28"/>
          <w:szCs w:val="28"/>
          <w:lang w:eastAsia="uk-UA"/>
        </w:rPr>
        <w:t>релокації</w:t>
      </w:r>
      <w:proofErr w:type="spellEnd"/>
      <w:r w:rsidRPr="00753702">
        <w:rPr>
          <w:rFonts w:ascii="Times New Roman" w:eastAsia="Times New Roman" w:hAnsi="Times New Roman" w:cs="Times New Roman"/>
          <w:sz w:val="28"/>
          <w:szCs w:val="28"/>
          <w:lang w:eastAsia="uk-UA"/>
        </w:rPr>
        <w:t>.</w:t>
      </w:r>
    </w:p>
    <w:p w14:paraId="3857D3FC" w14:textId="0FC1FC86"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lastRenderedPageBreak/>
        <w:t>Особливою уваги заслуговує взаємодія з приймаючою громадою м</w:t>
      </w:r>
      <w:r>
        <w:rPr>
          <w:rFonts w:ascii="Times New Roman" w:eastAsia="Times New Roman" w:hAnsi="Times New Roman" w:cs="Times New Roman"/>
          <w:sz w:val="28"/>
          <w:szCs w:val="28"/>
          <w:lang w:eastAsia="uk-UA"/>
        </w:rPr>
        <w:t xml:space="preserve">іста </w:t>
      </w:r>
      <w:r w:rsidRPr="00753702">
        <w:rPr>
          <w:rFonts w:ascii="Times New Roman" w:eastAsia="Times New Roman" w:hAnsi="Times New Roman" w:cs="Times New Roman"/>
          <w:sz w:val="28"/>
          <w:szCs w:val="28"/>
          <w:lang w:eastAsia="uk-UA"/>
        </w:rPr>
        <w:t>Вінниці, яка створила умови для відновлення роботи центру, сприяла пошуку приміщення, реалізації гуманітарних ініціатив та інтеграції ВПО у місцевий соціальний простір. Це підтверджує важливість державно-громадського партнерства у забезпеченні стійкості соціальних послуг у період війни.</w:t>
      </w:r>
    </w:p>
    <w:p w14:paraId="1C6C4896" w14:textId="77777777" w:rsidR="00BC087F" w:rsidRPr="00753702" w:rsidRDefault="00BC087F" w:rsidP="004520FF">
      <w:pPr>
        <w:spacing w:after="0" w:line="360" w:lineRule="auto"/>
        <w:ind w:firstLine="709"/>
        <w:jc w:val="both"/>
        <w:rPr>
          <w:rFonts w:ascii="Times New Roman" w:eastAsia="Times New Roman" w:hAnsi="Times New Roman" w:cs="Times New Roman"/>
          <w:sz w:val="28"/>
          <w:szCs w:val="28"/>
          <w:lang w:eastAsia="uk-UA"/>
        </w:rPr>
      </w:pPr>
      <w:r w:rsidRPr="00753702">
        <w:rPr>
          <w:rFonts w:ascii="Times New Roman" w:eastAsia="Times New Roman" w:hAnsi="Times New Roman" w:cs="Times New Roman"/>
          <w:sz w:val="28"/>
          <w:szCs w:val="28"/>
          <w:lang w:eastAsia="uk-UA"/>
        </w:rPr>
        <w:t xml:space="preserve">Узагальнюючи результати дослідження, можна зробити висновок, що </w:t>
      </w:r>
      <w:proofErr w:type="spellStart"/>
      <w:r w:rsidRPr="00753702">
        <w:rPr>
          <w:rFonts w:ascii="Times New Roman" w:eastAsia="Times New Roman" w:hAnsi="Times New Roman" w:cs="Times New Roman"/>
          <w:sz w:val="28"/>
          <w:szCs w:val="28"/>
          <w:lang w:eastAsia="uk-UA"/>
        </w:rPr>
        <w:t>релокація</w:t>
      </w:r>
      <w:proofErr w:type="spellEnd"/>
      <w:r w:rsidRPr="00753702">
        <w:rPr>
          <w:rFonts w:ascii="Times New Roman" w:eastAsia="Times New Roman" w:hAnsi="Times New Roman" w:cs="Times New Roman"/>
          <w:sz w:val="28"/>
          <w:szCs w:val="28"/>
          <w:lang w:eastAsia="uk-UA"/>
        </w:rPr>
        <w:t xml:space="preserve"> стала не лише викликом, а й можливістю для модернізації та інноваційного розвитку Рубіжанського ЦНСП. Впроваджені інноваційні технології та партнерські моделі дозволили центру сформувати ефективну, гнучку та сучасну систему надання соціальних послуг, яка відповідає потребам громади та загальнонаціональним тенденціям реформування соціальної сфери. Результати роботи центру підтверджують, що інноваційні підходи є ключовим інструментом забезпечення якості соціальних послуг у кризових і </w:t>
      </w:r>
      <w:proofErr w:type="spellStart"/>
      <w:r w:rsidRPr="00753702">
        <w:rPr>
          <w:rFonts w:ascii="Times New Roman" w:eastAsia="Times New Roman" w:hAnsi="Times New Roman" w:cs="Times New Roman"/>
          <w:sz w:val="28"/>
          <w:szCs w:val="28"/>
          <w:lang w:eastAsia="uk-UA"/>
        </w:rPr>
        <w:t>післякризових</w:t>
      </w:r>
      <w:proofErr w:type="spellEnd"/>
      <w:r w:rsidRPr="00753702">
        <w:rPr>
          <w:rFonts w:ascii="Times New Roman" w:eastAsia="Times New Roman" w:hAnsi="Times New Roman" w:cs="Times New Roman"/>
          <w:sz w:val="28"/>
          <w:szCs w:val="28"/>
          <w:lang w:eastAsia="uk-UA"/>
        </w:rPr>
        <w:t xml:space="preserve"> ситуаціях.</w:t>
      </w:r>
    </w:p>
    <w:p w14:paraId="01295466" w14:textId="77777777" w:rsidR="00BC087F" w:rsidRPr="00366606" w:rsidRDefault="00BC087F" w:rsidP="004520FF">
      <w:pPr>
        <w:spacing w:after="0" w:line="360" w:lineRule="auto"/>
        <w:ind w:firstLine="709"/>
        <w:jc w:val="both"/>
        <w:rPr>
          <w:rFonts w:ascii="Times New Roman" w:hAnsi="Times New Roman" w:cs="Times New Roman"/>
          <w:sz w:val="28"/>
          <w:szCs w:val="28"/>
        </w:rPr>
      </w:pPr>
    </w:p>
    <w:p w14:paraId="433B06F0" w14:textId="4A85F1B0" w:rsidR="00A130F6" w:rsidRDefault="00A130F6" w:rsidP="004520FF">
      <w:pPr>
        <w:spacing w:after="0" w:line="360" w:lineRule="auto"/>
        <w:ind w:firstLine="709"/>
        <w:jc w:val="both"/>
        <w:rPr>
          <w:rFonts w:ascii="Times New Roman" w:hAnsi="Times New Roman" w:cs="Times New Roman"/>
          <w:sz w:val="28"/>
          <w:szCs w:val="28"/>
        </w:rPr>
      </w:pPr>
    </w:p>
    <w:p w14:paraId="0F95D83D" w14:textId="61D97610" w:rsidR="00A130F6" w:rsidRDefault="00A130F6" w:rsidP="004520FF">
      <w:pPr>
        <w:rPr>
          <w:rFonts w:ascii="Times New Roman" w:hAnsi="Times New Roman" w:cs="Times New Roman"/>
          <w:sz w:val="28"/>
          <w:szCs w:val="28"/>
        </w:rPr>
      </w:pPr>
      <w:r>
        <w:rPr>
          <w:rFonts w:ascii="Times New Roman" w:hAnsi="Times New Roman" w:cs="Times New Roman"/>
          <w:sz w:val="28"/>
          <w:szCs w:val="28"/>
        </w:rPr>
        <w:br w:type="page"/>
      </w:r>
    </w:p>
    <w:p w14:paraId="1D0DE9A1" w14:textId="77777777" w:rsidR="00CB12F8" w:rsidRDefault="00CB12F8" w:rsidP="004520FF">
      <w:pPr>
        <w:spacing w:after="0" w:line="360" w:lineRule="auto"/>
        <w:ind w:firstLine="709"/>
        <w:jc w:val="both"/>
        <w:rPr>
          <w:rFonts w:ascii="Times New Roman" w:hAnsi="Times New Roman" w:cs="Times New Roman"/>
          <w:sz w:val="28"/>
          <w:szCs w:val="28"/>
        </w:rPr>
      </w:pPr>
    </w:p>
    <w:p w14:paraId="00AC021B" w14:textId="77777777" w:rsidR="00A130F6" w:rsidRPr="00A130F6" w:rsidRDefault="00A130F6" w:rsidP="004520FF">
      <w:pPr>
        <w:spacing w:after="0" w:line="360" w:lineRule="auto"/>
        <w:ind w:firstLine="709"/>
        <w:jc w:val="both"/>
        <w:rPr>
          <w:rFonts w:ascii="Times New Roman" w:hAnsi="Times New Roman" w:cs="Times New Roman"/>
          <w:sz w:val="28"/>
          <w:szCs w:val="28"/>
        </w:rPr>
      </w:pPr>
    </w:p>
    <w:p w14:paraId="48C61BEA" w14:textId="77777777" w:rsidR="00573C0B" w:rsidRPr="00DA6843" w:rsidRDefault="00573C0B" w:rsidP="00DA6843">
      <w:pPr>
        <w:pStyle w:val="a8"/>
        <w:tabs>
          <w:tab w:val="left" w:pos="1276"/>
        </w:tabs>
        <w:spacing w:line="360" w:lineRule="auto"/>
        <w:ind w:left="709"/>
        <w:jc w:val="both"/>
        <w:rPr>
          <w:rFonts w:ascii="Times New Roman" w:hAnsi="Times New Roman" w:cs="Times New Roman"/>
          <w:color w:val="000000" w:themeColor="text1"/>
          <w:sz w:val="28"/>
          <w:szCs w:val="28"/>
          <w:lang w:eastAsia="uk-UA"/>
        </w:rPr>
      </w:pPr>
    </w:p>
    <w:p w14:paraId="524D9217" w14:textId="77777777" w:rsidR="006B5402" w:rsidRPr="00A130F6" w:rsidRDefault="006B5402" w:rsidP="004520FF">
      <w:pPr>
        <w:pStyle w:val="a8"/>
        <w:spacing w:line="360" w:lineRule="auto"/>
        <w:jc w:val="both"/>
        <w:rPr>
          <w:rFonts w:ascii="Times New Roman" w:hAnsi="Times New Roman" w:cs="Times New Roman"/>
          <w:sz w:val="28"/>
          <w:szCs w:val="28"/>
        </w:rPr>
      </w:pPr>
    </w:p>
    <w:p w14:paraId="73D93FFE" w14:textId="77777777" w:rsidR="0078340E" w:rsidRDefault="0078340E" w:rsidP="004520FF">
      <w:pPr>
        <w:pStyle w:val="a8"/>
        <w:spacing w:line="360" w:lineRule="auto"/>
        <w:jc w:val="both"/>
        <w:rPr>
          <w:rFonts w:ascii="Times New Roman" w:hAnsi="Times New Roman" w:cs="Times New Roman"/>
          <w:sz w:val="28"/>
          <w:szCs w:val="28"/>
        </w:rPr>
        <w:sectPr w:rsidR="0078340E" w:rsidSect="008A3AFE">
          <w:headerReference w:type="default" r:id="rId15"/>
          <w:headerReference w:type="first" r:id="rId16"/>
          <w:pgSz w:w="11906" w:h="16838"/>
          <w:pgMar w:top="1134" w:right="851" w:bottom="1134" w:left="1418" w:header="709" w:footer="709" w:gutter="0"/>
          <w:cols w:space="708"/>
          <w:titlePg/>
          <w:docGrid w:linePitch="360"/>
        </w:sectPr>
      </w:pPr>
    </w:p>
    <w:p w14:paraId="299CA22E" w14:textId="78F798C9" w:rsidR="00053A22" w:rsidRPr="00781FAF" w:rsidRDefault="00895287" w:rsidP="00781FAF">
      <w:pPr>
        <w:pStyle w:val="1"/>
        <w:spacing w:before="0" w:line="360" w:lineRule="auto"/>
        <w:jc w:val="center"/>
        <w:rPr>
          <w:rFonts w:ascii="Times New Roman" w:hAnsi="Times New Roman" w:cs="Times New Roman"/>
          <w:b/>
          <w:bCs/>
          <w:color w:val="000000" w:themeColor="text1"/>
          <w:sz w:val="28"/>
          <w:szCs w:val="28"/>
          <w:lang w:eastAsia="uk-UA"/>
        </w:rPr>
      </w:pPr>
      <w:bookmarkStart w:id="22" w:name="_Toc215605406"/>
      <w:r w:rsidRPr="00781FAF">
        <w:rPr>
          <w:rFonts w:ascii="Times New Roman" w:hAnsi="Times New Roman" w:cs="Times New Roman"/>
          <w:b/>
          <w:bCs/>
          <w:color w:val="000000" w:themeColor="text1"/>
          <w:sz w:val="28"/>
          <w:szCs w:val="28"/>
          <w:lang w:eastAsia="uk-UA"/>
        </w:rPr>
        <w:lastRenderedPageBreak/>
        <w:t>ДОДАТОК А</w:t>
      </w:r>
      <w:bookmarkEnd w:id="22"/>
    </w:p>
    <w:p w14:paraId="0D73BD68" w14:textId="77777777" w:rsidR="00895287" w:rsidRDefault="00895287" w:rsidP="004520FF">
      <w:pPr>
        <w:pStyle w:val="a8"/>
        <w:spacing w:line="360" w:lineRule="auto"/>
        <w:jc w:val="center"/>
        <w:rPr>
          <w:rFonts w:ascii="Times New Roman" w:hAnsi="Times New Roman" w:cs="Times New Roman"/>
          <w:sz w:val="28"/>
          <w:szCs w:val="28"/>
          <w:lang w:eastAsia="uk-UA"/>
        </w:rPr>
      </w:pPr>
    </w:p>
    <w:p w14:paraId="296EAF27" w14:textId="4DAD53C6" w:rsidR="0078340E" w:rsidRDefault="0078340E" w:rsidP="004520FF">
      <w:pPr>
        <w:pStyle w:val="a8"/>
        <w:spacing w:line="360" w:lineRule="auto"/>
        <w:jc w:val="center"/>
        <w:rPr>
          <w:rFonts w:ascii="Times New Roman" w:hAnsi="Times New Roman" w:cs="Times New Roman"/>
          <w:sz w:val="28"/>
          <w:szCs w:val="28"/>
        </w:rPr>
      </w:pPr>
      <w:r>
        <w:rPr>
          <w:rFonts w:ascii="Times New Roman" w:hAnsi="Times New Roman" w:cs="Times New Roman"/>
          <w:sz w:val="28"/>
          <w:szCs w:val="28"/>
          <w:lang w:eastAsia="uk-UA"/>
        </w:rPr>
        <w:t>С</w:t>
      </w:r>
      <w:r w:rsidRPr="00A130F6">
        <w:rPr>
          <w:rFonts w:ascii="Times New Roman" w:hAnsi="Times New Roman" w:cs="Times New Roman"/>
          <w:sz w:val="28"/>
          <w:szCs w:val="28"/>
          <w:lang w:eastAsia="uk-UA"/>
        </w:rPr>
        <w:t>истем</w:t>
      </w:r>
      <w:r w:rsidR="00895287">
        <w:rPr>
          <w:rFonts w:ascii="Times New Roman" w:hAnsi="Times New Roman" w:cs="Times New Roman"/>
          <w:sz w:val="28"/>
          <w:szCs w:val="28"/>
          <w:lang w:eastAsia="uk-UA"/>
        </w:rPr>
        <w:t>а</w:t>
      </w:r>
      <w:r w:rsidRPr="00A130F6">
        <w:rPr>
          <w:rFonts w:ascii="Times New Roman" w:hAnsi="Times New Roman" w:cs="Times New Roman"/>
          <w:sz w:val="28"/>
          <w:szCs w:val="28"/>
          <w:lang w:eastAsia="uk-UA"/>
        </w:rPr>
        <w:t xml:space="preserve"> критерії та індикатори ефективності діяльності центрів надання соціальних послуг</w:t>
      </w:r>
    </w:p>
    <w:tbl>
      <w:tblPr>
        <w:tblW w:w="9634" w:type="dxa"/>
        <w:tblLook w:val="04A0" w:firstRow="1" w:lastRow="0" w:firstColumn="1" w:lastColumn="0" w:noHBand="0" w:noVBand="1"/>
      </w:tblPr>
      <w:tblGrid>
        <w:gridCol w:w="2405"/>
        <w:gridCol w:w="2268"/>
        <w:gridCol w:w="2977"/>
        <w:gridCol w:w="1984"/>
      </w:tblGrid>
      <w:tr w:rsidR="0078340E" w:rsidRPr="0078340E" w14:paraId="42E24405" w14:textId="77777777" w:rsidTr="002B5422">
        <w:trPr>
          <w:trHeight w:val="785"/>
          <w:tblHeader/>
        </w:trPr>
        <w:tc>
          <w:tcPr>
            <w:tcW w:w="2405" w:type="dxa"/>
            <w:tcBorders>
              <w:top w:val="single" w:sz="4" w:space="0" w:color="auto"/>
              <w:left w:val="single" w:sz="4" w:space="0" w:color="auto"/>
              <w:bottom w:val="single" w:sz="4" w:space="0" w:color="auto"/>
              <w:right w:val="single" w:sz="4" w:space="0" w:color="auto"/>
            </w:tcBorders>
            <w:vAlign w:val="center"/>
            <w:hideMark/>
          </w:tcPr>
          <w:p w14:paraId="4EA057C9" w14:textId="77777777" w:rsidR="0078340E" w:rsidRPr="0078340E" w:rsidRDefault="0078340E" w:rsidP="004520FF">
            <w:pPr>
              <w:spacing w:after="0" w:line="240" w:lineRule="auto"/>
              <w:jc w:val="center"/>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Критерій ефективності</w:t>
            </w:r>
          </w:p>
        </w:tc>
        <w:tc>
          <w:tcPr>
            <w:tcW w:w="2268" w:type="dxa"/>
            <w:tcBorders>
              <w:top w:val="single" w:sz="4" w:space="0" w:color="auto"/>
              <w:left w:val="nil"/>
              <w:bottom w:val="single" w:sz="4" w:space="0" w:color="auto"/>
              <w:right w:val="single" w:sz="4" w:space="0" w:color="auto"/>
            </w:tcBorders>
            <w:vAlign w:val="center"/>
            <w:hideMark/>
          </w:tcPr>
          <w:p w14:paraId="78548FE2" w14:textId="77777777" w:rsidR="0078340E" w:rsidRPr="0078340E" w:rsidRDefault="0078340E" w:rsidP="004520FF">
            <w:pPr>
              <w:spacing w:after="0" w:line="240" w:lineRule="auto"/>
              <w:jc w:val="center"/>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Зміст критерію</w:t>
            </w:r>
          </w:p>
        </w:tc>
        <w:tc>
          <w:tcPr>
            <w:tcW w:w="2977" w:type="dxa"/>
            <w:tcBorders>
              <w:top w:val="single" w:sz="4" w:space="0" w:color="auto"/>
              <w:left w:val="nil"/>
              <w:bottom w:val="single" w:sz="4" w:space="0" w:color="auto"/>
              <w:right w:val="single" w:sz="4" w:space="0" w:color="auto"/>
            </w:tcBorders>
            <w:vAlign w:val="center"/>
            <w:hideMark/>
          </w:tcPr>
          <w:p w14:paraId="5F20D772" w14:textId="77777777" w:rsidR="0078340E" w:rsidRPr="0078340E" w:rsidRDefault="0078340E" w:rsidP="004520FF">
            <w:pPr>
              <w:spacing w:after="0" w:line="240" w:lineRule="auto"/>
              <w:jc w:val="center"/>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Основні індикатори (показники)</w:t>
            </w:r>
          </w:p>
        </w:tc>
        <w:tc>
          <w:tcPr>
            <w:tcW w:w="1984" w:type="dxa"/>
            <w:tcBorders>
              <w:top w:val="single" w:sz="4" w:space="0" w:color="auto"/>
              <w:left w:val="nil"/>
              <w:bottom w:val="single" w:sz="4" w:space="0" w:color="auto"/>
              <w:right w:val="single" w:sz="4" w:space="0" w:color="auto"/>
            </w:tcBorders>
            <w:vAlign w:val="center"/>
            <w:hideMark/>
          </w:tcPr>
          <w:p w14:paraId="09F6247B" w14:textId="77777777" w:rsidR="0078340E" w:rsidRPr="0078340E" w:rsidRDefault="0078340E" w:rsidP="004520FF">
            <w:pPr>
              <w:spacing w:after="0" w:line="240" w:lineRule="auto"/>
              <w:jc w:val="center"/>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Методи вимірювання</w:t>
            </w:r>
          </w:p>
        </w:tc>
      </w:tr>
      <w:tr w:rsidR="0078340E" w:rsidRPr="0078340E" w14:paraId="4FDF626F" w14:textId="77777777" w:rsidTr="0078340E">
        <w:trPr>
          <w:trHeight w:val="2540"/>
        </w:trPr>
        <w:tc>
          <w:tcPr>
            <w:tcW w:w="2405" w:type="dxa"/>
            <w:tcBorders>
              <w:top w:val="nil"/>
              <w:left w:val="single" w:sz="4" w:space="0" w:color="auto"/>
              <w:bottom w:val="single" w:sz="4" w:space="0" w:color="auto"/>
              <w:right w:val="single" w:sz="4" w:space="0" w:color="auto"/>
            </w:tcBorders>
            <w:vAlign w:val="center"/>
            <w:hideMark/>
          </w:tcPr>
          <w:p w14:paraId="7D585CA3"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1. Доступність соціальних послуг</w:t>
            </w:r>
          </w:p>
        </w:tc>
        <w:tc>
          <w:tcPr>
            <w:tcW w:w="2268" w:type="dxa"/>
            <w:tcBorders>
              <w:top w:val="nil"/>
              <w:left w:val="nil"/>
              <w:bottom w:val="single" w:sz="4" w:space="0" w:color="auto"/>
              <w:right w:val="single" w:sz="4" w:space="0" w:color="auto"/>
            </w:tcBorders>
            <w:vAlign w:val="center"/>
            <w:hideMark/>
          </w:tcPr>
          <w:p w14:paraId="41E6DDD7"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Рівень забезпечення населенню можливості отримати послуги без бар’єрів (територіальних, фінансових, інформаційних).</w:t>
            </w:r>
          </w:p>
        </w:tc>
        <w:tc>
          <w:tcPr>
            <w:tcW w:w="2977" w:type="dxa"/>
            <w:tcBorders>
              <w:top w:val="nil"/>
              <w:left w:val="nil"/>
              <w:bottom w:val="single" w:sz="4" w:space="0" w:color="auto"/>
              <w:right w:val="single" w:sz="4" w:space="0" w:color="auto"/>
            </w:tcBorders>
            <w:vAlign w:val="center"/>
            <w:hideMark/>
          </w:tcPr>
          <w:p w14:paraId="50D94810"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 частка населення, охопленого послугами; • кількість звернень, задоволених у строк; • наявність </w:t>
            </w:r>
            <w:proofErr w:type="spellStart"/>
            <w:r w:rsidRPr="0078340E">
              <w:rPr>
                <w:rFonts w:ascii="Times New Roman" w:eastAsia="Times New Roman" w:hAnsi="Times New Roman" w:cs="Times New Roman"/>
                <w:color w:val="000000"/>
                <w:sz w:val="24"/>
                <w:szCs w:val="24"/>
                <w:lang w:eastAsia="uk-UA"/>
              </w:rPr>
              <w:t>безбар’єрного</w:t>
            </w:r>
            <w:proofErr w:type="spellEnd"/>
            <w:r w:rsidRPr="0078340E">
              <w:rPr>
                <w:rFonts w:ascii="Times New Roman" w:eastAsia="Times New Roman" w:hAnsi="Times New Roman" w:cs="Times New Roman"/>
                <w:color w:val="000000"/>
                <w:sz w:val="24"/>
                <w:szCs w:val="24"/>
                <w:lang w:eastAsia="uk-UA"/>
              </w:rPr>
              <w:t xml:space="preserve"> середовища; • дистанційний доступ (онлайн консультації, телефонні лінії).</w:t>
            </w:r>
          </w:p>
        </w:tc>
        <w:tc>
          <w:tcPr>
            <w:tcW w:w="1984" w:type="dxa"/>
            <w:tcBorders>
              <w:top w:val="nil"/>
              <w:left w:val="nil"/>
              <w:bottom w:val="single" w:sz="4" w:space="0" w:color="auto"/>
              <w:right w:val="single" w:sz="4" w:space="0" w:color="auto"/>
            </w:tcBorders>
            <w:vAlign w:val="center"/>
            <w:hideMark/>
          </w:tcPr>
          <w:p w14:paraId="3AAE682D"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статистичних даних, моніторинг звернень, аудит доступності, опитування.</w:t>
            </w:r>
          </w:p>
        </w:tc>
      </w:tr>
      <w:tr w:rsidR="0078340E" w:rsidRPr="0078340E" w14:paraId="666718A2" w14:textId="77777777" w:rsidTr="0078340E">
        <w:trPr>
          <w:trHeight w:val="1981"/>
        </w:trPr>
        <w:tc>
          <w:tcPr>
            <w:tcW w:w="2405" w:type="dxa"/>
            <w:tcBorders>
              <w:top w:val="nil"/>
              <w:left w:val="single" w:sz="4" w:space="0" w:color="auto"/>
              <w:bottom w:val="single" w:sz="4" w:space="0" w:color="auto"/>
              <w:right w:val="single" w:sz="4" w:space="0" w:color="auto"/>
            </w:tcBorders>
            <w:vAlign w:val="center"/>
            <w:hideMark/>
          </w:tcPr>
          <w:p w14:paraId="47D01F3B"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2. Якість соціальних послуг</w:t>
            </w:r>
          </w:p>
        </w:tc>
        <w:tc>
          <w:tcPr>
            <w:tcW w:w="2268" w:type="dxa"/>
            <w:tcBorders>
              <w:top w:val="nil"/>
              <w:left w:val="nil"/>
              <w:bottom w:val="single" w:sz="4" w:space="0" w:color="auto"/>
              <w:right w:val="single" w:sz="4" w:space="0" w:color="auto"/>
            </w:tcBorders>
            <w:vAlign w:val="center"/>
            <w:hideMark/>
          </w:tcPr>
          <w:p w14:paraId="164AEB49"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Відповідність стандартам, вимогам Держстандарту соціальних послуг, очікуванням клієнтів.</w:t>
            </w:r>
          </w:p>
        </w:tc>
        <w:tc>
          <w:tcPr>
            <w:tcW w:w="2977" w:type="dxa"/>
            <w:tcBorders>
              <w:top w:val="nil"/>
              <w:left w:val="nil"/>
              <w:bottom w:val="single" w:sz="4" w:space="0" w:color="auto"/>
              <w:right w:val="single" w:sz="4" w:space="0" w:color="auto"/>
            </w:tcBorders>
            <w:vAlign w:val="center"/>
            <w:hideMark/>
          </w:tcPr>
          <w:p w14:paraId="5331029F"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відповідність стандартам; • рівень задоволеності отримувачів (у %); • кількість скарг/повторних звернень; • дотримання етичного кодексу;</w:t>
            </w:r>
          </w:p>
        </w:tc>
        <w:tc>
          <w:tcPr>
            <w:tcW w:w="1984" w:type="dxa"/>
            <w:tcBorders>
              <w:top w:val="nil"/>
              <w:left w:val="nil"/>
              <w:bottom w:val="single" w:sz="4" w:space="0" w:color="auto"/>
              <w:right w:val="single" w:sz="4" w:space="0" w:color="auto"/>
            </w:tcBorders>
            <w:vAlign w:val="center"/>
            <w:hideMark/>
          </w:tcPr>
          <w:p w14:paraId="1A3E62F5"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Опитування клієнтів, експертна оцінка, аналіз журналів звернень, внутрішній аудит.</w:t>
            </w:r>
          </w:p>
        </w:tc>
      </w:tr>
      <w:tr w:rsidR="0078340E" w:rsidRPr="0078340E" w14:paraId="2C13BCB6" w14:textId="77777777" w:rsidTr="0078340E">
        <w:trPr>
          <w:trHeight w:val="2250"/>
        </w:trPr>
        <w:tc>
          <w:tcPr>
            <w:tcW w:w="2405" w:type="dxa"/>
            <w:tcBorders>
              <w:top w:val="nil"/>
              <w:left w:val="single" w:sz="4" w:space="0" w:color="auto"/>
              <w:bottom w:val="single" w:sz="4" w:space="0" w:color="auto"/>
              <w:right w:val="single" w:sz="4" w:space="0" w:color="auto"/>
            </w:tcBorders>
            <w:vAlign w:val="center"/>
            <w:hideMark/>
          </w:tcPr>
          <w:p w14:paraId="1C28F192"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3. Результативність (соціальний ефект)</w:t>
            </w:r>
          </w:p>
        </w:tc>
        <w:tc>
          <w:tcPr>
            <w:tcW w:w="2268" w:type="dxa"/>
            <w:tcBorders>
              <w:top w:val="nil"/>
              <w:left w:val="nil"/>
              <w:bottom w:val="single" w:sz="4" w:space="0" w:color="auto"/>
              <w:right w:val="single" w:sz="4" w:space="0" w:color="auto"/>
            </w:tcBorders>
            <w:vAlign w:val="center"/>
            <w:hideMark/>
          </w:tcPr>
          <w:p w14:paraId="69C82509"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Ступінь досягнення очікуваних соціальних результатів роботи з клієнтом або групою.</w:t>
            </w:r>
          </w:p>
        </w:tc>
        <w:tc>
          <w:tcPr>
            <w:tcW w:w="2977" w:type="dxa"/>
            <w:tcBorders>
              <w:top w:val="nil"/>
              <w:left w:val="nil"/>
              <w:bottom w:val="single" w:sz="4" w:space="0" w:color="auto"/>
              <w:right w:val="single" w:sz="4" w:space="0" w:color="auto"/>
            </w:tcBorders>
            <w:vAlign w:val="center"/>
            <w:hideMark/>
          </w:tcPr>
          <w:p w14:paraId="3E41B08C"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кількість успішно завершених кейсів; • покращення функціонального стану клієнтів; • зменшення кризових ситуацій; • рівень соціальної інтеграції/адаптації.</w:t>
            </w:r>
          </w:p>
        </w:tc>
        <w:tc>
          <w:tcPr>
            <w:tcW w:w="1984" w:type="dxa"/>
            <w:tcBorders>
              <w:top w:val="nil"/>
              <w:left w:val="nil"/>
              <w:bottom w:val="single" w:sz="4" w:space="0" w:color="auto"/>
              <w:right w:val="single" w:sz="4" w:space="0" w:color="auto"/>
            </w:tcBorders>
            <w:vAlign w:val="center"/>
            <w:hideMark/>
          </w:tcPr>
          <w:p w14:paraId="791EC25F"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кейс-менеджменту, соціальний паспорт громади, експертна оцінка.</w:t>
            </w:r>
          </w:p>
        </w:tc>
      </w:tr>
      <w:tr w:rsidR="0078340E" w:rsidRPr="0078340E" w14:paraId="73C2404E" w14:textId="77777777" w:rsidTr="0078340E">
        <w:trPr>
          <w:trHeight w:val="2127"/>
        </w:trPr>
        <w:tc>
          <w:tcPr>
            <w:tcW w:w="2405" w:type="dxa"/>
            <w:tcBorders>
              <w:top w:val="nil"/>
              <w:left w:val="single" w:sz="4" w:space="0" w:color="auto"/>
              <w:bottom w:val="single" w:sz="4" w:space="0" w:color="auto"/>
              <w:right w:val="single" w:sz="4" w:space="0" w:color="auto"/>
            </w:tcBorders>
            <w:vAlign w:val="center"/>
            <w:hideMark/>
          </w:tcPr>
          <w:p w14:paraId="0C3B51E2"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4. Ефективність використання ресурсів</w:t>
            </w:r>
          </w:p>
        </w:tc>
        <w:tc>
          <w:tcPr>
            <w:tcW w:w="2268" w:type="dxa"/>
            <w:tcBorders>
              <w:top w:val="nil"/>
              <w:left w:val="nil"/>
              <w:bottom w:val="single" w:sz="4" w:space="0" w:color="auto"/>
              <w:right w:val="single" w:sz="4" w:space="0" w:color="auto"/>
            </w:tcBorders>
            <w:vAlign w:val="center"/>
            <w:hideMark/>
          </w:tcPr>
          <w:p w14:paraId="5AC114AE"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Рівень оптимального застосування фінансових, матеріальних і трудових ресурсів.</w:t>
            </w:r>
          </w:p>
        </w:tc>
        <w:tc>
          <w:tcPr>
            <w:tcW w:w="2977" w:type="dxa"/>
            <w:tcBorders>
              <w:top w:val="nil"/>
              <w:left w:val="nil"/>
              <w:bottom w:val="single" w:sz="4" w:space="0" w:color="auto"/>
              <w:right w:val="single" w:sz="4" w:space="0" w:color="auto"/>
            </w:tcBorders>
            <w:vAlign w:val="center"/>
            <w:hideMark/>
          </w:tcPr>
          <w:p w14:paraId="3C433F49"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 співвідношення витрат на 1 клієнта; • коефіцієнт завантаження персоналу; • економія ресурсів за рахунок інновацій; • кількість </w:t>
            </w:r>
            <w:proofErr w:type="spellStart"/>
            <w:r w:rsidRPr="0078340E">
              <w:rPr>
                <w:rFonts w:ascii="Times New Roman" w:eastAsia="Times New Roman" w:hAnsi="Times New Roman" w:cs="Times New Roman"/>
                <w:color w:val="000000"/>
                <w:sz w:val="24"/>
                <w:szCs w:val="24"/>
                <w:lang w:eastAsia="uk-UA"/>
              </w:rPr>
              <w:t>партнерств</w:t>
            </w:r>
            <w:proofErr w:type="spellEnd"/>
            <w:r w:rsidRPr="0078340E">
              <w:rPr>
                <w:rFonts w:ascii="Times New Roman" w:eastAsia="Times New Roman" w:hAnsi="Times New Roman" w:cs="Times New Roman"/>
                <w:color w:val="000000"/>
                <w:sz w:val="24"/>
                <w:szCs w:val="24"/>
                <w:lang w:eastAsia="uk-UA"/>
              </w:rPr>
              <w:t>, що зменшують витрати.</w:t>
            </w:r>
          </w:p>
        </w:tc>
        <w:tc>
          <w:tcPr>
            <w:tcW w:w="1984" w:type="dxa"/>
            <w:tcBorders>
              <w:top w:val="nil"/>
              <w:left w:val="nil"/>
              <w:bottom w:val="single" w:sz="4" w:space="0" w:color="auto"/>
              <w:right w:val="single" w:sz="4" w:space="0" w:color="auto"/>
            </w:tcBorders>
            <w:vAlign w:val="center"/>
            <w:hideMark/>
          </w:tcPr>
          <w:p w14:paraId="7ADFB8D2"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фінансової звітності, внутрішні регістри, управлінська звітність.</w:t>
            </w:r>
          </w:p>
        </w:tc>
      </w:tr>
      <w:tr w:rsidR="0078340E" w:rsidRPr="0078340E" w14:paraId="50EC1F53" w14:textId="77777777" w:rsidTr="0078340E">
        <w:trPr>
          <w:trHeight w:val="2385"/>
        </w:trPr>
        <w:tc>
          <w:tcPr>
            <w:tcW w:w="2405" w:type="dxa"/>
            <w:tcBorders>
              <w:top w:val="nil"/>
              <w:left w:val="single" w:sz="4" w:space="0" w:color="auto"/>
              <w:bottom w:val="single" w:sz="4" w:space="0" w:color="auto"/>
              <w:right w:val="single" w:sz="4" w:space="0" w:color="auto"/>
            </w:tcBorders>
            <w:vAlign w:val="center"/>
            <w:hideMark/>
          </w:tcPr>
          <w:p w14:paraId="7E29DF73"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5. Доступність кадрового потенціалу (компетентність персоналу)</w:t>
            </w:r>
          </w:p>
        </w:tc>
        <w:tc>
          <w:tcPr>
            <w:tcW w:w="2268" w:type="dxa"/>
            <w:tcBorders>
              <w:top w:val="nil"/>
              <w:left w:val="nil"/>
              <w:bottom w:val="single" w:sz="4" w:space="0" w:color="auto"/>
              <w:right w:val="single" w:sz="4" w:space="0" w:color="auto"/>
            </w:tcBorders>
            <w:vAlign w:val="center"/>
            <w:hideMark/>
          </w:tcPr>
          <w:p w14:paraId="276E4D5E"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Фаховість, професійний рівень, мотивація і здатність персоналу надавати якісні послуги.</w:t>
            </w:r>
          </w:p>
        </w:tc>
        <w:tc>
          <w:tcPr>
            <w:tcW w:w="2977" w:type="dxa"/>
            <w:tcBorders>
              <w:top w:val="nil"/>
              <w:left w:val="nil"/>
              <w:bottom w:val="single" w:sz="4" w:space="0" w:color="auto"/>
              <w:right w:val="single" w:sz="4" w:space="0" w:color="auto"/>
            </w:tcBorders>
            <w:vAlign w:val="center"/>
            <w:hideMark/>
          </w:tcPr>
          <w:p w14:paraId="4D9ADC19"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 частка працівників, що підвищили кваліфікацію протягом року; • рівень плинності кадрів; • кількість </w:t>
            </w:r>
            <w:proofErr w:type="spellStart"/>
            <w:r w:rsidRPr="0078340E">
              <w:rPr>
                <w:rFonts w:ascii="Times New Roman" w:eastAsia="Times New Roman" w:hAnsi="Times New Roman" w:cs="Times New Roman"/>
                <w:color w:val="000000"/>
                <w:sz w:val="24"/>
                <w:szCs w:val="24"/>
                <w:lang w:eastAsia="uk-UA"/>
              </w:rPr>
              <w:t>супервізій</w:t>
            </w:r>
            <w:proofErr w:type="spellEnd"/>
            <w:r w:rsidRPr="0078340E">
              <w:rPr>
                <w:rFonts w:ascii="Times New Roman" w:eastAsia="Times New Roman" w:hAnsi="Times New Roman" w:cs="Times New Roman"/>
                <w:color w:val="000000"/>
                <w:sz w:val="24"/>
                <w:szCs w:val="24"/>
                <w:lang w:eastAsia="uk-UA"/>
              </w:rPr>
              <w:t xml:space="preserve"> та тренінгів; • виконання індивідуальних планів розвитку.</w:t>
            </w:r>
          </w:p>
        </w:tc>
        <w:tc>
          <w:tcPr>
            <w:tcW w:w="1984" w:type="dxa"/>
            <w:tcBorders>
              <w:top w:val="nil"/>
              <w:left w:val="nil"/>
              <w:bottom w:val="single" w:sz="4" w:space="0" w:color="auto"/>
              <w:right w:val="single" w:sz="4" w:space="0" w:color="auto"/>
            </w:tcBorders>
            <w:vAlign w:val="center"/>
            <w:hideMark/>
          </w:tcPr>
          <w:p w14:paraId="48FA99D3"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Аналіз кадрової документації, внутрішні опитування, результати </w:t>
            </w:r>
            <w:proofErr w:type="spellStart"/>
            <w:r w:rsidRPr="0078340E">
              <w:rPr>
                <w:rFonts w:ascii="Times New Roman" w:eastAsia="Times New Roman" w:hAnsi="Times New Roman" w:cs="Times New Roman"/>
                <w:color w:val="000000"/>
                <w:sz w:val="24"/>
                <w:szCs w:val="24"/>
                <w:lang w:eastAsia="uk-UA"/>
              </w:rPr>
              <w:t>супервізій</w:t>
            </w:r>
            <w:proofErr w:type="spellEnd"/>
            <w:r w:rsidRPr="0078340E">
              <w:rPr>
                <w:rFonts w:ascii="Times New Roman" w:eastAsia="Times New Roman" w:hAnsi="Times New Roman" w:cs="Times New Roman"/>
                <w:color w:val="000000"/>
                <w:sz w:val="24"/>
                <w:szCs w:val="24"/>
                <w:lang w:eastAsia="uk-UA"/>
              </w:rPr>
              <w:t>.</w:t>
            </w:r>
          </w:p>
        </w:tc>
      </w:tr>
      <w:tr w:rsidR="0078340E" w:rsidRPr="0078340E" w14:paraId="1A832E77" w14:textId="77777777" w:rsidTr="0078340E">
        <w:trPr>
          <w:trHeight w:val="2248"/>
        </w:trPr>
        <w:tc>
          <w:tcPr>
            <w:tcW w:w="2405" w:type="dxa"/>
            <w:tcBorders>
              <w:top w:val="nil"/>
              <w:left w:val="single" w:sz="4" w:space="0" w:color="auto"/>
              <w:bottom w:val="single" w:sz="4" w:space="0" w:color="auto"/>
              <w:right w:val="single" w:sz="4" w:space="0" w:color="auto"/>
            </w:tcBorders>
            <w:vAlign w:val="center"/>
            <w:hideMark/>
          </w:tcPr>
          <w:p w14:paraId="0D7A8DAB"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lastRenderedPageBreak/>
              <w:t xml:space="preserve">6. </w:t>
            </w:r>
            <w:proofErr w:type="spellStart"/>
            <w:r w:rsidRPr="0078340E">
              <w:rPr>
                <w:rFonts w:ascii="Times New Roman" w:eastAsia="Times New Roman" w:hAnsi="Times New Roman" w:cs="Times New Roman"/>
                <w:b/>
                <w:bCs/>
                <w:color w:val="000000"/>
                <w:sz w:val="24"/>
                <w:szCs w:val="24"/>
                <w:lang w:eastAsia="uk-UA"/>
              </w:rPr>
              <w:t>Інноваційність</w:t>
            </w:r>
            <w:proofErr w:type="spellEnd"/>
            <w:r w:rsidRPr="0078340E">
              <w:rPr>
                <w:rFonts w:ascii="Times New Roman" w:eastAsia="Times New Roman" w:hAnsi="Times New Roman" w:cs="Times New Roman"/>
                <w:b/>
                <w:bCs/>
                <w:color w:val="000000"/>
                <w:sz w:val="24"/>
                <w:szCs w:val="24"/>
                <w:lang w:eastAsia="uk-UA"/>
              </w:rPr>
              <w:t xml:space="preserve"> діяльності</w:t>
            </w:r>
          </w:p>
        </w:tc>
        <w:tc>
          <w:tcPr>
            <w:tcW w:w="2268" w:type="dxa"/>
            <w:tcBorders>
              <w:top w:val="nil"/>
              <w:left w:val="nil"/>
              <w:bottom w:val="single" w:sz="4" w:space="0" w:color="auto"/>
              <w:right w:val="single" w:sz="4" w:space="0" w:color="auto"/>
            </w:tcBorders>
            <w:vAlign w:val="center"/>
            <w:hideMark/>
          </w:tcPr>
          <w:p w14:paraId="31999CC8"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Використання нових технологій, цифрових рішень, нових підходів до роботи.</w:t>
            </w:r>
          </w:p>
        </w:tc>
        <w:tc>
          <w:tcPr>
            <w:tcW w:w="2977" w:type="dxa"/>
            <w:tcBorders>
              <w:top w:val="nil"/>
              <w:left w:val="nil"/>
              <w:bottom w:val="single" w:sz="4" w:space="0" w:color="auto"/>
              <w:right w:val="single" w:sz="4" w:space="0" w:color="auto"/>
            </w:tcBorders>
            <w:vAlign w:val="center"/>
            <w:hideMark/>
          </w:tcPr>
          <w:p w14:paraId="6D207F51"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наявність CRM/ЄІССС; • частка процесів у цифровому форматі; • кількість інноваційних практик, впроваджених протягом року; • кількість партнерських інноваційних проєктів.</w:t>
            </w:r>
          </w:p>
        </w:tc>
        <w:tc>
          <w:tcPr>
            <w:tcW w:w="1984" w:type="dxa"/>
            <w:tcBorders>
              <w:top w:val="nil"/>
              <w:left w:val="nil"/>
              <w:bottom w:val="single" w:sz="4" w:space="0" w:color="auto"/>
              <w:right w:val="single" w:sz="4" w:space="0" w:color="auto"/>
            </w:tcBorders>
            <w:vAlign w:val="center"/>
            <w:hideMark/>
          </w:tcPr>
          <w:p w14:paraId="12C13E64"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Аудит </w:t>
            </w:r>
            <w:proofErr w:type="spellStart"/>
            <w:r w:rsidRPr="0078340E">
              <w:rPr>
                <w:rFonts w:ascii="Times New Roman" w:eastAsia="Times New Roman" w:hAnsi="Times New Roman" w:cs="Times New Roman"/>
                <w:color w:val="000000"/>
                <w:sz w:val="24"/>
                <w:szCs w:val="24"/>
                <w:lang w:eastAsia="uk-UA"/>
              </w:rPr>
              <w:t>цифровізації</w:t>
            </w:r>
            <w:proofErr w:type="spellEnd"/>
            <w:r w:rsidRPr="0078340E">
              <w:rPr>
                <w:rFonts w:ascii="Times New Roman" w:eastAsia="Times New Roman" w:hAnsi="Times New Roman" w:cs="Times New Roman"/>
                <w:color w:val="000000"/>
                <w:sz w:val="24"/>
                <w:szCs w:val="24"/>
                <w:lang w:eastAsia="uk-UA"/>
              </w:rPr>
              <w:t>, аналіз управлінських рішень, моніторинг проєктної діяльності.</w:t>
            </w:r>
          </w:p>
        </w:tc>
      </w:tr>
      <w:tr w:rsidR="0078340E" w:rsidRPr="0078340E" w14:paraId="6D3C2FA0" w14:textId="77777777" w:rsidTr="0078340E">
        <w:trPr>
          <w:trHeight w:val="1556"/>
        </w:trPr>
        <w:tc>
          <w:tcPr>
            <w:tcW w:w="2405" w:type="dxa"/>
            <w:tcBorders>
              <w:top w:val="nil"/>
              <w:left w:val="single" w:sz="4" w:space="0" w:color="auto"/>
              <w:bottom w:val="single" w:sz="4" w:space="0" w:color="auto"/>
              <w:right w:val="single" w:sz="4" w:space="0" w:color="auto"/>
            </w:tcBorders>
            <w:vAlign w:val="center"/>
            <w:hideMark/>
          </w:tcPr>
          <w:p w14:paraId="359A3E2F"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 xml:space="preserve">7. Партнерство та </w:t>
            </w:r>
            <w:proofErr w:type="spellStart"/>
            <w:r w:rsidRPr="0078340E">
              <w:rPr>
                <w:rFonts w:ascii="Times New Roman" w:eastAsia="Times New Roman" w:hAnsi="Times New Roman" w:cs="Times New Roman"/>
                <w:b/>
                <w:bCs/>
                <w:color w:val="000000"/>
                <w:sz w:val="24"/>
                <w:szCs w:val="24"/>
                <w:lang w:eastAsia="uk-UA"/>
              </w:rPr>
              <w:t>міжсекторальна</w:t>
            </w:r>
            <w:proofErr w:type="spellEnd"/>
            <w:r w:rsidRPr="0078340E">
              <w:rPr>
                <w:rFonts w:ascii="Times New Roman" w:eastAsia="Times New Roman" w:hAnsi="Times New Roman" w:cs="Times New Roman"/>
                <w:b/>
                <w:bCs/>
                <w:color w:val="000000"/>
                <w:sz w:val="24"/>
                <w:szCs w:val="24"/>
                <w:lang w:eastAsia="uk-UA"/>
              </w:rPr>
              <w:t xml:space="preserve"> взаємодія</w:t>
            </w:r>
          </w:p>
        </w:tc>
        <w:tc>
          <w:tcPr>
            <w:tcW w:w="2268" w:type="dxa"/>
            <w:tcBorders>
              <w:top w:val="nil"/>
              <w:left w:val="nil"/>
              <w:bottom w:val="single" w:sz="4" w:space="0" w:color="auto"/>
              <w:right w:val="single" w:sz="4" w:space="0" w:color="auto"/>
            </w:tcBorders>
            <w:vAlign w:val="center"/>
            <w:hideMark/>
          </w:tcPr>
          <w:p w14:paraId="79505854"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Рівень співпраці з громадами, НУО, міжнародними проєктами, бізнесом.</w:t>
            </w:r>
          </w:p>
        </w:tc>
        <w:tc>
          <w:tcPr>
            <w:tcW w:w="2977" w:type="dxa"/>
            <w:tcBorders>
              <w:top w:val="nil"/>
              <w:left w:val="nil"/>
              <w:bottom w:val="single" w:sz="4" w:space="0" w:color="auto"/>
              <w:right w:val="single" w:sz="4" w:space="0" w:color="auto"/>
            </w:tcBorders>
            <w:vAlign w:val="center"/>
            <w:hideMark/>
          </w:tcPr>
          <w:p w14:paraId="1A5984C1"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 кількість </w:t>
            </w:r>
            <w:proofErr w:type="spellStart"/>
            <w:r w:rsidRPr="0078340E">
              <w:rPr>
                <w:rFonts w:ascii="Times New Roman" w:eastAsia="Times New Roman" w:hAnsi="Times New Roman" w:cs="Times New Roman"/>
                <w:color w:val="000000"/>
                <w:sz w:val="24"/>
                <w:szCs w:val="24"/>
                <w:lang w:eastAsia="uk-UA"/>
              </w:rPr>
              <w:t>партнерств</w:t>
            </w:r>
            <w:proofErr w:type="spellEnd"/>
            <w:r w:rsidRPr="0078340E">
              <w:rPr>
                <w:rFonts w:ascii="Times New Roman" w:eastAsia="Times New Roman" w:hAnsi="Times New Roman" w:cs="Times New Roman"/>
                <w:color w:val="000000"/>
                <w:sz w:val="24"/>
                <w:szCs w:val="24"/>
                <w:lang w:eastAsia="uk-UA"/>
              </w:rPr>
              <w:t>; • обсяг залучених ресурсів; • кількість спільних заходів; • наявність меморандумів/угод.</w:t>
            </w:r>
          </w:p>
        </w:tc>
        <w:tc>
          <w:tcPr>
            <w:tcW w:w="1984" w:type="dxa"/>
            <w:tcBorders>
              <w:top w:val="nil"/>
              <w:left w:val="nil"/>
              <w:bottom w:val="single" w:sz="4" w:space="0" w:color="auto"/>
              <w:right w:val="single" w:sz="4" w:space="0" w:color="auto"/>
            </w:tcBorders>
            <w:vAlign w:val="center"/>
            <w:hideMark/>
          </w:tcPr>
          <w:p w14:paraId="7746ABDD"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документів, звітність, реєстр партнерів.</w:t>
            </w:r>
          </w:p>
        </w:tc>
      </w:tr>
      <w:tr w:rsidR="0078340E" w:rsidRPr="0078340E" w14:paraId="01E652FB" w14:textId="77777777" w:rsidTr="0078340E">
        <w:trPr>
          <w:trHeight w:val="1847"/>
        </w:trPr>
        <w:tc>
          <w:tcPr>
            <w:tcW w:w="2405" w:type="dxa"/>
            <w:tcBorders>
              <w:top w:val="nil"/>
              <w:left w:val="single" w:sz="4" w:space="0" w:color="auto"/>
              <w:bottom w:val="single" w:sz="4" w:space="0" w:color="auto"/>
              <w:right w:val="single" w:sz="4" w:space="0" w:color="auto"/>
            </w:tcBorders>
            <w:vAlign w:val="center"/>
            <w:hideMark/>
          </w:tcPr>
          <w:p w14:paraId="38FBEE28" w14:textId="5ADD8FA0"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 xml:space="preserve">8. </w:t>
            </w:r>
            <w:proofErr w:type="spellStart"/>
            <w:r w:rsidRPr="0078340E">
              <w:rPr>
                <w:rFonts w:ascii="Times New Roman" w:eastAsia="Times New Roman" w:hAnsi="Times New Roman" w:cs="Times New Roman"/>
                <w:b/>
                <w:bCs/>
                <w:color w:val="000000"/>
                <w:sz w:val="24"/>
                <w:szCs w:val="24"/>
                <w:lang w:eastAsia="uk-UA"/>
              </w:rPr>
              <w:t>Клієнто</w:t>
            </w:r>
            <w:proofErr w:type="spellEnd"/>
            <w:r>
              <w:rPr>
                <w:rFonts w:ascii="Times New Roman" w:eastAsia="Times New Roman" w:hAnsi="Times New Roman" w:cs="Times New Roman"/>
                <w:b/>
                <w:bCs/>
                <w:color w:val="000000"/>
                <w:sz w:val="24"/>
                <w:szCs w:val="24"/>
                <w:lang w:eastAsia="uk-UA"/>
              </w:rPr>
              <w:t>-</w:t>
            </w:r>
            <w:r w:rsidRPr="0078340E">
              <w:rPr>
                <w:rFonts w:ascii="Times New Roman" w:eastAsia="Times New Roman" w:hAnsi="Times New Roman" w:cs="Times New Roman"/>
                <w:b/>
                <w:bCs/>
                <w:color w:val="000000"/>
                <w:sz w:val="24"/>
                <w:szCs w:val="24"/>
                <w:lang w:eastAsia="uk-UA"/>
              </w:rPr>
              <w:t>орієнтованість та індивідуальний підхід</w:t>
            </w:r>
          </w:p>
        </w:tc>
        <w:tc>
          <w:tcPr>
            <w:tcW w:w="2268" w:type="dxa"/>
            <w:tcBorders>
              <w:top w:val="nil"/>
              <w:left w:val="nil"/>
              <w:bottom w:val="single" w:sz="4" w:space="0" w:color="auto"/>
              <w:right w:val="single" w:sz="4" w:space="0" w:color="auto"/>
            </w:tcBorders>
            <w:vAlign w:val="center"/>
            <w:hideMark/>
          </w:tcPr>
          <w:p w14:paraId="33EC5710"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Ступінь урахування потреб конкретної особи, адаптація послуг до індивідуальних обставин.</w:t>
            </w:r>
          </w:p>
        </w:tc>
        <w:tc>
          <w:tcPr>
            <w:tcW w:w="2977" w:type="dxa"/>
            <w:tcBorders>
              <w:top w:val="nil"/>
              <w:left w:val="nil"/>
              <w:bottom w:val="single" w:sz="4" w:space="0" w:color="auto"/>
              <w:right w:val="single" w:sz="4" w:space="0" w:color="auto"/>
            </w:tcBorders>
            <w:vAlign w:val="center"/>
            <w:hideMark/>
          </w:tcPr>
          <w:p w14:paraId="0CD4D52F"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частка клієнтів з індивідуальними планами; • відповідність послуг визначеним потребам; • відгуки клієнтів; • кількість адаптаційних заходів.</w:t>
            </w:r>
          </w:p>
        </w:tc>
        <w:tc>
          <w:tcPr>
            <w:tcW w:w="1984" w:type="dxa"/>
            <w:tcBorders>
              <w:top w:val="nil"/>
              <w:left w:val="nil"/>
              <w:bottom w:val="single" w:sz="4" w:space="0" w:color="auto"/>
              <w:right w:val="single" w:sz="4" w:space="0" w:color="auto"/>
            </w:tcBorders>
            <w:vAlign w:val="center"/>
            <w:hideMark/>
          </w:tcPr>
          <w:p w14:paraId="5C0333C7"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індивідуальних кейсів, опитування клієнтів.</w:t>
            </w:r>
          </w:p>
        </w:tc>
      </w:tr>
      <w:tr w:rsidR="0078340E" w:rsidRPr="0078340E" w14:paraId="6E9EBD0A" w14:textId="77777777" w:rsidTr="0078340E">
        <w:trPr>
          <w:trHeight w:val="1378"/>
        </w:trPr>
        <w:tc>
          <w:tcPr>
            <w:tcW w:w="2405" w:type="dxa"/>
            <w:tcBorders>
              <w:top w:val="nil"/>
              <w:left w:val="single" w:sz="4" w:space="0" w:color="auto"/>
              <w:bottom w:val="single" w:sz="4" w:space="0" w:color="auto"/>
              <w:right w:val="single" w:sz="4" w:space="0" w:color="auto"/>
            </w:tcBorders>
            <w:vAlign w:val="center"/>
            <w:hideMark/>
          </w:tcPr>
          <w:p w14:paraId="7C0A1A0E"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9. Прозорість та підзвітність</w:t>
            </w:r>
          </w:p>
        </w:tc>
        <w:tc>
          <w:tcPr>
            <w:tcW w:w="2268" w:type="dxa"/>
            <w:tcBorders>
              <w:top w:val="nil"/>
              <w:left w:val="nil"/>
              <w:bottom w:val="single" w:sz="4" w:space="0" w:color="auto"/>
              <w:right w:val="single" w:sz="4" w:space="0" w:color="auto"/>
            </w:tcBorders>
            <w:vAlign w:val="center"/>
            <w:hideMark/>
          </w:tcPr>
          <w:p w14:paraId="2A96981B"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Рівень відкритості діяльності перед громадою та органами влади.</w:t>
            </w:r>
          </w:p>
        </w:tc>
        <w:tc>
          <w:tcPr>
            <w:tcW w:w="2977" w:type="dxa"/>
            <w:tcBorders>
              <w:top w:val="nil"/>
              <w:left w:val="nil"/>
              <w:bottom w:val="single" w:sz="4" w:space="0" w:color="auto"/>
              <w:right w:val="single" w:sz="4" w:space="0" w:color="auto"/>
            </w:tcBorders>
            <w:vAlign w:val="center"/>
            <w:hideMark/>
          </w:tcPr>
          <w:p w14:paraId="6E560884"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публічність звітів; • наявність зовнішнього аудиту; • відповідність нормативним вимогам;</w:t>
            </w:r>
          </w:p>
        </w:tc>
        <w:tc>
          <w:tcPr>
            <w:tcW w:w="1984" w:type="dxa"/>
            <w:tcBorders>
              <w:top w:val="nil"/>
              <w:left w:val="nil"/>
              <w:bottom w:val="single" w:sz="4" w:space="0" w:color="auto"/>
              <w:right w:val="single" w:sz="4" w:space="0" w:color="auto"/>
            </w:tcBorders>
            <w:vAlign w:val="center"/>
            <w:hideMark/>
          </w:tcPr>
          <w:p w14:paraId="75919F72"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Аналіз </w:t>
            </w:r>
            <w:proofErr w:type="spellStart"/>
            <w:r w:rsidRPr="0078340E">
              <w:rPr>
                <w:rFonts w:ascii="Times New Roman" w:eastAsia="Times New Roman" w:hAnsi="Times New Roman" w:cs="Times New Roman"/>
                <w:color w:val="000000"/>
                <w:sz w:val="24"/>
                <w:szCs w:val="24"/>
                <w:lang w:eastAsia="uk-UA"/>
              </w:rPr>
              <w:t>вебресурсів</w:t>
            </w:r>
            <w:proofErr w:type="spellEnd"/>
            <w:r w:rsidRPr="0078340E">
              <w:rPr>
                <w:rFonts w:ascii="Times New Roman" w:eastAsia="Times New Roman" w:hAnsi="Times New Roman" w:cs="Times New Roman"/>
                <w:color w:val="000000"/>
                <w:sz w:val="24"/>
                <w:szCs w:val="24"/>
                <w:lang w:eastAsia="uk-UA"/>
              </w:rPr>
              <w:t>, перевірка документації, моніторинг відкритих даних.</w:t>
            </w:r>
          </w:p>
        </w:tc>
      </w:tr>
      <w:tr w:rsidR="0078340E" w:rsidRPr="0078340E" w14:paraId="3DCF8148" w14:textId="77777777" w:rsidTr="0078340E">
        <w:trPr>
          <w:trHeight w:val="1966"/>
        </w:trPr>
        <w:tc>
          <w:tcPr>
            <w:tcW w:w="2405" w:type="dxa"/>
            <w:tcBorders>
              <w:top w:val="nil"/>
              <w:left w:val="single" w:sz="4" w:space="0" w:color="auto"/>
              <w:bottom w:val="single" w:sz="4" w:space="0" w:color="auto"/>
              <w:right w:val="single" w:sz="4" w:space="0" w:color="auto"/>
            </w:tcBorders>
            <w:vAlign w:val="center"/>
            <w:hideMark/>
          </w:tcPr>
          <w:p w14:paraId="5AC726BC" w14:textId="77777777" w:rsidR="0078340E" w:rsidRPr="0078340E" w:rsidRDefault="0078340E" w:rsidP="004520FF">
            <w:pPr>
              <w:spacing w:after="0" w:line="240" w:lineRule="auto"/>
              <w:rPr>
                <w:rFonts w:ascii="Times New Roman" w:eastAsia="Times New Roman" w:hAnsi="Times New Roman" w:cs="Times New Roman"/>
                <w:b/>
                <w:bCs/>
                <w:color w:val="000000"/>
                <w:sz w:val="24"/>
                <w:szCs w:val="24"/>
                <w:lang w:eastAsia="uk-UA"/>
              </w:rPr>
            </w:pPr>
            <w:r w:rsidRPr="0078340E">
              <w:rPr>
                <w:rFonts w:ascii="Times New Roman" w:eastAsia="Times New Roman" w:hAnsi="Times New Roman" w:cs="Times New Roman"/>
                <w:b/>
                <w:bCs/>
                <w:color w:val="000000"/>
                <w:sz w:val="24"/>
                <w:szCs w:val="24"/>
                <w:lang w:eastAsia="uk-UA"/>
              </w:rPr>
              <w:t>10. Соціальна стійкість та адаптивність</w:t>
            </w:r>
          </w:p>
        </w:tc>
        <w:tc>
          <w:tcPr>
            <w:tcW w:w="2268" w:type="dxa"/>
            <w:tcBorders>
              <w:top w:val="nil"/>
              <w:left w:val="nil"/>
              <w:bottom w:val="single" w:sz="4" w:space="0" w:color="auto"/>
              <w:right w:val="single" w:sz="4" w:space="0" w:color="auto"/>
            </w:tcBorders>
            <w:vAlign w:val="center"/>
            <w:hideMark/>
          </w:tcPr>
          <w:p w14:paraId="2525EF1D"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xml:space="preserve">Здатність установи працювати в умовах кризи, </w:t>
            </w:r>
            <w:proofErr w:type="spellStart"/>
            <w:r w:rsidRPr="0078340E">
              <w:rPr>
                <w:rFonts w:ascii="Times New Roman" w:eastAsia="Times New Roman" w:hAnsi="Times New Roman" w:cs="Times New Roman"/>
                <w:color w:val="000000"/>
                <w:sz w:val="24"/>
                <w:szCs w:val="24"/>
                <w:lang w:eastAsia="uk-UA"/>
              </w:rPr>
              <w:t>релокації</w:t>
            </w:r>
            <w:proofErr w:type="spellEnd"/>
            <w:r w:rsidRPr="0078340E">
              <w:rPr>
                <w:rFonts w:ascii="Times New Roman" w:eastAsia="Times New Roman" w:hAnsi="Times New Roman" w:cs="Times New Roman"/>
                <w:color w:val="000000"/>
                <w:sz w:val="24"/>
                <w:szCs w:val="24"/>
                <w:lang w:eastAsia="uk-UA"/>
              </w:rPr>
              <w:t>, надзвичайних ситуацій.</w:t>
            </w:r>
          </w:p>
        </w:tc>
        <w:tc>
          <w:tcPr>
            <w:tcW w:w="2977" w:type="dxa"/>
            <w:tcBorders>
              <w:top w:val="nil"/>
              <w:left w:val="nil"/>
              <w:bottom w:val="single" w:sz="4" w:space="0" w:color="auto"/>
              <w:right w:val="single" w:sz="4" w:space="0" w:color="auto"/>
            </w:tcBorders>
            <w:vAlign w:val="center"/>
            <w:hideMark/>
          </w:tcPr>
          <w:p w14:paraId="3B52E5D4"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 швидкість відновлення роботи після кризи; • наявність планів безперервності; • гнучкість змін у структурі послуг; • рівень роботи з ВПО.</w:t>
            </w:r>
          </w:p>
        </w:tc>
        <w:tc>
          <w:tcPr>
            <w:tcW w:w="1984" w:type="dxa"/>
            <w:tcBorders>
              <w:top w:val="nil"/>
              <w:left w:val="nil"/>
              <w:bottom w:val="single" w:sz="4" w:space="0" w:color="auto"/>
              <w:right w:val="single" w:sz="4" w:space="0" w:color="auto"/>
            </w:tcBorders>
            <w:vAlign w:val="center"/>
            <w:hideMark/>
          </w:tcPr>
          <w:p w14:paraId="7647DBFD" w14:textId="77777777" w:rsidR="0078340E" w:rsidRPr="0078340E" w:rsidRDefault="0078340E" w:rsidP="004520FF">
            <w:pPr>
              <w:spacing w:after="0" w:line="240" w:lineRule="auto"/>
              <w:rPr>
                <w:rFonts w:ascii="Times New Roman" w:eastAsia="Times New Roman" w:hAnsi="Times New Roman" w:cs="Times New Roman"/>
                <w:color w:val="000000"/>
                <w:sz w:val="24"/>
                <w:szCs w:val="24"/>
                <w:lang w:eastAsia="uk-UA"/>
              </w:rPr>
            </w:pPr>
            <w:r w:rsidRPr="0078340E">
              <w:rPr>
                <w:rFonts w:ascii="Times New Roman" w:eastAsia="Times New Roman" w:hAnsi="Times New Roman" w:cs="Times New Roman"/>
                <w:color w:val="000000"/>
                <w:sz w:val="24"/>
                <w:szCs w:val="24"/>
                <w:lang w:eastAsia="uk-UA"/>
              </w:rPr>
              <w:t>Аналіз управлінських рішень, експертна оцінка, внутрішня звітність.</w:t>
            </w:r>
          </w:p>
        </w:tc>
      </w:tr>
    </w:tbl>
    <w:p w14:paraId="05DFE09A" w14:textId="78B831FC" w:rsidR="0078340E" w:rsidRDefault="0078340E" w:rsidP="004520FF">
      <w:pPr>
        <w:pStyle w:val="a8"/>
        <w:spacing w:line="360" w:lineRule="auto"/>
        <w:jc w:val="both"/>
        <w:rPr>
          <w:rFonts w:ascii="Times New Roman" w:hAnsi="Times New Roman" w:cs="Times New Roman"/>
          <w:sz w:val="28"/>
          <w:szCs w:val="28"/>
        </w:rPr>
      </w:pPr>
    </w:p>
    <w:p w14:paraId="4D6279AC" w14:textId="55E28F54" w:rsidR="0078340E" w:rsidRDefault="0078340E" w:rsidP="004520FF">
      <w:pPr>
        <w:pStyle w:val="a8"/>
        <w:spacing w:line="360" w:lineRule="auto"/>
        <w:jc w:val="both"/>
        <w:rPr>
          <w:rFonts w:ascii="Times New Roman" w:hAnsi="Times New Roman" w:cs="Times New Roman"/>
          <w:sz w:val="28"/>
          <w:szCs w:val="28"/>
        </w:rPr>
      </w:pPr>
    </w:p>
    <w:p w14:paraId="6FA16D2B" w14:textId="1EE5FACB" w:rsidR="0078340E" w:rsidRDefault="0078340E" w:rsidP="004520FF">
      <w:pPr>
        <w:pStyle w:val="a8"/>
        <w:spacing w:line="360" w:lineRule="auto"/>
        <w:jc w:val="both"/>
        <w:rPr>
          <w:rFonts w:ascii="Times New Roman" w:hAnsi="Times New Roman" w:cs="Times New Roman"/>
          <w:sz w:val="28"/>
          <w:szCs w:val="28"/>
        </w:rPr>
      </w:pPr>
    </w:p>
    <w:p w14:paraId="27B217ED" w14:textId="77777777" w:rsidR="0015651A" w:rsidRDefault="0015651A">
      <w:pPr>
        <w:rPr>
          <w:rFonts w:ascii="Times New Roman" w:hAnsi="Times New Roman" w:cs="Times New Roman"/>
          <w:sz w:val="28"/>
          <w:szCs w:val="28"/>
        </w:rPr>
        <w:sectPr w:rsidR="0015651A" w:rsidSect="00781FAF">
          <w:pgSz w:w="11906" w:h="16838"/>
          <w:pgMar w:top="1134" w:right="851" w:bottom="1134" w:left="1418" w:header="709" w:footer="709" w:gutter="0"/>
          <w:cols w:space="708"/>
          <w:docGrid w:linePitch="360"/>
        </w:sectPr>
      </w:pPr>
    </w:p>
    <w:p w14:paraId="645A31FA" w14:textId="0236E5BB" w:rsidR="0015651A" w:rsidRPr="00781FAF" w:rsidRDefault="0015651A" w:rsidP="0015651A">
      <w:pPr>
        <w:pStyle w:val="1"/>
        <w:spacing w:before="0" w:line="360" w:lineRule="auto"/>
        <w:jc w:val="center"/>
        <w:rPr>
          <w:rFonts w:ascii="Times New Roman" w:hAnsi="Times New Roman" w:cs="Times New Roman"/>
          <w:b/>
          <w:bCs/>
          <w:color w:val="000000" w:themeColor="text1"/>
          <w:sz w:val="28"/>
          <w:szCs w:val="28"/>
          <w:lang w:eastAsia="uk-UA"/>
        </w:rPr>
      </w:pPr>
      <w:r w:rsidRPr="00781FAF">
        <w:rPr>
          <w:rFonts w:ascii="Times New Roman" w:hAnsi="Times New Roman" w:cs="Times New Roman"/>
          <w:b/>
          <w:bCs/>
          <w:color w:val="000000" w:themeColor="text1"/>
          <w:sz w:val="28"/>
          <w:szCs w:val="28"/>
          <w:lang w:eastAsia="uk-UA"/>
        </w:rPr>
        <w:lastRenderedPageBreak/>
        <w:t xml:space="preserve">ДОДАТОК </w:t>
      </w:r>
      <w:r>
        <w:rPr>
          <w:rFonts w:ascii="Times New Roman" w:hAnsi="Times New Roman" w:cs="Times New Roman"/>
          <w:b/>
          <w:bCs/>
          <w:color w:val="000000" w:themeColor="text1"/>
          <w:sz w:val="28"/>
          <w:szCs w:val="28"/>
          <w:lang w:eastAsia="uk-UA"/>
        </w:rPr>
        <w:t>Б</w:t>
      </w:r>
    </w:p>
    <w:p w14:paraId="733C3B18" w14:textId="3FF59643" w:rsidR="0015651A" w:rsidRDefault="000B12D5" w:rsidP="0015651A">
      <w:pPr>
        <w:pStyle w:val="a8"/>
        <w:spacing w:line="360" w:lineRule="auto"/>
        <w:jc w:val="center"/>
        <w:rPr>
          <w:rFonts w:ascii="Times New Roman" w:hAnsi="Times New Roman" w:cs="Times New Roman"/>
          <w:sz w:val="28"/>
          <w:szCs w:val="28"/>
          <w:lang w:eastAsia="uk-UA"/>
        </w:rPr>
      </w:pPr>
      <w:r>
        <w:rPr>
          <w:noProof/>
        </w:rPr>
        <w:drawing>
          <wp:anchor distT="0" distB="0" distL="114300" distR="114300" simplePos="0" relativeHeight="251658240" behindDoc="1" locked="0" layoutInCell="1" allowOverlap="1" wp14:anchorId="2B0D2770" wp14:editId="6467BBF3">
            <wp:simplePos x="0" y="0"/>
            <wp:positionH relativeFrom="column">
              <wp:posOffset>108585</wp:posOffset>
            </wp:positionH>
            <wp:positionV relativeFrom="paragraph">
              <wp:posOffset>97790</wp:posOffset>
            </wp:positionV>
            <wp:extent cx="9469916" cy="5476563"/>
            <wp:effectExtent l="0" t="0" r="0" b="0"/>
            <wp:wrapNone/>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9469916" cy="5476563"/>
                    </a:xfrm>
                    <a:prstGeom prst="rect">
                      <a:avLst/>
                    </a:prstGeom>
                  </pic:spPr>
                </pic:pic>
              </a:graphicData>
            </a:graphic>
            <wp14:sizeRelH relativeFrom="margin">
              <wp14:pctWidth>0</wp14:pctWidth>
            </wp14:sizeRelH>
            <wp14:sizeRelV relativeFrom="margin">
              <wp14:pctHeight>0</wp14:pctHeight>
            </wp14:sizeRelV>
          </wp:anchor>
        </w:drawing>
      </w:r>
    </w:p>
    <w:p w14:paraId="68B3FF3A" w14:textId="4FA990AA" w:rsidR="0015651A" w:rsidRDefault="0015651A" w:rsidP="0015651A">
      <w:pPr>
        <w:pStyle w:val="a8"/>
        <w:spacing w:line="360" w:lineRule="auto"/>
        <w:jc w:val="center"/>
        <w:rPr>
          <w:rFonts w:ascii="Times New Roman" w:hAnsi="Times New Roman" w:cs="Times New Roman"/>
          <w:sz w:val="28"/>
          <w:szCs w:val="28"/>
        </w:rPr>
      </w:pPr>
      <w:r>
        <w:rPr>
          <w:rFonts w:ascii="Times New Roman" w:hAnsi="Times New Roman" w:cs="Times New Roman"/>
          <w:sz w:val="28"/>
          <w:szCs w:val="28"/>
          <w:lang w:eastAsia="uk-UA"/>
        </w:rPr>
        <w:t>Географія розміщення ВПО Рубіжанської громади</w:t>
      </w:r>
    </w:p>
    <w:p w14:paraId="77D2EE12" w14:textId="56CE35DF" w:rsidR="0015651A" w:rsidRDefault="0015651A" w:rsidP="000B12D5">
      <w:pPr>
        <w:jc w:val="center"/>
        <w:rPr>
          <w:rFonts w:ascii="Times New Roman" w:hAnsi="Times New Roman" w:cs="Times New Roman"/>
          <w:sz w:val="28"/>
          <w:szCs w:val="28"/>
        </w:rPr>
      </w:pPr>
    </w:p>
    <w:p w14:paraId="5A916AC6" w14:textId="769B0D8D" w:rsidR="0078340E" w:rsidRPr="008521E4" w:rsidRDefault="0078340E" w:rsidP="004520FF">
      <w:pPr>
        <w:pStyle w:val="a8"/>
        <w:spacing w:line="360" w:lineRule="auto"/>
        <w:jc w:val="both"/>
        <w:rPr>
          <w:rFonts w:ascii="Times New Roman" w:hAnsi="Times New Roman" w:cs="Times New Roman"/>
          <w:sz w:val="28"/>
          <w:szCs w:val="28"/>
        </w:rPr>
      </w:pPr>
    </w:p>
    <w:sectPr w:rsidR="0078340E" w:rsidRPr="008521E4" w:rsidSect="000B12D5">
      <w:pgSz w:w="16838" w:h="11906" w:orient="landscape"/>
      <w:pgMar w:top="1418"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85579E" w14:textId="77777777" w:rsidR="000654D6" w:rsidRDefault="000654D6" w:rsidP="00C57EFC">
      <w:pPr>
        <w:spacing w:after="0" w:line="240" w:lineRule="auto"/>
      </w:pPr>
      <w:r>
        <w:separator/>
      </w:r>
    </w:p>
  </w:endnote>
  <w:endnote w:type="continuationSeparator" w:id="0">
    <w:p w14:paraId="411CFB20" w14:textId="77777777" w:rsidR="000654D6" w:rsidRDefault="000654D6" w:rsidP="00C57E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C7EF36A" w14:textId="77777777" w:rsidR="000654D6" w:rsidRDefault="000654D6" w:rsidP="00C57EFC">
      <w:pPr>
        <w:spacing w:after="0" w:line="240" w:lineRule="auto"/>
      </w:pPr>
      <w:r>
        <w:separator/>
      </w:r>
    </w:p>
  </w:footnote>
  <w:footnote w:type="continuationSeparator" w:id="0">
    <w:p w14:paraId="507A6880" w14:textId="77777777" w:rsidR="000654D6" w:rsidRDefault="000654D6" w:rsidP="00C57E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2025527"/>
      <w:docPartObj>
        <w:docPartGallery w:val="Page Numbers (Top of Page)"/>
        <w:docPartUnique/>
      </w:docPartObj>
    </w:sdtPr>
    <w:sdtEndPr>
      <w:rPr>
        <w:rFonts w:ascii="Times New Roman" w:hAnsi="Times New Roman" w:cs="Times New Roman"/>
        <w:sz w:val="24"/>
        <w:szCs w:val="24"/>
      </w:rPr>
    </w:sdtEndPr>
    <w:sdtContent>
      <w:p w14:paraId="03C5A967" w14:textId="19CC6C00" w:rsidR="008A3AFE" w:rsidRPr="008A3AFE" w:rsidRDefault="008A3AFE">
        <w:pPr>
          <w:pStyle w:val="a9"/>
          <w:jc w:val="right"/>
          <w:rPr>
            <w:rFonts w:ascii="Times New Roman" w:hAnsi="Times New Roman" w:cs="Times New Roman"/>
            <w:sz w:val="24"/>
            <w:szCs w:val="24"/>
          </w:rPr>
        </w:pPr>
        <w:r w:rsidRPr="008A3AFE">
          <w:rPr>
            <w:rFonts w:ascii="Times New Roman" w:hAnsi="Times New Roman" w:cs="Times New Roman"/>
            <w:sz w:val="24"/>
            <w:szCs w:val="24"/>
          </w:rPr>
          <w:fldChar w:fldCharType="begin"/>
        </w:r>
        <w:r w:rsidRPr="008A3AFE">
          <w:rPr>
            <w:rFonts w:ascii="Times New Roman" w:hAnsi="Times New Roman" w:cs="Times New Roman"/>
            <w:sz w:val="24"/>
            <w:szCs w:val="24"/>
          </w:rPr>
          <w:instrText>PAGE   \* MERGEFORMAT</w:instrText>
        </w:r>
        <w:r w:rsidRPr="008A3AFE">
          <w:rPr>
            <w:rFonts w:ascii="Times New Roman" w:hAnsi="Times New Roman" w:cs="Times New Roman"/>
            <w:sz w:val="24"/>
            <w:szCs w:val="24"/>
          </w:rPr>
          <w:fldChar w:fldCharType="separate"/>
        </w:r>
        <w:r w:rsidRPr="008A3AFE">
          <w:rPr>
            <w:rFonts w:ascii="Times New Roman" w:hAnsi="Times New Roman" w:cs="Times New Roman"/>
            <w:sz w:val="24"/>
            <w:szCs w:val="24"/>
          </w:rPr>
          <w:t>2</w:t>
        </w:r>
        <w:r w:rsidRPr="008A3AFE">
          <w:rPr>
            <w:rFonts w:ascii="Times New Roman" w:hAnsi="Times New Roman" w:cs="Times New Roman"/>
            <w:sz w:val="24"/>
            <w:szCs w:val="24"/>
          </w:rPr>
          <w:fldChar w:fldCharType="end"/>
        </w:r>
      </w:p>
    </w:sdtContent>
  </w:sdt>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E40A89" w14:textId="5336E9B6" w:rsidR="008A3AFE" w:rsidRPr="008A3AFE" w:rsidRDefault="008A3AFE">
    <w:pPr>
      <w:pStyle w:val="a9"/>
      <w:jc w:val="right"/>
      <w:rPr>
        <w:rFonts w:ascii="Times New Roman" w:hAnsi="Times New Roman" w:cs="Times New Roman"/>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F5798E"/>
    <w:multiLevelType w:val="hybridMultilevel"/>
    <w:tmpl w:val="339C755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15:restartNumberingAfterBreak="0">
    <w:nsid w:val="316B0F41"/>
    <w:multiLevelType w:val="hybridMultilevel"/>
    <w:tmpl w:val="E2824050"/>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15:restartNumberingAfterBreak="0">
    <w:nsid w:val="38F553C3"/>
    <w:multiLevelType w:val="multilevel"/>
    <w:tmpl w:val="3250A40E"/>
    <w:lvl w:ilvl="0">
      <w:start w:val="1"/>
      <w:numFmt w:val="bullet"/>
      <w:lvlText w:val="-"/>
      <w:lvlJc w:val="left"/>
      <w:pPr>
        <w:ind w:left="720" w:hanging="360"/>
      </w:pPr>
      <w:rPr>
        <w:rFonts w:ascii="Times New Roman" w:hAnsi="Times New Roman" w:cs="Times New Roman" w:hint="default"/>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DEA0B89"/>
    <w:multiLevelType w:val="multilevel"/>
    <w:tmpl w:val="6C9ABC90"/>
    <w:lvl w:ilvl="0">
      <w:start w:val="1"/>
      <w:numFmt w:val="decimal"/>
      <w:lvlText w:val="%1."/>
      <w:lvlJc w:val="left"/>
      <w:pPr>
        <w:ind w:left="1352" w:hanging="359"/>
      </w:pPr>
    </w:lvl>
    <w:lvl w:ilvl="1">
      <w:start w:val="1"/>
      <w:numFmt w:val="lowerLetter"/>
      <w:lvlText w:val="%2."/>
      <w:lvlJc w:val="left"/>
      <w:pPr>
        <w:ind w:left="1439" w:hanging="360"/>
      </w:pPr>
    </w:lvl>
    <w:lvl w:ilvl="2">
      <w:start w:val="1"/>
      <w:numFmt w:val="lowerRoman"/>
      <w:lvlText w:val="%3."/>
      <w:lvlJc w:val="right"/>
      <w:pPr>
        <w:ind w:left="2159" w:hanging="180"/>
      </w:pPr>
    </w:lvl>
    <w:lvl w:ilvl="3">
      <w:start w:val="1"/>
      <w:numFmt w:val="decimal"/>
      <w:lvlText w:val="%4."/>
      <w:lvlJc w:val="left"/>
      <w:pPr>
        <w:ind w:left="2879" w:hanging="360"/>
      </w:pPr>
    </w:lvl>
    <w:lvl w:ilvl="4">
      <w:start w:val="1"/>
      <w:numFmt w:val="lowerLetter"/>
      <w:lvlText w:val="%5."/>
      <w:lvlJc w:val="left"/>
      <w:pPr>
        <w:ind w:left="3599" w:hanging="360"/>
      </w:pPr>
    </w:lvl>
    <w:lvl w:ilvl="5">
      <w:start w:val="1"/>
      <w:numFmt w:val="lowerRoman"/>
      <w:lvlText w:val="%6."/>
      <w:lvlJc w:val="right"/>
      <w:pPr>
        <w:ind w:left="4319" w:hanging="180"/>
      </w:pPr>
    </w:lvl>
    <w:lvl w:ilvl="6">
      <w:start w:val="1"/>
      <w:numFmt w:val="decimal"/>
      <w:lvlText w:val="%7."/>
      <w:lvlJc w:val="left"/>
      <w:pPr>
        <w:ind w:left="5039" w:hanging="360"/>
      </w:pPr>
    </w:lvl>
    <w:lvl w:ilvl="7">
      <w:start w:val="1"/>
      <w:numFmt w:val="lowerLetter"/>
      <w:lvlText w:val="%8."/>
      <w:lvlJc w:val="left"/>
      <w:pPr>
        <w:ind w:left="5759" w:hanging="360"/>
      </w:pPr>
    </w:lvl>
    <w:lvl w:ilvl="8">
      <w:start w:val="1"/>
      <w:numFmt w:val="lowerRoman"/>
      <w:lvlText w:val="%9."/>
      <w:lvlJc w:val="right"/>
      <w:pPr>
        <w:ind w:left="6479" w:hanging="180"/>
      </w:pPr>
    </w:lvl>
  </w:abstractNum>
  <w:abstractNum w:abstractNumId="4" w15:restartNumberingAfterBreak="0">
    <w:nsid w:val="421E369D"/>
    <w:multiLevelType w:val="hybridMultilevel"/>
    <w:tmpl w:val="520CFD78"/>
    <w:lvl w:ilvl="0" w:tplc="6FDCCFEA">
      <w:start w:val="1"/>
      <w:numFmt w:val="decimal"/>
      <w:lvlText w:val="%1."/>
      <w:lvlJc w:val="left"/>
      <w:pPr>
        <w:ind w:left="5888" w:hanging="360"/>
      </w:pPr>
      <w:rPr>
        <w:sz w:val="24"/>
        <w:szCs w:val="24"/>
      </w:rPr>
    </w:lvl>
    <w:lvl w:ilvl="1" w:tplc="04220019" w:tentative="1">
      <w:start w:val="1"/>
      <w:numFmt w:val="lowerLetter"/>
      <w:lvlText w:val="%2."/>
      <w:lvlJc w:val="left"/>
      <w:pPr>
        <w:ind w:left="1100" w:hanging="360"/>
      </w:pPr>
    </w:lvl>
    <w:lvl w:ilvl="2" w:tplc="0422001B" w:tentative="1">
      <w:start w:val="1"/>
      <w:numFmt w:val="lowerRoman"/>
      <w:lvlText w:val="%3."/>
      <w:lvlJc w:val="right"/>
      <w:pPr>
        <w:ind w:left="1820" w:hanging="180"/>
      </w:pPr>
    </w:lvl>
    <w:lvl w:ilvl="3" w:tplc="0422000F" w:tentative="1">
      <w:start w:val="1"/>
      <w:numFmt w:val="decimal"/>
      <w:lvlText w:val="%4."/>
      <w:lvlJc w:val="left"/>
      <w:pPr>
        <w:ind w:left="2540" w:hanging="360"/>
      </w:pPr>
    </w:lvl>
    <w:lvl w:ilvl="4" w:tplc="04220019" w:tentative="1">
      <w:start w:val="1"/>
      <w:numFmt w:val="lowerLetter"/>
      <w:lvlText w:val="%5."/>
      <w:lvlJc w:val="left"/>
      <w:pPr>
        <w:ind w:left="3260" w:hanging="360"/>
      </w:pPr>
    </w:lvl>
    <w:lvl w:ilvl="5" w:tplc="0422001B" w:tentative="1">
      <w:start w:val="1"/>
      <w:numFmt w:val="lowerRoman"/>
      <w:lvlText w:val="%6."/>
      <w:lvlJc w:val="right"/>
      <w:pPr>
        <w:ind w:left="3980" w:hanging="180"/>
      </w:pPr>
    </w:lvl>
    <w:lvl w:ilvl="6" w:tplc="0422000F" w:tentative="1">
      <w:start w:val="1"/>
      <w:numFmt w:val="decimal"/>
      <w:lvlText w:val="%7."/>
      <w:lvlJc w:val="left"/>
      <w:pPr>
        <w:ind w:left="4700" w:hanging="360"/>
      </w:pPr>
    </w:lvl>
    <w:lvl w:ilvl="7" w:tplc="04220019" w:tentative="1">
      <w:start w:val="1"/>
      <w:numFmt w:val="lowerLetter"/>
      <w:lvlText w:val="%8."/>
      <w:lvlJc w:val="left"/>
      <w:pPr>
        <w:ind w:left="5420" w:hanging="360"/>
      </w:pPr>
    </w:lvl>
    <w:lvl w:ilvl="8" w:tplc="0422001B" w:tentative="1">
      <w:start w:val="1"/>
      <w:numFmt w:val="lowerRoman"/>
      <w:lvlText w:val="%9."/>
      <w:lvlJc w:val="right"/>
      <w:pPr>
        <w:ind w:left="6140" w:hanging="180"/>
      </w:pPr>
    </w:lvl>
  </w:abstractNum>
  <w:abstractNum w:abstractNumId="5" w15:restartNumberingAfterBreak="0">
    <w:nsid w:val="530D65C5"/>
    <w:multiLevelType w:val="hybridMultilevel"/>
    <w:tmpl w:val="31B094E4"/>
    <w:lvl w:ilvl="0" w:tplc="0422000F">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15:restartNumberingAfterBreak="0">
    <w:nsid w:val="56F81F0C"/>
    <w:multiLevelType w:val="hybridMultilevel"/>
    <w:tmpl w:val="9CE22666"/>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15:restartNumberingAfterBreak="0">
    <w:nsid w:val="6B836181"/>
    <w:multiLevelType w:val="hybridMultilevel"/>
    <w:tmpl w:val="A87AC334"/>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num w:numId="1" w16cid:durableId="117916549">
    <w:abstractNumId w:val="0"/>
  </w:num>
  <w:num w:numId="2" w16cid:durableId="2001078288">
    <w:abstractNumId w:val="1"/>
  </w:num>
  <w:num w:numId="3" w16cid:durableId="498891648">
    <w:abstractNumId w:val="7"/>
  </w:num>
  <w:num w:numId="4" w16cid:durableId="1254514418">
    <w:abstractNumId w:val="6"/>
  </w:num>
  <w:num w:numId="5" w16cid:durableId="1618487971">
    <w:abstractNumId w:val="2"/>
  </w:num>
  <w:num w:numId="6" w16cid:durableId="535657325">
    <w:abstractNumId w:val="5"/>
  </w:num>
  <w:num w:numId="7" w16cid:durableId="1535147510">
    <w:abstractNumId w:val="3"/>
  </w:num>
  <w:num w:numId="8" w16cid:durableId="50963670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5402"/>
    <w:rsid w:val="00014963"/>
    <w:rsid w:val="00036207"/>
    <w:rsid w:val="00037A1B"/>
    <w:rsid w:val="000449E8"/>
    <w:rsid w:val="00053A22"/>
    <w:rsid w:val="000654D6"/>
    <w:rsid w:val="000A47FC"/>
    <w:rsid w:val="000B12D5"/>
    <w:rsid w:val="000D63EB"/>
    <w:rsid w:val="000E6AD6"/>
    <w:rsid w:val="000F5D65"/>
    <w:rsid w:val="00100EE7"/>
    <w:rsid w:val="0015651A"/>
    <w:rsid w:val="00166432"/>
    <w:rsid w:val="00182B7B"/>
    <w:rsid w:val="001B7860"/>
    <w:rsid w:val="001C0DB3"/>
    <w:rsid w:val="001C1BE8"/>
    <w:rsid w:val="001D142A"/>
    <w:rsid w:val="001F4423"/>
    <w:rsid w:val="0020683A"/>
    <w:rsid w:val="00215809"/>
    <w:rsid w:val="00216F34"/>
    <w:rsid w:val="00233487"/>
    <w:rsid w:val="002341AF"/>
    <w:rsid w:val="00250451"/>
    <w:rsid w:val="002610CB"/>
    <w:rsid w:val="0026358F"/>
    <w:rsid w:val="0027547B"/>
    <w:rsid w:val="002921E7"/>
    <w:rsid w:val="002B5422"/>
    <w:rsid w:val="002C0563"/>
    <w:rsid w:val="002C7A23"/>
    <w:rsid w:val="002D582F"/>
    <w:rsid w:val="002F75B5"/>
    <w:rsid w:val="00317299"/>
    <w:rsid w:val="0034699C"/>
    <w:rsid w:val="00367F5F"/>
    <w:rsid w:val="00387016"/>
    <w:rsid w:val="003B1974"/>
    <w:rsid w:val="003C2696"/>
    <w:rsid w:val="003D3CAC"/>
    <w:rsid w:val="003D480A"/>
    <w:rsid w:val="00407489"/>
    <w:rsid w:val="00435532"/>
    <w:rsid w:val="004520FF"/>
    <w:rsid w:val="00460746"/>
    <w:rsid w:val="004A58BE"/>
    <w:rsid w:val="004B193F"/>
    <w:rsid w:val="004E633C"/>
    <w:rsid w:val="0050680C"/>
    <w:rsid w:val="00513689"/>
    <w:rsid w:val="00517B3F"/>
    <w:rsid w:val="00573C0B"/>
    <w:rsid w:val="00574595"/>
    <w:rsid w:val="005F248D"/>
    <w:rsid w:val="00641751"/>
    <w:rsid w:val="00646FFF"/>
    <w:rsid w:val="00647518"/>
    <w:rsid w:val="0067737C"/>
    <w:rsid w:val="00694D8E"/>
    <w:rsid w:val="006A1323"/>
    <w:rsid w:val="006B5402"/>
    <w:rsid w:val="006E5267"/>
    <w:rsid w:val="00710FAE"/>
    <w:rsid w:val="0073272F"/>
    <w:rsid w:val="00781FAF"/>
    <w:rsid w:val="0078340E"/>
    <w:rsid w:val="00791226"/>
    <w:rsid w:val="007A172F"/>
    <w:rsid w:val="007C5B61"/>
    <w:rsid w:val="007E3741"/>
    <w:rsid w:val="007E4214"/>
    <w:rsid w:val="007F3D07"/>
    <w:rsid w:val="007F59A9"/>
    <w:rsid w:val="0081707B"/>
    <w:rsid w:val="008437A6"/>
    <w:rsid w:val="008477F9"/>
    <w:rsid w:val="008521E4"/>
    <w:rsid w:val="0087306F"/>
    <w:rsid w:val="00874D57"/>
    <w:rsid w:val="00882323"/>
    <w:rsid w:val="008849E6"/>
    <w:rsid w:val="00892CBA"/>
    <w:rsid w:val="00895287"/>
    <w:rsid w:val="008A3AFE"/>
    <w:rsid w:val="008A62D4"/>
    <w:rsid w:val="008B1E75"/>
    <w:rsid w:val="008F742B"/>
    <w:rsid w:val="00933043"/>
    <w:rsid w:val="00943EAC"/>
    <w:rsid w:val="009455E0"/>
    <w:rsid w:val="00945D73"/>
    <w:rsid w:val="009467A9"/>
    <w:rsid w:val="009542E7"/>
    <w:rsid w:val="0096114A"/>
    <w:rsid w:val="00974D66"/>
    <w:rsid w:val="009B272C"/>
    <w:rsid w:val="009B4F4A"/>
    <w:rsid w:val="009F27D4"/>
    <w:rsid w:val="00A06C62"/>
    <w:rsid w:val="00A130F6"/>
    <w:rsid w:val="00A238A1"/>
    <w:rsid w:val="00A43DFD"/>
    <w:rsid w:val="00A45561"/>
    <w:rsid w:val="00AA5194"/>
    <w:rsid w:val="00AB499D"/>
    <w:rsid w:val="00AB5F32"/>
    <w:rsid w:val="00AB64F5"/>
    <w:rsid w:val="00AD3933"/>
    <w:rsid w:val="00AD3F9C"/>
    <w:rsid w:val="00AD4EED"/>
    <w:rsid w:val="00AF0F9D"/>
    <w:rsid w:val="00B02CBA"/>
    <w:rsid w:val="00B3754D"/>
    <w:rsid w:val="00B404B3"/>
    <w:rsid w:val="00B56938"/>
    <w:rsid w:val="00B819F2"/>
    <w:rsid w:val="00B85D04"/>
    <w:rsid w:val="00BA5E71"/>
    <w:rsid w:val="00BC087F"/>
    <w:rsid w:val="00BE7F9D"/>
    <w:rsid w:val="00C57EFC"/>
    <w:rsid w:val="00C74E7D"/>
    <w:rsid w:val="00C90FEE"/>
    <w:rsid w:val="00C9110A"/>
    <w:rsid w:val="00CB12F8"/>
    <w:rsid w:val="00CB558A"/>
    <w:rsid w:val="00CC27BA"/>
    <w:rsid w:val="00CD08CF"/>
    <w:rsid w:val="00CE38F9"/>
    <w:rsid w:val="00D113EF"/>
    <w:rsid w:val="00D201BB"/>
    <w:rsid w:val="00D20A05"/>
    <w:rsid w:val="00D22FD9"/>
    <w:rsid w:val="00D91033"/>
    <w:rsid w:val="00DA010B"/>
    <w:rsid w:val="00DA6843"/>
    <w:rsid w:val="00DD20C7"/>
    <w:rsid w:val="00DE2A13"/>
    <w:rsid w:val="00DF47FC"/>
    <w:rsid w:val="00DF5914"/>
    <w:rsid w:val="00E078D8"/>
    <w:rsid w:val="00E562E3"/>
    <w:rsid w:val="00E6232C"/>
    <w:rsid w:val="00E6421A"/>
    <w:rsid w:val="00EB7F3B"/>
    <w:rsid w:val="00EC7068"/>
    <w:rsid w:val="00EF1904"/>
    <w:rsid w:val="00F25CA1"/>
    <w:rsid w:val="00F35054"/>
    <w:rsid w:val="00F47EF3"/>
    <w:rsid w:val="00F54CFB"/>
    <w:rsid w:val="00F631D6"/>
    <w:rsid w:val="00F762B1"/>
    <w:rsid w:val="00F80899"/>
    <w:rsid w:val="00F827AF"/>
    <w:rsid w:val="00FA1A39"/>
    <w:rsid w:val="00FD394E"/>
    <w:rsid w:val="00FD5C6B"/>
    <w:rsid w:val="00FF2ACA"/>
  </w:rsids>
  <m:mathPr>
    <m:mathFont m:val="Cambria Math"/>
    <m:brkBin m:val="before"/>
    <m:brkBinSub m:val="--"/>
    <m:smallFrac m:val="0"/>
    <m:dispDef/>
    <m:lMargin m:val="0"/>
    <m:rMargin m:val="0"/>
    <m:defJc m:val="centerGroup"/>
    <m:wrapIndent m:val="1440"/>
    <m:intLim m:val="subSup"/>
    <m:naryLim m:val="undOvr"/>
  </m:mathPr>
  <w:themeFontLang w:val="uk-U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8C009AC"/>
  <w15:chartTrackingRefBased/>
  <w15:docId w15:val="{2B0A09E8-BEC6-4F26-B52E-9BF978C3FC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uk-U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B5402"/>
  </w:style>
  <w:style w:type="paragraph" w:styleId="1">
    <w:name w:val="heading 1"/>
    <w:basedOn w:val="a"/>
    <w:next w:val="a"/>
    <w:link w:val="10"/>
    <w:uiPriority w:val="9"/>
    <w:qFormat/>
    <w:rsid w:val="00EF19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unhideWhenUsed/>
    <w:qFormat/>
    <w:rsid w:val="00EF1904"/>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6B5402"/>
    <w:rPr>
      <w:color w:val="0563C1" w:themeColor="hyperlink"/>
      <w:u w:val="single"/>
    </w:rPr>
  </w:style>
  <w:style w:type="paragraph" w:styleId="a4">
    <w:name w:val="List Paragraph"/>
    <w:basedOn w:val="a"/>
    <w:uiPriority w:val="34"/>
    <w:qFormat/>
    <w:rsid w:val="002C7A23"/>
    <w:pPr>
      <w:ind w:left="720"/>
      <w:contextualSpacing/>
    </w:pPr>
  </w:style>
  <w:style w:type="paragraph" w:styleId="a5">
    <w:name w:val="footnote text"/>
    <w:basedOn w:val="a"/>
    <w:link w:val="a6"/>
    <w:uiPriority w:val="99"/>
    <w:semiHidden/>
    <w:unhideWhenUsed/>
    <w:rsid w:val="00C57EFC"/>
    <w:pPr>
      <w:spacing w:after="0" w:line="240" w:lineRule="auto"/>
    </w:pPr>
    <w:rPr>
      <w:sz w:val="20"/>
      <w:szCs w:val="20"/>
    </w:rPr>
  </w:style>
  <w:style w:type="character" w:customStyle="1" w:styleId="a6">
    <w:name w:val="Текст сноски Знак"/>
    <w:basedOn w:val="a0"/>
    <w:link w:val="a5"/>
    <w:uiPriority w:val="99"/>
    <w:semiHidden/>
    <w:rsid w:val="00C57EFC"/>
    <w:rPr>
      <w:sz w:val="20"/>
      <w:szCs w:val="20"/>
    </w:rPr>
  </w:style>
  <w:style w:type="character" w:styleId="a7">
    <w:name w:val="footnote reference"/>
    <w:basedOn w:val="a0"/>
    <w:uiPriority w:val="99"/>
    <w:semiHidden/>
    <w:unhideWhenUsed/>
    <w:rsid w:val="00C57EFC"/>
    <w:rPr>
      <w:vertAlign w:val="superscript"/>
    </w:rPr>
  </w:style>
  <w:style w:type="paragraph" w:styleId="a8">
    <w:name w:val="No Spacing"/>
    <w:uiPriority w:val="1"/>
    <w:qFormat/>
    <w:rsid w:val="008521E4"/>
    <w:pPr>
      <w:spacing w:after="0" w:line="240" w:lineRule="auto"/>
    </w:pPr>
  </w:style>
  <w:style w:type="character" w:customStyle="1" w:styleId="10">
    <w:name w:val="Заголовок 1 Знак"/>
    <w:basedOn w:val="a0"/>
    <w:link w:val="1"/>
    <w:uiPriority w:val="9"/>
    <w:rsid w:val="00EF1904"/>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rsid w:val="00EF1904"/>
    <w:rPr>
      <w:rFonts w:asciiTheme="majorHAnsi" w:eastAsiaTheme="majorEastAsia" w:hAnsiTheme="majorHAnsi" w:cstheme="majorBidi"/>
      <w:color w:val="2F5496" w:themeColor="accent1" w:themeShade="BF"/>
      <w:sz w:val="26"/>
      <w:szCs w:val="26"/>
    </w:rPr>
  </w:style>
  <w:style w:type="paragraph" w:styleId="a9">
    <w:name w:val="header"/>
    <w:basedOn w:val="a"/>
    <w:link w:val="aa"/>
    <w:uiPriority w:val="99"/>
    <w:unhideWhenUsed/>
    <w:rsid w:val="008A3AFE"/>
    <w:pPr>
      <w:tabs>
        <w:tab w:val="center" w:pos="4819"/>
        <w:tab w:val="right" w:pos="9639"/>
      </w:tabs>
      <w:spacing w:after="0" w:line="240" w:lineRule="auto"/>
    </w:pPr>
  </w:style>
  <w:style w:type="character" w:customStyle="1" w:styleId="aa">
    <w:name w:val="Верхний колонтитул Знак"/>
    <w:basedOn w:val="a0"/>
    <w:link w:val="a9"/>
    <w:uiPriority w:val="99"/>
    <w:rsid w:val="008A3AFE"/>
  </w:style>
  <w:style w:type="paragraph" w:styleId="ab">
    <w:name w:val="footer"/>
    <w:basedOn w:val="a"/>
    <w:link w:val="ac"/>
    <w:uiPriority w:val="99"/>
    <w:unhideWhenUsed/>
    <w:rsid w:val="008A3AFE"/>
    <w:pPr>
      <w:tabs>
        <w:tab w:val="center" w:pos="4819"/>
        <w:tab w:val="right" w:pos="9639"/>
      </w:tabs>
      <w:spacing w:after="0" w:line="240" w:lineRule="auto"/>
    </w:pPr>
  </w:style>
  <w:style w:type="character" w:customStyle="1" w:styleId="ac">
    <w:name w:val="Нижний колонтитул Знак"/>
    <w:basedOn w:val="a0"/>
    <w:link w:val="ab"/>
    <w:uiPriority w:val="99"/>
    <w:rsid w:val="008A3AFE"/>
  </w:style>
  <w:style w:type="paragraph" w:styleId="ad">
    <w:name w:val="TOC Heading"/>
    <w:basedOn w:val="1"/>
    <w:next w:val="a"/>
    <w:uiPriority w:val="39"/>
    <w:unhideWhenUsed/>
    <w:qFormat/>
    <w:rsid w:val="008A3AFE"/>
    <w:pPr>
      <w:outlineLvl w:val="9"/>
    </w:pPr>
    <w:rPr>
      <w:lang w:eastAsia="uk-UA"/>
    </w:rPr>
  </w:style>
  <w:style w:type="paragraph" w:styleId="11">
    <w:name w:val="toc 1"/>
    <w:basedOn w:val="a"/>
    <w:next w:val="a"/>
    <w:autoRedefine/>
    <w:uiPriority w:val="39"/>
    <w:unhideWhenUsed/>
    <w:rsid w:val="008A3AFE"/>
    <w:pPr>
      <w:spacing w:after="100"/>
    </w:pPr>
  </w:style>
  <w:style w:type="paragraph" w:styleId="21">
    <w:name w:val="toc 2"/>
    <w:basedOn w:val="a"/>
    <w:next w:val="a"/>
    <w:autoRedefine/>
    <w:uiPriority w:val="39"/>
    <w:unhideWhenUsed/>
    <w:rsid w:val="008A3AFE"/>
    <w:pPr>
      <w:spacing w:after="100"/>
      <w:ind w:left="220"/>
    </w:pPr>
  </w:style>
  <w:style w:type="character" w:styleId="ae">
    <w:name w:val="FollowedHyperlink"/>
    <w:basedOn w:val="a0"/>
    <w:uiPriority w:val="99"/>
    <w:semiHidden/>
    <w:unhideWhenUsed/>
    <w:rsid w:val="00874D57"/>
    <w:rPr>
      <w:color w:val="954F72" w:themeColor="followedHyperlink"/>
      <w:u w:val="single"/>
    </w:rPr>
  </w:style>
  <w:style w:type="character" w:styleId="af">
    <w:name w:val="Unresolved Mention"/>
    <w:basedOn w:val="a0"/>
    <w:uiPriority w:val="99"/>
    <w:semiHidden/>
    <w:unhideWhenUsed/>
    <w:rsid w:val="00874D57"/>
    <w:rPr>
      <w:color w:val="605E5C"/>
      <w:shd w:val="clear" w:color="auto" w:fill="E1DFDD"/>
    </w:rPr>
  </w:style>
  <w:style w:type="paragraph" w:styleId="af0">
    <w:name w:val="Normal (Web)"/>
    <w:basedOn w:val="a"/>
    <w:uiPriority w:val="99"/>
    <w:semiHidden/>
    <w:unhideWhenUsed/>
    <w:rsid w:val="003C2696"/>
    <w:pPr>
      <w:spacing w:before="100" w:beforeAutospacing="1" w:after="100" w:afterAutospacing="1" w:line="240" w:lineRule="auto"/>
    </w:pPr>
    <w:rPr>
      <w:rFonts w:ascii="Times New Roman" w:eastAsia="Times New Roman" w:hAnsi="Times New Roman" w:cs="Times New Roman"/>
      <w:sz w:val="24"/>
      <w:szCs w:val="24"/>
      <w:lang w:eastAsia="uk-UA"/>
    </w:rPr>
  </w:style>
  <w:style w:type="character" w:styleId="af1">
    <w:name w:val="Emphasis"/>
    <w:basedOn w:val="a0"/>
    <w:uiPriority w:val="20"/>
    <w:qFormat/>
    <w:rsid w:val="00F80899"/>
    <w:rPr>
      <w:i/>
      <w:iCs/>
    </w:rPr>
  </w:style>
  <w:style w:type="character" w:customStyle="1" w:styleId="selected">
    <w:name w:val="selected"/>
    <w:basedOn w:val="a0"/>
    <w:rsid w:val="00F631D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7830583">
      <w:bodyDiv w:val="1"/>
      <w:marLeft w:val="0"/>
      <w:marRight w:val="0"/>
      <w:marTop w:val="0"/>
      <w:marBottom w:val="0"/>
      <w:divBdr>
        <w:top w:val="none" w:sz="0" w:space="0" w:color="auto"/>
        <w:left w:val="none" w:sz="0" w:space="0" w:color="auto"/>
        <w:bottom w:val="none" w:sz="0" w:space="0" w:color="auto"/>
        <w:right w:val="none" w:sz="0" w:space="0" w:color="auto"/>
      </w:divBdr>
    </w:div>
    <w:div w:id="324742034">
      <w:bodyDiv w:val="1"/>
      <w:marLeft w:val="0"/>
      <w:marRight w:val="0"/>
      <w:marTop w:val="0"/>
      <w:marBottom w:val="0"/>
      <w:divBdr>
        <w:top w:val="none" w:sz="0" w:space="0" w:color="auto"/>
        <w:left w:val="none" w:sz="0" w:space="0" w:color="auto"/>
        <w:bottom w:val="none" w:sz="0" w:space="0" w:color="auto"/>
        <w:right w:val="none" w:sz="0" w:space="0" w:color="auto"/>
      </w:divBdr>
    </w:div>
    <w:div w:id="1140923365">
      <w:bodyDiv w:val="1"/>
      <w:marLeft w:val="0"/>
      <w:marRight w:val="0"/>
      <w:marTop w:val="0"/>
      <w:marBottom w:val="0"/>
      <w:divBdr>
        <w:top w:val="none" w:sz="0" w:space="0" w:color="auto"/>
        <w:left w:val="none" w:sz="0" w:space="0" w:color="auto"/>
        <w:bottom w:val="none" w:sz="0" w:space="0" w:color="auto"/>
        <w:right w:val="none" w:sz="0" w:space="0" w:color="auto"/>
      </w:divBdr>
    </w:div>
    <w:div w:id="1333415968">
      <w:bodyDiv w:val="1"/>
      <w:marLeft w:val="0"/>
      <w:marRight w:val="0"/>
      <w:marTop w:val="0"/>
      <w:marBottom w:val="0"/>
      <w:divBdr>
        <w:top w:val="none" w:sz="0" w:space="0" w:color="auto"/>
        <w:left w:val="none" w:sz="0" w:space="0" w:color="auto"/>
        <w:bottom w:val="none" w:sz="0" w:space="0" w:color="auto"/>
        <w:right w:val="none" w:sz="0" w:space="0" w:color="auto"/>
      </w:divBdr>
    </w:div>
    <w:div w:id="1410039069">
      <w:bodyDiv w:val="1"/>
      <w:marLeft w:val="0"/>
      <w:marRight w:val="0"/>
      <w:marTop w:val="0"/>
      <w:marBottom w:val="0"/>
      <w:divBdr>
        <w:top w:val="none" w:sz="0" w:space="0" w:color="auto"/>
        <w:left w:val="none" w:sz="0" w:space="0" w:color="auto"/>
        <w:bottom w:val="none" w:sz="0" w:space="0" w:color="auto"/>
        <w:right w:val="none" w:sz="0" w:space="0" w:color="auto"/>
      </w:divBdr>
    </w:div>
    <w:div w:id="1593394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2.wdp"/><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Офіс">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Офіс">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Офіс">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86D7ACC-6D0B-46F3-AC5A-84F70141AB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79</Pages>
  <Words>23073</Words>
  <Characters>131521</Characters>
  <Application>Microsoft Office Word</Application>
  <DocSecurity>0</DocSecurity>
  <Lines>1096</Lines>
  <Paragraphs>308</Paragraphs>
  <ScaleCrop>false</ScaleCrop>
  <HeadingPairs>
    <vt:vector size="2" baseType="variant">
      <vt:variant>
        <vt:lpstr>Назва</vt:lpstr>
      </vt:variant>
      <vt:variant>
        <vt:i4>1</vt:i4>
      </vt:variant>
    </vt:vector>
  </HeadingPairs>
  <TitlesOfParts>
    <vt:vector size="1" baseType="lpstr">
      <vt:lpstr/>
    </vt:vector>
  </TitlesOfParts>
  <Company/>
  <LinksUpToDate>false</LinksUpToDate>
  <CharactersWithSpaces>154286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Дмитрий вап</dc:creator>
  <cp:keywords/>
  <dc:description/>
  <cp:lastModifiedBy>Наталія Завацька</cp:lastModifiedBy>
  <cp:revision>3</cp:revision>
  <cp:lastPrinted>2025-12-02T20:57:00Z</cp:lastPrinted>
  <dcterms:created xsi:type="dcterms:W3CDTF">2025-12-21T16:56:00Z</dcterms:created>
  <dcterms:modified xsi:type="dcterms:W3CDTF">2025-12-21T16:57:00Z</dcterms:modified>
</cp:coreProperties>
</file>