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2CB2" w14:textId="7F75C4DA" w:rsidR="005022D8" w:rsidRPr="002656AB" w:rsidRDefault="005022D8" w:rsidP="00361BFF">
      <w:pPr>
        <w:jc w:val="center"/>
        <w:rPr>
          <w:b/>
          <w:sz w:val="28"/>
          <w:lang w:val="uk-UA"/>
        </w:rPr>
      </w:pPr>
    </w:p>
    <w:p w14:paraId="68163A6E" w14:textId="39A97660" w:rsidR="00361BFF" w:rsidRPr="00CD6197" w:rsidRDefault="00361BFF" w:rsidP="00361BFF">
      <w:pPr>
        <w:jc w:val="center"/>
        <w:rPr>
          <w:sz w:val="28"/>
          <w:szCs w:val="28"/>
          <w:lang w:val="uk-UA"/>
        </w:rPr>
      </w:pPr>
      <w:r w:rsidRPr="00C239B8">
        <w:rPr>
          <w:b/>
          <w:sz w:val="28"/>
          <w:lang w:val="uk-UA"/>
        </w:rPr>
        <w:t xml:space="preserve">Опитування </w:t>
      </w:r>
      <w:proofErr w:type="spellStart"/>
      <w:r w:rsidRPr="00C239B8">
        <w:rPr>
          <w:b/>
          <w:sz w:val="28"/>
          <w:lang w:val="uk-UA"/>
        </w:rPr>
        <w:t>стейкхолдерів</w:t>
      </w:r>
      <w:proofErr w:type="spellEnd"/>
      <w:r w:rsidRPr="00C239B8">
        <w:rPr>
          <w:b/>
          <w:sz w:val="28"/>
          <w:lang w:val="uk-UA"/>
        </w:rPr>
        <w:t xml:space="preserve"> щодо якості освітнього процесу та досягнення програмних результатів за освітн</w:t>
      </w:r>
      <w:r w:rsidR="003C507F">
        <w:rPr>
          <w:b/>
          <w:sz w:val="28"/>
          <w:lang w:val="uk-UA"/>
        </w:rPr>
        <w:t xml:space="preserve">ьою програмою </w:t>
      </w:r>
      <w:r w:rsidR="008A65D4">
        <w:rPr>
          <w:b/>
          <w:sz w:val="28"/>
          <w:lang w:val="uk-UA"/>
        </w:rPr>
        <w:t>Економіка</w:t>
      </w:r>
      <w:r w:rsidR="003C507F">
        <w:rPr>
          <w:b/>
          <w:sz w:val="28"/>
          <w:lang w:val="uk-UA"/>
        </w:rPr>
        <w:t xml:space="preserve"> третього (</w:t>
      </w:r>
      <w:proofErr w:type="spellStart"/>
      <w:r w:rsidR="003C507F">
        <w:rPr>
          <w:b/>
          <w:sz w:val="28"/>
          <w:lang w:val="uk-UA"/>
        </w:rPr>
        <w:t>освітньо</w:t>
      </w:r>
      <w:proofErr w:type="spellEnd"/>
      <w:r w:rsidR="003C507F">
        <w:rPr>
          <w:b/>
          <w:sz w:val="28"/>
          <w:lang w:val="uk-UA"/>
        </w:rPr>
        <w:t>-наукового)</w:t>
      </w:r>
      <w:r w:rsidRPr="00C239B8">
        <w:rPr>
          <w:b/>
          <w:sz w:val="28"/>
          <w:lang w:val="uk-UA"/>
        </w:rPr>
        <w:t xml:space="preserve"> </w:t>
      </w:r>
      <w:r w:rsidR="0034784E">
        <w:rPr>
          <w:b/>
          <w:sz w:val="28"/>
          <w:lang w:val="uk-UA"/>
        </w:rPr>
        <w:t xml:space="preserve">рівня вищої освіти </w:t>
      </w:r>
      <w:r w:rsidRPr="00C239B8">
        <w:rPr>
          <w:b/>
          <w:sz w:val="28"/>
          <w:lang w:val="uk-UA"/>
        </w:rPr>
        <w:t xml:space="preserve">спеціальності </w:t>
      </w:r>
      <w:r>
        <w:rPr>
          <w:b/>
          <w:sz w:val="28"/>
          <w:lang w:val="uk-UA"/>
        </w:rPr>
        <w:t xml:space="preserve"> 0</w:t>
      </w:r>
      <w:r w:rsidR="008A65D4">
        <w:rPr>
          <w:b/>
          <w:sz w:val="28"/>
          <w:lang w:val="uk-UA"/>
        </w:rPr>
        <w:t>5</w:t>
      </w:r>
      <w:r>
        <w:rPr>
          <w:b/>
          <w:sz w:val="28"/>
          <w:lang w:val="uk-UA"/>
        </w:rPr>
        <w:t>1 «</w:t>
      </w:r>
      <w:r w:rsidR="008A65D4">
        <w:rPr>
          <w:b/>
          <w:sz w:val="28"/>
          <w:lang w:val="uk-UA"/>
        </w:rPr>
        <w:t>Економіка</w:t>
      </w:r>
      <w:r>
        <w:rPr>
          <w:b/>
          <w:sz w:val="28"/>
          <w:lang w:val="uk-UA"/>
        </w:rPr>
        <w:t xml:space="preserve">» </w:t>
      </w:r>
    </w:p>
    <w:p w14:paraId="37CC6F72" w14:textId="77777777" w:rsidR="00361BFF" w:rsidRPr="00CD6197" w:rsidRDefault="00361BFF" w:rsidP="00361BFF">
      <w:pPr>
        <w:ind w:firstLine="709"/>
        <w:jc w:val="center"/>
        <w:rPr>
          <w:sz w:val="28"/>
          <w:szCs w:val="28"/>
          <w:lang w:val="uk-UA"/>
        </w:rPr>
      </w:pPr>
    </w:p>
    <w:p w14:paraId="38DC27F4" w14:textId="77777777" w:rsidR="00361BFF" w:rsidRPr="00CD6197" w:rsidRDefault="00361BFF" w:rsidP="00361BFF">
      <w:pPr>
        <w:jc w:val="both"/>
        <w:rPr>
          <w:sz w:val="28"/>
          <w:szCs w:val="28"/>
          <w:lang w:val="uk-UA"/>
        </w:rPr>
      </w:pPr>
    </w:p>
    <w:p w14:paraId="70F596AD" w14:textId="0763A383" w:rsidR="00361BFF" w:rsidRPr="00CD6197" w:rsidRDefault="006F2368" w:rsidP="00361B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61BFF" w:rsidRPr="00CD6197">
        <w:rPr>
          <w:sz w:val="28"/>
          <w:szCs w:val="28"/>
          <w:lang w:val="uk-UA"/>
        </w:rPr>
        <w:t>роведення</w:t>
      </w:r>
      <w:r>
        <w:rPr>
          <w:sz w:val="28"/>
          <w:szCs w:val="28"/>
          <w:lang w:val="uk-UA"/>
        </w:rPr>
        <w:t xml:space="preserve"> </w:t>
      </w:r>
      <w:r w:rsidR="0056056D" w:rsidRPr="0056056D">
        <w:rPr>
          <w:sz w:val="28"/>
          <w:szCs w:val="28"/>
          <w:lang w:val="uk-UA"/>
        </w:rPr>
        <w:t>січень</w:t>
      </w:r>
      <w:r w:rsidR="008A65D4" w:rsidRPr="0056056D">
        <w:rPr>
          <w:sz w:val="28"/>
          <w:szCs w:val="28"/>
          <w:lang w:val="uk-UA"/>
        </w:rPr>
        <w:t>-</w:t>
      </w:r>
      <w:r w:rsidR="0056056D" w:rsidRPr="0056056D">
        <w:rPr>
          <w:sz w:val="28"/>
          <w:szCs w:val="28"/>
          <w:lang w:val="uk-UA"/>
        </w:rPr>
        <w:t>березень</w:t>
      </w:r>
      <w:r>
        <w:rPr>
          <w:sz w:val="28"/>
          <w:szCs w:val="28"/>
          <w:lang w:val="uk-UA"/>
        </w:rPr>
        <w:t xml:space="preserve"> 202</w:t>
      </w:r>
      <w:r w:rsidR="008A65D4">
        <w:rPr>
          <w:sz w:val="28"/>
          <w:szCs w:val="28"/>
          <w:lang w:val="uk-UA"/>
        </w:rPr>
        <w:t>5</w:t>
      </w:r>
      <w:r w:rsidR="00361BFF">
        <w:rPr>
          <w:sz w:val="28"/>
          <w:szCs w:val="28"/>
          <w:lang w:val="uk-UA"/>
        </w:rPr>
        <w:t xml:space="preserve"> </w:t>
      </w:r>
    </w:p>
    <w:p w14:paraId="1558A553" w14:textId="77777777" w:rsidR="006F2368" w:rsidRDefault="00361BFF" w:rsidP="00361BFF">
      <w:pPr>
        <w:ind w:firstLine="709"/>
        <w:jc w:val="both"/>
        <w:rPr>
          <w:sz w:val="28"/>
          <w:szCs w:val="28"/>
          <w:lang w:val="uk-UA"/>
        </w:rPr>
      </w:pPr>
      <w:r w:rsidRPr="00CD6197">
        <w:rPr>
          <w:sz w:val="28"/>
          <w:szCs w:val="28"/>
          <w:lang w:val="uk-UA"/>
        </w:rPr>
        <w:t xml:space="preserve">Місце проведення: </w:t>
      </w:r>
    </w:p>
    <w:p w14:paraId="1D72017F" w14:textId="77777777" w:rsidR="006F2368" w:rsidRDefault="006F2368" w:rsidP="006F2368">
      <w:pPr>
        <w:jc w:val="both"/>
        <w:rPr>
          <w:sz w:val="28"/>
          <w:szCs w:val="28"/>
          <w:lang w:val="uk-UA"/>
        </w:rPr>
      </w:pPr>
    </w:p>
    <w:p w14:paraId="18A25F4A" w14:textId="08BDFE94" w:rsidR="00361BFF" w:rsidRPr="00432E0C" w:rsidRDefault="006F2368" w:rsidP="00361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="00361BFF">
        <w:rPr>
          <w:sz w:val="28"/>
          <w:szCs w:val="28"/>
          <w:lang w:val="uk-UA"/>
        </w:rPr>
        <w:t xml:space="preserve">орма </w:t>
      </w:r>
      <w:r>
        <w:rPr>
          <w:sz w:val="28"/>
          <w:szCs w:val="28"/>
          <w:lang w:val="uk-UA"/>
        </w:rPr>
        <w:t xml:space="preserve">на платформі </w:t>
      </w:r>
      <w:r>
        <w:rPr>
          <w:sz w:val="28"/>
          <w:szCs w:val="28"/>
          <w:lang w:val="en-GB"/>
        </w:rPr>
        <w:t>Microsoft</w:t>
      </w:r>
      <w:r w:rsidRPr="00432E0C">
        <w:rPr>
          <w:sz w:val="28"/>
          <w:szCs w:val="28"/>
        </w:rPr>
        <w:t xml:space="preserve"> </w:t>
      </w:r>
    </w:p>
    <w:p w14:paraId="6850A85C" w14:textId="1D908D50" w:rsidR="006F2368" w:rsidRPr="006F2368" w:rsidRDefault="00FB50C0" w:rsidP="006F2368">
      <w:pPr>
        <w:shd w:val="clear" w:color="auto" w:fill="FFFFFF"/>
        <w:textAlignment w:val="baseline"/>
        <w:rPr>
          <w:rFonts w:ascii="Calibri" w:hAnsi="Calibri" w:cs="Calibri"/>
          <w:color w:val="000000"/>
          <w:lang w:val="uk-UA"/>
        </w:rPr>
      </w:pPr>
      <w:hyperlink r:id="rId7" w:history="1">
        <w:r w:rsidR="0056056D" w:rsidRPr="002E59F9">
          <w:rPr>
            <w:rStyle w:val="a7"/>
            <w:lang w:val="en-US"/>
          </w:rPr>
          <w:t>https</w:t>
        </w:r>
        <w:r w:rsidR="0056056D" w:rsidRPr="00025C0C">
          <w:rPr>
            <w:rStyle w:val="a7"/>
          </w:rPr>
          <w:t>://</w:t>
        </w:r>
        <w:r w:rsidR="0056056D" w:rsidRPr="002E59F9">
          <w:rPr>
            <w:rStyle w:val="a7"/>
            <w:lang w:val="en-US"/>
          </w:rPr>
          <w:t>forms</w:t>
        </w:r>
        <w:r w:rsidR="0056056D" w:rsidRPr="00025C0C">
          <w:rPr>
            <w:rStyle w:val="a7"/>
          </w:rPr>
          <w:t>.</w:t>
        </w:r>
        <w:r w:rsidR="0056056D" w:rsidRPr="002E59F9">
          <w:rPr>
            <w:rStyle w:val="a7"/>
            <w:lang w:val="en-US"/>
          </w:rPr>
          <w:t>office</w:t>
        </w:r>
        <w:r w:rsidR="0056056D" w:rsidRPr="00025C0C">
          <w:rPr>
            <w:rStyle w:val="a7"/>
          </w:rPr>
          <w:t>.</w:t>
        </w:r>
        <w:r w:rsidR="0056056D" w:rsidRPr="002E59F9">
          <w:rPr>
            <w:rStyle w:val="a7"/>
            <w:lang w:val="en-US"/>
          </w:rPr>
          <w:t>com</w:t>
        </w:r>
        <w:r w:rsidR="0056056D" w:rsidRPr="00025C0C">
          <w:rPr>
            <w:rStyle w:val="a7"/>
          </w:rPr>
          <w:t>/</w:t>
        </w:r>
        <w:r w:rsidR="0056056D" w:rsidRPr="002E59F9">
          <w:rPr>
            <w:rStyle w:val="a7"/>
            <w:lang w:val="en-US"/>
          </w:rPr>
          <w:t>Pages</w:t>
        </w:r>
        <w:r w:rsidR="0056056D" w:rsidRPr="00025C0C">
          <w:rPr>
            <w:rStyle w:val="a7"/>
          </w:rPr>
          <w:t>/</w:t>
        </w:r>
        <w:proofErr w:type="spellStart"/>
        <w:r w:rsidR="0056056D" w:rsidRPr="002E59F9">
          <w:rPr>
            <w:rStyle w:val="a7"/>
            <w:lang w:val="en-US"/>
          </w:rPr>
          <w:t>DesignPageV</w:t>
        </w:r>
        <w:proofErr w:type="spellEnd"/>
        <w:r w:rsidR="0056056D" w:rsidRPr="00025C0C">
          <w:rPr>
            <w:rStyle w:val="a7"/>
          </w:rPr>
          <w:t>2.</w:t>
        </w:r>
        <w:proofErr w:type="spellStart"/>
        <w:r w:rsidR="0056056D" w:rsidRPr="002E59F9">
          <w:rPr>
            <w:rStyle w:val="a7"/>
            <w:lang w:val="en-US"/>
          </w:rPr>
          <w:t>aspx</w:t>
        </w:r>
        <w:proofErr w:type="spellEnd"/>
        <w:r w:rsidR="0056056D" w:rsidRPr="00025C0C">
          <w:rPr>
            <w:rStyle w:val="a7"/>
          </w:rPr>
          <w:t>?</w:t>
        </w:r>
        <w:proofErr w:type="spellStart"/>
        <w:r w:rsidR="0056056D" w:rsidRPr="002E59F9">
          <w:rPr>
            <w:rStyle w:val="a7"/>
            <w:lang w:val="en-US"/>
          </w:rPr>
          <w:t>prevorigin</w:t>
        </w:r>
        <w:proofErr w:type="spellEnd"/>
        <w:r w:rsidR="0056056D" w:rsidRPr="00025C0C">
          <w:rPr>
            <w:rStyle w:val="a7"/>
          </w:rPr>
          <w:t>=</w:t>
        </w:r>
        <w:r w:rsidR="0056056D" w:rsidRPr="002E59F9">
          <w:rPr>
            <w:rStyle w:val="a7"/>
            <w:lang w:val="en-US"/>
          </w:rPr>
          <w:t>shell</w:t>
        </w:r>
        <w:r w:rsidR="0056056D" w:rsidRPr="00025C0C">
          <w:rPr>
            <w:rStyle w:val="a7"/>
          </w:rPr>
          <w:t>&amp;</w:t>
        </w:r>
        <w:r w:rsidR="0056056D" w:rsidRPr="002E59F9">
          <w:rPr>
            <w:rStyle w:val="a7"/>
            <w:lang w:val="en-US"/>
          </w:rPr>
          <w:t>origin</w:t>
        </w:r>
        <w:r w:rsidR="0056056D" w:rsidRPr="00025C0C">
          <w:rPr>
            <w:rStyle w:val="a7"/>
          </w:rPr>
          <w:t>=</w:t>
        </w:r>
        <w:proofErr w:type="spellStart"/>
        <w:r w:rsidR="0056056D" w:rsidRPr="002E59F9">
          <w:rPr>
            <w:rStyle w:val="a7"/>
            <w:lang w:val="en-US"/>
          </w:rPr>
          <w:t>NeoPortalPage</w:t>
        </w:r>
        <w:proofErr w:type="spellEnd"/>
        <w:r w:rsidR="0056056D" w:rsidRPr="00025C0C">
          <w:rPr>
            <w:rStyle w:val="a7"/>
          </w:rPr>
          <w:t>&amp;</w:t>
        </w:r>
        <w:r w:rsidR="0056056D" w:rsidRPr="002E59F9">
          <w:rPr>
            <w:rStyle w:val="a7"/>
            <w:lang w:val="en-US"/>
          </w:rPr>
          <w:t>subpage</w:t>
        </w:r>
        <w:r w:rsidR="0056056D" w:rsidRPr="00025C0C">
          <w:rPr>
            <w:rStyle w:val="a7"/>
          </w:rPr>
          <w:t>=</w:t>
        </w:r>
        <w:r w:rsidR="0056056D" w:rsidRPr="002E59F9">
          <w:rPr>
            <w:rStyle w:val="a7"/>
            <w:lang w:val="en-US"/>
          </w:rPr>
          <w:t>design</w:t>
        </w:r>
        <w:r w:rsidR="0056056D" w:rsidRPr="00025C0C">
          <w:rPr>
            <w:rStyle w:val="a7"/>
          </w:rPr>
          <w:t>&amp;</w:t>
        </w:r>
        <w:r w:rsidR="0056056D" w:rsidRPr="002E59F9">
          <w:rPr>
            <w:rStyle w:val="a7"/>
            <w:lang w:val="en-US"/>
          </w:rPr>
          <w:t>id</w:t>
        </w:r>
        <w:r w:rsidR="0056056D" w:rsidRPr="00025C0C">
          <w:rPr>
            <w:rStyle w:val="a7"/>
          </w:rPr>
          <w:t>=</w:t>
        </w:r>
        <w:r w:rsidR="0056056D" w:rsidRPr="002E59F9">
          <w:rPr>
            <w:rStyle w:val="a7"/>
            <w:lang w:val="en-US"/>
          </w:rPr>
          <w:t>TPI</w:t>
        </w:r>
        <w:r w:rsidR="0056056D" w:rsidRPr="00025C0C">
          <w:rPr>
            <w:rStyle w:val="a7"/>
          </w:rPr>
          <w:t>6</w:t>
        </w:r>
        <w:proofErr w:type="spellStart"/>
        <w:r w:rsidR="0056056D" w:rsidRPr="002E59F9">
          <w:rPr>
            <w:rStyle w:val="a7"/>
            <w:lang w:val="en-US"/>
          </w:rPr>
          <w:t>Rucq</w:t>
        </w:r>
        <w:proofErr w:type="spellEnd"/>
        <w:r w:rsidR="0056056D" w:rsidRPr="00025C0C">
          <w:rPr>
            <w:rStyle w:val="a7"/>
          </w:rPr>
          <w:t>30</w:t>
        </w:r>
        <w:proofErr w:type="spellStart"/>
        <w:r w:rsidR="0056056D" w:rsidRPr="002E59F9">
          <w:rPr>
            <w:rStyle w:val="a7"/>
            <w:lang w:val="en-US"/>
          </w:rPr>
          <w:t>apydJ</w:t>
        </w:r>
        <w:proofErr w:type="spellEnd"/>
        <w:r w:rsidR="0056056D" w:rsidRPr="00025C0C">
          <w:rPr>
            <w:rStyle w:val="a7"/>
          </w:rPr>
          <w:t>143</w:t>
        </w:r>
        <w:proofErr w:type="spellStart"/>
        <w:r w:rsidR="0056056D" w:rsidRPr="002E59F9">
          <w:rPr>
            <w:rStyle w:val="a7"/>
            <w:lang w:val="en-US"/>
          </w:rPr>
          <w:t>jyUv</w:t>
        </w:r>
        <w:proofErr w:type="spellEnd"/>
        <w:r w:rsidR="0056056D" w:rsidRPr="00025C0C">
          <w:rPr>
            <w:rStyle w:val="a7"/>
          </w:rPr>
          <w:t>6</w:t>
        </w:r>
        <w:proofErr w:type="spellStart"/>
        <w:r w:rsidR="0056056D" w:rsidRPr="002E59F9">
          <w:rPr>
            <w:rStyle w:val="a7"/>
            <w:lang w:val="en-US"/>
          </w:rPr>
          <w:t>abqxihThIu</w:t>
        </w:r>
        <w:proofErr w:type="spellEnd"/>
        <w:r w:rsidR="0056056D" w:rsidRPr="00025C0C">
          <w:rPr>
            <w:rStyle w:val="a7"/>
          </w:rPr>
          <w:t>5</w:t>
        </w:r>
        <w:proofErr w:type="spellStart"/>
        <w:r w:rsidR="0056056D" w:rsidRPr="002E59F9">
          <w:rPr>
            <w:rStyle w:val="a7"/>
            <w:lang w:val="en-US"/>
          </w:rPr>
          <w:t>nU</w:t>
        </w:r>
        <w:proofErr w:type="spellEnd"/>
        <w:r w:rsidR="0056056D" w:rsidRPr="00025C0C">
          <w:rPr>
            <w:rStyle w:val="a7"/>
          </w:rPr>
          <w:t>4</w:t>
        </w:r>
        <w:proofErr w:type="spellStart"/>
        <w:r w:rsidR="0056056D" w:rsidRPr="002E59F9">
          <w:rPr>
            <w:rStyle w:val="a7"/>
            <w:lang w:val="en-US"/>
          </w:rPr>
          <w:t>xe</w:t>
        </w:r>
        <w:proofErr w:type="spellEnd"/>
        <w:r w:rsidR="0056056D" w:rsidRPr="00025C0C">
          <w:rPr>
            <w:rStyle w:val="a7"/>
          </w:rPr>
          <w:t>4</w:t>
        </w:r>
        <w:proofErr w:type="spellStart"/>
        <w:r w:rsidR="0056056D" w:rsidRPr="002E59F9">
          <w:rPr>
            <w:rStyle w:val="a7"/>
            <w:lang w:val="en-US"/>
          </w:rPr>
          <w:t>nLNUOFM</w:t>
        </w:r>
        <w:proofErr w:type="spellEnd"/>
        <w:r w:rsidR="0056056D" w:rsidRPr="00025C0C">
          <w:rPr>
            <w:rStyle w:val="a7"/>
          </w:rPr>
          <w:t>1</w:t>
        </w:r>
        <w:proofErr w:type="spellStart"/>
        <w:r w:rsidR="0056056D" w:rsidRPr="002E59F9">
          <w:rPr>
            <w:rStyle w:val="a7"/>
            <w:lang w:val="en-US"/>
          </w:rPr>
          <w:t>SkVGT</w:t>
        </w:r>
        <w:proofErr w:type="spellEnd"/>
        <w:r w:rsidR="0056056D" w:rsidRPr="00025C0C">
          <w:rPr>
            <w:rStyle w:val="a7"/>
          </w:rPr>
          <w:t>0</w:t>
        </w:r>
        <w:proofErr w:type="spellStart"/>
        <w:r w:rsidR="0056056D" w:rsidRPr="002E59F9">
          <w:rPr>
            <w:rStyle w:val="a7"/>
            <w:lang w:val="en-US"/>
          </w:rPr>
          <w:t>UyUVZDMktIRFFIUzJMMkhVOS</w:t>
        </w:r>
        <w:proofErr w:type="spellEnd"/>
        <w:r w:rsidR="0056056D" w:rsidRPr="00025C0C">
          <w:rPr>
            <w:rStyle w:val="a7"/>
          </w:rPr>
          <w:t>4</w:t>
        </w:r>
        <w:r w:rsidR="0056056D" w:rsidRPr="002E59F9">
          <w:rPr>
            <w:rStyle w:val="a7"/>
            <w:lang w:val="en-US"/>
          </w:rPr>
          <w:t>u</w:t>
        </w:r>
      </w:hyperlink>
      <w:r w:rsidR="0056056D">
        <w:rPr>
          <w:lang w:val="uk-UA"/>
        </w:rPr>
        <w:t xml:space="preserve"> </w:t>
      </w:r>
      <w:r w:rsidR="0056056D" w:rsidRPr="00025C0C">
        <w:t xml:space="preserve"> </w:t>
      </w:r>
      <w:r w:rsidR="0056056D">
        <w:rPr>
          <w:lang w:val="uk-UA"/>
        </w:rPr>
        <w:t xml:space="preserve"> </w:t>
      </w:r>
      <w:r w:rsidR="00432E0C">
        <w:rPr>
          <w:sz w:val="28"/>
          <w:szCs w:val="28"/>
          <w:lang w:val="uk-UA"/>
        </w:rPr>
        <w:t>(</w:t>
      </w:r>
      <w:r w:rsidR="00432E0C" w:rsidRPr="008A65D4">
        <w:rPr>
          <w:sz w:val="28"/>
          <w:szCs w:val="28"/>
          <w:lang w:val="de-DE"/>
        </w:rPr>
        <w:t>PhD</w:t>
      </w:r>
      <w:r w:rsidR="00432E0C">
        <w:rPr>
          <w:sz w:val="28"/>
          <w:szCs w:val="28"/>
          <w:lang w:val="uk-UA"/>
        </w:rPr>
        <w:t>)</w:t>
      </w:r>
    </w:p>
    <w:p w14:paraId="33D07553" w14:textId="77777777" w:rsidR="006F2368" w:rsidRPr="008B3B40" w:rsidRDefault="006F2368" w:rsidP="008B3B40">
      <w:pPr>
        <w:ind w:firstLine="709"/>
        <w:jc w:val="both"/>
        <w:rPr>
          <w:sz w:val="28"/>
          <w:szCs w:val="28"/>
          <w:lang w:val="uk-UA"/>
        </w:rPr>
      </w:pPr>
    </w:p>
    <w:p w14:paraId="282E57DA" w14:textId="64393415" w:rsidR="00361BFF" w:rsidRPr="008B3B40" w:rsidRDefault="006F2368" w:rsidP="008B3B40">
      <w:pPr>
        <w:ind w:firstLine="709"/>
        <w:jc w:val="both"/>
        <w:rPr>
          <w:sz w:val="28"/>
          <w:szCs w:val="28"/>
          <w:lang w:val="uk-UA"/>
        </w:rPr>
      </w:pPr>
      <w:r w:rsidRPr="008B3B40">
        <w:rPr>
          <w:sz w:val="28"/>
          <w:szCs w:val="28"/>
          <w:lang w:val="uk-UA"/>
        </w:rPr>
        <w:t>Е-</w:t>
      </w:r>
      <w:proofErr w:type="spellStart"/>
      <w:r w:rsidRPr="008B3B40">
        <w:rPr>
          <w:sz w:val="28"/>
          <w:szCs w:val="28"/>
          <w:lang w:val="uk-UA"/>
        </w:rPr>
        <w:t>кампус</w:t>
      </w:r>
      <w:proofErr w:type="spellEnd"/>
      <w:r w:rsidRPr="008B3B40">
        <w:rPr>
          <w:sz w:val="28"/>
          <w:szCs w:val="28"/>
          <w:lang w:val="uk-UA"/>
        </w:rPr>
        <w:t xml:space="preserve"> </w:t>
      </w:r>
    </w:p>
    <w:p w14:paraId="56DB28A7" w14:textId="17D0BF60" w:rsidR="00432E0C" w:rsidRPr="008B3B40" w:rsidRDefault="00FB50C0" w:rsidP="008B3B40">
      <w:pPr>
        <w:ind w:firstLine="709"/>
        <w:jc w:val="both"/>
        <w:rPr>
          <w:sz w:val="28"/>
          <w:szCs w:val="28"/>
          <w:lang w:val="uk-UA"/>
        </w:rPr>
      </w:pPr>
      <w:hyperlink r:id="rId8" w:history="1">
        <w:r w:rsidR="008B3B40" w:rsidRPr="008B3B40">
          <w:rPr>
            <w:rStyle w:val="a7"/>
            <w:lang w:val="en-US"/>
          </w:rPr>
          <w:t>http</w:t>
        </w:r>
        <w:r w:rsidR="008B3B40" w:rsidRPr="00025C0C">
          <w:rPr>
            <w:rStyle w:val="a7"/>
          </w:rPr>
          <w:t>://</w:t>
        </w:r>
        <w:proofErr w:type="spellStart"/>
        <w:r w:rsidR="008B3B40" w:rsidRPr="008B3B40">
          <w:rPr>
            <w:rStyle w:val="a7"/>
            <w:lang w:val="en-US"/>
          </w:rPr>
          <w:t>moodle</w:t>
        </w:r>
        <w:proofErr w:type="spellEnd"/>
        <w:r w:rsidR="008B3B40" w:rsidRPr="00025C0C">
          <w:rPr>
            <w:rStyle w:val="a7"/>
          </w:rPr>
          <w:t>2.</w:t>
        </w:r>
        <w:proofErr w:type="spellStart"/>
        <w:r w:rsidR="008B3B40" w:rsidRPr="008B3B40">
          <w:rPr>
            <w:rStyle w:val="a7"/>
            <w:lang w:val="en-US"/>
          </w:rPr>
          <w:t>snu</w:t>
        </w:r>
        <w:proofErr w:type="spellEnd"/>
        <w:r w:rsidR="008B3B40" w:rsidRPr="00025C0C">
          <w:rPr>
            <w:rStyle w:val="a7"/>
          </w:rPr>
          <w:t>.</w:t>
        </w:r>
        <w:proofErr w:type="spellStart"/>
        <w:r w:rsidR="008B3B40" w:rsidRPr="008B3B40">
          <w:rPr>
            <w:rStyle w:val="a7"/>
            <w:lang w:val="en-US"/>
          </w:rPr>
          <w:t>edu</w:t>
        </w:r>
        <w:proofErr w:type="spellEnd"/>
        <w:r w:rsidR="008B3B40" w:rsidRPr="00025C0C">
          <w:rPr>
            <w:rStyle w:val="a7"/>
          </w:rPr>
          <w:t>.</w:t>
        </w:r>
        <w:proofErr w:type="spellStart"/>
        <w:r w:rsidR="008B3B40" w:rsidRPr="008B3B40">
          <w:rPr>
            <w:rStyle w:val="a7"/>
            <w:lang w:val="en-US"/>
          </w:rPr>
          <w:t>ua</w:t>
        </w:r>
        <w:proofErr w:type="spellEnd"/>
        <w:r w:rsidR="008B3B40" w:rsidRPr="00025C0C">
          <w:rPr>
            <w:rStyle w:val="a7"/>
          </w:rPr>
          <w:t>/</w:t>
        </w:r>
        <w:r w:rsidR="008B3B40" w:rsidRPr="008B3B40">
          <w:rPr>
            <w:rStyle w:val="a7"/>
            <w:lang w:val="en-US"/>
          </w:rPr>
          <w:t>mod</w:t>
        </w:r>
        <w:r w:rsidR="008B3B40" w:rsidRPr="00025C0C">
          <w:rPr>
            <w:rStyle w:val="a7"/>
          </w:rPr>
          <w:t>/</w:t>
        </w:r>
        <w:proofErr w:type="spellStart"/>
        <w:r w:rsidR="008B3B40" w:rsidRPr="008B3B40">
          <w:rPr>
            <w:rStyle w:val="a7"/>
            <w:lang w:val="en-US"/>
          </w:rPr>
          <w:t>url</w:t>
        </w:r>
        <w:proofErr w:type="spellEnd"/>
        <w:r w:rsidR="008B3B40" w:rsidRPr="00025C0C">
          <w:rPr>
            <w:rStyle w:val="a7"/>
          </w:rPr>
          <w:t>/</w:t>
        </w:r>
        <w:r w:rsidR="008B3B40" w:rsidRPr="008B3B40">
          <w:rPr>
            <w:rStyle w:val="a7"/>
            <w:lang w:val="en-US"/>
          </w:rPr>
          <w:t>view</w:t>
        </w:r>
        <w:r w:rsidR="008B3B40" w:rsidRPr="00025C0C">
          <w:rPr>
            <w:rStyle w:val="a7"/>
          </w:rPr>
          <w:t>.</w:t>
        </w:r>
        <w:r w:rsidR="008B3B40" w:rsidRPr="008B3B40">
          <w:rPr>
            <w:rStyle w:val="a7"/>
            <w:lang w:val="en-US"/>
          </w:rPr>
          <w:t>php</w:t>
        </w:r>
        <w:r w:rsidR="008B3B40" w:rsidRPr="00025C0C">
          <w:rPr>
            <w:rStyle w:val="a7"/>
          </w:rPr>
          <w:t>?</w:t>
        </w:r>
        <w:r w:rsidR="008B3B40" w:rsidRPr="008B3B40">
          <w:rPr>
            <w:rStyle w:val="a7"/>
            <w:lang w:val="en-US"/>
          </w:rPr>
          <w:t>id</w:t>
        </w:r>
        <w:r w:rsidR="008B3B40" w:rsidRPr="00025C0C">
          <w:rPr>
            <w:rStyle w:val="a7"/>
          </w:rPr>
          <w:t>=175281</w:t>
        </w:r>
      </w:hyperlink>
      <w:r w:rsidR="008B3B40" w:rsidRPr="00025C0C">
        <w:rPr>
          <w:rStyle w:val="a7"/>
        </w:rPr>
        <w:t xml:space="preserve">  </w:t>
      </w:r>
      <w:r w:rsidR="008B3B40" w:rsidRPr="008B3B40">
        <w:rPr>
          <w:sz w:val="28"/>
          <w:szCs w:val="28"/>
          <w:lang w:val="uk-UA"/>
        </w:rPr>
        <w:t xml:space="preserve"> </w:t>
      </w:r>
      <w:r w:rsidR="00432E0C" w:rsidRPr="008B3B40">
        <w:rPr>
          <w:sz w:val="28"/>
          <w:szCs w:val="28"/>
          <w:lang w:val="uk-UA"/>
        </w:rPr>
        <w:t xml:space="preserve"> (</w:t>
      </w:r>
      <w:proofErr w:type="spellStart"/>
      <w:r w:rsidR="00432E0C" w:rsidRPr="008B3B40">
        <w:rPr>
          <w:sz w:val="28"/>
          <w:szCs w:val="28"/>
          <w:lang w:val="uk-UA"/>
        </w:rPr>
        <w:t>PhD</w:t>
      </w:r>
      <w:proofErr w:type="spellEnd"/>
      <w:r w:rsidR="00432E0C" w:rsidRPr="008B3B40">
        <w:rPr>
          <w:sz w:val="28"/>
          <w:szCs w:val="28"/>
          <w:lang w:val="uk-UA"/>
        </w:rPr>
        <w:t>)</w:t>
      </w:r>
    </w:p>
    <w:p w14:paraId="76A0B2ED" w14:textId="77777777" w:rsidR="00432E0C" w:rsidRPr="008B3B40" w:rsidRDefault="00432E0C" w:rsidP="008B3B40">
      <w:pPr>
        <w:ind w:firstLine="709"/>
        <w:jc w:val="both"/>
        <w:rPr>
          <w:sz w:val="28"/>
          <w:szCs w:val="28"/>
          <w:lang w:val="uk-UA"/>
        </w:rPr>
      </w:pPr>
    </w:p>
    <w:p w14:paraId="14ED01FE" w14:textId="77777777" w:rsidR="00361BFF" w:rsidRPr="008B3B40" w:rsidRDefault="00361BFF" w:rsidP="00361BFF">
      <w:pPr>
        <w:ind w:firstLine="709"/>
        <w:jc w:val="both"/>
        <w:rPr>
          <w:sz w:val="28"/>
          <w:szCs w:val="28"/>
          <w:lang w:val="uk-UA"/>
        </w:rPr>
      </w:pPr>
    </w:p>
    <w:p w14:paraId="63721ECD" w14:textId="77777777" w:rsidR="00361BFF" w:rsidRPr="007311FF" w:rsidRDefault="00361BFF" w:rsidP="00184ED8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  <w:lang w:val="uk-UA"/>
        </w:rPr>
      </w:pPr>
      <w:r w:rsidRPr="007311FF">
        <w:rPr>
          <w:b/>
          <w:bCs/>
          <w:sz w:val="28"/>
          <w:szCs w:val="28"/>
          <w:lang w:val="uk-UA"/>
        </w:rPr>
        <w:t xml:space="preserve">ЦІЛЬОВА АУДИТОРІЯ: </w:t>
      </w:r>
    </w:p>
    <w:p w14:paraId="2C147AC9" w14:textId="04860E40" w:rsidR="00361BFF" w:rsidRPr="007311FF" w:rsidRDefault="00361BFF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>Здобувачі вищої освіти ОН</w:t>
      </w:r>
      <w:r w:rsidR="0034784E" w:rsidRPr="007311FF">
        <w:rPr>
          <w:sz w:val="28"/>
          <w:szCs w:val="28"/>
          <w:lang w:val="uk-UA"/>
        </w:rPr>
        <w:t>Р</w:t>
      </w:r>
      <w:r w:rsidRPr="007311FF">
        <w:rPr>
          <w:sz w:val="28"/>
          <w:szCs w:val="28"/>
          <w:lang w:val="uk-UA"/>
        </w:rPr>
        <w:t xml:space="preserve"> «Доктор філософії» спеціальності 0</w:t>
      </w:r>
      <w:r w:rsidR="008A65D4">
        <w:rPr>
          <w:sz w:val="28"/>
          <w:szCs w:val="28"/>
          <w:lang w:val="uk-UA"/>
        </w:rPr>
        <w:t>5</w:t>
      </w:r>
      <w:r w:rsidRPr="007311FF">
        <w:rPr>
          <w:sz w:val="28"/>
          <w:szCs w:val="28"/>
          <w:lang w:val="uk-UA"/>
        </w:rPr>
        <w:t>1 «</w:t>
      </w:r>
      <w:r w:rsidR="008A65D4">
        <w:rPr>
          <w:sz w:val="28"/>
          <w:szCs w:val="28"/>
          <w:lang w:val="uk-UA"/>
        </w:rPr>
        <w:t>Економіка</w:t>
      </w:r>
      <w:r w:rsidRPr="007311FF">
        <w:rPr>
          <w:sz w:val="28"/>
          <w:szCs w:val="28"/>
          <w:lang w:val="uk-UA"/>
        </w:rPr>
        <w:t>»</w:t>
      </w:r>
    </w:p>
    <w:p w14:paraId="662E7B2F" w14:textId="77777777" w:rsidR="00361BFF" w:rsidRPr="007311FF" w:rsidRDefault="00361BFF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</w:p>
    <w:p w14:paraId="27B7D46D" w14:textId="57F09662" w:rsidR="004F583E" w:rsidRPr="007311FF" w:rsidRDefault="004F583E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 xml:space="preserve">Анкета була розроблена відповідно до критеріїв оцінювання якості освітньої програми, запропонованих НАЗЯВО. Відповідно питання було </w:t>
      </w:r>
      <w:proofErr w:type="spellStart"/>
      <w:r w:rsidRPr="007311FF">
        <w:rPr>
          <w:sz w:val="28"/>
          <w:szCs w:val="28"/>
          <w:lang w:val="uk-UA"/>
        </w:rPr>
        <w:t>розподілено</w:t>
      </w:r>
      <w:proofErr w:type="spellEnd"/>
      <w:r w:rsidRPr="007311FF">
        <w:rPr>
          <w:sz w:val="28"/>
          <w:szCs w:val="28"/>
          <w:lang w:val="uk-UA"/>
        </w:rPr>
        <w:t xml:space="preserve"> за розділами та за освітніми рівнями здобувачів освіти.</w:t>
      </w:r>
    </w:p>
    <w:p w14:paraId="417B0692" w14:textId="66846FD8" w:rsidR="004F583E" w:rsidRPr="007311FF" w:rsidRDefault="004F583E" w:rsidP="00184ED8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AC0E" w14:textId="77777777" w:rsidR="004F583E" w:rsidRPr="007311FF" w:rsidRDefault="004F583E" w:rsidP="00184ED8">
      <w:pPr>
        <w:pStyle w:val="a3"/>
        <w:shd w:val="clear" w:color="auto" w:fill="FFFFFF" w:themeFill="background1"/>
        <w:ind w:left="226" w:right="5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4B26D" w14:textId="4E8AE4DE" w:rsidR="00503ED6" w:rsidRPr="007311FF" w:rsidRDefault="00DB5DBA" w:rsidP="00184ED8">
      <w:pPr>
        <w:pStyle w:val="a3"/>
        <w:shd w:val="clear" w:color="auto" w:fill="FFFFFF" w:themeFill="background1"/>
        <w:ind w:left="226" w:right="57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1FF">
        <w:rPr>
          <w:rFonts w:ascii="Times New Roman" w:hAnsi="Times New Roman" w:cs="Times New Roman"/>
          <w:b/>
          <w:bCs/>
          <w:sz w:val="28"/>
          <w:szCs w:val="28"/>
        </w:rPr>
        <w:t xml:space="preserve">Кількість респондентів: </w:t>
      </w:r>
    </w:p>
    <w:p w14:paraId="2259E9C8" w14:textId="42123561" w:rsidR="005022D8" w:rsidRPr="007311FF" w:rsidRDefault="00DB5DBA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 xml:space="preserve">Здобувачі освіти </w:t>
      </w:r>
      <w:r w:rsidRPr="007311FF">
        <w:rPr>
          <w:sz w:val="28"/>
          <w:szCs w:val="28"/>
          <w:lang w:val="en-GB"/>
        </w:rPr>
        <w:t>PhD</w:t>
      </w:r>
      <w:r w:rsidRPr="007311FF">
        <w:rPr>
          <w:sz w:val="28"/>
          <w:szCs w:val="28"/>
          <w:lang w:val="uk-UA"/>
        </w:rPr>
        <w:t xml:space="preserve"> – </w:t>
      </w:r>
      <w:r w:rsidR="00C304BC">
        <w:rPr>
          <w:sz w:val="28"/>
          <w:szCs w:val="28"/>
          <w:lang w:val="uk-UA"/>
        </w:rPr>
        <w:t>1</w:t>
      </w:r>
      <w:r w:rsidR="00ED413F">
        <w:rPr>
          <w:sz w:val="28"/>
          <w:szCs w:val="28"/>
          <w:lang w:val="uk-UA"/>
        </w:rPr>
        <w:t>1</w:t>
      </w:r>
      <w:r w:rsidRPr="007311FF">
        <w:rPr>
          <w:sz w:val="28"/>
          <w:szCs w:val="28"/>
          <w:lang w:val="uk-UA"/>
        </w:rPr>
        <w:t xml:space="preserve"> осіб  - (</w:t>
      </w:r>
      <w:r w:rsidR="00C304BC">
        <w:rPr>
          <w:sz w:val="28"/>
          <w:szCs w:val="28"/>
          <w:lang w:val="uk-UA"/>
        </w:rPr>
        <w:t>15</w:t>
      </w:r>
      <w:r w:rsidRPr="007311FF">
        <w:rPr>
          <w:sz w:val="28"/>
          <w:szCs w:val="28"/>
          <w:lang w:val="uk-UA"/>
        </w:rPr>
        <w:t xml:space="preserve"> осіб -  у формі на платформі </w:t>
      </w:r>
      <w:r w:rsidRPr="007311FF">
        <w:rPr>
          <w:sz w:val="28"/>
          <w:szCs w:val="28"/>
          <w:lang w:val="en-GB"/>
        </w:rPr>
        <w:t>Microsoft</w:t>
      </w:r>
      <w:r w:rsidRPr="007311FF">
        <w:rPr>
          <w:sz w:val="28"/>
          <w:szCs w:val="28"/>
          <w:lang w:val="uk-UA"/>
        </w:rPr>
        <w:t xml:space="preserve">; </w:t>
      </w:r>
      <w:r w:rsidR="00C304BC">
        <w:rPr>
          <w:sz w:val="28"/>
          <w:szCs w:val="28"/>
          <w:lang w:val="uk-UA"/>
        </w:rPr>
        <w:t>100</w:t>
      </w:r>
      <w:r w:rsidRPr="007311FF">
        <w:rPr>
          <w:sz w:val="28"/>
          <w:szCs w:val="28"/>
          <w:lang w:val="uk-UA"/>
        </w:rPr>
        <w:t>%)</w:t>
      </w:r>
      <w:r w:rsidR="0034784E" w:rsidRPr="007311FF">
        <w:rPr>
          <w:sz w:val="28"/>
          <w:szCs w:val="28"/>
          <w:lang w:val="uk-UA"/>
        </w:rPr>
        <w:t xml:space="preserve">, роботодавець – </w:t>
      </w:r>
      <w:r w:rsidR="00C304BC">
        <w:rPr>
          <w:sz w:val="28"/>
          <w:szCs w:val="28"/>
          <w:lang w:val="uk-UA"/>
        </w:rPr>
        <w:t>2; випускники – 2; здобувачі - 11</w:t>
      </w:r>
      <w:r w:rsidR="0034784E" w:rsidRPr="007311FF">
        <w:rPr>
          <w:sz w:val="28"/>
          <w:szCs w:val="28"/>
          <w:lang w:val="uk-UA"/>
        </w:rPr>
        <w:t xml:space="preserve"> </w:t>
      </w:r>
    </w:p>
    <w:p w14:paraId="59970A2E" w14:textId="77777777" w:rsidR="005022D8" w:rsidRPr="007311FF" w:rsidRDefault="005022D8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</w:p>
    <w:p w14:paraId="66D1E5AA" w14:textId="1347E576" w:rsidR="005022D8" w:rsidRPr="007311FF" w:rsidRDefault="005022D8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 xml:space="preserve">Вікова категорія учасників опитування  - </w:t>
      </w:r>
    </w:p>
    <w:p w14:paraId="6558BB33" w14:textId="40DC5CA2" w:rsidR="005022D8" w:rsidRPr="007311FF" w:rsidRDefault="005022D8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 xml:space="preserve">26-35 – 4 </w:t>
      </w:r>
    </w:p>
    <w:p w14:paraId="773E5EE6" w14:textId="41F34747" w:rsidR="005022D8" w:rsidRPr="007311FF" w:rsidRDefault="005022D8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 xml:space="preserve">36-50 – </w:t>
      </w:r>
      <w:r w:rsidR="00ED413F">
        <w:rPr>
          <w:sz w:val="28"/>
          <w:szCs w:val="28"/>
          <w:lang w:val="uk-UA"/>
        </w:rPr>
        <w:t>11</w:t>
      </w:r>
    </w:p>
    <w:p w14:paraId="653B9C09" w14:textId="77777777" w:rsidR="007311FF" w:rsidRDefault="007311FF" w:rsidP="00184ED8">
      <w:pPr>
        <w:pStyle w:val="a3"/>
        <w:shd w:val="clear" w:color="auto" w:fill="FFFFFF" w:themeFill="background1"/>
        <w:ind w:right="570"/>
        <w:jc w:val="both"/>
        <w:rPr>
          <w:rFonts w:ascii="Times New Roman" w:hAnsi="Times New Roman" w:cs="Times New Roman"/>
          <w:sz w:val="28"/>
          <w:szCs w:val="28"/>
        </w:rPr>
      </w:pPr>
    </w:p>
    <w:p w14:paraId="2491B5F8" w14:textId="50F86B5C" w:rsidR="00750B7E" w:rsidRPr="007311FF" w:rsidRDefault="00750B7E" w:rsidP="00184ED8">
      <w:pPr>
        <w:pStyle w:val="a3"/>
        <w:shd w:val="clear" w:color="auto" w:fill="FFFFFF" w:themeFill="background1"/>
        <w:ind w:right="570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Гендерний аспект </w:t>
      </w:r>
    </w:p>
    <w:p w14:paraId="1A6AFD20" w14:textId="06C768CB" w:rsidR="00750B7E" w:rsidRPr="007311FF" w:rsidRDefault="00750B7E" w:rsidP="00184ED8">
      <w:pPr>
        <w:pStyle w:val="a3"/>
        <w:shd w:val="clear" w:color="auto" w:fill="FFFFFF" w:themeFill="background1"/>
        <w:ind w:left="226" w:right="5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Жінок – </w:t>
      </w:r>
      <w:r w:rsidR="00ED413F">
        <w:rPr>
          <w:rFonts w:ascii="Times New Roman" w:hAnsi="Times New Roman" w:cs="Times New Roman"/>
          <w:sz w:val="28"/>
          <w:szCs w:val="28"/>
        </w:rPr>
        <w:t>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особи, що становить </w:t>
      </w:r>
      <w:r w:rsidR="00ED413F">
        <w:rPr>
          <w:rFonts w:ascii="Times New Roman" w:hAnsi="Times New Roman" w:cs="Times New Roman"/>
          <w:sz w:val="28"/>
          <w:szCs w:val="28"/>
        </w:rPr>
        <w:t>20</w:t>
      </w:r>
      <w:r w:rsidRPr="007311FF">
        <w:rPr>
          <w:rFonts w:ascii="Times New Roman" w:hAnsi="Times New Roman" w:cs="Times New Roman"/>
          <w:sz w:val="28"/>
          <w:szCs w:val="28"/>
        </w:rPr>
        <w:t>%</w:t>
      </w:r>
    </w:p>
    <w:p w14:paraId="0794FCA9" w14:textId="2589BACE" w:rsidR="00DB5DBA" w:rsidRPr="007311FF" w:rsidRDefault="00750B7E" w:rsidP="00184ED8">
      <w:pPr>
        <w:pStyle w:val="a3"/>
        <w:shd w:val="clear" w:color="auto" w:fill="FFFFFF" w:themeFill="background1"/>
        <w:ind w:left="226" w:right="5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Чоловіків  -  </w:t>
      </w:r>
      <w:r w:rsidR="00ED413F">
        <w:rPr>
          <w:rFonts w:ascii="Times New Roman" w:hAnsi="Times New Roman" w:cs="Times New Roman"/>
          <w:sz w:val="28"/>
          <w:szCs w:val="28"/>
        </w:rPr>
        <w:t>12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 – </w:t>
      </w:r>
      <w:r w:rsidR="00ED413F">
        <w:rPr>
          <w:rFonts w:ascii="Times New Roman" w:hAnsi="Times New Roman" w:cs="Times New Roman"/>
          <w:sz w:val="28"/>
          <w:szCs w:val="28"/>
        </w:rPr>
        <w:t>80</w:t>
      </w:r>
      <w:r w:rsidRPr="007311FF">
        <w:rPr>
          <w:rFonts w:ascii="Times New Roman" w:hAnsi="Times New Roman" w:cs="Times New Roman"/>
          <w:sz w:val="28"/>
          <w:szCs w:val="28"/>
        </w:rPr>
        <w:t>%</w:t>
      </w:r>
    </w:p>
    <w:p w14:paraId="76FFEAE9" w14:textId="1EB6CB94" w:rsidR="00750B7E" w:rsidRPr="007311FF" w:rsidRDefault="00750B7E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7311FF">
        <w:rPr>
          <w:sz w:val="28"/>
          <w:szCs w:val="28"/>
        </w:rPr>
        <w:t>Серед</w:t>
      </w:r>
      <w:proofErr w:type="spellEnd"/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опитаних</w:t>
      </w:r>
      <w:proofErr w:type="spellEnd"/>
      <w:r w:rsidRPr="007311FF">
        <w:rPr>
          <w:sz w:val="28"/>
          <w:szCs w:val="28"/>
        </w:rPr>
        <w:t xml:space="preserve"> </w:t>
      </w:r>
      <w:r w:rsidR="009526E3" w:rsidRPr="007311FF">
        <w:rPr>
          <w:sz w:val="28"/>
          <w:szCs w:val="28"/>
          <w:lang w:val="uk-UA"/>
        </w:rPr>
        <w:t xml:space="preserve">немає людей з </w:t>
      </w:r>
      <w:proofErr w:type="spellStart"/>
      <w:r w:rsidRPr="007311FF">
        <w:rPr>
          <w:sz w:val="28"/>
          <w:szCs w:val="28"/>
        </w:rPr>
        <w:t>інвалідніст</w:t>
      </w:r>
      <w:proofErr w:type="spellEnd"/>
      <w:r w:rsidR="009526E3" w:rsidRPr="007311FF">
        <w:rPr>
          <w:sz w:val="28"/>
          <w:szCs w:val="28"/>
          <w:lang w:val="uk-UA"/>
        </w:rPr>
        <w:t>ю</w:t>
      </w:r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або</w:t>
      </w:r>
      <w:proofErr w:type="spellEnd"/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інш</w:t>
      </w:r>
      <w:r w:rsidR="009526E3" w:rsidRPr="007311FF">
        <w:rPr>
          <w:sz w:val="28"/>
          <w:szCs w:val="28"/>
          <w:lang w:val="uk-UA"/>
        </w:rPr>
        <w:t>им</w:t>
      </w:r>
      <w:proofErr w:type="spellEnd"/>
      <w:r w:rsidR="009526E3" w:rsidRPr="007311FF">
        <w:rPr>
          <w:sz w:val="28"/>
          <w:szCs w:val="28"/>
          <w:lang w:val="uk-UA"/>
        </w:rPr>
        <w:t xml:space="preserve"> </w:t>
      </w:r>
      <w:proofErr w:type="spellStart"/>
      <w:r w:rsidRPr="007311FF">
        <w:rPr>
          <w:sz w:val="28"/>
          <w:szCs w:val="28"/>
        </w:rPr>
        <w:t>стійк</w:t>
      </w:r>
      <w:r w:rsidR="009526E3" w:rsidRPr="007311FF">
        <w:rPr>
          <w:sz w:val="28"/>
          <w:szCs w:val="28"/>
          <w:lang w:val="uk-UA"/>
        </w:rPr>
        <w:t>им</w:t>
      </w:r>
      <w:proofErr w:type="spellEnd"/>
      <w:r w:rsidR="009526E3" w:rsidRPr="007311FF">
        <w:rPr>
          <w:sz w:val="28"/>
          <w:szCs w:val="28"/>
          <w:lang w:val="uk-UA"/>
        </w:rPr>
        <w:t xml:space="preserve"> </w:t>
      </w:r>
      <w:proofErr w:type="spellStart"/>
      <w:r w:rsidRPr="007311FF">
        <w:rPr>
          <w:sz w:val="28"/>
          <w:szCs w:val="28"/>
        </w:rPr>
        <w:t>порушення</w:t>
      </w:r>
      <w:proofErr w:type="spellEnd"/>
      <w:r w:rsidR="009526E3" w:rsidRPr="007311FF">
        <w:rPr>
          <w:sz w:val="28"/>
          <w:szCs w:val="28"/>
          <w:lang w:val="uk-UA"/>
        </w:rPr>
        <w:t>м</w:t>
      </w:r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здоров’я</w:t>
      </w:r>
      <w:proofErr w:type="spellEnd"/>
      <w:r w:rsidR="004F583E" w:rsidRPr="007311FF">
        <w:rPr>
          <w:sz w:val="28"/>
          <w:szCs w:val="28"/>
          <w:lang w:val="uk-UA"/>
        </w:rPr>
        <w:t>.</w:t>
      </w:r>
    </w:p>
    <w:p w14:paraId="0B9AC2D3" w14:textId="77777777" w:rsidR="00750B7E" w:rsidRPr="007311FF" w:rsidRDefault="00750B7E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12DF935" w14:textId="202A8CB8" w:rsidR="00DB5DBA" w:rsidRPr="007311FF" w:rsidRDefault="00DB5DBA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3CAB85B" w14:textId="3FC01CE8" w:rsidR="00DB5DBA" w:rsidRPr="007311FF" w:rsidRDefault="00897FA3" w:rsidP="00184ED8">
      <w:pPr>
        <w:shd w:val="clear" w:color="auto" w:fill="FFFFFF" w:themeFill="background1"/>
        <w:tabs>
          <w:tab w:val="left" w:pos="849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311FF">
        <w:rPr>
          <w:b/>
          <w:bCs/>
          <w:sz w:val="28"/>
          <w:szCs w:val="28"/>
          <w:lang w:val="uk-UA"/>
        </w:rPr>
        <w:lastRenderedPageBreak/>
        <w:t xml:space="preserve">Другий </w:t>
      </w:r>
      <w:r w:rsidR="00DB5DBA" w:rsidRPr="007311FF">
        <w:rPr>
          <w:b/>
          <w:bCs/>
          <w:sz w:val="28"/>
          <w:szCs w:val="28"/>
          <w:lang w:val="uk-UA"/>
        </w:rPr>
        <w:t>розділ</w:t>
      </w:r>
      <w:r w:rsidR="00DB5DBA" w:rsidRPr="007311FF">
        <w:rPr>
          <w:sz w:val="28"/>
          <w:szCs w:val="28"/>
          <w:lang w:val="uk-UA"/>
        </w:rPr>
        <w:t xml:space="preserve"> пропонував респонденту оцінити цілі та програмні результати освітньої програми</w:t>
      </w:r>
    </w:p>
    <w:p w14:paraId="1E0CEACC" w14:textId="6CBE3CD6" w:rsidR="007E7CBA" w:rsidRPr="007311FF" w:rsidRDefault="00DB5DBA" w:rsidP="00184ED8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думку </w:t>
      </w:r>
      <w:r w:rsidR="00ED413F">
        <w:rPr>
          <w:rFonts w:ascii="Times New Roman" w:hAnsi="Times New Roman" w:cs="Times New Roman"/>
          <w:sz w:val="28"/>
          <w:szCs w:val="28"/>
        </w:rPr>
        <w:t>15</w:t>
      </w:r>
      <w:r w:rsidR="00C239B8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5022D8" w:rsidRPr="007311FF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513520" w:rsidRPr="007311FF">
        <w:rPr>
          <w:rFonts w:ascii="Times New Roman" w:hAnsi="Times New Roman" w:cs="Times New Roman"/>
          <w:sz w:val="28"/>
          <w:szCs w:val="28"/>
        </w:rPr>
        <w:t>третього</w:t>
      </w:r>
      <w:r w:rsidR="005022D8" w:rsidRPr="007311FF">
        <w:rPr>
          <w:rFonts w:ascii="Times New Roman" w:hAnsi="Times New Roman" w:cs="Times New Roman"/>
          <w:sz w:val="28"/>
          <w:szCs w:val="28"/>
        </w:rPr>
        <w:t xml:space="preserve"> освітнього рівн</w:t>
      </w:r>
      <w:r w:rsidR="00513520" w:rsidRPr="007311FF">
        <w:rPr>
          <w:rFonts w:ascii="Times New Roman" w:hAnsi="Times New Roman" w:cs="Times New Roman"/>
          <w:sz w:val="28"/>
          <w:szCs w:val="28"/>
        </w:rPr>
        <w:t>я</w:t>
      </w:r>
      <w:r w:rsidR="004F583E" w:rsidRPr="007311FF">
        <w:rPr>
          <w:rFonts w:ascii="Times New Roman" w:hAnsi="Times New Roman" w:cs="Times New Roman"/>
          <w:sz w:val="28"/>
          <w:szCs w:val="28"/>
        </w:rPr>
        <w:t>,</w:t>
      </w:r>
      <w:r w:rsidR="004F583E" w:rsidRPr="0073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2D8" w:rsidRPr="00731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2D8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цілі освітньої програми </w:t>
      </w:r>
      <w:r w:rsidR="00C239B8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відповідають</w:t>
      </w:r>
      <w:r w:rsidR="005022D8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022D8" w:rsidRPr="007311FF">
        <w:rPr>
          <w:rFonts w:ascii="Times New Roman" w:hAnsi="Times New Roman" w:cs="Times New Roman"/>
          <w:sz w:val="28"/>
          <w:szCs w:val="28"/>
        </w:rPr>
        <w:t xml:space="preserve">місії та стратегії СНУ ім. </w:t>
      </w:r>
      <w:proofErr w:type="spellStart"/>
      <w:r w:rsidR="005022D8" w:rsidRPr="007311FF">
        <w:rPr>
          <w:rFonts w:ascii="Times New Roman" w:hAnsi="Times New Roman" w:cs="Times New Roman"/>
          <w:sz w:val="28"/>
          <w:szCs w:val="28"/>
        </w:rPr>
        <w:t>В.Даля</w:t>
      </w:r>
      <w:proofErr w:type="spellEnd"/>
      <w:r w:rsidR="00C239B8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4AB1FE20" w14:textId="04564500" w:rsidR="00817807" w:rsidRPr="007311FF" w:rsidRDefault="00817807" w:rsidP="00184ED8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>Такі ж показники маємо у відповідь на питання щодо освіти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врахування положення </w:t>
      </w:r>
      <w:proofErr w:type="spellStart"/>
      <w:r w:rsidR="008B3B40">
        <w:rPr>
          <w:rFonts w:ascii="Times New Roman" w:hAnsi="Times New Roman" w:cs="Times New Roman"/>
          <w:sz w:val="28"/>
          <w:szCs w:val="28"/>
        </w:rPr>
        <w:t>Стартегії</w:t>
      </w:r>
      <w:proofErr w:type="spellEnd"/>
      <w:r w:rsidR="008B3B40">
        <w:rPr>
          <w:rFonts w:ascii="Times New Roman" w:hAnsi="Times New Roman" w:cs="Times New Roman"/>
          <w:sz w:val="28"/>
          <w:szCs w:val="28"/>
        </w:rPr>
        <w:t xml:space="preserve"> розвитку Київської області та </w:t>
      </w:r>
      <w:r w:rsidRPr="007311FF">
        <w:rPr>
          <w:rFonts w:ascii="Times New Roman" w:hAnsi="Times New Roman" w:cs="Times New Roman"/>
          <w:sz w:val="28"/>
          <w:szCs w:val="28"/>
        </w:rPr>
        <w:t>Стратегії розвитку Луганської області (регіональний компонент) в  освітній програмі третього (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-наукового) рівня вищої освіти – </w:t>
      </w:r>
      <w:r w:rsidR="00ED413F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 повністю, </w:t>
      </w:r>
      <w:r w:rsidR="00ED413F">
        <w:rPr>
          <w:rFonts w:ascii="Times New Roman" w:hAnsi="Times New Roman" w:cs="Times New Roman"/>
          <w:sz w:val="28"/>
          <w:szCs w:val="28"/>
        </w:rPr>
        <w:t>2</w:t>
      </w:r>
      <w:r w:rsidRPr="007311F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ED413F">
        <w:rPr>
          <w:rFonts w:ascii="Times New Roman" w:hAnsi="Times New Roman" w:cs="Times New Roman"/>
          <w:sz w:val="28"/>
          <w:szCs w:val="28"/>
        </w:rPr>
        <w:t>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вважає, що частково враховує.</w:t>
      </w:r>
    </w:p>
    <w:p w14:paraId="48198C5E" w14:textId="001FE021" w:rsidR="00732E0D" w:rsidRPr="007311FF" w:rsidRDefault="00BB34B1" w:rsidP="00184ED8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732E0D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достатньо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 </w:t>
      </w:r>
      <w:r w:rsidR="00732E0D" w:rsidRPr="007311FF">
        <w:rPr>
          <w:rFonts w:ascii="Times New Roman" w:hAnsi="Times New Roman" w:cs="Times New Roman"/>
          <w:sz w:val="28"/>
          <w:szCs w:val="28"/>
        </w:rPr>
        <w:t>залучен</w:t>
      </w:r>
      <w:r w:rsidRPr="007311FF">
        <w:rPr>
          <w:rFonts w:ascii="Times New Roman" w:hAnsi="Times New Roman" w:cs="Times New Roman"/>
          <w:sz w:val="28"/>
          <w:szCs w:val="28"/>
        </w:rPr>
        <w:t>о</w:t>
      </w:r>
      <w:r w:rsidR="00732E0D" w:rsidRPr="007311FF">
        <w:rPr>
          <w:rFonts w:ascii="Times New Roman" w:hAnsi="Times New Roman" w:cs="Times New Roman"/>
          <w:sz w:val="28"/>
          <w:szCs w:val="28"/>
        </w:rPr>
        <w:t>ст</w:t>
      </w:r>
      <w:r w:rsidRPr="007311FF">
        <w:rPr>
          <w:rFonts w:ascii="Times New Roman" w:hAnsi="Times New Roman" w:cs="Times New Roman"/>
          <w:sz w:val="28"/>
          <w:szCs w:val="28"/>
        </w:rPr>
        <w:t xml:space="preserve">і </w:t>
      </w:r>
      <w:r w:rsidR="00732E0D" w:rsidRPr="007311FF">
        <w:rPr>
          <w:rFonts w:ascii="Times New Roman" w:hAnsi="Times New Roman" w:cs="Times New Roman"/>
          <w:sz w:val="28"/>
          <w:szCs w:val="28"/>
        </w:rPr>
        <w:t xml:space="preserve">всіх зацікавлених сторін до визначення цілей </w:t>
      </w:r>
      <w:r w:rsidR="005C71C5" w:rsidRPr="007311FF">
        <w:rPr>
          <w:rFonts w:ascii="Times New Roman" w:hAnsi="Times New Roman" w:cs="Times New Roman"/>
          <w:sz w:val="28"/>
          <w:szCs w:val="28"/>
        </w:rPr>
        <w:t>освітн</w:t>
      </w:r>
      <w:r w:rsidR="00817807" w:rsidRPr="007311FF">
        <w:rPr>
          <w:rFonts w:ascii="Times New Roman" w:hAnsi="Times New Roman" w:cs="Times New Roman"/>
          <w:sz w:val="28"/>
          <w:szCs w:val="28"/>
        </w:rPr>
        <w:t xml:space="preserve">ьої програми третього </w:t>
      </w:r>
      <w:r w:rsidR="005C71C5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</w:t>
      </w:r>
      <w:r w:rsidR="00817807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C71C5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вищої освіти</w:t>
      </w:r>
      <w:r w:rsidR="00732E0D" w:rsidRPr="007311FF">
        <w:rPr>
          <w:rFonts w:ascii="Times New Roman" w:hAnsi="Times New Roman" w:cs="Times New Roman"/>
          <w:sz w:val="28"/>
          <w:szCs w:val="28"/>
        </w:rPr>
        <w:t xml:space="preserve"> та формулювання програмних результатів навчанн</w:t>
      </w:r>
      <w:r w:rsidRPr="007311FF">
        <w:rPr>
          <w:rFonts w:ascii="Times New Roman" w:hAnsi="Times New Roman" w:cs="Times New Roman"/>
          <w:sz w:val="28"/>
          <w:szCs w:val="28"/>
        </w:rPr>
        <w:t xml:space="preserve">я, </w:t>
      </w:r>
      <w:r w:rsidR="00ED413F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 вважають таку залученість цілком достатньою, </w:t>
      </w:r>
      <w:r w:rsidR="00ED413F">
        <w:rPr>
          <w:rFonts w:ascii="Times New Roman" w:hAnsi="Times New Roman" w:cs="Times New Roman"/>
          <w:sz w:val="28"/>
          <w:szCs w:val="28"/>
        </w:rPr>
        <w:t>2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817807" w:rsidRPr="007311FF">
        <w:rPr>
          <w:rFonts w:ascii="Times New Roman" w:hAnsi="Times New Roman" w:cs="Times New Roman"/>
          <w:sz w:val="28"/>
          <w:szCs w:val="28"/>
        </w:rPr>
        <w:t xml:space="preserve">оба </w:t>
      </w:r>
      <w:r w:rsidRPr="007311FF">
        <w:rPr>
          <w:rFonts w:ascii="Times New Roman" w:hAnsi="Times New Roman" w:cs="Times New Roman"/>
          <w:sz w:val="28"/>
          <w:szCs w:val="28"/>
        </w:rPr>
        <w:t>визнача</w:t>
      </w:r>
      <w:r w:rsidR="00817807" w:rsidRPr="007311FF">
        <w:rPr>
          <w:rFonts w:ascii="Times New Roman" w:hAnsi="Times New Roman" w:cs="Times New Roman"/>
          <w:sz w:val="28"/>
          <w:szCs w:val="28"/>
        </w:rPr>
        <w:t>є</w:t>
      </w:r>
      <w:r w:rsidRPr="007311FF">
        <w:rPr>
          <w:rFonts w:ascii="Times New Roman" w:hAnsi="Times New Roman" w:cs="Times New Roman"/>
          <w:sz w:val="28"/>
          <w:szCs w:val="28"/>
        </w:rPr>
        <w:t xml:space="preserve"> її як часткову</w:t>
      </w:r>
    </w:p>
    <w:p w14:paraId="15897016" w14:textId="369BFCFA" w:rsidR="00D136D9" w:rsidRPr="003E56D0" w:rsidRDefault="00BB34B1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У питанні </w:t>
      </w:r>
      <w:r w:rsidR="00732E0D" w:rsidRPr="007311FF">
        <w:rPr>
          <w:rFonts w:ascii="Times New Roman" w:hAnsi="Times New Roman" w:cs="Times New Roman"/>
          <w:sz w:val="28"/>
          <w:szCs w:val="28"/>
        </w:rPr>
        <w:t>відповід</w:t>
      </w:r>
      <w:r w:rsidRPr="007311FF">
        <w:rPr>
          <w:rFonts w:ascii="Times New Roman" w:hAnsi="Times New Roman" w:cs="Times New Roman"/>
          <w:sz w:val="28"/>
          <w:szCs w:val="28"/>
        </w:rPr>
        <w:t xml:space="preserve">ності </w:t>
      </w:r>
      <w:r w:rsidR="00732E0D" w:rsidRPr="007311FF">
        <w:rPr>
          <w:rFonts w:ascii="Times New Roman" w:hAnsi="Times New Roman" w:cs="Times New Roman"/>
          <w:sz w:val="28"/>
          <w:szCs w:val="28"/>
        </w:rPr>
        <w:t>ціл</w:t>
      </w:r>
      <w:r w:rsidRPr="007311FF">
        <w:rPr>
          <w:rFonts w:ascii="Times New Roman" w:hAnsi="Times New Roman" w:cs="Times New Roman"/>
          <w:sz w:val="28"/>
          <w:szCs w:val="28"/>
        </w:rPr>
        <w:t xml:space="preserve">ей </w:t>
      </w:r>
      <w:r w:rsidR="00732E0D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освітн</w:t>
      </w:r>
      <w:r w:rsidR="00D136D9" w:rsidRPr="007311FF">
        <w:rPr>
          <w:rFonts w:ascii="Times New Roman" w:hAnsi="Times New Roman" w:cs="Times New Roman"/>
          <w:sz w:val="28"/>
          <w:szCs w:val="28"/>
        </w:rPr>
        <w:t xml:space="preserve">ьої програми третього 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>рівн</w:t>
      </w:r>
      <w:r w:rsidR="00D136D9"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вищої освіти</w:t>
      </w:r>
      <w:r w:rsidR="00732E0D" w:rsidRPr="007311FF">
        <w:rPr>
          <w:rFonts w:ascii="Times New Roman" w:hAnsi="Times New Roman" w:cs="Times New Roman"/>
          <w:sz w:val="28"/>
          <w:szCs w:val="28"/>
        </w:rPr>
        <w:t xml:space="preserve"> тенденціям розвитку ринку праці та спеціальності 0</w:t>
      </w:r>
      <w:r w:rsidR="00ED413F">
        <w:rPr>
          <w:rFonts w:ascii="Times New Roman" w:hAnsi="Times New Roman" w:cs="Times New Roman"/>
          <w:sz w:val="28"/>
          <w:szCs w:val="28"/>
        </w:rPr>
        <w:t>5</w:t>
      </w:r>
      <w:r w:rsidR="00732E0D" w:rsidRPr="007311FF">
        <w:rPr>
          <w:rFonts w:ascii="Times New Roman" w:hAnsi="Times New Roman" w:cs="Times New Roman"/>
          <w:sz w:val="28"/>
          <w:szCs w:val="28"/>
        </w:rPr>
        <w:t>1 «</w:t>
      </w:r>
      <w:r w:rsidR="00ED413F">
        <w:rPr>
          <w:rFonts w:ascii="Times New Roman" w:hAnsi="Times New Roman" w:cs="Times New Roman"/>
          <w:sz w:val="28"/>
          <w:szCs w:val="28"/>
        </w:rPr>
        <w:t>Економіка</w:t>
      </w:r>
      <w:r w:rsidR="00732E0D" w:rsidRPr="007311FF">
        <w:rPr>
          <w:rFonts w:ascii="Times New Roman" w:hAnsi="Times New Roman" w:cs="Times New Roman"/>
          <w:sz w:val="28"/>
          <w:szCs w:val="28"/>
        </w:rPr>
        <w:t>»</w:t>
      </w:r>
      <w:r w:rsidRPr="007311FF">
        <w:rPr>
          <w:rFonts w:ascii="Times New Roman" w:hAnsi="Times New Roman" w:cs="Times New Roman"/>
          <w:sz w:val="28"/>
          <w:szCs w:val="28"/>
        </w:rPr>
        <w:t xml:space="preserve"> маємо такі результати – </w:t>
      </w:r>
      <w:r w:rsidR="00ED413F">
        <w:rPr>
          <w:rFonts w:ascii="Times New Roman" w:hAnsi="Times New Roman" w:cs="Times New Roman"/>
          <w:sz w:val="28"/>
          <w:szCs w:val="28"/>
        </w:rPr>
        <w:t>13</w:t>
      </w:r>
      <w:r w:rsidR="00097920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осіб дають цілком позитивну відповідь,</w:t>
      </w:r>
      <w:r w:rsidR="00ED413F">
        <w:rPr>
          <w:rFonts w:ascii="Times New Roman" w:hAnsi="Times New Roman" w:cs="Times New Roman"/>
          <w:sz w:val="28"/>
          <w:szCs w:val="28"/>
        </w:rPr>
        <w:t xml:space="preserve"> 2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097920" w:rsidRPr="007311FF">
        <w:rPr>
          <w:rFonts w:ascii="Times New Roman" w:hAnsi="Times New Roman" w:cs="Times New Roman"/>
          <w:sz w:val="28"/>
          <w:szCs w:val="28"/>
        </w:rPr>
        <w:t xml:space="preserve">оба </w:t>
      </w:r>
      <w:r w:rsidRPr="007311FF">
        <w:rPr>
          <w:rFonts w:ascii="Times New Roman" w:hAnsi="Times New Roman" w:cs="Times New Roman"/>
          <w:sz w:val="28"/>
          <w:szCs w:val="28"/>
        </w:rPr>
        <w:t>– частково позитивну.</w:t>
      </w:r>
    </w:p>
    <w:p w14:paraId="1AB7EA26" w14:textId="304DD837" w:rsidR="00516981" w:rsidRPr="007311FF" w:rsidRDefault="00233DAD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t>На питання щодо задоволеності освітн</w:t>
      </w:r>
      <w:r w:rsidR="00D136D9" w:rsidRPr="007311FF">
        <w:rPr>
          <w:sz w:val="28"/>
          <w:szCs w:val="28"/>
          <w:lang w:val="uk-UA"/>
        </w:rPr>
        <w:t xml:space="preserve">ьої програми </w:t>
      </w:r>
      <w:proofErr w:type="spellStart"/>
      <w:r w:rsidR="00D136D9" w:rsidRPr="007311FF">
        <w:rPr>
          <w:sz w:val="28"/>
          <w:szCs w:val="28"/>
          <w:lang w:val="uk-UA"/>
        </w:rPr>
        <w:t>освітньо</w:t>
      </w:r>
      <w:proofErr w:type="spellEnd"/>
      <w:r w:rsidR="00D136D9" w:rsidRPr="007311FF">
        <w:rPr>
          <w:sz w:val="28"/>
          <w:szCs w:val="28"/>
          <w:lang w:val="uk-UA"/>
        </w:rPr>
        <w:t xml:space="preserve">-наукового рівня </w:t>
      </w:r>
      <w:r w:rsidRPr="007311FF">
        <w:rPr>
          <w:sz w:val="28"/>
          <w:szCs w:val="28"/>
          <w:lang w:val="uk-UA"/>
        </w:rPr>
        <w:t>вищої освіти вимог</w:t>
      </w:r>
      <w:r w:rsidR="00D136D9" w:rsidRPr="007311FF">
        <w:rPr>
          <w:sz w:val="28"/>
          <w:szCs w:val="28"/>
          <w:lang w:val="uk-UA"/>
        </w:rPr>
        <w:t>ам</w:t>
      </w:r>
      <w:r w:rsidRPr="007311FF">
        <w:rPr>
          <w:sz w:val="28"/>
          <w:szCs w:val="28"/>
          <w:lang w:val="uk-UA"/>
        </w:rPr>
        <w:t>,  визначени</w:t>
      </w:r>
      <w:r w:rsidR="00D136D9" w:rsidRPr="007311FF">
        <w:rPr>
          <w:sz w:val="28"/>
          <w:szCs w:val="28"/>
          <w:lang w:val="uk-UA"/>
        </w:rPr>
        <w:t>м</w:t>
      </w:r>
      <w:r w:rsidRPr="007311FF">
        <w:rPr>
          <w:sz w:val="28"/>
          <w:szCs w:val="28"/>
          <w:lang w:val="uk-UA"/>
        </w:rPr>
        <w:t xml:space="preserve"> </w:t>
      </w:r>
      <w:r w:rsidR="00D136D9" w:rsidRPr="007311FF">
        <w:rPr>
          <w:sz w:val="28"/>
          <w:szCs w:val="28"/>
          <w:lang w:val="uk-UA"/>
        </w:rPr>
        <w:t>у</w:t>
      </w:r>
      <w:r w:rsidRPr="007311FF">
        <w:rPr>
          <w:sz w:val="28"/>
          <w:szCs w:val="28"/>
          <w:lang w:val="uk-UA"/>
        </w:rPr>
        <w:t xml:space="preserve"> Національній рамці кваліфікацій позитивно відповіли </w:t>
      </w:r>
      <w:r w:rsidR="00600343">
        <w:rPr>
          <w:sz w:val="28"/>
          <w:szCs w:val="28"/>
          <w:lang w:val="uk-UA"/>
        </w:rPr>
        <w:t>14</w:t>
      </w:r>
      <w:r w:rsidRPr="007311FF">
        <w:rPr>
          <w:sz w:val="28"/>
          <w:szCs w:val="28"/>
          <w:lang w:val="uk-UA"/>
        </w:rPr>
        <w:t xml:space="preserve"> осіб</w:t>
      </w:r>
      <w:r w:rsidR="00516981" w:rsidRPr="007311FF">
        <w:rPr>
          <w:sz w:val="28"/>
          <w:szCs w:val="28"/>
          <w:lang w:val="uk-UA"/>
        </w:rPr>
        <w:t>, частково позитивну відповідь  надал</w:t>
      </w:r>
      <w:r w:rsidR="00D136D9" w:rsidRPr="007311FF">
        <w:rPr>
          <w:sz w:val="28"/>
          <w:szCs w:val="28"/>
          <w:lang w:val="uk-UA"/>
        </w:rPr>
        <w:t>а 1 особа</w:t>
      </w:r>
      <w:r w:rsidR="00516981" w:rsidRPr="007311FF">
        <w:rPr>
          <w:sz w:val="28"/>
          <w:szCs w:val="28"/>
          <w:lang w:val="uk-UA"/>
        </w:rPr>
        <w:t>.</w:t>
      </w:r>
    </w:p>
    <w:p w14:paraId="3D40CE59" w14:textId="7A38FA8E" w:rsidR="00897FA3" w:rsidRPr="00940893" w:rsidRDefault="00897FA3" w:rsidP="00184ED8">
      <w:pPr>
        <w:shd w:val="clear" w:color="auto" w:fill="FFFFFF" w:themeFill="background1"/>
        <w:contextualSpacing/>
        <w:jc w:val="both"/>
        <w:rPr>
          <w:sz w:val="28"/>
          <w:szCs w:val="28"/>
          <w:lang w:val="uk-UA"/>
        </w:rPr>
      </w:pPr>
    </w:p>
    <w:p w14:paraId="534C4462" w14:textId="626309A0" w:rsidR="00897FA3" w:rsidRPr="007311FF" w:rsidRDefault="00897FA3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6D0">
        <w:rPr>
          <w:rFonts w:ascii="Times New Roman" w:hAnsi="Times New Roman" w:cs="Times New Roman"/>
          <w:b/>
          <w:bCs/>
          <w:sz w:val="28"/>
          <w:szCs w:val="28"/>
        </w:rPr>
        <w:t xml:space="preserve"> Третій розділ</w:t>
      </w:r>
      <w:r w:rsidRPr="007311FF">
        <w:rPr>
          <w:rFonts w:ascii="Times New Roman" w:hAnsi="Times New Roman" w:cs="Times New Roman"/>
          <w:sz w:val="28"/>
          <w:szCs w:val="28"/>
        </w:rPr>
        <w:t xml:space="preserve"> аналізує структуру та зміст освітн</w:t>
      </w:r>
      <w:r w:rsidR="006C55E2" w:rsidRPr="007311FF">
        <w:rPr>
          <w:rFonts w:ascii="Times New Roman" w:hAnsi="Times New Roman" w:cs="Times New Roman"/>
          <w:sz w:val="28"/>
          <w:szCs w:val="28"/>
        </w:rPr>
        <w:t>ьої програми</w:t>
      </w:r>
      <w:r w:rsidR="003E56D0">
        <w:rPr>
          <w:rFonts w:ascii="Times New Roman" w:hAnsi="Times New Roman" w:cs="Times New Roman"/>
          <w:sz w:val="28"/>
          <w:szCs w:val="28"/>
        </w:rPr>
        <w:t>.</w:t>
      </w:r>
    </w:p>
    <w:p w14:paraId="0D59FE93" w14:textId="0855AFA7" w:rsidR="00AE52CB" w:rsidRPr="003E56D0" w:rsidRDefault="00AE52CB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3E56D0">
        <w:rPr>
          <w:sz w:val="28"/>
          <w:szCs w:val="28"/>
        </w:rPr>
        <w:t xml:space="preserve">На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достатнього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обсягу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кредитів</w:t>
      </w:r>
      <w:proofErr w:type="spellEnd"/>
      <w:r w:rsidRPr="003E56D0">
        <w:rPr>
          <w:sz w:val="28"/>
          <w:szCs w:val="28"/>
        </w:rPr>
        <w:t xml:space="preserve"> ЄКТС </w:t>
      </w:r>
      <w:proofErr w:type="spellStart"/>
      <w:r w:rsidRPr="003E56D0">
        <w:rPr>
          <w:sz w:val="28"/>
          <w:szCs w:val="28"/>
        </w:rPr>
        <w:t>освітніх</w:t>
      </w:r>
      <w:proofErr w:type="spellEnd"/>
      <w:r w:rsidRPr="003E56D0">
        <w:rPr>
          <w:sz w:val="28"/>
          <w:szCs w:val="28"/>
        </w:rPr>
        <w:t xml:space="preserve"> компонент, </w:t>
      </w:r>
      <w:proofErr w:type="spellStart"/>
      <w:r w:rsidRPr="003E56D0">
        <w:rPr>
          <w:sz w:val="28"/>
          <w:szCs w:val="28"/>
        </w:rPr>
        <w:t>спрямованих</w:t>
      </w:r>
      <w:proofErr w:type="spellEnd"/>
      <w:r w:rsidRPr="003E56D0">
        <w:rPr>
          <w:sz w:val="28"/>
          <w:szCs w:val="28"/>
        </w:rPr>
        <w:t xml:space="preserve"> на </w:t>
      </w:r>
      <w:proofErr w:type="spellStart"/>
      <w:r w:rsidRPr="003E56D0">
        <w:rPr>
          <w:sz w:val="28"/>
          <w:szCs w:val="28"/>
        </w:rPr>
        <w:t>формування</w:t>
      </w:r>
      <w:proofErr w:type="spellEnd"/>
      <w:r w:rsidRPr="003E56D0">
        <w:rPr>
          <w:sz w:val="28"/>
          <w:szCs w:val="28"/>
        </w:rPr>
        <w:t xml:space="preserve"> компетентностей</w:t>
      </w:r>
      <w:r w:rsidR="006C55E2" w:rsidRPr="003E56D0">
        <w:rPr>
          <w:sz w:val="28"/>
          <w:szCs w:val="28"/>
        </w:rPr>
        <w:t xml:space="preserve"> </w:t>
      </w:r>
      <w:proofErr w:type="gramStart"/>
      <w:r w:rsidR="00600343">
        <w:rPr>
          <w:sz w:val="28"/>
          <w:szCs w:val="28"/>
          <w:lang w:val="uk-UA"/>
        </w:rPr>
        <w:t>14</w:t>
      </w:r>
      <w:r w:rsidR="006C55E2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респондент</w:t>
      </w:r>
      <w:r w:rsidR="006C55E2" w:rsidRPr="003E56D0">
        <w:rPr>
          <w:sz w:val="28"/>
          <w:szCs w:val="28"/>
        </w:rPr>
        <w:t>ів</w:t>
      </w:r>
      <w:proofErr w:type="spellEnd"/>
      <w:proofErr w:type="gramEnd"/>
      <w:r w:rsidR="006C55E2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відповіли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цілком</w:t>
      </w:r>
      <w:proofErr w:type="spellEnd"/>
      <w:r w:rsidRPr="003E56D0">
        <w:rPr>
          <w:sz w:val="28"/>
          <w:szCs w:val="28"/>
        </w:rPr>
        <w:t xml:space="preserve"> позитивно</w:t>
      </w:r>
      <w:r w:rsidR="00600343">
        <w:rPr>
          <w:sz w:val="28"/>
          <w:szCs w:val="28"/>
          <w:lang w:val="uk-UA"/>
        </w:rPr>
        <w:t>, частково позитивну відповідь надала 1 особа</w:t>
      </w:r>
      <w:r w:rsidR="003E56D0">
        <w:rPr>
          <w:sz w:val="28"/>
          <w:szCs w:val="28"/>
          <w:lang w:val="uk-UA"/>
        </w:rPr>
        <w:t>.</w:t>
      </w:r>
    </w:p>
    <w:p w14:paraId="687FD989" w14:textId="2C139854" w:rsidR="00AE52CB" w:rsidRPr="003E56D0" w:rsidRDefault="00600343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490976" w:rsidRPr="003E56D0">
        <w:rPr>
          <w:sz w:val="28"/>
          <w:szCs w:val="28"/>
        </w:rPr>
        <w:t xml:space="preserve"> </w:t>
      </w:r>
      <w:proofErr w:type="spellStart"/>
      <w:r w:rsidR="00490976" w:rsidRPr="003E56D0">
        <w:rPr>
          <w:sz w:val="28"/>
          <w:szCs w:val="28"/>
        </w:rPr>
        <w:t>респондент</w:t>
      </w:r>
      <w:r w:rsidR="0097383B" w:rsidRPr="003E56D0">
        <w:rPr>
          <w:sz w:val="28"/>
          <w:szCs w:val="28"/>
        </w:rPr>
        <w:t>ів</w:t>
      </w:r>
      <w:proofErr w:type="spellEnd"/>
      <w:r w:rsidR="00490976" w:rsidRPr="003E56D0">
        <w:rPr>
          <w:sz w:val="28"/>
          <w:szCs w:val="28"/>
        </w:rPr>
        <w:t xml:space="preserve"> </w:t>
      </w:r>
      <w:proofErr w:type="spellStart"/>
      <w:r w:rsidR="00490976" w:rsidRPr="003E56D0">
        <w:rPr>
          <w:sz w:val="28"/>
          <w:szCs w:val="28"/>
        </w:rPr>
        <w:t>вважа</w:t>
      </w:r>
      <w:r w:rsidR="0097383B" w:rsidRPr="003E56D0">
        <w:rPr>
          <w:sz w:val="28"/>
          <w:szCs w:val="28"/>
        </w:rPr>
        <w:t>ють</w:t>
      </w:r>
      <w:proofErr w:type="spellEnd"/>
      <w:r w:rsidR="0097383B" w:rsidRPr="003E56D0">
        <w:rPr>
          <w:sz w:val="28"/>
          <w:szCs w:val="28"/>
        </w:rPr>
        <w:t xml:space="preserve"> </w:t>
      </w:r>
      <w:r w:rsidR="00490976" w:rsidRPr="003E56D0">
        <w:rPr>
          <w:sz w:val="28"/>
          <w:szCs w:val="28"/>
        </w:rPr>
        <w:t xml:space="preserve"> </w:t>
      </w:r>
      <w:proofErr w:type="spellStart"/>
      <w:r w:rsidR="00490976" w:rsidRPr="003E56D0">
        <w:rPr>
          <w:sz w:val="28"/>
          <w:szCs w:val="28"/>
        </w:rPr>
        <w:t>цілком</w:t>
      </w:r>
      <w:proofErr w:type="spellEnd"/>
      <w:r w:rsidR="00490976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достатнім</w:t>
      </w:r>
      <w:proofErr w:type="spellEnd"/>
      <w:r w:rsidR="00AE52CB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обсяг</w:t>
      </w:r>
      <w:proofErr w:type="spellEnd"/>
      <w:r w:rsidR="00AE52CB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кредитів</w:t>
      </w:r>
      <w:proofErr w:type="spellEnd"/>
      <w:r w:rsidR="00AE52CB" w:rsidRPr="003E56D0">
        <w:rPr>
          <w:sz w:val="28"/>
          <w:szCs w:val="28"/>
        </w:rPr>
        <w:t xml:space="preserve"> ЄКТС, </w:t>
      </w:r>
      <w:proofErr w:type="spellStart"/>
      <w:r w:rsidR="00AE52CB" w:rsidRPr="003E56D0">
        <w:rPr>
          <w:sz w:val="28"/>
          <w:szCs w:val="28"/>
        </w:rPr>
        <w:t>що</w:t>
      </w:r>
      <w:proofErr w:type="spellEnd"/>
      <w:r w:rsidR="00AE52CB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відводиться</w:t>
      </w:r>
      <w:proofErr w:type="spellEnd"/>
      <w:r w:rsidR="00AE52CB" w:rsidRPr="003E56D0">
        <w:rPr>
          <w:sz w:val="28"/>
          <w:szCs w:val="28"/>
        </w:rPr>
        <w:t xml:space="preserve"> на </w:t>
      </w:r>
      <w:proofErr w:type="spellStart"/>
      <w:r w:rsidR="00AE52CB" w:rsidRPr="003E56D0">
        <w:rPr>
          <w:sz w:val="28"/>
          <w:szCs w:val="28"/>
        </w:rPr>
        <w:t>дисципліни</w:t>
      </w:r>
      <w:proofErr w:type="spellEnd"/>
      <w:r w:rsidR="00AE52CB" w:rsidRPr="003E56D0">
        <w:rPr>
          <w:sz w:val="28"/>
          <w:szCs w:val="28"/>
        </w:rPr>
        <w:t xml:space="preserve"> за </w:t>
      </w:r>
      <w:proofErr w:type="spellStart"/>
      <w:r w:rsidR="00AE52CB" w:rsidRPr="003E56D0">
        <w:rPr>
          <w:sz w:val="28"/>
          <w:szCs w:val="28"/>
        </w:rPr>
        <w:t>вибором</w:t>
      </w:r>
      <w:proofErr w:type="spellEnd"/>
      <w:r w:rsidR="00AE52CB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здобувачів</w:t>
      </w:r>
      <w:proofErr w:type="spellEnd"/>
      <w:r w:rsidR="00AE52CB" w:rsidRPr="003E56D0">
        <w:rPr>
          <w:sz w:val="28"/>
          <w:szCs w:val="28"/>
        </w:rPr>
        <w:t xml:space="preserve"> </w:t>
      </w:r>
      <w:proofErr w:type="spellStart"/>
      <w:r w:rsidR="00AE52CB" w:rsidRPr="003E56D0">
        <w:rPr>
          <w:sz w:val="28"/>
          <w:szCs w:val="28"/>
        </w:rPr>
        <w:t>вищої</w:t>
      </w:r>
      <w:proofErr w:type="spellEnd"/>
      <w:r w:rsidR="00AE52CB" w:rsidRPr="003E56D0">
        <w:rPr>
          <w:sz w:val="28"/>
          <w:szCs w:val="28"/>
        </w:rPr>
        <w:t xml:space="preserve"> освіти</w:t>
      </w:r>
      <w:r>
        <w:rPr>
          <w:sz w:val="28"/>
          <w:szCs w:val="28"/>
          <w:lang w:val="uk-UA"/>
        </w:rPr>
        <w:t xml:space="preserve">, 1 </w:t>
      </w:r>
      <w:proofErr w:type="spellStart"/>
      <w:r>
        <w:rPr>
          <w:sz w:val="28"/>
          <w:szCs w:val="28"/>
          <w:lang w:val="uk-UA"/>
        </w:rPr>
        <w:t>респондет</w:t>
      </w:r>
      <w:proofErr w:type="spellEnd"/>
      <w:r>
        <w:rPr>
          <w:sz w:val="28"/>
          <w:szCs w:val="28"/>
          <w:lang w:val="uk-UA"/>
        </w:rPr>
        <w:t xml:space="preserve"> вважає частково достатнім</w:t>
      </w:r>
      <w:r w:rsidR="00490976" w:rsidRPr="003E56D0">
        <w:rPr>
          <w:sz w:val="28"/>
          <w:szCs w:val="28"/>
        </w:rPr>
        <w:t>.</w:t>
      </w:r>
    </w:p>
    <w:p w14:paraId="1D761AFE" w14:textId="3DC024FA" w:rsidR="00B25C0E" w:rsidRPr="007311FF" w:rsidRDefault="00600343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25C0E" w:rsidRPr="007311FF">
        <w:rPr>
          <w:rFonts w:ascii="Times New Roman" w:hAnsi="Times New Roman" w:cs="Times New Roman"/>
          <w:sz w:val="28"/>
          <w:szCs w:val="28"/>
        </w:rPr>
        <w:t xml:space="preserve"> респондентів вважають, що обсяг кредитів ЄКТС для кожної з чотирьох освітніх компонент для освітньої програми третього (</w:t>
      </w:r>
      <w:proofErr w:type="spellStart"/>
      <w:r w:rsidR="00B25C0E" w:rsidRPr="007311FF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B25C0E" w:rsidRPr="007311FF">
        <w:rPr>
          <w:rFonts w:ascii="Times New Roman" w:hAnsi="Times New Roman" w:cs="Times New Roman"/>
          <w:sz w:val="28"/>
          <w:szCs w:val="28"/>
        </w:rPr>
        <w:t>-наукового) рівня є цілком достатній</w:t>
      </w:r>
      <w:r>
        <w:rPr>
          <w:rFonts w:ascii="Times New Roman" w:hAnsi="Times New Roman" w:cs="Times New Roman"/>
          <w:sz w:val="28"/>
          <w:szCs w:val="28"/>
        </w:rPr>
        <w:t>, 3 респонденти вважають, що обсяг кредитів ЄКТС є частково достатнім</w:t>
      </w:r>
      <w:r w:rsidR="00B25C0E"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C1258" w14:textId="6A2D3400" w:rsidR="00E21B5E" w:rsidRPr="007311FF" w:rsidRDefault="0082408D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Аналіз відповідей на питання </w:t>
      </w:r>
      <w:r w:rsidR="002B1F80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щодо </w:t>
      </w:r>
      <w:r w:rsidR="002B1F80" w:rsidRPr="007311FF">
        <w:rPr>
          <w:rFonts w:ascii="Times New Roman" w:hAnsi="Times New Roman" w:cs="Times New Roman"/>
          <w:sz w:val="28"/>
          <w:szCs w:val="28"/>
        </w:rPr>
        <w:t xml:space="preserve">пріоритетних </w:t>
      </w:r>
      <w:r w:rsidRPr="007311FF">
        <w:rPr>
          <w:rFonts w:ascii="Times New Roman" w:hAnsi="Times New Roman" w:cs="Times New Roman"/>
          <w:sz w:val="28"/>
          <w:szCs w:val="28"/>
        </w:rPr>
        <w:t xml:space="preserve">загальних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2B1F80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E21B5E" w:rsidRPr="007311FF">
        <w:rPr>
          <w:rFonts w:ascii="Times New Roman" w:hAnsi="Times New Roman" w:cs="Times New Roman"/>
          <w:sz w:val="28"/>
          <w:szCs w:val="28"/>
        </w:rPr>
        <w:t>для майбутнього правника третього (</w:t>
      </w:r>
      <w:proofErr w:type="spellStart"/>
      <w:r w:rsidR="00E21B5E" w:rsidRPr="007311FF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E21B5E" w:rsidRPr="007311FF">
        <w:rPr>
          <w:rFonts w:ascii="Times New Roman" w:hAnsi="Times New Roman" w:cs="Times New Roman"/>
          <w:sz w:val="28"/>
          <w:szCs w:val="28"/>
        </w:rPr>
        <w:t>-наукового) рівня вищої освіти (</w:t>
      </w:r>
      <w:r w:rsidR="00E4590B">
        <w:rPr>
          <w:rFonts w:ascii="Times New Roman" w:hAnsi="Times New Roman" w:cs="Times New Roman"/>
          <w:sz w:val="28"/>
          <w:szCs w:val="28"/>
        </w:rPr>
        <w:t>3</w:t>
      </w:r>
      <w:r w:rsidR="00E21B5E" w:rsidRPr="007311FF">
        <w:rPr>
          <w:rFonts w:ascii="Times New Roman" w:hAnsi="Times New Roman" w:cs="Times New Roman"/>
          <w:sz w:val="28"/>
          <w:szCs w:val="28"/>
        </w:rPr>
        <w:t xml:space="preserve"> найбільш важливих) </w:t>
      </w:r>
      <w:r w:rsidR="002B1F80" w:rsidRPr="007311FF">
        <w:rPr>
          <w:rFonts w:ascii="Times New Roman" w:hAnsi="Times New Roman" w:cs="Times New Roman"/>
          <w:sz w:val="28"/>
          <w:szCs w:val="28"/>
        </w:rPr>
        <w:t xml:space="preserve">дав </w:t>
      </w:r>
      <w:r w:rsidR="00E21B5E" w:rsidRPr="007311FF">
        <w:rPr>
          <w:rFonts w:ascii="Times New Roman" w:hAnsi="Times New Roman" w:cs="Times New Roman"/>
          <w:sz w:val="28"/>
          <w:szCs w:val="28"/>
        </w:rPr>
        <w:t>такі результати:</w:t>
      </w:r>
    </w:p>
    <w:p w14:paraId="18052FB2" w14:textId="39DC473B" w:rsidR="00E21B5E" w:rsidRPr="007311FF" w:rsidRDefault="00E21B5E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2CDCE" w14:textId="0371067A" w:rsidR="00957AF6" w:rsidRPr="000A191C" w:rsidRDefault="00EE4B1A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91C">
        <w:rPr>
          <w:rFonts w:ascii="Times New Roman" w:hAnsi="Times New Roman" w:cs="Times New Roman"/>
          <w:sz w:val="28"/>
          <w:szCs w:val="28"/>
        </w:rPr>
        <w:t>13</w:t>
      </w:r>
      <w:r w:rsidR="00957AF6" w:rsidRPr="000A191C">
        <w:rPr>
          <w:rFonts w:ascii="Times New Roman" w:hAnsi="Times New Roman" w:cs="Times New Roman"/>
          <w:sz w:val="28"/>
          <w:szCs w:val="28"/>
        </w:rPr>
        <w:t xml:space="preserve"> осіб - </w:t>
      </w:r>
      <w:r w:rsidRPr="000A19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розв’язувати комплексні проблеми економіки на основі системного наукового світогляду та загального культурного кругозору із дотриманням принципів професійної етики та академічної доброчесності</w:t>
      </w:r>
    </w:p>
    <w:p w14:paraId="7AE71D1F" w14:textId="77777777" w:rsidR="00EE4B1A" w:rsidRPr="000A191C" w:rsidRDefault="00EE4B1A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0A191C">
        <w:rPr>
          <w:rFonts w:ascii="Times New Roman" w:hAnsi="Times New Roman" w:cs="Times New Roman"/>
          <w:sz w:val="28"/>
          <w:szCs w:val="28"/>
        </w:rPr>
        <w:t>11</w:t>
      </w:r>
      <w:r w:rsidR="00957AF6" w:rsidRPr="000A191C">
        <w:rPr>
          <w:rFonts w:ascii="Times New Roman" w:hAnsi="Times New Roman" w:cs="Times New Roman"/>
          <w:sz w:val="28"/>
          <w:szCs w:val="28"/>
        </w:rPr>
        <w:t xml:space="preserve"> - </w:t>
      </w:r>
      <w:r w:rsidRPr="000A19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генерувати нові ідеї (креативність)</w:t>
      </w:r>
    </w:p>
    <w:p w14:paraId="49032231" w14:textId="02894716" w:rsidR="00957AF6" w:rsidRPr="000A191C" w:rsidRDefault="00EE4B1A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91C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57AF6" w:rsidRPr="000A191C">
        <w:rPr>
          <w:rFonts w:ascii="Times New Roman" w:hAnsi="Times New Roman" w:cs="Times New Roman"/>
          <w:sz w:val="28"/>
          <w:szCs w:val="28"/>
        </w:rPr>
        <w:t xml:space="preserve"> - </w:t>
      </w:r>
      <w:r w:rsidRPr="000A19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до пошуку, оброблення та аналізу інформації з різних джерел</w:t>
      </w:r>
    </w:p>
    <w:p w14:paraId="387B536D" w14:textId="5D16E342" w:rsidR="00EE4B1A" w:rsidRPr="000A191C" w:rsidRDefault="00EE4B1A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5F5F5"/>
        </w:rPr>
      </w:pPr>
      <w:r w:rsidRPr="000A191C">
        <w:rPr>
          <w:rFonts w:ascii="Times New Roman" w:hAnsi="Times New Roman" w:cs="Times New Roman"/>
          <w:sz w:val="28"/>
          <w:szCs w:val="28"/>
        </w:rPr>
        <w:t>7</w:t>
      </w:r>
      <w:r w:rsidR="00E21B5E" w:rsidRPr="000A191C">
        <w:rPr>
          <w:rFonts w:ascii="Times New Roman" w:hAnsi="Times New Roman" w:cs="Times New Roman"/>
          <w:sz w:val="28"/>
          <w:szCs w:val="28"/>
        </w:rPr>
        <w:t xml:space="preserve">  респондентів - </w:t>
      </w:r>
      <w:r w:rsidRPr="000A19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до абстрактного мислення, аналізу та синтезу</w:t>
      </w:r>
    </w:p>
    <w:p w14:paraId="67958A1E" w14:textId="041E6A31" w:rsidR="00957AF6" w:rsidRPr="000A191C" w:rsidRDefault="00EE4B1A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91C">
        <w:rPr>
          <w:rFonts w:ascii="Times New Roman" w:hAnsi="Times New Roman" w:cs="Times New Roman"/>
          <w:sz w:val="28"/>
          <w:szCs w:val="28"/>
        </w:rPr>
        <w:t>3</w:t>
      </w:r>
      <w:r w:rsidR="00957AF6" w:rsidRPr="000A191C">
        <w:rPr>
          <w:rFonts w:ascii="Times New Roman" w:hAnsi="Times New Roman" w:cs="Times New Roman"/>
          <w:sz w:val="28"/>
          <w:szCs w:val="28"/>
        </w:rPr>
        <w:t xml:space="preserve"> -</w:t>
      </w:r>
      <w:r w:rsidRPr="000A19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працювати в міжнародному контексті</w:t>
      </w:r>
    </w:p>
    <w:p w14:paraId="7CFE4646" w14:textId="77777777" w:rsidR="00E21B5E" w:rsidRPr="007311FF" w:rsidRDefault="00E21B5E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8E6EF" w14:textId="77777777" w:rsidR="00E21B5E" w:rsidRPr="007311FF" w:rsidRDefault="00E21B5E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5F32B" w14:textId="5EA1A3F6" w:rsidR="000A191C" w:rsidRDefault="002B247F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Щодо </w:t>
      </w:r>
      <w:r w:rsidRPr="007311FF">
        <w:rPr>
          <w:rFonts w:ascii="Times New Roman" w:hAnsi="Times New Roman" w:cs="Times New Roman"/>
          <w:sz w:val="28"/>
          <w:szCs w:val="28"/>
        </w:rPr>
        <w:t xml:space="preserve">розвитку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спецiальних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 (фахових, предметних)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 для майбутнього правника </w:t>
      </w:r>
      <w:r w:rsidR="00957AF6" w:rsidRPr="007311FF">
        <w:rPr>
          <w:rFonts w:ascii="Times New Roman" w:hAnsi="Times New Roman" w:cs="Times New Roman"/>
          <w:sz w:val="28"/>
          <w:szCs w:val="28"/>
        </w:rPr>
        <w:t>третього (</w:t>
      </w:r>
      <w:proofErr w:type="spellStart"/>
      <w:r w:rsidR="00957AF6" w:rsidRPr="007311FF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957AF6" w:rsidRPr="007311FF">
        <w:rPr>
          <w:rFonts w:ascii="Times New Roman" w:hAnsi="Times New Roman" w:cs="Times New Roman"/>
          <w:sz w:val="28"/>
          <w:szCs w:val="28"/>
        </w:rPr>
        <w:t>-наукового) рівня вищої освіти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(</w:t>
      </w:r>
      <w:r w:rsidR="000A191C">
        <w:rPr>
          <w:rFonts w:ascii="Times New Roman" w:hAnsi="Times New Roman" w:cs="Times New Roman"/>
          <w:sz w:val="28"/>
          <w:szCs w:val="28"/>
        </w:rPr>
        <w:t>4</w:t>
      </w:r>
      <w:r w:rsidRPr="007311FF">
        <w:rPr>
          <w:rFonts w:ascii="Times New Roman" w:hAnsi="Times New Roman" w:cs="Times New Roman"/>
          <w:sz w:val="28"/>
          <w:szCs w:val="28"/>
        </w:rPr>
        <w:t xml:space="preserve">) маємо такі </w:t>
      </w:r>
      <w:r w:rsidR="000A571D" w:rsidRPr="007311FF">
        <w:rPr>
          <w:rFonts w:ascii="Times New Roman" w:hAnsi="Times New Roman" w:cs="Times New Roman"/>
          <w:sz w:val="28"/>
          <w:szCs w:val="28"/>
        </w:rPr>
        <w:t>результати</w:t>
      </w:r>
      <w:r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C264E" w14:textId="77777777" w:rsidR="00482EFA" w:rsidRPr="00482EFA" w:rsidRDefault="00482EF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>12 - З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датність використовувати сучасні методології, методи та інструменти емпіричних і теоретичних досліджень у сфері економіки, методи комп’ютерного моделювання, сучасні цифрові технології, бази даних та інші електронні ресурси, спеціалізоване програмне забезпечення у науковій та науково-педагогічній діяльності</w:t>
      </w:r>
    </w:p>
    <w:p w14:paraId="7A1BF8FE" w14:textId="108F2068" w:rsidR="00482EFA" w:rsidRPr="00482EFA" w:rsidRDefault="00482EF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 xml:space="preserve">11 -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обґрунтовувати та готувати економічні рішення на основі розуміння закономірностей розвитку соціально економічних систем і процесів із застосуванням математичних методів та моделей</w:t>
      </w:r>
    </w:p>
    <w:p w14:paraId="6456D590" w14:textId="55FA7ADC" w:rsidR="000A191C" w:rsidRPr="00482EFA" w:rsidRDefault="000A191C" w:rsidP="00184ED8">
      <w:pPr>
        <w:pStyle w:val="a5"/>
        <w:widowControl/>
        <w:shd w:val="clear" w:color="auto" w:fill="FFFFFF" w:themeFill="background1"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>11 -</w:t>
      </w:r>
      <w:r w:rsidR="00957AF6" w:rsidRPr="00482EFA">
        <w:rPr>
          <w:rFonts w:ascii="Times New Roman" w:hAnsi="Times New Roman" w:cs="Times New Roman"/>
          <w:sz w:val="28"/>
          <w:szCs w:val="28"/>
        </w:rPr>
        <w:t xml:space="preserve">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виконувати оригінальні дослідження, досягати наукових результатів,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</w:t>
      </w:r>
    </w:p>
    <w:p w14:paraId="3C8236A6" w14:textId="77777777" w:rsidR="00482EFA" w:rsidRPr="00482EFA" w:rsidRDefault="00482EF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EFA">
        <w:rPr>
          <w:rFonts w:ascii="Times New Roman" w:hAnsi="Times New Roman" w:cs="Times New Roman"/>
          <w:sz w:val="28"/>
          <w:szCs w:val="28"/>
        </w:rPr>
        <w:t xml:space="preserve">10 -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Здатність ініціювати, розробляти і реалізовувати комплексні наукові </w:t>
      </w:r>
      <w:proofErr w:type="spellStart"/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проєкти</w:t>
      </w:r>
      <w:proofErr w:type="spellEnd"/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економіці та дотичні до неї міждисциплінарні підходи, проявляти лідерство та відповідальність при їх реалізації; комерціалізувати результати наукових досліджень та забезпечувати дотримання прав інтелектуальної власності</w:t>
      </w:r>
    </w:p>
    <w:p w14:paraId="05482A0F" w14:textId="4E8038BF" w:rsidR="00482EFA" w:rsidRPr="00482EFA" w:rsidRDefault="00482EF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 xml:space="preserve">9 -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виявляти, поглиблено аналізувати та вирішувати проблеми дослідницького характеру у сфері економіки з врахуванням економічних ризиків та можливих соціально економічних наслідків, оцінювати та забезпечувати якість виконуваних досліджень, у тому числі з питань європейської та євроатлантичної інтеграції</w:t>
      </w:r>
    </w:p>
    <w:p w14:paraId="0D17D178" w14:textId="2BEE40E7" w:rsidR="000A191C" w:rsidRPr="00482EFA" w:rsidRDefault="000A191C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>4</w:t>
      </w:r>
      <w:r w:rsidR="00957AF6" w:rsidRPr="00482EFA">
        <w:rPr>
          <w:rFonts w:ascii="Times New Roman" w:hAnsi="Times New Roman" w:cs="Times New Roman"/>
          <w:sz w:val="28"/>
          <w:szCs w:val="28"/>
        </w:rPr>
        <w:t xml:space="preserve"> –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мовами.</w:t>
      </w:r>
    </w:p>
    <w:p w14:paraId="488426DC" w14:textId="37742793" w:rsidR="000A191C" w:rsidRPr="00482EFA" w:rsidRDefault="000A191C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82EFA">
        <w:rPr>
          <w:rFonts w:ascii="Times New Roman" w:hAnsi="Times New Roman" w:cs="Times New Roman"/>
          <w:sz w:val="28"/>
          <w:szCs w:val="28"/>
        </w:rPr>
        <w:t>3</w:t>
      </w:r>
      <w:r w:rsidR="00957AF6" w:rsidRPr="00482EFA">
        <w:rPr>
          <w:rFonts w:ascii="Times New Roman" w:hAnsi="Times New Roman" w:cs="Times New Roman"/>
          <w:sz w:val="28"/>
          <w:szCs w:val="28"/>
        </w:rPr>
        <w:t xml:space="preserve"> - 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r w:rsidR="00482EFA"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</w:t>
      </w:r>
      <w:r w:rsidRPr="00482E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атність здійснювати науково-педагогічну діяльність у закладах вищої освіти</w:t>
      </w:r>
    </w:p>
    <w:p w14:paraId="7893BE7A" w14:textId="77777777" w:rsidR="000A191C" w:rsidRPr="000A191C" w:rsidRDefault="000A191C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</w:p>
    <w:p w14:paraId="46BF7CA9" w14:textId="7C10EC47" w:rsidR="00F53F7F" w:rsidRPr="007311FF" w:rsidRDefault="00F53F7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структурованості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збалансованості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освітніх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програм</w:t>
      </w:r>
      <w:proofErr w:type="spellEnd"/>
      <w:r w:rsidRPr="003E56D0">
        <w:rPr>
          <w:sz w:val="28"/>
          <w:szCs w:val="28"/>
        </w:rPr>
        <w:t xml:space="preserve"> у </w:t>
      </w:r>
      <w:proofErr w:type="spellStart"/>
      <w:r w:rsidRPr="003E56D0">
        <w:rPr>
          <w:sz w:val="28"/>
          <w:szCs w:val="28"/>
        </w:rPr>
        <w:t>контексті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загального</w:t>
      </w:r>
      <w:proofErr w:type="spellEnd"/>
      <w:r w:rsidRPr="003E56D0">
        <w:rPr>
          <w:sz w:val="28"/>
          <w:szCs w:val="28"/>
        </w:rPr>
        <w:t xml:space="preserve"> часу </w:t>
      </w:r>
      <w:proofErr w:type="spellStart"/>
      <w:r w:rsidRPr="003E56D0">
        <w:rPr>
          <w:sz w:val="28"/>
          <w:szCs w:val="28"/>
        </w:rPr>
        <w:t>навчання</w:t>
      </w:r>
      <w:proofErr w:type="spellEnd"/>
      <w:r w:rsidRPr="003E56D0">
        <w:rPr>
          <w:sz w:val="28"/>
          <w:szCs w:val="28"/>
        </w:rPr>
        <w:t xml:space="preserve"> (за семестрами/роками </w:t>
      </w:r>
      <w:proofErr w:type="spellStart"/>
      <w:r w:rsidRPr="003E56D0">
        <w:rPr>
          <w:sz w:val="28"/>
          <w:szCs w:val="28"/>
        </w:rPr>
        <w:t>навчання</w:t>
      </w:r>
      <w:proofErr w:type="spellEnd"/>
      <w:r w:rsidRPr="003E56D0">
        <w:rPr>
          <w:sz w:val="28"/>
          <w:szCs w:val="28"/>
        </w:rPr>
        <w:t xml:space="preserve">) </w:t>
      </w:r>
      <w:r w:rsidR="00482EFA">
        <w:rPr>
          <w:sz w:val="28"/>
          <w:szCs w:val="28"/>
          <w:lang w:val="uk-UA"/>
        </w:rPr>
        <w:t xml:space="preserve">12 </w:t>
      </w:r>
      <w:proofErr w:type="spellStart"/>
      <w:r w:rsidRPr="003E56D0">
        <w:rPr>
          <w:sz w:val="28"/>
          <w:szCs w:val="28"/>
        </w:rPr>
        <w:t>респондентів</w:t>
      </w:r>
      <w:proofErr w:type="spellEnd"/>
      <w:r w:rsidRPr="003E56D0">
        <w:rPr>
          <w:sz w:val="28"/>
          <w:szCs w:val="28"/>
        </w:rPr>
        <w:t xml:space="preserve"> позитивно </w:t>
      </w:r>
      <w:proofErr w:type="spellStart"/>
      <w:r w:rsidRPr="003E56D0">
        <w:rPr>
          <w:sz w:val="28"/>
          <w:szCs w:val="28"/>
        </w:rPr>
        <w:t>відповіли</w:t>
      </w:r>
      <w:proofErr w:type="spellEnd"/>
      <w:r w:rsidRPr="003E56D0">
        <w:rPr>
          <w:sz w:val="28"/>
          <w:szCs w:val="28"/>
        </w:rPr>
        <w:t xml:space="preserve"> на </w:t>
      </w:r>
      <w:proofErr w:type="spellStart"/>
      <w:r w:rsidRPr="003E56D0">
        <w:rPr>
          <w:sz w:val="28"/>
          <w:szCs w:val="28"/>
        </w:rPr>
        <w:t>це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="00482EFA">
        <w:rPr>
          <w:sz w:val="28"/>
          <w:szCs w:val="28"/>
          <w:lang w:val="uk-UA"/>
        </w:rPr>
        <w:t>, 3 респонденти відповіли частково позитивно</w:t>
      </w:r>
      <w:r w:rsidR="003E56D0">
        <w:rPr>
          <w:sz w:val="28"/>
          <w:szCs w:val="28"/>
          <w:lang w:val="uk-UA"/>
        </w:rPr>
        <w:t>.</w:t>
      </w:r>
    </w:p>
    <w:p w14:paraId="6193DFDC" w14:textId="78E303AD" w:rsidR="00F53F7F" w:rsidRPr="007311FF" w:rsidRDefault="00482EF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53F7F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респондентів вважають</w:t>
      </w:r>
      <w:r w:rsidR="00F53F7F" w:rsidRPr="007311FF">
        <w:rPr>
          <w:rFonts w:ascii="Times New Roman" w:hAnsi="Times New Roman" w:cs="Times New Roman"/>
          <w:sz w:val="28"/>
          <w:szCs w:val="28"/>
        </w:rPr>
        <w:t xml:space="preserve">, </w:t>
      </w:r>
      <w:r w:rsidRPr="007311FF">
        <w:rPr>
          <w:rFonts w:ascii="Times New Roman" w:hAnsi="Times New Roman" w:cs="Times New Roman"/>
          <w:sz w:val="28"/>
          <w:szCs w:val="28"/>
        </w:rPr>
        <w:t>що обов’язкові</w:t>
      </w:r>
      <w:r w:rsidR="00F53F7F" w:rsidRPr="007311FF">
        <w:rPr>
          <w:rFonts w:ascii="Times New Roman" w:hAnsi="Times New Roman" w:cs="Times New Roman"/>
          <w:sz w:val="28"/>
          <w:szCs w:val="28"/>
        </w:rPr>
        <w:t xml:space="preserve"> освітні компоненти, </w:t>
      </w:r>
      <w:r w:rsidR="00F53F7F" w:rsidRPr="007311FF">
        <w:rPr>
          <w:rFonts w:ascii="Times New Roman" w:hAnsi="Times New Roman" w:cs="Times New Roman"/>
          <w:sz w:val="28"/>
          <w:szCs w:val="28"/>
        </w:rPr>
        <w:lastRenderedPageBreak/>
        <w:t>включені до освітньої програми, у сукупності призводять до досягнення програмних результатів навчання</w:t>
      </w:r>
      <w:r>
        <w:rPr>
          <w:rFonts w:ascii="Times New Roman" w:hAnsi="Times New Roman" w:cs="Times New Roman"/>
          <w:sz w:val="28"/>
          <w:szCs w:val="28"/>
        </w:rPr>
        <w:t>, 3 респонденти вважають частково включені</w:t>
      </w:r>
      <w:r w:rsidR="003E56D0">
        <w:rPr>
          <w:rFonts w:ascii="Times New Roman" w:hAnsi="Times New Roman" w:cs="Times New Roman"/>
          <w:sz w:val="28"/>
          <w:szCs w:val="28"/>
        </w:rPr>
        <w:t>.</w:t>
      </w:r>
    </w:p>
    <w:p w14:paraId="5C8DEF13" w14:textId="44F6A539" w:rsidR="00041985" w:rsidRPr="003E56D0" w:rsidRDefault="00F53F7F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3E56D0">
        <w:rPr>
          <w:sz w:val="28"/>
          <w:szCs w:val="28"/>
          <w:shd w:val="clear" w:color="auto" w:fill="FAF9F8"/>
          <w:lang w:val="uk-UA"/>
        </w:rPr>
        <w:t xml:space="preserve">На повну взаємопов’язаність (наявність структурно-логічної схеми </w:t>
      </w:r>
      <w:r w:rsidRPr="003E56D0">
        <w:rPr>
          <w:sz w:val="28"/>
          <w:szCs w:val="28"/>
          <w:lang w:val="uk-UA"/>
        </w:rPr>
        <w:t>навчання і викладання) освітні</w:t>
      </w:r>
      <w:r w:rsidR="00835DF6" w:rsidRPr="003E56D0">
        <w:rPr>
          <w:sz w:val="28"/>
          <w:szCs w:val="28"/>
          <w:lang w:val="uk-UA"/>
        </w:rPr>
        <w:t>х</w:t>
      </w:r>
      <w:r w:rsidRPr="003E56D0">
        <w:rPr>
          <w:sz w:val="28"/>
          <w:szCs w:val="28"/>
          <w:lang w:val="uk-UA"/>
        </w:rPr>
        <w:t xml:space="preserve"> компонент освітньої програми </w:t>
      </w:r>
      <w:r w:rsidR="003E56D0">
        <w:rPr>
          <w:sz w:val="28"/>
          <w:szCs w:val="28"/>
          <w:lang w:val="uk-UA"/>
        </w:rPr>
        <w:t>т</w:t>
      </w:r>
      <w:r w:rsidR="00835DF6" w:rsidRPr="003E56D0">
        <w:rPr>
          <w:sz w:val="28"/>
          <w:szCs w:val="28"/>
          <w:lang w:val="uk-UA"/>
        </w:rPr>
        <w:t>а як передумову для проведення наукових досліджень</w:t>
      </w:r>
      <w:r w:rsidR="00482EFA">
        <w:rPr>
          <w:sz w:val="28"/>
          <w:szCs w:val="28"/>
          <w:lang w:val="uk-UA"/>
        </w:rPr>
        <w:t xml:space="preserve"> </w:t>
      </w:r>
      <w:r w:rsidRPr="003E56D0">
        <w:rPr>
          <w:sz w:val="28"/>
          <w:szCs w:val="28"/>
          <w:lang w:val="uk-UA"/>
        </w:rPr>
        <w:t xml:space="preserve">вказують </w:t>
      </w:r>
      <w:r w:rsidR="00530681">
        <w:rPr>
          <w:sz w:val="28"/>
          <w:szCs w:val="28"/>
          <w:lang w:val="uk-UA"/>
        </w:rPr>
        <w:t>15</w:t>
      </w:r>
      <w:r w:rsidR="00041985" w:rsidRPr="003E56D0">
        <w:rPr>
          <w:sz w:val="28"/>
          <w:szCs w:val="28"/>
          <w:lang w:val="uk-UA"/>
        </w:rPr>
        <w:t xml:space="preserve"> осіб</w:t>
      </w:r>
      <w:r w:rsidR="00530681">
        <w:rPr>
          <w:sz w:val="28"/>
          <w:szCs w:val="28"/>
          <w:lang w:val="uk-UA"/>
        </w:rPr>
        <w:t>.</w:t>
      </w:r>
    </w:p>
    <w:p w14:paraId="5762C772" w14:textId="574D3D57" w:rsidR="003E56D0" w:rsidRDefault="00530681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835DF6" w:rsidRPr="003E56D0">
        <w:rPr>
          <w:sz w:val="28"/>
          <w:szCs w:val="28"/>
          <w:lang w:val="uk-UA"/>
        </w:rPr>
        <w:t xml:space="preserve"> респондентів вважають, що програмні результати навчання, які корелюють із загальними </w:t>
      </w:r>
      <w:proofErr w:type="spellStart"/>
      <w:r w:rsidR="00835DF6" w:rsidRPr="003E56D0">
        <w:rPr>
          <w:sz w:val="28"/>
          <w:szCs w:val="28"/>
          <w:lang w:val="uk-UA"/>
        </w:rPr>
        <w:t>компетентностями</w:t>
      </w:r>
      <w:proofErr w:type="spellEnd"/>
      <w:r w:rsidR="00835DF6" w:rsidRPr="003E56D0">
        <w:rPr>
          <w:sz w:val="28"/>
          <w:szCs w:val="28"/>
          <w:lang w:val="uk-UA"/>
        </w:rPr>
        <w:t>, передбаченими вимогами Національної рамки кваліфікацій (володіння академічною українською та іноземною мовою тощо) цілком досягаються</w:t>
      </w:r>
      <w:r w:rsidR="003E56D0">
        <w:rPr>
          <w:sz w:val="28"/>
          <w:szCs w:val="28"/>
          <w:lang w:val="uk-UA"/>
        </w:rPr>
        <w:t>.</w:t>
      </w:r>
    </w:p>
    <w:p w14:paraId="5153B7F0" w14:textId="4D43D70D" w:rsidR="009B4F74" w:rsidRPr="003E56D0" w:rsidRDefault="009B4F74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3E56D0">
        <w:rPr>
          <w:sz w:val="28"/>
          <w:szCs w:val="28"/>
        </w:rPr>
        <w:t>Цілком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сформованим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відповідно</w:t>
      </w:r>
      <w:proofErr w:type="spellEnd"/>
      <w:r w:rsidRPr="003E56D0">
        <w:rPr>
          <w:sz w:val="28"/>
          <w:szCs w:val="28"/>
        </w:rPr>
        <w:t xml:space="preserve"> до </w:t>
      </w:r>
      <w:proofErr w:type="spellStart"/>
      <w:r w:rsidRPr="003E56D0">
        <w:rPr>
          <w:sz w:val="28"/>
          <w:szCs w:val="28"/>
        </w:rPr>
        <w:t>опису</w:t>
      </w:r>
      <w:proofErr w:type="spellEnd"/>
      <w:r w:rsidRPr="003E56D0">
        <w:rPr>
          <w:sz w:val="28"/>
          <w:szCs w:val="28"/>
        </w:rPr>
        <w:t xml:space="preserve"> освітньої </w:t>
      </w:r>
      <w:proofErr w:type="spellStart"/>
      <w:r w:rsidRPr="003E56D0">
        <w:rPr>
          <w:sz w:val="28"/>
          <w:szCs w:val="28"/>
        </w:rPr>
        <w:t>програми</w:t>
      </w:r>
      <w:proofErr w:type="spellEnd"/>
      <w:r w:rsidRPr="003E56D0">
        <w:rPr>
          <w:sz w:val="28"/>
          <w:szCs w:val="28"/>
        </w:rPr>
        <w:t xml:space="preserve"> </w:t>
      </w:r>
      <w:r w:rsidR="00835DF6" w:rsidRPr="003E56D0">
        <w:rPr>
          <w:sz w:val="28"/>
          <w:szCs w:val="28"/>
        </w:rPr>
        <w:t xml:space="preserve">доктора </w:t>
      </w:r>
      <w:proofErr w:type="spellStart"/>
      <w:r w:rsidR="00835DF6" w:rsidRPr="003E56D0">
        <w:rPr>
          <w:sz w:val="28"/>
          <w:szCs w:val="28"/>
        </w:rPr>
        <w:t>філософії</w:t>
      </w:r>
      <w:proofErr w:type="spellEnd"/>
      <w:r w:rsidR="00835DF6" w:rsidRPr="003E56D0">
        <w:rPr>
          <w:sz w:val="28"/>
          <w:szCs w:val="28"/>
        </w:rPr>
        <w:t xml:space="preserve"> та структурно-</w:t>
      </w:r>
      <w:proofErr w:type="spellStart"/>
      <w:r w:rsidR="00835DF6" w:rsidRPr="003E56D0">
        <w:rPr>
          <w:sz w:val="28"/>
          <w:szCs w:val="28"/>
        </w:rPr>
        <w:t>логічної</w:t>
      </w:r>
      <w:proofErr w:type="spellEnd"/>
      <w:r w:rsidR="00835DF6" w:rsidRPr="003E56D0">
        <w:rPr>
          <w:sz w:val="28"/>
          <w:szCs w:val="28"/>
        </w:rPr>
        <w:t xml:space="preserve"> </w:t>
      </w:r>
      <w:proofErr w:type="spellStart"/>
      <w:r w:rsidR="00835DF6" w:rsidRPr="003E56D0">
        <w:rPr>
          <w:sz w:val="28"/>
          <w:szCs w:val="28"/>
        </w:rPr>
        <w:t>схеми</w:t>
      </w:r>
      <w:proofErr w:type="spellEnd"/>
      <w:r w:rsidR="00835DF6"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навчальний</w:t>
      </w:r>
      <w:proofErr w:type="spellEnd"/>
      <w:r w:rsidRPr="003E56D0">
        <w:rPr>
          <w:sz w:val="28"/>
          <w:szCs w:val="28"/>
        </w:rPr>
        <w:t xml:space="preserve"> план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 </w:t>
      </w:r>
      <w:r w:rsidR="00530681">
        <w:rPr>
          <w:sz w:val="28"/>
          <w:szCs w:val="28"/>
          <w:lang w:val="uk-UA"/>
        </w:rPr>
        <w:t>15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</w:t>
      </w:r>
      <w:r w:rsidR="00835DF6" w:rsidRPr="003E56D0">
        <w:rPr>
          <w:sz w:val="28"/>
          <w:szCs w:val="28"/>
        </w:rPr>
        <w:t>іб</w:t>
      </w:r>
      <w:proofErr w:type="spellEnd"/>
      <w:r w:rsidR="003E56D0">
        <w:rPr>
          <w:sz w:val="28"/>
          <w:szCs w:val="28"/>
          <w:lang w:val="uk-UA"/>
        </w:rPr>
        <w:t>.</w:t>
      </w:r>
    </w:p>
    <w:p w14:paraId="7E2209B2" w14:textId="12290B44" w:rsidR="009B4F74" w:rsidRPr="003E56D0" w:rsidRDefault="009B4F74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3E56D0">
        <w:rPr>
          <w:sz w:val="28"/>
          <w:szCs w:val="28"/>
          <w:lang w:val="uk-UA"/>
        </w:rPr>
        <w:t xml:space="preserve">На думку </w:t>
      </w:r>
      <w:r w:rsidR="00530681">
        <w:rPr>
          <w:sz w:val="28"/>
          <w:szCs w:val="28"/>
          <w:lang w:val="uk-UA"/>
        </w:rPr>
        <w:t>15</w:t>
      </w:r>
      <w:r w:rsidRPr="003E56D0">
        <w:rPr>
          <w:sz w:val="28"/>
          <w:szCs w:val="28"/>
          <w:lang w:val="uk-UA"/>
        </w:rPr>
        <w:t xml:space="preserve"> респондентів, зміст</w:t>
      </w:r>
      <w:r w:rsidR="00A41146" w:rsidRPr="003E56D0">
        <w:rPr>
          <w:sz w:val="28"/>
          <w:szCs w:val="28"/>
          <w:lang w:val="uk-UA"/>
        </w:rPr>
        <w:t xml:space="preserve"> освітньої програми  доктора філософії </w:t>
      </w:r>
      <w:r w:rsidRPr="003E56D0">
        <w:rPr>
          <w:sz w:val="28"/>
          <w:szCs w:val="28"/>
          <w:lang w:val="uk-UA"/>
        </w:rPr>
        <w:t>відповідає предметній області спеціальності 0</w:t>
      </w:r>
      <w:r w:rsidR="00530681">
        <w:rPr>
          <w:sz w:val="28"/>
          <w:szCs w:val="28"/>
          <w:lang w:val="uk-UA"/>
        </w:rPr>
        <w:t>5</w:t>
      </w:r>
      <w:r w:rsidRPr="003E56D0">
        <w:rPr>
          <w:sz w:val="28"/>
          <w:szCs w:val="28"/>
          <w:lang w:val="uk-UA"/>
        </w:rPr>
        <w:t>1 «</w:t>
      </w:r>
      <w:r w:rsidR="00530681">
        <w:rPr>
          <w:sz w:val="28"/>
          <w:szCs w:val="28"/>
          <w:lang w:val="uk-UA"/>
        </w:rPr>
        <w:t>Економіка</w:t>
      </w:r>
      <w:r w:rsidRPr="003E56D0">
        <w:rPr>
          <w:sz w:val="28"/>
          <w:szCs w:val="28"/>
          <w:lang w:val="uk-UA"/>
        </w:rPr>
        <w:t>» цілком.</w:t>
      </w:r>
    </w:p>
    <w:p w14:paraId="0CE18C34" w14:textId="6A319CC0" w:rsidR="00A83620" w:rsidRPr="00940893" w:rsidRDefault="009B4F74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940893">
        <w:rPr>
          <w:sz w:val="28"/>
          <w:szCs w:val="28"/>
          <w:lang w:val="uk-UA"/>
        </w:rPr>
        <w:t xml:space="preserve">Щодо наявності процедур, які дозволяють формування індивідуальної освітньої траєкторії здобувача вищої освіти при навчанні </w:t>
      </w:r>
      <w:r w:rsidR="00A41146" w:rsidRPr="00940893">
        <w:rPr>
          <w:sz w:val="28"/>
          <w:szCs w:val="28"/>
          <w:lang w:val="uk-UA"/>
        </w:rPr>
        <w:t xml:space="preserve">на освітній програмі доктора філософії  </w:t>
      </w:r>
      <w:r w:rsidRPr="00940893">
        <w:rPr>
          <w:sz w:val="28"/>
          <w:szCs w:val="28"/>
          <w:lang w:val="uk-UA"/>
        </w:rPr>
        <w:t xml:space="preserve"> 0</w:t>
      </w:r>
      <w:r w:rsidR="00530681">
        <w:rPr>
          <w:sz w:val="28"/>
          <w:szCs w:val="28"/>
          <w:lang w:val="uk-UA"/>
        </w:rPr>
        <w:t>5</w:t>
      </w:r>
      <w:r w:rsidRPr="00940893">
        <w:rPr>
          <w:sz w:val="28"/>
          <w:szCs w:val="28"/>
          <w:lang w:val="uk-UA"/>
        </w:rPr>
        <w:t>1 «</w:t>
      </w:r>
      <w:r w:rsidR="00530681">
        <w:rPr>
          <w:sz w:val="28"/>
          <w:szCs w:val="28"/>
          <w:lang w:val="uk-UA"/>
        </w:rPr>
        <w:t>Економіка</w:t>
      </w:r>
      <w:r w:rsidRPr="00940893">
        <w:rPr>
          <w:sz w:val="28"/>
          <w:szCs w:val="28"/>
          <w:lang w:val="uk-UA"/>
        </w:rPr>
        <w:t xml:space="preserve">»  процедури </w:t>
      </w:r>
      <w:r w:rsidR="00530681">
        <w:rPr>
          <w:sz w:val="28"/>
          <w:szCs w:val="28"/>
          <w:lang w:val="uk-UA"/>
        </w:rPr>
        <w:t>15</w:t>
      </w:r>
      <w:r w:rsidR="00A83620" w:rsidRPr="00940893">
        <w:rPr>
          <w:sz w:val="28"/>
          <w:szCs w:val="28"/>
          <w:lang w:val="uk-UA"/>
        </w:rPr>
        <w:t xml:space="preserve"> респондентів відзначили її наявніст</w:t>
      </w:r>
      <w:r w:rsidR="00A41146" w:rsidRPr="00940893">
        <w:rPr>
          <w:sz w:val="28"/>
          <w:szCs w:val="28"/>
          <w:lang w:val="uk-UA"/>
        </w:rPr>
        <w:t>ь</w:t>
      </w:r>
      <w:r w:rsidR="00A83620" w:rsidRPr="00940893">
        <w:rPr>
          <w:sz w:val="28"/>
          <w:szCs w:val="28"/>
          <w:lang w:val="uk-UA"/>
        </w:rPr>
        <w:t>.</w:t>
      </w:r>
    </w:p>
    <w:p w14:paraId="43C2171E" w14:textId="4D8053F2" w:rsidR="00431537" w:rsidRPr="00530681" w:rsidRDefault="00431537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530681">
        <w:rPr>
          <w:sz w:val="28"/>
          <w:szCs w:val="28"/>
          <w:lang w:val="uk-UA"/>
        </w:rPr>
        <w:t>На питання щодо можливості реального вибору навчальних дисциплін з осінньою програмою доктора філософії  0</w:t>
      </w:r>
      <w:r w:rsidR="00530681">
        <w:rPr>
          <w:sz w:val="28"/>
          <w:szCs w:val="28"/>
          <w:lang w:val="uk-UA"/>
        </w:rPr>
        <w:t>5</w:t>
      </w:r>
      <w:r w:rsidRPr="00530681">
        <w:rPr>
          <w:sz w:val="28"/>
          <w:szCs w:val="28"/>
          <w:lang w:val="uk-UA"/>
        </w:rPr>
        <w:t>1</w:t>
      </w:r>
      <w:r w:rsidR="00530681">
        <w:rPr>
          <w:sz w:val="28"/>
          <w:szCs w:val="28"/>
          <w:lang w:val="uk-UA"/>
        </w:rPr>
        <w:t xml:space="preserve"> </w:t>
      </w:r>
      <w:r w:rsidRPr="00530681">
        <w:rPr>
          <w:sz w:val="28"/>
          <w:szCs w:val="28"/>
          <w:lang w:val="uk-UA"/>
        </w:rPr>
        <w:t>«</w:t>
      </w:r>
      <w:r w:rsidR="00530681">
        <w:rPr>
          <w:sz w:val="28"/>
          <w:szCs w:val="28"/>
          <w:lang w:val="uk-UA"/>
        </w:rPr>
        <w:t>Економіка</w:t>
      </w:r>
      <w:r w:rsidRPr="00530681">
        <w:rPr>
          <w:sz w:val="28"/>
          <w:szCs w:val="28"/>
          <w:lang w:val="uk-UA"/>
        </w:rPr>
        <w:t xml:space="preserve">» </w:t>
      </w:r>
      <w:r w:rsidR="00530681">
        <w:rPr>
          <w:sz w:val="28"/>
          <w:szCs w:val="28"/>
          <w:lang w:val="uk-UA"/>
        </w:rPr>
        <w:t xml:space="preserve">15 </w:t>
      </w:r>
      <w:r w:rsidRPr="00530681">
        <w:rPr>
          <w:sz w:val="28"/>
          <w:szCs w:val="28"/>
          <w:lang w:val="uk-UA"/>
        </w:rPr>
        <w:t>респондентів надали цілком позитивну відповідь</w:t>
      </w:r>
      <w:r w:rsidR="00530681">
        <w:rPr>
          <w:sz w:val="28"/>
          <w:szCs w:val="28"/>
          <w:lang w:val="uk-UA"/>
        </w:rPr>
        <w:t>.</w:t>
      </w:r>
    </w:p>
    <w:p w14:paraId="5379E76F" w14:textId="2C74B50F" w:rsidR="00A83620" w:rsidRPr="003E56D0" w:rsidRDefault="00A8362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Цілком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прозорою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зрозумілою</w:t>
      </w:r>
      <w:proofErr w:type="spellEnd"/>
      <w:r w:rsidRPr="003E56D0">
        <w:rPr>
          <w:sz w:val="28"/>
          <w:szCs w:val="28"/>
        </w:rPr>
        <w:t xml:space="preserve"> процедуру </w:t>
      </w:r>
      <w:proofErr w:type="spellStart"/>
      <w:r w:rsidRPr="003E56D0">
        <w:rPr>
          <w:sz w:val="28"/>
          <w:szCs w:val="28"/>
        </w:rPr>
        <w:t>вільного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вибору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дисциплін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 </w:t>
      </w:r>
      <w:r w:rsidR="00530681">
        <w:rPr>
          <w:sz w:val="28"/>
          <w:szCs w:val="28"/>
          <w:lang w:val="uk-UA"/>
        </w:rPr>
        <w:t>12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респондент</w:t>
      </w:r>
      <w:r w:rsidR="00431537" w:rsidRPr="003E56D0">
        <w:rPr>
          <w:sz w:val="28"/>
          <w:szCs w:val="28"/>
        </w:rPr>
        <w:t>ів</w:t>
      </w:r>
      <w:proofErr w:type="spellEnd"/>
      <w:r w:rsidRPr="003E56D0">
        <w:rPr>
          <w:sz w:val="28"/>
          <w:szCs w:val="28"/>
        </w:rPr>
        <w:t xml:space="preserve">, </w:t>
      </w:r>
      <w:r w:rsidR="00530681">
        <w:rPr>
          <w:sz w:val="28"/>
          <w:szCs w:val="28"/>
          <w:lang w:val="uk-UA"/>
        </w:rPr>
        <w:t>3</w:t>
      </w:r>
      <w:r w:rsidRPr="003E56D0">
        <w:rPr>
          <w:sz w:val="28"/>
          <w:szCs w:val="28"/>
        </w:rPr>
        <w:t xml:space="preserve"> ос</w:t>
      </w:r>
      <w:r w:rsidR="00431537" w:rsidRPr="003E56D0">
        <w:rPr>
          <w:sz w:val="28"/>
          <w:szCs w:val="28"/>
        </w:rPr>
        <w:t xml:space="preserve">оба </w:t>
      </w:r>
      <w:proofErr w:type="spellStart"/>
      <w:r w:rsidRPr="003E56D0">
        <w:rPr>
          <w:sz w:val="28"/>
          <w:szCs w:val="28"/>
        </w:rPr>
        <w:t>вважа</w:t>
      </w:r>
      <w:r w:rsidR="00431537" w:rsidRPr="003E56D0">
        <w:rPr>
          <w:sz w:val="28"/>
          <w:szCs w:val="28"/>
        </w:rPr>
        <w:t>є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її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частковою</w:t>
      </w:r>
      <w:proofErr w:type="spellEnd"/>
      <w:r w:rsidRPr="003E56D0">
        <w:rPr>
          <w:sz w:val="28"/>
          <w:szCs w:val="28"/>
        </w:rPr>
        <w:t xml:space="preserve"> такою.</w:t>
      </w:r>
    </w:p>
    <w:p w14:paraId="1E85D589" w14:textId="32C94CA2" w:rsidR="005512A7" w:rsidRPr="003E56D0" w:rsidRDefault="00C8522D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ос</w:t>
      </w:r>
      <w:r w:rsidR="00431537" w:rsidRPr="003E56D0">
        <w:rPr>
          <w:sz w:val="28"/>
          <w:szCs w:val="28"/>
        </w:rPr>
        <w:t>і</w:t>
      </w:r>
      <w:r w:rsidR="00A83620" w:rsidRPr="003E56D0">
        <w:rPr>
          <w:sz w:val="28"/>
          <w:szCs w:val="28"/>
        </w:rPr>
        <w:t>б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вважають</w:t>
      </w:r>
      <w:proofErr w:type="spellEnd"/>
      <w:r w:rsidR="00A83620" w:rsidRPr="003E56D0">
        <w:rPr>
          <w:sz w:val="28"/>
          <w:szCs w:val="28"/>
        </w:rPr>
        <w:t xml:space="preserve">, </w:t>
      </w:r>
      <w:proofErr w:type="spellStart"/>
      <w:r w:rsidR="00A83620" w:rsidRPr="003E56D0">
        <w:rPr>
          <w:sz w:val="28"/>
          <w:szCs w:val="28"/>
        </w:rPr>
        <w:t>що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існує</w:t>
      </w:r>
      <w:proofErr w:type="spellEnd"/>
      <w:r w:rsidR="00A83620" w:rsidRPr="003E56D0">
        <w:rPr>
          <w:sz w:val="28"/>
          <w:szCs w:val="28"/>
        </w:rPr>
        <w:t xml:space="preserve"> процедура </w:t>
      </w:r>
      <w:proofErr w:type="spellStart"/>
      <w:r w:rsidR="00A83620" w:rsidRPr="003E56D0">
        <w:rPr>
          <w:sz w:val="28"/>
          <w:szCs w:val="28"/>
        </w:rPr>
        <w:t>інформування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здобувачів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вищої</w:t>
      </w:r>
      <w:proofErr w:type="spellEnd"/>
      <w:r w:rsidR="00A83620" w:rsidRPr="003E56D0">
        <w:rPr>
          <w:sz w:val="28"/>
          <w:szCs w:val="28"/>
        </w:rPr>
        <w:t xml:space="preserve"> освіти про </w:t>
      </w:r>
      <w:proofErr w:type="spellStart"/>
      <w:r w:rsidR="00A83620" w:rsidRPr="003E56D0">
        <w:rPr>
          <w:sz w:val="28"/>
          <w:szCs w:val="28"/>
        </w:rPr>
        <w:t>дисципліни</w:t>
      </w:r>
      <w:proofErr w:type="spellEnd"/>
      <w:r w:rsidR="00A83620" w:rsidRPr="003E56D0">
        <w:rPr>
          <w:sz w:val="28"/>
          <w:szCs w:val="28"/>
        </w:rPr>
        <w:t xml:space="preserve">, </w:t>
      </w:r>
      <w:proofErr w:type="spellStart"/>
      <w:r w:rsidR="00A83620" w:rsidRPr="003E56D0">
        <w:rPr>
          <w:sz w:val="28"/>
          <w:szCs w:val="28"/>
        </w:rPr>
        <w:t>що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пропонуються</w:t>
      </w:r>
      <w:proofErr w:type="spellEnd"/>
      <w:r w:rsidR="00A83620" w:rsidRPr="003E56D0">
        <w:rPr>
          <w:sz w:val="28"/>
          <w:szCs w:val="28"/>
        </w:rPr>
        <w:t xml:space="preserve"> </w:t>
      </w:r>
      <w:proofErr w:type="spellStart"/>
      <w:r w:rsidR="00A83620" w:rsidRPr="003E56D0">
        <w:rPr>
          <w:sz w:val="28"/>
          <w:szCs w:val="28"/>
        </w:rPr>
        <w:t>їм</w:t>
      </w:r>
      <w:proofErr w:type="spellEnd"/>
      <w:r w:rsidR="00A83620" w:rsidRPr="003E56D0">
        <w:rPr>
          <w:sz w:val="28"/>
          <w:szCs w:val="28"/>
        </w:rPr>
        <w:t xml:space="preserve"> на </w:t>
      </w:r>
      <w:proofErr w:type="spellStart"/>
      <w:r w:rsidR="00A83620" w:rsidRPr="003E56D0">
        <w:rPr>
          <w:sz w:val="28"/>
          <w:szCs w:val="28"/>
        </w:rPr>
        <w:t>вибір</w:t>
      </w:r>
      <w:proofErr w:type="spellEnd"/>
      <w:r w:rsidR="00A83620" w:rsidRPr="003E56D0">
        <w:rPr>
          <w:sz w:val="28"/>
          <w:szCs w:val="28"/>
        </w:rPr>
        <w:t xml:space="preserve">, </w:t>
      </w:r>
      <w:r w:rsidR="005512A7" w:rsidRPr="003E56D0">
        <w:rPr>
          <w:sz w:val="28"/>
          <w:szCs w:val="28"/>
        </w:rPr>
        <w:t>1 ос</w:t>
      </w:r>
      <w:r w:rsidR="00431537" w:rsidRPr="003E56D0">
        <w:rPr>
          <w:sz w:val="28"/>
          <w:szCs w:val="28"/>
        </w:rPr>
        <w:t>оба</w:t>
      </w:r>
      <w:r w:rsidR="005512A7" w:rsidRPr="003E56D0">
        <w:rPr>
          <w:sz w:val="28"/>
          <w:szCs w:val="28"/>
        </w:rPr>
        <w:t xml:space="preserve"> </w:t>
      </w:r>
      <w:proofErr w:type="spellStart"/>
      <w:r w:rsidR="005512A7" w:rsidRPr="003E56D0">
        <w:rPr>
          <w:sz w:val="28"/>
          <w:szCs w:val="28"/>
        </w:rPr>
        <w:t>вважа</w:t>
      </w:r>
      <w:r w:rsidR="00431537" w:rsidRPr="003E56D0">
        <w:rPr>
          <w:sz w:val="28"/>
          <w:szCs w:val="28"/>
        </w:rPr>
        <w:t>є</w:t>
      </w:r>
      <w:proofErr w:type="spellEnd"/>
      <w:r w:rsidR="005512A7" w:rsidRPr="003E56D0">
        <w:rPr>
          <w:sz w:val="28"/>
          <w:szCs w:val="28"/>
        </w:rPr>
        <w:t xml:space="preserve">, </w:t>
      </w:r>
      <w:proofErr w:type="spellStart"/>
      <w:r w:rsidR="005512A7" w:rsidRPr="003E56D0">
        <w:rPr>
          <w:sz w:val="28"/>
          <w:szCs w:val="28"/>
        </w:rPr>
        <w:t>що</w:t>
      </w:r>
      <w:proofErr w:type="spellEnd"/>
      <w:r w:rsidR="005512A7" w:rsidRPr="003E56D0">
        <w:rPr>
          <w:sz w:val="28"/>
          <w:szCs w:val="28"/>
        </w:rPr>
        <w:t xml:space="preserve"> </w:t>
      </w:r>
      <w:proofErr w:type="spellStart"/>
      <w:r w:rsidR="005512A7" w:rsidRPr="003E56D0">
        <w:rPr>
          <w:sz w:val="28"/>
          <w:szCs w:val="28"/>
        </w:rPr>
        <w:t>така</w:t>
      </w:r>
      <w:proofErr w:type="spellEnd"/>
      <w:r w:rsidR="005512A7" w:rsidRPr="003E56D0">
        <w:rPr>
          <w:sz w:val="28"/>
          <w:szCs w:val="28"/>
        </w:rPr>
        <w:t xml:space="preserve"> процедура </w:t>
      </w:r>
      <w:proofErr w:type="spellStart"/>
      <w:r w:rsidR="005512A7" w:rsidRPr="003E56D0">
        <w:rPr>
          <w:sz w:val="28"/>
          <w:szCs w:val="28"/>
        </w:rPr>
        <w:t>існує</w:t>
      </w:r>
      <w:proofErr w:type="spellEnd"/>
      <w:r w:rsidR="005512A7" w:rsidRPr="003E56D0">
        <w:rPr>
          <w:sz w:val="28"/>
          <w:szCs w:val="28"/>
        </w:rPr>
        <w:t xml:space="preserve"> </w:t>
      </w:r>
      <w:proofErr w:type="spellStart"/>
      <w:r w:rsidR="005512A7" w:rsidRPr="003E56D0">
        <w:rPr>
          <w:sz w:val="28"/>
          <w:szCs w:val="28"/>
        </w:rPr>
        <w:t>частково</w:t>
      </w:r>
      <w:proofErr w:type="spellEnd"/>
      <w:r w:rsidR="005512A7" w:rsidRPr="003E56D0">
        <w:rPr>
          <w:sz w:val="28"/>
          <w:szCs w:val="28"/>
        </w:rPr>
        <w:t>.</w:t>
      </w:r>
    </w:p>
    <w:p w14:paraId="4959FC3B" w14:textId="1A89AA96" w:rsidR="005512A7" w:rsidRPr="003E56D0" w:rsidRDefault="005512A7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Прозорою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proofErr w:type="gramStart"/>
      <w:r w:rsidRPr="003E56D0">
        <w:rPr>
          <w:sz w:val="28"/>
          <w:szCs w:val="28"/>
        </w:rPr>
        <w:t>зрозумілою</w:t>
      </w:r>
      <w:proofErr w:type="spellEnd"/>
      <w:r w:rsidRPr="003E56D0">
        <w:rPr>
          <w:sz w:val="28"/>
          <w:szCs w:val="28"/>
        </w:rPr>
        <w:t xml:space="preserve">  процедуру</w:t>
      </w:r>
      <w:proofErr w:type="gramEnd"/>
      <w:r w:rsidRPr="003E56D0">
        <w:rPr>
          <w:sz w:val="28"/>
          <w:szCs w:val="28"/>
        </w:rPr>
        <w:t xml:space="preserve">  </w:t>
      </w:r>
      <w:proofErr w:type="spellStart"/>
      <w:r w:rsidRPr="003E56D0">
        <w:rPr>
          <w:sz w:val="28"/>
          <w:szCs w:val="28"/>
        </w:rPr>
        <w:t>інформування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здобувачів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вищої</w:t>
      </w:r>
      <w:proofErr w:type="spellEnd"/>
      <w:r w:rsidRPr="003E56D0">
        <w:rPr>
          <w:sz w:val="28"/>
          <w:szCs w:val="28"/>
        </w:rPr>
        <w:t xml:space="preserve"> </w:t>
      </w:r>
      <w:r w:rsidRPr="007311FF">
        <w:rPr>
          <w:sz w:val="28"/>
          <w:szCs w:val="28"/>
        </w:rPr>
        <w:t xml:space="preserve">освіти про </w:t>
      </w:r>
      <w:proofErr w:type="spellStart"/>
      <w:r w:rsidRPr="007311FF">
        <w:rPr>
          <w:sz w:val="28"/>
          <w:szCs w:val="28"/>
        </w:rPr>
        <w:t>дисципліни</w:t>
      </w:r>
      <w:proofErr w:type="spellEnd"/>
      <w:r w:rsidRPr="007311FF">
        <w:rPr>
          <w:sz w:val="28"/>
          <w:szCs w:val="28"/>
        </w:rPr>
        <w:t xml:space="preserve">, </w:t>
      </w:r>
      <w:proofErr w:type="spellStart"/>
      <w:r w:rsidRPr="007311FF">
        <w:rPr>
          <w:sz w:val="28"/>
          <w:szCs w:val="28"/>
        </w:rPr>
        <w:t>що</w:t>
      </w:r>
      <w:proofErr w:type="spellEnd"/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пропонуються</w:t>
      </w:r>
      <w:proofErr w:type="spellEnd"/>
      <w:r w:rsidRPr="007311FF">
        <w:rPr>
          <w:sz w:val="28"/>
          <w:szCs w:val="28"/>
        </w:rPr>
        <w:t xml:space="preserve"> на </w:t>
      </w:r>
      <w:proofErr w:type="spellStart"/>
      <w:r w:rsidRPr="007311FF">
        <w:rPr>
          <w:sz w:val="28"/>
          <w:szCs w:val="28"/>
        </w:rPr>
        <w:t>вибі</w:t>
      </w:r>
      <w:r w:rsidR="00431537" w:rsidRPr="007311FF">
        <w:rPr>
          <w:sz w:val="28"/>
          <w:szCs w:val="28"/>
        </w:rPr>
        <w:t>р</w:t>
      </w:r>
      <w:proofErr w:type="spellEnd"/>
      <w:r w:rsidRPr="007311FF">
        <w:rPr>
          <w:sz w:val="28"/>
          <w:szCs w:val="28"/>
        </w:rPr>
        <w:t xml:space="preserve">,  </w:t>
      </w:r>
      <w:proofErr w:type="spellStart"/>
      <w:r w:rsidRPr="007311FF">
        <w:rPr>
          <w:sz w:val="28"/>
          <w:szCs w:val="28"/>
        </w:rPr>
        <w:t>вважають</w:t>
      </w:r>
      <w:proofErr w:type="spellEnd"/>
      <w:r w:rsidRPr="007311FF">
        <w:rPr>
          <w:sz w:val="28"/>
          <w:szCs w:val="28"/>
        </w:rPr>
        <w:t xml:space="preserve"> </w:t>
      </w:r>
      <w:r w:rsidR="00C8522D">
        <w:rPr>
          <w:sz w:val="28"/>
          <w:szCs w:val="28"/>
          <w:lang w:val="uk-UA"/>
        </w:rPr>
        <w:t>13</w:t>
      </w:r>
      <w:r w:rsidRPr="007311FF">
        <w:rPr>
          <w:sz w:val="28"/>
          <w:szCs w:val="28"/>
        </w:rPr>
        <w:t xml:space="preserve"> </w:t>
      </w:r>
      <w:proofErr w:type="spellStart"/>
      <w:r w:rsidRPr="007311FF">
        <w:rPr>
          <w:sz w:val="28"/>
          <w:szCs w:val="28"/>
        </w:rPr>
        <w:t>осіб</w:t>
      </w:r>
      <w:proofErr w:type="spellEnd"/>
      <w:r w:rsidRPr="007311FF">
        <w:rPr>
          <w:sz w:val="28"/>
          <w:szCs w:val="28"/>
        </w:rPr>
        <w:t xml:space="preserve">, </w:t>
      </w:r>
      <w:proofErr w:type="spellStart"/>
      <w:r w:rsidRPr="007311FF">
        <w:rPr>
          <w:sz w:val="28"/>
          <w:szCs w:val="28"/>
        </w:rPr>
        <w:t>частковою</w:t>
      </w:r>
      <w:proofErr w:type="spellEnd"/>
      <w:r w:rsidRPr="007311FF">
        <w:rPr>
          <w:sz w:val="28"/>
          <w:szCs w:val="28"/>
        </w:rPr>
        <w:t xml:space="preserve"> такою – </w:t>
      </w:r>
      <w:r w:rsidR="00C8522D">
        <w:rPr>
          <w:sz w:val="28"/>
          <w:szCs w:val="28"/>
          <w:lang w:val="uk-UA"/>
        </w:rPr>
        <w:t>2</w:t>
      </w:r>
      <w:r w:rsidRPr="007311FF">
        <w:rPr>
          <w:sz w:val="28"/>
          <w:szCs w:val="28"/>
        </w:rPr>
        <w:t xml:space="preserve"> ос</w:t>
      </w:r>
      <w:r w:rsidR="00431537" w:rsidRPr="007311FF">
        <w:rPr>
          <w:sz w:val="28"/>
          <w:szCs w:val="28"/>
        </w:rPr>
        <w:t>о</w:t>
      </w:r>
      <w:r w:rsidRPr="007311FF">
        <w:rPr>
          <w:sz w:val="28"/>
          <w:szCs w:val="28"/>
        </w:rPr>
        <w:t>б</w:t>
      </w:r>
      <w:r w:rsidR="00431537" w:rsidRPr="007311FF">
        <w:rPr>
          <w:sz w:val="28"/>
          <w:szCs w:val="28"/>
        </w:rPr>
        <w:t>а</w:t>
      </w:r>
      <w:r w:rsidRPr="007311FF">
        <w:rPr>
          <w:sz w:val="28"/>
          <w:szCs w:val="28"/>
        </w:rPr>
        <w:t>.</w:t>
      </w:r>
    </w:p>
    <w:p w14:paraId="42E68182" w14:textId="54F55586" w:rsidR="002E253D" w:rsidRPr="007311FF" w:rsidRDefault="005512A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формування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>, передбачених освітньою програмо</w:t>
      </w:r>
      <w:r w:rsidR="00431537" w:rsidRPr="007311FF">
        <w:rPr>
          <w:rFonts w:ascii="Times New Roman" w:hAnsi="Times New Roman" w:cs="Times New Roman"/>
          <w:sz w:val="28"/>
          <w:szCs w:val="28"/>
        </w:rPr>
        <w:t>ю</w:t>
      </w:r>
      <w:r w:rsidRPr="007311FF">
        <w:rPr>
          <w:rFonts w:ascii="Times New Roman" w:hAnsi="Times New Roman" w:cs="Times New Roman"/>
          <w:sz w:val="28"/>
          <w:szCs w:val="28"/>
        </w:rPr>
        <w:t>, практичною підготовкою</w:t>
      </w:r>
      <w:r w:rsidR="00431537" w:rsidRPr="007311FF">
        <w:rPr>
          <w:rFonts w:ascii="Times New Roman" w:hAnsi="Times New Roman" w:cs="Times New Roman"/>
          <w:sz w:val="28"/>
          <w:szCs w:val="28"/>
        </w:rPr>
        <w:t xml:space="preserve"> (педагогічна практика)</w:t>
      </w:r>
      <w:r w:rsidRPr="007311FF">
        <w:rPr>
          <w:rFonts w:ascii="Times New Roman" w:hAnsi="Times New Roman" w:cs="Times New Roman"/>
          <w:sz w:val="28"/>
          <w:szCs w:val="28"/>
        </w:rPr>
        <w:t xml:space="preserve"> позитивно відповіли </w:t>
      </w:r>
      <w:r w:rsidR="00C8522D">
        <w:rPr>
          <w:rFonts w:ascii="Times New Roman" w:hAnsi="Times New Roman" w:cs="Times New Roman"/>
          <w:sz w:val="28"/>
          <w:szCs w:val="28"/>
        </w:rPr>
        <w:t>15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</w:t>
      </w:r>
      <w:r w:rsidR="002E253D"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CB04E4" w14:textId="4AB6DC7F" w:rsidR="00BA7BE0" w:rsidRPr="007311FF" w:rsidRDefault="00C8522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3FED" w:rsidRPr="007311FF">
        <w:rPr>
          <w:rFonts w:ascii="Times New Roman" w:hAnsi="Times New Roman" w:cs="Times New Roman"/>
          <w:sz w:val="28"/>
          <w:szCs w:val="28"/>
        </w:rPr>
        <w:t xml:space="preserve"> осіб вважають, що ОП передбачає наступність різних видів практичної підготовки (практичні заняття, підготовка </w:t>
      </w:r>
      <w:proofErr w:type="spellStart"/>
      <w:r w:rsidR="00F63FED" w:rsidRPr="007311F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F63FED" w:rsidRPr="007311FF">
        <w:rPr>
          <w:rFonts w:ascii="Times New Roman" w:hAnsi="Times New Roman" w:cs="Times New Roman"/>
          <w:sz w:val="28"/>
          <w:szCs w:val="28"/>
        </w:rPr>
        <w:t xml:space="preserve">, </w:t>
      </w:r>
      <w:r w:rsidR="00BA7BE0" w:rsidRPr="007311FF">
        <w:rPr>
          <w:rFonts w:ascii="Times New Roman" w:hAnsi="Times New Roman" w:cs="Times New Roman"/>
          <w:sz w:val="28"/>
          <w:szCs w:val="28"/>
        </w:rPr>
        <w:t>педагогічна практика, наукові дослідження тощо</w:t>
      </w:r>
      <w:r w:rsidR="00F63FED" w:rsidRPr="007311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1 особа вважає, що наступність є частковою</w:t>
      </w:r>
      <w:r w:rsidR="00F63FED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739139C8" w14:textId="5E2FA328" w:rsidR="00F63FED" w:rsidRPr="007311FF" w:rsidRDefault="00F63FE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думку </w:t>
      </w:r>
      <w:r w:rsidR="00C8522D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CA4064" w:rsidRPr="007311FF">
        <w:rPr>
          <w:rFonts w:ascii="Times New Roman" w:hAnsi="Times New Roman" w:cs="Times New Roman"/>
          <w:sz w:val="28"/>
          <w:szCs w:val="28"/>
        </w:rPr>
        <w:t>ів</w:t>
      </w:r>
      <w:r w:rsidRPr="007311FF">
        <w:rPr>
          <w:rFonts w:ascii="Times New Roman" w:hAnsi="Times New Roman" w:cs="Times New Roman"/>
          <w:sz w:val="28"/>
          <w:szCs w:val="28"/>
        </w:rPr>
        <w:t xml:space="preserve">, </w:t>
      </w:r>
      <w:r w:rsidR="00CA4064" w:rsidRPr="007311FF">
        <w:rPr>
          <w:rFonts w:ascii="Times New Roman" w:hAnsi="Times New Roman" w:cs="Times New Roman"/>
          <w:sz w:val="28"/>
          <w:szCs w:val="28"/>
        </w:rPr>
        <w:t>практична підготовка за освітньою програмою  доктора філософії 0</w:t>
      </w:r>
      <w:r w:rsidR="00C8522D">
        <w:rPr>
          <w:rFonts w:ascii="Times New Roman" w:hAnsi="Times New Roman" w:cs="Times New Roman"/>
          <w:sz w:val="28"/>
          <w:szCs w:val="28"/>
        </w:rPr>
        <w:t>5</w:t>
      </w:r>
      <w:r w:rsidR="00CA4064" w:rsidRPr="007311FF">
        <w:rPr>
          <w:rFonts w:ascii="Times New Roman" w:hAnsi="Times New Roman" w:cs="Times New Roman"/>
          <w:sz w:val="28"/>
          <w:szCs w:val="28"/>
        </w:rPr>
        <w:t>1 «</w:t>
      </w:r>
      <w:r w:rsidR="00C8522D">
        <w:rPr>
          <w:rFonts w:ascii="Times New Roman" w:hAnsi="Times New Roman" w:cs="Times New Roman"/>
          <w:sz w:val="28"/>
          <w:szCs w:val="28"/>
        </w:rPr>
        <w:t>Економіка</w:t>
      </w:r>
      <w:r w:rsidR="00CA4064" w:rsidRPr="007311FF">
        <w:rPr>
          <w:rFonts w:ascii="Times New Roman" w:hAnsi="Times New Roman" w:cs="Times New Roman"/>
          <w:sz w:val="28"/>
          <w:szCs w:val="28"/>
        </w:rPr>
        <w:t>» цілком відображає останні тенденції розвитку сфери професійної діяльності</w:t>
      </w:r>
      <w:r w:rsidR="00C8522D">
        <w:rPr>
          <w:rFonts w:ascii="Times New Roman" w:hAnsi="Times New Roman" w:cs="Times New Roman"/>
          <w:sz w:val="28"/>
          <w:szCs w:val="28"/>
        </w:rPr>
        <w:t>, 2 респонденти вважають, що відображає частково</w:t>
      </w:r>
      <w:r w:rsidRPr="007311FF">
        <w:rPr>
          <w:rFonts w:ascii="Times New Roman" w:hAnsi="Times New Roman" w:cs="Times New Roman"/>
          <w:sz w:val="28"/>
          <w:szCs w:val="28"/>
        </w:rPr>
        <w:t>.</w:t>
      </w:r>
    </w:p>
    <w:p w14:paraId="535C739B" w14:textId="0FA58697" w:rsidR="005E4DFB" w:rsidRPr="007311FF" w:rsidRDefault="00F63FE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Щодо рівня задоволеності </w:t>
      </w:r>
      <w:proofErr w:type="spellStart"/>
      <w:r w:rsidR="00CA4064" w:rsidRPr="007311FF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="00CA4064" w:rsidRPr="007311FF">
        <w:rPr>
          <w:rFonts w:ascii="Times New Roman" w:hAnsi="Times New Roman" w:cs="Times New Roman"/>
          <w:sz w:val="28"/>
          <w:szCs w:val="28"/>
        </w:rPr>
        <w:t xml:space="preserve">, здобутими та/або </w:t>
      </w:r>
      <w:r w:rsidR="00CA4064" w:rsidRPr="007311FF">
        <w:rPr>
          <w:rFonts w:ascii="Times New Roman" w:hAnsi="Times New Roman" w:cs="Times New Roman"/>
          <w:sz w:val="28"/>
          <w:szCs w:val="28"/>
        </w:rPr>
        <w:lastRenderedPageBreak/>
        <w:t>розвиненими підчас практичної підготовки за освітньою програмою доктора філософії 0</w:t>
      </w:r>
      <w:r w:rsidR="00C8522D">
        <w:rPr>
          <w:rFonts w:ascii="Times New Roman" w:hAnsi="Times New Roman" w:cs="Times New Roman"/>
          <w:sz w:val="28"/>
          <w:szCs w:val="28"/>
        </w:rPr>
        <w:t>5</w:t>
      </w:r>
      <w:r w:rsidR="00CA4064" w:rsidRPr="007311FF">
        <w:rPr>
          <w:rFonts w:ascii="Times New Roman" w:hAnsi="Times New Roman" w:cs="Times New Roman"/>
          <w:sz w:val="28"/>
          <w:szCs w:val="28"/>
        </w:rPr>
        <w:t>1«</w:t>
      </w:r>
      <w:r w:rsidR="00C8522D">
        <w:rPr>
          <w:rFonts w:ascii="Times New Roman" w:hAnsi="Times New Roman" w:cs="Times New Roman"/>
          <w:sz w:val="28"/>
          <w:szCs w:val="28"/>
        </w:rPr>
        <w:t>Економіка</w:t>
      </w:r>
      <w:r w:rsidR="00CA4064" w:rsidRPr="007311FF">
        <w:rPr>
          <w:rFonts w:ascii="Times New Roman" w:hAnsi="Times New Roman" w:cs="Times New Roman"/>
          <w:sz w:val="28"/>
          <w:szCs w:val="28"/>
        </w:rPr>
        <w:t xml:space="preserve">» </w:t>
      </w:r>
      <w:r w:rsidR="00C8522D">
        <w:rPr>
          <w:rFonts w:ascii="Times New Roman" w:hAnsi="Times New Roman" w:cs="Times New Roman"/>
          <w:sz w:val="28"/>
          <w:szCs w:val="28"/>
        </w:rPr>
        <w:t>15</w:t>
      </w:r>
      <w:r w:rsidR="00CA4064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осіб цілком задоволені</w:t>
      </w:r>
      <w:r w:rsidR="00CA4064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087675A5" w14:textId="209FFC18" w:rsidR="005E4DFB" w:rsidRPr="007311FF" w:rsidRDefault="005E4DF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задоволеності 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>, здобутими та/або розвиненими під час дослідницької складової  за освітньою програмою доктора філософії 0</w:t>
      </w:r>
      <w:r w:rsidR="00A70DA3">
        <w:rPr>
          <w:rFonts w:ascii="Times New Roman" w:hAnsi="Times New Roman" w:cs="Times New Roman"/>
          <w:sz w:val="28"/>
          <w:szCs w:val="28"/>
        </w:rPr>
        <w:t>5</w:t>
      </w:r>
      <w:r w:rsidRPr="007311FF">
        <w:rPr>
          <w:rFonts w:ascii="Times New Roman" w:hAnsi="Times New Roman" w:cs="Times New Roman"/>
          <w:sz w:val="28"/>
          <w:szCs w:val="28"/>
        </w:rPr>
        <w:t>1 «</w:t>
      </w:r>
      <w:r w:rsidR="00A70DA3">
        <w:rPr>
          <w:rFonts w:ascii="Times New Roman" w:hAnsi="Times New Roman" w:cs="Times New Roman"/>
          <w:sz w:val="28"/>
          <w:szCs w:val="28"/>
        </w:rPr>
        <w:t>Економіка</w:t>
      </w:r>
      <w:r w:rsidRPr="007311FF">
        <w:rPr>
          <w:rFonts w:ascii="Times New Roman" w:hAnsi="Times New Roman" w:cs="Times New Roman"/>
          <w:sz w:val="28"/>
          <w:szCs w:val="28"/>
        </w:rPr>
        <w:t xml:space="preserve">» </w:t>
      </w:r>
      <w:r w:rsidR="00A70DA3">
        <w:rPr>
          <w:rFonts w:ascii="Times New Roman" w:hAnsi="Times New Roman" w:cs="Times New Roman"/>
          <w:sz w:val="28"/>
          <w:szCs w:val="28"/>
        </w:rPr>
        <w:t>15</w:t>
      </w:r>
      <w:r w:rsidRPr="007311FF">
        <w:rPr>
          <w:rFonts w:ascii="Times New Roman" w:hAnsi="Times New Roman" w:cs="Times New Roman"/>
          <w:sz w:val="28"/>
          <w:szCs w:val="28"/>
        </w:rPr>
        <w:t xml:space="preserve"> респондентів цілком задоволені. </w:t>
      </w:r>
    </w:p>
    <w:p w14:paraId="01B100B8" w14:textId="62054DC5" w:rsidR="00B642D8" w:rsidRPr="007311FF" w:rsidRDefault="00B642D8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думку </w:t>
      </w:r>
      <w:r w:rsidR="00A70DA3">
        <w:rPr>
          <w:rFonts w:ascii="Times New Roman" w:hAnsi="Times New Roman" w:cs="Times New Roman"/>
          <w:sz w:val="28"/>
          <w:szCs w:val="28"/>
        </w:rPr>
        <w:t>14</w:t>
      </w:r>
      <w:r w:rsidR="005E4DFB" w:rsidRPr="007311FF">
        <w:rPr>
          <w:rFonts w:ascii="Times New Roman" w:hAnsi="Times New Roman" w:cs="Times New Roman"/>
          <w:sz w:val="28"/>
          <w:szCs w:val="28"/>
        </w:rPr>
        <w:t xml:space="preserve"> респондентів у змісті освітніх програм доктора філософії 0</w:t>
      </w:r>
      <w:r w:rsidR="00025C0C">
        <w:rPr>
          <w:rFonts w:ascii="Times New Roman" w:hAnsi="Times New Roman" w:cs="Times New Roman"/>
          <w:sz w:val="28"/>
          <w:szCs w:val="28"/>
        </w:rPr>
        <w:t>5</w:t>
      </w:r>
      <w:r w:rsidR="005E4DFB" w:rsidRPr="007311FF">
        <w:rPr>
          <w:rFonts w:ascii="Times New Roman" w:hAnsi="Times New Roman" w:cs="Times New Roman"/>
          <w:sz w:val="28"/>
          <w:szCs w:val="28"/>
        </w:rPr>
        <w:t>1 «</w:t>
      </w:r>
      <w:r w:rsidR="00025C0C">
        <w:rPr>
          <w:rFonts w:ascii="Times New Roman" w:hAnsi="Times New Roman" w:cs="Times New Roman"/>
          <w:sz w:val="28"/>
          <w:szCs w:val="28"/>
        </w:rPr>
        <w:t>Економіка</w:t>
      </w:r>
      <w:r w:rsidR="005E4DFB" w:rsidRPr="007311FF">
        <w:rPr>
          <w:rFonts w:ascii="Times New Roman" w:hAnsi="Times New Roman" w:cs="Times New Roman"/>
          <w:sz w:val="28"/>
          <w:szCs w:val="28"/>
        </w:rPr>
        <w:t>» передбачено освітні компоненти, які сприяють набуттю соціальних</w:t>
      </w:r>
      <w:r w:rsidR="003A0089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5E4DFB" w:rsidRPr="007311FF">
        <w:rPr>
          <w:rFonts w:ascii="Times New Roman" w:hAnsi="Times New Roman" w:cs="Times New Roman"/>
          <w:sz w:val="28"/>
          <w:szCs w:val="28"/>
        </w:rPr>
        <w:t>навичок (</w:t>
      </w:r>
      <w:proofErr w:type="spellStart"/>
      <w:r w:rsidR="005E4DFB" w:rsidRPr="007311F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5E4DFB" w:rsidRPr="00731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DFB" w:rsidRPr="007311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E4DFB" w:rsidRPr="007311FF">
        <w:rPr>
          <w:rFonts w:ascii="Times New Roman" w:hAnsi="Times New Roman" w:cs="Times New Roman"/>
          <w:sz w:val="28"/>
          <w:szCs w:val="28"/>
        </w:rPr>
        <w:t>)</w:t>
      </w:r>
      <w:r w:rsidR="00A70DA3">
        <w:rPr>
          <w:rFonts w:ascii="Times New Roman" w:hAnsi="Times New Roman" w:cs="Times New Roman"/>
          <w:sz w:val="28"/>
          <w:szCs w:val="28"/>
        </w:rPr>
        <w:t>, 1 респондент вважає, що передбачено частково</w:t>
      </w:r>
      <w:r w:rsidR="005E4DFB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4FAE80E7" w14:textId="3E8E4550" w:rsidR="003A0089" w:rsidRPr="007311FF" w:rsidRDefault="009056A0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Наступне питання пропонувало респондентам визначити, які форми та методи навчання, що сприяють набуттю соціальних навичок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>, пропону</w:t>
      </w:r>
      <w:r w:rsidR="00330B8D" w:rsidRPr="007311FF">
        <w:rPr>
          <w:rFonts w:ascii="Times New Roman" w:hAnsi="Times New Roman" w:cs="Times New Roman"/>
          <w:sz w:val="28"/>
          <w:szCs w:val="28"/>
        </w:rPr>
        <w:t>є освітня програма доктора філософії</w:t>
      </w:r>
      <w:r w:rsidRPr="007311FF">
        <w:rPr>
          <w:rFonts w:ascii="Times New Roman" w:hAnsi="Times New Roman" w:cs="Times New Roman"/>
          <w:sz w:val="28"/>
          <w:szCs w:val="28"/>
        </w:rPr>
        <w:t xml:space="preserve">. Також пропонувалося навести конкретні освітні компоненти та відповідні навички, що вони формують. </w:t>
      </w:r>
      <w:r w:rsidR="00A70DA3">
        <w:rPr>
          <w:rFonts w:ascii="Times New Roman" w:hAnsi="Times New Roman" w:cs="Times New Roman"/>
          <w:sz w:val="28"/>
          <w:szCs w:val="28"/>
        </w:rPr>
        <w:t>10</w:t>
      </w:r>
      <w:r w:rsidR="00330B8D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респондентів надали власні відповіді з такими прикладами:</w:t>
      </w:r>
    </w:p>
    <w:p w14:paraId="39ECD7E0" w14:textId="1DEEE9F2" w:rsidR="003A0089" w:rsidRPr="00A70DA3" w:rsidRDefault="003A0089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A3">
        <w:rPr>
          <w:rFonts w:ascii="Times New Roman" w:hAnsi="Times New Roman" w:cs="Times New Roman"/>
          <w:sz w:val="28"/>
          <w:szCs w:val="28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Соціальні навички розвиваються за рахунок участі здобувачів вищої освіти у професійних конференціях, формуванні сприятливого психологічного клімату на факультеті та в університеті в цілому, відсутності психологічних та адміністративних бар’єрів у спілкуванні з керівництвом факультету та університету. Навички соціальної взаємодії, активної комунікації, відстоювання власної позиції та інші соціальні навички також відточуються під час публічних виступів на лекційних та семінарських заняттях, науково-дослідної практики, захисту кваліфікаційної роботи. Участь у комплексних тренінгах сприяють розвитку емоційного інтелекту, </w:t>
      </w:r>
      <w:proofErr w:type="spellStart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стресостійкості</w:t>
      </w:r>
      <w:proofErr w:type="spellEnd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здатності до емпатії</w:t>
      </w:r>
      <w:r w:rsidRPr="00A70DA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D209363" w14:textId="286604BD" w:rsidR="003A0089" w:rsidRPr="00A70DA3" w:rsidRDefault="003A0089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A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Конкретні навички, що формуються через освітні компоненти: Критичне мислення: здатність оцінювати інформацію та приймати обґрунтовані рішення. Командна робота: вміння працювати в колективі, ділитися ідеями, знаходити компроміси. Лідерство: здатність організувати команду, приймати стратегічні рішення та надихати інших. Емоційний інтелект: здатність управляти своїми емоціями та ефективно взаємодіяти з іншими людьми. Комунікаційні навички: здатність ясно і ефективно виражати свої думки, слухати інших, вести переговори. Управлінські навички: здатність планувати, організовувати та контролювати роботу на всіх рівнях.</w:t>
      </w:r>
      <w:r w:rsidR="003E56D0" w:rsidRPr="00A70DA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D0BEAEA" w14:textId="11FAB077" w:rsidR="003A0089" w:rsidRPr="00A70DA3" w:rsidRDefault="003E56D0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 w:rsidRPr="00A70DA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Ведення переговорів, вміння працювати в команді</w:t>
      </w:r>
      <w:r w:rsidR="003A0089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»</w:t>
      </w:r>
    </w:p>
    <w:p w14:paraId="79805254" w14:textId="3D9F0E56" w:rsidR="00A70DA3" w:rsidRPr="00A70DA3" w:rsidRDefault="003A0089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«</w:t>
      </w:r>
      <w:r w:rsid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Т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ренінги, наукові дискусії, презентації досліджень, групова та </w:t>
      </w:r>
      <w:proofErr w:type="spellStart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проєктна</w:t>
      </w:r>
      <w:proofErr w:type="spellEnd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 робота</w:t>
      </w:r>
      <w:r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»</w:t>
      </w:r>
      <w:r w:rsidR="003E56D0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.</w:t>
      </w:r>
    </w:p>
    <w:p w14:paraId="74F5C138" w14:textId="7837B70A" w:rsidR="00A70DA3" w:rsidRPr="00A70DA3" w:rsidRDefault="00A70DA3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Сучасні інформаційні технології в науковій діяльності- здатність готувати управлінські рішення із застосуванням сучасних цифрових технологій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14:paraId="3024F15D" w14:textId="51E846E6" w:rsidR="00A70DA3" w:rsidRPr="00A70DA3" w:rsidRDefault="001A578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Напрям орієнтування та зміни у сфері економіки. Напрям підвищення когнітивного потенціалу здобувачів освіти у напрямку доктора 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lastRenderedPageBreak/>
        <w:t>філософії.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»</w:t>
      </w:r>
    </w:p>
    <w:p w14:paraId="13296643" w14:textId="6765F7BB" w:rsidR="00A70DA3" w:rsidRPr="00A70DA3" w:rsidRDefault="001A578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Можливість глибокого аналізу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14:paraId="54496352" w14:textId="07881C7C" w:rsidR="00A70DA3" w:rsidRPr="00A70DA3" w:rsidRDefault="001A578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Філософія науки та методологія наукових досліджень Англійська мова академічного спрямування Педагогічна практика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»</w:t>
      </w:r>
    </w:p>
    <w:p w14:paraId="5ED366AC" w14:textId="662D16A2" w:rsidR="003E56D0" w:rsidRPr="00A70DA3" w:rsidRDefault="001A578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Міжнародна мобільність та участь у конференціях (мережеві зв'язки, вміння презентувати себе й свої ідеї); наукове письмо (аналітичне мислення, структурування інформації)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3E56D0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69AD2425" w14:textId="6ACA2CB3" w:rsidR="003A0089" w:rsidRDefault="003A0089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A3">
        <w:rPr>
          <w:rFonts w:ascii="Times New Roman" w:hAnsi="Times New Roman" w:cs="Times New Roman"/>
          <w:sz w:val="28"/>
          <w:szCs w:val="28"/>
        </w:rPr>
        <w:t>«</w:t>
      </w:r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Гнучка форма надання інформації, доступний </w:t>
      </w:r>
      <w:proofErr w:type="spellStart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інфопростір</w:t>
      </w:r>
      <w:proofErr w:type="spellEnd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 та відкрите </w:t>
      </w:r>
      <w:proofErr w:type="spellStart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>ком’юніті</w:t>
      </w:r>
      <w:proofErr w:type="spellEnd"/>
      <w:r w:rsidR="00A70DA3" w:rsidRPr="00A70DA3">
        <w:rPr>
          <w:rFonts w:ascii="Times New Roman" w:hAnsi="Times New Roman" w:cs="Times New Roman"/>
          <w:color w:val="212121"/>
          <w:sz w:val="28"/>
          <w:szCs w:val="28"/>
          <w:shd w:val="clear" w:color="auto" w:fill="F8F8F8"/>
        </w:rPr>
        <w:t xml:space="preserve"> зі викладацьким складом</w:t>
      </w:r>
      <w:r w:rsidRPr="00A70DA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921C5C9" w14:textId="77777777" w:rsidR="001A578D" w:rsidRPr="00A70DA3" w:rsidRDefault="001A578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10CD3" w14:textId="0F8A6DCF" w:rsidR="003E1A54" w:rsidRPr="003E56D0" w:rsidRDefault="009056A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акцентування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уваги</w:t>
      </w:r>
      <w:proofErr w:type="spellEnd"/>
      <w:r w:rsidRPr="003E56D0">
        <w:rPr>
          <w:sz w:val="28"/>
          <w:szCs w:val="28"/>
        </w:rPr>
        <w:t xml:space="preserve"> на </w:t>
      </w:r>
      <w:proofErr w:type="spellStart"/>
      <w:r w:rsidRPr="003E56D0">
        <w:rPr>
          <w:sz w:val="28"/>
          <w:szCs w:val="28"/>
        </w:rPr>
        <w:t>соціальних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навичках</w:t>
      </w:r>
      <w:proofErr w:type="spellEnd"/>
      <w:r w:rsidRPr="003E56D0">
        <w:rPr>
          <w:sz w:val="28"/>
          <w:szCs w:val="28"/>
        </w:rPr>
        <w:t xml:space="preserve"> </w:t>
      </w:r>
      <w:proofErr w:type="gramStart"/>
      <w:r w:rsidR="003A0089" w:rsidRPr="003E56D0">
        <w:rPr>
          <w:sz w:val="28"/>
          <w:szCs w:val="28"/>
        </w:rPr>
        <w:t>у межах</w:t>
      </w:r>
      <w:proofErr w:type="gramEnd"/>
      <w:r w:rsidR="003A0089" w:rsidRPr="003E56D0">
        <w:rPr>
          <w:sz w:val="28"/>
          <w:szCs w:val="28"/>
        </w:rPr>
        <w:t xml:space="preserve"> освітньої </w:t>
      </w:r>
      <w:proofErr w:type="spellStart"/>
      <w:r w:rsidR="003A0089" w:rsidRPr="003E56D0">
        <w:rPr>
          <w:sz w:val="28"/>
          <w:szCs w:val="28"/>
        </w:rPr>
        <w:t>програми</w:t>
      </w:r>
      <w:proofErr w:type="spellEnd"/>
      <w:r w:rsidR="003A0089" w:rsidRPr="003E56D0">
        <w:rPr>
          <w:sz w:val="28"/>
          <w:szCs w:val="28"/>
        </w:rPr>
        <w:t xml:space="preserve"> доктора </w:t>
      </w:r>
      <w:proofErr w:type="spellStart"/>
      <w:r w:rsidR="003A0089" w:rsidRPr="003E56D0">
        <w:rPr>
          <w:sz w:val="28"/>
          <w:szCs w:val="28"/>
        </w:rPr>
        <w:t>філософії</w:t>
      </w:r>
      <w:proofErr w:type="spellEnd"/>
      <w:r w:rsidR="003A0089" w:rsidRPr="003E56D0">
        <w:rPr>
          <w:sz w:val="28"/>
          <w:szCs w:val="28"/>
        </w:rPr>
        <w:t xml:space="preserve"> 0</w:t>
      </w:r>
      <w:r w:rsidR="001A578D">
        <w:rPr>
          <w:sz w:val="28"/>
          <w:szCs w:val="28"/>
          <w:lang w:val="uk-UA"/>
        </w:rPr>
        <w:t>5</w:t>
      </w:r>
      <w:r w:rsidR="003A0089" w:rsidRPr="003E56D0">
        <w:rPr>
          <w:sz w:val="28"/>
          <w:szCs w:val="28"/>
        </w:rPr>
        <w:t>1 «</w:t>
      </w:r>
      <w:r w:rsidR="001A578D">
        <w:rPr>
          <w:sz w:val="28"/>
          <w:szCs w:val="28"/>
          <w:lang w:val="uk-UA"/>
        </w:rPr>
        <w:t>Економіка</w:t>
      </w:r>
      <w:r w:rsidR="003A0089" w:rsidRPr="003E56D0">
        <w:rPr>
          <w:sz w:val="28"/>
          <w:szCs w:val="28"/>
        </w:rPr>
        <w:t xml:space="preserve">» </w:t>
      </w:r>
      <w:proofErr w:type="spellStart"/>
      <w:r w:rsidR="003A0089" w:rsidRPr="003E56D0">
        <w:rPr>
          <w:sz w:val="28"/>
          <w:szCs w:val="28"/>
        </w:rPr>
        <w:t>визначено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наступні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пріоритети</w:t>
      </w:r>
      <w:proofErr w:type="spellEnd"/>
      <w:r w:rsidR="003E1A54" w:rsidRPr="003E56D0">
        <w:rPr>
          <w:sz w:val="28"/>
          <w:szCs w:val="28"/>
        </w:rPr>
        <w:t xml:space="preserve">: </w:t>
      </w:r>
    </w:p>
    <w:p w14:paraId="3536B4C1" w14:textId="019607E3" w:rsidR="003A0089" w:rsidRPr="003E56D0" w:rsidRDefault="003E56D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="003A0089" w:rsidRPr="003E56D0">
        <w:rPr>
          <w:sz w:val="28"/>
          <w:szCs w:val="28"/>
        </w:rPr>
        <w:t>едення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переговорів</w:t>
      </w:r>
      <w:proofErr w:type="spellEnd"/>
      <w:r w:rsidR="003A0089" w:rsidRPr="003E56D0">
        <w:rPr>
          <w:sz w:val="28"/>
          <w:szCs w:val="28"/>
        </w:rPr>
        <w:t xml:space="preserve">  - 2 особи </w:t>
      </w:r>
    </w:p>
    <w:p w14:paraId="235B91C0" w14:textId="30EE669B" w:rsidR="003A0089" w:rsidRPr="003E56D0" w:rsidRDefault="003E56D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="003A0089" w:rsidRPr="003E56D0">
        <w:rPr>
          <w:sz w:val="28"/>
          <w:szCs w:val="28"/>
        </w:rPr>
        <w:t>міння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працювати</w:t>
      </w:r>
      <w:proofErr w:type="spellEnd"/>
      <w:r w:rsidR="003A0089" w:rsidRPr="003E56D0">
        <w:rPr>
          <w:sz w:val="28"/>
          <w:szCs w:val="28"/>
        </w:rPr>
        <w:t xml:space="preserve"> в </w:t>
      </w:r>
      <w:proofErr w:type="spellStart"/>
      <w:r w:rsidR="003A0089" w:rsidRPr="003E56D0">
        <w:rPr>
          <w:sz w:val="28"/>
          <w:szCs w:val="28"/>
        </w:rPr>
        <w:t>команді</w:t>
      </w:r>
      <w:proofErr w:type="spellEnd"/>
      <w:r w:rsidR="003A0089" w:rsidRPr="003E56D0">
        <w:rPr>
          <w:sz w:val="28"/>
          <w:szCs w:val="28"/>
        </w:rPr>
        <w:t xml:space="preserve"> – </w:t>
      </w:r>
      <w:r w:rsidR="001A578D">
        <w:rPr>
          <w:sz w:val="28"/>
          <w:szCs w:val="28"/>
          <w:lang w:val="uk-UA"/>
        </w:rPr>
        <w:t>1</w:t>
      </w:r>
      <w:r w:rsidR="003A0089" w:rsidRPr="003E56D0">
        <w:rPr>
          <w:sz w:val="28"/>
          <w:szCs w:val="28"/>
        </w:rPr>
        <w:t xml:space="preserve"> особи </w:t>
      </w:r>
    </w:p>
    <w:p w14:paraId="644A8A0B" w14:textId="6C11AA82" w:rsidR="003A0089" w:rsidRPr="001A578D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3E56D0">
        <w:rPr>
          <w:sz w:val="28"/>
          <w:szCs w:val="28"/>
        </w:rPr>
        <w:t>аналіз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індивідуально-психологічних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відмінностей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особистості</w:t>
      </w:r>
      <w:proofErr w:type="spellEnd"/>
      <w:r w:rsidR="001A578D">
        <w:rPr>
          <w:sz w:val="28"/>
          <w:szCs w:val="28"/>
          <w:lang w:val="uk-UA"/>
        </w:rPr>
        <w:t xml:space="preserve"> </w:t>
      </w:r>
      <w:r w:rsidRPr="003E56D0">
        <w:rPr>
          <w:sz w:val="28"/>
          <w:szCs w:val="28"/>
        </w:rPr>
        <w:t>–</w:t>
      </w:r>
      <w:r w:rsidR="001A578D">
        <w:rPr>
          <w:sz w:val="28"/>
          <w:szCs w:val="28"/>
          <w:lang w:val="uk-UA"/>
        </w:rPr>
        <w:t xml:space="preserve"> 1</w:t>
      </w:r>
      <w:r w:rsidRPr="003E56D0">
        <w:rPr>
          <w:sz w:val="28"/>
          <w:szCs w:val="28"/>
        </w:rPr>
        <w:t xml:space="preserve"> </w:t>
      </w:r>
      <w:r w:rsidR="001A578D">
        <w:rPr>
          <w:sz w:val="28"/>
          <w:szCs w:val="28"/>
          <w:lang w:val="uk-UA"/>
        </w:rPr>
        <w:t>особа</w:t>
      </w:r>
    </w:p>
    <w:p w14:paraId="465AB15B" w14:textId="704D8C9B" w:rsidR="003A0089" w:rsidRPr="003E56D0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вміння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презентувати</w:t>
      </w:r>
      <w:proofErr w:type="spellEnd"/>
      <w:r w:rsidRPr="003E56D0">
        <w:rPr>
          <w:sz w:val="28"/>
          <w:szCs w:val="28"/>
        </w:rPr>
        <w:t xml:space="preserve"> себе та </w:t>
      </w:r>
      <w:proofErr w:type="spellStart"/>
      <w:r w:rsidRPr="003E56D0">
        <w:rPr>
          <w:sz w:val="28"/>
          <w:szCs w:val="28"/>
        </w:rPr>
        <w:t>свої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проєкти</w:t>
      </w:r>
      <w:proofErr w:type="spellEnd"/>
      <w:r w:rsidRPr="003E56D0">
        <w:rPr>
          <w:sz w:val="28"/>
          <w:szCs w:val="28"/>
        </w:rPr>
        <w:t xml:space="preserve"> – </w:t>
      </w:r>
      <w:r w:rsidR="001A578D">
        <w:rPr>
          <w:sz w:val="28"/>
          <w:szCs w:val="28"/>
          <w:lang w:val="uk-UA"/>
        </w:rPr>
        <w:t>3</w:t>
      </w:r>
      <w:r w:rsidRPr="003E56D0">
        <w:rPr>
          <w:sz w:val="28"/>
          <w:szCs w:val="28"/>
        </w:rPr>
        <w:t xml:space="preserve"> особи</w:t>
      </w:r>
    </w:p>
    <w:p w14:paraId="773046E2" w14:textId="28AF50BF" w:rsidR="003A0089" w:rsidRPr="001A578D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3E56D0">
        <w:rPr>
          <w:sz w:val="28"/>
          <w:szCs w:val="28"/>
        </w:rPr>
        <w:t>адаптивність</w:t>
      </w:r>
      <w:proofErr w:type="spellEnd"/>
      <w:r w:rsidRPr="003E56D0">
        <w:rPr>
          <w:sz w:val="28"/>
          <w:szCs w:val="28"/>
        </w:rPr>
        <w:t xml:space="preserve"> до </w:t>
      </w:r>
      <w:proofErr w:type="spellStart"/>
      <w:r w:rsidRPr="003E56D0">
        <w:rPr>
          <w:sz w:val="28"/>
          <w:szCs w:val="28"/>
        </w:rPr>
        <w:t>ситуації</w:t>
      </w:r>
      <w:proofErr w:type="spellEnd"/>
      <w:r w:rsidRPr="003E56D0">
        <w:rPr>
          <w:sz w:val="28"/>
          <w:szCs w:val="28"/>
        </w:rPr>
        <w:t xml:space="preserve"> – </w:t>
      </w:r>
      <w:r w:rsidR="001A578D">
        <w:rPr>
          <w:sz w:val="28"/>
          <w:szCs w:val="28"/>
          <w:lang w:val="uk-UA"/>
        </w:rPr>
        <w:t>6 осіб</w:t>
      </w:r>
    </w:p>
    <w:p w14:paraId="1247931D" w14:textId="3F7B4AF6" w:rsidR="003A0089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аналіз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конфліктних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ситуацій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сприяння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їх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proofErr w:type="gramStart"/>
      <w:r w:rsidRPr="003E56D0">
        <w:rPr>
          <w:sz w:val="28"/>
          <w:szCs w:val="28"/>
        </w:rPr>
        <w:t>вирішенню</w:t>
      </w:r>
      <w:proofErr w:type="spellEnd"/>
      <w:r w:rsidRPr="003E56D0">
        <w:rPr>
          <w:sz w:val="28"/>
          <w:szCs w:val="28"/>
        </w:rPr>
        <w:t xml:space="preserve">  -</w:t>
      </w:r>
      <w:proofErr w:type="gramEnd"/>
      <w:r w:rsidRPr="003E56D0">
        <w:rPr>
          <w:sz w:val="28"/>
          <w:szCs w:val="28"/>
        </w:rPr>
        <w:t xml:space="preserve"> </w:t>
      </w:r>
      <w:r w:rsidR="001A578D">
        <w:rPr>
          <w:sz w:val="28"/>
          <w:szCs w:val="28"/>
          <w:lang w:val="uk-UA"/>
        </w:rPr>
        <w:t>1</w:t>
      </w:r>
      <w:r w:rsidRPr="003E56D0">
        <w:rPr>
          <w:sz w:val="28"/>
          <w:szCs w:val="28"/>
        </w:rPr>
        <w:t xml:space="preserve"> особ</w:t>
      </w:r>
      <w:r w:rsidR="001A578D">
        <w:rPr>
          <w:sz w:val="28"/>
          <w:szCs w:val="28"/>
          <w:lang w:val="uk-UA"/>
        </w:rPr>
        <w:t>а</w:t>
      </w:r>
      <w:r w:rsidRPr="003E56D0">
        <w:rPr>
          <w:sz w:val="28"/>
          <w:szCs w:val="28"/>
        </w:rPr>
        <w:t xml:space="preserve"> </w:t>
      </w:r>
    </w:p>
    <w:p w14:paraId="04D911C9" w14:textId="2247DBF8" w:rsidR="001A578D" w:rsidRPr="001A578D" w:rsidRDefault="001A578D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інше – 1 особа</w:t>
      </w:r>
    </w:p>
    <w:p w14:paraId="29AC2010" w14:textId="77777777" w:rsidR="003A0089" w:rsidRPr="003E56D0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5D90A07" w14:textId="1AFE3BCC" w:rsidR="003A0089" w:rsidRPr="001A578D" w:rsidRDefault="00EA181D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3E56D0">
        <w:rPr>
          <w:sz w:val="28"/>
          <w:szCs w:val="28"/>
        </w:rPr>
        <w:t xml:space="preserve">На думку </w:t>
      </w:r>
      <w:r w:rsidR="001A578D">
        <w:rPr>
          <w:sz w:val="28"/>
          <w:szCs w:val="28"/>
          <w:lang w:val="uk-UA"/>
        </w:rPr>
        <w:t>13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їм</w:t>
      </w:r>
      <w:proofErr w:type="spellEnd"/>
      <w:r w:rsidR="00955ECC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достатньо</w:t>
      </w:r>
      <w:proofErr w:type="spellEnd"/>
      <w:r w:rsidR="00904696" w:rsidRPr="003E56D0">
        <w:rPr>
          <w:sz w:val="28"/>
          <w:szCs w:val="28"/>
        </w:rPr>
        <w:t xml:space="preserve"> </w:t>
      </w:r>
      <w:r w:rsidR="00955ECC" w:rsidRPr="003E56D0">
        <w:rPr>
          <w:sz w:val="28"/>
          <w:szCs w:val="28"/>
        </w:rPr>
        <w:t xml:space="preserve">часу на </w:t>
      </w:r>
      <w:proofErr w:type="spellStart"/>
      <w:r w:rsidR="00955ECC" w:rsidRPr="003E56D0">
        <w:rPr>
          <w:sz w:val="28"/>
          <w:szCs w:val="28"/>
        </w:rPr>
        <w:t>самостійну</w:t>
      </w:r>
      <w:proofErr w:type="spellEnd"/>
      <w:r w:rsidR="00955ECC" w:rsidRPr="003E56D0">
        <w:rPr>
          <w:sz w:val="28"/>
          <w:szCs w:val="28"/>
        </w:rPr>
        <w:t xml:space="preserve"> роботу для </w:t>
      </w:r>
      <w:proofErr w:type="spellStart"/>
      <w:r w:rsidR="00955ECC" w:rsidRPr="003E56D0">
        <w:rPr>
          <w:sz w:val="28"/>
          <w:szCs w:val="28"/>
        </w:rPr>
        <w:t>належного</w:t>
      </w:r>
      <w:proofErr w:type="spellEnd"/>
      <w:r w:rsidR="00955ECC" w:rsidRPr="003E56D0">
        <w:rPr>
          <w:sz w:val="28"/>
          <w:szCs w:val="28"/>
        </w:rPr>
        <w:t xml:space="preserve"> </w:t>
      </w:r>
      <w:proofErr w:type="spellStart"/>
      <w:r w:rsidR="00955ECC" w:rsidRPr="003E56D0">
        <w:rPr>
          <w:sz w:val="28"/>
          <w:szCs w:val="28"/>
        </w:rPr>
        <w:t>опанування</w:t>
      </w:r>
      <w:proofErr w:type="spellEnd"/>
      <w:r w:rsidR="00955ECC" w:rsidRPr="003E56D0">
        <w:rPr>
          <w:sz w:val="28"/>
          <w:szCs w:val="28"/>
        </w:rPr>
        <w:t xml:space="preserve"> </w:t>
      </w:r>
      <w:proofErr w:type="spellStart"/>
      <w:r w:rsidR="00955ECC" w:rsidRPr="003E56D0">
        <w:rPr>
          <w:sz w:val="28"/>
          <w:szCs w:val="28"/>
        </w:rPr>
        <w:t>певної</w:t>
      </w:r>
      <w:proofErr w:type="spellEnd"/>
      <w:r w:rsidR="00955ECC" w:rsidRPr="003E56D0">
        <w:rPr>
          <w:sz w:val="28"/>
          <w:szCs w:val="28"/>
        </w:rPr>
        <w:t xml:space="preserve"> </w:t>
      </w:r>
      <w:proofErr w:type="spellStart"/>
      <w:r w:rsidR="00955ECC" w:rsidRPr="003E56D0">
        <w:rPr>
          <w:sz w:val="28"/>
          <w:szCs w:val="28"/>
        </w:rPr>
        <w:t>дисципліни</w:t>
      </w:r>
      <w:proofErr w:type="spellEnd"/>
      <w:r w:rsidR="00955ECC" w:rsidRPr="003E56D0">
        <w:rPr>
          <w:sz w:val="28"/>
          <w:szCs w:val="28"/>
        </w:rPr>
        <w:t xml:space="preserve"> (</w:t>
      </w:r>
      <w:proofErr w:type="spellStart"/>
      <w:r w:rsidR="00955ECC" w:rsidRPr="003E56D0">
        <w:rPr>
          <w:sz w:val="28"/>
          <w:szCs w:val="28"/>
        </w:rPr>
        <w:t>виходячи</w:t>
      </w:r>
      <w:proofErr w:type="spellEnd"/>
      <w:r w:rsidR="00955ECC" w:rsidRPr="003E56D0">
        <w:rPr>
          <w:sz w:val="28"/>
          <w:szCs w:val="28"/>
        </w:rPr>
        <w:t xml:space="preserve"> з </w:t>
      </w:r>
      <w:proofErr w:type="spellStart"/>
      <w:r w:rsidR="00955ECC" w:rsidRPr="003E56D0">
        <w:rPr>
          <w:sz w:val="28"/>
          <w:szCs w:val="28"/>
        </w:rPr>
        <w:t>кількості</w:t>
      </w:r>
      <w:proofErr w:type="spellEnd"/>
      <w:r w:rsidR="00955ECC" w:rsidRPr="003E56D0">
        <w:rPr>
          <w:sz w:val="28"/>
          <w:szCs w:val="28"/>
        </w:rPr>
        <w:t xml:space="preserve"> годин, </w:t>
      </w:r>
      <w:proofErr w:type="spellStart"/>
      <w:r w:rsidR="00955ECC" w:rsidRPr="003E56D0">
        <w:rPr>
          <w:sz w:val="28"/>
          <w:szCs w:val="28"/>
        </w:rPr>
        <w:t>передбачених</w:t>
      </w:r>
      <w:proofErr w:type="spellEnd"/>
      <w:r w:rsidR="00955ECC" w:rsidRPr="003E56D0">
        <w:rPr>
          <w:sz w:val="28"/>
          <w:szCs w:val="28"/>
        </w:rPr>
        <w:t xml:space="preserve"> </w:t>
      </w:r>
      <w:proofErr w:type="spellStart"/>
      <w:r w:rsidR="00955ECC" w:rsidRPr="003E56D0">
        <w:rPr>
          <w:sz w:val="28"/>
          <w:szCs w:val="28"/>
        </w:rPr>
        <w:t>навчальним</w:t>
      </w:r>
      <w:proofErr w:type="spellEnd"/>
      <w:r w:rsidR="00955ECC" w:rsidRPr="003E56D0">
        <w:rPr>
          <w:sz w:val="28"/>
          <w:szCs w:val="28"/>
        </w:rPr>
        <w:t xml:space="preserve"> планом на </w:t>
      </w:r>
      <w:proofErr w:type="spellStart"/>
      <w:r w:rsidR="00955ECC" w:rsidRPr="003E56D0">
        <w:rPr>
          <w:sz w:val="28"/>
          <w:szCs w:val="28"/>
        </w:rPr>
        <w:t>самостійну</w:t>
      </w:r>
      <w:proofErr w:type="spellEnd"/>
      <w:r w:rsidR="00955ECC" w:rsidRPr="003E56D0">
        <w:rPr>
          <w:sz w:val="28"/>
          <w:szCs w:val="28"/>
        </w:rPr>
        <w:t xml:space="preserve"> роботу</w:t>
      </w:r>
      <w:r w:rsidR="003A0089" w:rsidRPr="003E56D0">
        <w:rPr>
          <w:sz w:val="28"/>
          <w:szCs w:val="28"/>
        </w:rPr>
        <w:t xml:space="preserve">, </w:t>
      </w:r>
      <w:r w:rsidR="001A578D">
        <w:rPr>
          <w:sz w:val="28"/>
          <w:szCs w:val="28"/>
          <w:lang w:val="uk-UA"/>
        </w:rPr>
        <w:t>2</w:t>
      </w:r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особі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вважають</w:t>
      </w:r>
      <w:proofErr w:type="spellEnd"/>
      <w:r w:rsidR="003A0089" w:rsidRPr="003E56D0">
        <w:rPr>
          <w:sz w:val="28"/>
          <w:szCs w:val="28"/>
        </w:rPr>
        <w:t xml:space="preserve">, </w:t>
      </w:r>
      <w:proofErr w:type="spellStart"/>
      <w:r w:rsidR="003A0089" w:rsidRPr="003E56D0">
        <w:rPr>
          <w:sz w:val="28"/>
          <w:szCs w:val="28"/>
        </w:rPr>
        <w:t>що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3A0089" w:rsidRPr="003E56D0">
        <w:rPr>
          <w:sz w:val="28"/>
          <w:szCs w:val="28"/>
        </w:rPr>
        <w:t>частково</w:t>
      </w:r>
      <w:proofErr w:type="spellEnd"/>
      <w:r w:rsidR="001A578D">
        <w:rPr>
          <w:sz w:val="28"/>
          <w:szCs w:val="28"/>
          <w:lang w:val="uk-UA"/>
        </w:rPr>
        <w:t>.</w:t>
      </w:r>
    </w:p>
    <w:p w14:paraId="6436C781" w14:textId="0E678E07" w:rsidR="003A0089" w:rsidRPr="003E56D0" w:rsidRDefault="00AF2877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На думку </w:t>
      </w:r>
      <w:r w:rsidR="00387F80">
        <w:rPr>
          <w:sz w:val="28"/>
          <w:szCs w:val="28"/>
          <w:lang w:val="uk-UA"/>
        </w:rPr>
        <w:t>12</w:t>
      </w:r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осіб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кількість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контактних</w:t>
      </w:r>
      <w:proofErr w:type="spellEnd"/>
      <w:r w:rsidR="00904696" w:rsidRPr="003E56D0">
        <w:rPr>
          <w:sz w:val="28"/>
          <w:szCs w:val="28"/>
        </w:rPr>
        <w:t xml:space="preserve"> (</w:t>
      </w:r>
      <w:proofErr w:type="spellStart"/>
      <w:r w:rsidR="00904696" w:rsidRPr="003E56D0">
        <w:rPr>
          <w:sz w:val="28"/>
          <w:szCs w:val="28"/>
        </w:rPr>
        <w:t>аудиторних</w:t>
      </w:r>
      <w:proofErr w:type="spellEnd"/>
      <w:r w:rsidR="00904696" w:rsidRPr="003E56D0">
        <w:rPr>
          <w:sz w:val="28"/>
          <w:szCs w:val="28"/>
        </w:rPr>
        <w:t>) годин</w:t>
      </w:r>
      <w:r w:rsidRPr="003E56D0">
        <w:rPr>
          <w:sz w:val="28"/>
          <w:szCs w:val="28"/>
        </w:rPr>
        <w:t xml:space="preserve"> є </w:t>
      </w:r>
      <w:proofErr w:type="spellStart"/>
      <w:r w:rsidRPr="003E56D0">
        <w:rPr>
          <w:sz w:val="28"/>
          <w:szCs w:val="28"/>
        </w:rPr>
        <w:t>достатньою</w:t>
      </w:r>
      <w:proofErr w:type="spellEnd"/>
      <w:r w:rsidR="00387F80">
        <w:rPr>
          <w:sz w:val="28"/>
          <w:szCs w:val="28"/>
          <w:lang w:val="uk-UA"/>
        </w:rPr>
        <w:t>, 2 особи вважають, що достатньо частково, 1 особа вважає недостатньо.</w:t>
      </w:r>
      <w:r w:rsidR="00904696" w:rsidRPr="003E56D0">
        <w:rPr>
          <w:sz w:val="28"/>
          <w:szCs w:val="28"/>
        </w:rPr>
        <w:t xml:space="preserve"> </w:t>
      </w:r>
    </w:p>
    <w:p w14:paraId="7BE838D4" w14:textId="3F2ABCA3" w:rsidR="00904696" w:rsidRPr="003E56D0" w:rsidRDefault="003A008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За </w:t>
      </w:r>
      <w:proofErr w:type="spellStart"/>
      <w:r w:rsidRPr="003E56D0">
        <w:rPr>
          <w:sz w:val="28"/>
          <w:szCs w:val="28"/>
        </w:rPr>
        <w:t>інтегрування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або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часткове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інтегрування</w:t>
      </w:r>
      <w:proofErr w:type="spellEnd"/>
      <w:r w:rsidRPr="003E56D0">
        <w:rPr>
          <w:sz w:val="28"/>
          <w:szCs w:val="28"/>
        </w:rPr>
        <w:t xml:space="preserve"> до </w:t>
      </w:r>
      <w:proofErr w:type="spellStart"/>
      <w:r w:rsidRPr="003E56D0">
        <w:rPr>
          <w:sz w:val="28"/>
          <w:szCs w:val="28"/>
        </w:rPr>
        <w:t>освітніх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програм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інклюзивної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складової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висловилося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загалом</w:t>
      </w:r>
      <w:proofErr w:type="spellEnd"/>
      <w:r w:rsidRPr="003E56D0">
        <w:rPr>
          <w:sz w:val="28"/>
          <w:szCs w:val="28"/>
        </w:rPr>
        <w:t xml:space="preserve"> </w:t>
      </w:r>
      <w:r w:rsidR="00387F80">
        <w:rPr>
          <w:sz w:val="28"/>
          <w:szCs w:val="28"/>
          <w:lang w:val="uk-UA"/>
        </w:rPr>
        <w:t>11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, </w:t>
      </w:r>
      <w:r w:rsidR="00387F80">
        <w:rPr>
          <w:sz w:val="28"/>
          <w:szCs w:val="28"/>
          <w:lang w:val="uk-UA"/>
        </w:rPr>
        <w:t>4</w:t>
      </w:r>
      <w:r w:rsidRPr="003E56D0">
        <w:rPr>
          <w:sz w:val="28"/>
          <w:szCs w:val="28"/>
        </w:rPr>
        <w:t xml:space="preserve"> особи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це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потрібно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частково</w:t>
      </w:r>
      <w:proofErr w:type="spellEnd"/>
      <w:r w:rsidRPr="003E56D0">
        <w:rPr>
          <w:sz w:val="28"/>
          <w:szCs w:val="28"/>
        </w:rPr>
        <w:t>.</w:t>
      </w:r>
    </w:p>
    <w:p w14:paraId="5A4DB5E1" w14:textId="0B46BE2B" w:rsidR="00904696" w:rsidRPr="003E56D0" w:rsidRDefault="00904696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b/>
          <w:bCs/>
          <w:sz w:val="28"/>
          <w:szCs w:val="28"/>
        </w:rPr>
        <w:t>Розділ</w:t>
      </w:r>
      <w:proofErr w:type="spellEnd"/>
      <w:r w:rsidRPr="003E56D0">
        <w:rPr>
          <w:b/>
          <w:bCs/>
          <w:sz w:val="28"/>
          <w:szCs w:val="28"/>
        </w:rPr>
        <w:t xml:space="preserve"> 4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опитувальника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містить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доступу до освітньої </w:t>
      </w:r>
      <w:proofErr w:type="spellStart"/>
      <w:r w:rsidRPr="003E56D0">
        <w:rPr>
          <w:sz w:val="28"/>
          <w:szCs w:val="28"/>
        </w:rPr>
        <w:t>програми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визнання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результатів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навчання</w:t>
      </w:r>
      <w:proofErr w:type="spellEnd"/>
    </w:p>
    <w:p w14:paraId="278B7570" w14:textId="4C4BBAEA" w:rsidR="00EC6911" w:rsidRPr="003E56D0" w:rsidRDefault="00A2790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406E97" w:rsidRPr="003E56D0">
        <w:rPr>
          <w:sz w:val="28"/>
          <w:szCs w:val="28"/>
        </w:rPr>
        <w:t xml:space="preserve"> </w:t>
      </w:r>
      <w:proofErr w:type="spellStart"/>
      <w:r w:rsidR="00406E97" w:rsidRPr="003E56D0">
        <w:rPr>
          <w:sz w:val="28"/>
          <w:szCs w:val="28"/>
        </w:rPr>
        <w:t>респондентів</w:t>
      </w:r>
      <w:proofErr w:type="spellEnd"/>
      <w:r w:rsidR="00406E97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ознайомлені</w:t>
      </w:r>
      <w:proofErr w:type="spellEnd"/>
      <w:r w:rsidR="00904696" w:rsidRPr="003E56D0">
        <w:rPr>
          <w:sz w:val="28"/>
          <w:szCs w:val="28"/>
        </w:rPr>
        <w:t xml:space="preserve"> з процедурою </w:t>
      </w:r>
      <w:proofErr w:type="spellStart"/>
      <w:r w:rsidR="00904696" w:rsidRPr="003E56D0">
        <w:rPr>
          <w:sz w:val="28"/>
          <w:szCs w:val="28"/>
        </w:rPr>
        <w:t>визнання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результатів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навчання</w:t>
      </w:r>
      <w:proofErr w:type="spellEnd"/>
      <w:r w:rsidR="00904696" w:rsidRPr="003E56D0">
        <w:rPr>
          <w:sz w:val="28"/>
          <w:szCs w:val="28"/>
        </w:rPr>
        <w:t xml:space="preserve">, </w:t>
      </w:r>
      <w:proofErr w:type="spellStart"/>
      <w:r w:rsidR="00904696" w:rsidRPr="003E56D0">
        <w:rPr>
          <w:sz w:val="28"/>
          <w:szCs w:val="28"/>
        </w:rPr>
        <w:t>отриманих</w:t>
      </w:r>
      <w:proofErr w:type="spellEnd"/>
      <w:r w:rsidR="00904696" w:rsidRPr="003E56D0">
        <w:rPr>
          <w:sz w:val="28"/>
          <w:szCs w:val="28"/>
        </w:rPr>
        <w:t xml:space="preserve"> в </w:t>
      </w:r>
      <w:proofErr w:type="spellStart"/>
      <w:r w:rsidR="00904696" w:rsidRPr="003E56D0">
        <w:rPr>
          <w:sz w:val="28"/>
          <w:szCs w:val="28"/>
        </w:rPr>
        <w:t>інших</w:t>
      </w:r>
      <w:proofErr w:type="spellEnd"/>
      <w:r w:rsidR="00904696" w:rsidRPr="003E56D0">
        <w:rPr>
          <w:sz w:val="28"/>
          <w:szCs w:val="28"/>
        </w:rPr>
        <w:t xml:space="preserve"> закладах освіти, </w:t>
      </w:r>
      <w:proofErr w:type="spellStart"/>
      <w:r w:rsidR="00904696" w:rsidRPr="003E56D0">
        <w:rPr>
          <w:sz w:val="28"/>
          <w:szCs w:val="28"/>
        </w:rPr>
        <w:t>зокрема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під</w:t>
      </w:r>
      <w:proofErr w:type="spellEnd"/>
      <w:r w:rsidR="00904696" w:rsidRPr="003E56D0">
        <w:rPr>
          <w:sz w:val="28"/>
          <w:szCs w:val="28"/>
        </w:rPr>
        <w:t xml:space="preserve"> час </w:t>
      </w:r>
      <w:proofErr w:type="spellStart"/>
      <w:r w:rsidR="00904696" w:rsidRPr="003E56D0">
        <w:rPr>
          <w:sz w:val="28"/>
          <w:szCs w:val="28"/>
        </w:rPr>
        <w:t>академічної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мобільності</w:t>
      </w:r>
      <w:proofErr w:type="spellEnd"/>
      <w:r w:rsidR="00904696" w:rsidRPr="003E56D0">
        <w:rPr>
          <w:sz w:val="28"/>
          <w:szCs w:val="28"/>
        </w:rPr>
        <w:t xml:space="preserve">, </w:t>
      </w:r>
      <w:proofErr w:type="spellStart"/>
      <w:r w:rsidR="00904696" w:rsidRPr="003E56D0">
        <w:rPr>
          <w:sz w:val="28"/>
          <w:szCs w:val="28"/>
        </w:rPr>
        <w:t>що</w:t>
      </w:r>
      <w:proofErr w:type="spellEnd"/>
      <w:r w:rsidR="00904696" w:rsidRPr="003E56D0">
        <w:rPr>
          <w:sz w:val="28"/>
          <w:szCs w:val="28"/>
        </w:rPr>
        <w:t xml:space="preserve"> </w:t>
      </w:r>
      <w:proofErr w:type="spellStart"/>
      <w:r w:rsidR="00904696" w:rsidRPr="003E56D0">
        <w:rPr>
          <w:sz w:val="28"/>
          <w:szCs w:val="28"/>
        </w:rPr>
        <w:t>діє</w:t>
      </w:r>
      <w:proofErr w:type="spellEnd"/>
      <w:r w:rsidR="00904696" w:rsidRPr="003E56D0">
        <w:rPr>
          <w:sz w:val="28"/>
          <w:szCs w:val="28"/>
        </w:rPr>
        <w:t xml:space="preserve"> у СНУ </w:t>
      </w:r>
      <w:proofErr w:type="spellStart"/>
      <w:r w:rsidR="00904696" w:rsidRPr="003E56D0">
        <w:rPr>
          <w:sz w:val="28"/>
          <w:szCs w:val="28"/>
        </w:rPr>
        <w:t>ім</w:t>
      </w:r>
      <w:proofErr w:type="spellEnd"/>
      <w:r w:rsidR="00904696" w:rsidRPr="003E56D0">
        <w:rPr>
          <w:sz w:val="28"/>
          <w:szCs w:val="28"/>
        </w:rPr>
        <w:t xml:space="preserve">. </w:t>
      </w:r>
      <w:proofErr w:type="spellStart"/>
      <w:r w:rsidR="00904696" w:rsidRPr="003E56D0">
        <w:rPr>
          <w:sz w:val="28"/>
          <w:szCs w:val="28"/>
        </w:rPr>
        <w:t>В.Даля</w:t>
      </w:r>
      <w:proofErr w:type="spellEnd"/>
      <w:r w:rsidR="00EC6911" w:rsidRPr="003E56D0">
        <w:rPr>
          <w:sz w:val="28"/>
          <w:szCs w:val="28"/>
        </w:rPr>
        <w:t xml:space="preserve">, </w:t>
      </w:r>
      <w:r w:rsidR="003A0089" w:rsidRPr="003E56D0">
        <w:rPr>
          <w:sz w:val="28"/>
          <w:szCs w:val="28"/>
        </w:rPr>
        <w:t>2</w:t>
      </w:r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ознайомлені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частково</w:t>
      </w:r>
      <w:proofErr w:type="spellEnd"/>
      <w:r w:rsidR="00EC6911" w:rsidRPr="003E56D0">
        <w:rPr>
          <w:sz w:val="28"/>
          <w:szCs w:val="28"/>
        </w:rPr>
        <w:t>.</w:t>
      </w:r>
    </w:p>
    <w:p w14:paraId="6D218E73" w14:textId="610519AE" w:rsidR="00EC6911" w:rsidRPr="003E56D0" w:rsidRDefault="00A27900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ос</w:t>
      </w:r>
      <w:r w:rsidR="003A0089" w:rsidRPr="003E56D0">
        <w:rPr>
          <w:sz w:val="28"/>
          <w:szCs w:val="28"/>
        </w:rPr>
        <w:t>і</w:t>
      </w:r>
      <w:r w:rsidR="00EC6911" w:rsidRPr="003E56D0">
        <w:rPr>
          <w:sz w:val="28"/>
          <w:szCs w:val="28"/>
        </w:rPr>
        <w:t>б</w:t>
      </w:r>
      <w:proofErr w:type="spellEnd"/>
      <w:r w:rsidR="003A0089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знайом</w:t>
      </w:r>
      <w:r w:rsidR="003A0089" w:rsidRPr="003E56D0">
        <w:rPr>
          <w:sz w:val="28"/>
          <w:szCs w:val="28"/>
        </w:rPr>
        <w:t>і</w:t>
      </w:r>
      <w:proofErr w:type="spellEnd"/>
      <w:r w:rsidR="00EC6911" w:rsidRPr="003E56D0">
        <w:rPr>
          <w:sz w:val="28"/>
          <w:szCs w:val="28"/>
        </w:rPr>
        <w:t xml:space="preserve"> з процедурою </w:t>
      </w:r>
      <w:proofErr w:type="spellStart"/>
      <w:r w:rsidR="00EC6911" w:rsidRPr="003E56D0">
        <w:rPr>
          <w:sz w:val="28"/>
          <w:szCs w:val="28"/>
        </w:rPr>
        <w:t>визнання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результатів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навчання</w:t>
      </w:r>
      <w:proofErr w:type="spellEnd"/>
      <w:r w:rsidR="00EC6911" w:rsidRPr="003E56D0">
        <w:rPr>
          <w:sz w:val="28"/>
          <w:szCs w:val="28"/>
        </w:rPr>
        <w:t xml:space="preserve">, </w:t>
      </w:r>
      <w:proofErr w:type="spellStart"/>
      <w:r w:rsidR="00EC6911" w:rsidRPr="003E56D0">
        <w:rPr>
          <w:sz w:val="28"/>
          <w:szCs w:val="28"/>
        </w:rPr>
        <w:t>отриманих</w:t>
      </w:r>
      <w:proofErr w:type="spellEnd"/>
      <w:r w:rsidR="00EC6911" w:rsidRPr="003E56D0">
        <w:rPr>
          <w:sz w:val="28"/>
          <w:szCs w:val="28"/>
        </w:rPr>
        <w:t xml:space="preserve"> у </w:t>
      </w:r>
      <w:proofErr w:type="spellStart"/>
      <w:r w:rsidR="00EC6911" w:rsidRPr="003E56D0">
        <w:rPr>
          <w:sz w:val="28"/>
          <w:szCs w:val="28"/>
        </w:rPr>
        <w:t>неформальній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освіті</w:t>
      </w:r>
      <w:proofErr w:type="spellEnd"/>
      <w:r w:rsidR="00EC6911" w:rsidRPr="003E56D0">
        <w:rPr>
          <w:sz w:val="28"/>
          <w:szCs w:val="28"/>
        </w:rPr>
        <w:t xml:space="preserve">, </w:t>
      </w:r>
      <w:proofErr w:type="spellStart"/>
      <w:r w:rsidR="00EC6911" w:rsidRPr="003E56D0">
        <w:rPr>
          <w:sz w:val="28"/>
          <w:szCs w:val="28"/>
        </w:rPr>
        <w:t>що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діє</w:t>
      </w:r>
      <w:proofErr w:type="spellEnd"/>
      <w:r w:rsidR="00EC6911" w:rsidRPr="003E56D0">
        <w:rPr>
          <w:sz w:val="28"/>
          <w:szCs w:val="28"/>
        </w:rPr>
        <w:t xml:space="preserve"> у СНУ </w:t>
      </w:r>
      <w:proofErr w:type="spellStart"/>
      <w:r w:rsidR="00EC6911" w:rsidRPr="003E56D0">
        <w:rPr>
          <w:sz w:val="28"/>
          <w:szCs w:val="28"/>
        </w:rPr>
        <w:t>ім</w:t>
      </w:r>
      <w:proofErr w:type="spellEnd"/>
      <w:r w:rsidR="00EC6911" w:rsidRPr="003E56D0">
        <w:rPr>
          <w:sz w:val="28"/>
          <w:szCs w:val="28"/>
        </w:rPr>
        <w:t xml:space="preserve">. </w:t>
      </w:r>
      <w:proofErr w:type="spellStart"/>
      <w:r w:rsidR="00EC6911" w:rsidRPr="003E56D0">
        <w:rPr>
          <w:sz w:val="28"/>
          <w:szCs w:val="28"/>
        </w:rPr>
        <w:t>В.Даля</w:t>
      </w:r>
      <w:proofErr w:type="spellEnd"/>
      <w:r w:rsidR="00EC6911" w:rsidRPr="003E56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</w:t>
      </w:r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обізнані</w:t>
      </w:r>
      <w:proofErr w:type="spellEnd"/>
      <w:r w:rsidR="00EC6911" w:rsidRPr="003E56D0">
        <w:rPr>
          <w:sz w:val="28"/>
          <w:szCs w:val="28"/>
        </w:rPr>
        <w:t xml:space="preserve"> </w:t>
      </w:r>
      <w:proofErr w:type="spellStart"/>
      <w:r w:rsidR="00EC6911" w:rsidRPr="003E56D0">
        <w:rPr>
          <w:sz w:val="28"/>
          <w:szCs w:val="28"/>
        </w:rPr>
        <w:t>частково</w:t>
      </w:r>
      <w:proofErr w:type="spellEnd"/>
      <w:r w:rsidR="00EC6911" w:rsidRPr="003E56D0">
        <w:rPr>
          <w:sz w:val="28"/>
          <w:szCs w:val="28"/>
        </w:rPr>
        <w:t>.</w:t>
      </w:r>
    </w:p>
    <w:p w14:paraId="2BAD3920" w14:textId="22CEDD37" w:rsidR="00EC6911" w:rsidRDefault="00EC691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На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доцільності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підвищення</w:t>
      </w:r>
      <w:proofErr w:type="spellEnd"/>
      <w:r w:rsidRPr="003E56D0">
        <w:rPr>
          <w:sz w:val="28"/>
          <w:szCs w:val="28"/>
        </w:rPr>
        <w:t xml:space="preserve"> порогового балу для </w:t>
      </w:r>
      <w:proofErr w:type="spellStart"/>
      <w:r w:rsidRPr="003E56D0">
        <w:rPr>
          <w:sz w:val="28"/>
          <w:szCs w:val="28"/>
        </w:rPr>
        <w:t>вступу</w:t>
      </w:r>
      <w:proofErr w:type="spellEnd"/>
      <w:r w:rsidRPr="003E56D0">
        <w:rPr>
          <w:sz w:val="28"/>
          <w:szCs w:val="28"/>
        </w:rPr>
        <w:t xml:space="preserve"> на </w:t>
      </w:r>
      <w:proofErr w:type="spellStart"/>
      <w:r w:rsidRPr="003E56D0">
        <w:rPr>
          <w:sz w:val="28"/>
          <w:szCs w:val="28"/>
        </w:rPr>
        <w:t>спеціальність</w:t>
      </w:r>
      <w:proofErr w:type="spellEnd"/>
      <w:r w:rsidRPr="003E56D0">
        <w:rPr>
          <w:sz w:val="28"/>
          <w:szCs w:val="28"/>
        </w:rPr>
        <w:t xml:space="preserve"> 0</w:t>
      </w:r>
      <w:r w:rsidR="0091172F">
        <w:rPr>
          <w:sz w:val="28"/>
          <w:szCs w:val="28"/>
          <w:lang w:val="uk-UA"/>
        </w:rPr>
        <w:t>5</w:t>
      </w:r>
      <w:r w:rsidRPr="003E56D0">
        <w:rPr>
          <w:sz w:val="28"/>
          <w:szCs w:val="28"/>
        </w:rPr>
        <w:t>1 «</w:t>
      </w:r>
      <w:r w:rsidR="0091172F">
        <w:rPr>
          <w:sz w:val="28"/>
          <w:szCs w:val="28"/>
          <w:lang w:val="uk-UA"/>
        </w:rPr>
        <w:t>Економіка</w:t>
      </w:r>
      <w:r w:rsidRPr="003E56D0">
        <w:rPr>
          <w:sz w:val="28"/>
          <w:szCs w:val="28"/>
        </w:rPr>
        <w:t xml:space="preserve">» </w:t>
      </w:r>
      <w:proofErr w:type="spellStart"/>
      <w:r w:rsidRPr="003E56D0">
        <w:rPr>
          <w:sz w:val="28"/>
          <w:szCs w:val="28"/>
        </w:rPr>
        <w:t>відповідно</w:t>
      </w:r>
      <w:proofErr w:type="spellEnd"/>
      <w:r w:rsidRPr="003E56D0">
        <w:rPr>
          <w:sz w:val="28"/>
          <w:szCs w:val="28"/>
        </w:rPr>
        <w:t xml:space="preserve"> до Умов </w:t>
      </w:r>
      <w:proofErr w:type="spellStart"/>
      <w:r w:rsidRPr="003E56D0">
        <w:rPr>
          <w:sz w:val="28"/>
          <w:szCs w:val="28"/>
        </w:rPr>
        <w:t>прийому</w:t>
      </w:r>
      <w:proofErr w:type="spellEnd"/>
      <w:r w:rsidRPr="003E56D0">
        <w:rPr>
          <w:sz w:val="28"/>
          <w:szCs w:val="28"/>
        </w:rPr>
        <w:t xml:space="preserve"> до </w:t>
      </w:r>
      <w:proofErr w:type="spellStart"/>
      <w:r w:rsidRPr="003E56D0">
        <w:rPr>
          <w:sz w:val="28"/>
          <w:szCs w:val="28"/>
        </w:rPr>
        <w:t>закладів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lastRenderedPageBreak/>
        <w:t>вищої</w:t>
      </w:r>
      <w:proofErr w:type="spellEnd"/>
      <w:r w:rsidRPr="003E56D0">
        <w:rPr>
          <w:sz w:val="28"/>
          <w:szCs w:val="28"/>
        </w:rPr>
        <w:t xml:space="preserve"> освіти </w:t>
      </w:r>
      <w:r w:rsidR="0091172F">
        <w:rPr>
          <w:sz w:val="28"/>
          <w:szCs w:val="28"/>
          <w:lang w:val="uk-UA"/>
        </w:rPr>
        <w:t>4</w:t>
      </w:r>
      <w:r w:rsidRPr="003E56D0">
        <w:rPr>
          <w:sz w:val="28"/>
          <w:szCs w:val="28"/>
        </w:rPr>
        <w:t xml:space="preserve"> ос</w:t>
      </w:r>
      <w:r w:rsidR="00D20A63" w:rsidRPr="003E56D0">
        <w:rPr>
          <w:sz w:val="28"/>
          <w:szCs w:val="28"/>
        </w:rPr>
        <w:t>о</w:t>
      </w:r>
      <w:r w:rsidRPr="003E56D0">
        <w:rPr>
          <w:sz w:val="28"/>
          <w:szCs w:val="28"/>
        </w:rPr>
        <w:t>б</w:t>
      </w:r>
      <w:r w:rsidR="00D20A63" w:rsidRPr="003E56D0">
        <w:rPr>
          <w:sz w:val="28"/>
          <w:szCs w:val="28"/>
        </w:rPr>
        <w:t>и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що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це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доцільно</w:t>
      </w:r>
      <w:proofErr w:type="spellEnd"/>
      <w:r w:rsidRPr="003E56D0">
        <w:rPr>
          <w:sz w:val="28"/>
          <w:szCs w:val="28"/>
        </w:rPr>
        <w:t xml:space="preserve">, </w:t>
      </w:r>
      <w:r w:rsidR="0091172F">
        <w:rPr>
          <w:sz w:val="28"/>
          <w:szCs w:val="28"/>
          <w:lang w:val="uk-UA"/>
        </w:rPr>
        <w:t>2</w:t>
      </w:r>
      <w:r w:rsidR="0091172F" w:rsidRPr="003E56D0">
        <w:rPr>
          <w:sz w:val="28"/>
          <w:szCs w:val="28"/>
        </w:rPr>
        <w:t xml:space="preserve"> -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частково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доцільно</w:t>
      </w:r>
      <w:proofErr w:type="spellEnd"/>
      <w:r w:rsidRPr="003E56D0">
        <w:rPr>
          <w:sz w:val="28"/>
          <w:szCs w:val="28"/>
        </w:rPr>
        <w:t xml:space="preserve">, </w:t>
      </w:r>
      <w:r w:rsidR="0091172F">
        <w:rPr>
          <w:sz w:val="28"/>
          <w:szCs w:val="28"/>
          <w:lang w:val="uk-UA"/>
        </w:rPr>
        <w:t>7</w:t>
      </w:r>
      <w:r w:rsidR="00D20A63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>ос</w:t>
      </w:r>
      <w:r w:rsidR="00D20A63" w:rsidRPr="003E56D0">
        <w:rPr>
          <w:sz w:val="28"/>
          <w:szCs w:val="28"/>
        </w:rPr>
        <w:t>оби</w:t>
      </w:r>
      <w:r w:rsidRPr="003E56D0">
        <w:rPr>
          <w:sz w:val="28"/>
          <w:szCs w:val="28"/>
        </w:rPr>
        <w:t xml:space="preserve"> дали </w:t>
      </w:r>
      <w:proofErr w:type="spellStart"/>
      <w:r w:rsidRPr="003E56D0">
        <w:rPr>
          <w:sz w:val="28"/>
          <w:szCs w:val="28"/>
        </w:rPr>
        <w:t>негативну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відповідь</w:t>
      </w:r>
      <w:proofErr w:type="spellEnd"/>
      <w:r w:rsidRPr="003E56D0">
        <w:rPr>
          <w:sz w:val="28"/>
          <w:szCs w:val="28"/>
        </w:rPr>
        <w:t xml:space="preserve">, </w:t>
      </w:r>
      <w:r w:rsidR="0091172F">
        <w:rPr>
          <w:sz w:val="28"/>
          <w:szCs w:val="28"/>
          <w:lang w:val="uk-UA"/>
        </w:rPr>
        <w:t>2</w:t>
      </w:r>
      <w:r w:rsidRPr="003E56D0">
        <w:rPr>
          <w:sz w:val="28"/>
          <w:szCs w:val="28"/>
        </w:rPr>
        <w:t xml:space="preserve"> ос</w:t>
      </w:r>
      <w:r w:rsidR="00D20A63" w:rsidRPr="003E56D0">
        <w:rPr>
          <w:sz w:val="28"/>
          <w:szCs w:val="28"/>
        </w:rPr>
        <w:t>о</w:t>
      </w:r>
      <w:r w:rsidRPr="003E56D0">
        <w:rPr>
          <w:sz w:val="28"/>
          <w:szCs w:val="28"/>
        </w:rPr>
        <w:t>б</w:t>
      </w:r>
      <w:r w:rsidR="00D20A63" w:rsidRPr="003E56D0">
        <w:rPr>
          <w:sz w:val="28"/>
          <w:szCs w:val="28"/>
        </w:rPr>
        <w:t>а</w:t>
      </w:r>
      <w:r w:rsidRPr="003E56D0">
        <w:rPr>
          <w:sz w:val="28"/>
          <w:szCs w:val="28"/>
        </w:rPr>
        <w:t xml:space="preserve"> не </w:t>
      </w:r>
      <w:proofErr w:type="spellStart"/>
      <w:r w:rsidRPr="003E56D0">
        <w:rPr>
          <w:sz w:val="28"/>
          <w:szCs w:val="28"/>
        </w:rPr>
        <w:t>змогл</w:t>
      </w:r>
      <w:r w:rsidR="00D20A63" w:rsidRPr="003E56D0">
        <w:rPr>
          <w:sz w:val="28"/>
          <w:szCs w:val="28"/>
        </w:rPr>
        <w:t>а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дати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відповідь</w:t>
      </w:r>
      <w:proofErr w:type="spellEnd"/>
      <w:r w:rsidRPr="003E56D0">
        <w:rPr>
          <w:sz w:val="28"/>
          <w:szCs w:val="28"/>
        </w:rPr>
        <w:t>.</w:t>
      </w:r>
    </w:p>
    <w:p w14:paraId="65A5EC86" w14:textId="77777777" w:rsidR="0091172F" w:rsidRPr="003E56D0" w:rsidRDefault="0091172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42BAC8CF" w14:textId="6633E65B" w:rsidR="00EC6911" w:rsidRPr="003E56D0" w:rsidRDefault="00EC691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b/>
          <w:bCs/>
          <w:sz w:val="28"/>
          <w:szCs w:val="28"/>
        </w:rPr>
        <w:t>Розділ</w:t>
      </w:r>
      <w:proofErr w:type="spellEnd"/>
      <w:r w:rsidRPr="003E56D0">
        <w:rPr>
          <w:b/>
          <w:bCs/>
          <w:sz w:val="28"/>
          <w:szCs w:val="28"/>
        </w:rPr>
        <w:t xml:space="preserve"> 5 </w:t>
      </w:r>
      <w:proofErr w:type="spellStart"/>
      <w:r w:rsidRPr="003E56D0">
        <w:rPr>
          <w:sz w:val="28"/>
          <w:szCs w:val="28"/>
        </w:rPr>
        <w:t>містить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навчання</w:t>
      </w:r>
      <w:proofErr w:type="spellEnd"/>
      <w:r w:rsidRPr="003E56D0">
        <w:rPr>
          <w:sz w:val="28"/>
          <w:szCs w:val="28"/>
        </w:rPr>
        <w:t xml:space="preserve"> й </w:t>
      </w:r>
      <w:proofErr w:type="spellStart"/>
      <w:r w:rsidRPr="003E56D0">
        <w:rPr>
          <w:sz w:val="28"/>
          <w:szCs w:val="28"/>
        </w:rPr>
        <w:t>викладання</w:t>
      </w:r>
      <w:proofErr w:type="spellEnd"/>
      <w:r w:rsidRPr="003E56D0">
        <w:rPr>
          <w:sz w:val="28"/>
          <w:szCs w:val="28"/>
        </w:rPr>
        <w:t xml:space="preserve"> за </w:t>
      </w:r>
      <w:proofErr w:type="spellStart"/>
      <w:r w:rsidRPr="003E56D0">
        <w:rPr>
          <w:sz w:val="28"/>
          <w:szCs w:val="28"/>
        </w:rPr>
        <w:t>зазначеними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освітніми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програмами</w:t>
      </w:r>
      <w:proofErr w:type="spellEnd"/>
    </w:p>
    <w:p w14:paraId="70191383" w14:textId="0D0E7C5C" w:rsidR="00EC6911" w:rsidRPr="003E56D0" w:rsidRDefault="00EC691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ACD398B" w14:textId="77777777" w:rsidR="00D20A63" w:rsidRPr="003E56D0" w:rsidRDefault="00EC691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На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форм, </w:t>
      </w:r>
      <w:proofErr w:type="spellStart"/>
      <w:r w:rsidRPr="003E56D0">
        <w:rPr>
          <w:sz w:val="28"/>
          <w:szCs w:val="28"/>
        </w:rPr>
        <w:t>що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традиційно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застосовуються</w:t>
      </w:r>
      <w:proofErr w:type="spellEnd"/>
      <w:r w:rsidRPr="003E56D0">
        <w:rPr>
          <w:sz w:val="28"/>
          <w:szCs w:val="28"/>
        </w:rPr>
        <w:t xml:space="preserve"> при </w:t>
      </w:r>
      <w:proofErr w:type="spellStart"/>
      <w:r w:rsidRPr="003E56D0">
        <w:rPr>
          <w:sz w:val="28"/>
          <w:szCs w:val="28"/>
        </w:rPr>
        <w:t>викладанні</w:t>
      </w:r>
      <w:proofErr w:type="spellEnd"/>
      <w:r w:rsidRPr="003E56D0">
        <w:rPr>
          <w:sz w:val="28"/>
          <w:szCs w:val="28"/>
        </w:rPr>
        <w:t xml:space="preserve">, та є </w:t>
      </w:r>
      <w:proofErr w:type="spellStart"/>
      <w:r w:rsidRPr="003E56D0">
        <w:rPr>
          <w:sz w:val="28"/>
          <w:szCs w:val="28"/>
        </w:rPr>
        <w:t>найбільш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ефективними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сприяють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досягненню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заявлених</w:t>
      </w:r>
      <w:proofErr w:type="spellEnd"/>
      <w:r w:rsidRPr="003E56D0">
        <w:rPr>
          <w:sz w:val="28"/>
          <w:szCs w:val="28"/>
        </w:rPr>
        <w:t xml:space="preserve"> в </w:t>
      </w:r>
      <w:proofErr w:type="spellStart"/>
      <w:r w:rsidRPr="003E56D0">
        <w:rPr>
          <w:sz w:val="28"/>
          <w:szCs w:val="28"/>
        </w:rPr>
        <w:t>освітніх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програмах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цілеи</w:t>
      </w:r>
      <w:proofErr w:type="spellEnd"/>
      <w:r w:rsidRPr="003E56D0">
        <w:rPr>
          <w:sz w:val="28"/>
          <w:szCs w:val="28"/>
        </w:rPr>
        <w:t xml:space="preserve">̆ та </w:t>
      </w:r>
      <w:proofErr w:type="spellStart"/>
      <w:r w:rsidRPr="003E56D0">
        <w:rPr>
          <w:sz w:val="28"/>
          <w:szCs w:val="28"/>
        </w:rPr>
        <w:t>програмних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результатів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навчання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відповідають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вимогам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студентоцентрованого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підходу</w:t>
      </w:r>
      <w:proofErr w:type="spellEnd"/>
      <w:r w:rsidRPr="003E56D0">
        <w:rPr>
          <w:sz w:val="28"/>
          <w:szCs w:val="28"/>
        </w:rPr>
        <w:t xml:space="preserve"> та принципам </w:t>
      </w:r>
      <w:proofErr w:type="spellStart"/>
      <w:r w:rsidRPr="003E56D0">
        <w:rPr>
          <w:sz w:val="28"/>
          <w:szCs w:val="28"/>
        </w:rPr>
        <w:t>академічноі</w:t>
      </w:r>
      <w:proofErr w:type="spellEnd"/>
      <w:r w:rsidRPr="003E56D0">
        <w:rPr>
          <w:sz w:val="28"/>
          <w:szCs w:val="28"/>
        </w:rPr>
        <w:t xml:space="preserve">̈ </w:t>
      </w:r>
      <w:proofErr w:type="spellStart"/>
      <w:r w:rsidRPr="003E56D0">
        <w:rPr>
          <w:sz w:val="28"/>
          <w:szCs w:val="28"/>
        </w:rPr>
        <w:t>свободи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респонденти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надали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такі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відповіді</w:t>
      </w:r>
      <w:proofErr w:type="spellEnd"/>
      <w:r w:rsidRPr="003E56D0">
        <w:rPr>
          <w:sz w:val="28"/>
          <w:szCs w:val="28"/>
        </w:rPr>
        <w:t xml:space="preserve">: </w:t>
      </w:r>
    </w:p>
    <w:p w14:paraId="5925AF72" w14:textId="36B883D7" w:rsidR="00EC6911" w:rsidRPr="003E56D0" w:rsidRDefault="00D20A63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 За </w:t>
      </w:r>
      <w:proofErr w:type="spellStart"/>
      <w:r w:rsidRPr="003E56D0">
        <w:rPr>
          <w:sz w:val="28"/>
          <w:szCs w:val="28"/>
        </w:rPr>
        <w:t>навчальні</w:t>
      </w:r>
      <w:proofErr w:type="spellEnd"/>
      <w:r w:rsidRPr="003E56D0">
        <w:rPr>
          <w:sz w:val="28"/>
          <w:szCs w:val="28"/>
        </w:rPr>
        <w:t xml:space="preserve"> (</w:t>
      </w:r>
      <w:proofErr w:type="spellStart"/>
      <w:r w:rsidRPr="003E56D0">
        <w:rPr>
          <w:sz w:val="28"/>
          <w:szCs w:val="28"/>
        </w:rPr>
        <w:t>аудиторні</w:t>
      </w:r>
      <w:proofErr w:type="spellEnd"/>
      <w:r w:rsidRPr="003E56D0">
        <w:rPr>
          <w:sz w:val="28"/>
          <w:szCs w:val="28"/>
        </w:rPr>
        <w:t xml:space="preserve">) </w:t>
      </w:r>
      <w:proofErr w:type="spellStart"/>
      <w:r w:rsidRPr="003E56D0">
        <w:rPr>
          <w:sz w:val="28"/>
          <w:szCs w:val="28"/>
        </w:rPr>
        <w:t>заняття</w:t>
      </w:r>
      <w:proofErr w:type="spellEnd"/>
      <w:r w:rsidRPr="003E56D0">
        <w:rPr>
          <w:sz w:val="28"/>
          <w:szCs w:val="28"/>
        </w:rPr>
        <w:t xml:space="preserve"> – </w:t>
      </w:r>
      <w:proofErr w:type="spellStart"/>
      <w:r w:rsidRPr="003E56D0">
        <w:rPr>
          <w:sz w:val="28"/>
          <w:szCs w:val="28"/>
        </w:rPr>
        <w:t>лекція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семінарське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proofErr w:type="gramStart"/>
      <w:r w:rsidRPr="003E56D0">
        <w:rPr>
          <w:sz w:val="28"/>
          <w:szCs w:val="28"/>
        </w:rPr>
        <w:t>заняття,індивідуальне</w:t>
      </w:r>
      <w:proofErr w:type="spellEnd"/>
      <w:proofErr w:type="gram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навчальне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заняття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консультація</w:t>
      </w:r>
      <w:proofErr w:type="spellEnd"/>
      <w:r w:rsidRPr="003E56D0">
        <w:rPr>
          <w:sz w:val="28"/>
          <w:szCs w:val="28"/>
        </w:rPr>
        <w:t xml:space="preserve"> – </w:t>
      </w:r>
      <w:r w:rsidR="0091172F">
        <w:rPr>
          <w:sz w:val="28"/>
          <w:szCs w:val="28"/>
          <w:lang w:val="uk-UA"/>
        </w:rPr>
        <w:t>10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, практична </w:t>
      </w:r>
      <w:proofErr w:type="spellStart"/>
      <w:r w:rsidRPr="003E56D0">
        <w:rPr>
          <w:sz w:val="28"/>
          <w:szCs w:val="28"/>
        </w:rPr>
        <w:t>підготовка</w:t>
      </w:r>
      <w:proofErr w:type="spellEnd"/>
      <w:r w:rsidRPr="003E56D0">
        <w:rPr>
          <w:sz w:val="28"/>
          <w:szCs w:val="28"/>
        </w:rPr>
        <w:t xml:space="preserve"> (</w:t>
      </w:r>
      <w:proofErr w:type="spellStart"/>
      <w:r w:rsidRPr="003E56D0">
        <w:rPr>
          <w:sz w:val="28"/>
          <w:szCs w:val="28"/>
        </w:rPr>
        <w:t>педагогічна</w:t>
      </w:r>
      <w:proofErr w:type="spellEnd"/>
      <w:r w:rsidRPr="003E56D0">
        <w:rPr>
          <w:sz w:val="28"/>
          <w:szCs w:val="28"/>
        </w:rPr>
        <w:t xml:space="preserve"> практика) – </w:t>
      </w:r>
      <w:r w:rsidR="0091172F">
        <w:rPr>
          <w:sz w:val="28"/>
          <w:szCs w:val="28"/>
          <w:lang w:val="uk-UA"/>
        </w:rPr>
        <w:t>7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науково-дослідницькі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роботи</w:t>
      </w:r>
      <w:proofErr w:type="spellEnd"/>
      <w:r w:rsidRPr="003E56D0">
        <w:rPr>
          <w:sz w:val="28"/>
          <w:szCs w:val="28"/>
        </w:rPr>
        <w:t xml:space="preserve">. – </w:t>
      </w:r>
      <w:r w:rsidR="0091172F">
        <w:rPr>
          <w:sz w:val="28"/>
          <w:szCs w:val="28"/>
          <w:lang w:val="uk-UA"/>
        </w:rPr>
        <w:t>8</w:t>
      </w:r>
      <w:r w:rsidRPr="003E56D0">
        <w:rPr>
          <w:sz w:val="28"/>
          <w:szCs w:val="28"/>
        </w:rPr>
        <w:t xml:space="preserve"> особи, </w:t>
      </w:r>
      <w:r w:rsidR="0091172F">
        <w:rPr>
          <w:sz w:val="28"/>
          <w:szCs w:val="28"/>
          <w:lang w:val="uk-UA"/>
        </w:rPr>
        <w:t>5</w:t>
      </w:r>
      <w:r w:rsidRPr="003E56D0">
        <w:rPr>
          <w:sz w:val="28"/>
          <w:szCs w:val="28"/>
        </w:rPr>
        <w:t xml:space="preserve"> </w:t>
      </w:r>
      <w:proofErr w:type="gramStart"/>
      <w:r w:rsidRPr="003E56D0">
        <w:rPr>
          <w:sz w:val="28"/>
          <w:szCs w:val="28"/>
        </w:rPr>
        <w:t>ос</w:t>
      </w:r>
      <w:r w:rsidR="0091172F">
        <w:rPr>
          <w:sz w:val="28"/>
          <w:szCs w:val="28"/>
          <w:lang w:val="uk-UA"/>
        </w:rPr>
        <w:t>і</w:t>
      </w:r>
      <w:r w:rsidRPr="003E56D0">
        <w:rPr>
          <w:sz w:val="28"/>
          <w:szCs w:val="28"/>
        </w:rPr>
        <w:t xml:space="preserve">б  </w:t>
      </w:r>
      <w:proofErr w:type="spellStart"/>
      <w:r w:rsidRPr="003E56D0">
        <w:rPr>
          <w:sz w:val="28"/>
          <w:szCs w:val="28"/>
        </w:rPr>
        <w:t>позначил</w:t>
      </w:r>
      <w:proofErr w:type="spellEnd"/>
      <w:r w:rsidR="0091172F">
        <w:rPr>
          <w:sz w:val="28"/>
          <w:szCs w:val="28"/>
          <w:lang w:val="uk-UA"/>
        </w:rPr>
        <w:t>и</w:t>
      </w:r>
      <w:proofErr w:type="gram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варіант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який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передбача</w:t>
      </w:r>
      <w:proofErr w:type="spellEnd"/>
      <w:r w:rsidR="0091172F">
        <w:rPr>
          <w:sz w:val="28"/>
          <w:szCs w:val="28"/>
          <w:lang w:val="uk-UA"/>
        </w:rPr>
        <w:t>є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самостійну</w:t>
      </w:r>
      <w:proofErr w:type="spellEnd"/>
      <w:r w:rsidRPr="003E56D0">
        <w:rPr>
          <w:sz w:val="28"/>
          <w:szCs w:val="28"/>
        </w:rPr>
        <w:t xml:space="preserve"> роботу</w:t>
      </w:r>
      <w:r w:rsidR="007E7739" w:rsidRPr="003E56D0">
        <w:rPr>
          <w:sz w:val="28"/>
          <w:szCs w:val="28"/>
        </w:rPr>
        <w:t>.</w:t>
      </w:r>
    </w:p>
    <w:p w14:paraId="22E896F3" w14:textId="4BDB0F3A" w:rsidR="007E7739" w:rsidRPr="003E56D0" w:rsidRDefault="00137E8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З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метод</w:t>
      </w:r>
      <w:r w:rsidRPr="003E56D0">
        <w:rPr>
          <w:sz w:val="28"/>
          <w:szCs w:val="28"/>
        </w:rPr>
        <w:t>ів</w:t>
      </w:r>
      <w:proofErr w:type="spellEnd"/>
      <w:r w:rsidR="007E7739" w:rsidRPr="003E56D0">
        <w:rPr>
          <w:sz w:val="28"/>
          <w:szCs w:val="28"/>
        </w:rPr>
        <w:t xml:space="preserve">, </w:t>
      </w:r>
      <w:proofErr w:type="spellStart"/>
      <w:r w:rsidR="007E7739" w:rsidRPr="003E56D0">
        <w:rPr>
          <w:sz w:val="28"/>
          <w:szCs w:val="28"/>
        </w:rPr>
        <w:t>що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традиційно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застосовуються</w:t>
      </w:r>
      <w:proofErr w:type="spellEnd"/>
      <w:r w:rsidR="007E7739" w:rsidRPr="003E56D0">
        <w:rPr>
          <w:sz w:val="28"/>
          <w:szCs w:val="28"/>
        </w:rPr>
        <w:t xml:space="preserve"> при </w:t>
      </w:r>
      <w:proofErr w:type="spellStart"/>
      <w:r w:rsidR="007E7739" w:rsidRPr="003E56D0">
        <w:rPr>
          <w:sz w:val="28"/>
          <w:szCs w:val="28"/>
        </w:rPr>
        <w:t>викладанні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юридичних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дисциплін</w:t>
      </w:r>
      <w:proofErr w:type="spellEnd"/>
      <w:r w:rsidR="007E7739" w:rsidRPr="003E56D0">
        <w:rPr>
          <w:sz w:val="28"/>
          <w:szCs w:val="28"/>
        </w:rPr>
        <w:t xml:space="preserve">, є </w:t>
      </w:r>
      <w:proofErr w:type="spellStart"/>
      <w:r w:rsidR="007E7739" w:rsidRPr="003E56D0">
        <w:rPr>
          <w:sz w:val="28"/>
          <w:szCs w:val="28"/>
        </w:rPr>
        <w:t>найбільш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ефективними</w:t>
      </w:r>
      <w:proofErr w:type="spellEnd"/>
      <w:r w:rsidRPr="003E56D0">
        <w:rPr>
          <w:sz w:val="28"/>
          <w:szCs w:val="28"/>
        </w:rPr>
        <w:t xml:space="preserve"> </w:t>
      </w:r>
      <w:r w:rsidR="007E7739" w:rsidRPr="003E56D0">
        <w:rPr>
          <w:sz w:val="28"/>
          <w:szCs w:val="28"/>
        </w:rPr>
        <w:t xml:space="preserve">та </w:t>
      </w:r>
      <w:proofErr w:type="spellStart"/>
      <w:r w:rsidR="007E7739" w:rsidRPr="003E56D0">
        <w:rPr>
          <w:sz w:val="28"/>
          <w:szCs w:val="28"/>
        </w:rPr>
        <w:t>сприяють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досягненню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заявлених</w:t>
      </w:r>
      <w:proofErr w:type="spellEnd"/>
      <w:r w:rsidR="007E7739" w:rsidRPr="003E56D0">
        <w:rPr>
          <w:sz w:val="28"/>
          <w:szCs w:val="28"/>
        </w:rPr>
        <w:t xml:space="preserve"> у </w:t>
      </w:r>
      <w:proofErr w:type="spellStart"/>
      <w:r w:rsidR="007E7739" w:rsidRPr="003E56D0">
        <w:rPr>
          <w:sz w:val="28"/>
          <w:szCs w:val="28"/>
        </w:rPr>
        <w:t>освітніх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програмах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цілеи</w:t>
      </w:r>
      <w:proofErr w:type="spellEnd"/>
      <w:r w:rsidR="007E7739" w:rsidRPr="003E56D0">
        <w:rPr>
          <w:sz w:val="28"/>
          <w:szCs w:val="28"/>
        </w:rPr>
        <w:t xml:space="preserve">̆ та </w:t>
      </w:r>
      <w:proofErr w:type="spellStart"/>
      <w:r w:rsidR="007E7739" w:rsidRPr="003E56D0">
        <w:rPr>
          <w:sz w:val="28"/>
          <w:szCs w:val="28"/>
        </w:rPr>
        <w:t>програмних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результатів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навчання</w:t>
      </w:r>
      <w:proofErr w:type="spellEnd"/>
      <w:r w:rsidR="007E7739" w:rsidRPr="003E56D0">
        <w:rPr>
          <w:sz w:val="28"/>
          <w:szCs w:val="28"/>
        </w:rPr>
        <w:t xml:space="preserve">, </w:t>
      </w:r>
      <w:proofErr w:type="spellStart"/>
      <w:r w:rsidR="007E7739" w:rsidRPr="003E56D0">
        <w:rPr>
          <w:sz w:val="28"/>
          <w:szCs w:val="28"/>
        </w:rPr>
        <w:t>відповідають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вимогам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студентоцентрованого</w:t>
      </w:r>
      <w:proofErr w:type="spellEnd"/>
      <w:r w:rsidR="007E7739" w:rsidRPr="003E56D0">
        <w:rPr>
          <w:sz w:val="28"/>
          <w:szCs w:val="28"/>
        </w:rPr>
        <w:t xml:space="preserve"> </w:t>
      </w:r>
      <w:proofErr w:type="spellStart"/>
      <w:r w:rsidR="007E7739" w:rsidRPr="003E56D0">
        <w:rPr>
          <w:sz w:val="28"/>
          <w:szCs w:val="28"/>
        </w:rPr>
        <w:t>підходу</w:t>
      </w:r>
      <w:proofErr w:type="spellEnd"/>
      <w:r w:rsidR="007E7739" w:rsidRPr="003E56D0">
        <w:rPr>
          <w:sz w:val="28"/>
          <w:szCs w:val="28"/>
        </w:rPr>
        <w:t xml:space="preserve"> та принципам </w:t>
      </w:r>
      <w:proofErr w:type="spellStart"/>
      <w:r w:rsidR="007E7739" w:rsidRPr="003E56D0">
        <w:rPr>
          <w:sz w:val="28"/>
          <w:szCs w:val="28"/>
        </w:rPr>
        <w:t>академічноі</w:t>
      </w:r>
      <w:proofErr w:type="spellEnd"/>
      <w:r w:rsidR="007E7739" w:rsidRPr="003E56D0">
        <w:rPr>
          <w:sz w:val="28"/>
          <w:szCs w:val="28"/>
        </w:rPr>
        <w:t xml:space="preserve">̈ </w:t>
      </w:r>
      <w:proofErr w:type="spellStart"/>
      <w:r w:rsidR="007E7739" w:rsidRPr="003E56D0">
        <w:rPr>
          <w:sz w:val="28"/>
          <w:szCs w:val="28"/>
        </w:rPr>
        <w:t>свободи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маємо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такі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результати</w:t>
      </w:r>
      <w:proofErr w:type="spellEnd"/>
    </w:p>
    <w:p w14:paraId="2DE3F332" w14:textId="7237B9F9" w:rsidR="00137E81" w:rsidRPr="007A67EF" w:rsidRDefault="0091172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67EF">
        <w:rPr>
          <w:sz w:val="28"/>
          <w:szCs w:val="28"/>
          <w:lang w:val="uk-UA"/>
        </w:rPr>
        <w:t>12</w:t>
      </w:r>
      <w:r w:rsidR="00137E81" w:rsidRPr="007A67EF">
        <w:rPr>
          <w:sz w:val="28"/>
          <w:szCs w:val="28"/>
        </w:rPr>
        <w:t xml:space="preserve"> </w:t>
      </w:r>
      <w:proofErr w:type="spellStart"/>
      <w:r w:rsidR="00137E81" w:rsidRPr="007A67EF">
        <w:rPr>
          <w:sz w:val="28"/>
          <w:szCs w:val="28"/>
        </w:rPr>
        <w:t>осіб</w:t>
      </w:r>
      <w:proofErr w:type="spellEnd"/>
      <w:r w:rsidR="00137E81" w:rsidRPr="007A67EF">
        <w:rPr>
          <w:sz w:val="28"/>
          <w:szCs w:val="28"/>
        </w:rPr>
        <w:t xml:space="preserve"> - </w:t>
      </w:r>
      <w:proofErr w:type="spellStart"/>
      <w:r w:rsidR="00137E81" w:rsidRPr="007A67EF">
        <w:rPr>
          <w:sz w:val="28"/>
          <w:szCs w:val="28"/>
        </w:rPr>
        <w:t>використання</w:t>
      </w:r>
      <w:proofErr w:type="spellEnd"/>
      <w:r w:rsidR="00137E81" w:rsidRPr="007A67EF">
        <w:rPr>
          <w:sz w:val="28"/>
          <w:szCs w:val="28"/>
        </w:rPr>
        <w:t xml:space="preserve"> </w:t>
      </w:r>
      <w:proofErr w:type="spellStart"/>
      <w:r w:rsidR="00137E81" w:rsidRPr="007A67EF">
        <w:rPr>
          <w:sz w:val="28"/>
          <w:szCs w:val="28"/>
        </w:rPr>
        <w:t>фактичних</w:t>
      </w:r>
      <w:proofErr w:type="spellEnd"/>
      <w:r w:rsidR="00137E81" w:rsidRPr="007A67EF">
        <w:rPr>
          <w:sz w:val="28"/>
          <w:szCs w:val="28"/>
        </w:rPr>
        <w:t xml:space="preserve"> </w:t>
      </w:r>
      <w:proofErr w:type="spellStart"/>
      <w:r w:rsidR="00137E81" w:rsidRPr="007A67EF">
        <w:rPr>
          <w:sz w:val="28"/>
          <w:szCs w:val="28"/>
        </w:rPr>
        <w:t>обставин</w:t>
      </w:r>
      <w:proofErr w:type="spellEnd"/>
      <w:r w:rsidR="00137E81" w:rsidRPr="007A67EF">
        <w:rPr>
          <w:sz w:val="28"/>
          <w:szCs w:val="28"/>
        </w:rPr>
        <w:t xml:space="preserve"> та </w:t>
      </w:r>
      <w:proofErr w:type="spellStart"/>
      <w:r w:rsidR="00137E81" w:rsidRPr="007A67EF">
        <w:rPr>
          <w:sz w:val="28"/>
          <w:szCs w:val="28"/>
        </w:rPr>
        <w:t>практичних</w:t>
      </w:r>
      <w:proofErr w:type="spellEnd"/>
      <w:r w:rsidR="00137E81" w:rsidRPr="007A67EF">
        <w:rPr>
          <w:sz w:val="28"/>
          <w:szCs w:val="28"/>
        </w:rPr>
        <w:t xml:space="preserve"> </w:t>
      </w:r>
      <w:proofErr w:type="spellStart"/>
      <w:r w:rsidR="00137E81" w:rsidRPr="007A67EF">
        <w:rPr>
          <w:sz w:val="28"/>
          <w:szCs w:val="28"/>
        </w:rPr>
        <w:t>прикладів</w:t>
      </w:r>
      <w:proofErr w:type="spellEnd"/>
    </w:p>
    <w:p w14:paraId="7BD99444" w14:textId="73BA966E" w:rsidR="00D20A63" w:rsidRPr="007A67EF" w:rsidRDefault="0091172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67EF">
        <w:rPr>
          <w:sz w:val="28"/>
          <w:szCs w:val="28"/>
          <w:lang w:val="uk-UA"/>
        </w:rPr>
        <w:t>7</w:t>
      </w:r>
      <w:r w:rsidR="00D20A63" w:rsidRPr="007A67EF">
        <w:rPr>
          <w:sz w:val="28"/>
          <w:szCs w:val="28"/>
        </w:rPr>
        <w:t xml:space="preserve"> ос</w:t>
      </w:r>
      <w:r w:rsidRPr="007A67EF">
        <w:rPr>
          <w:sz w:val="28"/>
          <w:szCs w:val="28"/>
          <w:lang w:val="uk-UA"/>
        </w:rPr>
        <w:t>і</w:t>
      </w:r>
      <w:r w:rsidR="00D20A63" w:rsidRPr="007A67EF">
        <w:rPr>
          <w:sz w:val="28"/>
          <w:szCs w:val="28"/>
        </w:rPr>
        <w:t xml:space="preserve">б - </w:t>
      </w:r>
      <w:proofErr w:type="spellStart"/>
      <w:r w:rsidR="00D20A63" w:rsidRPr="007A67EF">
        <w:rPr>
          <w:sz w:val="28"/>
          <w:szCs w:val="28"/>
        </w:rPr>
        <w:t>виявлення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ключової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наукової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проблеми</w:t>
      </w:r>
      <w:proofErr w:type="spellEnd"/>
      <w:r w:rsidR="00D20A63" w:rsidRPr="007A67EF">
        <w:rPr>
          <w:sz w:val="28"/>
          <w:szCs w:val="28"/>
        </w:rPr>
        <w:t xml:space="preserve"> та </w:t>
      </w:r>
      <w:proofErr w:type="spellStart"/>
      <w:r w:rsidR="00D20A63" w:rsidRPr="007A67EF">
        <w:rPr>
          <w:sz w:val="28"/>
          <w:szCs w:val="28"/>
        </w:rPr>
        <w:t>шляхів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її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розв’язання</w:t>
      </w:r>
      <w:proofErr w:type="spellEnd"/>
    </w:p>
    <w:p w14:paraId="2C82604F" w14:textId="70C80FF9" w:rsidR="00D20A63" w:rsidRPr="007A67EF" w:rsidRDefault="00136A7B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67EF">
        <w:rPr>
          <w:sz w:val="28"/>
          <w:szCs w:val="28"/>
          <w:lang w:val="uk-UA"/>
        </w:rPr>
        <w:t>9</w:t>
      </w:r>
      <w:r w:rsidR="00D20A63" w:rsidRPr="007A67EF">
        <w:rPr>
          <w:sz w:val="28"/>
          <w:szCs w:val="28"/>
        </w:rPr>
        <w:t xml:space="preserve"> ос</w:t>
      </w:r>
      <w:r w:rsidR="0091172F" w:rsidRPr="007A67EF">
        <w:rPr>
          <w:sz w:val="28"/>
          <w:szCs w:val="28"/>
          <w:lang w:val="uk-UA"/>
        </w:rPr>
        <w:t>і</w:t>
      </w:r>
      <w:r w:rsidR="00D20A63" w:rsidRPr="007A67EF">
        <w:rPr>
          <w:sz w:val="28"/>
          <w:szCs w:val="28"/>
        </w:rPr>
        <w:t xml:space="preserve">б - </w:t>
      </w:r>
      <w:proofErr w:type="spellStart"/>
      <w:r w:rsidR="00D20A63" w:rsidRPr="007A67EF">
        <w:rPr>
          <w:sz w:val="28"/>
          <w:szCs w:val="28"/>
        </w:rPr>
        <w:t>наукова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дискусія</w:t>
      </w:r>
      <w:proofErr w:type="spellEnd"/>
      <w:r w:rsidR="00D20A63" w:rsidRPr="007A67EF">
        <w:rPr>
          <w:sz w:val="28"/>
          <w:szCs w:val="28"/>
        </w:rPr>
        <w:t>;</w:t>
      </w:r>
    </w:p>
    <w:p w14:paraId="2BA92583" w14:textId="0D4B71EF" w:rsidR="00D20A63" w:rsidRPr="007A67EF" w:rsidRDefault="0091172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67EF">
        <w:rPr>
          <w:sz w:val="28"/>
          <w:szCs w:val="28"/>
          <w:lang w:val="uk-UA"/>
        </w:rPr>
        <w:t>5</w:t>
      </w:r>
      <w:r w:rsidR="00D20A63" w:rsidRPr="007A67EF">
        <w:rPr>
          <w:sz w:val="28"/>
          <w:szCs w:val="28"/>
        </w:rPr>
        <w:t xml:space="preserve"> ос</w:t>
      </w:r>
      <w:r w:rsidRPr="007A67EF">
        <w:rPr>
          <w:sz w:val="28"/>
          <w:szCs w:val="28"/>
          <w:lang w:val="uk-UA"/>
        </w:rPr>
        <w:t>і</w:t>
      </w:r>
      <w:r w:rsidR="00D20A63" w:rsidRPr="007A67EF">
        <w:rPr>
          <w:sz w:val="28"/>
          <w:szCs w:val="28"/>
        </w:rPr>
        <w:t xml:space="preserve">б - робота з </w:t>
      </w:r>
      <w:proofErr w:type="spellStart"/>
      <w:r w:rsidR="00D20A63" w:rsidRPr="007A67EF">
        <w:rPr>
          <w:sz w:val="28"/>
          <w:szCs w:val="28"/>
        </w:rPr>
        <w:t>науковою</w:t>
      </w:r>
      <w:proofErr w:type="spellEnd"/>
      <w:r w:rsidR="00D20A63" w:rsidRPr="007A67EF">
        <w:rPr>
          <w:sz w:val="28"/>
          <w:szCs w:val="28"/>
        </w:rPr>
        <w:t xml:space="preserve"> та </w:t>
      </w:r>
      <w:proofErr w:type="spellStart"/>
      <w:r w:rsidR="00D20A63" w:rsidRPr="007A67EF">
        <w:rPr>
          <w:sz w:val="28"/>
          <w:szCs w:val="28"/>
        </w:rPr>
        <w:t>навчально</w:t>
      </w:r>
      <w:proofErr w:type="spellEnd"/>
      <w:r w:rsidR="00D20A63" w:rsidRPr="007A67EF">
        <w:rPr>
          <w:sz w:val="28"/>
          <w:szCs w:val="28"/>
        </w:rPr>
        <w:t xml:space="preserve">-методичною </w:t>
      </w:r>
      <w:proofErr w:type="spellStart"/>
      <w:r w:rsidR="00D20A63" w:rsidRPr="007A67EF">
        <w:rPr>
          <w:sz w:val="28"/>
          <w:szCs w:val="28"/>
        </w:rPr>
        <w:t>літературою</w:t>
      </w:r>
      <w:proofErr w:type="spellEnd"/>
      <w:r w:rsidR="00D20A63" w:rsidRPr="007A67EF">
        <w:rPr>
          <w:sz w:val="28"/>
          <w:szCs w:val="28"/>
        </w:rPr>
        <w:t>, нормативно-</w:t>
      </w:r>
      <w:proofErr w:type="spellStart"/>
      <w:r w:rsidR="00D20A63" w:rsidRPr="007A67EF">
        <w:rPr>
          <w:sz w:val="28"/>
          <w:szCs w:val="28"/>
        </w:rPr>
        <w:t>правовими</w:t>
      </w:r>
      <w:proofErr w:type="spellEnd"/>
      <w:r w:rsidR="00D20A63" w:rsidRPr="007A67EF">
        <w:rPr>
          <w:sz w:val="28"/>
          <w:szCs w:val="28"/>
        </w:rPr>
        <w:t xml:space="preserve"> актами, </w:t>
      </w:r>
      <w:proofErr w:type="spellStart"/>
      <w:r w:rsidR="00D20A63" w:rsidRPr="007A67EF">
        <w:rPr>
          <w:sz w:val="28"/>
          <w:szCs w:val="28"/>
        </w:rPr>
        <w:t>рішеннями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національних</w:t>
      </w:r>
      <w:proofErr w:type="spellEnd"/>
      <w:r w:rsidR="00D20A63" w:rsidRPr="007A67EF">
        <w:rPr>
          <w:sz w:val="28"/>
          <w:szCs w:val="28"/>
        </w:rPr>
        <w:t xml:space="preserve"> та </w:t>
      </w:r>
      <w:proofErr w:type="spellStart"/>
      <w:r w:rsidR="00D20A63" w:rsidRPr="007A67EF">
        <w:rPr>
          <w:sz w:val="28"/>
          <w:szCs w:val="28"/>
        </w:rPr>
        <w:t>міжнародних</w:t>
      </w:r>
      <w:proofErr w:type="spellEnd"/>
      <w:r w:rsidR="00D20A63" w:rsidRPr="007A67EF">
        <w:rPr>
          <w:sz w:val="28"/>
          <w:szCs w:val="28"/>
        </w:rPr>
        <w:t xml:space="preserve"> </w:t>
      </w:r>
      <w:proofErr w:type="spellStart"/>
      <w:r w:rsidR="00D20A63" w:rsidRPr="007A67EF">
        <w:rPr>
          <w:sz w:val="28"/>
          <w:szCs w:val="28"/>
        </w:rPr>
        <w:t>судів</w:t>
      </w:r>
      <w:proofErr w:type="spellEnd"/>
      <w:r w:rsidR="00D20A63" w:rsidRPr="007A67EF">
        <w:rPr>
          <w:sz w:val="28"/>
          <w:szCs w:val="28"/>
        </w:rPr>
        <w:t>;</w:t>
      </w:r>
    </w:p>
    <w:p w14:paraId="2268EF81" w14:textId="626B4CE6" w:rsidR="00D20A63" w:rsidRPr="007A67EF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6</w:t>
      </w:r>
      <w:r w:rsidR="00D20A63"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="00D20A63"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б - наукова доповідь</w:t>
      </w:r>
    </w:p>
    <w:p w14:paraId="497203CC" w14:textId="78626F26" w:rsidR="00136A7B" w:rsidRPr="007A67EF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4 особи - </w:t>
      </w:r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застосування основних положень економічних теорій для виявлення природи проблем у практичній діяльності суб’єктів господарювання, їх аналізу та системного розв’язання</w:t>
      </w:r>
    </w:p>
    <w:p w14:paraId="734EFCC3" w14:textId="4B8774FF" w:rsidR="00136A7B" w:rsidRPr="007A67EF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8 осіб - </w:t>
      </w:r>
      <w:r w:rsidR="003150E7"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виявлення природи проблем у практичній діяльності суб’єктів</w:t>
      </w:r>
    </w:p>
    <w:p w14:paraId="26A03D9E" w14:textId="7DF3A98E" w:rsidR="003150E7" w:rsidRPr="007A67EF" w:rsidRDefault="003150E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 особи -  господарювання, їх аналізу та системного розв’язання</w:t>
      </w:r>
    </w:p>
    <w:bookmarkEnd w:id="0"/>
    <w:p w14:paraId="1A59A48C" w14:textId="7C0A3FEF" w:rsidR="003150E7" w:rsidRPr="007A67EF" w:rsidRDefault="003150E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 особи - формування наукової гіпотези та її підтвердження через відповідну аргументацію</w:t>
      </w:r>
    </w:p>
    <w:p w14:paraId="299F4DE8" w14:textId="3043B30E" w:rsidR="00D20A63" w:rsidRPr="007A67EF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EF">
        <w:rPr>
          <w:rFonts w:ascii="Times New Roman" w:hAnsi="Times New Roman" w:cs="Times New Roman"/>
          <w:sz w:val="28"/>
          <w:szCs w:val="28"/>
        </w:rPr>
        <w:t>2</w:t>
      </w:r>
      <w:r w:rsidR="00D20A63" w:rsidRPr="007A67EF">
        <w:rPr>
          <w:rFonts w:ascii="Times New Roman" w:hAnsi="Times New Roman" w:cs="Times New Roman"/>
          <w:sz w:val="28"/>
          <w:szCs w:val="28"/>
        </w:rPr>
        <w:t xml:space="preserve"> осіб - використання методу демонстрування та майже одночасне застосування здобутих знань у практичній ситуації з подальшою оцінкою викладача</w:t>
      </w:r>
    </w:p>
    <w:p w14:paraId="3038E40C" w14:textId="25CBC349" w:rsidR="003150E7" w:rsidRPr="007A67EF" w:rsidRDefault="003150E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EF">
        <w:rPr>
          <w:rFonts w:ascii="Times New Roman" w:hAnsi="Times New Roman" w:cs="Times New Roman"/>
          <w:sz w:val="28"/>
          <w:szCs w:val="28"/>
        </w:rPr>
        <w:t xml:space="preserve">4 особи – експериментальне навчання </w:t>
      </w:r>
    </w:p>
    <w:p w14:paraId="305C0DFD" w14:textId="150F9500" w:rsidR="00D20A63" w:rsidRPr="007A67EF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A67EF">
        <w:rPr>
          <w:rFonts w:ascii="Times New Roman" w:hAnsi="Times New Roman" w:cs="Times New Roman"/>
          <w:sz w:val="28"/>
          <w:szCs w:val="28"/>
        </w:rPr>
        <w:t>1</w:t>
      </w:r>
      <w:r w:rsidR="00D20A63" w:rsidRPr="007A67EF">
        <w:rPr>
          <w:rFonts w:ascii="Times New Roman" w:hAnsi="Times New Roman" w:cs="Times New Roman"/>
          <w:sz w:val="28"/>
          <w:szCs w:val="28"/>
        </w:rPr>
        <w:t xml:space="preserve"> особ</w:t>
      </w:r>
      <w:r w:rsidRPr="007A67EF">
        <w:rPr>
          <w:rFonts w:ascii="Times New Roman" w:hAnsi="Times New Roman" w:cs="Times New Roman"/>
          <w:sz w:val="28"/>
          <w:szCs w:val="28"/>
        </w:rPr>
        <w:t>а</w:t>
      </w:r>
      <w:r w:rsidR="00D20A63" w:rsidRPr="007A67EF">
        <w:rPr>
          <w:rFonts w:ascii="Times New Roman" w:hAnsi="Times New Roman" w:cs="Times New Roman"/>
          <w:sz w:val="28"/>
          <w:szCs w:val="28"/>
        </w:rPr>
        <w:t xml:space="preserve"> – </w:t>
      </w:r>
      <w:r w:rsidR="00D20A63"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тестування</w:t>
      </w:r>
    </w:p>
    <w:p w14:paraId="28E29F1A" w14:textId="18FE7207" w:rsidR="003150E7" w:rsidRPr="007A67EF" w:rsidRDefault="003150E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4 особи – емпіричні методи дослідження</w:t>
      </w:r>
    </w:p>
    <w:p w14:paraId="1459C693" w14:textId="0C86032B" w:rsidR="00D20A63" w:rsidRPr="007A67EF" w:rsidRDefault="003150E7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9</w:t>
      </w:r>
      <w:r w:rsidR="00D20A63"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="00D20A63" w:rsidRPr="007A67E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б - </w:t>
      </w:r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налагодження плідної наукової співпраці та тісної взаємодії </w:t>
      </w:r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здобувачів з науковими керівниками, проведення індивідуальних консультацій з професорсько-педагогічними працівниками СНУ </w:t>
      </w:r>
      <w:proofErr w:type="spellStart"/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ім.В.Даля</w:t>
      </w:r>
      <w:proofErr w:type="spellEnd"/>
      <w:r w:rsidRP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 інших профільних ЗВО, провідними фахівцями профільної галузі знань</w:t>
      </w:r>
      <w:r w:rsidR="007A67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5EBF0D3A" w14:textId="77777777" w:rsidR="00136A7B" w:rsidRPr="003E56D0" w:rsidRDefault="00136A7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</w:p>
    <w:p w14:paraId="789ABBE7" w14:textId="6715A372" w:rsidR="00950C9A" w:rsidRPr="007311FF" w:rsidRDefault="007A67E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0C9A" w:rsidRPr="007311FF">
        <w:rPr>
          <w:rFonts w:ascii="Times New Roman" w:hAnsi="Times New Roman" w:cs="Times New Roman"/>
          <w:sz w:val="28"/>
          <w:szCs w:val="28"/>
        </w:rPr>
        <w:t xml:space="preserve"> респонденти вважають, що їм</w:t>
      </w:r>
      <w:r w:rsidR="000E2C65" w:rsidRPr="007311FF">
        <w:rPr>
          <w:rFonts w:ascii="Times New Roman" w:hAnsi="Times New Roman" w:cs="Times New Roman"/>
          <w:sz w:val="28"/>
          <w:szCs w:val="28"/>
        </w:rPr>
        <w:t xml:space="preserve"> своєчасно Вам надається доступна і зрозуміла інформація щодо </w:t>
      </w:r>
      <w:proofErr w:type="spellStart"/>
      <w:r w:rsidR="000E2C65" w:rsidRPr="007311FF">
        <w:rPr>
          <w:rFonts w:ascii="Times New Roman" w:hAnsi="Times New Roman" w:cs="Times New Roman"/>
          <w:sz w:val="28"/>
          <w:szCs w:val="28"/>
        </w:rPr>
        <w:t>цілеи</w:t>
      </w:r>
      <w:proofErr w:type="spellEnd"/>
      <w:r w:rsidR="000E2C65" w:rsidRPr="007311FF">
        <w:rPr>
          <w:rFonts w:ascii="Times New Roman" w:hAnsi="Times New Roman" w:cs="Times New Roman"/>
          <w:sz w:val="28"/>
          <w:szCs w:val="28"/>
        </w:rPr>
        <w:t>̆, змісту та програмних результатів навчання освітніх</w:t>
      </w:r>
      <w:r w:rsidR="00950C9A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0E2C65" w:rsidRPr="007311FF">
        <w:rPr>
          <w:rFonts w:ascii="Times New Roman" w:hAnsi="Times New Roman" w:cs="Times New Roman"/>
          <w:sz w:val="28"/>
          <w:szCs w:val="28"/>
        </w:rPr>
        <w:t>компонентів (дисциплін)</w:t>
      </w:r>
      <w:r w:rsidR="00950C9A" w:rsidRPr="007311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50C9A" w:rsidRPr="007311FF">
        <w:rPr>
          <w:rFonts w:ascii="Times New Roman" w:hAnsi="Times New Roman" w:cs="Times New Roman"/>
          <w:sz w:val="28"/>
          <w:szCs w:val="28"/>
        </w:rPr>
        <w:t>силабусі</w:t>
      </w:r>
      <w:proofErr w:type="spellEnd"/>
      <w:r w:rsidR="00950C9A" w:rsidRPr="007311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0C9A" w:rsidRPr="007311FF">
        <w:rPr>
          <w:rFonts w:ascii="Times New Roman" w:hAnsi="Times New Roman" w:cs="Times New Roman"/>
          <w:sz w:val="28"/>
          <w:szCs w:val="28"/>
        </w:rPr>
        <w:t xml:space="preserve"> опитаних знаходять цю інформацію у робочій програмі дисципліни.</w:t>
      </w:r>
    </w:p>
    <w:p w14:paraId="40991E78" w14:textId="6D583801" w:rsidR="00950C9A" w:rsidRPr="007311FF" w:rsidRDefault="00950C9A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</w:t>
      </w:r>
      <w:r w:rsidR="003D1FEC" w:rsidRPr="007311FF">
        <w:rPr>
          <w:rFonts w:ascii="Times New Roman" w:hAnsi="Times New Roman" w:cs="Times New Roman"/>
          <w:sz w:val="28"/>
          <w:szCs w:val="28"/>
        </w:rPr>
        <w:t xml:space="preserve"> реалізації під час освітнього процесу принципу «навчання через дослідження» під час освітньої програми доктора філософії 0</w:t>
      </w:r>
      <w:r w:rsidR="007A67EF">
        <w:rPr>
          <w:rFonts w:ascii="Times New Roman" w:hAnsi="Times New Roman" w:cs="Times New Roman"/>
          <w:sz w:val="28"/>
          <w:szCs w:val="28"/>
        </w:rPr>
        <w:t>5</w:t>
      </w:r>
      <w:r w:rsidR="003D1FEC" w:rsidRPr="007311FF">
        <w:rPr>
          <w:rFonts w:ascii="Times New Roman" w:hAnsi="Times New Roman" w:cs="Times New Roman"/>
          <w:sz w:val="28"/>
          <w:szCs w:val="28"/>
        </w:rPr>
        <w:t>1«</w:t>
      </w:r>
      <w:r w:rsidR="007A67EF">
        <w:rPr>
          <w:rFonts w:ascii="Times New Roman" w:hAnsi="Times New Roman" w:cs="Times New Roman"/>
          <w:sz w:val="28"/>
          <w:szCs w:val="28"/>
        </w:rPr>
        <w:t>Економіка</w:t>
      </w:r>
      <w:r w:rsidR="003D1FEC" w:rsidRPr="007311FF">
        <w:rPr>
          <w:rFonts w:ascii="Times New Roman" w:hAnsi="Times New Roman" w:cs="Times New Roman"/>
          <w:sz w:val="28"/>
          <w:szCs w:val="28"/>
        </w:rPr>
        <w:t>»</w:t>
      </w:r>
      <w:r w:rsidRPr="007311FF">
        <w:rPr>
          <w:rFonts w:ascii="Times New Roman" w:hAnsi="Times New Roman" w:cs="Times New Roman"/>
          <w:sz w:val="28"/>
          <w:szCs w:val="28"/>
        </w:rPr>
        <w:t xml:space="preserve"> маємо такі відповіді: </w:t>
      </w:r>
      <w:r w:rsidR="007A67EF">
        <w:rPr>
          <w:rFonts w:ascii="Times New Roman" w:hAnsi="Times New Roman" w:cs="Times New Roman"/>
          <w:sz w:val="28"/>
          <w:szCs w:val="28"/>
        </w:rPr>
        <w:t>14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 дають нам позитивну відповідь та вважають таке поєднання повним</w:t>
      </w:r>
      <w:r w:rsidR="007A67EF">
        <w:rPr>
          <w:rFonts w:ascii="Times New Roman" w:hAnsi="Times New Roman" w:cs="Times New Roman"/>
          <w:sz w:val="28"/>
          <w:szCs w:val="28"/>
        </w:rPr>
        <w:t>, 1 особо вважає, що таке поєднання є частковим</w:t>
      </w:r>
      <w:r w:rsidR="003D1FEC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7AED8B24" w14:textId="68CDFF81" w:rsidR="00137E81" w:rsidRPr="007311FF" w:rsidRDefault="007A67E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13</w:t>
      </w:r>
      <w:r w:rsidR="00846E92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опитаних вважають, що зміст освітніх програм відповідно до сучасних досліджень та практик у </w:t>
      </w: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економіці</w:t>
      </w:r>
      <w:r w:rsidR="00846E92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оновлюється</w:t>
      </w: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, 2 особи вважає, що оновлюється частково</w:t>
      </w:r>
      <w:r w:rsidR="00846E92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.</w:t>
      </w:r>
    </w:p>
    <w:p w14:paraId="4CC47E7F" w14:textId="2935BD1C" w:rsidR="00846E92" w:rsidRPr="007311FF" w:rsidRDefault="00846E92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</w:p>
    <w:p w14:paraId="747A22E8" w14:textId="77777777" w:rsidR="002656AB" w:rsidRPr="007311FF" w:rsidRDefault="002656A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</w:p>
    <w:p w14:paraId="58C06CA7" w14:textId="7039BE49" w:rsidR="003E56D0" w:rsidRDefault="007A67E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56AB" w:rsidRPr="007311FF">
        <w:rPr>
          <w:rFonts w:ascii="Times New Roman" w:hAnsi="Times New Roman" w:cs="Times New Roman"/>
          <w:sz w:val="28"/>
          <w:szCs w:val="28"/>
        </w:rPr>
        <w:t xml:space="preserve"> (100%) </w:t>
      </w:r>
      <w:r w:rsidR="00846E92" w:rsidRPr="007311FF">
        <w:rPr>
          <w:rFonts w:ascii="Times New Roman" w:hAnsi="Times New Roman" w:cs="Times New Roman"/>
          <w:sz w:val="28"/>
          <w:szCs w:val="28"/>
        </w:rPr>
        <w:t xml:space="preserve">респондентів вважають, що в освітньому процесі застосовується міжнародна компонента (гостьові лекції від міжнародних партнерів, участь у </w:t>
      </w:r>
      <w:proofErr w:type="spellStart"/>
      <w:r w:rsidR="00846E92" w:rsidRPr="007311FF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="00846E92" w:rsidRPr="007311FF">
        <w:rPr>
          <w:rFonts w:ascii="Times New Roman" w:hAnsi="Times New Roman" w:cs="Times New Roman"/>
          <w:sz w:val="28"/>
          <w:szCs w:val="28"/>
        </w:rPr>
        <w:t>, стажування за кордоном у рамках академічної мобільності тощо).</w:t>
      </w:r>
    </w:p>
    <w:p w14:paraId="65D15995" w14:textId="4B18DC56" w:rsidR="00846E92" w:rsidRPr="003E56D0" w:rsidRDefault="00846E92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A0D">
        <w:rPr>
          <w:rFonts w:ascii="Times New Roman" w:hAnsi="Times New Roman" w:cs="Times New Roman"/>
          <w:b/>
          <w:bCs/>
          <w:sz w:val="28"/>
          <w:szCs w:val="28"/>
        </w:rPr>
        <w:t>Розділ 6</w:t>
      </w:r>
      <w:r w:rsidRPr="003E56D0">
        <w:rPr>
          <w:rFonts w:ascii="Times New Roman" w:hAnsi="Times New Roman" w:cs="Times New Roman"/>
          <w:sz w:val="28"/>
          <w:szCs w:val="28"/>
        </w:rPr>
        <w:t xml:space="preserve"> містить питання щодо системи оцінювання здобувачів </w:t>
      </w:r>
      <w:proofErr w:type="spellStart"/>
      <w:r w:rsidRPr="003E56D0">
        <w:rPr>
          <w:rFonts w:ascii="Times New Roman" w:hAnsi="Times New Roman" w:cs="Times New Roman"/>
          <w:sz w:val="28"/>
          <w:szCs w:val="28"/>
        </w:rPr>
        <w:t>вищоі</w:t>
      </w:r>
      <w:proofErr w:type="spellEnd"/>
      <w:r w:rsidRPr="003E56D0">
        <w:rPr>
          <w:rFonts w:ascii="Times New Roman" w:hAnsi="Times New Roman" w:cs="Times New Roman"/>
          <w:sz w:val="28"/>
          <w:szCs w:val="28"/>
        </w:rPr>
        <w:t>̈ освіти та академічна доброчесність, контрольних заходів</w:t>
      </w:r>
    </w:p>
    <w:p w14:paraId="1A8C89CC" w14:textId="0E811653" w:rsidR="00846E92" w:rsidRPr="003E56D0" w:rsidRDefault="00CD0A0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6E92" w:rsidRPr="003E56D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E56D0">
        <w:rPr>
          <w:rFonts w:ascii="Times New Roman" w:hAnsi="Times New Roman" w:cs="Times New Roman"/>
          <w:sz w:val="28"/>
          <w:szCs w:val="28"/>
        </w:rPr>
        <w:t>ів</w:t>
      </w:r>
      <w:r w:rsidR="00846E92" w:rsidRPr="003E56D0">
        <w:rPr>
          <w:rFonts w:ascii="Times New Roman" w:hAnsi="Times New Roman" w:cs="Times New Roman"/>
          <w:sz w:val="28"/>
          <w:szCs w:val="28"/>
        </w:rPr>
        <w:t xml:space="preserve"> вважають, що форми контрольних заходів та </w:t>
      </w:r>
      <w:proofErr w:type="spellStart"/>
      <w:r w:rsidR="00846E92" w:rsidRPr="003E56D0">
        <w:rPr>
          <w:rFonts w:ascii="Times New Roman" w:hAnsi="Times New Roman" w:cs="Times New Roman"/>
          <w:sz w:val="28"/>
          <w:szCs w:val="28"/>
        </w:rPr>
        <w:t>критеріі</w:t>
      </w:r>
      <w:proofErr w:type="spellEnd"/>
      <w:r w:rsidR="00846E92" w:rsidRPr="003E56D0">
        <w:rPr>
          <w:rFonts w:ascii="Times New Roman" w:hAnsi="Times New Roman" w:cs="Times New Roman"/>
          <w:sz w:val="28"/>
          <w:szCs w:val="28"/>
        </w:rPr>
        <w:t>̈</w:t>
      </w:r>
      <w:r w:rsidR="00846E92" w:rsidRPr="007311FF">
        <w:rPr>
          <w:rFonts w:ascii="Times New Roman" w:hAnsi="Times New Roman" w:cs="Times New Roman"/>
          <w:sz w:val="28"/>
          <w:szCs w:val="28"/>
        </w:rPr>
        <w:t xml:space="preserve"> оцінювання за певною освітньою </w:t>
      </w:r>
      <w:proofErr w:type="spellStart"/>
      <w:r w:rsidR="00846E92" w:rsidRPr="007311FF">
        <w:rPr>
          <w:rFonts w:ascii="Times New Roman" w:hAnsi="Times New Roman" w:cs="Times New Roman"/>
          <w:sz w:val="28"/>
          <w:szCs w:val="28"/>
        </w:rPr>
        <w:t>компонентою</w:t>
      </w:r>
      <w:proofErr w:type="spellEnd"/>
      <w:r w:rsidR="00846E92" w:rsidRPr="007311FF">
        <w:rPr>
          <w:rFonts w:ascii="Times New Roman" w:hAnsi="Times New Roman" w:cs="Times New Roman"/>
          <w:sz w:val="28"/>
          <w:szCs w:val="28"/>
        </w:rPr>
        <w:t xml:space="preserve"> (дисципліною) освітньої програми є цілком зрозумілими та чіткими, 1 ос</w:t>
      </w:r>
      <w:r w:rsidR="003E56D0">
        <w:rPr>
          <w:rFonts w:ascii="Times New Roman" w:hAnsi="Times New Roman" w:cs="Times New Roman"/>
          <w:sz w:val="28"/>
          <w:szCs w:val="28"/>
        </w:rPr>
        <w:t>о</w:t>
      </w:r>
      <w:r w:rsidR="00846E92" w:rsidRPr="007311FF">
        <w:rPr>
          <w:rFonts w:ascii="Times New Roman" w:hAnsi="Times New Roman" w:cs="Times New Roman"/>
          <w:sz w:val="28"/>
          <w:szCs w:val="28"/>
        </w:rPr>
        <w:t>б</w:t>
      </w:r>
      <w:r w:rsidR="003E56D0">
        <w:rPr>
          <w:rFonts w:ascii="Times New Roman" w:hAnsi="Times New Roman" w:cs="Times New Roman"/>
          <w:sz w:val="28"/>
          <w:szCs w:val="28"/>
        </w:rPr>
        <w:t>а</w:t>
      </w:r>
      <w:r w:rsidR="00846E92" w:rsidRPr="007311FF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3E56D0">
        <w:rPr>
          <w:rFonts w:ascii="Times New Roman" w:hAnsi="Times New Roman" w:cs="Times New Roman"/>
          <w:sz w:val="28"/>
          <w:szCs w:val="28"/>
        </w:rPr>
        <w:t>и</w:t>
      </w:r>
      <w:r w:rsidR="00846E92" w:rsidRPr="007311FF">
        <w:rPr>
          <w:rFonts w:ascii="Times New Roman" w:hAnsi="Times New Roman" w:cs="Times New Roman"/>
          <w:sz w:val="28"/>
          <w:szCs w:val="28"/>
        </w:rPr>
        <w:t>ть про частковість зрозумілості та чіткості</w:t>
      </w:r>
      <w:r w:rsidR="002656AB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00DD2358" w14:textId="6AD2416A" w:rsidR="00313E37" w:rsidRPr="00CD0A0D" w:rsidRDefault="00CD0A0D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респондентів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зазначають</w:t>
      </w:r>
      <w:proofErr w:type="spellEnd"/>
      <w:r w:rsidR="00313E37" w:rsidRPr="003E56D0">
        <w:rPr>
          <w:sz w:val="28"/>
          <w:szCs w:val="28"/>
        </w:rPr>
        <w:t xml:space="preserve">, </w:t>
      </w:r>
      <w:proofErr w:type="spellStart"/>
      <w:r w:rsidR="00313E37" w:rsidRPr="003E56D0">
        <w:rPr>
          <w:sz w:val="28"/>
          <w:szCs w:val="28"/>
        </w:rPr>
        <w:t>що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форми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контрольних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заходів</w:t>
      </w:r>
      <w:proofErr w:type="spellEnd"/>
      <w:r w:rsidR="00313E37" w:rsidRPr="003E56D0">
        <w:rPr>
          <w:sz w:val="28"/>
          <w:szCs w:val="28"/>
        </w:rPr>
        <w:t xml:space="preserve"> та </w:t>
      </w:r>
      <w:proofErr w:type="spellStart"/>
      <w:r w:rsidR="00313E37" w:rsidRPr="003E56D0">
        <w:rPr>
          <w:sz w:val="28"/>
          <w:szCs w:val="28"/>
        </w:rPr>
        <w:t>критеріі</w:t>
      </w:r>
      <w:proofErr w:type="spellEnd"/>
      <w:r w:rsidR="00313E37" w:rsidRPr="003E56D0">
        <w:rPr>
          <w:sz w:val="28"/>
          <w:szCs w:val="28"/>
        </w:rPr>
        <w:t xml:space="preserve">̈ </w:t>
      </w:r>
      <w:proofErr w:type="spellStart"/>
      <w:r w:rsidR="00313E37" w:rsidRPr="003E56D0">
        <w:rPr>
          <w:sz w:val="28"/>
          <w:szCs w:val="28"/>
        </w:rPr>
        <w:t>оцінювання</w:t>
      </w:r>
      <w:proofErr w:type="spellEnd"/>
      <w:r w:rsidR="00313E37" w:rsidRPr="003E56D0">
        <w:rPr>
          <w:sz w:val="28"/>
          <w:szCs w:val="28"/>
        </w:rPr>
        <w:t xml:space="preserve">  </w:t>
      </w:r>
      <w:proofErr w:type="spellStart"/>
      <w:r w:rsidR="00313E37" w:rsidRPr="003E56D0">
        <w:rPr>
          <w:sz w:val="28"/>
          <w:szCs w:val="28"/>
        </w:rPr>
        <w:t>оприлюднюються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заздалегідь</w:t>
      </w:r>
      <w:proofErr w:type="spellEnd"/>
      <w:r w:rsidR="00313E37" w:rsidRPr="003E56D0">
        <w:rPr>
          <w:sz w:val="28"/>
          <w:szCs w:val="28"/>
        </w:rPr>
        <w:t xml:space="preserve"> (на початку </w:t>
      </w:r>
      <w:proofErr w:type="spellStart"/>
      <w:r w:rsidR="00313E37" w:rsidRPr="003E56D0">
        <w:rPr>
          <w:sz w:val="28"/>
          <w:szCs w:val="28"/>
        </w:rPr>
        <w:t>викладання</w:t>
      </w:r>
      <w:proofErr w:type="spellEnd"/>
      <w:r w:rsidR="00313E37" w:rsidRPr="003E56D0">
        <w:rPr>
          <w:sz w:val="28"/>
          <w:szCs w:val="28"/>
        </w:rPr>
        <w:t xml:space="preserve"> </w:t>
      </w:r>
      <w:proofErr w:type="spellStart"/>
      <w:r w:rsidR="00313E37" w:rsidRPr="003E56D0">
        <w:rPr>
          <w:sz w:val="28"/>
          <w:szCs w:val="28"/>
        </w:rPr>
        <w:t>дисципліни</w:t>
      </w:r>
      <w:proofErr w:type="spellEnd"/>
      <w:r w:rsidR="00313E37" w:rsidRPr="003E56D0">
        <w:rPr>
          <w:sz w:val="28"/>
          <w:szCs w:val="28"/>
        </w:rPr>
        <w:t xml:space="preserve">) </w:t>
      </w:r>
      <w:proofErr w:type="spellStart"/>
      <w:r w:rsidR="00313E37" w:rsidRPr="003E56D0"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  <w:lang w:val="uk-UA"/>
        </w:rPr>
        <w:t>.</w:t>
      </w:r>
    </w:p>
    <w:p w14:paraId="30F2599D" w14:textId="7A63105A" w:rsidR="00FE6895" w:rsidRPr="003E56D0" w:rsidRDefault="0072510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sz w:val="28"/>
          <w:szCs w:val="28"/>
        </w:rPr>
        <w:t xml:space="preserve">Для </w:t>
      </w:r>
      <w:r w:rsidR="00CD0A0D">
        <w:rPr>
          <w:sz w:val="28"/>
          <w:szCs w:val="28"/>
          <w:lang w:val="uk-UA"/>
        </w:rPr>
        <w:t>15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респондентів</w:t>
      </w:r>
      <w:proofErr w:type="spellEnd"/>
      <w:r w:rsidRPr="003E56D0">
        <w:rPr>
          <w:sz w:val="28"/>
          <w:szCs w:val="28"/>
        </w:rPr>
        <w:t xml:space="preserve"> правила </w:t>
      </w:r>
      <w:proofErr w:type="spellStart"/>
      <w:r w:rsidRPr="003E56D0">
        <w:rPr>
          <w:sz w:val="28"/>
          <w:szCs w:val="28"/>
        </w:rPr>
        <w:t>проведення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контрольних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proofErr w:type="gramStart"/>
      <w:r w:rsidRPr="003E56D0">
        <w:rPr>
          <w:sz w:val="28"/>
          <w:szCs w:val="28"/>
        </w:rPr>
        <w:t>заходів</w:t>
      </w:r>
      <w:proofErr w:type="spellEnd"/>
      <w:r w:rsidRPr="003E56D0">
        <w:rPr>
          <w:sz w:val="28"/>
          <w:szCs w:val="28"/>
        </w:rPr>
        <w:t xml:space="preserve">  є</w:t>
      </w:r>
      <w:proofErr w:type="gram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чіткими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зрозумілими</w:t>
      </w:r>
      <w:proofErr w:type="spellEnd"/>
      <w:r w:rsidR="00FE6895" w:rsidRPr="003E56D0">
        <w:rPr>
          <w:sz w:val="28"/>
          <w:szCs w:val="28"/>
        </w:rPr>
        <w:t xml:space="preserve">. </w:t>
      </w:r>
    </w:p>
    <w:p w14:paraId="03B45476" w14:textId="406A1F4E" w:rsidR="00FE6895" w:rsidRPr="003E56D0" w:rsidRDefault="00FE6895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доступності</w:t>
      </w:r>
      <w:proofErr w:type="spellEnd"/>
      <w:r w:rsidRPr="003E56D0">
        <w:rPr>
          <w:sz w:val="28"/>
          <w:szCs w:val="28"/>
        </w:rPr>
        <w:t xml:space="preserve"> правил </w:t>
      </w:r>
      <w:proofErr w:type="spellStart"/>
      <w:r w:rsidRPr="003E56D0">
        <w:rPr>
          <w:sz w:val="28"/>
          <w:szCs w:val="28"/>
        </w:rPr>
        <w:t>проведення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контрольних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заходів</w:t>
      </w:r>
      <w:proofErr w:type="spellEnd"/>
      <w:r w:rsidRPr="003E56D0">
        <w:rPr>
          <w:sz w:val="28"/>
          <w:szCs w:val="28"/>
        </w:rPr>
        <w:t xml:space="preserve"> для </w:t>
      </w:r>
      <w:proofErr w:type="spellStart"/>
      <w:r w:rsidRPr="003E56D0">
        <w:rPr>
          <w:sz w:val="28"/>
          <w:szCs w:val="28"/>
        </w:rPr>
        <w:t>всіх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учасників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освітнього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процесу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маємо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такі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результати</w:t>
      </w:r>
      <w:proofErr w:type="spellEnd"/>
      <w:r w:rsidRPr="003E56D0">
        <w:rPr>
          <w:sz w:val="28"/>
          <w:szCs w:val="28"/>
        </w:rPr>
        <w:t xml:space="preserve"> – </w:t>
      </w:r>
      <w:r w:rsidR="00CD0A0D">
        <w:rPr>
          <w:sz w:val="28"/>
          <w:szCs w:val="28"/>
          <w:lang w:val="uk-UA"/>
        </w:rPr>
        <w:t>15</w:t>
      </w:r>
      <w:r w:rsidR="002656AB"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їх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цілком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доступними</w:t>
      </w:r>
      <w:proofErr w:type="spellEnd"/>
      <w:r w:rsidRPr="003E56D0">
        <w:rPr>
          <w:sz w:val="28"/>
          <w:szCs w:val="28"/>
        </w:rPr>
        <w:t>.</w:t>
      </w:r>
    </w:p>
    <w:p w14:paraId="2BAB3036" w14:textId="055505BF" w:rsidR="004D43FA" w:rsidRPr="003E56D0" w:rsidRDefault="00CD0A0D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2656AB" w:rsidRPr="003E56D0">
        <w:rPr>
          <w:sz w:val="28"/>
          <w:szCs w:val="28"/>
        </w:rPr>
        <w:t xml:space="preserve"> </w:t>
      </w:r>
      <w:proofErr w:type="spellStart"/>
      <w:r w:rsidR="00341684" w:rsidRPr="003E56D0">
        <w:rPr>
          <w:sz w:val="28"/>
          <w:szCs w:val="28"/>
        </w:rPr>
        <w:t>респонденти</w:t>
      </w:r>
      <w:proofErr w:type="spellEnd"/>
      <w:r w:rsidR="00341684" w:rsidRPr="003E56D0">
        <w:rPr>
          <w:sz w:val="28"/>
          <w:szCs w:val="28"/>
        </w:rPr>
        <w:t xml:space="preserve"> </w:t>
      </w:r>
      <w:proofErr w:type="spellStart"/>
      <w:r w:rsidR="00341684" w:rsidRPr="003E56D0">
        <w:rPr>
          <w:sz w:val="28"/>
          <w:szCs w:val="28"/>
        </w:rPr>
        <w:t>відзначають</w:t>
      </w:r>
      <w:proofErr w:type="spellEnd"/>
      <w:r w:rsidR="00341684" w:rsidRPr="003E56D0">
        <w:rPr>
          <w:sz w:val="28"/>
          <w:szCs w:val="28"/>
        </w:rPr>
        <w:t xml:space="preserve"> </w:t>
      </w:r>
      <w:proofErr w:type="spellStart"/>
      <w:r w:rsidR="00341684" w:rsidRPr="003E56D0">
        <w:rPr>
          <w:sz w:val="28"/>
          <w:szCs w:val="28"/>
        </w:rPr>
        <w:t>визначеність</w:t>
      </w:r>
      <w:proofErr w:type="spellEnd"/>
      <w:r w:rsidR="00341684" w:rsidRPr="003E56D0">
        <w:rPr>
          <w:sz w:val="28"/>
          <w:szCs w:val="28"/>
        </w:rPr>
        <w:t xml:space="preserve"> процедур </w:t>
      </w:r>
      <w:proofErr w:type="spellStart"/>
      <w:r w:rsidR="00341684" w:rsidRPr="003E56D0">
        <w:rPr>
          <w:sz w:val="28"/>
          <w:szCs w:val="28"/>
        </w:rPr>
        <w:t>запобігання</w:t>
      </w:r>
      <w:proofErr w:type="spellEnd"/>
      <w:r w:rsidR="00341684" w:rsidRPr="003E56D0">
        <w:rPr>
          <w:sz w:val="28"/>
          <w:szCs w:val="28"/>
        </w:rPr>
        <w:t xml:space="preserve"> та </w:t>
      </w:r>
      <w:proofErr w:type="spellStart"/>
      <w:r w:rsidR="00341684" w:rsidRPr="003E56D0">
        <w:rPr>
          <w:sz w:val="28"/>
          <w:szCs w:val="28"/>
        </w:rPr>
        <w:t>врегулювання</w:t>
      </w:r>
      <w:proofErr w:type="spellEnd"/>
      <w:r w:rsidR="00341684" w:rsidRPr="003E56D0">
        <w:rPr>
          <w:sz w:val="28"/>
          <w:szCs w:val="28"/>
        </w:rPr>
        <w:t xml:space="preserve"> </w:t>
      </w:r>
      <w:proofErr w:type="spellStart"/>
      <w:r w:rsidR="00341684" w:rsidRPr="003E56D0">
        <w:rPr>
          <w:sz w:val="28"/>
          <w:szCs w:val="28"/>
        </w:rPr>
        <w:t>конфлікту</w:t>
      </w:r>
      <w:proofErr w:type="spellEnd"/>
      <w:r w:rsidR="00341684" w:rsidRPr="003E56D0">
        <w:rPr>
          <w:sz w:val="28"/>
          <w:szCs w:val="28"/>
        </w:rPr>
        <w:t xml:space="preserve"> </w:t>
      </w:r>
      <w:proofErr w:type="spellStart"/>
      <w:r w:rsidR="00341684" w:rsidRPr="003E56D0">
        <w:rPr>
          <w:sz w:val="28"/>
          <w:szCs w:val="28"/>
        </w:rPr>
        <w:t>інтересів</w:t>
      </w:r>
      <w:proofErr w:type="spellEnd"/>
      <w:r w:rsidR="00341684" w:rsidRPr="003E56D0">
        <w:rPr>
          <w:sz w:val="28"/>
          <w:szCs w:val="28"/>
        </w:rPr>
        <w:t>.</w:t>
      </w:r>
    </w:p>
    <w:p w14:paraId="46A91910" w14:textId="31F7E655" w:rsidR="004D43FA" w:rsidRPr="003E56D0" w:rsidRDefault="00CD0A0D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опитаних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ознайомлені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цілком</w:t>
      </w:r>
      <w:proofErr w:type="spellEnd"/>
      <w:r w:rsidR="004D43FA" w:rsidRPr="003E56D0">
        <w:rPr>
          <w:sz w:val="28"/>
          <w:szCs w:val="28"/>
        </w:rPr>
        <w:t xml:space="preserve"> з порядком </w:t>
      </w:r>
      <w:proofErr w:type="spellStart"/>
      <w:r w:rsidR="004D43FA" w:rsidRPr="003E56D0">
        <w:rPr>
          <w:sz w:val="28"/>
          <w:szCs w:val="28"/>
        </w:rPr>
        <w:t>оскарження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результатів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контрольних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заходів</w:t>
      </w:r>
      <w:proofErr w:type="spellEnd"/>
      <w:r w:rsidR="004D43FA" w:rsidRPr="003E56D0">
        <w:rPr>
          <w:sz w:val="28"/>
          <w:szCs w:val="28"/>
        </w:rPr>
        <w:t xml:space="preserve"> і </w:t>
      </w:r>
      <w:proofErr w:type="spellStart"/>
      <w:r w:rsidR="004D43FA" w:rsidRPr="003E56D0">
        <w:rPr>
          <w:sz w:val="28"/>
          <w:szCs w:val="28"/>
        </w:rPr>
        <w:t>їх</w:t>
      </w:r>
      <w:proofErr w:type="spellEnd"/>
      <w:r w:rsidR="004D43FA" w:rsidRPr="003E56D0">
        <w:rPr>
          <w:sz w:val="28"/>
          <w:szCs w:val="28"/>
        </w:rPr>
        <w:t xml:space="preserve"> повторного </w:t>
      </w:r>
      <w:proofErr w:type="spellStart"/>
      <w:r w:rsidR="004D43FA" w:rsidRPr="003E56D0">
        <w:rPr>
          <w:sz w:val="28"/>
          <w:szCs w:val="28"/>
        </w:rPr>
        <w:t>проходження</w:t>
      </w:r>
      <w:proofErr w:type="spellEnd"/>
      <w:r w:rsidR="004D43FA" w:rsidRPr="003E56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3</w:t>
      </w:r>
      <w:r w:rsidR="004D43FA" w:rsidRPr="003E56D0">
        <w:rPr>
          <w:sz w:val="28"/>
          <w:szCs w:val="28"/>
        </w:rPr>
        <w:t xml:space="preserve"> ос</w:t>
      </w:r>
      <w:r w:rsidR="002656AB" w:rsidRPr="003E56D0">
        <w:rPr>
          <w:sz w:val="28"/>
          <w:szCs w:val="28"/>
        </w:rPr>
        <w:t xml:space="preserve">оба </w:t>
      </w:r>
      <w:proofErr w:type="spellStart"/>
      <w:r w:rsidR="004D43FA" w:rsidRPr="003E56D0">
        <w:rPr>
          <w:sz w:val="28"/>
          <w:szCs w:val="28"/>
        </w:rPr>
        <w:t>частково</w:t>
      </w:r>
      <w:proofErr w:type="spellEnd"/>
      <w:r w:rsidR="004D43FA" w:rsidRPr="003E56D0">
        <w:rPr>
          <w:sz w:val="28"/>
          <w:szCs w:val="28"/>
        </w:rPr>
        <w:t xml:space="preserve"> </w:t>
      </w:r>
      <w:proofErr w:type="spellStart"/>
      <w:r w:rsidR="004D43FA" w:rsidRPr="003E56D0">
        <w:rPr>
          <w:sz w:val="28"/>
          <w:szCs w:val="28"/>
        </w:rPr>
        <w:t>ознайомлен</w:t>
      </w:r>
      <w:r w:rsidR="002656AB" w:rsidRPr="003E56D0">
        <w:rPr>
          <w:sz w:val="28"/>
          <w:szCs w:val="28"/>
        </w:rPr>
        <w:t>а</w:t>
      </w:r>
      <w:proofErr w:type="spellEnd"/>
      <w:r w:rsidR="004D43FA" w:rsidRPr="003E56D0">
        <w:rPr>
          <w:sz w:val="28"/>
          <w:szCs w:val="28"/>
        </w:rPr>
        <w:t>.</w:t>
      </w:r>
    </w:p>
    <w:p w14:paraId="4EA90633" w14:textId="425DDD8C" w:rsidR="004D43FA" w:rsidRPr="003E56D0" w:rsidRDefault="00CD0A0D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D43FA" w:rsidRPr="003E56D0">
        <w:rPr>
          <w:sz w:val="28"/>
          <w:szCs w:val="28"/>
          <w:lang w:val="uk-UA"/>
        </w:rPr>
        <w:t xml:space="preserve"> ос</w:t>
      </w:r>
      <w:r w:rsidR="002656AB" w:rsidRPr="003E56D0">
        <w:rPr>
          <w:sz w:val="28"/>
          <w:szCs w:val="28"/>
        </w:rPr>
        <w:t>і</w:t>
      </w:r>
      <w:r w:rsidR="004D43FA" w:rsidRPr="003E56D0">
        <w:rPr>
          <w:sz w:val="28"/>
          <w:szCs w:val="28"/>
          <w:lang w:val="uk-UA"/>
        </w:rPr>
        <w:t xml:space="preserve">б зазначають, що усі вищезазначені процедури дотримуються під час </w:t>
      </w:r>
      <w:proofErr w:type="spellStart"/>
      <w:r w:rsidR="004D43FA" w:rsidRPr="003E56D0">
        <w:rPr>
          <w:sz w:val="28"/>
          <w:szCs w:val="28"/>
          <w:lang w:val="uk-UA"/>
        </w:rPr>
        <w:t>реалізаціі</w:t>
      </w:r>
      <w:proofErr w:type="spellEnd"/>
      <w:r w:rsidR="004D43FA" w:rsidRPr="003E56D0">
        <w:rPr>
          <w:sz w:val="28"/>
          <w:szCs w:val="28"/>
          <w:lang w:val="uk-UA"/>
        </w:rPr>
        <w:t xml:space="preserve">̈ </w:t>
      </w:r>
      <w:r w:rsidR="002656AB" w:rsidRPr="003E56D0">
        <w:rPr>
          <w:sz w:val="28"/>
          <w:szCs w:val="28"/>
        </w:rPr>
        <w:t>п</w:t>
      </w:r>
      <w:proofErr w:type="spellStart"/>
      <w:r w:rsidR="002656AB" w:rsidRPr="003E56D0">
        <w:rPr>
          <w:sz w:val="28"/>
          <w:szCs w:val="28"/>
          <w:lang w:val="uk-UA"/>
        </w:rPr>
        <w:t>рограми</w:t>
      </w:r>
      <w:proofErr w:type="spellEnd"/>
      <w:r w:rsidR="002656AB" w:rsidRPr="003E56D0">
        <w:rPr>
          <w:sz w:val="28"/>
          <w:szCs w:val="28"/>
          <w:lang w:val="uk-UA"/>
        </w:rPr>
        <w:t xml:space="preserve"> доктора </w:t>
      </w:r>
      <w:proofErr w:type="spellStart"/>
      <w:r w:rsidR="002656AB" w:rsidRPr="003E56D0">
        <w:rPr>
          <w:sz w:val="28"/>
          <w:szCs w:val="28"/>
          <w:lang w:val="uk-UA"/>
        </w:rPr>
        <w:t>філософіі</w:t>
      </w:r>
      <w:proofErr w:type="spellEnd"/>
      <w:r w:rsidR="002656AB" w:rsidRPr="003E56D0">
        <w:rPr>
          <w:sz w:val="28"/>
          <w:szCs w:val="28"/>
          <w:lang w:val="uk-UA"/>
        </w:rPr>
        <w:t>̈ 0</w:t>
      </w:r>
      <w:r>
        <w:rPr>
          <w:sz w:val="28"/>
          <w:szCs w:val="28"/>
          <w:lang w:val="uk-UA"/>
        </w:rPr>
        <w:t>51</w:t>
      </w:r>
      <w:r w:rsidR="002656AB" w:rsidRPr="003E56D0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Економіка</w:t>
      </w:r>
      <w:r w:rsidR="002656AB" w:rsidRPr="003E56D0">
        <w:rPr>
          <w:sz w:val="28"/>
          <w:szCs w:val="28"/>
          <w:lang w:val="uk-UA"/>
        </w:rPr>
        <w:t xml:space="preserve">» </w:t>
      </w:r>
    </w:p>
    <w:p w14:paraId="0B9748B8" w14:textId="3D248FF8" w:rsidR="007318FD" w:rsidRPr="003E56D0" w:rsidRDefault="004D43FA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311FF">
        <w:rPr>
          <w:sz w:val="28"/>
          <w:szCs w:val="28"/>
          <w:lang w:val="uk-UA"/>
        </w:rPr>
        <w:lastRenderedPageBreak/>
        <w:t>Що</w:t>
      </w:r>
      <w:r w:rsidR="003E56D0">
        <w:rPr>
          <w:sz w:val="28"/>
          <w:szCs w:val="28"/>
          <w:lang w:val="uk-UA"/>
        </w:rPr>
        <w:t>д</w:t>
      </w:r>
      <w:r w:rsidRPr="007311FF">
        <w:rPr>
          <w:sz w:val="28"/>
          <w:szCs w:val="28"/>
          <w:lang w:val="uk-UA"/>
        </w:rPr>
        <w:t xml:space="preserve">о чіткості та зрозумілості політики, стандартів і процедур дотримання </w:t>
      </w:r>
      <w:proofErr w:type="spellStart"/>
      <w:r w:rsidRPr="007311FF">
        <w:rPr>
          <w:sz w:val="28"/>
          <w:szCs w:val="28"/>
          <w:lang w:val="uk-UA"/>
        </w:rPr>
        <w:t>академічноі</w:t>
      </w:r>
      <w:proofErr w:type="spellEnd"/>
      <w:r w:rsidRPr="007311FF">
        <w:rPr>
          <w:sz w:val="28"/>
          <w:szCs w:val="28"/>
          <w:lang w:val="uk-UA"/>
        </w:rPr>
        <w:t xml:space="preserve">̈ доброчесності, яких послідовно дотримуються всі учасники освітнього процесу під час </w:t>
      </w:r>
      <w:proofErr w:type="spellStart"/>
      <w:r w:rsidRPr="007311FF">
        <w:rPr>
          <w:sz w:val="28"/>
          <w:szCs w:val="28"/>
          <w:lang w:val="uk-UA"/>
        </w:rPr>
        <w:t>реалізаціі</w:t>
      </w:r>
      <w:proofErr w:type="spellEnd"/>
      <w:r w:rsidRPr="007311FF">
        <w:rPr>
          <w:sz w:val="28"/>
          <w:szCs w:val="28"/>
          <w:lang w:val="uk-UA"/>
        </w:rPr>
        <w:t xml:space="preserve">̈ </w:t>
      </w:r>
      <w:proofErr w:type="spellStart"/>
      <w:r w:rsidR="002656AB" w:rsidRPr="007311FF">
        <w:rPr>
          <w:color w:val="1E1E1E"/>
          <w:sz w:val="28"/>
          <w:szCs w:val="28"/>
          <w:lang w:val="uk-UA"/>
        </w:rPr>
        <w:t>освітньоі</w:t>
      </w:r>
      <w:proofErr w:type="spellEnd"/>
      <w:r w:rsidR="002656AB" w:rsidRPr="007311FF">
        <w:rPr>
          <w:color w:val="1E1E1E"/>
          <w:sz w:val="28"/>
          <w:szCs w:val="28"/>
          <w:lang w:val="uk-UA"/>
        </w:rPr>
        <w:t xml:space="preserve">̈ програми доктора </w:t>
      </w:r>
      <w:proofErr w:type="spellStart"/>
      <w:r w:rsidR="002656AB" w:rsidRPr="007311FF">
        <w:rPr>
          <w:color w:val="1E1E1E"/>
          <w:sz w:val="28"/>
          <w:szCs w:val="28"/>
          <w:lang w:val="uk-UA"/>
        </w:rPr>
        <w:t>філософіі</w:t>
      </w:r>
      <w:proofErr w:type="spellEnd"/>
      <w:r w:rsidR="002656AB" w:rsidRPr="007311FF">
        <w:rPr>
          <w:color w:val="1E1E1E"/>
          <w:sz w:val="28"/>
          <w:szCs w:val="28"/>
          <w:lang w:val="uk-UA"/>
        </w:rPr>
        <w:t>̈ 0</w:t>
      </w:r>
      <w:r w:rsidR="00CD0A0D">
        <w:rPr>
          <w:color w:val="1E1E1E"/>
          <w:sz w:val="28"/>
          <w:szCs w:val="28"/>
          <w:lang w:val="uk-UA"/>
        </w:rPr>
        <w:t>5</w:t>
      </w:r>
      <w:r w:rsidR="002656AB" w:rsidRPr="007311FF">
        <w:rPr>
          <w:color w:val="1E1E1E"/>
          <w:sz w:val="28"/>
          <w:szCs w:val="28"/>
          <w:lang w:val="uk-UA"/>
        </w:rPr>
        <w:t>1 «</w:t>
      </w:r>
      <w:r w:rsidR="00CD0A0D">
        <w:rPr>
          <w:color w:val="1E1E1E"/>
          <w:sz w:val="28"/>
          <w:szCs w:val="28"/>
          <w:lang w:val="uk-UA"/>
        </w:rPr>
        <w:t>Економіка</w:t>
      </w:r>
      <w:r w:rsidR="002656AB" w:rsidRPr="007311FF">
        <w:rPr>
          <w:color w:val="1E1E1E"/>
          <w:sz w:val="28"/>
          <w:szCs w:val="28"/>
          <w:lang w:val="uk-UA"/>
        </w:rPr>
        <w:t xml:space="preserve">»  </w:t>
      </w:r>
      <w:r w:rsidR="00CD0A0D">
        <w:rPr>
          <w:color w:val="1E1E1E"/>
          <w:sz w:val="28"/>
          <w:szCs w:val="28"/>
          <w:lang w:val="uk-UA"/>
        </w:rPr>
        <w:t>14</w:t>
      </w:r>
      <w:r w:rsidR="002656AB" w:rsidRPr="007311FF">
        <w:rPr>
          <w:color w:val="1E1E1E"/>
          <w:sz w:val="28"/>
          <w:szCs w:val="28"/>
          <w:lang w:val="uk-UA"/>
        </w:rPr>
        <w:t xml:space="preserve"> </w:t>
      </w:r>
      <w:r w:rsidR="007318FD" w:rsidRPr="007311FF">
        <w:rPr>
          <w:sz w:val="28"/>
          <w:szCs w:val="28"/>
          <w:lang w:val="uk-UA"/>
        </w:rPr>
        <w:t>осіб вважають їх цілком зрозумілими</w:t>
      </w:r>
      <w:r w:rsidR="00CD0A0D">
        <w:rPr>
          <w:sz w:val="28"/>
          <w:szCs w:val="28"/>
          <w:lang w:val="uk-UA"/>
        </w:rPr>
        <w:t>, 1 особа вважає частково зрозумілим</w:t>
      </w:r>
      <w:r w:rsidR="002656AB" w:rsidRPr="007311FF">
        <w:rPr>
          <w:sz w:val="28"/>
          <w:szCs w:val="28"/>
          <w:lang w:val="uk-UA"/>
        </w:rPr>
        <w:t>.</w:t>
      </w:r>
      <w:r w:rsidR="007318FD" w:rsidRPr="007311FF">
        <w:rPr>
          <w:sz w:val="28"/>
          <w:szCs w:val="28"/>
          <w:lang w:val="uk-UA"/>
        </w:rPr>
        <w:t xml:space="preserve"> </w:t>
      </w:r>
    </w:p>
    <w:p w14:paraId="68D8ED07" w14:textId="1863F6F6" w:rsidR="007318FD" w:rsidRPr="007311FF" w:rsidRDefault="00860109" w:rsidP="00184ED8">
      <w:pPr>
        <w:pStyle w:val="a3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18FD" w:rsidRPr="007311FF">
        <w:rPr>
          <w:rFonts w:ascii="Times New Roman" w:hAnsi="Times New Roman" w:cs="Times New Roman"/>
          <w:sz w:val="28"/>
          <w:szCs w:val="28"/>
        </w:rPr>
        <w:t xml:space="preserve"> осіб знайомі з політикою, стандартами і процедурою дотримання </w:t>
      </w:r>
      <w:proofErr w:type="spellStart"/>
      <w:r w:rsidR="007318FD" w:rsidRPr="007311FF">
        <w:rPr>
          <w:rFonts w:ascii="Times New Roman" w:hAnsi="Times New Roman" w:cs="Times New Roman"/>
          <w:sz w:val="28"/>
          <w:szCs w:val="28"/>
        </w:rPr>
        <w:t>академічноі</w:t>
      </w:r>
      <w:proofErr w:type="spellEnd"/>
      <w:r w:rsidR="007318FD" w:rsidRPr="007311FF">
        <w:rPr>
          <w:rFonts w:ascii="Times New Roman" w:hAnsi="Times New Roman" w:cs="Times New Roman"/>
          <w:sz w:val="28"/>
          <w:szCs w:val="28"/>
        </w:rPr>
        <w:t xml:space="preserve">̈ доброчесності під час </w:t>
      </w:r>
      <w:proofErr w:type="spellStart"/>
      <w:r w:rsidR="007318FD" w:rsidRPr="007311FF">
        <w:rPr>
          <w:rFonts w:ascii="Times New Roman" w:hAnsi="Times New Roman" w:cs="Times New Roman"/>
          <w:sz w:val="28"/>
          <w:szCs w:val="28"/>
        </w:rPr>
        <w:t>реалізаціі</w:t>
      </w:r>
      <w:proofErr w:type="spellEnd"/>
      <w:r w:rsidR="007318FD" w:rsidRPr="007311FF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="002656AB" w:rsidRPr="007311FF">
        <w:rPr>
          <w:rFonts w:ascii="Times New Roman" w:hAnsi="Times New Roman" w:cs="Times New Roman"/>
          <w:sz w:val="28"/>
          <w:szCs w:val="28"/>
        </w:rPr>
        <w:t>реалізаціі</w:t>
      </w:r>
      <w:proofErr w:type="spellEnd"/>
      <w:r w:rsidR="002656AB" w:rsidRPr="007311FF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="002656AB" w:rsidRPr="007311FF">
        <w:rPr>
          <w:rFonts w:ascii="Times New Roman" w:hAnsi="Times New Roman" w:cs="Times New Roman"/>
          <w:color w:val="1E1E1E"/>
          <w:sz w:val="28"/>
          <w:szCs w:val="28"/>
        </w:rPr>
        <w:t>освітньоі</w:t>
      </w:r>
      <w:proofErr w:type="spellEnd"/>
      <w:r w:rsidR="002656AB" w:rsidRPr="007311FF">
        <w:rPr>
          <w:rFonts w:ascii="Times New Roman" w:hAnsi="Times New Roman" w:cs="Times New Roman"/>
          <w:color w:val="1E1E1E"/>
          <w:sz w:val="28"/>
          <w:szCs w:val="28"/>
        </w:rPr>
        <w:t xml:space="preserve">̈ програми доктора </w:t>
      </w:r>
      <w:proofErr w:type="spellStart"/>
      <w:r w:rsidR="002656AB" w:rsidRPr="007311FF">
        <w:rPr>
          <w:rFonts w:ascii="Times New Roman" w:hAnsi="Times New Roman" w:cs="Times New Roman"/>
          <w:color w:val="1E1E1E"/>
          <w:sz w:val="28"/>
          <w:szCs w:val="28"/>
        </w:rPr>
        <w:t>філософіі</w:t>
      </w:r>
      <w:proofErr w:type="spellEnd"/>
      <w:r w:rsidR="002656AB" w:rsidRPr="007311FF">
        <w:rPr>
          <w:rFonts w:ascii="Times New Roman" w:hAnsi="Times New Roman" w:cs="Times New Roman"/>
          <w:color w:val="1E1E1E"/>
          <w:sz w:val="28"/>
          <w:szCs w:val="28"/>
        </w:rPr>
        <w:t>̈ 0</w:t>
      </w:r>
      <w:r>
        <w:rPr>
          <w:rFonts w:ascii="Times New Roman" w:hAnsi="Times New Roman" w:cs="Times New Roman"/>
          <w:color w:val="1E1E1E"/>
          <w:sz w:val="28"/>
          <w:szCs w:val="28"/>
        </w:rPr>
        <w:t>5</w:t>
      </w:r>
      <w:r w:rsidR="002656AB" w:rsidRPr="007311FF">
        <w:rPr>
          <w:rFonts w:ascii="Times New Roman" w:hAnsi="Times New Roman" w:cs="Times New Roman"/>
          <w:color w:val="1E1E1E"/>
          <w:sz w:val="28"/>
          <w:szCs w:val="28"/>
        </w:rPr>
        <w:t>1 «</w:t>
      </w:r>
      <w:r>
        <w:rPr>
          <w:rFonts w:ascii="Times New Roman" w:hAnsi="Times New Roman" w:cs="Times New Roman"/>
          <w:color w:val="1E1E1E"/>
          <w:sz w:val="28"/>
          <w:szCs w:val="28"/>
        </w:rPr>
        <w:t>Економіка»</w:t>
      </w:r>
      <w:r w:rsidR="002656AB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7318FD" w:rsidRPr="007311FF">
        <w:rPr>
          <w:rFonts w:ascii="Times New Roman" w:hAnsi="Times New Roman" w:cs="Times New Roman"/>
          <w:sz w:val="28"/>
          <w:szCs w:val="28"/>
        </w:rPr>
        <w:t>цілком</w:t>
      </w:r>
      <w:r>
        <w:rPr>
          <w:rFonts w:ascii="Times New Roman" w:hAnsi="Times New Roman" w:cs="Times New Roman"/>
          <w:sz w:val="28"/>
          <w:szCs w:val="28"/>
        </w:rPr>
        <w:t>, 1 особа знайома частково</w:t>
      </w:r>
      <w:r w:rsidR="007318FD"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BD1D5" w14:textId="4C96E7C5" w:rsidR="007318FD" w:rsidRPr="003E56D0" w:rsidRDefault="0086010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респондентів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вважають</w:t>
      </w:r>
      <w:proofErr w:type="spellEnd"/>
      <w:r w:rsidR="007318FD" w:rsidRPr="003E56D0">
        <w:rPr>
          <w:sz w:val="28"/>
          <w:szCs w:val="28"/>
        </w:rPr>
        <w:t xml:space="preserve">, </w:t>
      </w:r>
      <w:proofErr w:type="spellStart"/>
      <w:r w:rsidR="007318FD" w:rsidRPr="003E56D0">
        <w:rPr>
          <w:sz w:val="28"/>
          <w:szCs w:val="28"/>
        </w:rPr>
        <w:t>що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принципи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академічної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доброчесності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популяризується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серед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студентства</w:t>
      </w:r>
      <w:proofErr w:type="spellEnd"/>
      <w:r w:rsidR="007318FD" w:rsidRPr="003E56D0">
        <w:rPr>
          <w:sz w:val="28"/>
          <w:szCs w:val="28"/>
        </w:rPr>
        <w:t>.</w:t>
      </w:r>
    </w:p>
    <w:p w14:paraId="72A9BAB6" w14:textId="6883A00F" w:rsidR="000714A1" w:rsidRPr="003E56D0" w:rsidRDefault="0086010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осіб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вважають</w:t>
      </w:r>
      <w:proofErr w:type="spellEnd"/>
      <w:r w:rsidR="007318FD" w:rsidRPr="003E56D0">
        <w:rPr>
          <w:sz w:val="28"/>
          <w:szCs w:val="28"/>
        </w:rPr>
        <w:t xml:space="preserve">, </w:t>
      </w:r>
      <w:proofErr w:type="spellStart"/>
      <w:r w:rsidR="007318FD" w:rsidRPr="003E56D0">
        <w:rPr>
          <w:sz w:val="28"/>
          <w:szCs w:val="28"/>
        </w:rPr>
        <w:t>що</w:t>
      </w:r>
      <w:proofErr w:type="spellEnd"/>
      <w:r w:rsidR="007318FD" w:rsidRPr="003E56D0">
        <w:rPr>
          <w:sz w:val="28"/>
          <w:szCs w:val="28"/>
        </w:rPr>
        <w:t xml:space="preserve"> вони  </w:t>
      </w:r>
      <w:proofErr w:type="spellStart"/>
      <w:r w:rsidR="007318FD" w:rsidRPr="003E56D0">
        <w:rPr>
          <w:sz w:val="28"/>
          <w:szCs w:val="28"/>
        </w:rPr>
        <w:t>мають</w:t>
      </w:r>
      <w:proofErr w:type="spellEnd"/>
      <w:r w:rsidR="007318FD" w:rsidRPr="003E56D0">
        <w:rPr>
          <w:sz w:val="28"/>
          <w:szCs w:val="28"/>
        </w:rPr>
        <w:t xml:space="preserve"> доступ до </w:t>
      </w:r>
      <w:proofErr w:type="spellStart"/>
      <w:r w:rsidR="007318FD" w:rsidRPr="003E56D0">
        <w:rPr>
          <w:sz w:val="28"/>
          <w:szCs w:val="28"/>
        </w:rPr>
        <w:t>інформації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щодо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реалізації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освітнього</w:t>
      </w:r>
      <w:proofErr w:type="spellEnd"/>
      <w:r w:rsidR="007318FD" w:rsidRPr="003E56D0">
        <w:rPr>
          <w:sz w:val="28"/>
          <w:szCs w:val="28"/>
        </w:rPr>
        <w:t xml:space="preserve"> </w:t>
      </w:r>
      <w:proofErr w:type="spellStart"/>
      <w:r w:rsidR="007318FD" w:rsidRPr="003E56D0">
        <w:rPr>
          <w:sz w:val="28"/>
          <w:szCs w:val="28"/>
        </w:rPr>
        <w:t>процесу</w:t>
      </w:r>
      <w:proofErr w:type="spellEnd"/>
      <w:r w:rsidR="007318FD" w:rsidRPr="003E56D0">
        <w:rPr>
          <w:sz w:val="28"/>
          <w:szCs w:val="28"/>
        </w:rPr>
        <w:t xml:space="preserve"> у </w:t>
      </w:r>
      <w:proofErr w:type="spellStart"/>
      <w:r w:rsidR="007318FD" w:rsidRPr="003E56D0">
        <w:rPr>
          <w:sz w:val="28"/>
          <w:szCs w:val="28"/>
        </w:rPr>
        <w:t>закладі</w:t>
      </w:r>
      <w:proofErr w:type="spellEnd"/>
      <w:r w:rsidR="007318FD" w:rsidRPr="003E56D0">
        <w:rPr>
          <w:sz w:val="28"/>
          <w:szCs w:val="28"/>
        </w:rPr>
        <w:t xml:space="preserve"> освіти  шляхом </w:t>
      </w:r>
      <w:proofErr w:type="spellStart"/>
      <w:r w:rsidR="007318FD" w:rsidRPr="003E56D0">
        <w:rPr>
          <w:sz w:val="28"/>
          <w:szCs w:val="28"/>
        </w:rPr>
        <w:t>розміщення</w:t>
      </w:r>
      <w:proofErr w:type="spellEnd"/>
      <w:r w:rsidR="007318FD" w:rsidRPr="003E56D0">
        <w:rPr>
          <w:sz w:val="28"/>
          <w:szCs w:val="28"/>
        </w:rPr>
        <w:t xml:space="preserve"> на </w:t>
      </w:r>
      <w:proofErr w:type="spellStart"/>
      <w:r w:rsidR="007318FD" w:rsidRPr="003E56D0">
        <w:rPr>
          <w:sz w:val="28"/>
          <w:szCs w:val="28"/>
        </w:rPr>
        <w:t>офіційних</w:t>
      </w:r>
      <w:proofErr w:type="spellEnd"/>
      <w:r w:rsidR="007318FD" w:rsidRPr="003E56D0">
        <w:rPr>
          <w:sz w:val="28"/>
          <w:szCs w:val="28"/>
        </w:rPr>
        <w:t xml:space="preserve"> ресурсах </w:t>
      </w:r>
      <w:proofErr w:type="spellStart"/>
      <w:r w:rsidR="007318FD" w:rsidRPr="003E56D0">
        <w:rPr>
          <w:sz w:val="28"/>
          <w:szCs w:val="28"/>
        </w:rPr>
        <w:t>університету</w:t>
      </w:r>
      <w:proofErr w:type="spellEnd"/>
      <w:r w:rsidR="007318FD" w:rsidRPr="003E56D0">
        <w:rPr>
          <w:sz w:val="28"/>
          <w:szCs w:val="28"/>
        </w:rPr>
        <w:t xml:space="preserve">, </w:t>
      </w:r>
      <w:r w:rsidR="00AB2349" w:rsidRPr="003E56D0">
        <w:rPr>
          <w:sz w:val="28"/>
          <w:szCs w:val="28"/>
        </w:rPr>
        <w:t xml:space="preserve">з них </w:t>
      </w:r>
      <w:r>
        <w:rPr>
          <w:sz w:val="28"/>
          <w:szCs w:val="28"/>
          <w:lang w:val="uk-UA"/>
        </w:rPr>
        <w:t>1</w:t>
      </w:r>
      <w:r w:rsidR="000714A1" w:rsidRPr="003E56D0">
        <w:rPr>
          <w:sz w:val="28"/>
          <w:szCs w:val="28"/>
        </w:rPr>
        <w:t xml:space="preserve"> особ</w:t>
      </w:r>
      <w:r w:rsidR="00AB2349" w:rsidRPr="003E56D0">
        <w:rPr>
          <w:sz w:val="28"/>
          <w:szCs w:val="28"/>
        </w:rPr>
        <w:t xml:space="preserve">и </w:t>
      </w:r>
      <w:proofErr w:type="spellStart"/>
      <w:r w:rsidR="00AB2349" w:rsidRPr="003E56D0">
        <w:rPr>
          <w:sz w:val="28"/>
          <w:szCs w:val="28"/>
        </w:rPr>
        <w:t>користуються</w:t>
      </w:r>
      <w:proofErr w:type="spellEnd"/>
      <w:r w:rsidR="00AB2349" w:rsidRPr="003E56D0">
        <w:rPr>
          <w:sz w:val="28"/>
          <w:szCs w:val="28"/>
        </w:rPr>
        <w:t xml:space="preserve"> </w:t>
      </w:r>
      <w:proofErr w:type="spellStart"/>
      <w:r w:rsidR="00AB2349" w:rsidRPr="003E56D0">
        <w:rPr>
          <w:sz w:val="28"/>
          <w:szCs w:val="28"/>
        </w:rPr>
        <w:t>також</w:t>
      </w:r>
      <w:proofErr w:type="spellEnd"/>
      <w:r w:rsidR="00AB2349" w:rsidRPr="003E56D0">
        <w:rPr>
          <w:sz w:val="28"/>
          <w:szCs w:val="28"/>
        </w:rPr>
        <w:t xml:space="preserve"> </w:t>
      </w:r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офіційни</w:t>
      </w:r>
      <w:r w:rsidR="00AB2349" w:rsidRPr="003E56D0">
        <w:rPr>
          <w:sz w:val="28"/>
          <w:szCs w:val="28"/>
        </w:rPr>
        <w:t>ми</w:t>
      </w:r>
      <w:proofErr w:type="spellEnd"/>
      <w:r w:rsidR="00AB2349" w:rsidRPr="003E56D0">
        <w:rPr>
          <w:sz w:val="28"/>
          <w:szCs w:val="28"/>
        </w:rPr>
        <w:t xml:space="preserve"> </w:t>
      </w:r>
      <w:r w:rsidR="000714A1" w:rsidRPr="003E56D0">
        <w:rPr>
          <w:sz w:val="28"/>
          <w:szCs w:val="28"/>
        </w:rPr>
        <w:t>ресурса</w:t>
      </w:r>
      <w:r w:rsidR="00AB2349" w:rsidRPr="003E56D0">
        <w:rPr>
          <w:sz w:val="28"/>
          <w:szCs w:val="28"/>
        </w:rPr>
        <w:t>ми</w:t>
      </w:r>
      <w:r w:rsidR="000714A1" w:rsidRPr="003E56D0">
        <w:rPr>
          <w:sz w:val="28"/>
          <w:szCs w:val="28"/>
        </w:rPr>
        <w:t xml:space="preserve"> факультету. </w:t>
      </w:r>
    </w:p>
    <w:p w14:paraId="0CF8E775" w14:textId="34ADBEF9" w:rsidR="000714A1" w:rsidRPr="003E56D0" w:rsidRDefault="000714A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b/>
          <w:bCs/>
          <w:sz w:val="28"/>
          <w:szCs w:val="28"/>
        </w:rPr>
        <w:t>Розділ</w:t>
      </w:r>
      <w:proofErr w:type="spellEnd"/>
      <w:r w:rsidRPr="003E56D0">
        <w:rPr>
          <w:b/>
          <w:bCs/>
          <w:sz w:val="28"/>
          <w:szCs w:val="28"/>
        </w:rPr>
        <w:t xml:space="preserve"> 7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містить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щодо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людських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ресурсів</w:t>
      </w:r>
      <w:proofErr w:type="spellEnd"/>
      <w:r w:rsidRPr="003E56D0">
        <w:rPr>
          <w:sz w:val="28"/>
          <w:szCs w:val="28"/>
        </w:rPr>
        <w:t xml:space="preserve"> в </w:t>
      </w:r>
      <w:proofErr w:type="spellStart"/>
      <w:r w:rsidRPr="003E56D0">
        <w:rPr>
          <w:sz w:val="28"/>
          <w:szCs w:val="28"/>
        </w:rPr>
        <w:t>освітньому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процесі</w:t>
      </w:r>
      <w:proofErr w:type="spellEnd"/>
      <w:r w:rsidRPr="003E56D0">
        <w:rPr>
          <w:sz w:val="28"/>
          <w:szCs w:val="28"/>
        </w:rPr>
        <w:t>.</w:t>
      </w:r>
    </w:p>
    <w:p w14:paraId="423CE1C3" w14:textId="088414BA" w:rsidR="000714A1" w:rsidRPr="003E56D0" w:rsidRDefault="000714A1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13767B84" w14:textId="31C6295C" w:rsidR="00A10D78" w:rsidRPr="003E56D0" w:rsidRDefault="0086010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респонденти</w:t>
      </w:r>
      <w:proofErr w:type="spellEnd"/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вважають</w:t>
      </w:r>
      <w:proofErr w:type="spellEnd"/>
      <w:r w:rsidR="000714A1" w:rsidRPr="003E56D0">
        <w:rPr>
          <w:sz w:val="28"/>
          <w:szCs w:val="28"/>
        </w:rPr>
        <w:t xml:space="preserve">, </w:t>
      </w:r>
      <w:proofErr w:type="spellStart"/>
      <w:r w:rsidR="000714A1" w:rsidRPr="003E56D0">
        <w:rPr>
          <w:sz w:val="28"/>
          <w:szCs w:val="28"/>
        </w:rPr>
        <w:t>що</w:t>
      </w:r>
      <w:proofErr w:type="spellEnd"/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роботодавці</w:t>
      </w:r>
      <w:proofErr w:type="spellEnd"/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цілком</w:t>
      </w:r>
      <w:proofErr w:type="spellEnd"/>
      <w:r w:rsidR="000714A1" w:rsidRPr="003E56D0">
        <w:rPr>
          <w:sz w:val="28"/>
          <w:szCs w:val="28"/>
        </w:rPr>
        <w:t xml:space="preserve">  </w:t>
      </w:r>
      <w:proofErr w:type="spellStart"/>
      <w:r w:rsidR="000714A1" w:rsidRPr="003E56D0">
        <w:rPr>
          <w:sz w:val="28"/>
          <w:szCs w:val="28"/>
        </w:rPr>
        <w:t>залучені</w:t>
      </w:r>
      <w:proofErr w:type="spellEnd"/>
      <w:r w:rsidR="000714A1" w:rsidRPr="003E56D0">
        <w:rPr>
          <w:sz w:val="28"/>
          <w:szCs w:val="28"/>
        </w:rPr>
        <w:t xml:space="preserve"> до </w:t>
      </w:r>
      <w:proofErr w:type="spellStart"/>
      <w:r w:rsidR="000714A1" w:rsidRPr="003E56D0">
        <w:rPr>
          <w:sz w:val="28"/>
          <w:szCs w:val="28"/>
        </w:rPr>
        <w:t>організаціі</w:t>
      </w:r>
      <w:proofErr w:type="spellEnd"/>
      <w:r w:rsidR="000714A1" w:rsidRPr="003E56D0">
        <w:rPr>
          <w:sz w:val="28"/>
          <w:szCs w:val="28"/>
        </w:rPr>
        <w:t xml:space="preserve">̈ та </w:t>
      </w:r>
      <w:proofErr w:type="spellStart"/>
      <w:r w:rsidR="000714A1" w:rsidRPr="003E56D0">
        <w:rPr>
          <w:sz w:val="28"/>
          <w:szCs w:val="28"/>
        </w:rPr>
        <w:t>реалізаціі</w:t>
      </w:r>
      <w:proofErr w:type="spellEnd"/>
      <w:r w:rsidR="000714A1" w:rsidRPr="003E56D0">
        <w:rPr>
          <w:sz w:val="28"/>
          <w:szCs w:val="28"/>
        </w:rPr>
        <w:t xml:space="preserve">̈ </w:t>
      </w:r>
      <w:proofErr w:type="spellStart"/>
      <w:r w:rsidR="000714A1" w:rsidRPr="003E56D0">
        <w:rPr>
          <w:sz w:val="28"/>
          <w:szCs w:val="28"/>
        </w:rPr>
        <w:t>освітнього</w:t>
      </w:r>
      <w:proofErr w:type="spellEnd"/>
      <w:r w:rsidR="000714A1" w:rsidRPr="003E56D0">
        <w:rPr>
          <w:sz w:val="28"/>
          <w:szCs w:val="28"/>
        </w:rPr>
        <w:t xml:space="preserve"> </w:t>
      </w:r>
      <w:proofErr w:type="spellStart"/>
      <w:r w:rsidR="000714A1" w:rsidRPr="003E56D0">
        <w:rPr>
          <w:sz w:val="28"/>
          <w:szCs w:val="28"/>
        </w:rPr>
        <w:t>процесу</w:t>
      </w:r>
      <w:proofErr w:type="spellEnd"/>
      <w:r w:rsidR="00A10D78" w:rsidRPr="003E56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5</w:t>
      </w:r>
      <w:r w:rsidR="00AB2349" w:rsidRPr="003E56D0">
        <w:rPr>
          <w:sz w:val="28"/>
          <w:szCs w:val="28"/>
        </w:rPr>
        <w:t xml:space="preserve"> особи </w:t>
      </w:r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вважають</w:t>
      </w:r>
      <w:proofErr w:type="spellEnd"/>
      <w:r w:rsidR="00A10D78" w:rsidRPr="003E56D0">
        <w:rPr>
          <w:sz w:val="28"/>
          <w:szCs w:val="28"/>
        </w:rPr>
        <w:t xml:space="preserve">, </w:t>
      </w:r>
      <w:proofErr w:type="spellStart"/>
      <w:r w:rsidR="00A10D78" w:rsidRPr="003E56D0">
        <w:rPr>
          <w:sz w:val="28"/>
          <w:szCs w:val="28"/>
        </w:rPr>
        <w:t>що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залучені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частково</w:t>
      </w:r>
      <w:proofErr w:type="spellEnd"/>
      <w:r w:rsidR="00A10D78" w:rsidRPr="003E56D0">
        <w:rPr>
          <w:sz w:val="28"/>
          <w:szCs w:val="28"/>
        </w:rPr>
        <w:t xml:space="preserve">. </w:t>
      </w:r>
    </w:p>
    <w:p w14:paraId="6DF65DCD" w14:textId="66A9A369" w:rsidR="00A10D78" w:rsidRPr="003E56D0" w:rsidRDefault="0086010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ос</w:t>
      </w:r>
      <w:r w:rsidR="00AB2349" w:rsidRPr="003E56D0">
        <w:rPr>
          <w:sz w:val="28"/>
          <w:szCs w:val="28"/>
        </w:rPr>
        <w:t>і</w:t>
      </w:r>
      <w:r w:rsidR="00A10D78" w:rsidRPr="003E56D0">
        <w:rPr>
          <w:sz w:val="28"/>
          <w:szCs w:val="28"/>
        </w:rPr>
        <w:t>б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вважають</w:t>
      </w:r>
      <w:proofErr w:type="spellEnd"/>
      <w:r w:rsidR="00A10D78" w:rsidRPr="003E56D0">
        <w:rPr>
          <w:sz w:val="28"/>
          <w:szCs w:val="28"/>
        </w:rPr>
        <w:t xml:space="preserve">, </w:t>
      </w:r>
      <w:proofErr w:type="spellStart"/>
      <w:r w:rsidR="00A10D78" w:rsidRPr="003E56D0">
        <w:rPr>
          <w:sz w:val="28"/>
          <w:szCs w:val="28"/>
        </w:rPr>
        <w:t>що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представники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роботодавців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залучені</w:t>
      </w:r>
      <w:proofErr w:type="spellEnd"/>
      <w:r w:rsidR="00A10D78" w:rsidRPr="003E56D0">
        <w:rPr>
          <w:sz w:val="28"/>
          <w:szCs w:val="28"/>
        </w:rPr>
        <w:t xml:space="preserve"> до </w:t>
      </w:r>
      <w:proofErr w:type="spellStart"/>
      <w:r w:rsidR="00A10D78" w:rsidRPr="003E56D0">
        <w:rPr>
          <w:sz w:val="28"/>
          <w:szCs w:val="28"/>
        </w:rPr>
        <w:t>аудиторних</w:t>
      </w:r>
      <w:proofErr w:type="spellEnd"/>
      <w:r w:rsidR="00A10D78" w:rsidRPr="003E56D0">
        <w:rPr>
          <w:sz w:val="28"/>
          <w:szCs w:val="28"/>
        </w:rPr>
        <w:t xml:space="preserve"> занять,  практики, </w:t>
      </w:r>
      <w:r w:rsidR="00AB2349" w:rsidRPr="003E56D0">
        <w:rPr>
          <w:sz w:val="28"/>
          <w:szCs w:val="28"/>
        </w:rPr>
        <w:t>3</w:t>
      </w:r>
      <w:r w:rsidR="00A10D78" w:rsidRPr="003E56D0">
        <w:rPr>
          <w:sz w:val="28"/>
          <w:szCs w:val="28"/>
        </w:rPr>
        <w:t xml:space="preserve"> ос</w:t>
      </w:r>
      <w:r w:rsidR="00AB2349" w:rsidRPr="003E56D0">
        <w:rPr>
          <w:sz w:val="28"/>
          <w:szCs w:val="28"/>
        </w:rPr>
        <w:t>о</w:t>
      </w:r>
      <w:r w:rsidR="00A10D78" w:rsidRPr="003E56D0">
        <w:rPr>
          <w:sz w:val="28"/>
          <w:szCs w:val="28"/>
        </w:rPr>
        <w:t>б</w:t>
      </w:r>
      <w:r w:rsidR="00AB2349" w:rsidRPr="003E56D0">
        <w:rPr>
          <w:sz w:val="28"/>
          <w:szCs w:val="28"/>
        </w:rPr>
        <w:t xml:space="preserve">и </w:t>
      </w:r>
      <w:proofErr w:type="spellStart"/>
      <w:r w:rsidR="00A10D78" w:rsidRPr="003E56D0">
        <w:rPr>
          <w:sz w:val="28"/>
          <w:szCs w:val="28"/>
        </w:rPr>
        <w:t>вбачають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таку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залученість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частковою</w:t>
      </w:r>
      <w:proofErr w:type="spellEnd"/>
      <w:r w:rsidR="00A10D78" w:rsidRPr="003E56D0">
        <w:rPr>
          <w:sz w:val="28"/>
          <w:szCs w:val="28"/>
        </w:rPr>
        <w:t>.</w:t>
      </w:r>
    </w:p>
    <w:p w14:paraId="6EBDE0F8" w14:textId="17197B98" w:rsidR="00A10D78" w:rsidRPr="003E56D0" w:rsidRDefault="0086010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A10D78" w:rsidRPr="003E56D0">
        <w:rPr>
          <w:sz w:val="28"/>
          <w:szCs w:val="28"/>
        </w:rPr>
        <w:t xml:space="preserve"> особ</w:t>
      </w:r>
      <w:r w:rsidR="00AB2349" w:rsidRPr="003E56D0">
        <w:rPr>
          <w:sz w:val="28"/>
          <w:szCs w:val="28"/>
        </w:rPr>
        <w:t>и</w:t>
      </w:r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цілком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висловлю</w:t>
      </w:r>
      <w:r w:rsidR="00AB2349" w:rsidRPr="003E56D0">
        <w:rPr>
          <w:sz w:val="28"/>
          <w:szCs w:val="28"/>
        </w:rPr>
        <w:t>ю</w:t>
      </w:r>
      <w:r w:rsidR="00A10D78" w:rsidRPr="003E56D0">
        <w:rPr>
          <w:sz w:val="28"/>
          <w:szCs w:val="28"/>
        </w:rPr>
        <w:t>ться</w:t>
      </w:r>
      <w:proofErr w:type="spellEnd"/>
      <w:r w:rsidR="00A10D78" w:rsidRPr="003E56D0">
        <w:rPr>
          <w:sz w:val="28"/>
          <w:szCs w:val="28"/>
        </w:rPr>
        <w:t xml:space="preserve"> за </w:t>
      </w:r>
      <w:proofErr w:type="spellStart"/>
      <w:r w:rsidR="00A10D78" w:rsidRPr="003E56D0">
        <w:rPr>
          <w:sz w:val="28"/>
          <w:szCs w:val="28"/>
        </w:rPr>
        <w:t>необхідність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безперервного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3E56D0">
        <w:rPr>
          <w:sz w:val="28"/>
          <w:szCs w:val="28"/>
        </w:rPr>
        <w:t>професійного</w:t>
      </w:r>
      <w:proofErr w:type="spellEnd"/>
      <w:r w:rsidR="00A10D78" w:rsidRPr="003E56D0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розвитку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науково-педагогічного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працівника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правничої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школи</w:t>
      </w:r>
      <w:proofErr w:type="spellEnd"/>
      <w:r w:rsidR="00A10D78" w:rsidRPr="007311FF">
        <w:rPr>
          <w:sz w:val="28"/>
          <w:szCs w:val="28"/>
        </w:rPr>
        <w:t>(</w:t>
      </w:r>
      <w:proofErr w:type="spellStart"/>
      <w:r w:rsidR="00A10D78" w:rsidRPr="007311FF">
        <w:rPr>
          <w:sz w:val="28"/>
          <w:szCs w:val="28"/>
        </w:rPr>
        <w:t>самостійне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навчання</w:t>
      </w:r>
      <w:proofErr w:type="spellEnd"/>
      <w:r w:rsidR="00A10D78" w:rsidRPr="007311FF">
        <w:rPr>
          <w:sz w:val="28"/>
          <w:szCs w:val="28"/>
        </w:rPr>
        <w:t xml:space="preserve">, </w:t>
      </w:r>
      <w:proofErr w:type="spellStart"/>
      <w:r w:rsidR="00A10D78" w:rsidRPr="007311FF">
        <w:rPr>
          <w:sz w:val="28"/>
          <w:szCs w:val="28"/>
        </w:rPr>
        <w:t>навчання</w:t>
      </w:r>
      <w:proofErr w:type="spellEnd"/>
      <w:r w:rsidR="00A10D78" w:rsidRPr="007311FF">
        <w:rPr>
          <w:sz w:val="28"/>
          <w:szCs w:val="28"/>
        </w:rPr>
        <w:t xml:space="preserve"> за </w:t>
      </w:r>
      <w:proofErr w:type="spellStart"/>
      <w:r w:rsidR="00A10D78" w:rsidRPr="007311FF">
        <w:rPr>
          <w:sz w:val="28"/>
          <w:szCs w:val="28"/>
        </w:rPr>
        <w:t>професійними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програмами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підвищення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кваліфікації</w:t>
      </w:r>
      <w:proofErr w:type="spellEnd"/>
      <w:r w:rsidR="00A10D78" w:rsidRPr="007311FF">
        <w:rPr>
          <w:sz w:val="28"/>
          <w:szCs w:val="28"/>
        </w:rPr>
        <w:t xml:space="preserve">, </w:t>
      </w:r>
      <w:proofErr w:type="spellStart"/>
      <w:r w:rsidR="00A10D78" w:rsidRPr="007311FF">
        <w:rPr>
          <w:sz w:val="28"/>
          <w:szCs w:val="28"/>
        </w:rPr>
        <w:t>стажування</w:t>
      </w:r>
      <w:proofErr w:type="spellEnd"/>
      <w:r w:rsidR="00A10D78" w:rsidRPr="007311FF">
        <w:rPr>
          <w:sz w:val="28"/>
          <w:szCs w:val="28"/>
        </w:rPr>
        <w:t xml:space="preserve">, </w:t>
      </w:r>
      <w:proofErr w:type="spellStart"/>
      <w:r w:rsidR="00A10D78" w:rsidRPr="007311FF">
        <w:rPr>
          <w:sz w:val="28"/>
          <w:szCs w:val="28"/>
        </w:rPr>
        <w:t>академічна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мобільність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тощо</w:t>
      </w:r>
      <w:proofErr w:type="spellEnd"/>
      <w:r w:rsidR="00A10D78" w:rsidRPr="007311FF">
        <w:rPr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1</w:t>
      </w:r>
      <w:r w:rsidR="00A10D78" w:rsidRPr="007311FF">
        <w:rPr>
          <w:sz w:val="28"/>
          <w:szCs w:val="28"/>
        </w:rPr>
        <w:t xml:space="preserve"> ос</w:t>
      </w:r>
      <w:r w:rsidR="00AB2349" w:rsidRPr="007311FF">
        <w:rPr>
          <w:sz w:val="28"/>
          <w:szCs w:val="28"/>
        </w:rPr>
        <w:t>о</w:t>
      </w:r>
      <w:r w:rsidR="00A10D78" w:rsidRPr="007311FF">
        <w:rPr>
          <w:sz w:val="28"/>
          <w:szCs w:val="28"/>
        </w:rPr>
        <w:t>б</w:t>
      </w:r>
      <w:r w:rsidR="00AB2349" w:rsidRPr="007311FF">
        <w:rPr>
          <w:sz w:val="28"/>
          <w:szCs w:val="28"/>
        </w:rPr>
        <w:t>и</w:t>
      </w:r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вважають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таку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необхідність</w:t>
      </w:r>
      <w:proofErr w:type="spellEnd"/>
      <w:r w:rsidR="00A10D78" w:rsidRPr="007311FF">
        <w:rPr>
          <w:sz w:val="28"/>
          <w:szCs w:val="28"/>
        </w:rPr>
        <w:t xml:space="preserve"> </w:t>
      </w:r>
      <w:proofErr w:type="spellStart"/>
      <w:r w:rsidR="00A10D78" w:rsidRPr="007311FF">
        <w:rPr>
          <w:sz w:val="28"/>
          <w:szCs w:val="28"/>
        </w:rPr>
        <w:t>частковою</w:t>
      </w:r>
      <w:proofErr w:type="spellEnd"/>
      <w:r w:rsidR="00A10D78" w:rsidRPr="007311FF">
        <w:rPr>
          <w:sz w:val="28"/>
          <w:szCs w:val="28"/>
        </w:rPr>
        <w:t>.</w:t>
      </w:r>
    </w:p>
    <w:p w14:paraId="1CD8F50F" w14:textId="41B49895" w:rsidR="00AB2349" w:rsidRPr="007311FF" w:rsidRDefault="00860109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0D78" w:rsidRPr="007311FF">
        <w:rPr>
          <w:rFonts w:ascii="Times New Roman" w:hAnsi="Times New Roman" w:cs="Times New Roman"/>
          <w:sz w:val="28"/>
          <w:szCs w:val="28"/>
        </w:rPr>
        <w:t xml:space="preserve"> респондентів висловлюються за необхідність володіння науково-педагогічним  працівником </w:t>
      </w:r>
      <w:r>
        <w:rPr>
          <w:rFonts w:ascii="Times New Roman" w:hAnsi="Times New Roman" w:cs="Times New Roman"/>
          <w:sz w:val="28"/>
          <w:szCs w:val="28"/>
        </w:rPr>
        <w:t>економічної</w:t>
      </w:r>
      <w:r w:rsidR="00A10D78" w:rsidRPr="007311FF">
        <w:rPr>
          <w:rFonts w:ascii="Times New Roman" w:hAnsi="Times New Roman" w:cs="Times New Roman"/>
          <w:sz w:val="28"/>
          <w:szCs w:val="28"/>
        </w:rPr>
        <w:t xml:space="preserve"> школи однією з офіційних мов Ради Європи на рівні, що забезпечує можливість як усного, так і письмового застосування, у тому числі в професійній сфері,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0D78"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10D78" w:rsidRPr="007311FF">
        <w:rPr>
          <w:rFonts w:ascii="Times New Roman" w:hAnsi="Times New Roman" w:cs="Times New Roman"/>
          <w:sz w:val="28"/>
          <w:szCs w:val="28"/>
        </w:rPr>
        <w:t>б вважа</w:t>
      </w:r>
      <w:r w:rsidR="00AB2349" w:rsidRPr="007311FF">
        <w:rPr>
          <w:rFonts w:ascii="Times New Roman" w:hAnsi="Times New Roman" w:cs="Times New Roman"/>
          <w:sz w:val="28"/>
          <w:szCs w:val="28"/>
        </w:rPr>
        <w:t>є</w:t>
      </w:r>
      <w:r w:rsidR="00A10D78" w:rsidRPr="007311FF">
        <w:rPr>
          <w:rFonts w:ascii="Times New Roman" w:hAnsi="Times New Roman" w:cs="Times New Roman"/>
          <w:sz w:val="28"/>
          <w:szCs w:val="28"/>
        </w:rPr>
        <w:t xml:space="preserve"> цю вимогу частковою</w:t>
      </w:r>
      <w:r w:rsidR="00AB2349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6B41C0E4" w14:textId="367F3054" w:rsidR="00456ECC" w:rsidRPr="007311FF" w:rsidRDefault="00456ECC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>Серед чинників, які  впливають на підвищення якості вищої освіти у закладі вищої освіти, у тому числі у правничій школі названі такі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 (можна надавати декілька варіантів відповіді)</w:t>
      </w:r>
      <w:r w:rsidRPr="007311FF">
        <w:rPr>
          <w:rFonts w:ascii="Times New Roman" w:hAnsi="Times New Roman" w:cs="Times New Roman"/>
          <w:sz w:val="28"/>
          <w:szCs w:val="28"/>
        </w:rPr>
        <w:t>:</w:t>
      </w:r>
    </w:p>
    <w:p w14:paraId="1D39AC4B" w14:textId="1243DD23" w:rsidR="00AB2349" w:rsidRPr="003E56D0" w:rsidRDefault="00456ECC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за професійний розвиток науково-педагогічних працівників висловилися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12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респондент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ів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, інтернаціоналізація – 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4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ос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б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и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, матеріальне заохочення викладачів  - 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8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б, участь викладачів у дослідницькій діяльності – 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5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б, залучення студентів до процесу розробки освітніх програм – </w:t>
      </w:r>
      <w:r w:rsidR="00860109">
        <w:rPr>
          <w:rFonts w:ascii="Times New Roman" w:hAnsi="Times New Roman" w:cs="Times New Roman"/>
          <w:sz w:val="28"/>
          <w:szCs w:val="28"/>
          <w:shd w:val="clear" w:color="auto" w:fill="FAF9F8"/>
        </w:rPr>
        <w:t>4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б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и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,  </w:t>
      </w:r>
      <w:r w:rsidRPr="007311FF">
        <w:rPr>
          <w:rFonts w:ascii="Times New Roman" w:hAnsi="Times New Roman" w:cs="Times New Roman"/>
          <w:sz w:val="28"/>
          <w:szCs w:val="28"/>
        </w:rPr>
        <w:t xml:space="preserve">залучення роботодавців до процесу розробки та викладання навчальних дисциплін / освітніх програм- </w:t>
      </w:r>
      <w:r w:rsidR="00860109">
        <w:rPr>
          <w:rFonts w:ascii="Times New Roman" w:hAnsi="Times New Roman" w:cs="Times New Roman"/>
          <w:sz w:val="28"/>
          <w:szCs w:val="28"/>
        </w:rPr>
        <w:t>7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860109">
        <w:rPr>
          <w:rFonts w:ascii="Times New Roman" w:hAnsi="Times New Roman" w:cs="Times New Roman"/>
          <w:sz w:val="28"/>
          <w:szCs w:val="28"/>
        </w:rPr>
        <w:t>і</w:t>
      </w:r>
      <w:r w:rsidRPr="007311FF">
        <w:rPr>
          <w:rFonts w:ascii="Times New Roman" w:hAnsi="Times New Roman" w:cs="Times New Roman"/>
          <w:sz w:val="28"/>
          <w:szCs w:val="28"/>
        </w:rPr>
        <w:t xml:space="preserve">б, 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наявність чітких критеріїв та процедур контролю якості вищої освіти – </w:t>
      </w:r>
      <w:r w:rsidR="009B62F2">
        <w:rPr>
          <w:rFonts w:ascii="Times New Roman" w:hAnsi="Times New Roman" w:cs="Times New Roman"/>
          <w:sz w:val="28"/>
          <w:szCs w:val="28"/>
          <w:shd w:val="clear" w:color="auto" w:fill="FAF9F8"/>
        </w:rPr>
        <w:t>5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="009B62F2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б</w:t>
      </w:r>
      <w:r w:rsidR="009B62F2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, </w:t>
      </w:r>
      <w:r w:rsidR="009B62F2">
        <w:rPr>
          <w:rFonts w:ascii="Times New Roman" w:hAnsi="Times New Roman" w:cs="Times New Roman"/>
          <w:sz w:val="28"/>
          <w:szCs w:val="28"/>
          <w:shd w:val="clear" w:color="auto" w:fill="FAF9F8"/>
        </w:rPr>
        <w:lastRenderedPageBreak/>
        <w:t>моніторинг якості вищої освіти – 6 осіб</w:t>
      </w:r>
      <w:r w:rsidR="00AB2349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.</w:t>
      </w:r>
    </w:p>
    <w:p w14:paraId="50B3EF63" w14:textId="3AC8480A" w:rsidR="00B14B60" w:rsidRPr="003E56D0" w:rsidRDefault="00B14B60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proofErr w:type="spellStart"/>
      <w:r w:rsidRPr="003E56D0">
        <w:rPr>
          <w:b/>
          <w:bCs/>
          <w:sz w:val="28"/>
          <w:szCs w:val="28"/>
        </w:rPr>
        <w:t>Розділ</w:t>
      </w:r>
      <w:proofErr w:type="spellEnd"/>
      <w:r w:rsidRPr="003E56D0">
        <w:rPr>
          <w:b/>
          <w:bCs/>
          <w:sz w:val="28"/>
          <w:szCs w:val="28"/>
        </w:rPr>
        <w:t xml:space="preserve"> 8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має</w:t>
      </w:r>
      <w:proofErr w:type="spellEnd"/>
      <w:r w:rsidRPr="003E56D0">
        <w:rPr>
          <w:sz w:val="28"/>
          <w:szCs w:val="28"/>
        </w:rPr>
        <w:t xml:space="preserve"> на </w:t>
      </w:r>
      <w:proofErr w:type="spellStart"/>
      <w:r w:rsidRPr="003E56D0">
        <w:rPr>
          <w:sz w:val="28"/>
          <w:szCs w:val="28"/>
        </w:rPr>
        <w:t>меті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оцінити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освітнє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середовище</w:t>
      </w:r>
      <w:proofErr w:type="spellEnd"/>
      <w:r w:rsidRPr="003E56D0">
        <w:rPr>
          <w:sz w:val="28"/>
          <w:szCs w:val="28"/>
        </w:rPr>
        <w:t xml:space="preserve"> та </w:t>
      </w:r>
      <w:proofErr w:type="spellStart"/>
      <w:r w:rsidRPr="003E56D0">
        <w:rPr>
          <w:sz w:val="28"/>
          <w:szCs w:val="28"/>
        </w:rPr>
        <w:t>матеріальні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ресурси</w:t>
      </w:r>
      <w:proofErr w:type="spellEnd"/>
      <w:r w:rsidR="003E56D0">
        <w:rPr>
          <w:sz w:val="28"/>
          <w:szCs w:val="28"/>
          <w:lang w:val="uk-UA"/>
        </w:rPr>
        <w:t>.</w:t>
      </w:r>
    </w:p>
    <w:p w14:paraId="3FC06BE1" w14:textId="68DEA8A5" w:rsidR="00B14B60" w:rsidRPr="003E56D0" w:rsidRDefault="009B62F2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14B60" w:rsidRPr="003E56D0">
        <w:rPr>
          <w:sz w:val="28"/>
          <w:szCs w:val="28"/>
          <w:lang w:val="uk-UA"/>
        </w:rPr>
        <w:t xml:space="preserve"> осіб відзначили, що мають можливість використовувати необхідні їм ресурси (бібліотека, обладнання тощо) в освітньому процес</w:t>
      </w:r>
      <w:r w:rsidR="00AB2349" w:rsidRPr="003E56D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2 особи мають можливість частково</w:t>
      </w:r>
      <w:r w:rsidR="00B14B60" w:rsidRPr="003E56D0">
        <w:rPr>
          <w:sz w:val="28"/>
          <w:szCs w:val="28"/>
          <w:lang w:val="uk-UA"/>
        </w:rPr>
        <w:t>.</w:t>
      </w:r>
    </w:p>
    <w:p w14:paraId="64529C02" w14:textId="6A34C567" w:rsidR="000E6BCD" w:rsidRPr="007311FF" w:rsidRDefault="00757D84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E6BCD"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AB2349" w:rsidRPr="007311FF">
        <w:rPr>
          <w:rFonts w:ascii="Times New Roman" w:hAnsi="Times New Roman" w:cs="Times New Roman"/>
          <w:sz w:val="28"/>
          <w:szCs w:val="28"/>
        </w:rPr>
        <w:t>і</w:t>
      </w:r>
      <w:r w:rsidR="000E6BCD" w:rsidRPr="007311FF">
        <w:rPr>
          <w:rFonts w:ascii="Times New Roman" w:hAnsi="Times New Roman" w:cs="Times New Roman"/>
          <w:sz w:val="28"/>
          <w:szCs w:val="28"/>
        </w:rPr>
        <w:t xml:space="preserve">б вважають, що навчально-методичне забезпечення </w:t>
      </w:r>
      <w:proofErr w:type="spellStart"/>
      <w:r w:rsidR="000E6BCD" w:rsidRPr="007311FF">
        <w:rPr>
          <w:rFonts w:ascii="Times New Roman" w:hAnsi="Times New Roman" w:cs="Times New Roman"/>
          <w:sz w:val="28"/>
          <w:szCs w:val="28"/>
        </w:rPr>
        <w:t>освітньоі</w:t>
      </w:r>
      <w:proofErr w:type="spellEnd"/>
      <w:r w:rsidR="000E6BCD" w:rsidRPr="007311FF">
        <w:rPr>
          <w:rFonts w:ascii="Times New Roman" w:hAnsi="Times New Roman" w:cs="Times New Roman"/>
          <w:sz w:val="28"/>
          <w:szCs w:val="28"/>
        </w:rPr>
        <w:t xml:space="preserve">̈ програми гарантує досягнення визначених освітньою програмою </w:t>
      </w:r>
      <w:proofErr w:type="spellStart"/>
      <w:r w:rsidR="000E6BCD" w:rsidRPr="007311FF">
        <w:rPr>
          <w:rFonts w:ascii="Times New Roman" w:hAnsi="Times New Roman" w:cs="Times New Roman"/>
          <w:sz w:val="28"/>
          <w:szCs w:val="28"/>
        </w:rPr>
        <w:t>цілеи</w:t>
      </w:r>
      <w:proofErr w:type="spellEnd"/>
      <w:r w:rsidR="000E6BCD" w:rsidRPr="007311FF">
        <w:rPr>
          <w:rFonts w:ascii="Times New Roman" w:hAnsi="Times New Roman" w:cs="Times New Roman"/>
          <w:sz w:val="28"/>
          <w:szCs w:val="28"/>
        </w:rPr>
        <w:t>̆ та програмних результатів навчання</w:t>
      </w:r>
      <w:r>
        <w:rPr>
          <w:rFonts w:ascii="Times New Roman" w:hAnsi="Times New Roman" w:cs="Times New Roman"/>
          <w:sz w:val="28"/>
          <w:szCs w:val="28"/>
        </w:rPr>
        <w:t>, 2 особи вважають, що гарантує частково</w:t>
      </w:r>
      <w:r w:rsidR="000E6BCD"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B27D6" w14:textId="0F1D9B55" w:rsidR="003E00AE" w:rsidRPr="007311FF" w:rsidRDefault="000E6BCD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>Щодо питання можливост</w:t>
      </w:r>
      <w:r w:rsidR="003E56D0">
        <w:rPr>
          <w:rFonts w:ascii="Times New Roman" w:hAnsi="Times New Roman" w:cs="Times New Roman"/>
          <w:sz w:val="28"/>
          <w:szCs w:val="28"/>
        </w:rPr>
        <w:t>і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отримання освітн</w:t>
      </w:r>
      <w:r w:rsidR="003E00AE" w:rsidRPr="007311FF">
        <w:rPr>
          <w:rFonts w:ascii="Times New Roman" w:hAnsi="Times New Roman" w:cs="Times New Roman"/>
          <w:sz w:val="28"/>
          <w:szCs w:val="28"/>
        </w:rPr>
        <w:t>ьої</w:t>
      </w:r>
      <w:r w:rsidRPr="00731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організаційн</w:t>
      </w:r>
      <w:r w:rsidR="003E00AE" w:rsidRPr="007311FF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інформаційн</w:t>
      </w:r>
      <w:r w:rsidR="003E00AE" w:rsidRPr="007311FF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>, консультативн</w:t>
      </w:r>
      <w:r w:rsidR="003E00AE" w:rsidRPr="007311FF">
        <w:rPr>
          <w:rFonts w:ascii="Times New Roman" w:hAnsi="Times New Roman" w:cs="Times New Roman"/>
          <w:sz w:val="28"/>
          <w:szCs w:val="28"/>
        </w:rPr>
        <w:t>ої</w:t>
      </w:r>
      <w:r w:rsidRPr="007311FF">
        <w:rPr>
          <w:rFonts w:ascii="Times New Roman" w:hAnsi="Times New Roman" w:cs="Times New Roman"/>
          <w:sz w:val="28"/>
          <w:szCs w:val="28"/>
        </w:rPr>
        <w:t xml:space="preserve"> та соціальн</w:t>
      </w:r>
      <w:r w:rsidR="003E00AE" w:rsidRPr="007311FF">
        <w:rPr>
          <w:rFonts w:ascii="Times New Roman" w:hAnsi="Times New Roman" w:cs="Times New Roman"/>
          <w:sz w:val="28"/>
          <w:szCs w:val="28"/>
        </w:rPr>
        <w:t>ої</w:t>
      </w:r>
      <w:r w:rsidRPr="007311FF">
        <w:rPr>
          <w:rFonts w:ascii="Times New Roman" w:hAnsi="Times New Roman" w:cs="Times New Roman"/>
          <w:sz w:val="28"/>
          <w:szCs w:val="28"/>
        </w:rPr>
        <w:t xml:space="preserve"> підтримк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и </w:t>
      </w:r>
      <w:r w:rsidRPr="007311FF">
        <w:rPr>
          <w:rFonts w:ascii="Times New Roman" w:hAnsi="Times New Roman" w:cs="Times New Roman"/>
          <w:sz w:val="28"/>
          <w:szCs w:val="28"/>
        </w:rPr>
        <w:t xml:space="preserve"> при навчанні за освітньою програмою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757D84">
        <w:rPr>
          <w:rFonts w:ascii="Times New Roman" w:hAnsi="Times New Roman" w:cs="Times New Roman"/>
          <w:sz w:val="28"/>
          <w:szCs w:val="28"/>
        </w:rPr>
        <w:t>14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AB2349" w:rsidRPr="007311FF">
        <w:rPr>
          <w:rFonts w:ascii="Times New Roman" w:hAnsi="Times New Roman" w:cs="Times New Roman"/>
          <w:sz w:val="28"/>
          <w:szCs w:val="28"/>
        </w:rPr>
        <w:t>і</w:t>
      </w:r>
      <w:r w:rsidR="003E00AE" w:rsidRPr="007311FF">
        <w:rPr>
          <w:rFonts w:ascii="Times New Roman" w:hAnsi="Times New Roman" w:cs="Times New Roman"/>
          <w:sz w:val="28"/>
          <w:szCs w:val="28"/>
        </w:rPr>
        <w:t>б відзначили, що це є цілком  можливим, 1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3E00AE" w:rsidRPr="007311FF">
        <w:rPr>
          <w:rFonts w:ascii="Times New Roman" w:hAnsi="Times New Roman" w:cs="Times New Roman"/>
          <w:sz w:val="28"/>
          <w:szCs w:val="28"/>
        </w:rPr>
        <w:t>ос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оба визначає таку </w:t>
      </w:r>
      <w:r w:rsidR="003E00AE" w:rsidRPr="007311FF">
        <w:rPr>
          <w:rFonts w:ascii="Times New Roman" w:hAnsi="Times New Roman" w:cs="Times New Roman"/>
          <w:sz w:val="28"/>
          <w:szCs w:val="28"/>
        </w:rPr>
        <w:t>можлив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ість як </w:t>
      </w:r>
      <w:r w:rsidR="003E00AE" w:rsidRPr="007311FF">
        <w:rPr>
          <w:rFonts w:ascii="Times New Roman" w:hAnsi="Times New Roman" w:cs="Times New Roman"/>
          <w:sz w:val="28"/>
          <w:szCs w:val="28"/>
        </w:rPr>
        <w:t>частков</w:t>
      </w:r>
      <w:r w:rsidR="00AB2349" w:rsidRPr="007311FF">
        <w:rPr>
          <w:rFonts w:ascii="Times New Roman" w:hAnsi="Times New Roman" w:cs="Times New Roman"/>
          <w:sz w:val="28"/>
          <w:szCs w:val="28"/>
        </w:rPr>
        <w:t>у</w:t>
      </w:r>
      <w:r w:rsidR="003E00AE" w:rsidRPr="007311FF">
        <w:rPr>
          <w:rFonts w:ascii="Times New Roman" w:hAnsi="Times New Roman" w:cs="Times New Roman"/>
          <w:sz w:val="28"/>
          <w:szCs w:val="28"/>
        </w:rPr>
        <w:t>.</w:t>
      </w:r>
    </w:p>
    <w:p w14:paraId="1EDFF751" w14:textId="52A60024" w:rsidR="003E00AE" w:rsidRPr="007311FF" w:rsidRDefault="0068632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Результати за питанням щодо доступності 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 як для студента ( у разі необхідності) навчальн</w:t>
      </w:r>
      <w:r w:rsidRPr="007311FF">
        <w:rPr>
          <w:rFonts w:ascii="Times New Roman" w:hAnsi="Times New Roman" w:cs="Times New Roman"/>
          <w:sz w:val="28"/>
          <w:szCs w:val="28"/>
        </w:rPr>
        <w:t xml:space="preserve">их </w:t>
      </w:r>
      <w:r w:rsidR="003E00AE" w:rsidRPr="007311FF">
        <w:rPr>
          <w:rFonts w:ascii="Times New Roman" w:hAnsi="Times New Roman" w:cs="Times New Roman"/>
          <w:sz w:val="28"/>
          <w:szCs w:val="28"/>
        </w:rPr>
        <w:t>матеріал</w:t>
      </w:r>
      <w:r w:rsidRPr="007311FF">
        <w:rPr>
          <w:rFonts w:ascii="Times New Roman" w:hAnsi="Times New Roman" w:cs="Times New Roman"/>
          <w:sz w:val="28"/>
          <w:szCs w:val="28"/>
        </w:rPr>
        <w:t>ів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 в електронному вигляді, адаптован</w:t>
      </w:r>
      <w:r w:rsidRPr="007311FF">
        <w:rPr>
          <w:rFonts w:ascii="Times New Roman" w:hAnsi="Times New Roman" w:cs="Times New Roman"/>
          <w:sz w:val="28"/>
          <w:szCs w:val="28"/>
        </w:rPr>
        <w:t xml:space="preserve">их </w:t>
      </w:r>
      <w:r w:rsidR="003E00AE" w:rsidRPr="007311FF">
        <w:rPr>
          <w:rFonts w:ascii="Times New Roman" w:hAnsi="Times New Roman" w:cs="Times New Roman"/>
          <w:sz w:val="28"/>
          <w:szCs w:val="28"/>
        </w:rPr>
        <w:t xml:space="preserve"> для здобувачів освіти з особливими потребами (текст, розмір, колір і контрастність, озвучування чи шрифтів Брайля)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виглядають так : </w:t>
      </w:r>
      <w:r w:rsidR="00757D84">
        <w:rPr>
          <w:rFonts w:ascii="Times New Roman" w:hAnsi="Times New Roman" w:cs="Times New Roman"/>
          <w:sz w:val="28"/>
          <w:szCs w:val="28"/>
        </w:rPr>
        <w:t>9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AB2349" w:rsidRPr="007311FF">
        <w:rPr>
          <w:rFonts w:ascii="Times New Roman" w:hAnsi="Times New Roman" w:cs="Times New Roman"/>
          <w:sz w:val="28"/>
          <w:szCs w:val="28"/>
        </w:rPr>
        <w:t>і</w:t>
      </w:r>
      <w:r w:rsidRPr="007311FF">
        <w:rPr>
          <w:rFonts w:ascii="Times New Roman" w:hAnsi="Times New Roman" w:cs="Times New Roman"/>
          <w:sz w:val="28"/>
          <w:szCs w:val="28"/>
        </w:rPr>
        <w:t xml:space="preserve">б </w:t>
      </w:r>
      <w:r w:rsidR="00AB2349" w:rsidRPr="007311FF">
        <w:rPr>
          <w:rFonts w:ascii="Times New Roman" w:hAnsi="Times New Roman" w:cs="Times New Roman"/>
          <w:sz w:val="28"/>
          <w:szCs w:val="28"/>
        </w:rPr>
        <w:t>на</w:t>
      </w:r>
      <w:r w:rsidRPr="007311FF">
        <w:rPr>
          <w:rFonts w:ascii="Times New Roman" w:hAnsi="Times New Roman" w:cs="Times New Roman"/>
          <w:sz w:val="28"/>
          <w:szCs w:val="28"/>
        </w:rPr>
        <w:t>дал</w:t>
      </w:r>
      <w:r w:rsidR="00AB2349" w:rsidRPr="007311FF">
        <w:rPr>
          <w:rFonts w:ascii="Times New Roman" w:hAnsi="Times New Roman" w:cs="Times New Roman"/>
          <w:sz w:val="28"/>
          <w:szCs w:val="28"/>
        </w:rPr>
        <w:t>о</w:t>
      </w:r>
      <w:r w:rsidRPr="007311FF">
        <w:rPr>
          <w:rFonts w:ascii="Times New Roman" w:hAnsi="Times New Roman" w:cs="Times New Roman"/>
          <w:sz w:val="28"/>
          <w:szCs w:val="28"/>
        </w:rPr>
        <w:t xml:space="preserve"> позитивну відповідь, </w:t>
      </w:r>
      <w:r w:rsidR="00757D84">
        <w:rPr>
          <w:rFonts w:ascii="Times New Roman" w:hAnsi="Times New Roman" w:cs="Times New Roman"/>
          <w:sz w:val="28"/>
          <w:szCs w:val="28"/>
        </w:rPr>
        <w:t>4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</w:t>
      </w:r>
      <w:r w:rsidR="00AB2349" w:rsidRPr="007311FF">
        <w:rPr>
          <w:rFonts w:ascii="Times New Roman" w:hAnsi="Times New Roman" w:cs="Times New Roman"/>
          <w:sz w:val="28"/>
          <w:szCs w:val="28"/>
        </w:rPr>
        <w:t>соб</w:t>
      </w:r>
      <w:r w:rsidR="00757D84">
        <w:rPr>
          <w:rFonts w:ascii="Times New Roman" w:hAnsi="Times New Roman" w:cs="Times New Roman"/>
          <w:sz w:val="28"/>
          <w:szCs w:val="28"/>
        </w:rPr>
        <w:t>и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відзначил</w:t>
      </w:r>
      <w:r w:rsidR="00AB2349" w:rsidRPr="007311FF">
        <w:rPr>
          <w:rFonts w:ascii="Times New Roman" w:hAnsi="Times New Roman" w:cs="Times New Roman"/>
          <w:sz w:val="28"/>
          <w:szCs w:val="28"/>
        </w:rPr>
        <w:t>а</w:t>
      </w:r>
      <w:r w:rsidRPr="007311FF">
        <w:rPr>
          <w:rFonts w:ascii="Times New Roman" w:hAnsi="Times New Roman" w:cs="Times New Roman"/>
          <w:sz w:val="28"/>
          <w:szCs w:val="28"/>
        </w:rPr>
        <w:t>, що не ма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є </w:t>
      </w:r>
      <w:r w:rsidRPr="007311FF">
        <w:rPr>
          <w:rFonts w:ascii="Times New Roman" w:hAnsi="Times New Roman" w:cs="Times New Roman"/>
          <w:sz w:val="28"/>
          <w:szCs w:val="28"/>
        </w:rPr>
        <w:t>такої п</w:t>
      </w:r>
      <w:r w:rsidR="00AB2349" w:rsidRPr="007311FF">
        <w:rPr>
          <w:rFonts w:ascii="Times New Roman" w:hAnsi="Times New Roman" w:cs="Times New Roman"/>
          <w:sz w:val="28"/>
          <w:szCs w:val="28"/>
        </w:rPr>
        <w:t>отреби</w:t>
      </w:r>
      <w:r w:rsidRPr="007311FF">
        <w:rPr>
          <w:rFonts w:ascii="Times New Roman" w:hAnsi="Times New Roman" w:cs="Times New Roman"/>
          <w:sz w:val="28"/>
          <w:szCs w:val="28"/>
        </w:rPr>
        <w:t>.</w:t>
      </w:r>
    </w:p>
    <w:p w14:paraId="5A3CD0E0" w14:textId="77777777" w:rsidR="0068632B" w:rsidRPr="007311FF" w:rsidRDefault="0068632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</w:p>
    <w:p w14:paraId="03542FBF" w14:textId="11477311" w:rsidR="0068632B" w:rsidRPr="007311FF" w:rsidRDefault="0068632B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Щодо можливості  отримувати джерела, необхідні для вивчення, за допомогою альтернативних джерел (електронних книг, онлайнових текстів,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аудіокниг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підкастів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  тощо)</w:t>
      </w:r>
      <w:r w:rsidR="00AB2349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757D84">
        <w:rPr>
          <w:rFonts w:ascii="Times New Roman" w:hAnsi="Times New Roman" w:cs="Times New Roman"/>
          <w:sz w:val="28"/>
          <w:szCs w:val="28"/>
        </w:rPr>
        <w:t>14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осіб надали позитивну відповідь.</w:t>
      </w:r>
    </w:p>
    <w:p w14:paraId="2419DDC6" w14:textId="4D8DCBC1" w:rsidR="00A13892" w:rsidRPr="003E56D0" w:rsidRDefault="00757D8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68632B" w:rsidRPr="00757D84">
        <w:rPr>
          <w:sz w:val="28"/>
          <w:szCs w:val="28"/>
          <w:lang w:val="uk-UA"/>
        </w:rPr>
        <w:t xml:space="preserve"> </w:t>
      </w:r>
      <w:proofErr w:type="spellStart"/>
      <w:r w:rsidR="0068632B" w:rsidRPr="003E56D0">
        <w:rPr>
          <w:sz w:val="28"/>
          <w:szCs w:val="28"/>
        </w:rPr>
        <w:t>осіб</w:t>
      </w:r>
      <w:proofErr w:type="spellEnd"/>
      <w:r w:rsidR="0068632B" w:rsidRPr="003E56D0">
        <w:rPr>
          <w:sz w:val="28"/>
          <w:szCs w:val="28"/>
        </w:rPr>
        <w:t xml:space="preserve"> позитивно </w:t>
      </w:r>
      <w:proofErr w:type="spellStart"/>
      <w:r w:rsidR="0068632B" w:rsidRPr="003E56D0">
        <w:rPr>
          <w:sz w:val="28"/>
          <w:szCs w:val="28"/>
        </w:rPr>
        <w:t>ставляться</w:t>
      </w:r>
      <w:proofErr w:type="spellEnd"/>
      <w:r w:rsidR="0068632B" w:rsidRPr="003E56D0">
        <w:rPr>
          <w:sz w:val="28"/>
          <w:szCs w:val="28"/>
        </w:rPr>
        <w:t xml:space="preserve"> до того, </w:t>
      </w:r>
      <w:proofErr w:type="spellStart"/>
      <w:r w:rsidR="0068632B" w:rsidRPr="003E56D0">
        <w:rPr>
          <w:sz w:val="28"/>
          <w:szCs w:val="28"/>
        </w:rPr>
        <w:t>що</w:t>
      </w:r>
      <w:proofErr w:type="spellEnd"/>
      <w:r w:rsidR="0068632B" w:rsidRPr="003E56D0">
        <w:rPr>
          <w:sz w:val="28"/>
          <w:szCs w:val="28"/>
        </w:rPr>
        <w:t xml:space="preserve"> все </w:t>
      </w:r>
      <w:proofErr w:type="spellStart"/>
      <w:r w:rsidR="0068632B" w:rsidRPr="003E56D0">
        <w:rPr>
          <w:sz w:val="28"/>
          <w:szCs w:val="28"/>
        </w:rPr>
        <w:t>більше</w:t>
      </w:r>
      <w:proofErr w:type="spellEnd"/>
      <w:r w:rsidR="0068632B" w:rsidRPr="003E56D0">
        <w:rPr>
          <w:sz w:val="28"/>
          <w:szCs w:val="28"/>
        </w:rPr>
        <w:t xml:space="preserve"> людей з </w:t>
      </w:r>
      <w:proofErr w:type="spellStart"/>
      <w:r w:rsidR="0068632B" w:rsidRPr="003E56D0">
        <w:rPr>
          <w:sz w:val="28"/>
          <w:szCs w:val="28"/>
        </w:rPr>
        <w:t>інвалідністю</w:t>
      </w:r>
      <w:proofErr w:type="spellEnd"/>
      <w:r w:rsidR="0068632B" w:rsidRPr="003E56D0">
        <w:rPr>
          <w:sz w:val="28"/>
          <w:szCs w:val="28"/>
        </w:rPr>
        <w:t xml:space="preserve"> </w:t>
      </w:r>
      <w:proofErr w:type="spellStart"/>
      <w:r w:rsidR="0068632B" w:rsidRPr="003E56D0">
        <w:rPr>
          <w:sz w:val="28"/>
          <w:szCs w:val="28"/>
        </w:rPr>
        <w:t>приходять</w:t>
      </w:r>
      <w:proofErr w:type="spellEnd"/>
      <w:r w:rsidR="0068632B" w:rsidRPr="003E56D0">
        <w:rPr>
          <w:sz w:val="28"/>
          <w:szCs w:val="28"/>
        </w:rPr>
        <w:t xml:space="preserve"> </w:t>
      </w:r>
      <w:proofErr w:type="spellStart"/>
      <w:r w:rsidR="0068632B" w:rsidRPr="003E56D0">
        <w:rPr>
          <w:sz w:val="28"/>
          <w:szCs w:val="28"/>
        </w:rPr>
        <w:t>навчатися</w:t>
      </w:r>
      <w:proofErr w:type="spellEnd"/>
      <w:r w:rsidR="0068632B" w:rsidRPr="003E56D0">
        <w:rPr>
          <w:sz w:val="28"/>
          <w:szCs w:val="28"/>
        </w:rPr>
        <w:t xml:space="preserve"> до закладу </w:t>
      </w:r>
      <w:proofErr w:type="spellStart"/>
      <w:r w:rsidR="0068632B" w:rsidRPr="003E56D0">
        <w:rPr>
          <w:sz w:val="28"/>
          <w:szCs w:val="28"/>
        </w:rPr>
        <w:t>вищої</w:t>
      </w:r>
      <w:proofErr w:type="spellEnd"/>
      <w:r w:rsidR="0068632B" w:rsidRPr="003E56D0">
        <w:rPr>
          <w:sz w:val="28"/>
          <w:szCs w:val="28"/>
        </w:rPr>
        <w:t xml:space="preserve"> освіт</w:t>
      </w:r>
      <w:r w:rsidR="00AB2349" w:rsidRPr="003E56D0">
        <w:rPr>
          <w:sz w:val="28"/>
          <w:szCs w:val="28"/>
        </w:rPr>
        <w:t>и</w:t>
      </w:r>
      <w:r w:rsidR="00A13892" w:rsidRPr="003E56D0">
        <w:rPr>
          <w:sz w:val="28"/>
          <w:szCs w:val="28"/>
        </w:rPr>
        <w:t>.</w:t>
      </w:r>
    </w:p>
    <w:p w14:paraId="37647892" w14:textId="77777777" w:rsidR="00757D84" w:rsidRDefault="00757D8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28631074" w14:textId="12B4CFB2" w:rsidR="000714A1" w:rsidRPr="007311FF" w:rsidRDefault="00A13892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 w:rsidRPr="003E56D0">
        <w:rPr>
          <w:sz w:val="28"/>
          <w:szCs w:val="28"/>
        </w:rPr>
        <w:t>Наступне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пропонувало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визначити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основні</w:t>
      </w:r>
      <w:proofErr w:type="spellEnd"/>
      <w:r w:rsidRPr="003E56D0">
        <w:rPr>
          <w:sz w:val="28"/>
          <w:szCs w:val="28"/>
        </w:rPr>
        <w:t xml:space="preserve"> потреби </w:t>
      </w:r>
      <w:proofErr w:type="spellStart"/>
      <w:r w:rsidRPr="003E56D0">
        <w:rPr>
          <w:sz w:val="28"/>
          <w:szCs w:val="28"/>
        </w:rPr>
        <w:t>студентів</w:t>
      </w:r>
      <w:proofErr w:type="spellEnd"/>
      <w:r w:rsidRPr="003E56D0">
        <w:rPr>
          <w:sz w:val="28"/>
          <w:szCs w:val="28"/>
        </w:rPr>
        <w:t xml:space="preserve"> з </w:t>
      </w:r>
      <w:proofErr w:type="spellStart"/>
      <w:r w:rsidRPr="003E56D0">
        <w:rPr>
          <w:sz w:val="28"/>
          <w:szCs w:val="28"/>
        </w:rPr>
        <w:t>особливими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освітніми</w:t>
      </w:r>
      <w:proofErr w:type="spellEnd"/>
      <w:r w:rsidRPr="003E56D0">
        <w:rPr>
          <w:sz w:val="28"/>
          <w:szCs w:val="28"/>
        </w:rPr>
        <w:t xml:space="preserve"> потребами, </w:t>
      </w:r>
      <w:proofErr w:type="spellStart"/>
      <w:r w:rsidRPr="003E56D0">
        <w:rPr>
          <w:sz w:val="28"/>
          <w:szCs w:val="28"/>
        </w:rPr>
        <w:t>вказавши</w:t>
      </w:r>
      <w:proofErr w:type="spellEnd"/>
      <w:r w:rsidRPr="003E56D0">
        <w:rPr>
          <w:sz w:val="28"/>
          <w:szCs w:val="28"/>
        </w:rPr>
        <w:t xml:space="preserve"> не </w:t>
      </w:r>
      <w:proofErr w:type="spellStart"/>
      <w:r w:rsidRPr="003E56D0">
        <w:rPr>
          <w:sz w:val="28"/>
          <w:szCs w:val="28"/>
        </w:rPr>
        <w:t>більше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трьох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варіантів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відповіді</w:t>
      </w:r>
      <w:proofErr w:type="spellEnd"/>
      <w:r w:rsidRPr="003E56D0">
        <w:rPr>
          <w:sz w:val="28"/>
          <w:szCs w:val="28"/>
        </w:rPr>
        <w:t xml:space="preserve">). </w:t>
      </w:r>
      <w:r w:rsidR="00757D84">
        <w:rPr>
          <w:sz w:val="28"/>
          <w:szCs w:val="28"/>
          <w:lang w:val="uk-UA"/>
        </w:rPr>
        <w:t>12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висловилася</w:t>
      </w:r>
      <w:proofErr w:type="spellEnd"/>
      <w:r w:rsidRPr="003E56D0">
        <w:rPr>
          <w:sz w:val="28"/>
          <w:szCs w:val="28"/>
        </w:rPr>
        <w:t xml:space="preserve"> за </w:t>
      </w:r>
      <w:proofErr w:type="spellStart"/>
      <w:r w:rsidRPr="003E56D0">
        <w:rPr>
          <w:sz w:val="28"/>
          <w:szCs w:val="28"/>
        </w:rPr>
        <w:t>наявність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необхідної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інфраструктури</w:t>
      </w:r>
      <w:proofErr w:type="spellEnd"/>
      <w:r w:rsidRPr="003E56D0">
        <w:rPr>
          <w:sz w:val="28"/>
          <w:szCs w:val="28"/>
        </w:rPr>
        <w:t xml:space="preserve"> (</w:t>
      </w:r>
      <w:proofErr w:type="spellStart"/>
      <w:r w:rsidRPr="003E56D0">
        <w:rPr>
          <w:sz w:val="28"/>
          <w:szCs w:val="28"/>
        </w:rPr>
        <w:t>пандуси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підйомники</w:t>
      </w:r>
      <w:proofErr w:type="spellEnd"/>
      <w:r w:rsidRPr="003E56D0">
        <w:rPr>
          <w:sz w:val="28"/>
          <w:szCs w:val="28"/>
        </w:rPr>
        <w:t xml:space="preserve">, </w:t>
      </w:r>
      <w:proofErr w:type="spellStart"/>
      <w:r w:rsidRPr="003E56D0">
        <w:rPr>
          <w:sz w:val="28"/>
          <w:szCs w:val="28"/>
        </w:rPr>
        <w:t>адаптовані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ліфти</w:t>
      </w:r>
      <w:proofErr w:type="spellEnd"/>
      <w:r w:rsidRPr="003E56D0">
        <w:rPr>
          <w:sz w:val="28"/>
          <w:szCs w:val="28"/>
        </w:rPr>
        <w:t xml:space="preserve">), </w:t>
      </w:r>
      <w:r w:rsidR="00757D84">
        <w:rPr>
          <w:sz w:val="28"/>
          <w:szCs w:val="28"/>
          <w:lang w:val="uk-UA"/>
        </w:rPr>
        <w:t>11</w:t>
      </w:r>
      <w:r w:rsidR="00773C60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>ос</w:t>
      </w:r>
      <w:r w:rsidR="00184ED8">
        <w:rPr>
          <w:sz w:val="28"/>
          <w:szCs w:val="28"/>
          <w:lang w:val="uk-UA"/>
        </w:rPr>
        <w:t>і</w:t>
      </w:r>
      <w:r w:rsidRPr="003E56D0">
        <w:rPr>
          <w:sz w:val="28"/>
          <w:szCs w:val="28"/>
        </w:rPr>
        <w:t xml:space="preserve">б </w:t>
      </w:r>
      <w:proofErr w:type="spellStart"/>
      <w:r w:rsidRPr="003E56D0">
        <w:rPr>
          <w:sz w:val="28"/>
          <w:szCs w:val="28"/>
        </w:rPr>
        <w:t>відзначил</w:t>
      </w:r>
      <w:r w:rsidR="00773C60" w:rsidRPr="003E56D0">
        <w:rPr>
          <w:sz w:val="28"/>
          <w:szCs w:val="28"/>
        </w:rPr>
        <w:t>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толерантне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ставлення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оточуючих</w:t>
      </w:r>
      <w:proofErr w:type="spellEnd"/>
      <w:r w:rsidRPr="003E56D0">
        <w:rPr>
          <w:sz w:val="28"/>
          <w:szCs w:val="28"/>
        </w:rPr>
        <w:t xml:space="preserve">, </w:t>
      </w:r>
      <w:r w:rsidR="00E62028">
        <w:rPr>
          <w:sz w:val="28"/>
          <w:szCs w:val="28"/>
          <w:lang w:val="uk-UA"/>
        </w:rPr>
        <w:t>8</w:t>
      </w:r>
      <w:r w:rsidR="00773C60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>ос</w:t>
      </w:r>
      <w:r w:rsidR="00184ED8">
        <w:rPr>
          <w:sz w:val="28"/>
          <w:szCs w:val="28"/>
          <w:lang w:val="uk-UA"/>
        </w:rPr>
        <w:t>і</w:t>
      </w:r>
      <w:r w:rsidRPr="003E56D0">
        <w:rPr>
          <w:sz w:val="28"/>
          <w:szCs w:val="28"/>
        </w:rPr>
        <w:t xml:space="preserve">б за </w:t>
      </w:r>
      <w:proofErr w:type="spellStart"/>
      <w:r w:rsidRPr="003E56D0">
        <w:rPr>
          <w:sz w:val="28"/>
          <w:szCs w:val="28"/>
        </w:rPr>
        <w:t>можливість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отримання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дистанційної</w:t>
      </w:r>
      <w:proofErr w:type="spellEnd"/>
      <w:r w:rsidRPr="003E56D0">
        <w:rPr>
          <w:sz w:val="28"/>
          <w:szCs w:val="28"/>
        </w:rPr>
        <w:t xml:space="preserve"> освіти</w:t>
      </w:r>
      <w:r w:rsidR="00773C60" w:rsidRPr="003E56D0">
        <w:rPr>
          <w:sz w:val="28"/>
          <w:szCs w:val="28"/>
        </w:rPr>
        <w:t>,</w:t>
      </w:r>
      <w:r w:rsidR="003E56D0">
        <w:rPr>
          <w:sz w:val="28"/>
          <w:szCs w:val="28"/>
          <w:lang w:val="uk-UA"/>
        </w:rPr>
        <w:t xml:space="preserve"> </w:t>
      </w:r>
      <w:r w:rsidR="00E62028">
        <w:rPr>
          <w:sz w:val="28"/>
          <w:szCs w:val="28"/>
          <w:lang w:val="uk-UA"/>
        </w:rPr>
        <w:t>1</w:t>
      </w:r>
      <w:r w:rsidR="00773C60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>особ</w:t>
      </w:r>
      <w:r w:rsidR="00184ED8">
        <w:rPr>
          <w:sz w:val="28"/>
          <w:szCs w:val="28"/>
          <w:lang w:val="uk-UA"/>
        </w:rPr>
        <w:t>а</w:t>
      </w:r>
      <w:r w:rsidRPr="003E56D0">
        <w:rPr>
          <w:sz w:val="28"/>
          <w:szCs w:val="28"/>
        </w:rPr>
        <w:t xml:space="preserve"> за </w:t>
      </w:r>
      <w:proofErr w:type="spellStart"/>
      <w:r w:rsidRPr="003E56D0">
        <w:rPr>
          <w:sz w:val="28"/>
          <w:szCs w:val="28"/>
        </w:rPr>
        <w:t>можливість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відвідувати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аудиторні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заняття</w:t>
      </w:r>
      <w:proofErr w:type="spellEnd"/>
      <w:r w:rsidRPr="003E56D0">
        <w:rPr>
          <w:sz w:val="28"/>
          <w:szCs w:val="28"/>
        </w:rPr>
        <w:t xml:space="preserve">, </w:t>
      </w:r>
      <w:r w:rsidR="00E62028">
        <w:rPr>
          <w:sz w:val="28"/>
          <w:szCs w:val="28"/>
          <w:lang w:val="uk-UA"/>
        </w:rPr>
        <w:t>4</w:t>
      </w:r>
      <w:r w:rsidR="00773C60" w:rsidRPr="003E56D0">
        <w:rPr>
          <w:sz w:val="28"/>
          <w:szCs w:val="28"/>
        </w:rPr>
        <w:t xml:space="preserve"> </w:t>
      </w:r>
      <w:r w:rsidRPr="003E56D0">
        <w:rPr>
          <w:sz w:val="28"/>
          <w:szCs w:val="28"/>
        </w:rPr>
        <w:t>ос</w:t>
      </w:r>
      <w:r w:rsidR="00184ED8">
        <w:rPr>
          <w:sz w:val="28"/>
          <w:szCs w:val="28"/>
          <w:lang w:val="uk-UA"/>
        </w:rPr>
        <w:t>о</w:t>
      </w:r>
      <w:r w:rsidRPr="003E56D0">
        <w:rPr>
          <w:sz w:val="28"/>
          <w:szCs w:val="28"/>
        </w:rPr>
        <w:t>б</w:t>
      </w:r>
      <w:r w:rsidR="00184ED8">
        <w:rPr>
          <w:sz w:val="28"/>
          <w:szCs w:val="28"/>
          <w:lang w:val="uk-UA"/>
        </w:rPr>
        <w:t>и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вважають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важливою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можливість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спілкування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спеціально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підготовленими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викладачами</w:t>
      </w:r>
      <w:proofErr w:type="spellEnd"/>
      <w:r w:rsidRPr="003E56D0">
        <w:rPr>
          <w:sz w:val="28"/>
          <w:szCs w:val="28"/>
        </w:rPr>
        <w:t xml:space="preserve">.  </w:t>
      </w:r>
    </w:p>
    <w:p w14:paraId="356A3E50" w14:textId="014999C0" w:rsidR="00BB33B2" w:rsidRPr="007311FF" w:rsidRDefault="00A13892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проведення закладом освіти політики недискримінації та сприяння у зміні дискримінаційних поглядів, створення сприятливої атмосфери у закладі освіти </w:t>
      </w:r>
      <w:r w:rsidR="00E62028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773C60" w:rsidRPr="007311FF">
        <w:rPr>
          <w:rFonts w:ascii="Times New Roman" w:hAnsi="Times New Roman" w:cs="Times New Roman"/>
          <w:sz w:val="28"/>
          <w:szCs w:val="28"/>
        </w:rPr>
        <w:t xml:space="preserve">ів </w:t>
      </w:r>
      <w:r w:rsidRPr="007311FF">
        <w:rPr>
          <w:rFonts w:ascii="Times New Roman" w:hAnsi="Times New Roman" w:cs="Times New Roman"/>
          <w:sz w:val="28"/>
          <w:szCs w:val="28"/>
        </w:rPr>
        <w:t>надали позитивну відповідь</w:t>
      </w:r>
      <w:r w:rsidR="00E62028">
        <w:rPr>
          <w:rFonts w:ascii="Times New Roman" w:hAnsi="Times New Roman" w:cs="Times New Roman"/>
          <w:sz w:val="28"/>
          <w:szCs w:val="28"/>
        </w:rPr>
        <w:t>, 2 респондентам важко відповісти</w:t>
      </w:r>
      <w:r w:rsidRPr="007311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CA728D" w14:textId="656C13CC" w:rsidR="00BB33B2" w:rsidRPr="007311FF" w:rsidRDefault="00BB33B2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Щодо питання чіткості та зрозумілості політики та процедур вирішення конфліктних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ситуаціи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̆ (зокрема пов’язаних із сексуальними домаганнями, дискримінацією та/або корупцією тощо) маємо такі результати: </w:t>
      </w:r>
      <w:r w:rsidR="00E62028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773C60" w:rsidRPr="007311FF">
        <w:rPr>
          <w:rFonts w:ascii="Times New Roman" w:hAnsi="Times New Roman" w:cs="Times New Roman"/>
          <w:sz w:val="28"/>
          <w:szCs w:val="28"/>
        </w:rPr>
        <w:t>ів</w:t>
      </w:r>
      <w:r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773C60" w:rsidRPr="007311FF">
        <w:rPr>
          <w:rFonts w:ascii="Times New Roman" w:hAnsi="Times New Roman" w:cs="Times New Roman"/>
          <w:sz w:val="28"/>
          <w:szCs w:val="28"/>
        </w:rPr>
        <w:t xml:space="preserve">надали </w:t>
      </w:r>
      <w:r w:rsidRPr="007311FF">
        <w:rPr>
          <w:rFonts w:ascii="Times New Roman" w:hAnsi="Times New Roman" w:cs="Times New Roman"/>
          <w:sz w:val="28"/>
          <w:szCs w:val="28"/>
        </w:rPr>
        <w:t xml:space="preserve">позитивну відповідь, </w:t>
      </w:r>
      <w:r w:rsidR="00773C60" w:rsidRPr="007311FF">
        <w:rPr>
          <w:rFonts w:ascii="Times New Roman" w:hAnsi="Times New Roman" w:cs="Times New Roman"/>
          <w:sz w:val="28"/>
          <w:szCs w:val="28"/>
        </w:rPr>
        <w:t xml:space="preserve">1 </w:t>
      </w:r>
      <w:r w:rsidRPr="007311FF">
        <w:rPr>
          <w:rFonts w:ascii="Times New Roman" w:hAnsi="Times New Roman" w:cs="Times New Roman"/>
          <w:sz w:val="28"/>
          <w:szCs w:val="28"/>
        </w:rPr>
        <w:t>частково позитивн</w:t>
      </w:r>
      <w:r w:rsidR="00773C60" w:rsidRPr="007311FF">
        <w:rPr>
          <w:rFonts w:ascii="Times New Roman" w:hAnsi="Times New Roman" w:cs="Times New Roman"/>
          <w:sz w:val="28"/>
          <w:szCs w:val="28"/>
        </w:rPr>
        <w:t>у</w:t>
      </w:r>
      <w:r w:rsidR="00E62028">
        <w:rPr>
          <w:rFonts w:ascii="Times New Roman" w:hAnsi="Times New Roman" w:cs="Times New Roman"/>
          <w:sz w:val="28"/>
          <w:szCs w:val="28"/>
        </w:rPr>
        <w:t>, 1 не позитивну</w:t>
      </w:r>
      <w:r w:rsidRPr="007311FF">
        <w:rPr>
          <w:rFonts w:ascii="Times New Roman" w:hAnsi="Times New Roman" w:cs="Times New Roman"/>
          <w:sz w:val="28"/>
          <w:szCs w:val="28"/>
        </w:rPr>
        <w:t>.</w:t>
      </w:r>
    </w:p>
    <w:p w14:paraId="05234BE4" w14:textId="43BDDBC5" w:rsidR="00B83C0F" w:rsidRPr="003E56D0" w:rsidRDefault="00BB33B2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E62028">
        <w:rPr>
          <w:rFonts w:ascii="Times New Roman" w:hAnsi="Times New Roman" w:cs="Times New Roman"/>
          <w:b/>
          <w:bCs/>
          <w:sz w:val="28"/>
          <w:szCs w:val="28"/>
          <w:shd w:val="clear" w:color="auto" w:fill="FAF9F8"/>
        </w:rPr>
        <w:lastRenderedPageBreak/>
        <w:t>Розділ 9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пропонує питання щодо внутрішнього забезпечення якості </w:t>
      </w:r>
      <w:proofErr w:type="spellStart"/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освітньоі</w:t>
      </w:r>
      <w:proofErr w:type="spellEnd"/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̈ програми.</w:t>
      </w:r>
    </w:p>
    <w:p w14:paraId="26A338DA" w14:textId="4D67F6A5" w:rsidR="00B83C0F" w:rsidRPr="003E56D0" w:rsidRDefault="00B83C0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залученості безпосередньої та через органи студентського самоврядування до процесу періодичного перегляду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освітньоі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̈ програми та інших процедур забезпечення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̈ як партнера </w:t>
      </w:r>
      <w:r w:rsidR="00E62028">
        <w:rPr>
          <w:rFonts w:ascii="Times New Roman" w:hAnsi="Times New Roman" w:cs="Times New Roman"/>
          <w:sz w:val="28"/>
          <w:szCs w:val="28"/>
        </w:rPr>
        <w:t>11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773C60" w:rsidRPr="007311FF">
        <w:rPr>
          <w:rFonts w:ascii="Times New Roman" w:hAnsi="Times New Roman" w:cs="Times New Roman"/>
          <w:sz w:val="28"/>
          <w:szCs w:val="28"/>
        </w:rPr>
        <w:t>іб</w:t>
      </w:r>
      <w:r w:rsidRPr="007311FF">
        <w:rPr>
          <w:rFonts w:ascii="Times New Roman" w:hAnsi="Times New Roman" w:cs="Times New Roman"/>
          <w:sz w:val="28"/>
          <w:szCs w:val="28"/>
        </w:rPr>
        <w:t xml:space="preserve"> дали позитивну відповідь, </w:t>
      </w:r>
      <w:r w:rsidR="00E62028">
        <w:rPr>
          <w:rFonts w:ascii="Times New Roman" w:hAnsi="Times New Roman" w:cs="Times New Roman"/>
          <w:sz w:val="28"/>
          <w:szCs w:val="28"/>
        </w:rPr>
        <w:t>4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773C60" w:rsidRPr="007311FF">
        <w:rPr>
          <w:rFonts w:ascii="Times New Roman" w:hAnsi="Times New Roman" w:cs="Times New Roman"/>
          <w:sz w:val="28"/>
          <w:szCs w:val="28"/>
        </w:rPr>
        <w:t>оби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вважають, що</w:t>
      </w:r>
      <w:r w:rsidR="00EB7C24">
        <w:rPr>
          <w:rFonts w:ascii="Times New Roman" w:hAnsi="Times New Roman" w:cs="Times New Roman"/>
          <w:sz w:val="28"/>
          <w:szCs w:val="28"/>
        </w:rPr>
        <w:t xml:space="preserve"> не</w:t>
      </w:r>
      <w:r w:rsidRPr="007311FF">
        <w:rPr>
          <w:rFonts w:ascii="Times New Roman" w:hAnsi="Times New Roman" w:cs="Times New Roman"/>
          <w:sz w:val="28"/>
          <w:szCs w:val="28"/>
        </w:rPr>
        <w:t xml:space="preserve"> залучені.</w:t>
      </w:r>
    </w:p>
    <w:p w14:paraId="6DC30851" w14:textId="2403E2C7" w:rsidR="00B83C0F" w:rsidRPr="007311FF" w:rsidRDefault="00B83C0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Щодо врахування позиції респондентів  під час перегляду </w:t>
      </w:r>
      <w:proofErr w:type="spellStart"/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освітньоі</w:t>
      </w:r>
      <w:proofErr w:type="spellEnd"/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̈ програми</w:t>
      </w:r>
      <w:r w:rsidR="00773C60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  <w:r w:rsidR="00EB7C24">
        <w:rPr>
          <w:rFonts w:ascii="Times New Roman" w:hAnsi="Times New Roman" w:cs="Times New Roman"/>
          <w:sz w:val="28"/>
          <w:szCs w:val="28"/>
          <w:shd w:val="clear" w:color="auto" w:fill="FAF9F8"/>
        </w:rPr>
        <w:t>9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осіб вважають, що їх позиція врахована, </w:t>
      </w:r>
      <w:r w:rsidR="00EB7C24">
        <w:rPr>
          <w:rFonts w:ascii="Times New Roman" w:hAnsi="Times New Roman" w:cs="Times New Roman"/>
          <w:sz w:val="28"/>
          <w:szCs w:val="28"/>
          <w:shd w:val="clear" w:color="auto" w:fill="FAF9F8"/>
        </w:rPr>
        <w:t>5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</w:t>
      </w:r>
      <w:r w:rsidR="00EB7C24">
        <w:rPr>
          <w:rFonts w:ascii="Times New Roman" w:hAnsi="Times New Roman" w:cs="Times New Roman"/>
          <w:sz w:val="28"/>
          <w:szCs w:val="28"/>
          <w:shd w:val="clear" w:color="auto" w:fill="FAF9F8"/>
        </w:rPr>
        <w:t>і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б вважають, що частково</w:t>
      </w:r>
      <w:r w:rsidR="00EB7C24">
        <w:rPr>
          <w:rFonts w:ascii="Times New Roman" w:hAnsi="Times New Roman" w:cs="Times New Roman"/>
          <w:sz w:val="28"/>
          <w:szCs w:val="28"/>
          <w:shd w:val="clear" w:color="auto" w:fill="FAF9F8"/>
        </w:rPr>
        <w:t>, 1 особа вважає, не врахована.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</w:t>
      </w:r>
    </w:p>
    <w:p w14:paraId="2FB74414" w14:textId="5B5EB023" w:rsidR="00B83C0F" w:rsidRPr="007311FF" w:rsidRDefault="00B83C0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 xml:space="preserve">На питання щодо врахування зауважень та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пропозиціі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̈, сформульованих під час фокус-груп, опитувань, зустрічей зі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стекйкхолдерами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, під час перегляду </w:t>
      </w:r>
      <w:proofErr w:type="spellStart"/>
      <w:r w:rsidRPr="007311FF">
        <w:rPr>
          <w:rFonts w:ascii="Times New Roman" w:hAnsi="Times New Roman" w:cs="Times New Roman"/>
          <w:sz w:val="28"/>
          <w:szCs w:val="28"/>
        </w:rPr>
        <w:t>освітньоі</w:t>
      </w:r>
      <w:proofErr w:type="spellEnd"/>
      <w:r w:rsidRPr="007311FF">
        <w:rPr>
          <w:rFonts w:ascii="Times New Roman" w:hAnsi="Times New Roman" w:cs="Times New Roman"/>
          <w:sz w:val="28"/>
          <w:szCs w:val="28"/>
        </w:rPr>
        <w:t xml:space="preserve">̈ програми маємо такі результати: </w:t>
      </w:r>
      <w:r w:rsidR="00EB7C24">
        <w:rPr>
          <w:rFonts w:ascii="Times New Roman" w:hAnsi="Times New Roman" w:cs="Times New Roman"/>
          <w:sz w:val="28"/>
          <w:szCs w:val="28"/>
        </w:rPr>
        <w:t>13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773C60" w:rsidRPr="007311FF">
        <w:rPr>
          <w:rFonts w:ascii="Times New Roman" w:hAnsi="Times New Roman" w:cs="Times New Roman"/>
          <w:sz w:val="28"/>
          <w:szCs w:val="28"/>
        </w:rPr>
        <w:t>і</w:t>
      </w:r>
      <w:r w:rsidRPr="007311FF">
        <w:rPr>
          <w:rFonts w:ascii="Times New Roman" w:hAnsi="Times New Roman" w:cs="Times New Roman"/>
          <w:sz w:val="28"/>
          <w:szCs w:val="28"/>
        </w:rPr>
        <w:t>б надал</w:t>
      </w:r>
      <w:r w:rsidR="00773C60" w:rsidRPr="007311FF">
        <w:rPr>
          <w:rFonts w:ascii="Times New Roman" w:hAnsi="Times New Roman" w:cs="Times New Roman"/>
          <w:sz w:val="28"/>
          <w:szCs w:val="28"/>
        </w:rPr>
        <w:t>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позитивну відповідь, </w:t>
      </w:r>
      <w:r w:rsidR="00EB7C24">
        <w:rPr>
          <w:rFonts w:ascii="Times New Roman" w:hAnsi="Times New Roman" w:cs="Times New Roman"/>
          <w:sz w:val="28"/>
          <w:szCs w:val="28"/>
        </w:rPr>
        <w:t>1</w:t>
      </w:r>
      <w:r w:rsidR="00773C60"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Pr="007311FF">
        <w:rPr>
          <w:rFonts w:ascii="Times New Roman" w:hAnsi="Times New Roman" w:cs="Times New Roman"/>
          <w:sz w:val="28"/>
          <w:szCs w:val="28"/>
        </w:rPr>
        <w:t>ос</w:t>
      </w:r>
      <w:r w:rsidR="00773C60" w:rsidRPr="007311FF">
        <w:rPr>
          <w:rFonts w:ascii="Times New Roman" w:hAnsi="Times New Roman" w:cs="Times New Roman"/>
          <w:sz w:val="28"/>
          <w:szCs w:val="28"/>
        </w:rPr>
        <w:t>о</w:t>
      </w:r>
      <w:r w:rsidRPr="007311FF">
        <w:rPr>
          <w:rFonts w:ascii="Times New Roman" w:hAnsi="Times New Roman" w:cs="Times New Roman"/>
          <w:sz w:val="28"/>
          <w:szCs w:val="28"/>
        </w:rPr>
        <w:t>б</w:t>
      </w:r>
      <w:r w:rsidR="00EB7C24">
        <w:rPr>
          <w:rFonts w:ascii="Times New Roman" w:hAnsi="Times New Roman" w:cs="Times New Roman"/>
          <w:sz w:val="28"/>
          <w:szCs w:val="28"/>
        </w:rPr>
        <w:t>а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вваж</w:t>
      </w:r>
      <w:r w:rsidR="00EB7C24">
        <w:rPr>
          <w:rFonts w:ascii="Times New Roman" w:hAnsi="Times New Roman" w:cs="Times New Roman"/>
          <w:sz w:val="28"/>
          <w:szCs w:val="28"/>
        </w:rPr>
        <w:t>ає</w:t>
      </w:r>
      <w:r w:rsidRPr="007311FF">
        <w:rPr>
          <w:rFonts w:ascii="Times New Roman" w:hAnsi="Times New Roman" w:cs="Times New Roman"/>
          <w:sz w:val="28"/>
          <w:szCs w:val="28"/>
        </w:rPr>
        <w:t>, що враховується частково</w:t>
      </w:r>
      <w:r w:rsidR="00EB7C24">
        <w:rPr>
          <w:rFonts w:ascii="Times New Roman" w:hAnsi="Times New Roman" w:cs="Times New Roman"/>
          <w:sz w:val="28"/>
          <w:szCs w:val="28"/>
        </w:rPr>
        <w:t>, 1 особа вважає, що не врахована</w:t>
      </w:r>
      <w:r w:rsidRPr="007311FF">
        <w:rPr>
          <w:rFonts w:ascii="Times New Roman" w:hAnsi="Times New Roman" w:cs="Times New Roman"/>
          <w:sz w:val="28"/>
          <w:szCs w:val="28"/>
        </w:rPr>
        <w:t>.</w:t>
      </w:r>
    </w:p>
    <w:p w14:paraId="062154A9" w14:textId="5ACC35F5" w:rsidR="008737E8" w:rsidRPr="007311FF" w:rsidRDefault="00B83C0F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>Щодо необхідності періодичної актуалізаці</w:t>
      </w:r>
      <w:r w:rsidR="00773C60" w:rsidRPr="007311FF">
        <w:rPr>
          <w:rFonts w:ascii="Times New Roman" w:hAnsi="Times New Roman" w:cs="Times New Roman"/>
          <w:sz w:val="28"/>
          <w:szCs w:val="28"/>
        </w:rPr>
        <w:t>ї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освітніх програм  правничою</w:t>
      </w:r>
      <w:r w:rsidR="00264235">
        <w:rPr>
          <w:rFonts w:ascii="Times New Roman" w:hAnsi="Times New Roman" w:cs="Times New Roman"/>
          <w:sz w:val="28"/>
          <w:szCs w:val="28"/>
        </w:rPr>
        <w:t>, 6 осіб надають позитивну відповідь,</w:t>
      </w:r>
      <w:r w:rsidRPr="007311FF">
        <w:rPr>
          <w:rFonts w:ascii="Times New Roman" w:hAnsi="Times New Roman" w:cs="Times New Roman"/>
          <w:sz w:val="28"/>
          <w:szCs w:val="28"/>
        </w:rPr>
        <w:t xml:space="preserve"> </w:t>
      </w:r>
      <w:r w:rsidR="00EB7C24">
        <w:rPr>
          <w:rFonts w:ascii="Times New Roman" w:hAnsi="Times New Roman" w:cs="Times New Roman"/>
          <w:sz w:val="28"/>
          <w:szCs w:val="28"/>
        </w:rPr>
        <w:t>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ос</w:t>
      </w:r>
      <w:r w:rsidR="00773C60" w:rsidRPr="007311FF">
        <w:rPr>
          <w:rFonts w:ascii="Times New Roman" w:hAnsi="Times New Roman" w:cs="Times New Roman"/>
          <w:sz w:val="28"/>
          <w:szCs w:val="28"/>
        </w:rPr>
        <w:t>оби</w:t>
      </w:r>
      <w:r w:rsidRPr="007311FF">
        <w:rPr>
          <w:rFonts w:ascii="Times New Roman" w:hAnsi="Times New Roman" w:cs="Times New Roman"/>
          <w:sz w:val="28"/>
          <w:szCs w:val="28"/>
        </w:rPr>
        <w:t xml:space="preserve"> вважають, що це слід робити кожного року, </w:t>
      </w:r>
      <w:r w:rsidR="00EB7C24">
        <w:rPr>
          <w:rFonts w:ascii="Times New Roman" w:hAnsi="Times New Roman" w:cs="Times New Roman"/>
          <w:sz w:val="28"/>
          <w:szCs w:val="28"/>
        </w:rPr>
        <w:t>3</w:t>
      </w:r>
      <w:r w:rsidRPr="007311FF">
        <w:rPr>
          <w:rFonts w:ascii="Times New Roman" w:hAnsi="Times New Roman" w:cs="Times New Roman"/>
          <w:sz w:val="28"/>
          <w:szCs w:val="28"/>
        </w:rPr>
        <w:t xml:space="preserve"> опитаних  - кожні два роки</w:t>
      </w:r>
      <w:r w:rsidR="00EB7C24">
        <w:rPr>
          <w:rFonts w:ascii="Times New Roman" w:hAnsi="Times New Roman" w:cs="Times New Roman"/>
          <w:sz w:val="28"/>
          <w:szCs w:val="28"/>
        </w:rPr>
        <w:t>, 2 – раз на п’ять років, 1 особа не вважає необхідним</w:t>
      </w:r>
      <w:r w:rsidR="008737E8" w:rsidRPr="00731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B532F" w14:textId="60117893" w:rsidR="008737E8" w:rsidRPr="007311FF" w:rsidRDefault="008737E8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На питання щодо змоги спілкування з випускниками освітніх програм </w:t>
      </w:r>
      <w:r w:rsidR="00264235">
        <w:rPr>
          <w:rFonts w:ascii="Times New Roman" w:hAnsi="Times New Roman" w:cs="Times New Roman"/>
          <w:sz w:val="28"/>
          <w:szCs w:val="28"/>
          <w:shd w:val="clear" w:color="auto" w:fill="FAF9F8"/>
        </w:rPr>
        <w:t>8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особи зазначили, що мають таку можливість через запрошення випускників в якості спікерів, учасників заходів, </w:t>
      </w:r>
      <w:r w:rsidR="00264235">
        <w:rPr>
          <w:rFonts w:ascii="Times New Roman" w:hAnsi="Times New Roman" w:cs="Times New Roman"/>
          <w:sz w:val="28"/>
          <w:szCs w:val="28"/>
          <w:shd w:val="clear" w:color="auto" w:fill="FAF9F8"/>
        </w:rPr>
        <w:t>6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відзначили частковість такої можливості</w:t>
      </w:r>
      <w:r w:rsidR="00264235">
        <w:rPr>
          <w:rFonts w:ascii="Times New Roman" w:hAnsi="Times New Roman" w:cs="Times New Roman"/>
          <w:sz w:val="28"/>
          <w:szCs w:val="28"/>
          <w:shd w:val="clear" w:color="auto" w:fill="FAF9F8"/>
        </w:rPr>
        <w:t>, 1 особа вважає, що не має змоги.</w:t>
      </w:r>
    </w:p>
    <w:p w14:paraId="06F9B724" w14:textId="5D0F4AF2" w:rsidR="00191251" w:rsidRPr="007311FF" w:rsidRDefault="00264235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91251" w:rsidRPr="007311FF">
        <w:rPr>
          <w:rFonts w:ascii="Times New Roman" w:hAnsi="Times New Roman" w:cs="Times New Roman"/>
          <w:sz w:val="28"/>
          <w:szCs w:val="28"/>
        </w:rPr>
        <w:t xml:space="preserve"> респондентів вважають, що </w:t>
      </w:r>
      <w:r w:rsidR="008737E8" w:rsidRPr="007311FF">
        <w:rPr>
          <w:rFonts w:ascii="Times New Roman" w:hAnsi="Times New Roman" w:cs="Times New Roman"/>
          <w:sz w:val="28"/>
          <w:szCs w:val="28"/>
        </w:rPr>
        <w:t xml:space="preserve">на факультеті культура якості, що сприяє </w:t>
      </w:r>
      <w:proofErr w:type="spellStart"/>
      <w:r w:rsidR="008737E8" w:rsidRPr="007311FF">
        <w:rPr>
          <w:rFonts w:ascii="Times New Roman" w:hAnsi="Times New Roman" w:cs="Times New Roman"/>
          <w:sz w:val="28"/>
          <w:szCs w:val="28"/>
        </w:rPr>
        <w:t>постійному</w:t>
      </w:r>
      <w:proofErr w:type="spellEnd"/>
      <w:r w:rsidR="008737E8" w:rsidRPr="007311FF">
        <w:rPr>
          <w:rFonts w:ascii="Times New Roman" w:hAnsi="Times New Roman" w:cs="Times New Roman"/>
          <w:sz w:val="28"/>
          <w:szCs w:val="28"/>
        </w:rPr>
        <w:t xml:space="preserve"> розвитку освітніх програм та </w:t>
      </w:r>
      <w:proofErr w:type="spellStart"/>
      <w:r w:rsidR="008737E8" w:rsidRPr="007311FF">
        <w:rPr>
          <w:rFonts w:ascii="Times New Roman" w:hAnsi="Times New Roman" w:cs="Times New Roman"/>
          <w:sz w:val="28"/>
          <w:szCs w:val="28"/>
        </w:rPr>
        <w:t>освітньоі</w:t>
      </w:r>
      <w:proofErr w:type="spellEnd"/>
      <w:r w:rsidR="008737E8" w:rsidRPr="007311FF">
        <w:rPr>
          <w:rFonts w:ascii="Times New Roman" w:hAnsi="Times New Roman" w:cs="Times New Roman"/>
          <w:sz w:val="28"/>
          <w:szCs w:val="28"/>
        </w:rPr>
        <w:t>̈ діяльності за цими програмами</w:t>
      </w:r>
      <w:r w:rsidR="00191251" w:rsidRPr="007311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3C60" w:rsidRPr="007311FF">
        <w:rPr>
          <w:rFonts w:ascii="Times New Roman" w:hAnsi="Times New Roman" w:cs="Times New Roman"/>
          <w:sz w:val="28"/>
          <w:szCs w:val="28"/>
        </w:rPr>
        <w:t xml:space="preserve"> особа </w:t>
      </w:r>
      <w:r w:rsidR="00191251" w:rsidRPr="007311FF">
        <w:rPr>
          <w:rFonts w:ascii="Times New Roman" w:hAnsi="Times New Roman" w:cs="Times New Roman"/>
          <w:sz w:val="28"/>
          <w:szCs w:val="28"/>
        </w:rPr>
        <w:t xml:space="preserve"> вважа</w:t>
      </w:r>
      <w:r w:rsidR="00773C60" w:rsidRPr="007311FF">
        <w:rPr>
          <w:rFonts w:ascii="Times New Roman" w:hAnsi="Times New Roman" w:cs="Times New Roman"/>
          <w:sz w:val="28"/>
          <w:szCs w:val="28"/>
        </w:rPr>
        <w:t>є</w:t>
      </w:r>
      <w:r w:rsidR="00191251" w:rsidRPr="007311FF">
        <w:rPr>
          <w:rFonts w:ascii="Times New Roman" w:hAnsi="Times New Roman" w:cs="Times New Roman"/>
          <w:sz w:val="28"/>
          <w:szCs w:val="28"/>
        </w:rPr>
        <w:t>, що сформована частково.</w:t>
      </w:r>
    </w:p>
    <w:p w14:paraId="6ACF5F34" w14:textId="0F701DA4" w:rsidR="00191251" w:rsidRPr="003E56D0" w:rsidRDefault="00191251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Наступне питання пропонувало сформулювати пропозиції щодо актуалізації освітніх програм та просування культури якості у закладі освіти.</w:t>
      </w:r>
    </w:p>
    <w:p w14:paraId="19B93471" w14:textId="77777777" w:rsidR="00191251" w:rsidRPr="007311FF" w:rsidRDefault="00191251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FF">
        <w:rPr>
          <w:rFonts w:ascii="Times New Roman" w:hAnsi="Times New Roman" w:cs="Times New Roman"/>
          <w:sz w:val="28"/>
          <w:szCs w:val="28"/>
        </w:rPr>
        <w:t>Маємо такі відповіді</w:t>
      </w:r>
    </w:p>
    <w:p w14:paraId="5CFFD41F" w14:textId="79B11D77" w:rsidR="00191251" w:rsidRPr="00264235" w:rsidRDefault="00191251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4235">
        <w:rPr>
          <w:sz w:val="28"/>
          <w:szCs w:val="28"/>
          <w:lang w:val="uk-UA"/>
        </w:rPr>
        <w:t>«</w:t>
      </w:r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t xml:space="preserve">Оновлення змісту освітніх програм: Рекомендується регулярно переглядати і оновлювати навчальні плани з урахуванням сучасних тенденцій у галузі, змін на ринку праці та потреб студентів, щоб забезпечити їх відповідність до світових стандартів і вимог роботодавців. Інтеграція технологій навчання: Запровадження новітніх інформаційних технологій (онлайн-курси, </w:t>
      </w:r>
      <w:proofErr w:type="spellStart"/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t>гейміфікація</w:t>
      </w:r>
      <w:proofErr w:type="spellEnd"/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t xml:space="preserve">, віртуальні лабораторії) для підвищення доступності та ефективності навчання, що дозволить студентам здобувати практичні навички в умовах реального світу. Підвищення кваліфікації викладачів: Регулярне проходження курсів підвищення кваліфікації викладачами щодо сучасних </w:t>
      </w:r>
      <w:proofErr w:type="spellStart"/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t>методик</w:t>
      </w:r>
      <w:proofErr w:type="spellEnd"/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t xml:space="preserve"> навчання, управління якістю та інноваційних педагогічних підходів. Аудит і моніторинг якості освіти: Запровадження системи постійного моніторингу якості освітнього процесу, збору відгуків студентів та роботодавців для вдосконалення програм, а також запровадження внутрішніх аудитів для оцінки </w:t>
      </w:r>
      <w:r w:rsidR="00264235" w:rsidRPr="00264235">
        <w:rPr>
          <w:color w:val="212121"/>
          <w:sz w:val="28"/>
          <w:szCs w:val="28"/>
          <w:shd w:val="clear" w:color="auto" w:fill="FFFFFF"/>
          <w:lang w:val="uk-UA"/>
        </w:rPr>
        <w:lastRenderedPageBreak/>
        <w:t>ефективності освітніх компонентів. Просування культури якості: Розвиток інклюзивної культури якості через залучення всіх учасників освітнього процесу (студентів, викладачів, адміністрації) до процесу постійного вдосконалення освітнього середовища, заохочення до співпраці та відкритості до змін.</w:t>
      </w:r>
      <w:r w:rsidRPr="00264235">
        <w:rPr>
          <w:sz w:val="28"/>
          <w:szCs w:val="28"/>
          <w:lang w:val="uk-UA"/>
        </w:rPr>
        <w:t>»</w:t>
      </w:r>
    </w:p>
    <w:p w14:paraId="1AC451FF" w14:textId="3E606E62" w:rsidR="00264235" w:rsidRP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8F8F8"/>
          <w:lang w:val="uk-UA"/>
        </w:rPr>
      </w:pPr>
      <w:r>
        <w:rPr>
          <w:color w:val="212121"/>
          <w:sz w:val="28"/>
          <w:szCs w:val="28"/>
          <w:shd w:val="clear" w:color="auto" w:fill="F8F8F8"/>
          <w:lang w:val="uk-UA"/>
        </w:rPr>
        <w:t>«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Вивчати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досвід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провідних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європейських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ВНЗ</w:t>
      </w:r>
      <w:r>
        <w:rPr>
          <w:color w:val="212121"/>
          <w:sz w:val="28"/>
          <w:szCs w:val="28"/>
          <w:shd w:val="clear" w:color="auto" w:fill="F8F8F8"/>
          <w:lang w:val="uk-UA"/>
        </w:rPr>
        <w:t>»</w:t>
      </w:r>
    </w:p>
    <w:p w14:paraId="3702FB8C" w14:textId="1D278EB1" w:rsidR="00264235" w:rsidRP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>
        <w:rPr>
          <w:color w:val="212121"/>
          <w:sz w:val="28"/>
          <w:szCs w:val="28"/>
          <w:shd w:val="clear" w:color="auto" w:fill="FFFFFF"/>
          <w:lang w:val="uk-UA"/>
        </w:rPr>
        <w:t>«І</w:t>
      </w:r>
      <w:r w:rsidRPr="0056056D">
        <w:rPr>
          <w:color w:val="212121"/>
          <w:sz w:val="28"/>
          <w:szCs w:val="28"/>
          <w:shd w:val="clear" w:color="auto" w:fill="FFFFFF"/>
          <w:lang w:val="uk-UA"/>
        </w:rPr>
        <w:t xml:space="preserve">нтеграція європейських стандартів освіти з врахуванням сучасного досвіду </w:t>
      </w:r>
      <w:proofErr w:type="spellStart"/>
      <w:r w:rsidRPr="0056056D">
        <w:rPr>
          <w:color w:val="212121"/>
          <w:sz w:val="28"/>
          <w:szCs w:val="28"/>
          <w:shd w:val="clear" w:color="auto" w:fill="FFFFFF"/>
          <w:lang w:val="uk-UA"/>
        </w:rPr>
        <w:t>найкращіх</w:t>
      </w:r>
      <w:proofErr w:type="spellEnd"/>
      <w:r w:rsidRPr="0056056D">
        <w:rPr>
          <w:color w:val="212121"/>
          <w:sz w:val="28"/>
          <w:szCs w:val="28"/>
          <w:shd w:val="clear" w:color="auto" w:fill="FFFFFF"/>
          <w:lang w:val="uk-UA"/>
        </w:rPr>
        <w:t xml:space="preserve"> університетів світу</w:t>
      </w:r>
      <w:r>
        <w:rPr>
          <w:color w:val="212121"/>
          <w:sz w:val="28"/>
          <w:szCs w:val="28"/>
          <w:shd w:val="clear" w:color="auto" w:fill="FFFFFF"/>
          <w:lang w:val="uk-UA"/>
        </w:rPr>
        <w:t>»</w:t>
      </w:r>
    </w:p>
    <w:p w14:paraId="7679A16E" w14:textId="6BC473AC" w:rsidR="00264235" w:rsidRP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>
        <w:rPr>
          <w:color w:val="212121"/>
          <w:sz w:val="28"/>
          <w:szCs w:val="28"/>
          <w:shd w:val="clear" w:color="auto" w:fill="FFFFFF"/>
          <w:lang w:val="uk-UA"/>
        </w:rPr>
        <w:t>«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Залучити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неакадемічних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суб'єктів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ринку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праці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щоб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вони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допомагали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сформувати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результати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навчання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з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огляду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працевлаштування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включити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елементи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практичної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підготовки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спільну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програму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, забезпечення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програми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стажування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>, практики.</w:t>
      </w:r>
      <w:r>
        <w:rPr>
          <w:color w:val="212121"/>
          <w:sz w:val="28"/>
          <w:szCs w:val="28"/>
          <w:shd w:val="clear" w:color="auto" w:fill="FFFFFF"/>
          <w:lang w:val="uk-UA"/>
        </w:rPr>
        <w:t>»</w:t>
      </w:r>
    </w:p>
    <w:p w14:paraId="201B665B" w14:textId="1CDFEECF" w:rsidR="00264235" w:rsidRP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>
        <w:rPr>
          <w:color w:val="212121"/>
          <w:sz w:val="28"/>
          <w:szCs w:val="28"/>
          <w:shd w:val="clear" w:color="auto" w:fill="FFFFFF"/>
          <w:lang w:val="uk-UA"/>
        </w:rPr>
        <w:t>«</w:t>
      </w:r>
      <w:r w:rsidRPr="00264235">
        <w:rPr>
          <w:color w:val="212121"/>
          <w:sz w:val="28"/>
          <w:szCs w:val="28"/>
          <w:shd w:val="clear" w:color="auto" w:fill="FFFFFF"/>
          <w:lang w:val="uk-UA"/>
        </w:rPr>
        <w:t>Р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егулярне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оновлення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змісту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програм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Практична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орієнтованість</w:t>
      </w:r>
      <w:proofErr w:type="spellEnd"/>
      <w:r w:rsidRPr="00264235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212121"/>
          <w:sz w:val="28"/>
          <w:szCs w:val="28"/>
          <w:shd w:val="clear" w:color="auto" w:fill="FFFFFF"/>
          <w:lang w:val="uk-UA"/>
        </w:rPr>
        <w:t>»</w:t>
      </w:r>
    </w:p>
    <w:p w14:paraId="757E0D7D" w14:textId="1477691D" w:rsid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8F8F8"/>
          <w:lang w:val="uk-UA"/>
        </w:rPr>
      </w:pPr>
      <w:r>
        <w:rPr>
          <w:color w:val="212121"/>
          <w:sz w:val="28"/>
          <w:szCs w:val="28"/>
          <w:shd w:val="clear" w:color="auto" w:fill="F8F8F8"/>
          <w:lang w:val="uk-UA"/>
        </w:rPr>
        <w:t>«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Залучення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іноземних</w:t>
      </w:r>
      <w:proofErr w:type="spellEnd"/>
      <w:r w:rsidRPr="00264235">
        <w:rPr>
          <w:color w:val="212121"/>
          <w:sz w:val="28"/>
          <w:szCs w:val="28"/>
          <w:shd w:val="clear" w:color="auto" w:fill="F8F8F8"/>
        </w:rPr>
        <w:t xml:space="preserve"> </w:t>
      </w:r>
      <w:proofErr w:type="spellStart"/>
      <w:r w:rsidRPr="00264235">
        <w:rPr>
          <w:color w:val="212121"/>
          <w:sz w:val="28"/>
          <w:szCs w:val="28"/>
          <w:shd w:val="clear" w:color="auto" w:fill="F8F8F8"/>
        </w:rPr>
        <w:t>викладачів</w:t>
      </w:r>
      <w:proofErr w:type="spellEnd"/>
      <w:r>
        <w:rPr>
          <w:color w:val="212121"/>
          <w:sz w:val="28"/>
          <w:szCs w:val="28"/>
          <w:shd w:val="clear" w:color="auto" w:fill="F8F8F8"/>
          <w:lang w:val="uk-UA"/>
        </w:rPr>
        <w:t>»</w:t>
      </w:r>
    </w:p>
    <w:p w14:paraId="44084A43" w14:textId="77777777" w:rsidR="00264235" w:rsidRPr="00264235" w:rsidRDefault="00264235" w:rsidP="00184ED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91379F4" w14:textId="628F214C" w:rsidR="00863975" w:rsidRPr="007311FF" w:rsidRDefault="00863975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 w:rsidRPr="00264235">
        <w:rPr>
          <w:rFonts w:ascii="Times New Roman" w:hAnsi="Times New Roman" w:cs="Times New Roman"/>
          <w:b/>
          <w:bCs/>
          <w:sz w:val="28"/>
          <w:szCs w:val="28"/>
          <w:shd w:val="clear" w:color="auto" w:fill="FAF9F8"/>
        </w:rPr>
        <w:t>Розділ 10</w:t>
      </w:r>
      <w:r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присвячений прозорості та публічності </w:t>
      </w:r>
    </w:p>
    <w:p w14:paraId="18B30D42" w14:textId="168770B1" w:rsidR="00863975" w:rsidRPr="007311FF" w:rsidRDefault="00264235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12</w:t>
      </w:r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опитаних відзначили, що для них є чіткими та зрозумілими правила і процедури, що регулюють права та обов’язки всіх учасників освітнього процесу</w:t>
      </w: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, 3 опитаних відзначили, </w:t>
      </w:r>
      <w:r w:rsidR="00691304">
        <w:rPr>
          <w:rFonts w:ascii="Times New Roman" w:hAnsi="Times New Roman" w:cs="Times New Roman"/>
          <w:sz w:val="28"/>
          <w:szCs w:val="28"/>
          <w:shd w:val="clear" w:color="auto" w:fill="FAF9F8"/>
        </w:rPr>
        <w:t>частково зрозумілими</w:t>
      </w:r>
    </w:p>
    <w:p w14:paraId="520AF56F" w14:textId="59C3684E" w:rsidR="00863975" w:rsidRPr="007311FF" w:rsidRDefault="00691304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3975" w:rsidRPr="007311FF">
        <w:rPr>
          <w:rFonts w:ascii="Times New Roman" w:hAnsi="Times New Roman" w:cs="Times New Roman"/>
          <w:sz w:val="28"/>
          <w:szCs w:val="28"/>
        </w:rPr>
        <w:t xml:space="preserve"> респондентів зазначили, що мають можливість ознайомитись з правилами і процедурами, що регулюють права та обов’язки всіх учасників освітнього процесу, на офіційних каналах комунікації університету чи факультету.</w:t>
      </w:r>
    </w:p>
    <w:p w14:paraId="19638A41" w14:textId="7C221B78" w:rsidR="00863975" w:rsidRPr="007311FF" w:rsidRDefault="00691304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9F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14</w:t>
      </w:r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учасників опитування вважають, що вищезазначені процедури та правила цілком дотримуються під час </w:t>
      </w:r>
      <w:proofErr w:type="spellStart"/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реалізаціі</w:t>
      </w:r>
      <w:proofErr w:type="spellEnd"/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̈ </w:t>
      </w:r>
      <w:proofErr w:type="spellStart"/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освітньоі</w:t>
      </w:r>
      <w:proofErr w:type="spellEnd"/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̈ програми</w:t>
      </w: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, 1  особа вважає, що правила дотримуються частково</w:t>
      </w:r>
      <w:r w:rsidR="00863975" w:rsidRPr="007311FF">
        <w:rPr>
          <w:rFonts w:ascii="Times New Roman" w:hAnsi="Times New Roman" w:cs="Times New Roman"/>
          <w:sz w:val="28"/>
          <w:szCs w:val="28"/>
          <w:shd w:val="clear" w:color="auto" w:fill="FAF9F8"/>
        </w:rPr>
        <w:t>.</w:t>
      </w:r>
    </w:p>
    <w:p w14:paraId="0E176EA7" w14:textId="56E9C9F8" w:rsidR="00863975" w:rsidRPr="003E56D0" w:rsidRDefault="00691304" w:rsidP="00184ED8">
      <w:pPr>
        <w:pStyle w:val="a3"/>
        <w:shd w:val="clear" w:color="auto" w:fill="FFFFFF" w:themeFill="background1"/>
        <w:ind w:lef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3975" w:rsidRPr="007311FF">
        <w:rPr>
          <w:rFonts w:ascii="Times New Roman" w:hAnsi="Times New Roman" w:cs="Times New Roman"/>
          <w:sz w:val="28"/>
          <w:szCs w:val="28"/>
        </w:rPr>
        <w:t xml:space="preserve"> осіб вважають, що інформація про освітню програму (включаючи </w:t>
      </w:r>
      <w:proofErr w:type="spellStart"/>
      <w:r w:rsidR="00863975" w:rsidRPr="007311FF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="00863975" w:rsidRPr="007311FF">
        <w:rPr>
          <w:rFonts w:ascii="Times New Roman" w:hAnsi="Times New Roman" w:cs="Times New Roman"/>
          <w:sz w:val="28"/>
          <w:szCs w:val="28"/>
        </w:rPr>
        <w:t xml:space="preserve">̈ цілі, очікувані результати навчання та компоненти) на </w:t>
      </w:r>
      <w:proofErr w:type="spellStart"/>
      <w:r w:rsidR="00863975" w:rsidRPr="007311FF">
        <w:rPr>
          <w:rFonts w:ascii="Times New Roman" w:hAnsi="Times New Roman" w:cs="Times New Roman"/>
          <w:sz w:val="28"/>
          <w:szCs w:val="28"/>
        </w:rPr>
        <w:t>офіційному</w:t>
      </w:r>
      <w:proofErr w:type="spellEnd"/>
      <w:r w:rsidR="00863975" w:rsidRPr="00731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75" w:rsidRPr="007311FF">
        <w:rPr>
          <w:rFonts w:ascii="Times New Roman" w:hAnsi="Times New Roman" w:cs="Times New Roman"/>
          <w:sz w:val="28"/>
          <w:szCs w:val="28"/>
        </w:rPr>
        <w:t>веб-сайті</w:t>
      </w:r>
      <w:proofErr w:type="spellEnd"/>
      <w:r w:rsidR="00863975" w:rsidRPr="007311FF">
        <w:rPr>
          <w:rFonts w:ascii="Times New Roman" w:hAnsi="Times New Roman" w:cs="Times New Roman"/>
          <w:sz w:val="28"/>
          <w:szCs w:val="28"/>
        </w:rPr>
        <w:t xml:space="preserve"> університету чи факультету є оприлюдненою.</w:t>
      </w:r>
    </w:p>
    <w:p w14:paraId="78332156" w14:textId="3C1021CE" w:rsidR="00863975" w:rsidRPr="003E56D0" w:rsidRDefault="0069130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осіб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задоволені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роботою</w:t>
      </w:r>
      <w:proofErr w:type="spellEnd"/>
      <w:r w:rsidR="00863975" w:rsidRPr="007311FF">
        <w:rPr>
          <w:sz w:val="28"/>
          <w:szCs w:val="28"/>
        </w:rPr>
        <w:t xml:space="preserve"> </w:t>
      </w:r>
      <w:r w:rsidR="00007C89" w:rsidRPr="007311FF">
        <w:rPr>
          <w:color w:val="1E1E1E"/>
          <w:sz w:val="28"/>
          <w:szCs w:val="28"/>
        </w:rPr>
        <w:t xml:space="preserve">Ради </w:t>
      </w:r>
      <w:proofErr w:type="spellStart"/>
      <w:r w:rsidR="00007C89" w:rsidRPr="007311FF">
        <w:rPr>
          <w:color w:val="1E1E1E"/>
          <w:sz w:val="28"/>
          <w:szCs w:val="28"/>
        </w:rPr>
        <w:t>молодих</w:t>
      </w:r>
      <w:proofErr w:type="spellEnd"/>
      <w:r w:rsidR="00007C89" w:rsidRPr="007311FF">
        <w:rPr>
          <w:color w:val="1E1E1E"/>
          <w:sz w:val="28"/>
          <w:szCs w:val="28"/>
        </w:rPr>
        <w:t xml:space="preserve"> </w:t>
      </w:r>
      <w:proofErr w:type="spellStart"/>
      <w:r w:rsidR="00007C89" w:rsidRPr="007311FF">
        <w:rPr>
          <w:color w:val="1E1E1E"/>
          <w:sz w:val="28"/>
          <w:szCs w:val="28"/>
        </w:rPr>
        <w:t>вчених</w:t>
      </w:r>
      <w:proofErr w:type="spellEnd"/>
      <w:r w:rsidR="00007C89" w:rsidRPr="007311FF">
        <w:rPr>
          <w:color w:val="1E1E1E"/>
          <w:sz w:val="28"/>
          <w:szCs w:val="28"/>
        </w:rPr>
        <w:t xml:space="preserve"> факультету </w:t>
      </w:r>
      <w:proofErr w:type="spellStart"/>
      <w:r w:rsidR="00863975" w:rsidRPr="007311FF">
        <w:rPr>
          <w:sz w:val="28"/>
          <w:szCs w:val="28"/>
        </w:rPr>
        <w:t>щодо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рівня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інформування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студентства</w:t>
      </w:r>
      <w:proofErr w:type="spellEnd"/>
      <w:r w:rsidR="00863975" w:rsidRPr="007311FF">
        <w:rPr>
          <w:sz w:val="28"/>
          <w:szCs w:val="28"/>
        </w:rPr>
        <w:t xml:space="preserve"> та </w:t>
      </w:r>
      <w:proofErr w:type="spellStart"/>
      <w:r w:rsidR="00863975" w:rsidRPr="007311FF">
        <w:rPr>
          <w:sz w:val="28"/>
          <w:szCs w:val="28"/>
        </w:rPr>
        <w:t>залученості</w:t>
      </w:r>
      <w:proofErr w:type="spellEnd"/>
      <w:r w:rsidR="00863975" w:rsidRPr="007311FF">
        <w:rPr>
          <w:sz w:val="28"/>
          <w:szCs w:val="28"/>
        </w:rPr>
        <w:t xml:space="preserve"> до </w:t>
      </w:r>
      <w:proofErr w:type="spellStart"/>
      <w:r w:rsidR="00863975" w:rsidRPr="007311FF">
        <w:rPr>
          <w:sz w:val="28"/>
          <w:szCs w:val="28"/>
        </w:rPr>
        <w:t>освітнього</w:t>
      </w:r>
      <w:proofErr w:type="spellEnd"/>
      <w:r w:rsidR="00863975" w:rsidRPr="007311FF">
        <w:rPr>
          <w:sz w:val="28"/>
          <w:szCs w:val="28"/>
        </w:rPr>
        <w:t xml:space="preserve"> </w:t>
      </w:r>
      <w:proofErr w:type="spellStart"/>
      <w:r w:rsidR="00863975" w:rsidRPr="007311FF">
        <w:rPr>
          <w:sz w:val="28"/>
          <w:szCs w:val="28"/>
        </w:rPr>
        <w:t>процесу</w:t>
      </w:r>
      <w:proofErr w:type="spellEnd"/>
      <w:r w:rsidR="00863975" w:rsidRPr="007311FF">
        <w:rPr>
          <w:sz w:val="28"/>
          <w:szCs w:val="28"/>
        </w:rPr>
        <w:t xml:space="preserve">, 1 </w:t>
      </w:r>
      <w:r w:rsidR="00863975" w:rsidRPr="003E56D0">
        <w:rPr>
          <w:sz w:val="28"/>
          <w:szCs w:val="28"/>
        </w:rPr>
        <w:t>ос</w:t>
      </w:r>
      <w:r w:rsidR="00007C89" w:rsidRPr="003E56D0">
        <w:rPr>
          <w:sz w:val="28"/>
          <w:szCs w:val="28"/>
        </w:rPr>
        <w:t>о</w:t>
      </w:r>
      <w:r w:rsidR="00863975" w:rsidRPr="003E56D0">
        <w:rPr>
          <w:sz w:val="28"/>
          <w:szCs w:val="28"/>
        </w:rPr>
        <w:t>б</w:t>
      </w:r>
      <w:r w:rsidR="00007C89" w:rsidRPr="003E56D0">
        <w:rPr>
          <w:sz w:val="28"/>
          <w:szCs w:val="28"/>
        </w:rPr>
        <w:t>а</w:t>
      </w:r>
      <w:r w:rsidR="00863975" w:rsidRPr="003E56D0">
        <w:rPr>
          <w:sz w:val="28"/>
          <w:szCs w:val="28"/>
        </w:rPr>
        <w:t xml:space="preserve"> </w:t>
      </w:r>
      <w:proofErr w:type="spellStart"/>
      <w:r w:rsidR="00863975" w:rsidRPr="003E56D0">
        <w:rPr>
          <w:sz w:val="28"/>
          <w:szCs w:val="28"/>
        </w:rPr>
        <w:t>задоволен</w:t>
      </w:r>
      <w:r w:rsidR="00007C89" w:rsidRPr="003E56D0">
        <w:rPr>
          <w:sz w:val="28"/>
          <w:szCs w:val="28"/>
        </w:rPr>
        <w:t>а</w:t>
      </w:r>
      <w:proofErr w:type="spellEnd"/>
      <w:r w:rsidR="00863975" w:rsidRPr="003E56D0">
        <w:rPr>
          <w:sz w:val="28"/>
          <w:szCs w:val="28"/>
        </w:rPr>
        <w:t xml:space="preserve"> </w:t>
      </w:r>
      <w:proofErr w:type="spellStart"/>
      <w:r w:rsidR="00863975" w:rsidRPr="003E56D0">
        <w:rPr>
          <w:sz w:val="28"/>
          <w:szCs w:val="28"/>
        </w:rPr>
        <w:t>частково</w:t>
      </w:r>
      <w:proofErr w:type="spellEnd"/>
      <w:r w:rsidR="00863975" w:rsidRPr="003E56D0">
        <w:rPr>
          <w:sz w:val="28"/>
          <w:szCs w:val="28"/>
        </w:rPr>
        <w:t>.</w:t>
      </w:r>
    </w:p>
    <w:p w14:paraId="03A55B33" w14:textId="4A5626BD" w:rsidR="00007C89" w:rsidRPr="003E56D0" w:rsidRDefault="00007C89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E56D0">
        <w:rPr>
          <w:rFonts w:hint="eastAsia"/>
          <w:sz w:val="28"/>
          <w:szCs w:val="28"/>
        </w:rPr>
        <w:t>Н</w:t>
      </w:r>
      <w:r w:rsidRPr="003E56D0">
        <w:rPr>
          <w:sz w:val="28"/>
          <w:szCs w:val="28"/>
        </w:rPr>
        <w:t xml:space="preserve">а </w:t>
      </w:r>
      <w:proofErr w:type="spellStart"/>
      <w:r w:rsidRPr="003E56D0">
        <w:rPr>
          <w:sz w:val="28"/>
          <w:szCs w:val="28"/>
        </w:rPr>
        <w:t>питання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відповідності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змісту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освітньо-науковоі</w:t>
      </w:r>
      <w:proofErr w:type="spellEnd"/>
      <w:r w:rsidRPr="003E56D0">
        <w:rPr>
          <w:sz w:val="28"/>
          <w:szCs w:val="28"/>
        </w:rPr>
        <w:t xml:space="preserve">̈ </w:t>
      </w:r>
      <w:proofErr w:type="spellStart"/>
      <w:r w:rsidRPr="003E56D0">
        <w:rPr>
          <w:sz w:val="28"/>
          <w:szCs w:val="28"/>
        </w:rPr>
        <w:t>програми</w:t>
      </w:r>
      <w:proofErr w:type="spellEnd"/>
      <w:r w:rsidRPr="003E56D0">
        <w:rPr>
          <w:sz w:val="28"/>
          <w:szCs w:val="28"/>
        </w:rPr>
        <w:t xml:space="preserve"> 0</w:t>
      </w:r>
      <w:r w:rsidR="00691304">
        <w:rPr>
          <w:sz w:val="28"/>
          <w:szCs w:val="28"/>
          <w:lang w:val="uk-UA"/>
        </w:rPr>
        <w:t>5</w:t>
      </w:r>
      <w:r w:rsidRPr="003E56D0">
        <w:rPr>
          <w:sz w:val="28"/>
          <w:szCs w:val="28"/>
        </w:rPr>
        <w:t>1 «</w:t>
      </w:r>
      <w:r w:rsidR="00691304">
        <w:rPr>
          <w:sz w:val="28"/>
          <w:szCs w:val="28"/>
          <w:lang w:val="uk-UA"/>
        </w:rPr>
        <w:t>Економіка</w:t>
      </w:r>
      <w:r w:rsidRPr="003E56D0">
        <w:rPr>
          <w:sz w:val="28"/>
          <w:szCs w:val="28"/>
        </w:rPr>
        <w:t xml:space="preserve">» </w:t>
      </w:r>
      <w:proofErr w:type="spellStart"/>
      <w:r w:rsidRPr="003E56D0">
        <w:rPr>
          <w:sz w:val="28"/>
          <w:szCs w:val="28"/>
        </w:rPr>
        <w:t>науковим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інтересам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репондента</w:t>
      </w:r>
      <w:proofErr w:type="spellEnd"/>
      <w:r w:rsidRPr="003E56D0">
        <w:rPr>
          <w:sz w:val="28"/>
          <w:szCs w:val="28"/>
        </w:rPr>
        <w:t xml:space="preserve"> </w:t>
      </w:r>
      <w:r w:rsidR="00691304">
        <w:rPr>
          <w:sz w:val="28"/>
          <w:szCs w:val="28"/>
          <w:lang w:val="uk-UA"/>
        </w:rPr>
        <w:t>15</w:t>
      </w:r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осіб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надалі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позитивну</w:t>
      </w:r>
      <w:proofErr w:type="spellEnd"/>
      <w:r w:rsidRPr="003E56D0">
        <w:rPr>
          <w:sz w:val="28"/>
          <w:szCs w:val="28"/>
        </w:rPr>
        <w:t xml:space="preserve"> </w:t>
      </w:r>
      <w:proofErr w:type="spellStart"/>
      <w:r w:rsidRPr="003E56D0">
        <w:rPr>
          <w:sz w:val="28"/>
          <w:szCs w:val="28"/>
        </w:rPr>
        <w:t>відповідь</w:t>
      </w:r>
      <w:proofErr w:type="spellEnd"/>
      <w:r w:rsidRPr="003E56D0">
        <w:rPr>
          <w:sz w:val="28"/>
          <w:szCs w:val="28"/>
        </w:rPr>
        <w:t>.</w:t>
      </w:r>
    </w:p>
    <w:p w14:paraId="078E97AF" w14:textId="16041BF6" w:rsidR="00007C89" w:rsidRPr="003E56D0" w:rsidRDefault="0069130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rFonts w:hint="eastAsia"/>
          <w:sz w:val="28"/>
          <w:szCs w:val="28"/>
        </w:rPr>
        <w:t>Р</w:t>
      </w:r>
      <w:r w:rsidR="00007C89" w:rsidRPr="003E56D0">
        <w:rPr>
          <w:sz w:val="28"/>
          <w:szCs w:val="28"/>
        </w:rPr>
        <w:t>еспондентів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відзначили</w:t>
      </w:r>
      <w:proofErr w:type="spellEnd"/>
      <w:r w:rsidR="00007C89" w:rsidRPr="003E56D0">
        <w:rPr>
          <w:sz w:val="28"/>
          <w:szCs w:val="28"/>
        </w:rPr>
        <w:t xml:space="preserve">, </w:t>
      </w:r>
      <w:proofErr w:type="spellStart"/>
      <w:r w:rsidR="00007C89" w:rsidRPr="003E56D0">
        <w:rPr>
          <w:sz w:val="28"/>
          <w:szCs w:val="28"/>
        </w:rPr>
        <w:t>що</w:t>
      </w:r>
      <w:proofErr w:type="spellEnd"/>
      <w:r w:rsidR="00007C89" w:rsidRPr="003E56D0">
        <w:rPr>
          <w:sz w:val="28"/>
          <w:szCs w:val="28"/>
        </w:rPr>
        <w:t xml:space="preserve"> </w:t>
      </w:r>
      <w:r w:rsidR="00007C89" w:rsidRPr="003E56D0">
        <w:rPr>
          <w:sz w:val="28"/>
          <w:szCs w:val="28"/>
          <w:lang w:val="uk-UA"/>
        </w:rPr>
        <w:t xml:space="preserve">зміст </w:t>
      </w:r>
      <w:proofErr w:type="spellStart"/>
      <w:r w:rsidR="00007C89" w:rsidRPr="003E56D0">
        <w:rPr>
          <w:sz w:val="28"/>
          <w:szCs w:val="28"/>
          <w:lang w:val="uk-UA"/>
        </w:rPr>
        <w:t>освітньо-науковоі</w:t>
      </w:r>
      <w:proofErr w:type="spellEnd"/>
      <w:r w:rsidR="00007C89" w:rsidRPr="003E56D0">
        <w:rPr>
          <w:sz w:val="28"/>
          <w:szCs w:val="28"/>
          <w:lang w:val="uk-UA"/>
        </w:rPr>
        <w:t>̈ програми 0</w:t>
      </w:r>
      <w:r>
        <w:rPr>
          <w:sz w:val="28"/>
          <w:szCs w:val="28"/>
          <w:lang w:val="uk-UA"/>
        </w:rPr>
        <w:t>5</w:t>
      </w:r>
      <w:r w:rsidR="00007C89" w:rsidRPr="003E56D0">
        <w:rPr>
          <w:sz w:val="28"/>
          <w:szCs w:val="28"/>
          <w:lang w:val="uk-UA"/>
        </w:rPr>
        <w:t>1 «</w:t>
      </w:r>
      <w:r>
        <w:rPr>
          <w:sz w:val="28"/>
          <w:szCs w:val="28"/>
          <w:lang w:val="uk-UA"/>
        </w:rPr>
        <w:t>Економіка</w:t>
      </w:r>
      <w:r w:rsidR="00007C89" w:rsidRPr="003E56D0">
        <w:rPr>
          <w:sz w:val="28"/>
          <w:szCs w:val="28"/>
          <w:lang w:val="uk-UA"/>
        </w:rPr>
        <w:t xml:space="preserve">» </w:t>
      </w:r>
      <w:proofErr w:type="spellStart"/>
      <w:r w:rsidR="00007C89" w:rsidRPr="003E56D0">
        <w:rPr>
          <w:sz w:val="28"/>
          <w:szCs w:val="28"/>
        </w:rPr>
        <w:t>забезпечує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їх</w:t>
      </w:r>
      <w:proofErr w:type="spellEnd"/>
      <w:r w:rsidR="00007C89" w:rsidRPr="003E56D0">
        <w:rPr>
          <w:sz w:val="28"/>
          <w:szCs w:val="28"/>
        </w:rPr>
        <w:t xml:space="preserve"> </w:t>
      </w:r>
      <w:r w:rsidR="00007C89" w:rsidRPr="003E56D0">
        <w:rPr>
          <w:sz w:val="28"/>
          <w:szCs w:val="28"/>
          <w:lang w:val="uk-UA"/>
        </w:rPr>
        <w:t xml:space="preserve">підготовку до </w:t>
      </w:r>
      <w:proofErr w:type="spellStart"/>
      <w:r w:rsidR="00007C89" w:rsidRPr="003E56D0">
        <w:rPr>
          <w:sz w:val="28"/>
          <w:szCs w:val="28"/>
          <w:lang w:val="uk-UA"/>
        </w:rPr>
        <w:t>дослідницькоі</w:t>
      </w:r>
      <w:proofErr w:type="spellEnd"/>
      <w:r w:rsidR="00007C89" w:rsidRPr="003E56D0">
        <w:rPr>
          <w:sz w:val="28"/>
          <w:szCs w:val="28"/>
          <w:lang w:val="uk-UA"/>
        </w:rPr>
        <w:t xml:space="preserve">̈ та </w:t>
      </w:r>
      <w:proofErr w:type="spellStart"/>
      <w:r w:rsidR="00007C89" w:rsidRPr="003E56D0">
        <w:rPr>
          <w:sz w:val="28"/>
          <w:szCs w:val="28"/>
          <w:lang w:val="uk-UA"/>
        </w:rPr>
        <w:t>викладацькоі</w:t>
      </w:r>
      <w:proofErr w:type="spellEnd"/>
      <w:r w:rsidR="00007C89" w:rsidRPr="003E56D0">
        <w:rPr>
          <w:sz w:val="28"/>
          <w:szCs w:val="28"/>
          <w:lang w:val="uk-UA"/>
        </w:rPr>
        <w:t>̈ діяльності за спеціальністю</w:t>
      </w:r>
    </w:p>
    <w:p w14:paraId="754E640D" w14:textId="63E13837" w:rsidR="00007C89" w:rsidRPr="003E56D0" w:rsidRDefault="0069130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осіб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відзначає</w:t>
      </w:r>
      <w:proofErr w:type="spellEnd"/>
      <w:r w:rsidR="00007C89" w:rsidRPr="003E56D0">
        <w:rPr>
          <w:sz w:val="28"/>
          <w:szCs w:val="28"/>
        </w:rPr>
        <w:t xml:space="preserve"> </w:t>
      </w:r>
      <w:r w:rsidR="00007C89" w:rsidRPr="003E56D0">
        <w:rPr>
          <w:sz w:val="28"/>
          <w:szCs w:val="28"/>
          <w:lang w:val="uk-UA"/>
        </w:rPr>
        <w:t xml:space="preserve"> </w:t>
      </w:r>
      <w:proofErr w:type="spellStart"/>
      <w:r w:rsidR="00007C89" w:rsidRPr="003E56D0">
        <w:rPr>
          <w:sz w:val="28"/>
          <w:szCs w:val="28"/>
          <w:lang w:val="uk-UA"/>
        </w:rPr>
        <w:t>відповід</w:t>
      </w:r>
      <w:r w:rsidR="00007C89" w:rsidRPr="003E56D0">
        <w:rPr>
          <w:sz w:val="28"/>
          <w:szCs w:val="28"/>
        </w:rPr>
        <w:t>ність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власної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  <w:lang w:val="uk-UA"/>
        </w:rPr>
        <w:t>науков</w:t>
      </w:r>
      <w:r w:rsidR="00007C89" w:rsidRPr="003E56D0">
        <w:rPr>
          <w:sz w:val="28"/>
          <w:szCs w:val="28"/>
        </w:rPr>
        <w:t>ої</w:t>
      </w:r>
      <w:proofErr w:type="spellEnd"/>
      <w:r w:rsidR="00007C89" w:rsidRPr="003E56D0">
        <w:rPr>
          <w:sz w:val="28"/>
          <w:szCs w:val="28"/>
          <w:lang w:val="uk-UA"/>
        </w:rPr>
        <w:t xml:space="preserve"> </w:t>
      </w:r>
      <w:proofErr w:type="spellStart"/>
      <w:r w:rsidR="00007C89" w:rsidRPr="003E56D0">
        <w:rPr>
          <w:sz w:val="28"/>
          <w:szCs w:val="28"/>
          <w:lang w:val="uk-UA"/>
        </w:rPr>
        <w:t>діяльн</w:t>
      </w:r>
      <w:proofErr w:type="spellEnd"/>
      <w:r w:rsidR="00007C89" w:rsidRPr="003E56D0">
        <w:rPr>
          <w:sz w:val="28"/>
          <w:szCs w:val="28"/>
        </w:rPr>
        <w:t>о</w:t>
      </w:r>
      <w:proofErr w:type="spellStart"/>
      <w:r w:rsidR="00007C89" w:rsidRPr="003E56D0">
        <w:rPr>
          <w:sz w:val="28"/>
          <w:szCs w:val="28"/>
          <w:lang w:val="uk-UA"/>
        </w:rPr>
        <w:t>ст</w:t>
      </w:r>
      <w:proofErr w:type="spellEnd"/>
      <w:r w:rsidR="00007C89" w:rsidRPr="003E56D0">
        <w:rPr>
          <w:sz w:val="28"/>
          <w:szCs w:val="28"/>
        </w:rPr>
        <w:t>і</w:t>
      </w:r>
      <w:r w:rsidR="00007C89" w:rsidRPr="003E56D0">
        <w:rPr>
          <w:sz w:val="28"/>
          <w:szCs w:val="28"/>
          <w:lang w:val="uk-UA"/>
        </w:rPr>
        <w:t xml:space="preserve"> напряму досліджень наукового керівника</w:t>
      </w:r>
      <w:r>
        <w:rPr>
          <w:sz w:val="28"/>
          <w:szCs w:val="28"/>
          <w:lang w:val="uk-UA"/>
        </w:rPr>
        <w:t>, 1 особа відзначає, що її відповідність часткова</w:t>
      </w:r>
      <w:r w:rsidR="00007C89" w:rsidRPr="003E56D0">
        <w:rPr>
          <w:sz w:val="28"/>
          <w:szCs w:val="28"/>
        </w:rPr>
        <w:t>.</w:t>
      </w:r>
    </w:p>
    <w:p w14:paraId="43E6A2DC" w14:textId="11606FA9" w:rsidR="00007C89" w:rsidRPr="003E56D0" w:rsidRDefault="00691304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14</w:t>
      </w:r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осіб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</w:rPr>
        <w:t>відзначили</w:t>
      </w:r>
      <w:proofErr w:type="spellEnd"/>
      <w:r w:rsidR="00007C89" w:rsidRPr="003E56D0">
        <w:rPr>
          <w:sz w:val="28"/>
          <w:szCs w:val="28"/>
        </w:rPr>
        <w:t xml:space="preserve">, </w:t>
      </w:r>
      <w:proofErr w:type="spellStart"/>
      <w:r w:rsidR="00007C89" w:rsidRPr="003E56D0">
        <w:rPr>
          <w:sz w:val="28"/>
          <w:szCs w:val="28"/>
        </w:rPr>
        <w:t>що</w:t>
      </w:r>
      <w:proofErr w:type="spellEnd"/>
      <w:r w:rsidR="00007C89" w:rsidRPr="003E56D0">
        <w:rPr>
          <w:sz w:val="28"/>
          <w:szCs w:val="28"/>
        </w:rPr>
        <w:t xml:space="preserve"> ЗВО </w:t>
      </w:r>
      <w:proofErr w:type="spellStart"/>
      <w:r w:rsidR="00007C89" w:rsidRPr="003E56D0">
        <w:rPr>
          <w:sz w:val="28"/>
          <w:szCs w:val="28"/>
        </w:rPr>
        <w:t>забезпечує</w:t>
      </w:r>
      <w:proofErr w:type="spellEnd"/>
      <w:r w:rsidR="00007C89" w:rsidRPr="003E56D0">
        <w:rPr>
          <w:sz w:val="28"/>
          <w:szCs w:val="28"/>
        </w:rPr>
        <w:t xml:space="preserve"> </w:t>
      </w:r>
      <w:proofErr w:type="spellStart"/>
      <w:r w:rsidR="00007C89" w:rsidRPr="003E56D0">
        <w:rPr>
          <w:sz w:val="28"/>
          <w:szCs w:val="28"/>
          <w:lang w:val="uk-UA"/>
        </w:rPr>
        <w:t>організаційно</w:t>
      </w:r>
      <w:proofErr w:type="spellEnd"/>
      <w:r w:rsidR="00007C89" w:rsidRPr="003E56D0">
        <w:rPr>
          <w:sz w:val="28"/>
          <w:szCs w:val="28"/>
          <w:lang w:val="uk-UA"/>
        </w:rPr>
        <w:t xml:space="preserve"> в межах </w:t>
      </w:r>
      <w:proofErr w:type="spellStart"/>
      <w:r w:rsidR="00007C89" w:rsidRPr="003E56D0">
        <w:rPr>
          <w:sz w:val="28"/>
          <w:szCs w:val="28"/>
          <w:lang w:val="uk-UA"/>
        </w:rPr>
        <w:t>освітньо-науковоі</w:t>
      </w:r>
      <w:proofErr w:type="spellEnd"/>
      <w:r w:rsidR="00007C89" w:rsidRPr="003E56D0">
        <w:rPr>
          <w:sz w:val="28"/>
          <w:szCs w:val="28"/>
          <w:lang w:val="uk-UA"/>
        </w:rPr>
        <w:t>̈ програми 0</w:t>
      </w:r>
      <w:r w:rsidR="00025C0C">
        <w:rPr>
          <w:sz w:val="28"/>
          <w:szCs w:val="28"/>
          <w:lang w:val="uk-UA"/>
        </w:rPr>
        <w:t>5</w:t>
      </w:r>
      <w:r w:rsidR="00007C89" w:rsidRPr="003E56D0">
        <w:rPr>
          <w:sz w:val="28"/>
          <w:szCs w:val="28"/>
          <w:lang w:val="uk-UA"/>
        </w:rPr>
        <w:t>1 «</w:t>
      </w:r>
      <w:r w:rsidR="00025C0C">
        <w:rPr>
          <w:sz w:val="28"/>
          <w:szCs w:val="28"/>
          <w:lang w:val="uk-UA"/>
        </w:rPr>
        <w:t>Економіка</w:t>
      </w:r>
      <w:r w:rsidR="00007C89" w:rsidRPr="003E56D0">
        <w:rPr>
          <w:sz w:val="28"/>
          <w:szCs w:val="28"/>
          <w:lang w:val="uk-UA"/>
        </w:rPr>
        <w:t xml:space="preserve">» можливості для проведення й </w:t>
      </w:r>
      <w:proofErr w:type="spellStart"/>
      <w:r w:rsidR="00007C89" w:rsidRPr="003E56D0">
        <w:rPr>
          <w:sz w:val="28"/>
          <w:szCs w:val="28"/>
          <w:lang w:val="uk-UA"/>
        </w:rPr>
        <w:t>апробаціі</w:t>
      </w:r>
      <w:proofErr w:type="spellEnd"/>
      <w:r w:rsidR="00007C89" w:rsidRPr="003E56D0">
        <w:rPr>
          <w:sz w:val="28"/>
          <w:szCs w:val="28"/>
          <w:lang w:val="uk-UA"/>
        </w:rPr>
        <w:t xml:space="preserve">̈ результатів наукових досліджень відповідно до тематики наукового дослідження (проведення регулярних </w:t>
      </w:r>
      <w:proofErr w:type="spellStart"/>
      <w:r w:rsidR="00007C89" w:rsidRPr="003E56D0">
        <w:rPr>
          <w:sz w:val="28"/>
          <w:szCs w:val="28"/>
          <w:lang w:val="uk-UA"/>
        </w:rPr>
        <w:t>конференціи</w:t>
      </w:r>
      <w:proofErr w:type="spellEnd"/>
      <w:r w:rsidR="00007C89" w:rsidRPr="003E56D0">
        <w:rPr>
          <w:sz w:val="28"/>
          <w:szCs w:val="28"/>
          <w:lang w:val="uk-UA"/>
        </w:rPr>
        <w:t>̆, семінарів, колоквіумів, доступ до наукових видань тощо)</w:t>
      </w:r>
      <w:r w:rsidR="00007C89" w:rsidRPr="003E56D0">
        <w:rPr>
          <w:sz w:val="28"/>
          <w:szCs w:val="28"/>
        </w:rPr>
        <w:t xml:space="preserve">, 1 особа </w:t>
      </w:r>
      <w:proofErr w:type="spellStart"/>
      <w:r w:rsidR="007311FF" w:rsidRPr="003E56D0">
        <w:rPr>
          <w:sz w:val="28"/>
          <w:szCs w:val="28"/>
        </w:rPr>
        <w:t>вважає</w:t>
      </w:r>
      <w:proofErr w:type="spellEnd"/>
      <w:r w:rsidR="007311FF" w:rsidRPr="003E56D0">
        <w:rPr>
          <w:sz w:val="28"/>
          <w:szCs w:val="28"/>
        </w:rPr>
        <w:t xml:space="preserve">, </w:t>
      </w:r>
      <w:proofErr w:type="spellStart"/>
      <w:r w:rsidR="007311FF" w:rsidRPr="003E56D0">
        <w:rPr>
          <w:sz w:val="28"/>
          <w:szCs w:val="28"/>
        </w:rPr>
        <w:t>що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така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можливіст</w:t>
      </w:r>
      <w:r w:rsidR="007311FF" w:rsidRPr="003E56D0">
        <w:rPr>
          <w:rFonts w:hint="eastAsia"/>
          <w:sz w:val="28"/>
          <w:szCs w:val="28"/>
        </w:rPr>
        <w:t>ь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надається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частково</w:t>
      </w:r>
      <w:proofErr w:type="spellEnd"/>
      <w:r w:rsidR="007311FF" w:rsidRPr="003E56D0">
        <w:rPr>
          <w:sz w:val="28"/>
          <w:szCs w:val="28"/>
        </w:rPr>
        <w:t>.</w:t>
      </w:r>
    </w:p>
    <w:p w14:paraId="5B5D3362" w14:textId="77777777" w:rsidR="007311FF" w:rsidRPr="003E56D0" w:rsidRDefault="007311FF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63E6B02F" w14:textId="52B33115" w:rsidR="007311FF" w:rsidRPr="00184ED8" w:rsidRDefault="00184ED8" w:rsidP="00184ED8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осіб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вважають</w:t>
      </w:r>
      <w:proofErr w:type="spellEnd"/>
      <w:r w:rsidR="007311FF" w:rsidRPr="003E56D0">
        <w:rPr>
          <w:sz w:val="28"/>
          <w:szCs w:val="28"/>
        </w:rPr>
        <w:t xml:space="preserve">, </w:t>
      </w:r>
      <w:proofErr w:type="spellStart"/>
      <w:r w:rsidR="007311FF" w:rsidRPr="003E56D0">
        <w:rPr>
          <w:sz w:val="28"/>
          <w:szCs w:val="28"/>
        </w:rPr>
        <w:t>що</w:t>
      </w:r>
      <w:proofErr w:type="spellEnd"/>
      <w:r w:rsidR="007311FF" w:rsidRPr="003E56D0">
        <w:rPr>
          <w:sz w:val="28"/>
          <w:szCs w:val="28"/>
        </w:rPr>
        <w:t xml:space="preserve"> ЗВО </w:t>
      </w:r>
      <w:r w:rsidR="007311FF" w:rsidRPr="003E56D0">
        <w:rPr>
          <w:sz w:val="28"/>
          <w:szCs w:val="28"/>
          <w:lang w:val="uk-UA"/>
        </w:rPr>
        <w:t xml:space="preserve">забезпечує можливості для залучення Вас до </w:t>
      </w:r>
      <w:proofErr w:type="spellStart"/>
      <w:r w:rsidR="007311FF" w:rsidRPr="003E56D0">
        <w:rPr>
          <w:sz w:val="28"/>
          <w:szCs w:val="28"/>
          <w:lang w:val="uk-UA"/>
        </w:rPr>
        <w:t>міжнародноі</w:t>
      </w:r>
      <w:proofErr w:type="spellEnd"/>
      <w:r w:rsidR="007311FF" w:rsidRPr="003E56D0">
        <w:rPr>
          <w:sz w:val="28"/>
          <w:szCs w:val="28"/>
          <w:lang w:val="uk-UA"/>
        </w:rPr>
        <w:t xml:space="preserve">̈̈ </w:t>
      </w:r>
      <w:proofErr w:type="spellStart"/>
      <w:r w:rsidR="007311FF" w:rsidRPr="003E56D0">
        <w:rPr>
          <w:sz w:val="28"/>
          <w:szCs w:val="28"/>
          <w:lang w:val="uk-UA"/>
        </w:rPr>
        <w:t>академічноі</w:t>
      </w:r>
      <w:proofErr w:type="spellEnd"/>
      <w:r w:rsidR="007311FF" w:rsidRPr="003E56D0">
        <w:rPr>
          <w:sz w:val="28"/>
          <w:szCs w:val="28"/>
          <w:lang w:val="uk-UA"/>
        </w:rPr>
        <w:t xml:space="preserve">̈̈ спільноти за спеціальністю, зокрема через виступи на конференціях, </w:t>
      </w:r>
      <w:proofErr w:type="spellStart"/>
      <w:r w:rsidR="007311FF" w:rsidRPr="003E56D0">
        <w:rPr>
          <w:sz w:val="28"/>
          <w:szCs w:val="28"/>
          <w:lang w:val="uk-UA"/>
        </w:rPr>
        <w:t>публікаціі</w:t>
      </w:r>
      <w:proofErr w:type="spellEnd"/>
      <w:r w:rsidR="007311FF" w:rsidRPr="003E56D0">
        <w:rPr>
          <w:sz w:val="28"/>
          <w:szCs w:val="28"/>
          <w:lang w:val="uk-UA"/>
        </w:rPr>
        <w:t xml:space="preserve">̈, участь у спільних дослідницьких </w:t>
      </w:r>
      <w:proofErr w:type="spellStart"/>
      <w:r w:rsidR="007311FF" w:rsidRPr="003E56D0">
        <w:rPr>
          <w:sz w:val="28"/>
          <w:szCs w:val="28"/>
          <w:lang w:val="uk-UA"/>
        </w:rPr>
        <w:t>проєктах</w:t>
      </w:r>
      <w:proofErr w:type="spellEnd"/>
      <w:r w:rsidR="007311FF" w:rsidRPr="003E56D0">
        <w:rPr>
          <w:sz w:val="28"/>
          <w:szCs w:val="28"/>
          <w:lang w:val="uk-UA"/>
        </w:rPr>
        <w:t xml:space="preserve"> тощо</w:t>
      </w:r>
      <w:r w:rsidR="007311FF" w:rsidRPr="003E56D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 1 особа вважає, що її залучують частково, 1 особа вважає, що її не залучують.</w:t>
      </w:r>
    </w:p>
    <w:p w14:paraId="078A8D1E" w14:textId="51CB7F7F" w:rsidR="007311FF" w:rsidRPr="003E56D0" w:rsidRDefault="00184ED8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осіб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оцінюють</w:t>
      </w:r>
      <w:proofErr w:type="spellEnd"/>
      <w:r w:rsidR="007311FF" w:rsidRPr="003E56D0">
        <w:rPr>
          <w:sz w:val="28"/>
          <w:szCs w:val="28"/>
        </w:rPr>
        <w:t xml:space="preserve"> як </w:t>
      </w:r>
      <w:proofErr w:type="spellStart"/>
      <w:r w:rsidR="007311FF" w:rsidRPr="003E56D0">
        <w:rPr>
          <w:sz w:val="28"/>
          <w:szCs w:val="28"/>
        </w:rPr>
        <w:t>позитивну</w:t>
      </w:r>
      <w:proofErr w:type="spellEnd"/>
      <w:r w:rsidR="007311FF" w:rsidRPr="003E56D0">
        <w:rPr>
          <w:sz w:val="28"/>
          <w:szCs w:val="28"/>
        </w:rPr>
        <w:t xml:space="preserve"> </w:t>
      </w:r>
      <w:r w:rsidR="007311FF" w:rsidRPr="003E56D0">
        <w:rPr>
          <w:sz w:val="28"/>
          <w:szCs w:val="28"/>
          <w:lang w:val="uk-UA"/>
        </w:rPr>
        <w:t>практик</w:t>
      </w:r>
      <w:r w:rsidR="007311FF" w:rsidRPr="003E56D0">
        <w:rPr>
          <w:sz w:val="28"/>
          <w:szCs w:val="28"/>
        </w:rPr>
        <w:t>у</w:t>
      </w:r>
      <w:r w:rsidR="007311FF" w:rsidRPr="003E56D0">
        <w:rPr>
          <w:sz w:val="28"/>
          <w:szCs w:val="28"/>
          <w:lang w:val="uk-UA"/>
        </w:rPr>
        <w:t xml:space="preserve"> участі </w:t>
      </w:r>
      <w:r w:rsidR="007311FF" w:rsidRPr="003E56D0">
        <w:rPr>
          <w:sz w:val="28"/>
          <w:szCs w:val="28"/>
        </w:rPr>
        <w:t xml:space="preserve">респондента </w:t>
      </w:r>
      <w:r w:rsidR="007311FF" w:rsidRPr="003E56D0">
        <w:rPr>
          <w:sz w:val="28"/>
          <w:szCs w:val="28"/>
          <w:lang w:val="uk-UA"/>
        </w:rPr>
        <w:t xml:space="preserve">та наукового керівника у дослідницьких </w:t>
      </w:r>
      <w:proofErr w:type="spellStart"/>
      <w:r w:rsidR="007311FF" w:rsidRPr="003E56D0">
        <w:rPr>
          <w:sz w:val="28"/>
          <w:szCs w:val="28"/>
          <w:lang w:val="uk-UA"/>
        </w:rPr>
        <w:t>проєктах</w:t>
      </w:r>
      <w:proofErr w:type="spellEnd"/>
      <w:r w:rsidR="007311FF" w:rsidRPr="003E56D0">
        <w:rPr>
          <w:sz w:val="28"/>
          <w:szCs w:val="28"/>
          <w:lang w:val="uk-UA"/>
        </w:rPr>
        <w:t>, результати яких регулярно публікуються та/або практично впроваджуються</w:t>
      </w:r>
      <w:r w:rsidR="007311FF" w:rsidRPr="003E56D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</w:t>
      </w:r>
      <w:r w:rsidR="007311FF" w:rsidRPr="003E56D0">
        <w:rPr>
          <w:sz w:val="28"/>
          <w:szCs w:val="28"/>
        </w:rPr>
        <w:t xml:space="preserve"> особи </w:t>
      </w:r>
      <w:proofErr w:type="spellStart"/>
      <w:r w:rsidR="007311FF" w:rsidRPr="003E56D0">
        <w:rPr>
          <w:sz w:val="28"/>
          <w:szCs w:val="28"/>
        </w:rPr>
        <w:t>вказують</w:t>
      </w:r>
      <w:proofErr w:type="spellEnd"/>
      <w:r w:rsidR="007311FF" w:rsidRPr="003E56D0">
        <w:rPr>
          <w:sz w:val="28"/>
          <w:szCs w:val="28"/>
        </w:rPr>
        <w:t xml:space="preserve"> на </w:t>
      </w:r>
      <w:proofErr w:type="spellStart"/>
      <w:r w:rsidR="007311FF" w:rsidRPr="003E56D0">
        <w:rPr>
          <w:sz w:val="28"/>
          <w:szCs w:val="28"/>
        </w:rPr>
        <w:t>її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частковість</w:t>
      </w:r>
      <w:proofErr w:type="spellEnd"/>
      <w:r w:rsidR="007311FF" w:rsidRPr="003E56D0">
        <w:rPr>
          <w:sz w:val="28"/>
          <w:szCs w:val="28"/>
        </w:rPr>
        <w:t>.</w:t>
      </w:r>
    </w:p>
    <w:p w14:paraId="036F1E64" w14:textId="42F0D9C6" w:rsidR="007311FF" w:rsidRPr="003E56D0" w:rsidRDefault="00184ED8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осіб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вважають</w:t>
      </w:r>
      <w:proofErr w:type="spellEnd"/>
      <w:r w:rsidR="007311FF" w:rsidRPr="003E56D0">
        <w:rPr>
          <w:sz w:val="28"/>
          <w:szCs w:val="28"/>
        </w:rPr>
        <w:t xml:space="preserve">, </w:t>
      </w:r>
      <w:proofErr w:type="spellStart"/>
      <w:r w:rsidR="007311FF" w:rsidRPr="003E56D0">
        <w:rPr>
          <w:sz w:val="28"/>
          <w:szCs w:val="28"/>
        </w:rPr>
        <w:t>що</w:t>
      </w:r>
      <w:proofErr w:type="spellEnd"/>
      <w:r w:rsidR="007311FF" w:rsidRPr="003E56D0">
        <w:rPr>
          <w:sz w:val="28"/>
          <w:szCs w:val="28"/>
        </w:rPr>
        <w:t xml:space="preserve"> ЗВО </w:t>
      </w:r>
      <w:r w:rsidR="007311FF" w:rsidRPr="003E56D0">
        <w:rPr>
          <w:sz w:val="28"/>
          <w:szCs w:val="28"/>
          <w:lang w:val="uk-UA"/>
        </w:rPr>
        <w:t xml:space="preserve">забезпечує дотримання </w:t>
      </w:r>
      <w:proofErr w:type="spellStart"/>
      <w:r w:rsidR="007311FF" w:rsidRPr="003E56D0">
        <w:rPr>
          <w:sz w:val="28"/>
          <w:szCs w:val="28"/>
          <w:lang w:val="uk-UA"/>
        </w:rPr>
        <w:t>академічноі</w:t>
      </w:r>
      <w:proofErr w:type="spellEnd"/>
      <w:r w:rsidR="007311FF" w:rsidRPr="003E56D0">
        <w:rPr>
          <w:sz w:val="28"/>
          <w:szCs w:val="28"/>
          <w:lang w:val="uk-UA"/>
        </w:rPr>
        <w:t xml:space="preserve">̈ доброчесності у </w:t>
      </w:r>
      <w:proofErr w:type="spellStart"/>
      <w:r w:rsidR="007311FF" w:rsidRPr="003E56D0">
        <w:rPr>
          <w:sz w:val="28"/>
          <w:szCs w:val="28"/>
          <w:lang w:val="uk-UA"/>
        </w:rPr>
        <w:t>професійніи</w:t>
      </w:r>
      <w:proofErr w:type="spellEnd"/>
      <w:r w:rsidR="007311FF" w:rsidRPr="003E56D0">
        <w:rPr>
          <w:sz w:val="28"/>
          <w:szCs w:val="28"/>
          <w:lang w:val="uk-UA"/>
        </w:rPr>
        <w:t xml:space="preserve">̆ діяльності наукових керівників та аспірантів, зокрема вживає заходів для унеможливлення наукового керівництва особами, які вчинили порушення </w:t>
      </w:r>
      <w:proofErr w:type="spellStart"/>
      <w:r w:rsidR="007311FF" w:rsidRPr="003E56D0">
        <w:rPr>
          <w:sz w:val="28"/>
          <w:szCs w:val="28"/>
          <w:lang w:val="uk-UA"/>
        </w:rPr>
        <w:t>академічноі</w:t>
      </w:r>
      <w:proofErr w:type="spellEnd"/>
      <w:r w:rsidR="007311FF" w:rsidRPr="003E56D0">
        <w:rPr>
          <w:sz w:val="28"/>
          <w:szCs w:val="28"/>
          <w:lang w:val="uk-UA"/>
        </w:rPr>
        <w:t>̈̈ доброчесності</w:t>
      </w:r>
      <w:r w:rsidR="007311FF" w:rsidRPr="003E56D0">
        <w:rPr>
          <w:sz w:val="28"/>
          <w:szCs w:val="28"/>
        </w:rPr>
        <w:t>.</w:t>
      </w:r>
    </w:p>
    <w:p w14:paraId="3AEE70C7" w14:textId="4E80B15F" w:rsidR="007311FF" w:rsidRPr="00184ED8" w:rsidRDefault="00184ED8" w:rsidP="00184ED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осіб</w:t>
      </w:r>
      <w:proofErr w:type="spellEnd"/>
      <w:r w:rsidR="007311FF" w:rsidRPr="003E56D0">
        <w:rPr>
          <w:sz w:val="28"/>
          <w:szCs w:val="28"/>
        </w:rPr>
        <w:t xml:space="preserve"> </w:t>
      </w:r>
      <w:proofErr w:type="spellStart"/>
      <w:r w:rsidR="007311FF" w:rsidRPr="003E56D0">
        <w:rPr>
          <w:sz w:val="28"/>
          <w:szCs w:val="28"/>
        </w:rPr>
        <w:t>вважають</w:t>
      </w:r>
      <w:proofErr w:type="spellEnd"/>
      <w:r w:rsidR="007311FF" w:rsidRPr="003E56D0">
        <w:rPr>
          <w:sz w:val="28"/>
          <w:szCs w:val="28"/>
        </w:rPr>
        <w:t xml:space="preserve">, </w:t>
      </w:r>
      <w:proofErr w:type="spellStart"/>
      <w:r w:rsidR="007311FF" w:rsidRPr="003E56D0">
        <w:rPr>
          <w:sz w:val="28"/>
          <w:szCs w:val="28"/>
        </w:rPr>
        <w:t>що</w:t>
      </w:r>
      <w:proofErr w:type="spellEnd"/>
      <w:r w:rsidR="007311FF" w:rsidRPr="003E56D0">
        <w:rPr>
          <w:sz w:val="28"/>
          <w:szCs w:val="28"/>
        </w:rPr>
        <w:t xml:space="preserve"> </w:t>
      </w:r>
      <w:r w:rsidR="007311FF" w:rsidRPr="003E56D0">
        <w:rPr>
          <w:sz w:val="28"/>
          <w:szCs w:val="28"/>
          <w:lang w:val="uk-UA"/>
        </w:rPr>
        <w:t>тем</w:t>
      </w:r>
      <w:r w:rsidR="007311FF" w:rsidRPr="003E56D0">
        <w:rPr>
          <w:sz w:val="28"/>
          <w:szCs w:val="28"/>
        </w:rPr>
        <w:t xml:space="preserve">и </w:t>
      </w:r>
      <w:proofErr w:type="spellStart"/>
      <w:r w:rsidR="007311FF" w:rsidRPr="003E56D0">
        <w:rPr>
          <w:sz w:val="28"/>
          <w:szCs w:val="28"/>
        </w:rPr>
        <w:t>їх</w:t>
      </w:r>
      <w:proofErr w:type="spellEnd"/>
      <w:r w:rsidR="007311FF" w:rsidRPr="003E56D0">
        <w:rPr>
          <w:sz w:val="28"/>
          <w:szCs w:val="28"/>
        </w:rPr>
        <w:t xml:space="preserve"> </w:t>
      </w:r>
      <w:r w:rsidR="007311FF" w:rsidRPr="003E56D0">
        <w:rPr>
          <w:sz w:val="28"/>
          <w:szCs w:val="28"/>
          <w:lang w:val="uk-UA"/>
        </w:rPr>
        <w:t>наукового дослідження</w:t>
      </w:r>
      <w:r w:rsidR="003E56D0">
        <w:rPr>
          <w:sz w:val="28"/>
          <w:szCs w:val="28"/>
          <w:lang w:val="uk-UA"/>
        </w:rPr>
        <w:t xml:space="preserve"> </w:t>
      </w:r>
      <w:proofErr w:type="spellStart"/>
      <w:r w:rsidR="007311FF" w:rsidRPr="003E56D0">
        <w:rPr>
          <w:sz w:val="28"/>
          <w:szCs w:val="28"/>
        </w:rPr>
        <w:t>узгоджуються</w:t>
      </w:r>
      <w:proofErr w:type="spellEnd"/>
      <w:r w:rsidR="007311FF" w:rsidRPr="003E56D0">
        <w:rPr>
          <w:sz w:val="28"/>
          <w:szCs w:val="28"/>
        </w:rPr>
        <w:t xml:space="preserve"> </w:t>
      </w:r>
      <w:r w:rsidR="007311FF" w:rsidRPr="003E56D0">
        <w:rPr>
          <w:sz w:val="28"/>
          <w:szCs w:val="28"/>
          <w:lang w:val="uk-UA"/>
        </w:rPr>
        <w:t xml:space="preserve"> з Пріоритетними напрямами розвитку </w:t>
      </w:r>
      <w:proofErr w:type="spellStart"/>
      <w:r w:rsidR="00025C0C">
        <w:rPr>
          <w:sz w:val="28"/>
          <w:szCs w:val="28"/>
          <w:lang w:val="uk-UA"/>
        </w:rPr>
        <w:t>екномічн</w:t>
      </w:r>
      <w:r w:rsidR="007311FF" w:rsidRPr="003E56D0">
        <w:rPr>
          <w:sz w:val="28"/>
          <w:szCs w:val="28"/>
          <w:lang w:val="uk-UA"/>
        </w:rPr>
        <w:t>оі</w:t>
      </w:r>
      <w:proofErr w:type="spellEnd"/>
      <w:r w:rsidR="007311FF" w:rsidRPr="003E56D0">
        <w:rPr>
          <w:sz w:val="28"/>
          <w:szCs w:val="28"/>
          <w:lang w:val="uk-UA"/>
        </w:rPr>
        <w:t>̈ науки</w:t>
      </w:r>
      <w:r>
        <w:rPr>
          <w:sz w:val="28"/>
          <w:szCs w:val="28"/>
          <w:lang w:val="uk-UA"/>
        </w:rPr>
        <w:t>, 2 особи зазначили, що теми узгоджуються частково.</w:t>
      </w:r>
    </w:p>
    <w:p w14:paraId="4622A2A6" w14:textId="77777777" w:rsidR="007311FF" w:rsidRPr="003E56D0" w:rsidRDefault="007311FF" w:rsidP="003E56D0">
      <w:pPr>
        <w:ind w:firstLine="709"/>
        <w:jc w:val="both"/>
        <w:rPr>
          <w:sz w:val="28"/>
          <w:szCs w:val="28"/>
          <w:lang w:val="uk-UA"/>
        </w:rPr>
      </w:pPr>
    </w:p>
    <w:p w14:paraId="730D9714" w14:textId="77777777" w:rsidR="00007C89" w:rsidRPr="007311FF" w:rsidRDefault="00007C89" w:rsidP="007311F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5C8C915" w14:textId="5B614294" w:rsidR="00007C89" w:rsidRPr="007311FF" w:rsidRDefault="00007C89" w:rsidP="007311F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2EFF9"/>
          <w:lang w:val="uk-UA"/>
        </w:rPr>
      </w:pPr>
    </w:p>
    <w:p w14:paraId="13AC01F2" w14:textId="77777777" w:rsidR="00007C89" w:rsidRPr="007311FF" w:rsidRDefault="00007C89" w:rsidP="007311F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E2EFF9"/>
          <w:lang w:val="uk-UA"/>
        </w:rPr>
      </w:pPr>
    </w:p>
    <w:p w14:paraId="223E1355" w14:textId="77777777" w:rsidR="00007C89" w:rsidRPr="00007C89" w:rsidRDefault="00007C89" w:rsidP="00007C89">
      <w:pPr>
        <w:pStyle w:val="a6"/>
        <w:rPr>
          <w:lang w:val="uk-UA"/>
        </w:rPr>
      </w:pPr>
    </w:p>
    <w:p w14:paraId="79EA6F9D" w14:textId="77777777" w:rsidR="00AF7ECC" w:rsidRPr="00300E92" w:rsidRDefault="00AF7ECC" w:rsidP="00300E92">
      <w:pPr>
        <w:rPr>
          <w:lang w:val="uk-UA"/>
        </w:rPr>
      </w:pPr>
    </w:p>
    <w:sectPr w:rsidR="00AF7ECC" w:rsidRPr="00300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1C50" w14:textId="77777777" w:rsidR="00FB50C0" w:rsidRDefault="00FB50C0" w:rsidP="00950C9A">
      <w:r>
        <w:separator/>
      </w:r>
    </w:p>
  </w:endnote>
  <w:endnote w:type="continuationSeparator" w:id="0">
    <w:p w14:paraId="453CDCCE" w14:textId="77777777" w:rsidR="00FB50C0" w:rsidRDefault="00FB50C0" w:rsidP="0095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krainianPeterburg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2A18" w14:textId="77777777" w:rsidR="00FB50C0" w:rsidRDefault="00FB50C0" w:rsidP="00950C9A">
      <w:r>
        <w:separator/>
      </w:r>
    </w:p>
  </w:footnote>
  <w:footnote w:type="continuationSeparator" w:id="0">
    <w:p w14:paraId="422DDFA1" w14:textId="77777777" w:rsidR="00FB50C0" w:rsidRDefault="00FB50C0" w:rsidP="0095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0D"/>
    <w:rsid w:val="00007C89"/>
    <w:rsid w:val="00023487"/>
    <w:rsid w:val="00025C0C"/>
    <w:rsid w:val="000348A8"/>
    <w:rsid w:val="00041985"/>
    <w:rsid w:val="000714A1"/>
    <w:rsid w:val="000906AE"/>
    <w:rsid w:val="00097920"/>
    <w:rsid w:val="000A191C"/>
    <w:rsid w:val="000A49C2"/>
    <w:rsid w:val="000A571D"/>
    <w:rsid w:val="000E2C65"/>
    <w:rsid w:val="000E6BCD"/>
    <w:rsid w:val="00125BC4"/>
    <w:rsid w:val="00136A7B"/>
    <w:rsid w:val="00137E81"/>
    <w:rsid w:val="00163D1D"/>
    <w:rsid w:val="00177E08"/>
    <w:rsid w:val="00184ED8"/>
    <w:rsid w:val="00191251"/>
    <w:rsid w:val="001A578D"/>
    <w:rsid w:val="001D58C0"/>
    <w:rsid w:val="002302CD"/>
    <w:rsid w:val="00233DAD"/>
    <w:rsid w:val="00234CCF"/>
    <w:rsid w:val="00264235"/>
    <w:rsid w:val="002656AB"/>
    <w:rsid w:val="002865B7"/>
    <w:rsid w:val="002B1F80"/>
    <w:rsid w:val="002B247F"/>
    <w:rsid w:val="002B7D13"/>
    <w:rsid w:val="002C4A93"/>
    <w:rsid w:val="002E253D"/>
    <w:rsid w:val="00300E92"/>
    <w:rsid w:val="00312EE5"/>
    <w:rsid w:val="00313E37"/>
    <w:rsid w:val="003150E7"/>
    <w:rsid w:val="0032511E"/>
    <w:rsid w:val="00330B8D"/>
    <w:rsid w:val="00341684"/>
    <w:rsid w:val="0034784E"/>
    <w:rsid w:val="00361BFF"/>
    <w:rsid w:val="00387F80"/>
    <w:rsid w:val="003A0089"/>
    <w:rsid w:val="003B56CB"/>
    <w:rsid w:val="003C507F"/>
    <w:rsid w:val="003D1FEC"/>
    <w:rsid w:val="003E00AE"/>
    <w:rsid w:val="003E1A54"/>
    <w:rsid w:val="003E56D0"/>
    <w:rsid w:val="00406E97"/>
    <w:rsid w:val="00431537"/>
    <w:rsid w:val="00432E0C"/>
    <w:rsid w:val="00456ECC"/>
    <w:rsid w:val="00467440"/>
    <w:rsid w:val="00482EFA"/>
    <w:rsid w:val="00484544"/>
    <w:rsid w:val="00490976"/>
    <w:rsid w:val="004D43FA"/>
    <w:rsid w:val="004D7CCD"/>
    <w:rsid w:val="004F583E"/>
    <w:rsid w:val="005022D8"/>
    <w:rsid w:val="00503ED6"/>
    <w:rsid w:val="00513520"/>
    <w:rsid w:val="00516981"/>
    <w:rsid w:val="00530681"/>
    <w:rsid w:val="005512A7"/>
    <w:rsid w:val="0056056D"/>
    <w:rsid w:val="00575566"/>
    <w:rsid w:val="005B4887"/>
    <w:rsid w:val="005C71C5"/>
    <w:rsid w:val="005E4DFB"/>
    <w:rsid w:val="00600343"/>
    <w:rsid w:val="006262D8"/>
    <w:rsid w:val="00633694"/>
    <w:rsid w:val="0068632B"/>
    <w:rsid w:val="00691304"/>
    <w:rsid w:val="006C55E2"/>
    <w:rsid w:val="006F2368"/>
    <w:rsid w:val="0071281A"/>
    <w:rsid w:val="00725104"/>
    <w:rsid w:val="007311FF"/>
    <w:rsid w:val="007318FD"/>
    <w:rsid w:val="00732E0D"/>
    <w:rsid w:val="00750B7E"/>
    <w:rsid w:val="00757D84"/>
    <w:rsid w:val="00773C60"/>
    <w:rsid w:val="00784E67"/>
    <w:rsid w:val="007962B4"/>
    <w:rsid w:val="00797D38"/>
    <w:rsid w:val="007A67EF"/>
    <w:rsid w:val="007E64A1"/>
    <w:rsid w:val="007E7739"/>
    <w:rsid w:val="007E7CBA"/>
    <w:rsid w:val="00817807"/>
    <w:rsid w:val="0082408D"/>
    <w:rsid w:val="00835DF6"/>
    <w:rsid w:val="00846046"/>
    <w:rsid w:val="00846E92"/>
    <w:rsid w:val="00860109"/>
    <w:rsid w:val="00863975"/>
    <w:rsid w:val="008737E8"/>
    <w:rsid w:val="00897FA3"/>
    <w:rsid w:val="008A65D4"/>
    <w:rsid w:val="008B3B40"/>
    <w:rsid w:val="008B690D"/>
    <w:rsid w:val="00904696"/>
    <w:rsid w:val="009056A0"/>
    <w:rsid w:val="0091172F"/>
    <w:rsid w:val="00940893"/>
    <w:rsid w:val="00950C9A"/>
    <w:rsid w:val="009526E3"/>
    <w:rsid w:val="00955ECC"/>
    <w:rsid w:val="00957AF6"/>
    <w:rsid w:val="0097383B"/>
    <w:rsid w:val="009B4F74"/>
    <w:rsid w:val="009B62F2"/>
    <w:rsid w:val="009D70A7"/>
    <w:rsid w:val="009E2AB4"/>
    <w:rsid w:val="00A10D78"/>
    <w:rsid w:val="00A13892"/>
    <w:rsid w:val="00A27900"/>
    <w:rsid w:val="00A41146"/>
    <w:rsid w:val="00A70DA3"/>
    <w:rsid w:val="00A83620"/>
    <w:rsid w:val="00AB2349"/>
    <w:rsid w:val="00AC378E"/>
    <w:rsid w:val="00AD5974"/>
    <w:rsid w:val="00AE1D07"/>
    <w:rsid w:val="00AE52CB"/>
    <w:rsid w:val="00AF0E39"/>
    <w:rsid w:val="00AF2877"/>
    <w:rsid w:val="00AF7ECC"/>
    <w:rsid w:val="00B14B60"/>
    <w:rsid w:val="00B25C0E"/>
    <w:rsid w:val="00B642D8"/>
    <w:rsid w:val="00B83C0F"/>
    <w:rsid w:val="00B958D1"/>
    <w:rsid w:val="00B964DE"/>
    <w:rsid w:val="00BA7BE0"/>
    <w:rsid w:val="00BB33B2"/>
    <w:rsid w:val="00BB34B1"/>
    <w:rsid w:val="00BC3C8C"/>
    <w:rsid w:val="00C239B8"/>
    <w:rsid w:val="00C304BC"/>
    <w:rsid w:val="00C8522D"/>
    <w:rsid w:val="00C90071"/>
    <w:rsid w:val="00C96BB1"/>
    <w:rsid w:val="00CA4064"/>
    <w:rsid w:val="00CD0A0D"/>
    <w:rsid w:val="00D029DD"/>
    <w:rsid w:val="00D136D9"/>
    <w:rsid w:val="00D20A63"/>
    <w:rsid w:val="00D732CB"/>
    <w:rsid w:val="00D77ADE"/>
    <w:rsid w:val="00DA5981"/>
    <w:rsid w:val="00DB5DBA"/>
    <w:rsid w:val="00E21B5E"/>
    <w:rsid w:val="00E4590B"/>
    <w:rsid w:val="00E62028"/>
    <w:rsid w:val="00E93705"/>
    <w:rsid w:val="00EA0274"/>
    <w:rsid w:val="00EA181D"/>
    <w:rsid w:val="00EA6CEF"/>
    <w:rsid w:val="00EB7C24"/>
    <w:rsid w:val="00EC6911"/>
    <w:rsid w:val="00ED413F"/>
    <w:rsid w:val="00EE4B1A"/>
    <w:rsid w:val="00F06789"/>
    <w:rsid w:val="00F53F7F"/>
    <w:rsid w:val="00F63FED"/>
    <w:rsid w:val="00F70AC3"/>
    <w:rsid w:val="00F964BB"/>
    <w:rsid w:val="00FB50C0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D767C"/>
  <w15:chartTrackingRefBased/>
  <w15:docId w15:val="{DBA43AB9-25C9-3F43-8249-9B50A918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C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2E0D"/>
    <w:pPr>
      <w:widowControl w:val="0"/>
      <w:autoSpaceDE w:val="0"/>
      <w:autoSpaceDN w:val="0"/>
      <w:ind w:left="850" w:hanging="361"/>
    </w:pPr>
    <w:rPr>
      <w:rFonts w:ascii="Calibri Light" w:eastAsia="Calibri Light" w:hAnsi="Calibri Light" w:cs="Calibri Light"/>
      <w:sz w:val="22"/>
      <w:szCs w:val="22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732E0D"/>
    <w:rPr>
      <w:rFonts w:ascii="Calibri Light" w:eastAsia="Calibri Light" w:hAnsi="Calibri Light" w:cs="Calibri Light"/>
      <w:sz w:val="22"/>
      <w:szCs w:val="22"/>
      <w:lang w:val="uk-UA" w:eastAsia="uk-UA" w:bidi="uk-UA"/>
    </w:rPr>
  </w:style>
  <w:style w:type="paragraph" w:styleId="a5">
    <w:name w:val="List Paragraph"/>
    <w:basedOn w:val="a"/>
    <w:uiPriority w:val="34"/>
    <w:qFormat/>
    <w:rsid w:val="00732E0D"/>
    <w:pPr>
      <w:widowControl w:val="0"/>
      <w:autoSpaceDE w:val="0"/>
      <w:autoSpaceDN w:val="0"/>
      <w:ind w:left="850" w:hanging="361"/>
    </w:pPr>
    <w:rPr>
      <w:rFonts w:ascii="Calibri Light" w:eastAsia="Calibri Light" w:hAnsi="Calibri Light" w:cs="Calibri Light"/>
      <w:sz w:val="22"/>
      <w:szCs w:val="22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732E0D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uk-UA" w:eastAsia="uk-UA" w:bidi="uk-UA"/>
    </w:rPr>
  </w:style>
  <w:style w:type="character" w:customStyle="1" w:styleId="fontstyle01">
    <w:name w:val="fontstyle01"/>
    <w:basedOn w:val="a0"/>
    <w:rsid w:val="00732E0D"/>
    <w:rPr>
      <w:rFonts w:ascii="UkrainianPeterburgItalic" w:hAnsi="UkrainianPeterburgItalic" w:hint="default"/>
      <w:b w:val="0"/>
      <w:bCs w:val="0"/>
      <w:i/>
      <w:iCs/>
      <w:color w:val="242021"/>
      <w:sz w:val="20"/>
      <w:szCs w:val="20"/>
    </w:rPr>
  </w:style>
  <w:style w:type="paragraph" w:styleId="a6">
    <w:name w:val="Normal (Web)"/>
    <w:basedOn w:val="a"/>
    <w:uiPriority w:val="99"/>
    <w:unhideWhenUsed/>
    <w:rsid w:val="00732E0D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a"/>
    <w:rsid w:val="00300E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61BFF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32E0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32E0C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50C9A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C9A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950C9A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C9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2.snu.edu.ua/mod/url/view.php?id=175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DesignPageV2.aspx?prevorigin=shell&amp;origin=NeoPortalPage&amp;subpage=design&amp;id=TPI6Rucq30apydJ143jyUv6abqxihThIu5nU4xe4nLNUOFM1SkVGT0UyUVZDMktIRFFIUzJMMkhVOS4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01865-4516-41FD-97CA-3B9BE63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13</Pages>
  <Words>3536</Words>
  <Characters>25042</Characters>
  <Application>Microsoft Office Word</Application>
  <DocSecurity>0</DocSecurity>
  <Lines>556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Івченко Євген Анатолійович</cp:lastModifiedBy>
  <cp:revision>8</cp:revision>
  <dcterms:created xsi:type="dcterms:W3CDTF">2025-04-16T08:40:00Z</dcterms:created>
  <dcterms:modified xsi:type="dcterms:W3CDTF">2025-05-09T16:28:00Z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8d778a6bb5a2682bcb2d71a2359aee7dad9fb56abac610f0037d03f22c7b767d</vt:lpwstr>
  </property>
</Properties>
</file>