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6FFA9A" w14:textId="77777777" w:rsidR="00B17E26" w:rsidRPr="00945AF2" w:rsidRDefault="00B17E26" w:rsidP="002E4859">
      <w:pPr>
        <w:spacing w:line="360" w:lineRule="auto"/>
        <w:jc w:val="center"/>
        <w:rPr>
          <w:sz w:val="28"/>
          <w:szCs w:val="28"/>
          <w:lang w:val="uk-UA"/>
        </w:rPr>
      </w:pPr>
      <w:r w:rsidRPr="00945AF2">
        <w:rPr>
          <w:sz w:val="28"/>
          <w:szCs w:val="28"/>
        </w:rPr>
        <w:t>ЗМ</w:t>
      </w:r>
      <w:r w:rsidRPr="00945AF2">
        <w:rPr>
          <w:sz w:val="28"/>
          <w:szCs w:val="28"/>
          <w:lang w:val="uk-UA"/>
        </w:rPr>
        <w:t>ІСТ</w:t>
      </w:r>
    </w:p>
    <w:p w14:paraId="64EDC614" w14:textId="77777777" w:rsidR="006A72B4" w:rsidRPr="00945AF2" w:rsidRDefault="006A72B4" w:rsidP="002E4859">
      <w:pPr>
        <w:spacing w:line="360" w:lineRule="auto"/>
        <w:jc w:val="center"/>
        <w:rPr>
          <w:sz w:val="28"/>
          <w:szCs w:val="28"/>
          <w:lang w:val="uk-UA"/>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7796"/>
        <w:gridCol w:w="567"/>
      </w:tblGrid>
      <w:tr w:rsidR="00F70C88" w:rsidRPr="00945AF2" w14:paraId="10FE6BCB" w14:textId="77777777" w:rsidTr="002F10B4">
        <w:tc>
          <w:tcPr>
            <w:tcW w:w="1526" w:type="dxa"/>
            <w:shd w:val="clear" w:color="auto" w:fill="auto"/>
          </w:tcPr>
          <w:p w14:paraId="10D4C8D5" w14:textId="77777777" w:rsidR="00F70C88" w:rsidRPr="00945AF2" w:rsidRDefault="00F70C88" w:rsidP="00E432FE">
            <w:pPr>
              <w:spacing w:line="276" w:lineRule="auto"/>
              <w:jc w:val="both"/>
              <w:rPr>
                <w:sz w:val="28"/>
                <w:szCs w:val="28"/>
                <w:lang w:val="uk-UA"/>
              </w:rPr>
            </w:pPr>
          </w:p>
        </w:tc>
        <w:tc>
          <w:tcPr>
            <w:tcW w:w="7796" w:type="dxa"/>
            <w:shd w:val="clear" w:color="auto" w:fill="auto"/>
          </w:tcPr>
          <w:p w14:paraId="4E294581" w14:textId="77777777" w:rsidR="00F70C88" w:rsidRPr="00945AF2" w:rsidRDefault="00F70C88" w:rsidP="00E432FE">
            <w:pPr>
              <w:spacing w:line="276" w:lineRule="auto"/>
              <w:jc w:val="both"/>
              <w:rPr>
                <w:sz w:val="28"/>
                <w:szCs w:val="28"/>
                <w:lang w:val="uk-UA"/>
              </w:rPr>
            </w:pPr>
            <w:r w:rsidRPr="00945AF2">
              <w:rPr>
                <w:sz w:val="28"/>
                <w:szCs w:val="28"/>
                <w:lang w:val="uk-UA"/>
              </w:rPr>
              <w:t>ВСТУП</w:t>
            </w:r>
          </w:p>
        </w:tc>
        <w:tc>
          <w:tcPr>
            <w:tcW w:w="567" w:type="dxa"/>
            <w:shd w:val="clear" w:color="auto" w:fill="auto"/>
            <w:vAlign w:val="bottom"/>
          </w:tcPr>
          <w:p w14:paraId="205C5390" w14:textId="3DAF03DF" w:rsidR="00F70C88" w:rsidRPr="00945AF2" w:rsidRDefault="00F70C88" w:rsidP="00E432FE">
            <w:pPr>
              <w:spacing w:line="276" w:lineRule="auto"/>
              <w:rPr>
                <w:sz w:val="28"/>
                <w:szCs w:val="28"/>
                <w:lang w:val="uk-UA"/>
              </w:rPr>
            </w:pPr>
          </w:p>
        </w:tc>
      </w:tr>
      <w:tr w:rsidR="00F70C88" w:rsidRPr="00945AF2" w14:paraId="03BE60DB" w14:textId="77777777" w:rsidTr="002F10B4">
        <w:tc>
          <w:tcPr>
            <w:tcW w:w="1526" w:type="dxa"/>
            <w:shd w:val="clear" w:color="auto" w:fill="auto"/>
          </w:tcPr>
          <w:p w14:paraId="0B7A123B" w14:textId="77777777" w:rsidR="00F70C88" w:rsidRPr="00945AF2" w:rsidRDefault="00F70C88" w:rsidP="00E432FE">
            <w:pPr>
              <w:spacing w:line="276" w:lineRule="auto"/>
              <w:jc w:val="right"/>
              <w:rPr>
                <w:sz w:val="28"/>
                <w:szCs w:val="28"/>
                <w:lang w:val="uk-UA"/>
              </w:rPr>
            </w:pPr>
            <w:r w:rsidRPr="00945AF2">
              <w:rPr>
                <w:sz w:val="28"/>
                <w:szCs w:val="28"/>
                <w:lang w:val="uk-UA"/>
              </w:rPr>
              <w:t>РОЗДІЛ І</w:t>
            </w:r>
          </w:p>
        </w:tc>
        <w:tc>
          <w:tcPr>
            <w:tcW w:w="7796" w:type="dxa"/>
            <w:shd w:val="clear" w:color="auto" w:fill="auto"/>
          </w:tcPr>
          <w:p w14:paraId="651A1FD9" w14:textId="75C5E7E2" w:rsidR="00F70C88" w:rsidRPr="00945AF2" w:rsidRDefault="00976BA3" w:rsidP="00E432FE">
            <w:pPr>
              <w:spacing w:line="276" w:lineRule="auto"/>
              <w:jc w:val="both"/>
              <w:rPr>
                <w:sz w:val="28"/>
                <w:szCs w:val="28"/>
                <w:lang w:val="uk-UA"/>
              </w:rPr>
            </w:pPr>
            <w:r w:rsidRPr="00976BA3">
              <w:rPr>
                <w:sz w:val="28"/>
                <w:szCs w:val="28"/>
                <w:lang w:val="uk-UA"/>
              </w:rPr>
              <w:t>Теоретичні основи використання даних бухгалтерського обліку</w:t>
            </w:r>
          </w:p>
        </w:tc>
        <w:tc>
          <w:tcPr>
            <w:tcW w:w="567" w:type="dxa"/>
            <w:shd w:val="clear" w:color="auto" w:fill="auto"/>
            <w:vAlign w:val="bottom"/>
          </w:tcPr>
          <w:p w14:paraId="3644AD70" w14:textId="7E3447EB" w:rsidR="00F70C88" w:rsidRPr="00945AF2" w:rsidRDefault="00F70C88" w:rsidP="00E432FE">
            <w:pPr>
              <w:spacing w:line="276" w:lineRule="auto"/>
              <w:rPr>
                <w:sz w:val="28"/>
                <w:szCs w:val="28"/>
                <w:lang w:val="uk-UA"/>
              </w:rPr>
            </w:pPr>
          </w:p>
        </w:tc>
      </w:tr>
      <w:tr w:rsidR="00F70C88" w:rsidRPr="00945AF2" w14:paraId="773EF98C" w14:textId="77777777" w:rsidTr="002F10B4">
        <w:tc>
          <w:tcPr>
            <w:tcW w:w="1526" w:type="dxa"/>
            <w:shd w:val="clear" w:color="auto" w:fill="auto"/>
          </w:tcPr>
          <w:p w14:paraId="399669C1" w14:textId="77777777" w:rsidR="00F70C88" w:rsidRPr="00945AF2" w:rsidRDefault="00F70C88" w:rsidP="00E432FE">
            <w:pPr>
              <w:tabs>
                <w:tab w:val="left" w:pos="1310"/>
              </w:tabs>
              <w:spacing w:line="276" w:lineRule="auto"/>
              <w:jc w:val="right"/>
              <w:rPr>
                <w:sz w:val="28"/>
                <w:szCs w:val="28"/>
                <w:lang w:val="uk-UA"/>
              </w:rPr>
            </w:pPr>
            <w:r w:rsidRPr="00945AF2">
              <w:rPr>
                <w:sz w:val="28"/>
                <w:szCs w:val="28"/>
                <w:lang w:val="uk-UA"/>
              </w:rPr>
              <w:t>1.1.</w:t>
            </w:r>
          </w:p>
        </w:tc>
        <w:tc>
          <w:tcPr>
            <w:tcW w:w="7796" w:type="dxa"/>
            <w:shd w:val="clear" w:color="auto" w:fill="auto"/>
          </w:tcPr>
          <w:p w14:paraId="5A63F3CB" w14:textId="3AD5970E" w:rsidR="00F70C88" w:rsidRPr="00945AF2" w:rsidRDefault="00976BA3" w:rsidP="00E432FE">
            <w:pPr>
              <w:spacing w:line="276" w:lineRule="auto"/>
              <w:jc w:val="both"/>
              <w:rPr>
                <w:sz w:val="28"/>
                <w:szCs w:val="28"/>
                <w:lang w:val="uk-UA"/>
              </w:rPr>
            </w:pPr>
            <w:r w:rsidRPr="00976BA3">
              <w:rPr>
                <w:sz w:val="28"/>
                <w:szCs w:val="28"/>
                <w:lang w:val="uk-UA"/>
              </w:rPr>
              <w:t>Значення бухгалтерського обліку для контролю та прийняття рішень</w:t>
            </w:r>
          </w:p>
        </w:tc>
        <w:tc>
          <w:tcPr>
            <w:tcW w:w="567" w:type="dxa"/>
            <w:shd w:val="clear" w:color="auto" w:fill="auto"/>
            <w:vAlign w:val="bottom"/>
          </w:tcPr>
          <w:p w14:paraId="478C950D" w14:textId="36B7EE45" w:rsidR="00F70C88" w:rsidRPr="00945AF2" w:rsidRDefault="00F70C88" w:rsidP="00E432FE">
            <w:pPr>
              <w:spacing w:line="276" w:lineRule="auto"/>
              <w:rPr>
                <w:sz w:val="28"/>
                <w:szCs w:val="28"/>
                <w:lang w:val="uk-UA"/>
              </w:rPr>
            </w:pPr>
          </w:p>
        </w:tc>
      </w:tr>
      <w:tr w:rsidR="00F70C88" w:rsidRPr="00945AF2" w14:paraId="475CA015" w14:textId="77777777" w:rsidTr="002F10B4">
        <w:tc>
          <w:tcPr>
            <w:tcW w:w="1526" w:type="dxa"/>
            <w:shd w:val="clear" w:color="auto" w:fill="auto"/>
          </w:tcPr>
          <w:p w14:paraId="45F86A4B" w14:textId="77777777" w:rsidR="00F70C88" w:rsidRPr="00945AF2" w:rsidRDefault="00F70C88" w:rsidP="00E432FE">
            <w:pPr>
              <w:spacing w:line="276" w:lineRule="auto"/>
              <w:ind w:left="720"/>
              <w:jc w:val="right"/>
              <w:rPr>
                <w:bCs/>
                <w:sz w:val="28"/>
                <w:szCs w:val="28"/>
                <w:lang w:val="uk-UA" w:eastAsia="uk-UA"/>
              </w:rPr>
            </w:pPr>
            <w:r w:rsidRPr="00945AF2">
              <w:rPr>
                <w:bCs/>
                <w:sz w:val="28"/>
                <w:szCs w:val="28"/>
                <w:lang w:val="uk-UA" w:eastAsia="uk-UA"/>
              </w:rPr>
              <w:t>1.2.</w:t>
            </w:r>
          </w:p>
        </w:tc>
        <w:tc>
          <w:tcPr>
            <w:tcW w:w="7796" w:type="dxa"/>
            <w:shd w:val="clear" w:color="auto" w:fill="auto"/>
          </w:tcPr>
          <w:p w14:paraId="66129197" w14:textId="0EAABC17" w:rsidR="00F70C88" w:rsidRPr="00945AF2" w:rsidRDefault="00E13DEA" w:rsidP="00E432FE">
            <w:pPr>
              <w:spacing w:line="276" w:lineRule="auto"/>
              <w:jc w:val="both"/>
              <w:rPr>
                <w:bCs/>
                <w:sz w:val="28"/>
                <w:szCs w:val="28"/>
                <w:lang w:val="uk-UA" w:eastAsia="uk-UA"/>
              </w:rPr>
            </w:pPr>
            <w:r w:rsidRPr="00E13DEA">
              <w:rPr>
                <w:bCs/>
                <w:sz w:val="28"/>
                <w:szCs w:val="28"/>
                <w:lang w:val="uk-UA" w:eastAsia="uk-UA"/>
              </w:rPr>
              <w:t>Законодавчі та нормативні аспекти ведення бухгалтерського обліку</w:t>
            </w:r>
          </w:p>
        </w:tc>
        <w:tc>
          <w:tcPr>
            <w:tcW w:w="567" w:type="dxa"/>
            <w:shd w:val="clear" w:color="auto" w:fill="auto"/>
            <w:vAlign w:val="bottom"/>
          </w:tcPr>
          <w:p w14:paraId="71683F98" w14:textId="493C961F" w:rsidR="00F70C88" w:rsidRPr="00945AF2" w:rsidRDefault="00F70C88" w:rsidP="00E432FE">
            <w:pPr>
              <w:spacing w:line="276" w:lineRule="auto"/>
              <w:rPr>
                <w:sz w:val="28"/>
                <w:szCs w:val="28"/>
                <w:lang w:val="uk-UA"/>
              </w:rPr>
            </w:pPr>
          </w:p>
        </w:tc>
      </w:tr>
      <w:tr w:rsidR="00F70C88" w:rsidRPr="00945AF2" w14:paraId="3FA51C27" w14:textId="77777777" w:rsidTr="002F10B4">
        <w:tc>
          <w:tcPr>
            <w:tcW w:w="1526" w:type="dxa"/>
            <w:shd w:val="clear" w:color="auto" w:fill="auto"/>
          </w:tcPr>
          <w:p w14:paraId="477614D4" w14:textId="77777777" w:rsidR="00F70C88" w:rsidRPr="00945AF2" w:rsidRDefault="00F70C88" w:rsidP="00E432FE">
            <w:pPr>
              <w:spacing w:line="276" w:lineRule="auto"/>
              <w:ind w:left="720"/>
              <w:jc w:val="right"/>
              <w:rPr>
                <w:sz w:val="28"/>
                <w:szCs w:val="28"/>
                <w:lang w:val="uk-UA"/>
              </w:rPr>
            </w:pPr>
            <w:r w:rsidRPr="00945AF2">
              <w:rPr>
                <w:sz w:val="28"/>
                <w:szCs w:val="28"/>
                <w:lang w:val="uk-UA"/>
              </w:rPr>
              <w:t>1.3.</w:t>
            </w:r>
          </w:p>
        </w:tc>
        <w:tc>
          <w:tcPr>
            <w:tcW w:w="7796" w:type="dxa"/>
            <w:shd w:val="clear" w:color="auto" w:fill="auto"/>
          </w:tcPr>
          <w:p w14:paraId="1809E2A2" w14:textId="217F33F3" w:rsidR="00F70C88" w:rsidRPr="00945AF2" w:rsidRDefault="004469A5" w:rsidP="00E432FE">
            <w:pPr>
              <w:spacing w:line="276" w:lineRule="auto"/>
              <w:jc w:val="both"/>
              <w:rPr>
                <w:sz w:val="28"/>
                <w:szCs w:val="28"/>
                <w:lang w:val="uk-UA"/>
              </w:rPr>
            </w:pPr>
            <w:r w:rsidRPr="004469A5">
              <w:rPr>
                <w:sz w:val="28"/>
                <w:szCs w:val="28"/>
                <w:lang w:val="uk-UA"/>
              </w:rPr>
              <w:t>Принципи організації обліку для забезпечення управлінського контролю</w:t>
            </w:r>
          </w:p>
        </w:tc>
        <w:tc>
          <w:tcPr>
            <w:tcW w:w="567" w:type="dxa"/>
            <w:shd w:val="clear" w:color="auto" w:fill="auto"/>
            <w:vAlign w:val="bottom"/>
          </w:tcPr>
          <w:p w14:paraId="4E481D9E" w14:textId="345800EC" w:rsidR="00F70C88" w:rsidRPr="00945AF2" w:rsidRDefault="00F70C88" w:rsidP="00E432FE">
            <w:pPr>
              <w:spacing w:line="276" w:lineRule="auto"/>
              <w:rPr>
                <w:sz w:val="28"/>
                <w:szCs w:val="28"/>
                <w:lang w:val="uk-UA"/>
              </w:rPr>
            </w:pPr>
          </w:p>
        </w:tc>
      </w:tr>
      <w:tr w:rsidR="00F70C88" w:rsidRPr="00945AF2" w14:paraId="7BA4DF3E" w14:textId="77777777" w:rsidTr="002F10B4">
        <w:tc>
          <w:tcPr>
            <w:tcW w:w="1526" w:type="dxa"/>
            <w:shd w:val="clear" w:color="auto" w:fill="auto"/>
            <w:vAlign w:val="center"/>
          </w:tcPr>
          <w:p w14:paraId="3C35D145" w14:textId="77777777" w:rsidR="00F70C88" w:rsidRPr="00945AF2" w:rsidRDefault="00F70C88" w:rsidP="00E432FE">
            <w:pPr>
              <w:spacing w:line="276" w:lineRule="auto"/>
              <w:jc w:val="right"/>
              <w:rPr>
                <w:sz w:val="28"/>
                <w:szCs w:val="28"/>
              </w:rPr>
            </w:pPr>
          </w:p>
        </w:tc>
        <w:tc>
          <w:tcPr>
            <w:tcW w:w="7796" w:type="dxa"/>
            <w:shd w:val="clear" w:color="auto" w:fill="auto"/>
          </w:tcPr>
          <w:p w14:paraId="77AA1A61" w14:textId="24D097B7" w:rsidR="00F70C88" w:rsidRPr="00945AF2" w:rsidRDefault="00F70C88" w:rsidP="00E432FE">
            <w:pPr>
              <w:spacing w:line="276" w:lineRule="auto"/>
              <w:jc w:val="both"/>
              <w:rPr>
                <w:sz w:val="28"/>
                <w:szCs w:val="28"/>
                <w:lang w:val="uk-UA"/>
              </w:rPr>
            </w:pPr>
          </w:p>
        </w:tc>
        <w:tc>
          <w:tcPr>
            <w:tcW w:w="567" w:type="dxa"/>
            <w:shd w:val="clear" w:color="auto" w:fill="auto"/>
            <w:vAlign w:val="bottom"/>
          </w:tcPr>
          <w:p w14:paraId="53C30508" w14:textId="2F283986" w:rsidR="00F70C88" w:rsidRPr="00945AF2" w:rsidRDefault="00F70C88" w:rsidP="00E432FE">
            <w:pPr>
              <w:spacing w:line="276" w:lineRule="auto"/>
              <w:rPr>
                <w:sz w:val="28"/>
                <w:szCs w:val="28"/>
                <w:lang w:val="uk-UA"/>
              </w:rPr>
            </w:pPr>
          </w:p>
        </w:tc>
      </w:tr>
      <w:tr w:rsidR="00F70C88" w:rsidRPr="00945AF2" w14:paraId="47A5B7BD" w14:textId="77777777" w:rsidTr="002F10B4">
        <w:tc>
          <w:tcPr>
            <w:tcW w:w="1526" w:type="dxa"/>
            <w:shd w:val="clear" w:color="auto" w:fill="auto"/>
          </w:tcPr>
          <w:p w14:paraId="7F153778" w14:textId="77777777" w:rsidR="00F70C88" w:rsidRPr="00945AF2" w:rsidRDefault="00F70C88" w:rsidP="00E432FE">
            <w:pPr>
              <w:spacing w:line="276" w:lineRule="auto"/>
              <w:jc w:val="right"/>
              <w:rPr>
                <w:sz w:val="28"/>
                <w:szCs w:val="28"/>
                <w:lang w:val="uk-UA"/>
              </w:rPr>
            </w:pPr>
            <w:r w:rsidRPr="00945AF2">
              <w:rPr>
                <w:sz w:val="28"/>
                <w:szCs w:val="28"/>
                <w:lang w:val="uk-UA"/>
              </w:rPr>
              <w:t>РОЗДІЛ ІІ</w:t>
            </w:r>
          </w:p>
        </w:tc>
        <w:tc>
          <w:tcPr>
            <w:tcW w:w="7796" w:type="dxa"/>
            <w:shd w:val="clear" w:color="auto" w:fill="auto"/>
          </w:tcPr>
          <w:p w14:paraId="6BFDF0CD" w14:textId="396348B5" w:rsidR="00F70C88" w:rsidRPr="00945AF2" w:rsidRDefault="004469A5" w:rsidP="00E432FE">
            <w:pPr>
              <w:spacing w:line="276" w:lineRule="auto"/>
              <w:jc w:val="both"/>
              <w:rPr>
                <w:sz w:val="28"/>
                <w:szCs w:val="28"/>
                <w:lang w:val="uk-UA"/>
              </w:rPr>
            </w:pPr>
            <w:r w:rsidRPr="004469A5">
              <w:rPr>
                <w:sz w:val="28"/>
                <w:szCs w:val="28"/>
                <w:lang w:val="uk-UA"/>
              </w:rPr>
              <w:t>Аналіз методів обробки даних бухгалтерського обліку</w:t>
            </w:r>
          </w:p>
        </w:tc>
        <w:tc>
          <w:tcPr>
            <w:tcW w:w="567" w:type="dxa"/>
            <w:shd w:val="clear" w:color="auto" w:fill="auto"/>
            <w:vAlign w:val="bottom"/>
          </w:tcPr>
          <w:p w14:paraId="080BCC35" w14:textId="353390B6" w:rsidR="00F70C88" w:rsidRPr="00945AF2" w:rsidRDefault="00F70C88" w:rsidP="00E432FE">
            <w:pPr>
              <w:spacing w:line="276" w:lineRule="auto"/>
              <w:rPr>
                <w:sz w:val="28"/>
                <w:szCs w:val="28"/>
                <w:lang w:val="uk-UA"/>
              </w:rPr>
            </w:pPr>
          </w:p>
        </w:tc>
      </w:tr>
      <w:tr w:rsidR="00F70C88" w:rsidRPr="00945AF2" w14:paraId="30ACF016" w14:textId="77777777" w:rsidTr="002F10B4">
        <w:tc>
          <w:tcPr>
            <w:tcW w:w="1526" w:type="dxa"/>
            <w:shd w:val="clear" w:color="auto" w:fill="auto"/>
          </w:tcPr>
          <w:p w14:paraId="3B86A720" w14:textId="77777777" w:rsidR="00F70C88" w:rsidRPr="00945AF2" w:rsidRDefault="00F70C88" w:rsidP="00E432FE">
            <w:pPr>
              <w:spacing w:line="276" w:lineRule="auto"/>
              <w:jc w:val="right"/>
              <w:rPr>
                <w:sz w:val="28"/>
                <w:szCs w:val="28"/>
                <w:lang w:val="uk-UA"/>
              </w:rPr>
            </w:pPr>
            <w:r w:rsidRPr="00945AF2">
              <w:rPr>
                <w:sz w:val="28"/>
                <w:szCs w:val="28"/>
                <w:lang w:val="uk-UA"/>
              </w:rPr>
              <w:t>2.1.</w:t>
            </w:r>
          </w:p>
        </w:tc>
        <w:tc>
          <w:tcPr>
            <w:tcW w:w="7796" w:type="dxa"/>
            <w:shd w:val="clear" w:color="auto" w:fill="auto"/>
          </w:tcPr>
          <w:p w14:paraId="37C64BD2" w14:textId="20FBC930" w:rsidR="00F70C88" w:rsidRPr="00945AF2" w:rsidRDefault="00B75AF9" w:rsidP="00E432FE">
            <w:pPr>
              <w:spacing w:line="276" w:lineRule="auto"/>
              <w:jc w:val="both"/>
              <w:rPr>
                <w:sz w:val="28"/>
                <w:szCs w:val="28"/>
                <w:lang w:val="uk-UA"/>
              </w:rPr>
            </w:pPr>
            <w:r w:rsidRPr="00B75AF9">
              <w:rPr>
                <w:sz w:val="28"/>
                <w:szCs w:val="28"/>
                <w:lang w:val="uk-UA"/>
              </w:rPr>
              <w:t>Класифікація бухгалтерської інформації для управлінських потреб</w:t>
            </w:r>
          </w:p>
        </w:tc>
        <w:tc>
          <w:tcPr>
            <w:tcW w:w="567" w:type="dxa"/>
            <w:shd w:val="clear" w:color="auto" w:fill="auto"/>
            <w:vAlign w:val="bottom"/>
          </w:tcPr>
          <w:p w14:paraId="4D577EEC" w14:textId="16437774" w:rsidR="00F70C88" w:rsidRPr="00945AF2" w:rsidRDefault="00F70C88" w:rsidP="00E432FE">
            <w:pPr>
              <w:spacing w:line="276" w:lineRule="auto"/>
              <w:rPr>
                <w:sz w:val="28"/>
                <w:szCs w:val="28"/>
                <w:lang w:val="uk-UA"/>
              </w:rPr>
            </w:pPr>
          </w:p>
        </w:tc>
      </w:tr>
      <w:tr w:rsidR="00F70C88" w:rsidRPr="00945AF2" w14:paraId="1260EA2A" w14:textId="77777777" w:rsidTr="002F10B4">
        <w:tc>
          <w:tcPr>
            <w:tcW w:w="1526" w:type="dxa"/>
            <w:shd w:val="clear" w:color="auto" w:fill="auto"/>
          </w:tcPr>
          <w:p w14:paraId="7583595A" w14:textId="77777777" w:rsidR="00F70C88" w:rsidRPr="00945AF2" w:rsidRDefault="00F70C88" w:rsidP="00E432FE">
            <w:pPr>
              <w:spacing w:line="276" w:lineRule="auto"/>
              <w:jc w:val="right"/>
              <w:rPr>
                <w:sz w:val="28"/>
                <w:szCs w:val="28"/>
                <w:lang w:val="uk-UA"/>
              </w:rPr>
            </w:pPr>
            <w:r w:rsidRPr="00945AF2">
              <w:rPr>
                <w:sz w:val="28"/>
                <w:szCs w:val="28"/>
                <w:lang w:val="uk-UA"/>
              </w:rPr>
              <w:t>2.2.</w:t>
            </w:r>
          </w:p>
        </w:tc>
        <w:tc>
          <w:tcPr>
            <w:tcW w:w="7796" w:type="dxa"/>
            <w:shd w:val="clear" w:color="auto" w:fill="auto"/>
          </w:tcPr>
          <w:p w14:paraId="4B07B7F9" w14:textId="06B36A40" w:rsidR="00F70C88" w:rsidRPr="00945AF2" w:rsidRDefault="000215FC" w:rsidP="00E432FE">
            <w:pPr>
              <w:spacing w:line="276" w:lineRule="auto"/>
              <w:jc w:val="both"/>
              <w:rPr>
                <w:sz w:val="28"/>
                <w:szCs w:val="28"/>
                <w:lang w:val="uk-UA"/>
              </w:rPr>
            </w:pPr>
            <w:r w:rsidRPr="000215FC">
              <w:rPr>
                <w:sz w:val="28"/>
                <w:szCs w:val="28"/>
                <w:lang w:val="uk-UA"/>
              </w:rPr>
              <w:t>Методи аналізу та інтерпретації бухгалтерських даних</w:t>
            </w:r>
          </w:p>
        </w:tc>
        <w:tc>
          <w:tcPr>
            <w:tcW w:w="567" w:type="dxa"/>
            <w:shd w:val="clear" w:color="auto" w:fill="auto"/>
            <w:vAlign w:val="bottom"/>
          </w:tcPr>
          <w:p w14:paraId="0229A30D" w14:textId="354A4EBE" w:rsidR="00F70C88" w:rsidRPr="00945AF2" w:rsidRDefault="00F70C88" w:rsidP="00E432FE">
            <w:pPr>
              <w:spacing w:line="276" w:lineRule="auto"/>
              <w:rPr>
                <w:sz w:val="28"/>
                <w:szCs w:val="28"/>
                <w:lang w:val="uk-UA"/>
              </w:rPr>
            </w:pPr>
          </w:p>
        </w:tc>
      </w:tr>
      <w:tr w:rsidR="00F70C88" w:rsidRPr="00945AF2" w14:paraId="5B6AF19A" w14:textId="77777777" w:rsidTr="002F10B4">
        <w:tc>
          <w:tcPr>
            <w:tcW w:w="1526" w:type="dxa"/>
            <w:shd w:val="clear" w:color="auto" w:fill="auto"/>
          </w:tcPr>
          <w:p w14:paraId="2B0408D4" w14:textId="77777777" w:rsidR="00F70C88" w:rsidRPr="00945AF2" w:rsidRDefault="00F70C88" w:rsidP="00E432FE">
            <w:pPr>
              <w:spacing w:line="276" w:lineRule="auto"/>
              <w:jc w:val="right"/>
              <w:rPr>
                <w:sz w:val="28"/>
                <w:szCs w:val="28"/>
                <w:lang w:val="uk-UA"/>
              </w:rPr>
            </w:pPr>
            <w:r w:rsidRPr="00945AF2">
              <w:rPr>
                <w:sz w:val="28"/>
                <w:szCs w:val="28"/>
                <w:lang w:val="uk-UA"/>
              </w:rPr>
              <w:t>2.3.</w:t>
            </w:r>
          </w:p>
        </w:tc>
        <w:tc>
          <w:tcPr>
            <w:tcW w:w="7796" w:type="dxa"/>
            <w:shd w:val="clear" w:color="auto" w:fill="auto"/>
          </w:tcPr>
          <w:p w14:paraId="54D38701" w14:textId="4B9256F6" w:rsidR="00F70C88" w:rsidRPr="00945AF2" w:rsidRDefault="000215FC" w:rsidP="00E432FE">
            <w:pPr>
              <w:spacing w:line="276" w:lineRule="auto"/>
              <w:jc w:val="both"/>
              <w:rPr>
                <w:sz w:val="28"/>
                <w:szCs w:val="28"/>
                <w:lang w:val="uk-UA"/>
              </w:rPr>
            </w:pPr>
            <w:r w:rsidRPr="000215FC">
              <w:rPr>
                <w:sz w:val="28"/>
                <w:szCs w:val="28"/>
                <w:lang w:val="uk-UA"/>
              </w:rPr>
              <w:t>Використання ключових показників для оцінки ефективності діяльності</w:t>
            </w:r>
          </w:p>
        </w:tc>
        <w:tc>
          <w:tcPr>
            <w:tcW w:w="567" w:type="dxa"/>
            <w:shd w:val="clear" w:color="auto" w:fill="auto"/>
            <w:vAlign w:val="bottom"/>
          </w:tcPr>
          <w:p w14:paraId="51EF10F9" w14:textId="7EBBB24D" w:rsidR="00F70C88" w:rsidRPr="00945AF2" w:rsidRDefault="00F70C88" w:rsidP="00E432FE">
            <w:pPr>
              <w:spacing w:line="276" w:lineRule="auto"/>
              <w:rPr>
                <w:sz w:val="28"/>
                <w:szCs w:val="28"/>
                <w:lang w:val="uk-UA"/>
              </w:rPr>
            </w:pPr>
          </w:p>
        </w:tc>
      </w:tr>
      <w:tr w:rsidR="00F70C88" w:rsidRPr="00945AF2" w14:paraId="5BFDA3F1" w14:textId="77777777" w:rsidTr="002F10B4">
        <w:tc>
          <w:tcPr>
            <w:tcW w:w="1526" w:type="dxa"/>
            <w:shd w:val="clear" w:color="auto" w:fill="auto"/>
          </w:tcPr>
          <w:p w14:paraId="30C39649" w14:textId="77777777" w:rsidR="00F70C88" w:rsidRPr="00945AF2" w:rsidRDefault="00F70C88" w:rsidP="00E432FE">
            <w:pPr>
              <w:spacing w:line="276" w:lineRule="auto"/>
              <w:jc w:val="right"/>
              <w:rPr>
                <w:sz w:val="28"/>
                <w:szCs w:val="28"/>
              </w:rPr>
            </w:pPr>
          </w:p>
        </w:tc>
        <w:tc>
          <w:tcPr>
            <w:tcW w:w="7796" w:type="dxa"/>
            <w:shd w:val="clear" w:color="auto" w:fill="auto"/>
          </w:tcPr>
          <w:p w14:paraId="5A69333A" w14:textId="01E63E95" w:rsidR="00F70C88" w:rsidRPr="00945AF2" w:rsidRDefault="00F70C88" w:rsidP="00E432FE">
            <w:pPr>
              <w:spacing w:line="276" w:lineRule="auto"/>
              <w:jc w:val="both"/>
              <w:rPr>
                <w:sz w:val="28"/>
                <w:szCs w:val="28"/>
                <w:lang w:val="uk-UA"/>
              </w:rPr>
            </w:pPr>
          </w:p>
        </w:tc>
        <w:tc>
          <w:tcPr>
            <w:tcW w:w="567" w:type="dxa"/>
            <w:shd w:val="clear" w:color="auto" w:fill="auto"/>
            <w:vAlign w:val="bottom"/>
          </w:tcPr>
          <w:p w14:paraId="10DF2791" w14:textId="01B427AB" w:rsidR="00F70C88" w:rsidRPr="00945AF2" w:rsidRDefault="00F70C88" w:rsidP="00E432FE">
            <w:pPr>
              <w:spacing w:line="276" w:lineRule="auto"/>
              <w:rPr>
                <w:sz w:val="28"/>
                <w:szCs w:val="28"/>
                <w:lang w:val="uk-UA"/>
              </w:rPr>
            </w:pPr>
          </w:p>
        </w:tc>
      </w:tr>
      <w:tr w:rsidR="00F70C88" w:rsidRPr="00945AF2" w14:paraId="5DD62DAC" w14:textId="77777777" w:rsidTr="002F10B4">
        <w:tc>
          <w:tcPr>
            <w:tcW w:w="1526" w:type="dxa"/>
            <w:shd w:val="clear" w:color="auto" w:fill="auto"/>
          </w:tcPr>
          <w:p w14:paraId="2C872C38" w14:textId="77777777" w:rsidR="00F70C88" w:rsidRPr="00945AF2" w:rsidRDefault="00F70C88" w:rsidP="00E432FE">
            <w:pPr>
              <w:spacing w:line="276" w:lineRule="auto"/>
              <w:ind w:right="-108"/>
              <w:jc w:val="right"/>
              <w:rPr>
                <w:sz w:val="28"/>
                <w:szCs w:val="28"/>
                <w:lang w:val="uk-UA"/>
              </w:rPr>
            </w:pPr>
            <w:r w:rsidRPr="00945AF2">
              <w:rPr>
                <w:sz w:val="28"/>
                <w:szCs w:val="28"/>
                <w:lang w:val="uk-UA"/>
              </w:rPr>
              <w:t>РОЗДІЛ ІІІ</w:t>
            </w:r>
          </w:p>
        </w:tc>
        <w:tc>
          <w:tcPr>
            <w:tcW w:w="7796" w:type="dxa"/>
            <w:shd w:val="clear" w:color="auto" w:fill="auto"/>
          </w:tcPr>
          <w:p w14:paraId="58B827C0" w14:textId="5397D039" w:rsidR="00F70C88" w:rsidRPr="00945AF2" w:rsidRDefault="003A4BFD" w:rsidP="00E432FE">
            <w:pPr>
              <w:spacing w:line="276" w:lineRule="auto"/>
              <w:jc w:val="both"/>
              <w:rPr>
                <w:sz w:val="28"/>
                <w:szCs w:val="28"/>
                <w:lang w:val="uk-UA"/>
              </w:rPr>
            </w:pPr>
            <w:r w:rsidRPr="003A4BFD">
              <w:rPr>
                <w:sz w:val="28"/>
                <w:szCs w:val="28"/>
                <w:lang w:val="uk-UA"/>
              </w:rPr>
              <w:t>Практичне застосування даних бухгалтерського обліку</w:t>
            </w:r>
          </w:p>
        </w:tc>
        <w:tc>
          <w:tcPr>
            <w:tcW w:w="567" w:type="dxa"/>
            <w:shd w:val="clear" w:color="auto" w:fill="auto"/>
            <w:vAlign w:val="bottom"/>
          </w:tcPr>
          <w:p w14:paraId="2BD9CE90" w14:textId="7762699D" w:rsidR="00F70C88" w:rsidRPr="00945AF2" w:rsidRDefault="00F70C88" w:rsidP="00E432FE">
            <w:pPr>
              <w:spacing w:line="276" w:lineRule="auto"/>
              <w:rPr>
                <w:sz w:val="28"/>
                <w:szCs w:val="28"/>
                <w:lang w:val="uk-UA"/>
              </w:rPr>
            </w:pPr>
          </w:p>
        </w:tc>
      </w:tr>
      <w:tr w:rsidR="00F70C88" w:rsidRPr="00945AF2" w14:paraId="6D9420B5" w14:textId="77777777" w:rsidTr="002F10B4">
        <w:tc>
          <w:tcPr>
            <w:tcW w:w="1526" w:type="dxa"/>
            <w:shd w:val="clear" w:color="auto" w:fill="auto"/>
          </w:tcPr>
          <w:p w14:paraId="7CA304A2" w14:textId="77777777" w:rsidR="00F70C88" w:rsidRPr="00945AF2" w:rsidRDefault="00F70C88" w:rsidP="00E432FE">
            <w:pPr>
              <w:spacing w:line="276" w:lineRule="auto"/>
              <w:jc w:val="right"/>
              <w:rPr>
                <w:sz w:val="28"/>
                <w:szCs w:val="28"/>
                <w:lang w:val="uk-UA"/>
              </w:rPr>
            </w:pPr>
            <w:r w:rsidRPr="00945AF2">
              <w:rPr>
                <w:sz w:val="28"/>
                <w:szCs w:val="28"/>
                <w:lang w:val="uk-UA"/>
              </w:rPr>
              <w:t>3.1.</w:t>
            </w:r>
          </w:p>
        </w:tc>
        <w:tc>
          <w:tcPr>
            <w:tcW w:w="7796" w:type="dxa"/>
            <w:shd w:val="clear" w:color="auto" w:fill="auto"/>
          </w:tcPr>
          <w:p w14:paraId="14F5C34D" w14:textId="37622D30" w:rsidR="00F70C88" w:rsidRPr="00945AF2" w:rsidRDefault="003A4BFD" w:rsidP="00E432FE">
            <w:pPr>
              <w:spacing w:line="276" w:lineRule="auto"/>
              <w:jc w:val="both"/>
              <w:rPr>
                <w:sz w:val="28"/>
                <w:szCs w:val="28"/>
                <w:lang w:val="uk-UA"/>
              </w:rPr>
            </w:pPr>
            <w:r w:rsidRPr="003A4BFD">
              <w:rPr>
                <w:sz w:val="28"/>
                <w:szCs w:val="28"/>
                <w:lang w:val="uk-UA"/>
              </w:rPr>
              <w:t>Організаційно – економічна характеристика ФПАТ «Хліб» м. Слов`янськ Донецької області</w:t>
            </w:r>
          </w:p>
        </w:tc>
        <w:tc>
          <w:tcPr>
            <w:tcW w:w="567" w:type="dxa"/>
            <w:shd w:val="clear" w:color="auto" w:fill="auto"/>
            <w:vAlign w:val="bottom"/>
          </w:tcPr>
          <w:p w14:paraId="33520B9C" w14:textId="157AA978" w:rsidR="00F70C88" w:rsidRPr="00945AF2" w:rsidRDefault="00F70C88" w:rsidP="00E432FE">
            <w:pPr>
              <w:spacing w:line="276" w:lineRule="auto"/>
              <w:rPr>
                <w:sz w:val="28"/>
                <w:szCs w:val="28"/>
                <w:lang w:val="uk-UA"/>
              </w:rPr>
            </w:pPr>
          </w:p>
        </w:tc>
      </w:tr>
      <w:tr w:rsidR="00F70C88" w:rsidRPr="00945AF2" w14:paraId="4FAAEA66" w14:textId="77777777" w:rsidTr="002F10B4">
        <w:tc>
          <w:tcPr>
            <w:tcW w:w="1526" w:type="dxa"/>
            <w:shd w:val="clear" w:color="auto" w:fill="auto"/>
          </w:tcPr>
          <w:p w14:paraId="66B7B311" w14:textId="77777777" w:rsidR="00F70C88" w:rsidRPr="00945AF2" w:rsidRDefault="00F70C88" w:rsidP="00E432FE">
            <w:pPr>
              <w:spacing w:line="276" w:lineRule="auto"/>
              <w:jc w:val="right"/>
              <w:rPr>
                <w:sz w:val="28"/>
                <w:szCs w:val="28"/>
                <w:lang w:val="uk-UA"/>
              </w:rPr>
            </w:pPr>
            <w:r w:rsidRPr="00945AF2">
              <w:rPr>
                <w:sz w:val="28"/>
                <w:szCs w:val="28"/>
                <w:lang w:val="uk-UA"/>
              </w:rPr>
              <w:t>3.2.</w:t>
            </w:r>
          </w:p>
        </w:tc>
        <w:tc>
          <w:tcPr>
            <w:tcW w:w="7796" w:type="dxa"/>
            <w:shd w:val="clear" w:color="auto" w:fill="auto"/>
          </w:tcPr>
          <w:p w14:paraId="305D81FF" w14:textId="337DB776" w:rsidR="00F70C88" w:rsidRPr="00945AF2" w:rsidRDefault="00C82C3F" w:rsidP="00E432FE">
            <w:pPr>
              <w:spacing w:line="276" w:lineRule="auto"/>
              <w:jc w:val="both"/>
              <w:rPr>
                <w:sz w:val="28"/>
                <w:szCs w:val="28"/>
                <w:lang w:val="uk-UA"/>
              </w:rPr>
            </w:pPr>
            <w:r w:rsidRPr="00C82C3F">
              <w:rPr>
                <w:sz w:val="28"/>
                <w:szCs w:val="28"/>
                <w:lang w:val="uk-UA"/>
              </w:rPr>
              <w:t>Приклади застосування бухгалтерської інформації у прийнятті рішень</w:t>
            </w:r>
          </w:p>
        </w:tc>
        <w:tc>
          <w:tcPr>
            <w:tcW w:w="567" w:type="dxa"/>
            <w:shd w:val="clear" w:color="auto" w:fill="auto"/>
            <w:vAlign w:val="bottom"/>
          </w:tcPr>
          <w:p w14:paraId="0E50DFEB" w14:textId="1DC42DB3" w:rsidR="00F70C88" w:rsidRPr="00945AF2" w:rsidRDefault="00F70C88" w:rsidP="00E432FE">
            <w:pPr>
              <w:spacing w:line="276" w:lineRule="auto"/>
              <w:rPr>
                <w:sz w:val="28"/>
                <w:szCs w:val="28"/>
                <w:lang w:val="uk-UA"/>
              </w:rPr>
            </w:pPr>
          </w:p>
        </w:tc>
      </w:tr>
      <w:tr w:rsidR="00F70C88" w:rsidRPr="00945AF2" w14:paraId="3F4EF8D5" w14:textId="77777777" w:rsidTr="002F10B4">
        <w:tc>
          <w:tcPr>
            <w:tcW w:w="1526" w:type="dxa"/>
            <w:shd w:val="clear" w:color="auto" w:fill="auto"/>
          </w:tcPr>
          <w:p w14:paraId="6AEF3573" w14:textId="77777777" w:rsidR="00F70C88" w:rsidRPr="00945AF2" w:rsidRDefault="00F70C88" w:rsidP="00E432FE">
            <w:pPr>
              <w:spacing w:line="276" w:lineRule="auto"/>
              <w:jc w:val="right"/>
              <w:rPr>
                <w:sz w:val="28"/>
                <w:szCs w:val="28"/>
                <w:lang w:val="uk-UA"/>
              </w:rPr>
            </w:pPr>
            <w:r w:rsidRPr="00945AF2">
              <w:rPr>
                <w:sz w:val="28"/>
                <w:szCs w:val="28"/>
                <w:lang w:val="uk-UA"/>
              </w:rPr>
              <w:t>3.3.</w:t>
            </w:r>
          </w:p>
        </w:tc>
        <w:tc>
          <w:tcPr>
            <w:tcW w:w="7796" w:type="dxa"/>
            <w:shd w:val="clear" w:color="auto" w:fill="auto"/>
          </w:tcPr>
          <w:p w14:paraId="75E27A47" w14:textId="67BDEA77" w:rsidR="00F70C88" w:rsidRPr="00945AF2" w:rsidRDefault="006312A0" w:rsidP="00E432FE">
            <w:pPr>
              <w:spacing w:line="276" w:lineRule="auto"/>
              <w:jc w:val="both"/>
              <w:rPr>
                <w:sz w:val="28"/>
                <w:szCs w:val="28"/>
                <w:lang w:val="uk-UA"/>
              </w:rPr>
            </w:pPr>
            <w:r w:rsidRPr="006312A0">
              <w:rPr>
                <w:sz w:val="28"/>
                <w:szCs w:val="28"/>
                <w:lang w:val="uk-UA"/>
              </w:rPr>
              <w:t>Формування управлінських рішень на основі бухгалтерської інформації</w:t>
            </w:r>
          </w:p>
        </w:tc>
        <w:tc>
          <w:tcPr>
            <w:tcW w:w="567" w:type="dxa"/>
            <w:shd w:val="clear" w:color="auto" w:fill="auto"/>
            <w:vAlign w:val="bottom"/>
          </w:tcPr>
          <w:p w14:paraId="0C79FF97" w14:textId="0A19DBFC" w:rsidR="00F70C88" w:rsidRPr="00945AF2" w:rsidRDefault="00F70C88" w:rsidP="00E432FE">
            <w:pPr>
              <w:spacing w:line="276" w:lineRule="auto"/>
              <w:rPr>
                <w:sz w:val="28"/>
                <w:szCs w:val="28"/>
                <w:lang w:val="uk-UA"/>
              </w:rPr>
            </w:pPr>
          </w:p>
        </w:tc>
      </w:tr>
      <w:tr w:rsidR="00F70C88" w:rsidRPr="00945AF2" w14:paraId="27004179" w14:textId="77777777" w:rsidTr="002F10B4">
        <w:tc>
          <w:tcPr>
            <w:tcW w:w="1526" w:type="dxa"/>
            <w:shd w:val="clear" w:color="auto" w:fill="auto"/>
          </w:tcPr>
          <w:p w14:paraId="53ACC6F7" w14:textId="77777777" w:rsidR="00F70C88" w:rsidRPr="00945AF2" w:rsidRDefault="00F70C88" w:rsidP="00E432FE">
            <w:pPr>
              <w:spacing w:line="276" w:lineRule="auto"/>
              <w:jc w:val="right"/>
              <w:rPr>
                <w:sz w:val="28"/>
                <w:szCs w:val="28"/>
              </w:rPr>
            </w:pPr>
          </w:p>
        </w:tc>
        <w:tc>
          <w:tcPr>
            <w:tcW w:w="7796" w:type="dxa"/>
            <w:shd w:val="clear" w:color="auto" w:fill="auto"/>
          </w:tcPr>
          <w:p w14:paraId="2659C56D" w14:textId="5C0A116B" w:rsidR="00F70C88" w:rsidRPr="00945AF2" w:rsidRDefault="00F70C88" w:rsidP="00E432FE">
            <w:pPr>
              <w:spacing w:line="276" w:lineRule="auto"/>
              <w:jc w:val="both"/>
              <w:rPr>
                <w:sz w:val="28"/>
                <w:szCs w:val="28"/>
                <w:lang w:val="uk-UA"/>
              </w:rPr>
            </w:pPr>
          </w:p>
        </w:tc>
        <w:tc>
          <w:tcPr>
            <w:tcW w:w="567" w:type="dxa"/>
            <w:shd w:val="clear" w:color="auto" w:fill="auto"/>
            <w:vAlign w:val="bottom"/>
          </w:tcPr>
          <w:p w14:paraId="5CF7BC50" w14:textId="1D190F9E" w:rsidR="00F70C88" w:rsidRPr="00945AF2" w:rsidRDefault="00F70C88" w:rsidP="00E432FE">
            <w:pPr>
              <w:spacing w:line="276" w:lineRule="auto"/>
              <w:rPr>
                <w:sz w:val="28"/>
                <w:szCs w:val="28"/>
                <w:lang w:val="uk-UA"/>
              </w:rPr>
            </w:pPr>
          </w:p>
        </w:tc>
      </w:tr>
      <w:tr w:rsidR="00F70C88" w:rsidRPr="00945AF2" w14:paraId="0E32FCD7" w14:textId="77777777" w:rsidTr="002F10B4">
        <w:tc>
          <w:tcPr>
            <w:tcW w:w="1526" w:type="dxa"/>
            <w:shd w:val="clear" w:color="auto" w:fill="auto"/>
          </w:tcPr>
          <w:p w14:paraId="4FDC94D3" w14:textId="77777777" w:rsidR="00F70C88" w:rsidRPr="00945AF2" w:rsidRDefault="00F70C88" w:rsidP="00E432FE">
            <w:pPr>
              <w:spacing w:line="276" w:lineRule="auto"/>
              <w:ind w:right="-108"/>
              <w:jc w:val="right"/>
              <w:rPr>
                <w:sz w:val="28"/>
                <w:szCs w:val="28"/>
                <w:lang w:val="uk-UA"/>
              </w:rPr>
            </w:pPr>
            <w:r w:rsidRPr="00945AF2">
              <w:rPr>
                <w:sz w:val="28"/>
                <w:szCs w:val="28"/>
                <w:lang w:val="uk-UA"/>
              </w:rPr>
              <w:t>РОЗДІЛ І</w:t>
            </w:r>
            <w:r w:rsidRPr="00945AF2">
              <w:rPr>
                <w:sz w:val="28"/>
                <w:szCs w:val="28"/>
                <w:lang w:val="en-US"/>
              </w:rPr>
              <w:t>V</w:t>
            </w:r>
          </w:p>
        </w:tc>
        <w:tc>
          <w:tcPr>
            <w:tcW w:w="7796" w:type="dxa"/>
            <w:shd w:val="clear" w:color="auto" w:fill="auto"/>
          </w:tcPr>
          <w:p w14:paraId="5C4642A2" w14:textId="38FB2E7A" w:rsidR="00F70C88" w:rsidRPr="00945AF2" w:rsidRDefault="00EC6EC4" w:rsidP="00E432FE">
            <w:pPr>
              <w:spacing w:line="276" w:lineRule="auto"/>
              <w:jc w:val="both"/>
              <w:rPr>
                <w:caps/>
                <w:sz w:val="28"/>
                <w:szCs w:val="28"/>
                <w:lang w:val="uk-UA"/>
              </w:rPr>
            </w:pPr>
            <w:r w:rsidRPr="00EC6EC4">
              <w:rPr>
                <w:caps/>
                <w:sz w:val="28"/>
                <w:szCs w:val="28"/>
                <w:lang w:val="uk-UA"/>
              </w:rPr>
              <w:t>Перспективи вдосконалення використання бухгалтерських даних у процесах управління</w:t>
            </w:r>
          </w:p>
        </w:tc>
        <w:tc>
          <w:tcPr>
            <w:tcW w:w="567" w:type="dxa"/>
            <w:shd w:val="clear" w:color="auto" w:fill="auto"/>
            <w:vAlign w:val="bottom"/>
          </w:tcPr>
          <w:p w14:paraId="0E7734D8" w14:textId="6578D54C" w:rsidR="00F70C88" w:rsidRPr="00945AF2" w:rsidRDefault="00F70C88" w:rsidP="00E432FE">
            <w:pPr>
              <w:spacing w:line="276" w:lineRule="auto"/>
              <w:rPr>
                <w:sz w:val="28"/>
                <w:szCs w:val="28"/>
                <w:lang w:val="uk-UA"/>
              </w:rPr>
            </w:pPr>
          </w:p>
        </w:tc>
      </w:tr>
      <w:tr w:rsidR="00F70C88" w:rsidRPr="00945AF2" w14:paraId="01F0DD38" w14:textId="77777777" w:rsidTr="002F10B4">
        <w:tc>
          <w:tcPr>
            <w:tcW w:w="1526" w:type="dxa"/>
            <w:shd w:val="clear" w:color="auto" w:fill="auto"/>
          </w:tcPr>
          <w:p w14:paraId="551A8AB0" w14:textId="77777777" w:rsidR="00F70C88" w:rsidRPr="00945AF2" w:rsidRDefault="00F70C88" w:rsidP="00E432FE">
            <w:pPr>
              <w:spacing w:line="276" w:lineRule="auto"/>
              <w:jc w:val="right"/>
              <w:rPr>
                <w:caps/>
                <w:sz w:val="28"/>
                <w:szCs w:val="28"/>
                <w:lang w:val="uk-UA"/>
              </w:rPr>
            </w:pPr>
            <w:r w:rsidRPr="00945AF2">
              <w:rPr>
                <w:caps/>
                <w:sz w:val="28"/>
                <w:szCs w:val="28"/>
                <w:lang w:val="uk-UA"/>
              </w:rPr>
              <w:t>4.1.</w:t>
            </w:r>
          </w:p>
        </w:tc>
        <w:tc>
          <w:tcPr>
            <w:tcW w:w="7796" w:type="dxa"/>
            <w:shd w:val="clear" w:color="auto" w:fill="auto"/>
          </w:tcPr>
          <w:p w14:paraId="76475FD2" w14:textId="7F62E1AC" w:rsidR="00F70C88" w:rsidRPr="00945AF2" w:rsidRDefault="002F1B1A" w:rsidP="00E432FE">
            <w:pPr>
              <w:spacing w:line="276" w:lineRule="auto"/>
              <w:jc w:val="both"/>
              <w:rPr>
                <w:caps/>
                <w:sz w:val="28"/>
                <w:szCs w:val="28"/>
                <w:lang w:val="uk-UA"/>
              </w:rPr>
            </w:pPr>
            <w:r>
              <w:rPr>
                <w:sz w:val="28"/>
                <w:szCs w:val="28"/>
                <w:lang w:val="uk-UA"/>
              </w:rPr>
              <w:t>І</w:t>
            </w:r>
            <w:r w:rsidR="00276046" w:rsidRPr="00276046">
              <w:rPr>
                <w:sz w:val="28"/>
                <w:szCs w:val="28"/>
                <w:lang w:val="uk-UA"/>
              </w:rPr>
              <w:t>нноваційні інструменти та технології обліку</w:t>
            </w:r>
          </w:p>
        </w:tc>
        <w:tc>
          <w:tcPr>
            <w:tcW w:w="567" w:type="dxa"/>
            <w:shd w:val="clear" w:color="auto" w:fill="auto"/>
            <w:vAlign w:val="bottom"/>
          </w:tcPr>
          <w:p w14:paraId="2B33EBFC" w14:textId="679BA796" w:rsidR="00F70C88" w:rsidRPr="00945AF2" w:rsidRDefault="00F70C88" w:rsidP="00E432FE">
            <w:pPr>
              <w:spacing w:line="276" w:lineRule="auto"/>
              <w:rPr>
                <w:sz w:val="28"/>
                <w:szCs w:val="28"/>
                <w:lang w:val="uk-UA"/>
              </w:rPr>
            </w:pPr>
          </w:p>
        </w:tc>
      </w:tr>
      <w:tr w:rsidR="00F70C88" w:rsidRPr="00945AF2" w14:paraId="6F92AF50" w14:textId="77777777" w:rsidTr="002F10B4">
        <w:tc>
          <w:tcPr>
            <w:tcW w:w="1526" w:type="dxa"/>
            <w:shd w:val="clear" w:color="auto" w:fill="auto"/>
            <w:vAlign w:val="center"/>
          </w:tcPr>
          <w:p w14:paraId="10636971" w14:textId="77777777" w:rsidR="00F70C88" w:rsidRPr="00945AF2" w:rsidRDefault="00F70C88" w:rsidP="00E432FE">
            <w:pPr>
              <w:spacing w:line="276" w:lineRule="auto"/>
              <w:jc w:val="right"/>
              <w:rPr>
                <w:caps/>
                <w:sz w:val="28"/>
                <w:szCs w:val="28"/>
                <w:lang w:val="uk-UA"/>
              </w:rPr>
            </w:pPr>
            <w:r w:rsidRPr="00945AF2">
              <w:rPr>
                <w:caps/>
                <w:sz w:val="28"/>
                <w:szCs w:val="28"/>
                <w:lang w:val="uk-UA"/>
              </w:rPr>
              <w:t>4.2.</w:t>
            </w:r>
          </w:p>
        </w:tc>
        <w:tc>
          <w:tcPr>
            <w:tcW w:w="7796" w:type="dxa"/>
            <w:shd w:val="clear" w:color="auto" w:fill="auto"/>
          </w:tcPr>
          <w:p w14:paraId="50D0BB17" w14:textId="7C8D4F59" w:rsidR="00F70C88" w:rsidRPr="00945AF2" w:rsidRDefault="00EC6EC4" w:rsidP="00E432FE">
            <w:pPr>
              <w:spacing w:line="276" w:lineRule="auto"/>
              <w:jc w:val="both"/>
              <w:rPr>
                <w:sz w:val="28"/>
                <w:szCs w:val="28"/>
                <w:lang w:val="uk-UA"/>
              </w:rPr>
            </w:pPr>
            <w:r w:rsidRPr="00EC6EC4">
              <w:rPr>
                <w:sz w:val="28"/>
                <w:szCs w:val="28"/>
                <w:lang w:val="uk-UA"/>
              </w:rPr>
              <w:t>Використання інформаційних технологій для підвищення якості аналізу</w:t>
            </w:r>
          </w:p>
        </w:tc>
        <w:tc>
          <w:tcPr>
            <w:tcW w:w="567" w:type="dxa"/>
            <w:shd w:val="clear" w:color="auto" w:fill="auto"/>
            <w:vAlign w:val="bottom"/>
          </w:tcPr>
          <w:p w14:paraId="72A6442F" w14:textId="597923AC" w:rsidR="00F70C88" w:rsidRPr="00945AF2" w:rsidRDefault="00F70C88" w:rsidP="00E432FE">
            <w:pPr>
              <w:spacing w:line="276" w:lineRule="auto"/>
              <w:rPr>
                <w:sz w:val="28"/>
                <w:szCs w:val="28"/>
                <w:lang w:val="uk-UA"/>
              </w:rPr>
            </w:pPr>
          </w:p>
        </w:tc>
      </w:tr>
      <w:tr w:rsidR="008873FE" w:rsidRPr="00945AF2" w14:paraId="6783E15C" w14:textId="77777777" w:rsidTr="002F10B4">
        <w:tc>
          <w:tcPr>
            <w:tcW w:w="1526" w:type="dxa"/>
            <w:shd w:val="clear" w:color="auto" w:fill="auto"/>
            <w:vAlign w:val="center"/>
          </w:tcPr>
          <w:p w14:paraId="695C9429" w14:textId="77777777" w:rsidR="008873FE" w:rsidRPr="00945AF2" w:rsidRDefault="008873FE" w:rsidP="00E432FE">
            <w:pPr>
              <w:spacing w:line="276" w:lineRule="auto"/>
              <w:jc w:val="right"/>
              <w:rPr>
                <w:caps/>
                <w:sz w:val="28"/>
                <w:szCs w:val="28"/>
                <w:lang w:val="uk-UA"/>
              </w:rPr>
            </w:pPr>
          </w:p>
        </w:tc>
        <w:tc>
          <w:tcPr>
            <w:tcW w:w="7796" w:type="dxa"/>
            <w:shd w:val="clear" w:color="auto" w:fill="auto"/>
          </w:tcPr>
          <w:p w14:paraId="1FACCBBA" w14:textId="77777777" w:rsidR="008873FE" w:rsidRPr="00945AF2" w:rsidRDefault="008873FE" w:rsidP="00E432FE">
            <w:pPr>
              <w:spacing w:line="276" w:lineRule="auto"/>
              <w:jc w:val="both"/>
              <w:rPr>
                <w:sz w:val="28"/>
                <w:szCs w:val="28"/>
                <w:lang w:val="uk-UA"/>
              </w:rPr>
            </w:pPr>
            <w:r>
              <w:rPr>
                <w:sz w:val="28"/>
                <w:szCs w:val="28"/>
                <w:lang w:val="uk-UA"/>
              </w:rPr>
              <w:t xml:space="preserve">Висновки до розділу </w:t>
            </w:r>
            <w:r w:rsidRPr="00945AF2">
              <w:rPr>
                <w:sz w:val="28"/>
                <w:szCs w:val="28"/>
                <w:lang w:val="uk-UA"/>
              </w:rPr>
              <w:t>І</w:t>
            </w:r>
            <w:r w:rsidRPr="00945AF2">
              <w:rPr>
                <w:sz w:val="28"/>
                <w:szCs w:val="28"/>
                <w:lang w:val="en-US"/>
              </w:rPr>
              <w:t>V</w:t>
            </w:r>
          </w:p>
        </w:tc>
        <w:tc>
          <w:tcPr>
            <w:tcW w:w="567" w:type="dxa"/>
            <w:shd w:val="clear" w:color="auto" w:fill="auto"/>
            <w:vAlign w:val="bottom"/>
          </w:tcPr>
          <w:p w14:paraId="43106873" w14:textId="175A52D5" w:rsidR="008873FE" w:rsidRPr="00945AF2" w:rsidRDefault="008873FE" w:rsidP="00E432FE">
            <w:pPr>
              <w:spacing w:line="276" w:lineRule="auto"/>
              <w:rPr>
                <w:sz w:val="28"/>
                <w:szCs w:val="28"/>
                <w:lang w:val="uk-UA"/>
              </w:rPr>
            </w:pPr>
          </w:p>
        </w:tc>
      </w:tr>
      <w:tr w:rsidR="00F70C88" w:rsidRPr="00945AF2" w14:paraId="4F50DF4A" w14:textId="77777777" w:rsidTr="002F10B4">
        <w:trPr>
          <w:trHeight w:val="270"/>
        </w:trPr>
        <w:tc>
          <w:tcPr>
            <w:tcW w:w="1526" w:type="dxa"/>
            <w:shd w:val="clear" w:color="auto" w:fill="auto"/>
          </w:tcPr>
          <w:p w14:paraId="4969819B" w14:textId="77777777" w:rsidR="00F70C88" w:rsidRPr="00945AF2" w:rsidRDefault="00F70C88" w:rsidP="00E432FE">
            <w:pPr>
              <w:spacing w:line="276" w:lineRule="auto"/>
              <w:jc w:val="both"/>
              <w:rPr>
                <w:sz w:val="28"/>
                <w:szCs w:val="28"/>
                <w:lang w:val="uk-UA"/>
              </w:rPr>
            </w:pPr>
          </w:p>
        </w:tc>
        <w:tc>
          <w:tcPr>
            <w:tcW w:w="7796" w:type="dxa"/>
            <w:shd w:val="clear" w:color="auto" w:fill="auto"/>
          </w:tcPr>
          <w:p w14:paraId="6F9DE276" w14:textId="77777777" w:rsidR="00F70C88" w:rsidRPr="00945AF2" w:rsidRDefault="00F70C88" w:rsidP="00E432FE">
            <w:pPr>
              <w:spacing w:line="276" w:lineRule="auto"/>
              <w:jc w:val="both"/>
              <w:rPr>
                <w:sz w:val="28"/>
                <w:szCs w:val="28"/>
                <w:lang w:val="uk-UA"/>
              </w:rPr>
            </w:pPr>
            <w:r w:rsidRPr="00945AF2">
              <w:rPr>
                <w:sz w:val="28"/>
                <w:szCs w:val="28"/>
                <w:lang w:val="uk-UA"/>
              </w:rPr>
              <w:t xml:space="preserve">ВИСНОВКИ </w:t>
            </w:r>
          </w:p>
        </w:tc>
        <w:tc>
          <w:tcPr>
            <w:tcW w:w="567" w:type="dxa"/>
            <w:shd w:val="clear" w:color="auto" w:fill="auto"/>
            <w:vAlign w:val="bottom"/>
          </w:tcPr>
          <w:p w14:paraId="1705A9D4" w14:textId="7F286495" w:rsidR="00F70C88" w:rsidRPr="00945AF2" w:rsidRDefault="00F70C88" w:rsidP="00E432FE">
            <w:pPr>
              <w:spacing w:line="276" w:lineRule="auto"/>
              <w:rPr>
                <w:sz w:val="28"/>
                <w:szCs w:val="28"/>
                <w:lang w:val="uk-UA"/>
              </w:rPr>
            </w:pPr>
          </w:p>
        </w:tc>
      </w:tr>
      <w:tr w:rsidR="00F70C88" w:rsidRPr="00945AF2" w14:paraId="484DE54B" w14:textId="77777777" w:rsidTr="002F10B4">
        <w:trPr>
          <w:trHeight w:val="315"/>
        </w:trPr>
        <w:tc>
          <w:tcPr>
            <w:tcW w:w="1526" w:type="dxa"/>
            <w:shd w:val="clear" w:color="auto" w:fill="auto"/>
          </w:tcPr>
          <w:p w14:paraId="6C92F957" w14:textId="77777777" w:rsidR="00F70C88" w:rsidRPr="00945AF2" w:rsidRDefault="00F70C88" w:rsidP="00E432FE">
            <w:pPr>
              <w:spacing w:line="276" w:lineRule="auto"/>
              <w:jc w:val="both"/>
              <w:rPr>
                <w:sz w:val="28"/>
                <w:szCs w:val="28"/>
                <w:lang w:val="uk-UA"/>
              </w:rPr>
            </w:pPr>
          </w:p>
        </w:tc>
        <w:tc>
          <w:tcPr>
            <w:tcW w:w="7796" w:type="dxa"/>
            <w:shd w:val="clear" w:color="auto" w:fill="auto"/>
          </w:tcPr>
          <w:p w14:paraId="5D74682E" w14:textId="77777777" w:rsidR="00F70C88" w:rsidRPr="00945AF2" w:rsidRDefault="00F70C88" w:rsidP="00E432FE">
            <w:pPr>
              <w:spacing w:line="276" w:lineRule="auto"/>
              <w:jc w:val="both"/>
              <w:rPr>
                <w:sz w:val="28"/>
                <w:szCs w:val="28"/>
                <w:lang w:val="uk-UA"/>
              </w:rPr>
            </w:pPr>
            <w:r w:rsidRPr="00945AF2">
              <w:rPr>
                <w:sz w:val="28"/>
                <w:szCs w:val="28"/>
                <w:lang w:val="uk-UA"/>
              </w:rPr>
              <w:t>СПИСОК ВИКОРИСТАНИХ ДЖЕРЕЛ</w:t>
            </w:r>
          </w:p>
        </w:tc>
        <w:tc>
          <w:tcPr>
            <w:tcW w:w="567" w:type="dxa"/>
            <w:shd w:val="clear" w:color="auto" w:fill="auto"/>
            <w:vAlign w:val="bottom"/>
          </w:tcPr>
          <w:p w14:paraId="55CD8400" w14:textId="4BA7929A" w:rsidR="00F70C88" w:rsidRPr="00945AF2" w:rsidRDefault="00F70C88" w:rsidP="00E432FE">
            <w:pPr>
              <w:spacing w:line="276" w:lineRule="auto"/>
              <w:rPr>
                <w:sz w:val="28"/>
                <w:szCs w:val="28"/>
                <w:lang w:val="uk-UA"/>
              </w:rPr>
            </w:pPr>
          </w:p>
        </w:tc>
      </w:tr>
      <w:tr w:rsidR="00F70C88" w:rsidRPr="00945AF2" w14:paraId="5EB7EE76" w14:textId="77777777" w:rsidTr="002F10B4">
        <w:trPr>
          <w:trHeight w:val="375"/>
        </w:trPr>
        <w:tc>
          <w:tcPr>
            <w:tcW w:w="1526" w:type="dxa"/>
            <w:shd w:val="clear" w:color="auto" w:fill="auto"/>
          </w:tcPr>
          <w:p w14:paraId="6F623A4C" w14:textId="77777777" w:rsidR="00F70C88" w:rsidRPr="00945AF2" w:rsidRDefault="00F70C88" w:rsidP="00E432FE">
            <w:pPr>
              <w:spacing w:line="276" w:lineRule="auto"/>
              <w:jc w:val="both"/>
              <w:rPr>
                <w:sz w:val="28"/>
                <w:szCs w:val="28"/>
                <w:lang w:val="uk-UA"/>
              </w:rPr>
            </w:pPr>
          </w:p>
        </w:tc>
        <w:tc>
          <w:tcPr>
            <w:tcW w:w="7796" w:type="dxa"/>
            <w:shd w:val="clear" w:color="auto" w:fill="auto"/>
          </w:tcPr>
          <w:p w14:paraId="26635D76" w14:textId="77777777" w:rsidR="00F70C88" w:rsidRPr="00945AF2" w:rsidRDefault="00F70C88" w:rsidP="00E432FE">
            <w:pPr>
              <w:spacing w:line="276" w:lineRule="auto"/>
              <w:jc w:val="both"/>
              <w:rPr>
                <w:sz w:val="28"/>
                <w:szCs w:val="28"/>
                <w:lang w:val="uk-UA"/>
              </w:rPr>
            </w:pPr>
            <w:r w:rsidRPr="00945AF2">
              <w:rPr>
                <w:sz w:val="28"/>
                <w:szCs w:val="28"/>
                <w:lang w:val="uk-UA"/>
              </w:rPr>
              <w:t>ДОДАТКИ</w:t>
            </w:r>
          </w:p>
        </w:tc>
        <w:tc>
          <w:tcPr>
            <w:tcW w:w="567" w:type="dxa"/>
            <w:shd w:val="clear" w:color="auto" w:fill="auto"/>
            <w:vAlign w:val="bottom"/>
          </w:tcPr>
          <w:p w14:paraId="4D05486A" w14:textId="77777777" w:rsidR="00F70C88" w:rsidRPr="00945AF2" w:rsidRDefault="00F70C88" w:rsidP="00E432FE">
            <w:pPr>
              <w:spacing w:line="276" w:lineRule="auto"/>
              <w:rPr>
                <w:sz w:val="28"/>
                <w:szCs w:val="28"/>
                <w:lang w:val="uk-UA"/>
              </w:rPr>
            </w:pPr>
          </w:p>
        </w:tc>
      </w:tr>
    </w:tbl>
    <w:p w14:paraId="51440A8B" w14:textId="77777777" w:rsidR="00EF5B24" w:rsidRPr="00945AF2" w:rsidRDefault="00EF5B24" w:rsidP="002E4859">
      <w:pPr>
        <w:spacing w:line="360" w:lineRule="auto"/>
        <w:jc w:val="both"/>
        <w:rPr>
          <w:sz w:val="28"/>
          <w:szCs w:val="28"/>
          <w:lang w:val="uk-UA"/>
        </w:rPr>
      </w:pPr>
    </w:p>
    <w:p w14:paraId="689BF5B6" w14:textId="77777777" w:rsidR="00E432FE" w:rsidRDefault="00E432FE" w:rsidP="002E4859">
      <w:pPr>
        <w:spacing w:line="360" w:lineRule="auto"/>
        <w:jc w:val="center"/>
        <w:rPr>
          <w:sz w:val="28"/>
          <w:szCs w:val="28"/>
          <w:lang w:val="uk-UA"/>
        </w:rPr>
      </w:pPr>
    </w:p>
    <w:p w14:paraId="3A5562FE" w14:textId="416A872C" w:rsidR="00C90DE0" w:rsidRPr="00945AF2" w:rsidRDefault="00C90DE0" w:rsidP="002E4859">
      <w:pPr>
        <w:spacing w:line="360" w:lineRule="auto"/>
        <w:jc w:val="center"/>
        <w:rPr>
          <w:sz w:val="28"/>
          <w:szCs w:val="28"/>
          <w:lang w:val="uk-UA"/>
        </w:rPr>
      </w:pPr>
      <w:r w:rsidRPr="00945AF2">
        <w:rPr>
          <w:sz w:val="28"/>
          <w:szCs w:val="28"/>
          <w:lang w:val="uk-UA"/>
        </w:rPr>
        <w:lastRenderedPageBreak/>
        <w:t>ВСТУП</w:t>
      </w:r>
    </w:p>
    <w:p w14:paraId="78C384B5" w14:textId="77777777" w:rsidR="00C90DE0" w:rsidRPr="00945AF2" w:rsidRDefault="00C90DE0" w:rsidP="002E4859">
      <w:pPr>
        <w:spacing w:line="360" w:lineRule="auto"/>
        <w:rPr>
          <w:bCs/>
          <w:sz w:val="28"/>
          <w:szCs w:val="28"/>
          <w:lang w:val="uk-UA"/>
        </w:rPr>
      </w:pPr>
    </w:p>
    <w:p w14:paraId="7FC71D2B" w14:textId="77777777" w:rsidR="00C90DE0" w:rsidRPr="00945AF2" w:rsidRDefault="00C90DE0" w:rsidP="002E4859">
      <w:pPr>
        <w:spacing w:line="360" w:lineRule="auto"/>
        <w:ind w:firstLine="709"/>
        <w:jc w:val="both"/>
        <w:rPr>
          <w:sz w:val="28"/>
          <w:szCs w:val="28"/>
          <w:lang w:val="uk-UA" w:eastAsia="uk-UA"/>
        </w:rPr>
      </w:pPr>
      <w:r w:rsidRPr="00945AF2">
        <w:rPr>
          <w:sz w:val="28"/>
          <w:szCs w:val="28"/>
          <w:lang w:val="uk-UA"/>
        </w:rPr>
        <w:t xml:space="preserve">В сучасних умовах аграрний сектор є базовою складовою національної економіки і відіграє провідну роль у забезпеченні сталого соціально-економічного розвитку України. Господарська діяльність підприємств АПК складає основу суспільного відтворення валового внутрішнього продукту країни. Рівень ефективності їх діяльності характеризують фінансові результати. </w:t>
      </w:r>
      <w:r w:rsidRPr="00945AF2">
        <w:rPr>
          <w:sz w:val="28"/>
          <w:szCs w:val="28"/>
          <w:lang w:val="uk-UA" w:eastAsia="uk-UA"/>
        </w:rPr>
        <w:t>З кожним роком в Україні у зв'язку з розвитком ринкових відносин помітно міняються взаємини підприємств сільськогосподарського виробництва з іншими суб'єктами ринкового середовища. В умовах ринку учасники економічного процесу зацікавлені в отриманні достовірної інформації про своїх партнерів з метою захисту і зниження ступеня ризику від вкладення своїх інвестицій, в однозначній оцінці конкурентоспроможності і надійності своїх партнерів по бізнесу, їх фінансового стану, рентабельності і ділової активності. Одним з актуальних питань при цьому є забезпечення інформацією про фінансові результати діяльності того або іншого підприємства. Причиною цього є те, що фінансовий результат є найбільш узагальнюючим показником, який характеризує результати роботи як підприємства в цілому, так і окремих його підрозділів і напрямів його діяльності. Він характеризує економічну ефективність господарської діяльності будь-якого підприємства.</w:t>
      </w:r>
    </w:p>
    <w:p w14:paraId="1767FB38" w14:textId="658EF7DE" w:rsidR="0092452A" w:rsidRPr="0092452A" w:rsidRDefault="0092452A" w:rsidP="0092452A">
      <w:pPr>
        <w:spacing w:line="360" w:lineRule="auto"/>
        <w:ind w:firstLine="709"/>
        <w:jc w:val="both"/>
        <w:rPr>
          <w:sz w:val="28"/>
          <w:szCs w:val="28"/>
          <w:lang w:val="uk-UA" w:eastAsia="uk-UA"/>
        </w:rPr>
      </w:pPr>
      <w:r>
        <w:rPr>
          <w:sz w:val="28"/>
          <w:szCs w:val="28"/>
          <w:lang w:val="uk-UA" w:eastAsia="uk-UA"/>
        </w:rPr>
        <w:t>В</w:t>
      </w:r>
      <w:r w:rsidRPr="0092452A">
        <w:rPr>
          <w:sz w:val="28"/>
          <w:szCs w:val="28"/>
          <w:lang w:val="uk-UA" w:eastAsia="uk-UA"/>
        </w:rPr>
        <w:t xml:space="preserve"> сучасних умовах динамічного розвитку економіки та підвищення конкуренції ефективне управління підприємством набуває особливого значення. Одним із ключових інструментів для забезпечення цього є використання даних бухгалтерського обліку, які стають основою для контролю діяльності підприємства та прийняття управлінських рішень. Бухгалтерська інформація дозволяє керівництву об’єктивно оцінювати фінансовий стан організації, прогнозувати ризики та планувати майбутню діяльність.</w:t>
      </w:r>
    </w:p>
    <w:p w14:paraId="573BA0D6" w14:textId="77777777" w:rsidR="00E860A2" w:rsidRDefault="0092452A" w:rsidP="0092452A">
      <w:pPr>
        <w:spacing w:line="360" w:lineRule="auto"/>
        <w:ind w:firstLine="709"/>
        <w:jc w:val="both"/>
        <w:rPr>
          <w:sz w:val="28"/>
          <w:szCs w:val="28"/>
          <w:lang w:val="uk-UA" w:eastAsia="uk-UA"/>
        </w:rPr>
      </w:pPr>
      <w:r w:rsidRPr="0092452A">
        <w:rPr>
          <w:sz w:val="28"/>
          <w:szCs w:val="28"/>
          <w:lang w:val="uk-UA" w:eastAsia="uk-UA"/>
        </w:rPr>
        <w:lastRenderedPageBreak/>
        <w:t xml:space="preserve">Актуальність теми полягає у зростаючій необхідності оптимізації процесів управління через використання точних і достовірних даних. У сучасних умовах </w:t>
      </w:r>
      <w:proofErr w:type="spellStart"/>
      <w:r w:rsidRPr="0092452A">
        <w:rPr>
          <w:sz w:val="28"/>
          <w:szCs w:val="28"/>
          <w:lang w:val="uk-UA" w:eastAsia="uk-UA"/>
        </w:rPr>
        <w:t>цифровізації</w:t>
      </w:r>
      <w:proofErr w:type="spellEnd"/>
      <w:r w:rsidRPr="0092452A">
        <w:rPr>
          <w:sz w:val="28"/>
          <w:szCs w:val="28"/>
          <w:lang w:val="uk-UA" w:eastAsia="uk-UA"/>
        </w:rPr>
        <w:t xml:space="preserve"> та автоматизації процесів обліку можливості збору та аналізу бухгалтерської інформації значно розширюються, що створює нові перспективи для підвищення ефективності управлінських рішень. </w:t>
      </w:r>
    </w:p>
    <w:p w14:paraId="09D83D61" w14:textId="77777777" w:rsidR="00ED331E" w:rsidRDefault="00ED331E" w:rsidP="002E4859">
      <w:pPr>
        <w:spacing w:line="360" w:lineRule="auto"/>
        <w:ind w:firstLine="709"/>
        <w:jc w:val="both"/>
        <w:rPr>
          <w:sz w:val="28"/>
          <w:szCs w:val="28"/>
          <w:lang w:val="uk-UA" w:eastAsia="uk-UA"/>
        </w:rPr>
      </w:pPr>
      <w:r w:rsidRPr="00ED331E">
        <w:rPr>
          <w:sz w:val="28"/>
          <w:szCs w:val="28"/>
          <w:lang w:val="uk-UA" w:eastAsia="uk-UA"/>
        </w:rPr>
        <w:t xml:space="preserve">Метою дослідження є аналіз використання даних бухгалтерського обліку для забезпечення ефективного контролю за діяльністю підприємства та прийняття обґрунтованих управлінських рішень. </w:t>
      </w:r>
    </w:p>
    <w:p w14:paraId="2029B167" w14:textId="3100E183" w:rsidR="00C90DE0" w:rsidRPr="00945AF2" w:rsidRDefault="00C90DE0" w:rsidP="002E4859">
      <w:pPr>
        <w:spacing w:line="360" w:lineRule="auto"/>
        <w:ind w:firstLine="709"/>
        <w:jc w:val="both"/>
        <w:rPr>
          <w:sz w:val="28"/>
          <w:szCs w:val="28"/>
          <w:lang w:val="uk-UA" w:eastAsia="uk-UA"/>
        </w:rPr>
      </w:pPr>
      <w:r w:rsidRPr="00945AF2">
        <w:rPr>
          <w:sz w:val="28"/>
          <w:szCs w:val="28"/>
          <w:lang w:val="uk-UA" w:eastAsia="uk-UA"/>
        </w:rPr>
        <w:t xml:space="preserve">Об'єктом дослідження при написанні роботи було взято </w:t>
      </w:r>
      <w:r w:rsidR="00245C0B" w:rsidRPr="00945AF2">
        <w:rPr>
          <w:sz w:val="28"/>
          <w:szCs w:val="28"/>
          <w:lang w:val="uk-UA" w:eastAsia="uk-UA"/>
        </w:rPr>
        <w:t>філія ПАТ «</w:t>
      </w:r>
      <w:r w:rsidR="00EF7214" w:rsidRPr="00945AF2">
        <w:rPr>
          <w:sz w:val="28"/>
          <w:szCs w:val="28"/>
          <w:lang w:val="uk-UA" w:eastAsia="uk-UA"/>
        </w:rPr>
        <w:t>Хліб</w:t>
      </w:r>
      <w:r w:rsidR="00245C0B" w:rsidRPr="00945AF2">
        <w:rPr>
          <w:sz w:val="28"/>
          <w:szCs w:val="28"/>
          <w:lang w:val="uk-UA" w:eastAsia="uk-UA"/>
        </w:rPr>
        <w:t xml:space="preserve">» м. </w:t>
      </w:r>
      <w:proofErr w:type="spellStart"/>
      <w:r w:rsidR="00EF7214" w:rsidRPr="00945AF2">
        <w:rPr>
          <w:sz w:val="28"/>
          <w:szCs w:val="28"/>
          <w:lang w:val="uk-UA" w:eastAsia="uk-UA"/>
        </w:rPr>
        <w:t>Слов</w:t>
      </w:r>
      <w:proofErr w:type="spellEnd"/>
      <w:r w:rsidR="00EF7214" w:rsidRPr="00945AF2">
        <w:rPr>
          <w:sz w:val="28"/>
          <w:szCs w:val="28"/>
          <w:lang w:eastAsia="uk-UA"/>
        </w:rPr>
        <w:t>`</w:t>
      </w:r>
      <w:proofErr w:type="spellStart"/>
      <w:r w:rsidR="00EF7214" w:rsidRPr="00945AF2">
        <w:rPr>
          <w:sz w:val="28"/>
          <w:szCs w:val="28"/>
          <w:lang w:val="uk-UA" w:eastAsia="uk-UA"/>
        </w:rPr>
        <w:t>янськ</w:t>
      </w:r>
      <w:proofErr w:type="spellEnd"/>
      <w:r w:rsidR="00245C0B" w:rsidRPr="00945AF2">
        <w:rPr>
          <w:sz w:val="28"/>
          <w:szCs w:val="28"/>
          <w:lang w:val="uk-UA" w:eastAsia="uk-UA"/>
        </w:rPr>
        <w:t xml:space="preserve"> </w:t>
      </w:r>
      <w:r w:rsidR="00EF7214" w:rsidRPr="00945AF2">
        <w:rPr>
          <w:sz w:val="28"/>
          <w:szCs w:val="28"/>
          <w:lang w:val="uk-UA" w:eastAsia="uk-UA"/>
        </w:rPr>
        <w:t>Донецько</w:t>
      </w:r>
      <w:r w:rsidRPr="00945AF2">
        <w:rPr>
          <w:sz w:val="28"/>
          <w:szCs w:val="28"/>
          <w:lang w:val="uk-UA" w:eastAsia="uk-UA"/>
        </w:rPr>
        <w:t>ї області.</w:t>
      </w:r>
    </w:p>
    <w:p w14:paraId="5ED3449C" w14:textId="77777777" w:rsidR="00ED331E" w:rsidRPr="00ED331E" w:rsidRDefault="00ED331E" w:rsidP="00ED331E">
      <w:pPr>
        <w:spacing w:line="360" w:lineRule="auto"/>
        <w:ind w:firstLine="709"/>
        <w:jc w:val="both"/>
        <w:rPr>
          <w:sz w:val="28"/>
          <w:szCs w:val="28"/>
          <w:lang w:val="uk-UA" w:eastAsia="uk-UA"/>
        </w:rPr>
      </w:pPr>
      <w:r w:rsidRPr="00ED331E">
        <w:rPr>
          <w:sz w:val="28"/>
          <w:szCs w:val="28"/>
          <w:lang w:val="uk-UA" w:eastAsia="uk-UA"/>
        </w:rPr>
        <w:t>Для досягнення поставленої мети передбачено вирішення наступних завдань:</w:t>
      </w:r>
    </w:p>
    <w:p w14:paraId="0449E31D" w14:textId="048D7A84" w:rsidR="00ED331E" w:rsidRPr="00ED331E" w:rsidRDefault="00ED331E" w:rsidP="00ED331E">
      <w:pPr>
        <w:pStyle w:val="af1"/>
        <w:numPr>
          <w:ilvl w:val="0"/>
          <w:numId w:val="40"/>
        </w:numPr>
        <w:spacing w:line="360" w:lineRule="auto"/>
        <w:jc w:val="both"/>
        <w:rPr>
          <w:sz w:val="28"/>
          <w:szCs w:val="28"/>
          <w:lang w:val="uk-UA" w:eastAsia="uk-UA"/>
        </w:rPr>
      </w:pPr>
      <w:r w:rsidRPr="00ED331E">
        <w:rPr>
          <w:sz w:val="28"/>
          <w:szCs w:val="28"/>
          <w:lang w:val="uk-UA" w:eastAsia="uk-UA"/>
        </w:rPr>
        <w:t>Дослідити теоретичні основи бухгалтерського обліку та його роль у системі управління підприємством.</w:t>
      </w:r>
    </w:p>
    <w:p w14:paraId="219A8E7A" w14:textId="46809063" w:rsidR="00ED331E" w:rsidRPr="00ED331E" w:rsidRDefault="00ED331E" w:rsidP="00ED331E">
      <w:pPr>
        <w:pStyle w:val="af1"/>
        <w:numPr>
          <w:ilvl w:val="0"/>
          <w:numId w:val="40"/>
        </w:numPr>
        <w:spacing w:line="360" w:lineRule="auto"/>
        <w:jc w:val="both"/>
        <w:rPr>
          <w:sz w:val="28"/>
          <w:szCs w:val="28"/>
          <w:lang w:val="uk-UA" w:eastAsia="uk-UA"/>
        </w:rPr>
      </w:pPr>
      <w:r w:rsidRPr="00ED331E">
        <w:rPr>
          <w:sz w:val="28"/>
          <w:szCs w:val="28"/>
          <w:lang w:val="uk-UA" w:eastAsia="uk-UA"/>
        </w:rPr>
        <w:t>Проаналізувати методи обробки та використання бухгалтерських даних для прийняття рішень.</w:t>
      </w:r>
    </w:p>
    <w:p w14:paraId="4158A7FA" w14:textId="0EDF33D3" w:rsidR="00ED331E" w:rsidRPr="00ED331E" w:rsidRDefault="00ED331E" w:rsidP="00ED331E">
      <w:pPr>
        <w:pStyle w:val="af1"/>
        <w:numPr>
          <w:ilvl w:val="0"/>
          <w:numId w:val="40"/>
        </w:numPr>
        <w:spacing w:line="360" w:lineRule="auto"/>
        <w:jc w:val="both"/>
        <w:rPr>
          <w:sz w:val="28"/>
          <w:szCs w:val="28"/>
          <w:lang w:val="uk-UA" w:eastAsia="uk-UA"/>
        </w:rPr>
      </w:pPr>
      <w:r w:rsidRPr="00ED331E">
        <w:rPr>
          <w:sz w:val="28"/>
          <w:szCs w:val="28"/>
          <w:lang w:val="uk-UA" w:eastAsia="uk-UA"/>
        </w:rPr>
        <w:t>Виявити практичні аспекти застосування бухгалтерської інформації в управлінській діяльності.</w:t>
      </w:r>
    </w:p>
    <w:p w14:paraId="6358C145" w14:textId="77777777" w:rsidR="00ED331E" w:rsidRDefault="00ED331E" w:rsidP="00ED331E">
      <w:pPr>
        <w:pStyle w:val="af1"/>
        <w:numPr>
          <w:ilvl w:val="0"/>
          <w:numId w:val="40"/>
        </w:numPr>
        <w:spacing w:line="360" w:lineRule="auto"/>
        <w:jc w:val="both"/>
        <w:rPr>
          <w:sz w:val="28"/>
          <w:szCs w:val="28"/>
          <w:lang w:val="uk-UA" w:eastAsia="uk-UA"/>
        </w:rPr>
      </w:pPr>
      <w:r w:rsidRPr="00ED331E">
        <w:rPr>
          <w:sz w:val="28"/>
          <w:szCs w:val="28"/>
          <w:lang w:val="uk-UA" w:eastAsia="uk-UA"/>
        </w:rPr>
        <w:t xml:space="preserve">Розробити рекомендації щодо вдосконалення використання даних бухгалтерського обліку для потреб управління. </w:t>
      </w:r>
    </w:p>
    <w:p w14:paraId="72C09C07" w14:textId="0C5CE8B9" w:rsidR="00C90DE0" w:rsidRPr="00ED331E" w:rsidRDefault="00C90DE0" w:rsidP="00ED331E">
      <w:pPr>
        <w:spacing w:line="360" w:lineRule="auto"/>
        <w:ind w:firstLine="567"/>
        <w:jc w:val="both"/>
        <w:rPr>
          <w:sz w:val="28"/>
          <w:szCs w:val="28"/>
          <w:lang w:val="uk-UA" w:eastAsia="uk-UA"/>
        </w:rPr>
      </w:pPr>
      <w:r w:rsidRPr="00ED331E">
        <w:rPr>
          <w:sz w:val="28"/>
          <w:szCs w:val="28"/>
          <w:lang w:val="uk-UA" w:eastAsia="uk-UA"/>
        </w:rPr>
        <w:t>Джерелами інформації при написанні роботи стали Річні фінансові звіти за аналізований період, первинні і зведені документи, облікові книги, відомості, а також нормативно-правові документи, наукові, учбові матеріали, статті в економічних і галузевих журналах.</w:t>
      </w:r>
    </w:p>
    <w:p w14:paraId="622EBCA4" w14:textId="14B7F682" w:rsidR="003222EE" w:rsidRPr="00945AF2" w:rsidRDefault="003E2400" w:rsidP="002E4859">
      <w:pPr>
        <w:pStyle w:val="a4"/>
      </w:pPr>
      <w:r w:rsidRPr="003E2400">
        <w:t xml:space="preserve">Вибір теми зумовлений необхідністю пошуку шляхів підвищення ефективності управління підприємством за рахунок раціонального використання облікової інформації. </w:t>
      </w:r>
    </w:p>
    <w:p w14:paraId="3607C269" w14:textId="77777777" w:rsidR="003222EE" w:rsidRPr="00945AF2" w:rsidRDefault="003222EE" w:rsidP="002E4859">
      <w:pPr>
        <w:spacing w:line="360" w:lineRule="auto"/>
        <w:ind w:firstLine="709"/>
        <w:jc w:val="both"/>
        <w:rPr>
          <w:sz w:val="28"/>
          <w:szCs w:val="28"/>
          <w:lang w:val="uk-UA" w:eastAsia="uk-UA"/>
        </w:rPr>
      </w:pPr>
    </w:p>
    <w:p w14:paraId="32A376F5" w14:textId="77777777" w:rsidR="00C90DE0" w:rsidRPr="00945AF2" w:rsidRDefault="00013D36" w:rsidP="002E4859">
      <w:pPr>
        <w:spacing w:line="360" w:lineRule="auto"/>
        <w:jc w:val="center"/>
        <w:rPr>
          <w:sz w:val="28"/>
          <w:szCs w:val="28"/>
          <w:lang w:val="uk-UA"/>
        </w:rPr>
      </w:pPr>
      <w:r w:rsidRPr="00945AF2">
        <w:rPr>
          <w:sz w:val="28"/>
          <w:szCs w:val="28"/>
          <w:lang w:val="uk-UA"/>
        </w:rPr>
        <w:t>РОЗДІЛ І</w:t>
      </w:r>
    </w:p>
    <w:p w14:paraId="6D1163EC" w14:textId="77777777" w:rsidR="00A53B83" w:rsidRDefault="00A53B83" w:rsidP="002E4859">
      <w:pPr>
        <w:spacing w:line="360" w:lineRule="auto"/>
        <w:jc w:val="center"/>
        <w:rPr>
          <w:sz w:val="28"/>
          <w:szCs w:val="28"/>
          <w:lang w:val="uk-UA"/>
        </w:rPr>
      </w:pPr>
      <w:r w:rsidRPr="00243DAB">
        <w:rPr>
          <w:sz w:val="28"/>
          <w:szCs w:val="28"/>
          <w:lang w:val="uk-UA"/>
        </w:rPr>
        <w:t xml:space="preserve">ТЕОРЕТИЧНІ ОСНОВИ ВИКОРИСТАННЯ ДАНИХ </w:t>
      </w:r>
    </w:p>
    <w:p w14:paraId="4F68A176" w14:textId="0689BC81" w:rsidR="00C90DE0" w:rsidRDefault="00A53B83" w:rsidP="002E4859">
      <w:pPr>
        <w:spacing w:line="360" w:lineRule="auto"/>
        <w:jc w:val="center"/>
        <w:rPr>
          <w:sz w:val="28"/>
          <w:szCs w:val="28"/>
          <w:lang w:val="uk-UA"/>
        </w:rPr>
      </w:pPr>
      <w:r w:rsidRPr="00243DAB">
        <w:rPr>
          <w:sz w:val="28"/>
          <w:szCs w:val="28"/>
          <w:lang w:val="uk-UA"/>
        </w:rPr>
        <w:lastRenderedPageBreak/>
        <w:t>БУХГАЛТЕРСЬКОГО ОБЛІКУ</w:t>
      </w:r>
    </w:p>
    <w:p w14:paraId="757835DB" w14:textId="77777777" w:rsidR="00611D49" w:rsidRPr="00945AF2" w:rsidRDefault="00611D49" w:rsidP="002E4859">
      <w:pPr>
        <w:spacing w:line="360" w:lineRule="auto"/>
        <w:jc w:val="center"/>
        <w:rPr>
          <w:sz w:val="28"/>
          <w:szCs w:val="28"/>
          <w:lang w:val="uk-UA"/>
        </w:rPr>
      </w:pPr>
    </w:p>
    <w:p w14:paraId="7C06FEE2" w14:textId="0E9EF488" w:rsidR="00C90DE0" w:rsidRPr="00945AF2" w:rsidRDefault="00A53B83" w:rsidP="002E4859">
      <w:pPr>
        <w:pStyle w:val="1"/>
        <w:numPr>
          <w:ilvl w:val="1"/>
          <w:numId w:val="2"/>
        </w:numPr>
        <w:spacing w:after="0" w:line="360" w:lineRule="auto"/>
        <w:ind w:left="0" w:firstLine="720"/>
        <w:jc w:val="both"/>
        <w:rPr>
          <w:rFonts w:ascii="Times New Roman" w:hAnsi="Times New Roman"/>
          <w:sz w:val="28"/>
          <w:szCs w:val="28"/>
          <w:lang w:val="uk-UA"/>
        </w:rPr>
      </w:pPr>
      <w:r w:rsidRPr="00A53B83">
        <w:rPr>
          <w:rFonts w:ascii="Times New Roman" w:hAnsi="Times New Roman"/>
          <w:sz w:val="28"/>
          <w:szCs w:val="28"/>
          <w:lang w:val="uk-UA"/>
        </w:rPr>
        <w:t>Значення бухгалтерського обліку для контролю та прийняття рішень</w:t>
      </w:r>
    </w:p>
    <w:p w14:paraId="336D2E32" w14:textId="77777777" w:rsidR="00C90DE0" w:rsidRPr="00945AF2" w:rsidRDefault="00C90DE0" w:rsidP="002E4859">
      <w:pPr>
        <w:spacing w:line="360" w:lineRule="auto"/>
        <w:jc w:val="both"/>
        <w:rPr>
          <w:sz w:val="28"/>
          <w:szCs w:val="28"/>
          <w:lang w:val="uk-UA"/>
        </w:rPr>
      </w:pPr>
    </w:p>
    <w:p w14:paraId="68A0A794" w14:textId="321752FB" w:rsidR="00617271" w:rsidRPr="00617271" w:rsidRDefault="00617271" w:rsidP="00617271">
      <w:pPr>
        <w:spacing w:line="360" w:lineRule="auto"/>
        <w:ind w:firstLine="540"/>
        <w:jc w:val="both"/>
        <w:rPr>
          <w:sz w:val="28"/>
          <w:szCs w:val="28"/>
          <w:lang w:val="uk-UA" w:eastAsia="uk-UA"/>
        </w:rPr>
      </w:pPr>
      <w:r w:rsidRPr="00617271">
        <w:rPr>
          <w:sz w:val="28"/>
          <w:szCs w:val="28"/>
          <w:lang w:val="uk-UA" w:eastAsia="uk-UA"/>
        </w:rPr>
        <w:t>Будь-яке підприємство поєднує у виробничому</w:t>
      </w:r>
      <w:r w:rsidR="00EC3907">
        <w:rPr>
          <w:sz w:val="28"/>
          <w:szCs w:val="28"/>
          <w:lang w:val="uk-UA" w:eastAsia="uk-UA"/>
        </w:rPr>
        <w:t xml:space="preserve"> </w:t>
      </w:r>
      <w:r w:rsidRPr="00617271">
        <w:rPr>
          <w:sz w:val="28"/>
          <w:szCs w:val="28"/>
          <w:lang w:val="uk-UA" w:eastAsia="uk-UA"/>
        </w:rPr>
        <w:t>процесі різні матеріальні складові, в які входять:</w:t>
      </w:r>
      <w:r w:rsidR="005E1D61">
        <w:rPr>
          <w:sz w:val="28"/>
          <w:szCs w:val="28"/>
          <w:lang w:val="uk-UA" w:eastAsia="uk-UA"/>
        </w:rPr>
        <w:t xml:space="preserve"> </w:t>
      </w:r>
      <w:r w:rsidRPr="00617271">
        <w:rPr>
          <w:sz w:val="28"/>
          <w:szCs w:val="28"/>
          <w:lang w:val="uk-UA" w:eastAsia="uk-UA"/>
        </w:rPr>
        <w:t>людські ресурси і інформаційні зв'язки та вважається складною фінансово-суспільною системою. Також підприємства мають спільні характеристики, до яких, по-перше, відносяться функції</w:t>
      </w:r>
      <w:r w:rsidR="005E1D61">
        <w:rPr>
          <w:sz w:val="28"/>
          <w:szCs w:val="28"/>
          <w:lang w:val="uk-UA" w:eastAsia="uk-UA"/>
        </w:rPr>
        <w:t xml:space="preserve"> </w:t>
      </w:r>
      <w:r w:rsidRPr="00617271">
        <w:rPr>
          <w:sz w:val="28"/>
          <w:szCs w:val="28"/>
          <w:lang w:val="uk-UA" w:eastAsia="uk-UA"/>
        </w:rPr>
        <w:t>управління. Управління на підприємствах виконується у двох сферах. Перша сфера – соціально-економічна, в ній регулюються взаємовідносини між учасниками робочого процесу пов’язанні</w:t>
      </w:r>
      <w:r w:rsidR="005E1D61">
        <w:rPr>
          <w:sz w:val="28"/>
          <w:szCs w:val="28"/>
          <w:lang w:val="uk-UA" w:eastAsia="uk-UA"/>
        </w:rPr>
        <w:t xml:space="preserve"> </w:t>
      </w:r>
      <w:r w:rsidRPr="00617271">
        <w:rPr>
          <w:sz w:val="28"/>
          <w:szCs w:val="28"/>
          <w:lang w:val="uk-UA" w:eastAsia="uk-UA"/>
        </w:rPr>
        <w:t>з поділом і регулюванням праці, та формуються</w:t>
      </w:r>
      <w:r w:rsidR="005E1D61">
        <w:rPr>
          <w:sz w:val="28"/>
          <w:szCs w:val="28"/>
          <w:lang w:val="uk-UA" w:eastAsia="uk-UA"/>
        </w:rPr>
        <w:t xml:space="preserve"> </w:t>
      </w:r>
      <w:r w:rsidRPr="00617271">
        <w:rPr>
          <w:sz w:val="28"/>
          <w:szCs w:val="28"/>
          <w:lang w:val="uk-UA" w:eastAsia="uk-UA"/>
        </w:rPr>
        <w:t>відносини між роботодавцями та робітниками.</w:t>
      </w:r>
    </w:p>
    <w:p w14:paraId="7649B72C" w14:textId="77777777" w:rsidR="00617271" w:rsidRPr="00617271" w:rsidRDefault="00617271" w:rsidP="00617271">
      <w:pPr>
        <w:spacing w:line="360" w:lineRule="auto"/>
        <w:ind w:firstLine="540"/>
        <w:jc w:val="both"/>
        <w:rPr>
          <w:sz w:val="28"/>
          <w:szCs w:val="28"/>
          <w:lang w:val="uk-UA" w:eastAsia="uk-UA"/>
        </w:rPr>
      </w:pPr>
      <w:r w:rsidRPr="00617271">
        <w:rPr>
          <w:sz w:val="28"/>
          <w:szCs w:val="28"/>
          <w:lang w:val="uk-UA" w:eastAsia="uk-UA"/>
        </w:rPr>
        <w:t>Друга сфера – виробничо-технічна, в ній виконуються роботи з координації, організації та регулювання виробничого процесу.</w:t>
      </w:r>
    </w:p>
    <w:p w14:paraId="06028A3C" w14:textId="426C3E76" w:rsidR="00617271" w:rsidRPr="00617271" w:rsidRDefault="00617271" w:rsidP="00617271">
      <w:pPr>
        <w:spacing w:line="360" w:lineRule="auto"/>
        <w:ind w:firstLine="540"/>
        <w:jc w:val="both"/>
        <w:rPr>
          <w:sz w:val="28"/>
          <w:szCs w:val="28"/>
          <w:lang w:val="uk-UA" w:eastAsia="uk-UA"/>
        </w:rPr>
      </w:pPr>
      <w:r w:rsidRPr="00617271">
        <w:rPr>
          <w:sz w:val="28"/>
          <w:szCs w:val="28"/>
          <w:lang w:val="uk-UA" w:eastAsia="uk-UA"/>
        </w:rPr>
        <w:t>Управління як процес, або функція, має можливість працювати тільки за допомогою спеціального апарату, який відповідає за зберігання,</w:t>
      </w:r>
      <w:r w:rsidR="005E1D61">
        <w:rPr>
          <w:sz w:val="28"/>
          <w:szCs w:val="28"/>
          <w:lang w:val="uk-UA" w:eastAsia="uk-UA"/>
        </w:rPr>
        <w:t xml:space="preserve"> </w:t>
      </w:r>
      <w:r w:rsidRPr="00617271">
        <w:rPr>
          <w:sz w:val="28"/>
          <w:szCs w:val="28"/>
          <w:lang w:val="uk-UA" w:eastAsia="uk-UA"/>
        </w:rPr>
        <w:t>цільове використання ресурсів, виконує контроль за роботою виконавців щодо виконання програми бізнес-плану та господарських операцій</w:t>
      </w:r>
      <w:r w:rsidR="005E1D61">
        <w:rPr>
          <w:sz w:val="28"/>
          <w:szCs w:val="28"/>
          <w:lang w:val="uk-UA" w:eastAsia="uk-UA"/>
        </w:rPr>
        <w:t xml:space="preserve"> </w:t>
      </w:r>
      <w:r w:rsidRPr="00617271">
        <w:rPr>
          <w:sz w:val="28"/>
          <w:szCs w:val="28"/>
          <w:lang w:val="uk-UA" w:eastAsia="uk-UA"/>
        </w:rPr>
        <w:t>технологічного процесу підприємницької діяльності. Виробничий процес є об’єктом, а апарат</w:t>
      </w:r>
      <w:r w:rsidR="005E1D61">
        <w:rPr>
          <w:sz w:val="28"/>
          <w:szCs w:val="28"/>
          <w:lang w:val="uk-UA" w:eastAsia="uk-UA"/>
        </w:rPr>
        <w:t xml:space="preserve"> </w:t>
      </w:r>
      <w:r w:rsidRPr="00617271">
        <w:rPr>
          <w:sz w:val="28"/>
          <w:szCs w:val="28"/>
          <w:lang w:val="uk-UA" w:eastAsia="uk-UA"/>
        </w:rPr>
        <w:t>управління – суб’єктом управління. Управління</w:t>
      </w:r>
      <w:r w:rsidR="005E1D61">
        <w:rPr>
          <w:sz w:val="28"/>
          <w:szCs w:val="28"/>
          <w:lang w:val="uk-UA" w:eastAsia="uk-UA"/>
        </w:rPr>
        <w:t xml:space="preserve"> </w:t>
      </w:r>
      <w:r w:rsidRPr="00617271">
        <w:rPr>
          <w:sz w:val="28"/>
          <w:szCs w:val="28"/>
          <w:lang w:val="uk-UA" w:eastAsia="uk-UA"/>
        </w:rPr>
        <w:t>(</w:t>
      </w:r>
      <w:proofErr w:type="spellStart"/>
      <w:r w:rsidRPr="00617271">
        <w:rPr>
          <w:sz w:val="28"/>
          <w:szCs w:val="28"/>
          <w:lang w:val="uk-UA" w:eastAsia="uk-UA"/>
        </w:rPr>
        <w:t>Мanagement</w:t>
      </w:r>
      <w:proofErr w:type="spellEnd"/>
      <w:r w:rsidRPr="00617271">
        <w:rPr>
          <w:sz w:val="28"/>
          <w:szCs w:val="28"/>
          <w:lang w:val="uk-UA" w:eastAsia="uk-UA"/>
        </w:rPr>
        <w:t>) – це цілеспрямована дія апарату</w:t>
      </w:r>
      <w:r w:rsidR="005E1D61">
        <w:rPr>
          <w:sz w:val="28"/>
          <w:szCs w:val="28"/>
          <w:lang w:val="uk-UA" w:eastAsia="uk-UA"/>
        </w:rPr>
        <w:t xml:space="preserve"> </w:t>
      </w:r>
      <w:r w:rsidRPr="00617271">
        <w:rPr>
          <w:sz w:val="28"/>
          <w:szCs w:val="28"/>
          <w:lang w:val="uk-UA" w:eastAsia="uk-UA"/>
        </w:rPr>
        <w:t>управління компанії на колектив для досягнення</w:t>
      </w:r>
      <w:r w:rsidR="005E1D61">
        <w:rPr>
          <w:sz w:val="28"/>
          <w:szCs w:val="28"/>
          <w:lang w:val="uk-UA" w:eastAsia="uk-UA"/>
        </w:rPr>
        <w:t xml:space="preserve"> </w:t>
      </w:r>
      <w:r w:rsidRPr="00617271">
        <w:rPr>
          <w:sz w:val="28"/>
          <w:szCs w:val="28"/>
          <w:lang w:val="uk-UA" w:eastAsia="uk-UA"/>
        </w:rPr>
        <w:t>поставленої цілі.</w:t>
      </w:r>
    </w:p>
    <w:p w14:paraId="24DF07ED" w14:textId="283DAC12" w:rsidR="00617271" w:rsidRPr="00617271" w:rsidRDefault="00617271" w:rsidP="00617271">
      <w:pPr>
        <w:spacing w:line="360" w:lineRule="auto"/>
        <w:ind w:firstLine="540"/>
        <w:jc w:val="both"/>
        <w:rPr>
          <w:sz w:val="28"/>
          <w:szCs w:val="28"/>
          <w:lang w:val="uk-UA" w:eastAsia="uk-UA"/>
        </w:rPr>
      </w:pPr>
      <w:r w:rsidRPr="00617271">
        <w:rPr>
          <w:sz w:val="28"/>
          <w:szCs w:val="28"/>
          <w:lang w:val="uk-UA" w:eastAsia="uk-UA"/>
        </w:rPr>
        <w:t>Вивчення теорії, знання змісту планів рахунків і організації бухгалтерського обліку має</w:t>
      </w:r>
      <w:r w:rsidR="005E1D61">
        <w:rPr>
          <w:sz w:val="28"/>
          <w:szCs w:val="28"/>
          <w:lang w:val="uk-UA" w:eastAsia="uk-UA"/>
        </w:rPr>
        <w:t xml:space="preserve"> </w:t>
      </w:r>
      <w:r w:rsidRPr="00617271">
        <w:rPr>
          <w:sz w:val="28"/>
          <w:szCs w:val="28"/>
          <w:lang w:val="uk-UA" w:eastAsia="uk-UA"/>
        </w:rPr>
        <w:t>важливе значення для фінансової стійкості підприємства. Теорія бухгалтерського обліку включає в себе знання про завдання, метод, предмет,</w:t>
      </w:r>
      <w:r w:rsidR="005E1D61">
        <w:rPr>
          <w:sz w:val="28"/>
          <w:szCs w:val="28"/>
          <w:lang w:val="uk-UA" w:eastAsia="uk-UA"/>
        </w:rPr>
        <w:t xml:space="preserve"> </w:t>
      </w:r>
      <w:r w:rsidRPr="00617271">
        <w:rPr>
          <w:sz w:val="28"/>
          <w:szCs w:val="28"/>
          <w:lang w:val="uk-UA" w:eastAsia="uk-UA"/>
        </w:rPr>
        <w:t>техніку бухгалтерського обліку на підприємстві.</w:t>
      </w:r>
    </w:p>
    <w:p w14:paraId="35F6EEC8" w14:textId="495B5C17" w:rsidR="00EC3907" w:rsidRPr="00EC3907" w:rsidRDefault="00617271" w:rsidP="00EC3907">
      <w:pPr>
        <w:spacing w:line="360" w:lineRule="auto"/>
        <w:ind w:firstLine="540"/>
        <w:jc w:val="both"/>
        <w:rPr>
          <w:sz w:val="28"/>
          <w:szCs w:val="28"/>
          <w:lang w:val="uk-UA" w:eastAsia="uk-UA"/>
        </w:rPr>
      </w:pPr>
      <w:r w:rsidRPr="00617271">
        <w:rPr>
          <w:sz w:val="28"/>
          <w:szCs w:val="28"/>
          <w:lang w:val="uk-UA" w:eastAsia="uk-UA"/>
        </w:rPr>
        <w:t>Важливим фактором ще є те, що основна мета</w:t>
      </w:r>
      <w:r w:rsidR="005E1D61">
        <w:rPr>
          <w:sz w:val="28"/>
          <w:szCs w:val="28"/>
          <w:lang w:val="uk-UA" w:eastAsia="uk-UA"/>
        </w:rPr>
        <w:t xml:space="preserve"> </w:t>
      </w:r>
      <w:r w:rsidRPr="00617271">
        <w:rPr>
          <w:sz w:val="28"/>
          <w:szCs w:val="28"/>
          <w:lang w:val="uk-UA" w:eastAsia="uk-UA"/>
        </w:rPr>
        <w:t>діяльності підприємства – одержання прибут</w:t>
      </w:r>
      <w:r>
        <w:rPr>
          <w:sz w:val="28"/>
          <w:szCs w:val="28"/>
          <w:lang w:val="uk-UA" w:eastAsia="uk-UA"/>
        </w:rPr>
        <w:t>ку.</w:t>
      </w:r>
      <w:r w:rsidR="00EC3907">
        <w:rPr>
          <w:sz w:val="28"/>
          <w:szCs w:val="28"/>
          <w:lang w:val="uk-UA" w:eastAsia="uk-UA"/>
        </w:rPr>
        <w:t xml:space="preserve"> </w:t>
      </w:r>
      <w:r w:rsidR="00EC3907" w:rsidRPr="00EC3907">
        <w:rPr>
          <w:sz w:val="28"/>
          <w:szCs w:val="28"/>
          <w:lang w:val="uk-UA" w:eastAsia="uk-UA"/>
        </w:rPr>
        <w:t>Для максимального одержання прибутку на</w:t>
      </w:r>
      <w:r w:rsidR="005E1D61">
        <w:rPr>
          <w:sz w:val="28"/>
          <w:szCs w:val="28"/>
          <w:lang w:val="uk-UA" w:eastAsia="uk-UA"/>
        </w:rPr>
        <w:t xml:space="preserve"> </w:t>
      </w:r>
      <w:r w:rsidR="00EC3907" w:rsidRPr="00EC3907">
        <w:rPr>
          <w:sz w:val="28"/>
          <w:szCs w:val="28"/>
          <w:lang w:val="uk-UA" w:eastAsia="uk-UA"/>
        </w:rPr>
        <w:lastRenderedPageBreak/>
        <w:t>підприємстві завжди має бути необхідна оперативна інформація про рух грошових коштів,</w:t>
      </w:r>
      <w:r w:rsidR="005E1D61">
        <w:rPr>
          <w:sz w:val="28"/>
          <w:szCs w:val="28"/>
          <w:lang w:val="uk-UA" w:eastAsia="uk-UA"/>
        </w:rPr>
        <w:t xml:space="preserve"> </w:t>
      </w:r>
      <w:r w:rsidR="00EC3907" w:rsidRPr="00EC3907">
        <w:rPr>
          <w:sz w:val="28"/>
          <w:szCs w:val="28"/>
          <w:lang w:val="uk-UA" w:eastAsia="uk-UA"/>
        </w:rPr>
        <w:t>матеріальних ресурсів та реалізацію продукції.</w:t>
      </w:r>
    </w:p>
    <w:p w14:paraId="6DCFADAC" w14:textId="5559A9A0" w:rsidR="00EC3907" w:rsidRPr="00EC3907" w:rsidRDefault="00EC3907" w:rsidP="00EC3907">
      <w:pPr>
        <w:spacing w:line="360" w:lineRule="auto"/>
        <w:ind w:firstLine="540"/>
        <w:jc w:val="both"/>
        <w:rPr>
          <w:sz w:val="28"/>
          <w:szCs w:val="28"/>
          <w:lang w:val="uk-UA" w:eastAsia="uk-UA"/>
        </w:rPr>
      </w:pPr>
      <w:r w:rsidRPr="00EC3907">
        <w:rPr>
          <w:sz w:val="28"/>
          <w:szCs w:val="28"/>
          <w:lang w:val="uk-UA" w:eastAsia="uk-UA"/>
        </w:rPr>
        <w:t>Щоб підрахувати інформацію по цим критеріям,</w:t>
      </w:r>
      <w:r w:rsidR="005E1D61">
        <w:rPr>
          <w:sz w:val="28"/>
          <w:szCs w:val="28"/>
          <w:lang w:val="uk-UA" w:eastAsia="uk-UA"/>
        </w:rPr>
        <w:t xml:space="preserve"> </w:t>
      </w:r>
      <w:r w:rsidRPr="00EC3907">
        <w:rPr>
          <w:sz w:val="28"/>
          <w:szCs w:val="28"/>
          <w:lang w:val="uk-UA" w:eastAsia="uk-UA"/>
        </w:rPr>
        <w:t>адміністрація використовує дані бухгалтерського обліку, з метою повного і раціонального використання ресурсів, контролю за їх збереженням,</w:t>
      </w:r>
      <w:r w:rsidR="005E1D61">
        <w:rPr>
          <w:sz w:val="28"/>
          <w:szCs w:val="28"/>
          <w:lang w:val="uk-UA" w:eastAsia="uk-UA"/>
        </w:rPr>
        <w:t xml:space="preserve"> </w:t>
      </w:r>
      <w:r w:rsidRPr="00EC3907">
        <w:rPr>
          <w:sz w:val="28"/>
          <w:szCs w:val="28"/>
          <w:lang w:val="uk-UA" w:eastAsia="uk-UA"/>
        </w:rPr>
        <w:t>для співвідношення результатів та витрат.</w:t>
      </w:r>
    </w:p>
    <w:p w14:paraId="0296183C" w14:textId="27F72302" w:rsidR="00617271" w:rsidRDefault="00EC3907" w:rsidP="00EC3907">
      <w:pPr>
        <w:spacing w:line="360" w:lineRule="auto"/>
        <w:ind w:firstLine="540"/>
        <w:jc w:val="both"/>
        <w:rPr>
          <w:sz w:val="28"/>
          <w:szCs w:val="28"/>
          <w:lang w:val="uk-UA" w:eastAsia="uk-UA"/>
        </w:rPr>
      </w:pPr>
      <w:r w:rsidRPr="00EC3907">
        <w:rPr>
          <w:sz w:val="28"/>
          <w:szCs w:val="28"/>
          <w:lang w:val="uk-UA" w:eastAsia="uk-UA"/>
        </w:rPr>
        <w:t>На рівні країни інформація, отримана з бухгалтерського обліку підприємства, використовується для контролювання сплати податків, що</w:t>
      </w:r>
      <w:r w:rsidR="005E1D61">
        <w:rPr>
          <w:sz w:val="28"/>
          <w:szCs w:val="28"/>
          <w:lang w:val="uk-UA" w:eastAsia="uk-UA"/>
        </w:rPr>
        <w:t xml:space="preserve"> </w:t>
      </w:r>
      <w:r w:rsidRPr="00EC3907">
        <w:rPr>
          <w:sz w:val="28"/>
          <w:szCs w:val="28"/>
          <w:lang w:val="uk-UA" w:eastAsia="uk-UA"/>
        </w:rPr>
        <w:t>наповнюють Державний бюджет України, а ще</w:t>
      </w:r>
      <w:r w:rsidR="005E1D61">
        <w:rPr>
          <w:sz w:val="28"/>
          <w:szCs w:val="28"/>
          <w:lang w:val="uk-UA" w:eastAsia="uk-UA"/>
        </w:rPr>
        <w:t xml:space="preserve"> </w:t>
      </w:r>
      <w:r w:rsidRPr="00EC3907">
        <w:rPr>
          <w:sz w:val="28"/>
          <w:szCs w:val="28"/>
          <w:lang w:val="uk-UA" w:eastAsia="uk-UA"/>
        </w:rPr>
        <w:t>для прийняття управлінських рішень на муніципальному рівні. Основні принципи бухгалтерського обліку в Україні визначені Законом</w:t>
      </w:r>
      <w:r w:rsidR="005E1D61">
        <w:rPr>
          <w:sz w:val="28"/>
          <w:szCs w:val="28"/>
          <w:lang w:val="uk-UA" w:eastAsia="uk-UA"/>
        </w:rPr>
        <w:t xml:space="preserve"> </w:t>
      </w:r>
      <w:r w:rsidRPr="00EC3907">
        <w:rPr>
          <w:sz w:val="28"/>
          <w:szCs w:val="28"/>
          <w:lang w:val="uk-UA" w:eastAsia="uk-UA"/>
        </w:rPr>
        <w:t>України «Про бухгалтерський облік та фінансову звітність в Україні» [3] та представлені на</w:t>
      </w:r>
      <w:r w:rsidR="005E1D61">
        <w:rPr>
          <w:sz w:val="28"/>
          <w:szCs w:val="28"/>
          <w:lang w:val="uk-UA" w:eastAsia="uk-UA"/>
        </w:rPr>
        <w:t xml:space="preserve"> </w:t>
      </w:r>
      <w:r w:rsidRPr="00EC3907">
        <w:rPr>
          <w:sz w:val="28"/>
          <w:szCs w:val="28"/>
          <w:lang w:val="uk-UA" w:eastAsia="uk-UA"/>
        </w:rPr>
        <w:t xml:space="preserve">рисунку </w:t>
      </w:r>
      <w:r w:rsidR="00435A7B">
        <w:rPr>
          <w:sz w:val="28"/>
          <w:szCs w:val="28"/>
          <w:lang w:val="uk-UA" w:eastAsia="uk-UA"/>
        </w:rPr>
        <w:t>1.</w:t>
      </w:r>
      <w:r w:rsidRPr="00EC3907">
        <w:rPr>
          <w:sz w:val="28"/>
          <w:szCs w:val="28"/>
          <w:lang w:val="uk-UA" w:eastAsia="uk-UA"/>
        </w:rPr>
        <w:t>1.</w:t>
      </w:r>
    </w:p>
    <w:p w14:paraId="49EFD36D" w14:textId="516403E7" w:rsidR="00F23586" w:rsidRPr="00F23586" w:rsidRDefault="00F23586" w:rsidP="00F23586">
      <w:pPr>
        <w:spacing w:line="360" w:lineRule="auto"/>
        <w:ind w:firstLine="540"/>
        <w:jc w:val="both"/>
        <w:rPr>
          <w:sz w:val="28"/>
          <w:szCs w:val="28"/>
          <w:lang w:val="uk-UA" w:eastAsia="uk-UA"/>
        </w:rPr>
      </w:pPr>
      <w:r w:rsidRPr="00F23586">
        <w:rPr>
          <w:sz w:val="28"/>
          <w:szCs w:val="28"/>
          <w:lang w:val="uk-UA" w:eastAsia="uk-UA"/>
        </w:rPr>
        <w:t>Серед завдань теорії бухгалтерського обліку</w:t>
      </w:r>
      <w:r>
        <w:rPr>
          <w:sz w:val="28"/>
          <w:szCs w:val="28"/>
          <w:lang w:val="uk-UA" w:eastAsia="uk-UA"/>
        </w:rPr>
        <w:t xml:space="preserve"> </w:t>
      </w:r>
      <w:r w:rsidRPr="00F23586">
        <w:rPr>
          <w:sz w:val="28"/>
          <w:szCs w:val="28"/>
          <w:lang w:val="uk-UA" w:eastAsia="uk-UA"/>
        </w:rPr>
        <w:t xml:space="preserve">можна виділити три основних (рис. </w:t>
      </w:r>
      <w:r w:rsidR="00435A7B">
        <w:rPr>
          <w:sz w:val="28"/>
          <w:szCs w:val="28"/>
          <w:lang w:val="uk-UA" w:eastAsia="uk-UA"/>
        </w:rPr>
        <w:t>1.</w:t>
      </w:r>
      <w:r w:rsidRPr="00F23586">
        <w:rPr>
          <w:sz w:val="28"/>
          <w:szCs w:val="28"/>
          <w:lang w:val="uk-UA" w:eastAsia="uk-UA"/>
        </w:rPr>
        <w:t>2).</w:t>
      </w:r>
    </w:p>
    <w:p w14:paraId="54942389" w14:textId="059B0E71" w:rsidR="00F23586" w:rsidRPr="00F23586" w:rsidRDefault="00F23586" w:rsidP="00F23586">
      <w:pPr>
        <w:spacing w:line="360" w:lineRule="auto"/>
        <w:ind w:firstLine="540"/>
        <w:jc w:val="both"/>
        <w:rPr>
          <w:sz w:val="28"/>
          <w:szCs w:val="28"/>
          <w:lang w:val="uk-UA" w:eastAsia="uk-UA"/>
        </w:rPr>
      </w:pPr>
      <w:r w:rsidRPr="00F23586">
        <w:rPr>
          <w:sz w:val="28"/>
          <w:szCs w:val="28"/>
          <w:lang w:val="uk-UA" w:eastAsia="uk-UA"/>
        </w:rPr>
        <w:t>Займаючи важливу роль в управлінні підприємством бухгалтерський облік виконує наступні</w:t>
      </w:r>
      <w:r>
        <w:rPr>
          <w:sz w:val="28"/>
          <w:szCs w:val="28"/>
          <w:lang w:val="uk-UA" w:eastAsia="uk-UA"/>
        </w:rPr>
        <w:t xml:space="preserve"> </w:t>
      </w:r>
      <w:r w:rsidRPr="00F23586">
        <w:rPr>
          <w:sz w:val="28"/>
          <w:szCs w:val="28"/>
          <w:lang w:val="uk-UA" w:eastAsia="uk-UA"/>
        </w:rPr>
        <w:t xml:space="preserve">функції (рис. </w:t>
      </w:r>
      <w:r w:rsidR="00435A7B">
        <w:rPr>
          <w:sz w:val="28"/>
          <w:szCs w:val="28"/>
          <w:lang w:val="uk-UA" w:eastAsia="uk-UA"/>
        </w:rPr>
        <w:t>1.</w:t>
      </w:r>
      <w:r w:rsidRPr="00F23586">
        <w:rPr>
          <w:sz w:val="28"/>
          <w:szCs w:val="28"/>
          <w:lang w:val="uk-UA" w:eastAsia="uk-UA"/>
        </w:rPr>
        <w:t>3):</w:t>
      </w:r>
    </w:p>
    <w:p w14:paraId="52243335" w14:textId="77777777" w:rsidR="00F23586" w:rsidRPr="00F23586" w:rsidRDefault="00F23586" w:rsidP="00F23586">
      <w:pPr>
        <w:spacing w:line="360" w:lineRule="auto"/>
        <w:ind w:firstLine="540"/>
        <w:jc w:val="both"/>
        <w:rPr>
          <w:sz w:val="28"/>
          <w:szCs w:val="28"/>
          <w:lang w:val="uk-UA" w:eastAsia="uk-UA"/>
        </w:rPr>
      </w:pPr>
      <w:r w:rsidRPr="00F23586">
        <w:rPr>
          <w:sz w:val="28"/>
          <w:szCs w:val="28"/>
          <w:lang w:val="uk-UA" w:eastAsia="uk-UA"/>
        </w:rPr>
        <w:t>1) Інформаційна – полягає в забезпеченні інформації про фінансовий стан і діяльність підприємства для потреб внутрішніх і зовнішніх користувачів.</w:t>
      </w:r>
    </w:p>
    <w:p w14:paraId="25B2B349" w14:textId="43F69C66" w:rsidR="00EC3907" w:rsidRDefault="00F23586" w:rsidP="00F23586">
      <w:pPr>
        <w:spacing w:line="360" w:lineRule="auto"/>
        <w:ind w:firstLine="540"/>
        <w:jc w:val="both"/>
        <w:rPr>
          <w:sz w:val="28"/>
          <w:szCs w:val="28"/>
          <w:lang w:val="uk-UA" w:eastAsia="uk-UA"/>
        </w:rPr>
      </w:pPr>
      <w:r w:rsidRPr="00F23586">
        <w:rPr>
          <w:sz w:val="28"/>
          <w:szCs w:val="28"/>
          <w:lang w:val="uk-UA" w:eastAsia="uk-UA"/>
        </w:rPr>
        <w:t>2) Контрольна – полягає в необхідності</w:t>
      </w:r>
      <w:r>
        <w:rPr>
          <w:sz w:val="28"/>
          <w:szCs w:val="28"/>
          <w:lang w:val="uk-UA" w:eastAsia="uk-UA"/>
        </w:rPr>
        <w:t xml:space="preserve"> </w:t>
      </w:r>
      <w:r w:rsidRPr="00F23586">
        <w:rPr>
          <w:sz w:val="28"/>
          <w:szCs w:val="28"/>
          <w:lang w:val="uk-UA" w:eastAsia="uk-UA"/>
        </w:rPr>
        <w:t>здійснення методами бухгалтерського обліку</w:t>
      </w:r>
      <w:r>
        <w:rPr>
          <w:sz w:val="28"/>
          <w:szCs w:val="28"/>
          <w:lang w:val="uk-UA" w:eastAsia="uk-UA"/>
        </w:rPr>
        <w:t xml:space="preserve"> </w:t>
      </w:r>
      <w:r w:rsidRPr="00F23586">
        <w:rPr>
          <w:sz w:val="28"/>
          <w:szCs w:val="28"/>
          <w:lang w:val="uk-UA" w:eastAsia="uk-UA"/>
        </w:rPr>
        <w:t>контролю збереження та ефективного використання ресурсів, виконання планових завдань,</w:t>
      </w:r>
      <w:r>
        <w:rPr>
          <w:sz w:val="28"/>
          <w:szCs w:val="28"/>
          <w:lang w:val="uk-UA" w:eastAsia="uk-UA"/>
        </w:rPr>
        <w:t xml:space="preserve"> </w:t>
      </w:r>
      <w:r w:rsidRPr="00F23586">
        <w:rPr>
          <w:sz w:val="28"/>
          <w:szCs w:val="28"/>
          <w:lang w:val="uk-UA" w:eastAsia="uk-UA"/>
        </w:rPr>
        <w:t>дотримання чинного законодавства й умов угод</w:t>
      </w:r>
      <w:r>
        <w:rPr>
          <w:sz w:val="28"/>
          <w:szCs w:val="28"/>
          <w:lang w:val="uk-UA" w:eastAsia="uk-UA"/>
        </w:rPr>
        <w:t xml:space="preserve"> </w:t>
      </w:r>
      <w:r w:rsidRPr="00F23586">
        <w:rPr>
          <w:sz w:val="28"/>
          <w:szCs w:val="28"/>
          <w:lang w:val="uk-UA" w:eastAsia="uk-UA"/>
        </w:rPr>
        <w:t>і контрактів; це можливість здійснювати за</w:t>
      </w:r>
      <w:r>
        <w:rPr>
          <w:sz w:val="28"/>
          <w:szCs w:val="28"/>
          <w:lang w:val="uk-UA" w:eastAsia="uk-UA"/>
        </w:rPr>
        <w:t xml:space="preserve"> </w:t>
      </w:r>
      <w:r w:rsidRPr="00F23586">
        <w:rPr>
          <w:sz w:val="28"/>
          <w:szCs w:val="28"/>
          <w:lang w:val="uk-UA" w:eastAsia="uk-UA"/>
        </w:rPr>
        <w:t>даними бухгалтерського обліку перевірку раніше прийнятих управлінських рішень господарського характеру, їх виконання та характер</w:t>
      </w:r>
      <w:r>
        <w:rPr>
          <w:sz w:val="28"/>
          <w:szCs w:val="28"/>
          <w:lang w:val="uk-UA" w:eastAsia="uk-UA"/>
        </w:rPr>
        <w:t xml:space="preserve"> виконання.</w:t>
      </w:r>
    </w:p>
    <w:p w14:paraId="40931FDF" w14:textId="61A1874E" w:rsidR="00C90DE0" w:rsidRPr="00945AF2" w:rsidRDefault="00CB0E8C" w:rsidP="00CB0E8C">
      <w:pPr>
        <w:spacing w:line="360" w:lineRule="auto"/>
        <w:jc w:val="both"/>
        <w:rPr>
          <w:bCs/>
          <w:sz w:val="28"/>
          <w:szCs w:val="28"/>
          <w:lang w:val="uk-UA" w:eastAsia="uk-UA"/>
        </w:rPr>
      </w:pPr>
      <w:r>
        <w:rPr>
          <w:noProof/>
        </w:rPr>
        <w:lastRenderedPageBreak/>
        <w:drawing>
          <wp:inline distT="0" distB="0" distL="0" distR="0" wp14:anchorId="0CD0A643" wp14:editId="3BBC9C87">
            <wp:extent cx="5940425" cy="7312660"/>
            <wp:effectExtent l="0" t="0" r="3175" b="2540"/>
            <wp:docPr id="2054228476" name="Рисунок 1" descr="Зображення, що містить текст, знімок екрана, Шрифт, числ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228476" name="Рисунок 1" descr="Зображення, що містить текст, знімок екрана, Шрифт, число&#10;&#10;Автоматично згенерований опис"/>
                    <pic:cNvPicPr/>
                  </pic:nvPicPr>
                  <pic:blipFill>
                    <a:blip r:embed="rId7"/>
                    <a:stretch>
                      <a:fillRect/>
                    </a:stretch>
                  </pic:blipFill>
                  <pic:spPr>
                    <a:xfrm>
                      <a:off x="0" y="0"/>
                      <a:ext cx="5940425" cy="7312660"/>
                    </a:xfrm>
                    <a:prstGeom prst="rect">
                      <a:avLst/>
                    </a:prstGeom>
                  </pic:spPr>
                </pic:pic>
              </a:graphicData>
            </a:graphic>
          </wp:inline>
        </w:drawing>
      </w:r>
    </w:p>
    <w:p w14:paraId="3C77491B" w14:textId="45A31487" w:rsidR="00CB0E8C" w:rsidRPr="00945AF2" w:rsidRDefault="00CB0E8C" w:rsidP="00CB0E8C">
      <w:pPr>
        <w:spacing w:line="360" w:lineRule="auto"/>
        <w:ind w:left="1260" w:hanging="1260"/>
        <w:jc w:val="center"/>
        <w:rPr>
          <w:sz w:val="28"/>
          <w:szCs w:val="28"/>
          <w:lang w:val="uk-UA" w:eastAsia="uk-UA"/>
        </w:rPr>
      </w:pPr>
      <w:r w:rsidRPr="00945AF2">
        <w:rPr>
          <w:sz w:val="28"/>
          <w:szCs w:val="28"/>
          <w:lang w:val="uk-UA" w:eastAsia="uk-UA"/>
        </w:rPr>
        <w:t xml:space="preserve">Рис.1.1. </w:t>
      </w:r>
      <w:r w:rsidR="00E42DA7">
        <w:rPr>
          <w:sz w:val="28"/>
          <w:szCs w:val="28"/>
          <w:lang w:val="uk-UA" w:eastAsia="uk-UA"/>
        </w:rPr>
        <w:t>Основні принципи бухгалтерського обліку в Україні</w:t>
      </w:r>
      <w:r w:rsidRPr="00945AF2">
        <w:rPr>
          <w:sz w:val="28"/>
          <w:szCs w:val="28"/>
          <w:lang w:val="uk-UA" w:eastAsia="uk-UA"/>
        </w:rPr>
        <w:t xml:space="preserve"> </w:t>
      </w:r>
    </w:p>
    <w:p w14:paraId="673A83F4" w14:textId="1D2F0EF0" w:rsidR="00C90DE0" w:rsidRDefault="00C90DE0" w:rsidP="002E4859">
      <w:pPr>
        <w:spacing w:line="360" w:lineRule="auto"/>
        <w:ind w:right="-5"/>
        <w:rPr>
          <w:bCs/>
          <w:sz w:val="28"/>
          <w:szCs w:val="28"/>
          <w:lang w:val="uk-UA" w:eastAsia="uk-UA"/>
        </w:rPr>
      </w:pPr>
    </w:p>
    <w:p w14:paraId="0CB424A3" w14:textId="77777777" w:rsidR="00ED680F" w:rsidRDefault="00ED680F" w:rsidP="002E4859">
      <w:pPr>
        <w:spacing w:line="360" w:lineRule="auto"/>
        <w:ind w:right="-5"/>
        <w:rPr>
          <w:bCs/>
          <w:sz w:val="28"/>
          <w:szCs w:val="28"/>
          <w:lang w:val="uk-UA" w:eastAsia="uk-UA"/>
        </w:rPr>
      </w:pPr>
    </w:p>
    <w:p w14:paraId="4FEC4A83" w14:textId="77777777" w:rsidR="00ED680F" w:rsidRDefault="00ED680F" w:rsidP="002E4859">
      <w:pPr>
        <w:spacing w:line="360" w:lineRule="auto"/>
        <w:ind w:right="-5"/>
        <w:rPr>
          <w:bCs/>
          <w:sz w:val="28"/>
          <w:szCs w:val="28"/>
          <w:lang w:val="uk-UA" w:eastAsia="uk-UA"/>
        </w:rPr>
      </w:pPr>
    </w:p>
    <w:p w14:paraId="3422B64D" w14:textId="77777777" w:rsidR="00ED680F" w:rsidRDefault="00ED680F" w:rsidP="002E4859">
      <w:pPr>
        <w:spacing w:line="360" w:lineRule="auto"/>
        <w:ind w:right="-5"/>
        <w:rPr>
          <w:bCs/>
          <w:sz w:val="28"/>
          <w:szCs w:val="28"/>
          <w:lang w:val="uk-UA" w:eastAsia="uk-UA"/>
        </w:rPr>
      </w:pPr>
    </w:p>
    <w:p w14:paraId="6C1C5170" w14:textId="77777777" w:rsidR="00ED680F" w:rsidRDefault="00ED680F" w:rsidP="002E4859">
      <w:pPr>
        <w:spacing w:line="360" w:lineRule="auto"/>
        <w:ind w:right="-5"/>
        <w:rPr>
          <w:bCs/>
          <w:sz w:val="28"/>
          <w:szCs w:val="28"/>
          <w:lang w:val="uk-UA" w:eastAsia="uk-UA"/>
        </w:rPr>
      </w:pPr>
    </w:p>
    <w:p w14:paraId="17E79287" w14:textId="68D193F6" w:rsidR="00ED680F" w:rsidRDefault="00EA2D6A" w:rsidP="00EA2D6A">
      <w:pPr>
        <w:spacing w:line="360" w:lineRule="auto"/>
        <w:ind w:right="-5"/>
        <w:jc w:val="center"/>
        <w:rPr>
          <w:bCs/>
          <w:sz w:val="28"/>
          <w:szCs w:val="28"/>
          <w:lang w:val="uk-UA" w:eastAsia="uk-UA"/>
        </w:rPr>
      </w:pPr>
      <w:r>
        <w:rPr>
          <w:noProof/>
        </w:rPr>
        <w:lastRenderedPageBreak/>
        <w:drawing>
          <wp:inline distT="0" distB="0" distL="0" distR="0" wp14:anchorId="4B262732" wp14:editId="25542D50">
            <wp:extent cx="4724400" cy="2752725"/>
            <wp:effectExtent l="0" t="0" r="0" b="9525"/>
            <wp:docPr id="1993643400" name="Рисунок 1" descr="Зображення, що містить текст, знімок екрана, Шрифт, числ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643400" name="Рисунок 1" descr="Зображення, що містить текст, знімок екрана, Шрифт, число&#10;&#10;Автоматично згенерований опис"/>
                    <pic:cNvPicPr/>
                  </pic:nvPicPr>
                  <pic:blipFill>
                    <a:blip r:embed="rId8"/>
                    <a:stretch>
                      <a:fillRect/>
                    </a:stretch>
                  </pic:blipFill>
                  <pic:spPr>
                    <a:xfrm>
                      <a:off x="0" y="0"/>
                      <a:ext cx="4724400" cy="2752725"/>
                    </a:xfrm>
                    <a:prstGeom prst="rect">
                      <a:avLst/>
                    </a:prstGeom>
                  </pic:spPr>
                </pic:pic>
              </a:graphicData>
            </a:graphic>
          </wp:inline>
        </w:drawing>
      </w:r>
    </w:p>
    <w:p w14:paraId="0651121A" w14:textId="03ACBD14" w:rsidR="00ED680F" w:rsidRDefault="008C19E5" w:rsidP="00435A7B">
      <w:pPr>
        <w:spacing w:line="360" w:lineRule="auto"/>
        <w:ind w:right="-5"/>
        <w:jc w:val="center"/>
        <w:rPr>
          <w:bCs/>
          <w:sz w:val="28"/>
          <w:szCs w:val="28"/>
          <w:lang w:val="uk-UA" w:eastAsia="uk-UA"/>
        </w:rPr>
      </w:pPr>
      <w:r>
        <w:rPr>
          <w:bCs/>
          <w:sz w:val="28"/>
          <w:szCs w:val="28"/>
          <w:lang w:val="uk-UA" w:eastAsia="uk-UA"/>
        </w:rPr>
        <w:t>Рис. 1.2. Основні завдання теорії бухгалтерського обліку</w:t>
      </w:r>
    </w:p>
    <w:p w14:paraId="21ECC99C" w14:textId="77777777" w:rsidR="00ED680F" w:rsidRDefault="00ED680F" w:rsidP="002E4859">
      <w:pPr>
        <w:spacing w:line="360" w:lineRule="auto"/>
        <w:ind w:right="-5"/>
        <w:rPr>
          <w:bCs/>
          <w:sz w:val="28"/>
          <w:szCs w:val="28"/>
          <w:lang w:val="uk-UA" w:eastAsia="uk-UA"/>
        </w:rPr>
      </w:pPr>
    </w:p>
    <w:p w14:paraId="40B32797" w14:textId="6525AC7C" w:rsidR="00ED680F" w:rsidRDefault="007D66FE" w:rsidP="007D66FE">
      <w:pPr>
        <w:spacing w:line="360" w:lineRule="auto"/>
        <w:ind w:right="-5"/>
        <w:jc w:val="center"/>
        <w:rPr>
          <w:bCs/>
          <w:sz w:val="28"/>
          <w:szCs w:val="28"/>
          <w:lang w:val="uk-UA" w:eastAsia="uk-UA"/>
        </w:rPr>
      </w:pPr>
      <w:r>
        <w:rPr>
          <w:noProof/>
        </w:rPr>
        <w:drawing>
          <wp:inline distT="0" distB="0" distL="0" distR="0" wp14:anchorId="7156FC0B" wp14:editId="2E062266">
            <wp:extent cx="4581525" cy="1695450"/>
            <wp:effectExtent l="0" t="0" r="9525" b="0"/>
            <wp:docPr id="471803825" name="Рисунок 1" descr="Зображення, що містить текст, знімок екрана, Шрифт, ряд&#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803825" name="Рисунок 1" descr="Зображення, що містить текст, знімок екрана, Шрифт, ряд&#10;&#10;Автоматично згенерований опис"/>
                    <pic:cNvPicPr/>
                  </pic:nvPicPr>
                  <pic:blipFill>
                    <a:blip r:embed="rId9"/>
                    <a:stretch>
                      <a:fillRect/>
                    </a:stretch>
                  </pic:blipFill>
                  <pic:spPr>
                    <a:xfrm>
                      <a:off x="0" y="0"/>
                      <a:ext cx="4581525" cy="1695450"/>
                    </a:xfrm>
                    <a:prstGeom prst="rect">
                      <a:avLst/>
                    </a:prstGeom>
                  </pic:spPr>
                </pic:pic>
              </a:graphicData>
            </a:graphic>
          </wp:inline>
        </w:drawing>
      </w:r>
    </w:p>
    <w:p w14:paraId="66CED5FC" w14:textId="51E373A1" w:rsidR="00ED680F" w:rsidRDefault="007D66FE" w:rsidP="000306B1">
      <w:pPr>
        <w:spacing w:line="360" w:lineRule="auto"/>
        <w:ind w:right="-5"/>
        <w:jc w:val="center"/>
        <w:rPr>
          <w:bCs/>
          <w:sz w:val="28"/>
          <w:szCs w:val="28"/>
          <w:lang w:val="uk-UA" w:eastAsia="uk-UA"/>
        </w:rPr>
      </w:pPr>
      <w:r>
        <w:rPr>
          <w:bCs/>
          <w:sz w:val="28"/>
          <w:szCs w:val="28"/>
          <w:lang w:val="uk-UA" w:eastAsia="uk-UA"/>
        </w:rPr>
        <w:t xml:space="preserve">Рис. 1.3. </w:t>
      </w:r>
      <w:r w:rsidR="000306B1">
        <w:rPr>
          <w:bCs/>
          <w:sz w:val="28"/>
          <w:szCs w:val="28"/>
          <w:lang w:val="uk-UA" w:eastAsia="uk-UA"/>
        </w:rPr>
        <w:t>Функції бухгалтерського обліку</w:t>
      </w:r>
    </w:p>
    <w:p w14:paraId="5BD0EFD1" w14:textId="77777777" w:rsidR="00ED680F" w:rsidRDefault="00ED680F" w:rsidP="002E4859">
      <w:pPr>
        <w:spacing w:line="360" w:lineRule="auto"/>
        <w:ind w:right="-5"/>
        <w:rPr>
          <w:bCs/>
          <w:sz w:val="28"/>
          <w:szCs w:val="28"/>
          <w:lang w:val="uk-UA" w:eastAsia="uk-UA"/>
        </w:rPr>
      </w:pPr>
    </w:p>
    <w:p w14:paraId="151AF3E3" w14:textId="5E1E36B9" w:rsidR="00AC2795" w:rsidRPr="00AC2795" w:rsidRDefault="00AC2795" w:rsidP="00937354">
      <w:pPr>
        <w:spacing w:line="360" w:lineRule="auto"/>
        <w:ind w:right="-5" w:firstLine="709"/>
        <w:jc w:val="both"/>
        <w:rPr>
          <w:bCs/>
          <w:sz w:val="28"/>
          <w:szCs w:val="28"/>
          <w:lang w:val="uk-UA" w:eastAsia="uk-UA"/>
        </w:rPr>
      </w:pPr>
      <w:r w:rsidRPr="00AC2795">
        <w:rPr>
          <w:bCs/>
          <w:sz w:val="28"/>
          <w:szCs w:val="28"/>
          <w:lang w:val="uk-UA" w:eastAsia="uk-UA"/>
        </w:rPr>
        <w:t>3) Аналітична – полягає в здійсненні на основі</w:t>
      </w:r>
      <w:r w:rsidR="00937354">
        <w:rPr>
          <w:bCs/>
          <w:sz w:val="28"/>
          <w:szCs w:val="28"/>
          <w:lang w:val="uk-UA" w:eastAsia="uk-UA"/>
        </w:rPr>
        <w:t xml:space="preserve"> </w:t>
      </w:r>
      <w:r w:rsidRPr="00AC2795">
        <w:rPr>
          <w:bCs/>
          <w:sz w:val="28"/>
          <w:szCs w:val="28"/>
          <w:lang w:val="uk-UA" w:eastAsia="uk-UA"/>
        </w:rPr>
        <w:t>первинних та зведених даних економічного аналізу наявності, стану і руху ресурсів та результатів діяльності підприємства із застосуванням</w:t>
      </w:r>
      <w:r w:rsidR="00937354">
        <w:rPr>
          <w:bCs/>
          <w:sz w:val="28"/>
          <w:szCs w:val="28"/>
          <w:lang w:val="uk-UA" w:eastAsia="uk-UA"/>
        </w:rPr>
        <w:t xml:space="preserve"> </w:t>
      </w:r>
      <w:r w:rsidRPr="00AC2795">
        <w:rPr>
          <w:bCs/>
          <w:sz w:val="28"/>
          <w:szCs w:val="28"/>
          <w:lang w:val="uk-UA" w:eastAsia="uk-UA"/>
        </w:rPr>
        <w:t>економіко-статистичних методів і моделювання;</w:t>
      </w:r>
    </w:p>
    <w:p w14:paraId="2EC0B6C7" w14:textId="7F0818CF" w:rsidR="00AC2795" w:rsidRPr="00AC2795" w:rsidRDefault="00AC2795" w:rsidP="00937354">
      <w:pPr>
        <w:spacing w:line="360" w:lineRule="auto"/>
        <w:ind w:right="-5" w:firstLine="709"/>
        <w:jc w:val="both"/>
        <w:rPr>
          <w:bCs/>
          <w:sz w:val="28"/>
          <w:szCs w:val="28"/>
          <w:lang w:val="uk-UA" w:eastAsia="uk-UA"/>
        </w:rPr>
      </w:pPr>
      <w:r w:rsidRPr="00AC2795">
        <w:rPr>
          <w:bCs/>
          <w:sz w:val="28"/>
          <w:szCs w:val="28"/>
          <w:lang w:val="uk-UA" w:eastAsia="uk-UA"/>
        </w:rPr>
        <w:t>процес бухгалтерського обліку пов’язаний з виконанням функцій</w:t>
      </w:r>
      <w:r w:rsidR="00937354">
        <w:rPr>
          <w:bCs/>
          <w:sz w:val="28"/>
          <w:szCs w:val="28"/>
          <w:lang w:val="uk-UA" w:eastAsia="uk-UA"/>
        </w:rPr>
        <w:t xml:space="preserve"> а</w:t>
      </w:r>
      <w:r w:rsidRPr="00AC2795">
        <w:rPr>
          <w:bCs/>
          <w:sz w:val="28"/>
          <w:szCs w:val="28"/>
          <w:lang w:val="uk-UA" w:eastAsia="uk-UA"/>
        </w:rPr>
        <w:t>налізу: виявлення відхилень,</w:t>
      </w:r>
      <w:r w:rsidR="00937354">
        <w:rPr>
          <w:bCs/>
          <w:sz w:val="28"/>
          <w:szCs w:val="28"/>
          <w:lang w:val="uk-UA" w:eastAsia="uk-UA"/>
        </w:rPr>
        <w:t xml:space="preserve"> </w:t>
      </w:r>
      <w:r w:rsidRPr="00AC2795">
        <w:rPr>
          <w:bCs/>
          <w:sz w:val="28"/>
          <w:szCs w:val="28"/>
          <w:lang w:val="uk-UA" w:eastAsia="uk-UA"/>
        </w:rPr>
        <w:t>їх причини, ініціаторів, виконавців тощо [2].</w:t>
      </w:r>
    </w:p>
    <w:p w14:paraId="5AF75006" w14:textId="504A37D5" w:rsidR="00AC2795" w:rsidRPr="00AC2795" w:rsidRDefault="00AC2795" w:rsidP="00937354">
      <w:pPr>
        <w:spacing w:line="360" w:lineRule="auto"/>
        <w:ind w:right="-5" w:firstLine="709"/>
        <w:jc w:val="both"/>
        <w:rPr>
          <w:bCs/>
          <w:sz w:val="28"/>
          <w:szCs w:val="28"/>
          <w:lang w:val="uk-UA" w:eastAsia="uk-UA"/>
        </w:rPr>
      </w:pPr>
      <w:r w:rsidRPr="00AC2795">
        <w:rPr>
          <w:bCs/>
          <w:sz w:val="28"/>
          <w:szCs w:val="28"/>
          <w:lang w:val="uk-UA" w:eastAsia="uk-UA"/>
        </w:rPr>
        <w:t>Також до функцій можна додати: комунікаційну, регулюючу, прогнозну, мотиваційну – від</w:t>
      </w:r>
      <w:r w:rsidR="00937354">
        <w:rPr>
          <w:bCs/>
          <w:sz w:val="28"/>
          <w:szCs w:val="28"/>
          <w:lang w:val="uk-UA" w:eastAsia="uk-UA"/>
        </w:rPr>
        <w:t xml:space="preserve"> </w:t>
      </w:r>
      <w:r w:rsidRPr="00AC2795">
        <w:rPr>
          <w:bCs/>
          <w:sz w:val="28"/>
          <w:szCs w:val="28"/>
          <w:lang w:val="uk-UA" w:eastAsia="uk-UA"/>
        </w:rPr>
        <w:t>кожної з них залежить ефективність управління</w:t>
      </w:r>
      <w:r w:rsidR="00937354">
        <w:rPr>
          <w:bCs/>
          <w:sz w:val="28"/>
          <w:szCs w:val="28"/>
          <w:lang w:val="uk-UA" w:eastAsia="uk-UA"/>
        </w:rPr>
        <w:t xml:space="preserve"> </w:t>
      </w:r>
      <w:r w:rsidRPr="00AC2795">
        <w:rPr>
          <w:bCs/>
          <w:sz w:val="28"/>
          <w:szCs w:val="28"/>
          <w:lang w:val="uk-UA" w:eastAsia="uk-UA"/>
        </w:rPr>
        <w:t>підприємством.</w:t>
      </w:r>
    </w:p>
    <w:p w14:paraId="2C45BBEE" w14:textId="4F6C653F" w:rsidR="00AC2795" w:rsidRPr="00AC2795" w:rsidRDefault="00AC2795" w:rsidP="00937354">
      <w:pPr>
        <w:spacing w:line="360" w:lineRule="auto"/>
        <w:ind w:right="-5" w:firstLine="709"/>
        <w:jc w:val="both"/>
        <w:rPr>
          <w:bCs/>
          <w:sz w:val="28"/>
          <w:szCs w:val="28"/>
          <w:lang w:val="uk-UA" w:eastAsia="uk-UA"/>
        </w:rPr>
      </w:pPr>
      <w:r w:rsidRPr="00AC2795">
        <w:rPr>
          <w:bCs/>
          <w:sz w:val="28"/>
          <w:szCs w:val="28"/>
          <w:lang w:val="uk-UA" w:eastAsia="uk-UA"/>
        </w:rPr>
        <w:t>Важливою складовою бухгалтерського обліку</w:t>
      </w:r>
      <w:r w:rsidR="00937354">
        <w:rPr>
          <w:bCs/>
          <w:sz w:val="28"/>
          <w:szCs w:val="28"/>
          <w:lang w:val="uk-UA" w:eastAsia="uk-UA"/>
        </w:rPr>
        <w:t xml:space="preserve"> </w:t>
      </w:r>
      <w:r w:rsidRPr="00AC2795">
        <w:rPr>
          <w:bCs/>
          <w:sz w:val="28"/>
          <w:szCs w:val="28"/>
          <w:lang w:val="uk-UA" w:eastAsia="uk-UA"/>
        </w:rPr>
        <w:t>є управлінський облік.</w:t>
      </w:r>
    </w:p>
    <w:p w14:paraId="490AA84A" w14:textId="15CFAD84" w:rsidR="00AC2795" w:rsidRPr="00AC2795" w:rsidRDefault="00AC2795" w:rsidP="00937354">
      <w:pPr>
        <w:spacing w:line="360" w:lineRule="auto"/>
        <w:ind w:right="-5" w:firstLine="709"/>
        <w:jc w:val="both"/>
        <w:rPr>
          <w:bCs/>
          <w:sz w:val="28"/>
          <w:szCs w:val="28"/>
          <w:lang w:val="uk-UA" w:eastAsia="uk-UA"/>
        </w:rPr>
      </w:pPr>
      <w:r w:rsidRPr="00AC2795">
        <w:rPr>
          <w:bCs/>
          <w:sz w:val="28"/>
          <w:szCs w:val="28"/>
          <w:lang w:val="uk-UA" w:eastAsia="uk-UA"/>
        </w:rPr>
        <w:lastRenderedPageBreak/>
        <w:t>Управлінській облік забезпечує потреби в</w:t>
      </w:r>
      <w:r w:rsidR="00937354">
        <w:rPr>
          <w:bCs/>
          <w:sz w:val="28"/>
          <w:szCs w:val="28"/>
          <w:lang w:val="uk-UA" w:eastAsia="uk-UA"/>
        </w:rPr>
        <w:t xml:space="preserve"> </w:t>
      </w:r>
      <w:r w:rsidRPr="00AC2795">
        <w:rPr>
          <w:bCs/>
          <w:sz w:val="28"/>
          <w:szCs w:val="28"/>
          <w:lang w:val="uk-UA" w:eastAsia="uk-UA"/>
        </w:rPr>
        <w:t>управлінні в інформації та є важливою складовою адміністративного обліку. Інформація, яку</w:t>
      </w:r>
      <w:r w:rsidR="00937354">
        <w:rPr>
          <w:bCs/>
          <w:sz w:val="28"/>
          <w:szCs w:val="28"/>
          <w:lang w:val="uk-UA" w:eastAsia="uk-UA"/>
        </w:rPr>
        <w:t xml:space="preserve"> </w:t>
      </w:r>
      <w:r w:rsidRPr="00AC2795">
        <w:rPr>
          <w:bCs/>
          <w:sz w:val="28"/>
          <w:szCs w:val="28"/>
          <w:lang w:val="uk-UA" w:eastAsia="uk-UA"/>
        </w:rPr>
        <w:t>надає адміністративний облік, більш розподілена</w:t>
      </w:r>
      <w:r w:rsidR="00937354">
        <w:rPr>
          <w:bCs/>
          <w:sz w:val="28"/>
          <w:szCs w:val="28"/>
          <w:lang w:val="uk-UA" w:eastAsia="uk-UA"/>
        </w:rPr>
        <w:t xml:space="preserve"> </w:t>
      </w:r>
      <w:r w:rsidRPr="00AC2795">
        <w:rPr>
          <w:bCs/>
          <w:sz w:val="28"/>
          <w:szCs w:val="28"/>
          <w:lang w:val="uk-UA" w:eastAsia="uk-UA"/>
        </w:rPr>
        <w:t>на потреби стратегічного і поточного управління, забезпечення об’єктивної оцінки менеджерів</w:t>
      </w:r>
      <w:r w:rsidR="00937354">
        <w:rPr>
          <w:bCs/>
          <w:sz w:val="28"/>
          <w:szCs w:val="28"/>
          <w:lang w:val="uk-UA" w:eastAsia="uk-UA"/>
        </w:rPr>
        <w:t xml:space="preserve"> </w:t>
      </w:r>
      <w:r w:rsidRPr="00AC2795">
        <w:rPr>
          <w:bCs/>
          <w:sz w:val="28"/>
          <w:szCs w:val="28"/>
          <w:lang w:val="uk-UA" w:eastAsia="uk-UA"/>
        </w:rPr>
        <w:t>і діяльності підрозділів на оптимізацію використання ресурсів. Таким чином, адміністративний</w:t>
      </w:r>
      <w:r w:rsidR="00937354">
        <w:rPr>
          <w:bCs/>
          <w:sz w:val="28"/>
          <w:szCs w:val="28"/>
          <w:lang w:val="uk-UA" w:eastAsia="uk-UA"/>
        </w:rPr>
        <w:t xml:space="preserve"> </w:t>
      </w:r>
      <w:r w:rsidRPr="00AC2795">
        <w:rPr>
          <w:bCs/>
          <w:sz w:val="28"/>
          <w:szCs w:val="28"/>
          <w:lang w:val="uk-UA" w:eastAsia="uk-UA"/>
        </w:rPr>
        <w:t>облік вважається складовою процесу управління.</w:t>
      </w:r>
    </w:p>
    <w:p w14:paraId="38E70948" w14:textId="77777777" w:rsidR="00AC2795" w:rsidRPr="00AC2795" w:rsidRDefault="00AC2795" w:rsidP="00937354">
      <w:pPr>
        <w:spacing w:line="360" w:lineRule="auto"/>
        <w:ind w:right="-5" w:firstLine="709"/>
        <w:jc w:val="both"/>
        <w:rPr>
          <w:bCs/>
          <w:sz w:val="28"/>
          <w:szCs w:val="28"/>
          <w:lang w:val="uk-UA" w:eastAsia="uk-UA"/>
        </w:rPr>
      </w:pPr>
      <w:r w:rsidRPr="00AC2795">
        <w:rPr>
          <w:bCs/>
          <w:sz w:val="28"/>
          <w:szCs w:val="28"/>
          <w:lang w:val="uk-UA" w:eastAsia="uk-UA"/>
        </w:rPr>
        <w:t>Він надає інформацію, важливу для:</w:t>
      </w:r>
    </w:p>
    <w:p w14:paraId="6A9ED4F6" w14:textId="57C05D1A" w:rsidR="00AC2795" w:rsidRPr="00AC2795" w:rsidRDefault="00AC2795" w:rsidP="00937354">
      <w:pPr>
        <w:spacing w:line="360" w:lineRule="auto"/>
        <w:ind w:right="-5" w:firstLine="709"/>
        <w:jc w:val="both"/>
        <w:rPr>
          <w:bCs/>
          <w:sz w:val="28"/>
          <w:szCs w:val="28"/>
          <w:lang w:val="uk-UA" w:eastAsia="uk-UA"/>
        </w:rPr>
      </w:pPr>
      <w:r w:rsidRPr="00AC2795">
        <w:rPr>
          <w:bCs/>
          <w:sz w:val="28"/>
          <w:szCs w:val="28"/>
          <w:lang w:val="uk-UA" w:eastAsia="uk-UA"/>
        </w:rPr>
        <w:t>– планування майбутніх заходів організації та</w:t>
      </w:r>
      <w:r w:rsidR="00937354">
        <w:rPr>
          <w:bCs/>
          <w:sz w:val="28"/>
          <w:szCs w:val="28"/>
          <w:lang w:val="uk-UA" w:eastAsia="uk-UA"/>
        </w:rPr>
        <w:t xml:space="preserve"> </w:t>
      </w:r>
      <w:r w:rsidRPr="00AC2795">
        <w:rPr>
          <w:bCs/>
          <w:sz w:val="28"/>
          <w:szCs w:val="28"/>
          <w:lang w:val="uk-UA" w:eastAsia="uk-UA"/>
        </w:rPr>
        <w:t>визначення стратегії;</w:t>
      </w:r>
    </w:p>
    <w:p w14:paraId="6A5CDC06" w14:textId="77777777" w:rsidR="00AC2795" w:rsidRPr="00AC2795" w:rsidRDefault="00AC2795" w:rsidP="00937354">
      <w:pPr>
        <w:spacing w:line="360" w:lineRule="auto"/>
        <w:ind w:right="-5" w:firstLine="709"/>
        <w:jc w:val="both"/>
        <w:rPr>
          <w:bCs/>
          <w:sz w:val="28"/>
          <w:szCs w:val="28"/>
          <w:lang w:val="uk-UA" w:eastAsia="uk-UA"/>
        </w:rPr>
      </w:pPr>
      <w:r w:rsidRPr="00AC2795">
        <w:rPr>
          <w:bCs/>
          <w:sz w:val="28"/>
          <w:szCs w:val="28"/>
          <w:lang w:val="uk-UA" w:eastAsia="uk-UA"/>
        </w:rPr>
        <w:t>– контролю діяльності підприємства;</w:t>
      </w:r>
    </w:p>
    <w:p w14:paraId="0771B949" w14:textId="77777777" w:rsidR="00AC2795" w:rsidRPr="00AC2795" w:rsidRDefault="00AC2795" w:rsidP="00937354">
      <w:pPr>
        <w:spacing w:line="360" w:lineRule="auto"/>
        <w:ind w:right="-5" w:firstLine="709"/>
        <w:jc w:val="both"/>
        <w:rPr>
          <w:bCs/>
          <w:sz w:val="28"/>
          <w:szCs w:val="28"/>
          <w:lang w:val="uk-UA" w:eastAsia="uk-UA"/>
        </w:rPr>
      </w:pPr>
      <w:r w:rsidRPr="00AC2795">
        <w:rPr>
          <w:bCs/>
          <w:sz w:val="28"/>
          <w:szCs w:val="28"/>
          <w:lang w:val="uk-UA" w:eastAsia="uk-UA"/>
        </w:rPr>
        <w:t>– оптимізації використання ресурсів;</w:t>
      </w:r>
    </w:p>
    <w:p w14:paraId="30DDD699" w14:textId="77777777" w:rsidR="00AC2795" w:rsidRPr="00AC2795" w:rsidRDefault="00AC2795" w:rsidP="00937354">
      <w:pPr>
        <w:spacing w:line="360" w:lineRule="auto"/>
        <w:ind w:right="-5" w:firstLine="709"/>
        <w:jc w:val="both"/>
        <w:rPr>
          <w:bCs/>
          <w:sz w:val="28"/>
          <w:szCs w:val="28"/>
          <w:lang w:val="uk-UA" w:eastAsia="uk-UA"/>
        </w:rPr>
      </w:pPr>
      <w:r w:rsidRPr="00AC2795">
        <w:rPr>
          <w:bCs/>
          <w:sz w:val="28"/>
          <w:szCs w:val="28"/>
          <w:lang w:val="uk-UA" w:eastAsia="uk-UA"/>
        </w:rPr>
        <w:t>– ефективної діяльності його оцінки;</w:t>
      </w:r>
    </w:p>
    <w:p w14:paraId="15ABF397" w14:textId="70B2E01F" w:rsidR="00AC2795" w:rsidRPr="00AC2795" w:rsidRDefault="00AC2795" w:rsidP="00937354">
      <w:pPr>
        <w:spacing w:line="360" w:lineRule="auto"/>
        <w:ind w:right="-5" w:firstLine="709"/>
        <w:jc w:val="both"/>
        <w:rPr>
          <w:bCs/>
          <w:sz w:val="28"/>
          <w:szCs w:val="28"/>
          <w:lang w:val="uk-UA" w:eastAsia="uk-UA"/>
        </w:rPr>
      </w:pPr>
      <w:r w:rsidRPr="00AC2795">
        <w:rPr>
          <w:bCs/>
          <w:sz w:val="28"/>
          <w:szCs w:val="28"/>
          <w:lang w:val="uk-UA" w:eastAsia="uk-UA"/>
        </w:rPr>
        <w:t>Планування управлінського обліку необхідно</w:t>
      </w:r>
      <w:r w:rsidR="00937354">
        <w:rPr>
          <w:bCs/>
          <w:sz w:val="28"/>
          <w:szCs w:val="28"/>
          <w:lang w:val="uk-UA" w:eastAsia="uk-UA"/>
        </w:rPr>
        <w:t xml:space="preserve"> </w:t>
      </w:r>
      <w:r w:rsidRPr="00AC2795">
        <w:rPr>
          <w:bCs/>
          <w:sz w:val="28"/>
          <w:szCs w:val="28"/>
          <w:lang w:val="uk-UA" w:eastAsia="uk-UA"/>
        </w:rPr>
        <w:t>здійснювати разом з розробкою стратегії, організаційної структури та всіх функцій управління.</w:t>
      </w:r>
    </w:p>
    <w:p w14:paraId="35A2C013" w14:textId="67D92D01" w:rsidR="00AC2795" w:rsidRPr="00AC2795" w:rsidRDefault="00AC2795" w:rsidP="00937354">
      <w:pPr>
        <w:spacing w:line="360" w:lineRule="auto"/>
        <w:ind w:right="-5" w:firstLine="709"/>
        <w:jc w:val="both"/>
        <w:rPr>
          <w:bCs/>
          <w:sz w:val="28"/>
          <w:szCs w:val="28"/>
          <w:lang w:val="uk-UA" w:eastAsia="uk-UA"/>
        </w:rPr>
      </w:pPr>
      <w:r w:rsidRPr="00AC2795">
        <w:rPr>
          <w:bCs/>
          <w:sz w:val="28"/>
          <w:szCs w:val="28"/>
          <w:lang w:val="uk-UA" w:eastAsia="uk-UA"/>
        </w:rPr>
        <w:t>Одне з останніх завдань управлінського обліку</w:t>
      </w:r>
      <w:r w:rsidR="00937354">
        <w:rPr>
          <w:bCs/>
          <w:sz w:val="28"/>
          <w:szCs w:val="28"/>
          <w:lang w:val="uk-UA" w:eastAsia="uk-UA"/>
        </w:rPr>
        <w:t xml:space="preserve"> </w:t>
      </w:r>
      <w:r w:rsidRPr="00AC2795">
        <w:rPr>
          <w:bCs/>
          <w:sz w:val="28"/>
          <w:szCs w:val="28"/>
          <w:lang w:val="uk-UA" w:eastAsia="uk-UA"/>
        </w:rPr>
        <w:t>вважається допомога керівництву у досягненні</w:t>
      </w:r>
      <w:r w:rsidR="00937354">
        <w:rPr>
          <w:bCs/>
          <w:sz w:val="28"/>
          <w:szCs w:val="28"/>
          <w:lang w:val="uk-UA" w:eastAsia="uk-UA"/>
        </w:rPr>
        <w:t xml:space="preserve"> </w:t>
      </w:r>
      <w:r w:rsidRPr="00AC2795">
        <w:rPr>
          <w:bCs/>
          <w:sz w:val="28"/>
          <w:szCs w:val="28"/>
          <w:lang w:val="uk-UA" w:eastAsia="uk-UA"/>
        </w:rPr>
        <w:t>стратегічної цілі підприємства. Тому управлінський облік є важливим для функціонування роботи системи адміністративного контролю.</w:t>
      </w:r>
    </w:p>
    <w:p w14:paraId="53E77093" w14:textId="11D3D5FF" w:rsidR="00BA0DDB" w:rsidRPr="00BA0DDB" w:rsidRDefault="00AC2795" w:rsidP="00937354">
      <w:pPr>
        <w:spacing w:line="360" w:lineRule="auto"/>
        <w:ind w:right="-5" w:firstLine="709"/>
        <w:jc w:val="both"/>
        <w:rPr>
          <w:bCs/>
          <w:sz w:val="28"/>
          <w:szCs w:val="28"/>
          <w:lang w:val="uk-UA" w:eastAsia="uk-UA"/>
        </w:rPr>
      </w:pPr>
      <w:r w:rsidRPr="00AC2795">
        <w:rPr>
          <w:bCs/>
          <w:sz w:val="28"/>
          <w:szCs w:val="28"/>
          <w:lang w:val="uk-UA" w:eastAsia="uk-UA"/>
        </w:rPr>
        <w:t>На теперішній час в Україні основи державного регулювання бухгалтерського обліку та звіт</w:t>
      </w:r>
      <w:r>
        <w:rPr>
          <w:bCs/>
          <w:sz w:val="28"/>
          <w:szCs w:val="28"/>
          <w:lang w:val="uk-UA" w:eastAsia="uk-UA"/>
        </w:rPr>
        <w:t xml:space="preserve">ності </w:t>
      </w:r>
      <w:r w:rsidR="00BA0DDB" w:rsidRPr="00BA0DDB">
        <w:rPr>
          <w:bCs/>
          <w:sz w:val="28"/>
          <w:szCs w:val="28"/>
          <w:lang w:val="uk-UA" w:eastAsia="uk-UA"/>
        </w:rPr>
        <w:t>знаходяться на недосконалому рівні, а саме</w:t>
      </w:r>
      <w:r w:rsidR="00937354">
        <w:rPr>
          <w:bCs/>
          <w:sz w:val="28"/>
          <w:szCs w:val="28"/>
          <w:lang w:val="uk-UA" w:eastAsia="uk-UA"/>
        </w:rPr>
        <w:t xml:space="preserve"> </w:t>
      </w:r>
      <w:r w:rsidR="00BA0DDB" w:rsidRPr="00BA0DDB">
        <w:rPr>
          <w:bCs/>
          <w:sz w:val="28"/>
          <w:szCs w:val="28"/>
          <w:lang w:val="uk-UA" w:eastAsia="uk-UA"/>
        </w:rPr>
        <w:t>у процесі розробки. Постійні зміни до чинних</w:t>
      </w:r>
      <w:r w:rsidR="00937354">
        <w:rPr>
          <w:bCs/>
          <w:sz w:val="28"/>
          <w:szCs w:val="28"/>
          <w:lang w:val="uk-UA" w:eastAsia="uk-UA"/>
        </w:rPr>
        <w:t xml:space="preserve"> </w:t>
      </w:r>
      <w:r w:rsidR="00BA0DDB" w:rsidRPr="00BA0DDB">
        <w:rPr>
          <w:bCs/>
          <w:sz w:val="28"/>
          <w:szCs w:val="28"/>
          <w:lang w:val="uk-UA" w:eastAsia="uk-UA"/>
        </w:rPr>
        <w:t>нормативно-правових актів це підтверджують.</w:t>
      </w:r>
    </w:p>
    <w:p w14:paraId="3E6C480A" w14:textId="37821450" w:rsidR="00BA0DDB" w:rsidRPr="00BA0DDB" w:rsidRDefault="00BA0DDB" w:rsidP="00937354">
      <w:pPr>
        <w:spacing w:line="360" w:lineRule="auto"/>
        <w:ind w:right="-5" w:firstLine="709"/>
        <w:jc w:val="both"/>
        <w:rPr>
          <w:bCs/>
          <w:sz w:val="28"/>
          <w:szCs w:val="28"/>
          <w:lang w:val="uk-UA" w:eastAsia="uk-UA"/>
        </w:rPr>
      </w:pPr>
      <w:r w:rsidRPr="00BA0DDB">
        <w:rPr>
          <w:bCs/>
          <w:sz w:val="28"/>
          <w:szCs w:val="28"/>
          <w:lang w:val="uk-UA" w:eastAsia="uk-UA"/>
        </w:rPr>
        <w:t>На своєму офіційному сайті 22.10.2012 р. був розміщений Про</w:t>
      </w:r>
      <w:r w:rsidR="00937354">
        <w:rPr>
          <w:bCs/>
          <w:sz w:val="28"/>
          <w:szCs w:val="28"/>
          <w:lang w:val="uk-UA" w:eastAsia="uk-UA"/>
        </w:rPr>
        <w:t>є</w:t>
      </w:r>
      <w:r w:rsidRPr="00BA0DDB">
        <w:rPr>
          <w:bCs/>
          <w:sz w:val="28"/>
          <w:szCs w:val="28"/>
          <w:lang w:val="uk-UA" w:eastAsia="uk-UA"/>
        </w:rPr>
        <w:t>кт наказу Міністерства фінансів</w:t>
      </w:r>
      <w:r w:rsidR="00937354">
        <w:rPr>
          <w:bCs/>
          <w:sz w:val="28"/>
          <w:szCs w:val="28"/>
          <w:lang w:val="uk-UA" w:eastAsia="uk-UA"/>
        </w:rPr>
        <w:t xml:space="preserve"> </w:t>
      </w:r>
      <w:r w:rsidRPr="00BA0DDB">
        <w:rPr>
          <w:bCs/>
          <w:sz w:val="28"/>
          <w:szCs w:val="28"/>
          <w:lang w:val="uk-UA" w:eastAsia="uk-UA"/>
        </w:rPr>
        <w:t>України «Про внесення змін до наказу Міністерства фінансів України з бухгалтерського обліку»</w:t>
      </w:r>
      <w:r w:rsidR="00937354">
        <w:rPr>
          <w:bCs/>
          <w:sz w:val="28"/>
          <w:szCs w:val="28"/>
          <w:lang w:val="uk-UA" w:eastAsia="uk-UA"/>
        </w:rPr>
        <w:t xml:space="preserve"> </w:t>
      </w:r>
      <w:r w:rsidRPr="00BA0DDB">
        <w:rPr>
          <w:bCs/>
          <w:sz w:val="28"/>
          <w:szCs w:val="28"/>
          <w:lang w:val="uk-UA" w:eastAsia="uk-UA"/>
        </w:rPr>
        <w:t>[8] в яких була відображена адаптація облікової</w:t>
      </w:r>
      <w:r w:rsidR="00937354">
        <w:rPr>
          <w:bCs/>
          <w:sz w:val="28"/>
          <w:szCs w:val="28"/>
          <w:lang w:val="uk-UA" w:eastAsia="uk-UA"/>
        </w:rPr>
        <w:t xml:space="preserve"> </w:t>
      </w:r>
      <w:r w:rsidRPr="00BA0DDB">
        <w:rPr>
          <w:bCs/>
          <w:sz w:val="28"/>
          <w:szCs w:val="28"/>
          <w:lang w:val="uk-UA" w:eastAsia="uk-UA"/>
        </w:rPr>
        <w:t>інформації до міжнародних вимог та стандартів,</w:t>
      </w:r>
      <w:r w:rsidR="00937354">
        <w:rPr>
          <w:bCs/>
          <w:sz w:val="28"/>
          <w:szCs w:val="28"/>
          <w:lang w:val="uk-UA" w:eastAsia="uk-UA"/>
        </w:rPr>
        <w:t xml:space="preserve"> </w:t>
      </w:r>
      <w:r w:rsidRPr="00BA0DDB">
        <w:rPr>
          <w:bCs/>
          <w:sz w:val="28"/>
          <w:szCs w:val="28"/>
          <w:lang w:val="uk-UA" w:eastAsia="uk-UA"/>
        </w:rPr>
        <w:t>запровадження нових форм фінансової звітності</w:t>
      </w:r>
      <w:r w:rsidR="00937354">
        <w:rPr>
          <w:bCs/>
          <w:sz w:val="28"/>
          <w:szCs w:val="28"/>
          <w:lang w:val="uk-UA" w:eastAsia="uk-UA"/>
        </w:rPr>
        <w:t xml:space="preserve"> </w:t>
      </w:r>
      <w:r w:rsidRPr="00BA0DDB">
        <w:rPr>
          <w:bCs/>
          <w:sz w:val="28"/>
          <w:szCs w:val="28"/>
          <w:lang w:val="uk-UA" w:eastAsia="uk-UA"/>
        </w:rPr>
        <w:t>максимально наближених до міжнародних стандартів. Після змін інформація систематизується</w:t>
      </w:r>
      <w:r w:rsidR="00937354">
        <w:rPr>
          <w:bCs/>
          <w:sz w:val="28"/>
          <w:szCs w:val="28"/>
          <w:lang w:val="uk-UA" w:eastAsia="uk-UA"/>
        </w:rPr>
        <w:t xml:space="preserve"> </w:t>
      </w:r>
      <w:r w:rsidRPr="00BA0DDB">
        <w:rPr>
          <w:bCs/>
          <w:sz w:val="28"/>
          <w:szCs w:val="28"/>
          <w:lang w:val="uk-UA" w:eastAsia="uk-UA"/>
        </w:rPr>
        <w:t>і накопичується саме в бухгалтерському обліку</w:t>
      </w:r>
      <w:r w:rsidR="00937354">
        <w:rPr>
          <w:bCs/>
          <w:sz w:val="28"/>
          <w:szCs w:val="28"/>
          <w:lang w:val="uk-UA" w:eastAsia="uk-UA"/>
        </w:rPr>
        <w:t xml:space="preserve"> </w:t>
      </w:r>
      <w:r w:rsidRPr="00BA0DDB">
        <w:rPr>
          <w:bCs/>
          <w:sz w:val="28"/>
          <w:szCs w:val="28"/>
          <w:lang w:val="uk-UA" w:eastAsia="uk-UA"/>
        </w:rPr>
        <w:t>та узагальнюється у звітності. Саме інформація є</w:t>
      </w:r>
      <w:r w:rsidR="00937354">
        <w:rPr>
          <w:bCs/>
          <w:sz w:val="28"/>
          <w:szCs w:val="28"/>
          <w:lang w:val="uk-UA" w:eastAsia="uk-UA"/>
        </w:rPr>
        <w:t xml:space="preserve"> </w:t>
      </w:r>
      <w:r w:rsidRPr="00BA0DDB">
        <w:rPr>
          <w:bCs/>
          <w:sz w:val="28"/>
          <w:szCs w:val="28"/>
          <w:lang w:val="uk-UA" w:eastAsia="uk-UA"/>
        </w:rPr>
        <w:t xml:space="preserve">підставою для проведення аналізу оцінки фінансового </w:t>
      </w:r>
      <w:r w:rsidRPr="00BA0DDB">
        <w:rPr>
          <w:bCs/>
          <w:sz w:val="28"/>
          <w:szCs w:val="28"/>
          <w:lang w:val="uk-UA" w:eastAsia="uk-UA"/>
        </w:rPr>
        <w:lastRenderedPageBreak/>
        <w:t>стану та результатів діяльності підприємства. Інформацію фінансової звітності можна</w:t>
      </w:r>
      <w:r w:rsidR="00937354">
        <w:rPr>
          <w:bCs/>
          <w:sz w:val="28"/>
          <w:szCs w:val="28"/>
          <w:lang w:val="uk-UA" w:eastAsia="uk-UA"/>
        </w:rPr>
        <w:t xml:space="preserve"> </w:t>
      </w:r>
      <w:r w:rsidRPr="00BA0DDB">
        <w:rPr>
          <w:bCs/>
          <w:sz w:val="28"/>
          <w:szCs w:val="28"/>
          <w:lang w:val="uk-UA" w:eastAsia="uk-UA"/>
        </w:rPr>
        <w:t>розподілити у три групи:</w:t>
      </w:r>
    </w:p>
    <w:p w14:paraId="287C4D61" w14:textId="4178B123" w:rsidR="00BA0DDB" w:rsidRPr="00BA0DDB" w:rsidRDefault="00BA0DDB" w:rsidP="00937354">
      <w:pPr>
        <w:spacing w:line="360" w:lineRule="auto"/>
        <w:ind w:right="-5" w:firstLine="709"/>
        <w:jc w:val="both"/>
        <w:rPr>
          <w:bCs/>
          <w:sz w:val="28"/>
          <w:szCs w:val="28"/>
          <w:lang w:val="uk-UA" w:eastAsia="uk-UA"/>
        </w:rPr>
      </w:pPr>
      <w:r w:rsidRPr="00BA0DDB">
        <w:rPr>
          <w:bCs/>
          <w:sz w:val="28"/>
          <w:szCs w:val="28"/>
          <w:lang w:val="uk-UA" w:eastAsia="uk-UA"/>
        </w:rPr>
        <w:t>– інформація про діяльність підприємства в</w:t>
      </w:r>
      <w:r w:rsidR="00937354">
        <w:rPr>
          <w:bCs/>
          <w:sz w:val="28"/>
          <w:szCs w:val="28"/>
          <w:lang w:val="uk-UA" w:eastAsia="uk-UA"/>
        </w:rPr>
        <w:t xml:space="preserve"> </w:t>
      </w:r>
      <w:r w:rsidRPr="00BA0DDB">
        <w:rPr>
          <w:bCs/>
          <w:sz w:val="28"/>
          <w:szCs w:val="28"/>
          <w:lang w:val="uk-UA" w:eastAsia="uk-UA"/>
        </w:rPr>
        <w:t>майбутньому – прогнозує внутрішніми і зовнішніми користувачами, з метою вибору найкращої</w:t>
      </w:r>
      <w:r w:rsidR="00937354">
        <w:rPr>
          <w:bCs/>
          <w:sz w:val="28"/>
          <w:szCs w:val="28"/>
          <w:lang w:val="uk-UA" w:eastAsia="uk-UA"/>
        </w:rPr>
        <w:t xml:space="preserve"> </w:t>
      </w:r>
      <w:r w:rsidRPr="00BA0DDB">
        <w:rPr>
          <w:bCs/>
          <w:sz w:val="28"/>
          <w:szCs w:val="28"/>
          <w:lang w:val="uk-UA" w:eastAsia="uk-UA"/>
        </w:rPr>
        <w:t>серед кількох альтернативних. Все що орієнтоване на майбутнє ніяк не може змінити минуле, але</w:t>
      </w:r>
      <w:r w:rsidR="00937354">
        <w:rPr>
          <w:bCs/>
          <w:sz w:val="28"/>
          <w:szCs w:val="28"/>
          <w:lang w:val="uk-UA" w:eastAsia="uk-UA"/>
        </w:rPr>
        <w:t xml:space="preserve"> </w:t>
      </w:r>
      <w:r w:rsidRPr="00BA0DDB">
        <w:rPr>
          <w:bCs/>
          <w:sz w:val="28"/>
          <w:szCs w:val="28"/>
          <w:lang w:val="uk-UA" w:eastAsia="uk-UA"/>
        </w:rPr>
        <w:t>відіграє важливу роль у прогнозуванні.</w:t>
      </w:r>
    </w:p>
    <w:p w14:paraId="4B59F50E" w14:textId="1B12D934" w:rsidR="00BA0DDB" w:rsidRPr="00BA0DDB" w:rsidRDefault="00BA0DDB" w:rsidP="00937354">
      <w:pPr>
        <w:spacing w:line="360" w:lineRule="auto"/>
        <w:ind w:right="-5" w:firstLine="709"/>
        <w:jc w:val="both"/>
        <w:rPr>
          <w:bCs/>
          <w:sz w:val="28"/>
          <w:szCs w:val="28"/>
          <w:lang w:val="uk-UA" w:eastAsia="uk-UA"/>
        </w:rPr>
      </w:pPr>
      <w:r w:rsidRPr="00BA0DDB">
        <w:rPr>
          <w:bCs/>
          <w:sz w:val="28"/>
          <w:szCs w:val="28"/>
          <w:lang w:val="uk-UA" w:eastAsia="uk-UA"/>
        </w:rPr>
        <w:t>– інформація про теперішній фінансовий стан</w:t>
      </w:r>
      <w:r w:rsidR="00C576CD">
        <w:rPr>
          <w:bCs/>
          <w:sz w:val="28"/>
          <w:szCs w:val="28"/>
          <w:lang w:val="uk-UA" w:eastAsia="uk-UA"/>
        </w:rPr>
        <w:t xml:space="preserve"> </w:t>
      </w:r>
      <w:r w:rsidRPr="00BA0DDB">
        <w:rPr>
          <w:bCs/>
          <w:sz w:val="28"/>
          <w:szCs w:val="28"/>
          <w:lang w:val="uk-UA" w:eastAsia="uk-UA"/>
        </w:rPr>
        <w:t>підприємства – дає можливість обробити всю</w:t>
      </w:r>
      <w:r w:rsidR="00C576CD">
        <w:rPr>
          <w:bCs/>
          <w:sz w:val="28"/>
          <w:szCs w:val="28"/>
          <w:lang w:val="uk-UA" w:eastAsia="uk-UA"/>
        </w:rPr>
        <w:t xml:space="preserve"> </w:t>
      </w:r>
      <w:r w:rsidRPr="00BA0DDB">
        <w:rPr>
          <w:bCs/>
          <w:sz w:val="28"/>
          <w:szCs w:val="28"/>
          <w:lang w:val="uk-UA" w:eastAsia="uk-UA"/>
        </w:rPr>
        <w:t>інформацію, яка є зараз на підприємстві, так</w:t>
      </w:r>
      <w:r w:rsidR="00C576CD">
        <w:rPr>
          <w:bCs/>
          <w:sz w:val="28"/>
          <w:szCs w:val="28"/>
          <w:lang w:val="uk-UA" w:eastAsia="uk-UA"/>
        </w:rPr>
        <w:t xml:space="preserve"> </w:t>
      </w:r>
      <w:r w:rsidRPr="00BA0DDB">
        <w:rPr>
          <w:bCs/>
          <w:sz w:val="28"/>
          <w:szCs w:val="28"/>
          <w:lang w:val="uk-UA" w:eastAsia="uk-UA"/>
        </w:rPr>
        <w:t>наприклад: наявність у підприємства грошових</w:t>
      </w:r>
      <w:r w:rsidR="00C576CD">
        <w:rPr>
          <w:bCs/>
          <w:sz w:val="28"/>
          <w:szCs w:val="28"/>
          <w:lang w:val="uk-UA" w:eastAsia="uk-UA"/>
        </w:rPr>
        <w:t xml:space="preserve"> </w:t>
      </w:r>
      <w:r w:rsidRPr="00BA0DDB">
        <w:rPr>
          <w:bCs/>
          <w:sz w:val="28"/>
          <w:szCs w:val="28"/>
          <w:lang w:val="uk-UA" w:eastAsia="uk-UA"/>
        </w:rPr>
        <w:t>коштів, одержаний прибуток та напрями йог</w:t>
      </w:r>
      <w:r w:rsidR="00C576CD">
        <w:rPr>
          <w:bCs/>
          <w:sz w:val="28"/>
          <w:szCs w:val="28"/>
          <w:lang w:val="uk-UA" w:eastAsia="uk-UA"/>
        </w:rPr>
        <w:t xml:space="preserve">о </w:t>
      </w:r>
      <w:r w:rsidRPr="00BA0DDB">
        <w:rPr>
          <w:bCs/>
          <w:sz w:val="28"/>
          <w:szCs w:val="28"/>
          <w:lang w:val="uk-UA" w:eastAsia="uk-UA"/>
        </w:rPr>
        <w:t>використання на розширення та модернізацію</w:t>
      </w:r>
      <w:r w:rsidR="00C576CD">
        <w:rPr>
          <w:bCs/>
          <w:sz w:val="28"/>
          <w:szCs w:val="28"/>
          <w:lang w:val="uk-UA" w:eastAsia="uk-UA"/>
        </w:rPr>
        <w:t xml:space="preserve"> </w:t>
      </w:r>
      <w:r w:rsidRPr="00BA0DDB">
        <w:rPr>
          <w:bCs/>
          <w:sz w:val="28"/>
          <w:szCs w:val="28"/>
          <w:lang w:val="uk-UA" w:eastAsia="uk-UA"/>
        </w:rPr>
        <w:t>підприємства, враховуючи успіхи і невдачі попередніх періодів;</w:t>
      </w:r>
    </w:p>
    <w:p w14:paraId="04F2E973" w14:textId="6010CE6D" w:rsidR="00BA0DDB" w:rsidRPr="00BA0DDB" w:rsidRDefault="00BA0DDB" w:rsidP="00937354">
      <w:pPr>
        <w:spacing w:line="360" w:lineRule="auto"/>
        <w:ind w:right="-5" w:firstLine="709"/>
        <w:jc w:val="both"/>
        <w:rPr>
          <w:bCs/>
          <w:sz w:val="28"/>
          <w:szCs w:val="28"/>
          <w:lang w:val="uk-UA" w:eastAsia="uk-UA"/>
        </w:rPr>
      </w:pPr>
      <w:r w:rsidRPr="00BA0DDB">
        <w:rPr>
          <w:bCs/>
          <w:sz w:val="28"/>
          <w:szCs w:val="28"/>
          <w:lang w:val="uk-UA" w:eastAsia="uk-UA"/>
        </w:rPr>
        <w:t>– інформація про діяльність в минулому – дозволяє порівняти показники ефективності, успішності управління в минулому з теперішнім часом</w:t>
      </w:r>
      <w:r w:rsidR="007851EF">
        <w:rPr>
          <w:bCs/>
          <w:sz w:val="28"/>
          <w:szCs w:val="28"/>
          <w:lang w:val="uk-UA" w:eastAsia="uk-UA"/>
        </w:rPr>
        <w:t xml:space="preserve"> </w:t>
      </w:r>
      <w:r w:rsidRPr="00BA0DDB">
        <w:rPr>
          <w:bCs/>
          <w:sz w:val="28"/>
          <w:szCs w:val="28"/>
          <w:lang w:val="uk-UA" w:eastAsia="uk-UA"/>
        </w:rPr>
        <w:t>та не допускає виконання минулих помилок.</w:t>
      </w:r>
    </w:p>
    <w:p w14:paraId="34C54C75" w14:textId="75910071" w:rsidR="00ED680F" w:rsidRDefault="00BA0DDB" w:rsidP="00937354">
      <w:pPr>
        <w:spacing w:line="360" w:lineRule="auto"/>
        <w:ind w:right="-5" w:firstLine="709"/>
        <w:jc w:val="both"/>
        <w:rPr>
          <w:bCs/>
          <w:sz w:val="28"/>
          <w:szCs w:val="28"/>
          <w:lang w:val="uk-UA" w:eastAsia="uk-UA"/>
        </w:rPr>
      </w:pPr>
      <w:r w:rsidRPr="00BA0DDB">
        <w:rPr>
          <w:bCs/>
          <w:sz w:val="28"/>
          <w:szCs w:val="28"/>
          <w:lang w:val="uk-UA" w:eastAsia="uk-UA"/>
        </w:rPr>
        <w:t>Підприємства можуть самостійно обирати,</w:t>
      </w:r>
      <w:r w:rsidR="007851EF">
        <w:rPr>
          <w:bCs/>
          <w:sz w:val="28"/>
          <w:szCs w:val="28"/>
          <w:lang w:val="uk-UA" w:eastAsia="uk-UA"/>
        </w:rPr>
        <w:t xml:space="preserve"> </w:t>
      </w:r>
      <w:r w:rsidRPr="00BA0DDB">
        <w:rPr>
          <w:bCs/>
          <w:sz w:val="28"/>
          <w:szCs w:val="28"/>
          <w:lang w:val="uk-UA" w:eastAsia="uk-UA"/>
        </w:rPr>
        <w:t>хто буде вести облікову політику, а саме штатний працівник (головний бухгалтер) або стороння</w:t>
      </w:r>
      <w:r w:rsidR="007851EF">
        <w:rPr>
          <w:bCs/>
          <w:sz w:val="28"/>
          <w:szCs w:val="28"/>
          <w:lang w:val="uk-UA" w:eastAsia="uk-UA"/>
        </w:rPr>
        <w:t xml:space="preserve"> </w:t>
      </w:r>
      <w:r w:rsidRPr="00BA0DDB">
        <w:rPr>
          <w:bCs/>
          <w:sz w:val="28"/>
          <w:szCs w:val="28"/>
          <w:lang w:val="uk-UA" w:eastAsia="uk-UA"/>
        </w:rPr>
        <w:t>організація. В даному випадку допомогою в регулюванні бухгалтерських ризиків на підприємстві</w:t>
      </w:r>
      <w:r w:rsidR="007851EF">
        <w:rPr>
          <w:bCs/>
          <w:sz w:val="28"/>
          <w:szCs w:val="28"/>
          <w:lang w:val="uk-UA" w:eastAsia="uk-UA"/>
        </w:rPr>
        <w:t xml:space="preserve"> </w:t>
      </w:r>
      <w:r w:rsidRPr="00BA0DDB">
        <w:rPr>
          <w:bCs/>
          <w:sz w:val="28"/>
          <w:szCs w:val="28"/>
          <w:lang w:val="uk-UA" w:eastAsia="uk-UA"/>
        </w:rPr>
        <w:t xml:space="preserve">може стати використання </w:t>
      </w:r>
      <w:proofErr w:type="spellStart"/>
      <w:r w:rsidRPr="00BA0DDB">
        <w:rPr>
          <w:bCs/>
          <w:sz w:val="28"/>
          <w:szCs w:val="28"/>
          <w:lang w:val="uk-UA" w:eastAsia="uk-UA"/>
        </w:rPr>
        <w:t>аутсорсингових</w:t>
      </w:r>
      <w:proofErr w:type="spellEnd"/>
      <w:r w:rsidRPr="00BA0DDB">
        <w:rPr>
          <w:bCs/>
          <w:sz w:val="28"/>
          <w:szCs w:val="28"/>
          <w:lang w:val="uk-UA" w:eastAsia="uk-UA"/>
        </w:rPr>
        <w:t xml:space="preserve"> послуг.</w:t>
      </w:r>
    </w:p>
    <w:p w14:paraId="424FD7AD" w14:textId="77777777" w:rsidR="00ED680F" w:rsidRDefault="00ED680F" w:rsidP="00AC2795">
      <w:pPr>
        <w:spacing w:line="360" w:lineRule="auto"/>
        <w:ind w:right="-5" w:firstLine="709"/>
        <w:rPr>
          <w:bCs/>
          <w:sz w:val="28"/>
          <w:szCs w:val="28"/>
          <w:lang w:val="uk-UA" w:eastAsia="uk-UA"/>
        </w:rPr>
      </w:pPr>
    </w:p>
    <w:p w14:paraId="26D21A2D" w14:textId="666404F3" w:rsidR="00ED680F" w:rsidRDefault="00000000" w:rsidP="00AC2795">
      <w:pPr>
        <w:spacing w:line="360" w:lineRule="auto"/>
        <w:ind w:right="-5" w:firstLine="709"/>
        <w:rPr>
          <w:bCs/>
          <w:sz w:val="28"/>
          <w:szCs w:val="28"/>
          <w:lang w:val="uk-UA" w:eastAsia="uk-UA"/>
        </w:rPr>
      </w:pPr>
      <w:hyperlink r:id="rId10" w:history="1">
        <w:r w:rsidR="00F53B9E" w:rsidRPr="00AA182A">
          <w:rPr>
            <w:rStyle w:val="a6"/>
            <w:bCs/>
            <w:sz w:val="28"/>
            <w:szCs w:val="28"/>
            <w:lang w:val="uk-UA" w:eastAsia="uk-UA"/>
          </w:rPr>
          <w:t>https://journals.indexcopernicus.com/api/file/viewByFileId/710342.pdf</w:t>
        </w:r>
      </w:hyperlink>
    </w:p>
    <w:p w14:paraId="4BB6F9DE" w14:textId="77777777" w:rsidR="001F2A4B" w:rsidRPr="00945AF2" w:rsidRDefault="001F2A4B" w:rsidP="002E4859">
      <w:pPr>
        <w:spacing w:line="360" w:lineRule="auto"/>
        <w:ind w:firstLine="540"/>
        <w:jc w:val="both"/>
        <w:rPr>
          <w:sz w:val="28"/>
          <w:szCs w:val="28"/>
          <w:lang w:val="uk-UA" w:eastAsia="uk-UA"/>
        </w:rPr>
      </w:pPr>
    </w:p>
    <w:p w14:paraId="22405AAE" w14:textId="0DF3F0F0" w:rsidR="00B47D9E" w:rsidRPr="008C52CF" w:rsidRDefault="0051585C" w:rsidP="008C52CF">
      <w:pPr>
        <w:pStyle w:val="af1"/>
        <w:numPr>
          <w:ilvl w:val="1"/>
          <w:numId w:val="2"/>
        </w:numPr>
        <w:spacing w:line="360" w:lineRule="auto"/>
        <w:ind w:left="0" w:firstLine="0"/>
        <w:jc w:val="center"/>
        <w:rPr>
          <w:bCs/>
          <w:sz w:val="28"/>
          <w:szCs w:val="28"/>
          <w:lang w:val="uk-UA"/>
        </w:rPr>
      </w:pPr>
      <w:r w:rsidRPr="008C52CF">
        <w:rPr>
          <w:bCs/>
          <w:sz w:val="28"/>
          <w:szCs w:val="28"/>
          <w:lang w:val="uk-UA" w:eastAsia="uk-UA"/>
        </w:rPr>
        <w:t>Законодавчі та нормативні аспекти ведення бухгалтерського обліку</w:t>
      </w:r>
    </w:p>
    <w:p w14:paraId="33DF13BB" w14:textId="77777777" w:rsidR="008C52CF" w:rsidRDefault="008C52CF" w:rsidP="002E4859">
      <w:pPr>
        <w:spacing w:line="360" w:lineRule="auto"/>
        <w:ind w:firstLine="720"/>
        <w:jc w:val="both"/>
        <w:rPr>
          <w:sz w:val="28"/>
          <w:szCs w:val="28"/>
          <w:lang w:val="uk-UA"/>
        </w:rPr>
      </w:pPr>
    </w:p>
    <w:p w14:paraId="19E38A99" w14:textId="73DE57E6" w:rsidR="005C1A2F" w:rsidRPr="00945AF2" w:rsidRDefault="005C1A2F" w:rsidP="002E4859">
      <w:pPr>
        <w:spacing w:line="360" w:lineRule="auto"/>
        <w:ind w:firstLine="720"/>
        <w:jc w:val="both"/>
        <w:rPr>
          <w:sz w:val="28"/>
          <w:szCs w:val="28"/>
          <w:lang w:val="uk-UA"/>
        </w:rPr>
      </w:pPr>
      <w:r w:rsidRPr="00945AF2">
        <w:rPr>
          <w:sz w:val="28"/>
          <w:szCs w:val="28"/>
          <w:lang w:val="uk-UA"/>
        </w:rPr>
        <w:t>Як і будь – які операції в системі бухгалтерського обліку і звітності, облік та аудит фінансових результатів теж має відбуватися в межах діючої нормативно – правової бази. Бухгалтерський облік фінансових результатів в Україні відповідає вимогам ринкової економіки і базується на міжнародних стандартах обліку і звітності. У відповідності з цим він регламентується чотир</w:t>
      </w:r>
      <w:r w:rsidR="00224DBE" w:rsidRPr="00945AF2">
        <w:rPr>
          <w:sz w:val="28"/>
          <w:szCs w:val="28"/>
          <w:lang w:val="uk-UA"/>
        </w:rPr>
        <w:t>ьохрівневою системою документів</w:t>
      </w:r>
      <w:r w:rsidR="0075441F" w:rsidRPr="00945AF2">
        <w:rPr>
          <w:sz w:val="28"/>
          <w:szCs w:val="28"/>
          <w:lang w:val="uk-UA"/>
        </w:rPr>
        <w:t xml:space="preserve"> </w:t>
      </w:r>
      <w:r w:rsidR="00224DBE" w:rsidRPr="00945AF2">
        <w:rPr>
          <w:sz w:val="28"/>
          <w:szCs w:val="28"/>
        </w:rPr>
        <w:t>[</w:t>
      </w:r>
      <w:r w:rsidR="00D77299" w:rsidRPr="00945AF2">
        <w:rPr>
          <w:sz w:val="28"/>
          <w:szCs w:val="28"/>
          <w:lang w:val="uk-UA"/>
        </w:rPr>
        <w:t>52</w:t>
      </w:r>
      <w:r w:rsidR="00224DBE" w:rsidRPr="00945AF2">
        <w:rPr>
          <w:sz w:val="28"/>
          <w:szCs w:val="28"/>
        </w:rPr>
        <w:t>]</w:t>
      </w:r>
      <w:r w:rsidRPr="00945AF2">
        <w:rPr>
          <w:sz w:val="28"/>
          <w:szCs w:val="28"/>
          <w:lang w:val="uk-UA"/>
        </w:rPr>
        <w:t>.</w:t>
      </w:r>
    </w:p>
    <w:p w14:paraId="4948CAB3" w14:textId="77777777" w:rsidR="005C1A2F" w:rsidRPr="00945AF2" w:rsidRDefault="005C1A2F" w:rsidP="002E4859">
      <w:pPr>
        <w:spacing w:line="360" w:lineRule="auto"/>
        <w:ind w:firstLine="720"/>
        <w:jc w:val="both"/>
        <w:rPr>
          <w:sz w:val="28"/>
          <w:szCs w:val="28"/>
          <w:lang w:val="uk-UA"/>
        </w:rPr>
      </w:pPr>
      <w:r w:rsidRPr="00945AF2">
        <w:rPr>
          <w:sz w:val="28"/>
          <w:szCs w:val="28"/>
          <w:lang w:val="uk-UA"/>
        </w:rPr>
        <w:lastRenderedPageBreak/>
        <w:t xml:space="preserve">Перший рівень системи документів – законодавчі акти. В них відображається обов’язковість, правила і принципи ведення обліку і аудиту всіма підприємствами і організаціями. Основу цих документів становить Закон України «Про бухгалтерський облік і фінансову звітність </w:t>
      </w:r>
      <w:r w:rsidR="0075441F" w:rsidRPr="00945AF2">
        <w:rPr>
          <w:sz w:val="28"/>
          <w:szCs w:val="28"/>
          <w:lang w:val="uk-UA"/>
        </w:rPr>
        <w:t>в Україні», Закон України «Про аудиторську д</w:t>
      </w:r>
      <w:r w:rsidRPr="00945AF2">
        <w:rPr>
          <w:sz w:val="28"/>
          <w:szCs w:val="28"/>
          <w:lang w:val="uk-UA"/>
        </w:rPr>
        <w:t>іяльність», Положення «Про бухгалтерський облік та звітність» тощо.</w:t>
      </w:r>
    </w:p>
    <w:p w14:paraId="08951AEF" w14:textId="77777777" w:rsidR="005C1A2F" w:rsidRPr="00945AF2" w:rsidRDefault="005C1A2F" w:rsidP="002E4859">
      <w:pPr>
        <w:spacing w:line="360" w:lineRule="auto"/>
        <w:ind w:firstLine="720"/>
        <w:jc w:val="both"/>
        <w:rPr>
          <w:sz w:val="28"/>
          <w:szCs w:val="28"/>
          <w:lang w:val="uk-UA"/>
        </w:rPr>
      </w:pPr>
      <w:r w:rsidRPr="00945AF2">
        <w:rPr>
          <w:sz w:val="28"/>
          <w:szCs w:val="28"/>
          <w:lang w:val="uk-UA"/>
        </w:rPr>
        <w:t>Другий рівень – документи, що містять рекомендації про ведення бухгалтерського обліку і аудиту по окремим дільницям і видам діяльності. До них належать національні стандарти по бухгалтерському обліку.</w:t>
      </w:r>
    </w:p>
    <w:p w14:paraId="5B36F77F" w14:textId="77777777" w:rsidR="005C1A2F" w:rsidRPr="00945AF2" w:rsidRDefault="005C1A2F" w:rsidP="002E4859">
      <w:pPr>
        <w:spacing w:line="360" w:lineRule="auto"/>
        <w:ind w:firstLine="720"/>
        <w:jc w:val="both"/>
        <w:rPr>
          <w:sz w:val="28"/>
          <w:szCs w:val="28"/>
          <w:lang w:val="uk-UA"/>
        </w:rPr>
      </w:pPr>
      <w:r w:rsidRPr="00945AF2">
        <w:rPr>
          <w:sz w:val="28"/>
          <w:szCs w:val="28"/>
          <w:lang w:val="uk-UA"/>
        </w:rPr>
        <w:t>Таким чином,</w:t>
      </w:r>
      <w:r w:rsidR="0075441F" w:rsidRPr="00945AF2">
        <w:rPr>
          <w:sz w:val="28"/>
          <w:szCs w:val="28"/>
          <w:lang w:val="uk-UA"/>
        </w:rPr>
        <w:t xml:space="preserve"> </w:t>
      </w:r>
      <w:r w:rsidRPr="00945AF2">
        <w:rPr>
          <w:sz w:val="28"/>
          <w:szCs w:val="28"/>
          <w:lang w:val="uk-UA"/>
        </w:rPr>
        <w:t>система документів перших двох рівнів складає законодавчу і нормативну базу ведення бухгалтерського обліку і аудиту.</w:t>
      </w:r>
    </w:p>
    <w:p w14:paraId="66C1B793" w14:textId="77777777" w:rsidR="005C1A2F" w:rsidRPr="00945AF2" w:rsidRDefault="005C1A2F" w:rsidP="002E4859">
      <w:pPr>
        <w:spacing w:line="360" w:lineRule="auto"/>
        <w:ind w:firstLine="720"/>
        <w:jc w:val="both"/>
        <w:rPr>
          <w:sz w:val="28"/>
          <w:szCs w:val="28"/>
          <w:lang w:val="uk-UA"/>
        </w:rPr>
      </w:pPr>
      <w:r w:rsidRPr="00945AF2">
        <w:rPr>
          <w:sz w:val="28"/>
          <w:szCs w:val="28"/>
          <w:lang w:val="uk-UA"/>
        </w:rPr>
        <w:t>Третій рівень – включає систему документів рекомендаційного характеру (інструкції, вказівки). Ці документи передбачають багатоваріантність рішень організації обліку на підприємствах,виходячи з галузевих особливостей, типу виробництва та інших факторів. Система документів третього рівня розробляється на базі документів перших двох рівнів і не повинна їм суперечити.</w:t>
      </w:r>
    </w:p>
    <w:p w14:paraId="30AC6695" w14:textId="77777777" w:rsidR="005C1A2F" w:rsidRPr="00945AF2" w:rsidRDefault="005C1A2F" w:rsidP="002E4859">
      <w:pPr>
        <w:spacing w:line="360" w:lineRule="auto"/>
        <w:ind w:firstLine="720"/>
        <w:jc w:val="both"/>
        <w:rPr>
          <w:sz w:val="28"/>
          <w:szCs w:val="28"/>
          <w:lang w:val="uk-UA"/>
        </w:rPr>
      </w:pPr>
      <w:r w:rsidRPr="00945AF2">
        <w:rPr>
          <w:sz w:val="28"/>
          <w:szCs w:val="28"/>
          <w:lang w:val="uk-UA"/>
        </w:rPr>
        <w:t>Четвертий рівень – сукупність документів підприємства, що розкривають облікову політику господарюючого суб’єкта. Вони розробляються ними на основі документів перших трьох рівнів (робочий план рахунків, форми первинних документів, облікові регістри).</w:t>
      </w:r>
    </w:p>
    <w:p w14:paraId="60E83659" w14:textId="77777777" w:rsidR="005C1A2F" w:rsidRPr="00945AF2" w:rsidRDefault="005C1A2F" w:rsidP="002E4859">
      <w:pPr>
        <w:spacing w:line="360" w:lineRule="auto"/>
        <w:ind w:firstLine="720"/>
        <w:jc w:val="both"/>
        <w:rPr>
          <w:sz w:val="28"/>
          <w:szCs w:val="28"/>
          <w:lang w:val="uk-UA"/>
        </w:rPr>
      </w:pPr>
      <w:r w:rsidRPr="00945AF2">
        <w:rPr>
          <w:sz w:val="28"/>
          <w:szCs w:val="28"/>
          <w:lang w:val="uk-UA"/>
        </w:rPr>
        <w:t>Нормативна база – письмові документи,що приймаються  уповноваженими органами держави, які встановлюють, вносять з</w:t>
      </w:r>
      <w:r w:rsidR="0075441F" w:rsidRPr="00945AF2">
        <w:rPr>
          <w:sz w:val="28"/>
          <w:szCs w:val="28"/>
          <w:lang w:val="uk-UA"/>
        </w:rPr>
        <w:t>міни або скасовують норми права</w:t>
      </w:r>
      <w:r w:rsidR="0075441F" w:rsidRPr="00945AF2">
        <w:rPr>
          <w:sz w:val="28"/>
          <w:szCs w:val="28"/>
        </w:rPr>
        <w:t xml:space="preserve"> [</w:t>
      </w:r>
      <w:r w:rsidRPr="00945AF2">
        <w:rPr>
          <w:sz w:val="28"/>
          <w:szCs w:val="28"/>
          <w:lang w:val="uk-UA"/>
        </w:rPr>
        <w:t>3</w:t>
      </w:r>
      <w:r w:rsidR="0075441F" w:rsidRPr="00945AF2">
        <w:rPr>
          <w:sz w:val="28"/>
          <w:szCs w:val="28"/>
          <w:lang w:val="uk-UA"/>
        </w:rPr>
        <w:t>0</w:t>
      </w:r>
      <w:r w:rsidR="0075441F" w:rsidRPr="00945AF2">
        <w:rPr>
          <w:sz w:val="28"/>
          <w:szCs w:val="28"/>
        </w:rPr>
        <w:t>]</w:t>
      </w:r>
      <w:r w:rsidRPr="00945AF2">
        <w:rPr>
          <w:sz w:val="28"/>
          <w:szCs w:val="28"/>
          <w:lang w:val="uk-UA"/>
        </w:rPr>
        <w:t>. Вона поділяється на внутрішню і зовнішню.</w:t>
      </w:r>
    </w:p>
    <w:p w14:paraId="4779D477" w14:textId="77777777" w:rsidR="005C1A2F" w:rsidRPr="00945AF2" w:rsidRDefault="005C1A2F" w:rsidP="002E4859">
      <w:pPr>
        <w:spacing w:line="360" w:lineRule="auto"/>
        <w:ind w:firstLine="720"/>
        <w:jc w:val="both"/>
        <w:rPr>
          <w:sz w:val="28"/>
          <w:szCs w:val="28"/>
          <w:lang w:val="uk-UA"/>
        </w:rPr>
      </w:pPr>
      <w:r w:rsidRPr="00945AF2">
        <w:rPr>
          <w:sz w:val="28"/>
          <w:szCs w:val="28"/>
          <w:lang w:val="uk-UA"/>
        </w:rPr>
        <w:t>Зовнішня нормативна база – це закони, постанови, накази, інструкції, положення, методичні матеріали з обліку і звітності, з оподаткування, національні положення (стандарти)бухгалтерського обліку та національні нормативи аудиту, видані і затвердженні відповідними органами держави.</w:t>
      </w:r>
    </w:p>
    <w:p w14:paraId="27D8B4CB" w14:textId="77777777" w:rsidR="005C1A2F" w:rsidRPr="00945AF2" w:rsidRDefault="005C1A2F" w:rsidP="002E4859">
      <w:pPr>
        <w:spacing w:line="360" w:lineRule="auto"/>
        <w:ind w:firstLine="720"/>
        <w:jc w:val="both"/>
        <w:rPr>
          <w:sz w:val="28"/>
          <w:szCs w:val="28"/>
          <w:lang w:val="uk-UA"/>
        </w:rPr>
      </w:pPr>
      <w:r w:rsidRPr="00945AF2">
        <w:rPr>
          <w:sz w:val="28"/>
          <w:szCs w:val="28"/>
          <w:lang w:val="uk-UA"/>
        </w:rPr>
        <w:lastRenderedPageBreak/>
        <w:t>Для узагальнення,</w:t>
      </w:r>
      <w:r w:rsidR="00EE3337" w:rsidRPr="00945AF2">
        <w:rPr>
          <w:sz w:val="28"/>
          <w:szCs w:val="28"/>
          <w:lang w:val="uk-UA"/>
        </w:rPr>
        <w:t xml:space="preserve"> </w:t>
      </w:r>
      <w:r w:rsidRPr="00945AF2">
        <w:rPr>
          <w:sz w:val="28"/>
          <w:szCs w:val="28"/>
          <w:lang w:val="uk-UA"/>
        </w:rPr>
        <w:t>ведення та контролю бухгалтерської інформації на підприємстві необхідно керуватися наступними нормативами, якими регулюється облік і аудит фінансових результатів:</w:t>
      </w:r>
    </w:p>
    <w:p w14:paraId="3F9CA83D" w14:textId="77777777" w:rsidR="0075441F" w:rsidRPr="00945AF2" w:rsidRDefault="0075441F" w:rsidP="002E4859">
      <w:pPr>
        <w:spacing w:line="360" w:lineRule="auto"/>
        <w:ind w:left="360"/>
        <w:jc w:val="both"/>
        <w:rPr>
          <w:sz w:val="28"/>
          <w:szCs w:val="28"/>
          <w:lang w:val="uk-UA"/>
        </w:rPr>
      </w:pPr>
      <w:r w:rsidRPr="00945AF2">
        <w:rPr>
          <w:sz w:val="28"/>
          <w:szCs w:val="28"/>
          <w:lang w:val="uk-UA"/>
        </w:rPr>
        <w:t>Податковий Кодекс</w:t>
      </w:r>
      <w:r w:rsidRPr="00945AF2">
        <w:rPr>
          <w:sz w:val="28"/>
          <w:szCs w:val="28"/>
        </w:rPr>
        <w:t xml:space="preserve"> </w:t>
      </w:r>
      <w:r w:rsidRPr="00945AF2">
        <w:rPr>
          <w:sz w:val="28"/>
          <w:szCs w:val="28"/>
          <w:lang w:val="uk-UA"/>
        </w:rPr>
        <w:t xml:space="preserve">України </w:t>
      </w:r>
      <w:r w:rsidRPr="00945AF2">
        <w:rPr>
          <w:sz w:val="28"/>
          <w:szCs w:val="28"/>
        </w:rPr>
        <w:t>[</w:t>
      </w:r>
      <w:r w:rsidR="00736478" w:rsidRPr="00945AF2">
        <w:rPr>
          <w:sz w:val="28"/>
          <w:szCs w:val="28"/>
          <w:lang w:val="uk-UA"/>
        </w:rPr>
        <w:t>32</w:t>
      </w:r>
      <w:r w:rsidRPr="00945AF2">
        <w:rPr>
          <w:sz w:val="28"/>
          <w:szCs w:val="28"/>
        </w:rPr>
        <w:t>]</w:t>
      </w:r>
      <w:r w:rsidRPr="00945AF2">
        <w:rPr>
          <w:sz w:val="28"/>
          <w:szCs w:val="28"/>
          <w:lang w:val="uk-UA"/>
        </w:rPr>
        <w:t>;</w:t>
      </w:r>
    </w:p>
    <w:p w14:paraId="77EEF37D" w14:textId="77777777" w:rsidR="0075441F" w:rsidRPr="00945AF2" w:rsidRDefault="0075441F" w:rsidP="002E4859">
      <w:pPr>
        <w:spacing w:line="360" w:lineRule="auto"/>
        <w:ind w:left="360"/>
        <w:jc w:val="both"/>
        <w:rPr>
          <w:sz w:val="28"/>
          <w:szCs w:val="28"/>
          <w:lang w:val="uk-UA"/>
        </w:rPr>
      </w:pPr>
      <w:r w:rsidRPr="00945AF2">
        <w:rPr>
          <w:sz w:val="28"/>
          <w:szCs w:val="28"/>
          <w:lang w:val="uk-UA"/>
        </w:rPr>
        <w:t xml:space="preserve">Господарський Кодекс України </w:t>
      </w:r>
      <w:r w:rsidRPr="00945AF2">
        <w:rPr>
          <w:sz w:val="28"/>
          <w:szCs w:val="28"/>
        </w:rPr>
        <w:t>[</w:t>
      </w:r>
      <w:r w:rsidR="00736478" w:rsidRPr="00945AF2">
        <w:rPr>
          <w:sz w:val="28"/>
          <w:szCs w:val="28"/>
          <w:lang w:val="uk-UA"/>
        </w:rPr>
        <w:t>38</w:t>
      </w:r>
      <w:r w:rsidRPr="00945AF2">
        <w:rPr>
          <w:sz w:val="28"/>
          <w:szCs w:val="28"/>
        </w:rPr>
        <w:t>]</w:t>
      </w:r>
      <w:r w:rsidRPr="00945AF2">
        <w:rPr>
          <w:sz w:val="28"/>
          <w:szCs w:val="28"/>
          <w:lang w:val="uk-UA"/>
        </w:rPr>
        <w:t>;</w:t>
      </w:r>
    </w:p>
    <w:p w14:paraId="24FFFF9E" w14:textId="77777777" w:rsidR="005C1A2F" w:rsidRPr="00945AF2" w:rsidRDefault="005C1A2F" w:rsidP="002E4859">
      <w:pPr>
        <w:spacing w:line="360" w:lineRule="auto"/>
        <w:ind w:left="360"/>
        <w:jc w:val="both"/>
        <w:rPr>
          <w:sz w:val="28"/>
          <w:szCs w:val="28"/>
          <w:lang w:val="uk-UA"/>
        </w:rPr>
      </w:pPr>
      <w:r w:rsidRPr="00945AF2">
        <w:rPr>
          <w:sz w:val="28"/>
          <w:szCs w:val="28"/>
          <w:lang w:val="uk-UA"/>
        </w:rPr>
        <w:t>Закон України «Про бухгалтерський облік та</w:t>
      </w:r>
      <w:r w:rsidR="0075441F" w:rsidRPr="00945AF2">
        <w:rPr>
          <w:sz w:val="28"/>
          <w:szCs w:val="28"/>
          <w:lang w:val="uk-UA"/>
        </w:rPr>
        <w:t xml:space="preserve"> фінансову звітність в Україні»</w:t>
      </w:r>
      <w:r w:rsidR="0075441F" w:rsidRPr="00945AF2">
        <w:rPr>
          <w:sz w:val="28"/>
          <w:szCs w:val="28"/>
        </w:rPr>
        <w:t>[</w:t>
      </w:r>
      <w:r w:rsidR="00736478" w:rsidRPr="00945AF2">
        <w:rPr>
          <w:sz w:val="28"/>
          <w:szCs w:val="28"/>
          <w:lang w:val="uk-UA"/>
        </w:rPr>
        <w:t>31</w:t>
      </w:r>
      <w:r w:rsidR="0075441F" w:rsidRPr="00945AF2">
        <w:rPr>
          <w:sz w:val="28"/>
          <w:szCs w:val="28"/>
        </w:rPr>
        <w:t>]</w:t>
      </w:r>
      <w:r w:rsidR="0075441F" w:rsidRPr="00945AF2">
        <w:rPr>
          <w:sz w:val="28"/>
          <w:szCs w:val="28"/>
          <w:lang w:val="uk-UA"/>
        </w:rPr>
        <w:t>;</w:t>
      </w:r>
    </w:p>
    <w:p w14:paraId="0BFE17F5" w14:textId="77777777" w:rsidR="005C1A2F" w:rsidRPr="00945AF2" w:rsidRDefault="0075441F" w:rsidP="002E4859">
      <w:pPr>
        <w:spacing w:line="360" w:lineRule="auto"/>
        <w:ind w:left="360"/>
        <w:jc w:val="both"/>
        <w:rPr>
          <w:sz w:val="28"/>
          <w:szCs w:val="28"/>
          <w:lang w:val="uk-UA"/>
        </w:rPr>
      </w:pPr>
      <w:r w:rsidRPr="00945AF2">
        <w:rPr>
          <w:sz w:val="28"/>
          <w:szCs w:val="28"/>
          <w:lang w:val="uk-UA"/>
        </w:rPr>
        <w:t xml:space="preserve">Закон України «Про </w:t>
      </w:r>
      <w:r w:rsidR="00736478" w:rsidRPr="00945AF2">
        <w:rPr>
          <w:sz w:val="28"/>
          <w:szCs w:val="28"/>
          <w:lang w:val="uk-UA"/>
        </w:rPr>
        <w:t>аудиторську д</w:t>
      </w:r>
      <w:r w:rsidR="005C1A2F" w:rsidRPr="00945AF2">
        <w:rPr>
          <w:sz w:val="28"/>
          <w:szCs w:val="28"/>
          <w:lang w:val="uk-UA"/>
        </w:rPr>
        <w:t>іяльність»</w:t>
      </w:r>
      <w:r w:rsidRPr="00945AF2">
        <w:rPr>
          <w:sz w:val="28"/>
          <w:szCs w:val="28"/>
        </w:rPr>
        <w:t>[</w:t>
      </w:r>
      <w:r w:rsidR="00736478" w:rsidRPr="00945AF2">
        <w:rPr>
          <w:sz w:val="28"/>
          <w:szCs w:val="28"/>
        </w:rPr>
        <w:t>2</w:t>
      </w:r>
      <w:r w:rsidR="00736478" w:rsidRPr="00945AF2">
        <w:rPr>
          <w:sz w:val="28"/>
          <w:szCs w:val="28"/>
          <w:lang w:val="uk-UA"/>
        </w:rPr>
        <w:t>0</w:t>
      </w:r>
      <w:r w:rsidRPr="00945AF2">
        <w:rPr>
          <w:sz w:val="28"/>
          <w:szCs w:val="28"/>
        </w:rPr>
        <w:t>]</w:t>
      </w:r>
      <w:r w:rsidRPr="00945AF2">
        <w:rPr>
          <w:sz w:val="28"/>
          <w:szCs w:val="28"/>
          <w:lang w:val="uk-UA"/>
        </w:rPr>
        <w:t>;</w:t>
      </w:r>
    </w:p>
    <w:p w14:paraId="2DE9D764" w14:textId="77777777" w:rsidR="005C1A2F" w:rsidRPr="00945AF2" w:rsidRDefault="00AE5E5D" w:rsidP="002E4859">
      <w:pPr>
        <w:spacing w:line="360" w:lineRule="auto"/>
        <w:ind w:left="360"/>
        <w:jc w:val="both"/>
        <w:rPr>
          <w:sz w:val="28"/>
          <w:szCs w:val="28"/>
          <w:lang w:val="uk-UA"/>
        </w:rPr>
      </w:pPr>
      <w:r w:rsidRPr="00945AF2">
        <w:rPr>
          <w:sz w:val="28"/>
          <w:szCs w:val="28"/>
          <w:lang w:val="uk-UA"/>
        </w:rPr>
        <w:t xml:space="preserve">П(С)БО </w:t>
      </w:r>
      <w:r w:rsidR="005C1A2F" w:rsidRPr="00945AF2">
        <w:rPr>
          <w:sz w:val="28"/>
          <w:szCs w:val="28"/>
          <w:lang w:val="uk-UA"/>
        </w:rPr>
        <w:t>1 «Загальні вимоги до фінансової звітності»</w:t>
      </w:r>
      <w:r w:rsidR="0075441F" w:rsidRPr="00945AF2">
        <w:rPr>
          <w:sz w:val="28"/>
          <w:szCs w:val="28"/>
        </w:rPr>
        <w:t>[</w:t>
      </w:r>
      <w:r w:rsidR="00736478" w:rsidRPr="00945AF2">
        <w:rPr>
          <w:sz w:val="28"/>
          <w:szCs w:val="28"/>
          <w:lang w:val="uk-UA"/>
        </w:rPr>
        <w:t>36</w:t>
      </w:r>
      <w:r w:rsidR="0075441F" w:rsidRPr="00945AF2">
        <w:rPr>
          <w:sz w:val="28"/>
          <w:szCs w:val="28"/>
        </w:rPr>
        <w:t>]</w:t>
      </w:r>
      <w:r w:rsidR="0075441F" w:rsidRPr="00945AF2">
        <w:rPr>
          <w:sz w:val="28"/>
          <w:szCs w:val="28"/>
          <w:lang w:val="uk-UA"/>
        </w:rPr>
        <w:t>;</w:t>
      </w:r>
    </w:p>
    <w:p w14:paraId="7EF8D271" w14:textId="77777777" w:rsidR="005C1A2F" w:rsidRPr="00945AF2" w:rsidRDefault="00AE5E5D" w:rsidP="002E4859">
      <w:pPr>
        <w:spacing w:line="360" w:lineRule="auto"/>
        <w:ind w:left="360"/>
        <w:jc w:val="both"/>
        <w:rPr>
          <w:sz w:val="28"/>
          <w:szCs w:val="28"/>
          <w:lang w:val="uk-UA"/>
        </w:rPr>
      </w:pPr>
      <w:r w:rsidRPr="00945AF2">
        <w:rPr>
          <w:sz w:val="28"/>
          <w:szCs w:val="28"/>
          <w:lang w:val="uk-UA"/>
        </w:rPr>
        <w:t xml:space="preserve">П(С)БО </w:t>
      </w:r>
      <w:r w:rsidR="005C1A2F" w:rsidRPr="00945AF2">
        <w:rPr>
          <w:sz w:val="28"/>
          <w:szCs w:val="28"/>
          <w:lang w:val="uk-UA"/>
        </w:rPr>
        <w:t>3 «Звіт про фінансові результати»</w:t>
      </w:r>
      <w:r w:rsidR="0075441F" w:rsidRPr="00945AF2">
        <w:rPr>
          <w:sz w:val="28"/>
          <w:szCs w:val="28"/>
        </w:rPr>
        <w:t>[</w:t>
      </w:r>
      <w:r w:rsidR="00736478" w:rsidRPr="00945AF2">
        <w:rPr>
          <w:sz w:val="28"/>
          <w:szCs w:val="28"/>
          <w:lang w:val="uk-UA"/>
        </w:rPr>
        <w:t>37</w:t>
      </w:r>
      <w:r w:rsidR="0075441F" w:rsidRPr="00945AF2">
        <w:rPr>
          <w:sz w:val="28"/>
          <w:szCs w:val="28"/>
        </w:rPr>
        <w:t>]</w:t>
      </w:r>
      <w:r w:rsidR="0075441F" w:rsidRPr="00945AF2">
        <w:rPr>
          <w:sz w:val="28"/>
          <w:szCs w:val="28"/>
          <w:lang w:val="uk-UA"/>
        </w:rPr>
        <w:t>;</w:t>
      </w:r>
    </w:p>
    <w:p w14:paraId="2AAE4551" w14:textId="77777777" w:rsidR="005C1A2F" w:rsidRPr="00945AF2" w:rsidRDefault="00AE5E5D" w:rsidP="002E4859">
      <w:pPr>
        <w:spacing w:line="360" w:lineRule="auto"/>
        <w:ind w:left="360"/>
        <w:jc w:val="both"/>
        <w:rPr>
          <w:sz w:val="28"/>
          <w:szCs w:val="28"/>
          <w:lang w:val="uk-UA"/>
        </w:rPr>
      </w:pPr>
      <w:r w:rsidRPr="00945AF2">
        <w:rPr>
          <w:sz w:val="28"/>
          <w:szCs w:val="28"/>
          <w:lang w:val="uk-UA"/>
        </w:rPr>
        <w:t xml:space="preserve">П(С)БО 15 </w:t>
      </w:r>
      <w:r w:rsidR="005C1A2F" w:rsidRPr="00945AF2">
        <w:rPr>
          <w:sz w:val="28"/>
          <w:szCs w:val="28"/>
          <w:lang w:val="uk-UA"/>
        </w:rPr>
        <w:t>«Дохід»</w:t>
      </w:r>
      <w:r w:rsidR="0075441F" w:rsidRPr="00945AF2">
        <w:rPr>
          <w:sz w:val="28"/>
          <w:szCs w:val="28"/>
        </w:rPr>
        <w:t>[</w:t>
      </w:r>
      <w:r w:rsidR="00736478" w:rsidRPr="00945AF2">
        <w:rPr>
          <w:sz w:val="28"/>
          <w:szCs w:val="28"/>
          <w:lang w:val="uk-UA"/>
        </w:rPr>
        <w:t>34</w:t>
      </w:r>
      <w:r w:rsidR="0075441F" w:rsidRPr="00945AF2">
        <w:rPr>
          <w:sz w:val="28"/>
          <w:szCs w:val="28"/>
        </w:rPr>
        <w:t>]</w:t>
      </w:r>
      <w:r w:rsidR="0075441F" w:rsidRPr="00945AF2">
        <w:rPr>
          <w:sz w:val="28"/>
          <w:szCs w:val="28"/>
          <w:lang w:val="uk-UA"/>
        </w:rPr>
        <w:t>;</w:t>
      </w:r>
    </w:p>
    <w:p w14:paraId="7AA60F76" w14:textId="77777777" w:rsidR="005C1A2F" w:rsidRPr="00945AF2" w:rsidRDefault="00AE5E5D" w:rsidP="002E4859">
      <w:pPr>
        <w:spacing w:line="360" w:lineRule="auto"/>
        <w:ind w:left="360"/>
        <w:jc w:val="both"/>
        <w:rPr>
          <w:sz w:val="28"/>
          <w:szCs w:val="28"/>
          <w:lang w:val="uk-UA"/>
        </w:rPr>
      </w:pPr>
      <w:r w:rsidRPr="00945AF2">
        <w:rPr>
          <w:sz w:val="28"/>
          <w:szCs w:val="28"/>
          <w:lang w:val="uk-UA"/>
        </w:rPr>
        <w:t xml:space="preserve">П(С)БО 16 </w:t>
      </w:r>
      <w:r w:rsidR="005C1A2F" w:rsidRPr="00945AF2">
        <w:rPr>
          <w:sz w:val="28"/>
          <w:szCs w:val="28"/>
          <w:lang w:val="uk-UA"/>
        </w:rPr>
        <w:t>«Витрати»</w:t>
      </w:r>
      <w:r w:rsidR="0075441F" w:rsidRPr="00945AF2">
        <w:rPr>
          <w:sz w:val="28"/>
          <w:szCs w:val="28"/>
        </w:rPr>
        <w:t xml:space="preserve"> [</w:t>
      </w:r>
      <w:r w:rsidR="00736478" w:rsidRPr="00945AF2">
        <w:rPr>
          <w:sz w:val="28"/>
          <w:szCs w:val="28"/>
          <w:lang w:val="uk-UA"/>
        </w:rPr>
        <w:t>35</w:t>
      </w:r>
      <w:r w:rsidR="0075441F" w:rsidRPr="00945AF2">
        <w:rPr>
          <w:sz w:val="28"/>
          <w:szCs w:val="28"/>
        </w:rPr>
        <w:t>]</w:t>
      </w:r>
      <w:r w:rsidR="00736478" w:rsidRPr="00945AF2">
        <w:rPr>
          <w:sz w:val="28"/>
          <w:szCs w:val="28"/>
          <w:lang w:val="uk-UA"/>
        </w:rPr>
        <w:t>.</w:t>
      </w:r>
    </w:p>
    <w:p w14:paraId="4FAC164E" w14:textId="77777777" w:rsidR="005C1A2F" w:rsidRPr="00945AF2" w:rsidRDefault="005C1A2F" w:rsidP="002E4859">
      <w:pPr>
        <w:spacing w:line="360" w:lineRule="auto"/>
        <w:ind w:firstLine="720"/>
        <w:jc w:val="both"/>
        <w:rPr>
          <w:sz w:val="28"/>
          <w:szCs w:val="28"/>
          <w:lang w:val="uk-UA"/>
        </w:rPr>
      </w:pPr>
      <w:r w:rsidRPr="00945AF2">
        <w:rPr>
          <w:sz w:val="28"/>
          <w:szCs w:val="28"/>
          <w:lang w:val="uk-UA"/>
        </w:rPr>
        <w:t>Закон України «Про бухгалтерський облік та фінансову звітність в Україні» визначає правові принципи регулювання, організації, ведення бухгалтерського обліку і складання фінансової звітності в Україні та поширюється на всіх юридичних осіб, незалежно від організаційно-правових форм і форм власності,які зобов’язані вести бухгалтерський облік та подавати фінансову звітність згідно з чинним законодавством. Законом передбачено:</w:t>
      </w:r>
    </w:p>
    <w:p w14:paraId="17E092AB" w14:textId="77777777" w:rsidR="005C1A2F" w:rsidRPr="00945AF2" w:rsidRDefault="005C1A2F" w:rsidP="002E4859">
      <w:pPr>
        <w:numPr>
          <w:ilvl w:val="0"/>
          <w:numId w:val="26"/>
        </w:numPr>
        <w:spacing w:line="360" w:lineRule="auto"/>
        <w:ind w:left="0" w:firstLine="720"/>
        <w:jc w:val="both"/>
        <w:rPr>
          <w:sz w:val="28"/>
          <w:szCs w:val="28"/>
          <w:lang w:val="uk-UA"/>
        </w:rPr>
      </w:pPr>
      <w:r w:rsidRPr="00945AF2">
        <w:rPr>
          <w:sz w:val="28"/>
          <w:szCs w:val="28"/>
          <w:lang w:val="uk-UA"/>
        </w:rPr>
        <w:t>державне регулювання бухгалтерського обліку та фінансової звітності з метою захисту інтересів користувачів та удосконалення бухгалтерського обліку і звітності;</w:t>
      </w:r>
    </w:p>
    <w:p w14:paraId="1D6765EB" w14:textId="77777777" w:rsidR="005C1A2F" w:rsidRPr="00945AF2" w:rsidRDefault="005C1A2F" w:rsidP="002E4859">
      <w:pPr>
        <w:numPr>
          <w:ilvl w:val="0"/>
          <w:numId w:val="26"/>
        </w:numPr>
        <w:spacing w:line="360" w:lineRule="auto"/>
        <w:ind w:left="0" w:firstLine="720"/>
        <w:jc w:val="both"/>
        <w:rPr>
          <w:sz w:val="28"/>
          <w:szCs w:val="28"/>
          <w:lang w:val="uk-UA"/>
        </w:rPr>
      </w:pPr>
      <w:r w:rsidRPr="00945AF2">
        <w:rPr>
          <w:sz w:val="28"/>
          <w:szCs w:val="28"/>
          <w:lang w:val="uk-UA"/>
        </w:rPr>
        <w:t>застосування принципи та методів ведення бухгалтерського обліку і складання фінансової звітності, які визначаються міжнародними положеннями (стандартами) бухгалтерського обліку та не суперечать міжнародним стандартам;</w:t>
      </w:r>
    </w:p>
    <w:p w14:paraId="22BD99E7" w14:textId="77777777" w:rsidR="005C1A2F" w:rsidRPr="00945AF2" w:rsidRDefault="005C1A2F" w:rsidP="002E4859">
      <w:pPr>
        <w:numPr>
          <w:ilvl w:val="0"/>
          <w:numId w:val="26"/>
        </w:numPr>
        <w:spacing w:line="360" w:lineRule="auto"/>
        <w:ind w:left="0" w:firstLine="720"/>
        <w:jc w:val="both"/>
        <w:rPr>
          <w:sz w:val="28"/>
          <w:szCs w:val="28"/>
          <w:lang w:val="uk-UA"/>
        </w:rPr>
      </w:pPr>
      <w:r w:rsidRPr="00945AF2">
        <w:rPr>
          <w:sz w:val="28"/>
          <w:szCs w:val="28"/>
          <w:lang w:val="uk-UA"/>
        </w:rPr>
        <w:t>розробка галузевими міністерствами та іншими органами виконавчої влади методичних рекомендацій щодо застосування міжнародних П(С)БО відповідно до галузевих особливостей;</w:t>
      </w:r>
    </w:p>
    <w:p w14:paraId="5EC5E8DD" w14:textId="77777777" w:rsidR="005C1A2F" w:rsidRPr="00945AF2" w:rsidRDefault="005C1A2F" w:rsidP="002E4859">
      <w:pPr>
        <w:numPr>
          <w:ilvl w:val="0"/>
          <w:numId w:val="26"/>
        </w:numPr>
        <w:spacing w:line="360" w:lineRule="auto"/>
        <w:ind w:left="0" w:firstLine="720"/>
        <w:jc w:val="both"/>
        <w:rPr>
          <w:sz w:val="28"/>
          <w:szCs w:val="28"/>
          <w:lang w:val="uk-UA"/>
        </w:rPr>
      </w:pPr>
      <w:r w:rsidRPr="00945AF2">
        <w:rPr>
          <w:sz w:val="28"/>
          <w:szCs w:val="28"/>
          <w:lang w:val="uk-UA"/>
        </w:rPr>
        <w:t>напрямки діяльності Методологічної ради бухгалтерського обліку тощо.</w:t>
      </w:r>
    </w:p>
    <w:p w14:paraId="69835E18" w14:textId="77777777" w:rsidR="005C1A2F" w:rsidRPr="00945AF2" w:rsidRDefault="005C1A2F" w:rsidP="002E4859">
      <w:pPr>
        <w:spacing w:line="360" w:lineRule="auto"/>
        <w:ind w:firstLine="720"/>
        <w:jc w:val="both"/>
        <w:rPr>
          <w:sz w:val="28"/>
          <w:szCs w:val="28"/>
          <w:lang w:val="uk-UA"/>
        </w:rPr>
      </w:pPr>
      <w:r w:rsidRPr="00945AF2">
        <w:rPr>
          <w:sz w:val="28"/>
          <w:szCs w:val="28"/>
          <w:lang w:val="uk-UA"/>
        </w:rPr>
        <w:lastRenderedPageBreak/>
        <w:t>Відповідно до Закону України «Про бухгалтерський облік та фінансову звітність в Україні» фінансовий результат (прибуток або збиток) повинен визначатися і відображаються в бухгалтерському обліку та фінансовій звітності згідно з принципом  нарахування  та відповідності доходів та витрат.</w:t>
      </w:r>
    </w:p>
    <w:p w14:paraId="6FBDA990" w14:textId="77777777" w:rsidR="005C1A2F" w:rsidRPr="00945AF2" w:rsidRDefault="005C1A2F" w:rsidP="002E4859">
      <w:pPr>
        <w:spacing w:line="360" w:lineRule="auto"/>
        <w:ind w:firstLine="720"/>
        <w:jc w:val="both"/>
        <w:rPr>
          <w:sz w:val="28"/>
          <w:szCs w:val="28"/>
          <w:lang w:val="uk-UA"/>
        </w:rPr>
      </w:pPr>
      <w:r w:rsidRPr="00945AF2">
        <w:rPr>
          <w:sz w:val="28"/>
          <w:szCs w:val="28"/>
          <w:lang w:val="uk-UA"/>
        </w:rPr>
        <w:t>Відповідно до вище зазначеного принципу, для визначення фінансових результатів звітного періоду необхідно зіставляти доходи звітного періоду з витратами, що були здійснені для отримання цих доходів. При цьому доходи і витрати відображаються в бухгалтерському обліку та фінансовій звітності в момент іх виникнення, незалежно від дати надходження або сплати грошових коштів. Тобто, якщо доходи суб’єкта господарської діяльності перевищують витрат, що були здійснені для отримання цих доходів, то він отримує позитивний фінансовий результат (прибуток), у разі, коли витрати більші за доходи господарюючий суб’єкт отримує негативний фінансовий результат (збитки).</w:t>
      </w:r>
    </w:p>
    <w:p w14:paraId="5A1EFA43" w14:textId="77777777" w:rsidR="005C1A2F" w:rsidRPr="00945AF2" w:rsidRDefault="005C1A2F" w:rsidP="002E4859">
      <w:pPr>
        <w:spacing w:line="360" w:lineRule="auto"/>
        <w:ind w:firstLine="720"/>
        <w:jc w:val="both"/>
        <w:rPr>
          <w:sz w:val="28"/>
          <w:szCs w:val="28"/>
          <w:lang w:val="uk-UA"/>
        </w:rPr>
      </w:pPr>
      <w:r w:rsidRPr="00945AF2">
        <w:rPr>
          <w:sz w:val="28"/>
          <w:szCs w:val="28"/>
          <w:lang w:val="uk-UA"/>
        </w:rPr>
        <w:t>Щодо економічної вигоди, то згідно з Законом України «Про бухгалтерський облік та фінансову звітність в Україні» вона визначається як потенційна можливість отримання підприємством грошових коштів від використання активів.</w:t>
      </w:r>
    </w:p>
    <w:p w14:paraId="7173CD67" w14:textId="77777777" w:rsidR="005C1A2F" w:rsidRPr="00945AF2" w:rsidRDefault="005C1A2F" w:rsidP="002E4859">
      <w:pPr>
        <w:spacing w:line="360" w:lineRule="auto"/>
        <w:ind w:firstLine="720"/>
        <w:jc w:val="both"/>
        <w:rPr>
          <w:sz w:val="28"/>
          <w:szCs w:val="28"/>
          <w:lang w:val="uk-UA"/>
        </w:rPr>
      </w:pPr>
      <w:r w:rsidRPr="00945AF2">
        <w:rPr>
          <w:sz w:val="28"/>
          <w:szCs w:val="28"/>
          <w:lang w:val="uk-UA"/>
        </w:rPr>
        <w:t>Відповідно до П(С)БО № 1 «Загальні вимоги до фінансової звітності» фінансова звітність – бухгалтерська звітність, що містить інформацію про фінансовий стан, результати діяльності та р</w:t>
      </w:r>
      <w:r w:rsidR="00AE5E5D" w:rsidRPr="00945AF2">
        <w:rPr>
          <w:sz w:val="28"/>
          <w:szCs w:val="28"/>
          <w:lang w:val="uk-UA"/>
        </w:rPr>
        <w:t xml:space="preserve">ух грошових коштів підприємства </w:t>
      </w:r>
      <w:r w:rsidR="00736478" w:rsidRPr="00945AF2">
        <w:rPr>
          <w:sz w:val="28"/>
          <w:szCs w:val="28"/>
          <w:lang w:val="uk-UA"/>
        </w:rPr>
        <w:t>[36]</w:t>
      </w:r>
      <w:r w:rsidR="00AE5E5D" w:rsidRPr="00945AF2">
        <w:rPr>
          <w:sz w:val="28"/>
          <w:szCs w:val="28"/>
          <w:lang w:val="uk-UA"/>
        </w:rPr>
        <w:t>.</w:t>
      </w:r>
    </w:p>
    <w:p w14:paraId="029BEC4C" w14:textId="77777777" w:rsidR="005C1A2F" w:rsidRPr="00945AF2" w:rsidRDefault="005C1A2F" w:rsidP="002E4859">
      <w:pPr>
        <w:spacing w:line="360" w:lineRule="auto"/>
        <w:ind w:firstLine="720"/>
        <w:jc w:val="both"/>
        <w:rPr>
          <w:sz w:val="28"/>
          <w:szCs w:val="28"/>
        </w:rPr>
      </w:pPr>
      <w:r w:rsidRPr="00945AF2">
        <w:rPr>
          <w:sz w:val="28"/>
          <w:szCs w:val="28"/>
          <w:lang w:val="uk-UA"/>
        </w:rPr>
        <w:t>Згідно з П(с)БО № 3 «Звіт про фінансові результати», прибуток – це сума, на яку доходи перевищують пов’язані з ними витратами</w:t>
      </w:r>
      <w:r w:rsidR="00AE5E5D" w:rsidRPr="00945AF2">
        <w:rPr>
          <w:sz w:val="28"/>
          <w:szCs w:val="28"/>
          <w:lang w:val="uk-UA"/>
        </w:rPr>
        <w:t xml:space="preserve"> </w:t>
      </w:r>
      <w:r w:rsidR="00736478" w:rsidRPr="00945AF2">
        <w:rPr>
          <w:sz w:val="28"/>
          <w:szCs w:val="28"/>
        </w:rPr>
        <w:t>[35]</w:t>
      </w:r>
      <w:r w:rsidR="00AE5E5D" w:rsidRPr="00945AF2">
        <w:rPr>
          <w:sz w:val="28"/>
          <w:szCs w:val="28"/>
        </w:rPr>
        <w:t>.</w:t>
      </w:r>
    </w:p>
    <w:p w14:paraId="32C4C719" w14:textId="77777777" w:rsidR="005C1A2F" w:rsidRPr="00945AF2" w:rsidRDefault="005C1A2F" w:rsidP="002E4859">
      <w:pPr>
        <w:spacing w:line="360" w:lineRule="auto"/>
        <w:ind w:firstLine="720"/>
        <w:jc w:val="both"/>
        <w:rPr>
          <w:sz w:val="28"/>
          <w:szCs w:val="28"/>
          <w:lang w:val="uk-UA"/>
        </w:rPr>
      </w:pPr>
      <w:r w:rsidRPr="00945AF2">
        <w:rPr>
          <w:sz w:val="28"/>
          <w:szCs w:val="28"/>
          <w:lang w:val="uk-UA"/>
        </w:rPr>
        <w:t>Витрати – це зменшення економічних вигод у вигляді вибуття активів або збільшення зобов’язань, які призводять до зменшення власного капіталу (за винятком зменшення капіталу за рахунок його вилучення або розподілу власниками).</w:t>
      </w:r>
    </w:p>
    <w:p w14:paraId="4216D95C" w14:textId="77777777" w:rsidR="005C1A2F" w:rsidRPr="00945AF2" w:rsidRDefault="005C1A2F" w:rsidP="002E4859">
      <w:pPr>
        <w:spacing w:line="360" w:lineRule="auto"/>
        <w:ind w:firstLine="720"/>
        <w:jc w:val="both"/>
        <w:rPr>
          <w:sz w:val="28"/>
          <w:szCs w:val="28"/>
          <w:lang w:val="uk-UA"/>
        </w:rPr>
      </w:pPr>
      <w:r w:rsidRPr="00945AF2">
        <w:rPr>
          <w:sz w:val="28"/>
          <w:szCs w:val="28"/>
          <w:lang w:val="uk-UA"/>
        </w:rPr>
        <w:t xml:space="preserve">Доходи – це збільшення економічних вигод вигляді надходження активів або зменшення зобов’язань, які призводять до зростання власного </w:t>
      </w:r>
      <w:r w:rsidRPr="00945AF2">
        <w:rPr>
          <w:sz w:val="28"/>
          <w:szCs w:val="28"/>
          <w:lang w:val="uk-UA"/>
        </w:rPr>
        <w:lastRenderedPageBreak/>
        <w:t>капіталу (крім зростання капіталу за рахунок внесків власників), за умови,що оцінка доходу може бути достовірно визначена.</w:t>
      </w:r>
    </w:p>
    <w:p w14:paraId="019D6FA6" w14:textId="77777777" w:rsidR="005C1A2F" w:rsidRPr="00945AF2" w:rsidRDefault="005C1A2F" w:rsidP="002E4859">
      <w:pPr>
        <w:spacing w:line="360" w:lineRule="auto"/>
        <w:ind w:firstLine="720"/>
        <w:jc w:val="both"/>
        <w:rPr>
          <w:sz w:val="28"/>
          <w:szCs w:val="28"/>
          <w:lang w:val="uk-UA"/>
        </w:rPr>
      </w:pPr>
      <w:r w:rsidRPr="00945AF2">
        <w:rPr>
          <w:sz w:val="28"/>
          <w:szCs w:val="28"/>
          <w:lang w:val="uk-UA"/>
        </w:rPr>
        <w:t>Збиток – перевищення суми витрат над сумою доходу, для отримання я</w:t>
      </w:r>
      <w:r w:rsidR="00AE5E5D" w:rsidRPr="00945AF2">
        <w:rPr>
          <w:sz w:val="28"/>
          <w:szCs w:val="28"/>
          <w:lang w:val="uk-UA"/>
        </w:rPr>
        <w:t xml:space="preserve">кого були здійснені ці витрати </w:t>
      </w:r>
      <w:r w:rsidR="00C27006" w:rsidRPr="00945AF2">
        <w:rPr>
          <w:sz w:val="28"/>
          <w:szCs w:val="28"/>
        </w:rPr>
        <w:t>[</w:t>
      </w:r>
      <w:r w:rsidRPr="00945AF2">
        <w:rPr>
          <w:sz w:val="28"/>
          <w:szCs w:val="28"/>
          <w:lang w:val="uk-UA"/>
        </w:rPr>
        <w:t>43</w:t>
      </w:r>
      <w:r w:rsidR="00C27006" w:rsidRPr="00945AF2">
        <w:rPr>
          <w:sz w:val="28"/>
          <w:szCs w:val="28"/>
        </w:rPr>
        <w:t>]</w:t>
      </w:r>
      <w:r w:rsidRPr="00945AF2">
        <w:rPr>
          <w:sz w:val="28"/>
          <w:szCs w:val="28"/>
          <w:lang w:val="uk-UA"/>
        </w:rPr>
        <w:t>.</w:t>
      </w:r>
    </w:p>
    <w:p w14:paraId="0FD0E2E3" w14:textId="77777777" w:rsidR="00B47D9E" w:rsidRPr="00945AF2" w:rsidRDefault="00B47D9E" w:rsidP="002E4859">
      <w:pPr>
        <w:pStyle w:val="3"/>
        <w:spacing w:after="0" w:line="360" w:lineRule="auto"/>
        <w:ind w:left="0" w:firstLine="539"/>
        <w:jc w:val="both"/>
        <w:rPr>
          <w:sz w:val="28"/>
          <w:szCs w:val="28"/>
          <w:lang w:val="uk-UA" w:eastAsia="uk-UA"/>
        </w:rPr>
      </w:pPr>
      <w:r w:rsidRPr="00945AF2">
        <w:rPr>
          <w:sz w:val="28"/>
          <w:szCs w:val="28"/>
          <w:lang w:val="uk-UA" w:eastAsia="uk-UA"/>
        </w:rPr>
        <w:t>Прибуток є узагальнюючим показником фінансової діяльності підприємства.</w:t>
      </w:r>
    </w:p>
    <w:p w14:paraId="5B9CDF0E" w14:textId="77777777" w:rsidR="005C1A2F" w:rsidRPr="00945AF2" w:rsidRDefault="005C1A2F" w:rsidP="002E4859">
      <w:pPr>
        <w:spacing w:line="360" w:lineRule="auto"/>
        <w:ind w:firstLine="540"/>
        <w:jc w:val="both"/>
        <w:rPr>
          <w:color w:val="0000FF"/>
          <w:sz w:val="28"/>
          <w:szCs w:val="28"/>
          <w:lang w:val="uk-UA" w:eastAsia="uk-UA"/>
        </w:rPr>
      </w:pPr>
      <w:r w:rsidRPr="00945AF2">
        <w:rPr>
          <w:sz w:val="28"/>
          <w:szCs w:val="28"/>
          <w:lang w:val="uk-UA" w:eastAsia="uk-UA"/>
        </w:rPr>
        <w:t>ФПАТ «</w:t>
      </w:r>
      <w:r w:rsidR="00934D6D" w:rsidRPr="00945AF2">
        <w:rPr>
          <w:sz w:val="28"/>
          <w:szCs w:val="28"/>
          <w:lang w:val="uk-UA" w:eastAsia="uk-UA"/>
        </w:rPr>
        <w:t>Хліб</w:t>
      </w:r>
      <w:r w:rsidRPr="00945AF2">
        <w:rPr>
          <w:sz w:val="28"/>
          <w:szCs w:val="28"/>
          <w:lang w:val="uk-UA" w:eastAsia="uk-UA"/>
        </w:rPr>
        <w:t>» здійснює свою діяльність згідно  положенням Господарського Кодексу України</w:t>
      </w:r>
      <w:r w:rsidRPr="00945AF2">
        <w:rPr>
          <w:color w:val="0000FF"/>
          <w:sz w:val="28"/>
          <w:szCs w:val="28"/>
          <w:lang w:val="uk-UA" w:eastAsia="uk-UA"/>
        </w:rPr>
        <w:t xml:space="preserve"> </w:t>
      </w:r>
      <w:r w:rsidR="00736478" w:rsidRPr="00945AF2">
        <w:rPr>
          <w:sz w:val="28"/>
          <w:szCs w:val="28"/>
          <w:lang w:val="uk-UA" w:eastAsia="uk-UA"/>
        </w:rPr>
        <w:t>[</w:t>
      </w:r>
      <w:r w:rsidR="00736478" w:rsidRPr="00945AF2">
        <w:rPr>
          <w:sz w:val="28"/>
          <w:szCs w:val="28"/>
          <w:lang w:eastAsia="uk-UA"/>
        </w:rPr>
        <w:t>38</w:t>
      </w:r>
      <w:r w:rsidRPr="00945AF2">
        <w:rPr>
          <w:sz w:val="28"/>
          <w:szCs w:val="28"/>
          <w:lang w:val="uk-UA" w:eastAsia="uk-UA"/>
        </w:rPr>
        <w:t>].</w:t>
      </w:r>
      <w:r w:rsidRPr="00945AF2">
        <w:rPr>
          <w:color w:val="0000FF"/>
          <w:sz w:val="28"/>
          <w:szCs w:val="28"/>
          <w:lang w:val="uk-UA" w:eastAsia="uk-UA"/>
        </w:rPr>
        <w:t xml:space="preserve"> </w:t>
      </w:r>
    </w:p>
    <w:p w14:paraId="2C25F118" w14:textId="77777777" w:rsidR="005C1A2F" w:rsidRPr="00945AF2" w:rsidRDefault="005C1A2F" w:rsidP="002E4859">
      <w:pPr>
        <w:widowControl w:val="0"/>
        <w:autoSpaceDE w:val="0"/>
        <w:autoSpaceDN w:val="0"/>
        <w:adjustRightInd w:val="0"/>
        <w:spacing w:line="360" w:lineRule="auto"/>
        <w:ind w:firstLine="540"/>
        <w:jc w:val="both"/>
        <w:rPr>
          <w:sz w:val="28"/>
          <w:szCs w:val="28"/>
          <w:lang w:val="uk-UA" w:eastAsia="uk-UA"/>
        </w:rPr>
      </w:pPr>
      <w:r w:rsidRPr="00945AF2">
        <w:rPr>
          <w:sz w:val="28"/>
          <w:szCs w:val="28"/>
          <w:lang w:val="uk-UA" w:eastAsia="uk-UA"/>
        </w:rPr>
        <w:t>Так, згідно статті 142 «Прибуток (дохід) суб'єкта господарювання»:</w:t>
      </w:r>
    </w:p>
    <w:p w14:paraId="469EEF26" w14:textId="77777777" w:rsidR="005C1A2F" w:rsidRPr="00945AF2" w:rsidRDefault="005C1A2F" w:rsidP="002E4859">
      <w:pPr>
        <w:widowControl w:val="0"/>
        <w:autoSpaceDE w:val="0"/>
        <w:autoSpaceDN w:val="0"/>
        <w:adjustRightInd w:val="0"/>
        <w:spacing w:line="360" w:lineRule="auto"/>
        <w:ind w:firstLine="540"/>
        <w:jc w:val="both"/>
        <w:rPr>
          <w:sz w:val="28"/>
          <w:szCs w:val="28"/>
          <w:lang w:val="uk-UA" w:eastAsia="uk-UA"/>
        </w:rPr>
      </w:pPr>
      <w:r w:rsidRPr="00945AF2">
        <w:rPr>
          <w:sz w:val="28"/>
          <w:szCs w:val="28"/>
          <w:lang w:val="uk-UA" w:eastAsia="uk-UA"/>
        </w:rPr>
        <w:t>1. Прибуток (дохід) суб'єкта господарювання є показником фінансових результатів його господарської діяльності, яка визначається шляхом зменшення суми валового доходу суб'єкта господарювання за певний період на суму валових витрат і суму амортизаційних відрахувань.</w:t>
      </w:r>
    </w:p>
    <w:p w14:paraId="5A495EF1" w14:textId="77777777" w:rsidR="005C1A2F" w:rsidRPr="00945AF2" w:rsidRDefault="005C1A2F" w:rsidP="002E4859">
      <w:pPr>
        <w:widowControl w:val="0"/>
        <w:autoSpaceDE w:val="0"/>
        <w:autoSpaceDN w:val="0"/>
        <w:adjustRightInd w:val="0"/>
        <w:spacing w:line="360" w:lineRule="auto"/>
        <w:ind w:firstLine="540"/>
        <w:jc w:val="both"/>
        <w:rPr>
          <w:sz w:val="28"/>
          <w:szCs w:val="28"/>
          <w:lang w:val="uk-UA" w:eastAsia="uk-UA"/>
        </w:rPr>
      </w:pPr>
      <w:r w:rsidRPr="00945AF2">
        <w:rPr>
          <w:sz w:val="28"/>
          <w:szCs w:val="28"/>
          <w:lang w:val="uk-UA" w:eastAsia="uk-UA"/>
        </w:rPr>
        <w:t>2. Склад валового доходу і валових витрат суб'єктів господарювання визначається законодавством. Для цілей оподаткування законом може встановлюватися спеціальний порядок визначення доходу як об'єкту оподаткування.</w:t>
      </w:r>
    </w:p>
    <w:p w14:paraId="4BCC3118" w14:textId="77777777" w:rsidR="005C1A2F" w:rsidRPr="00945AF2" w:rsidRDefault="005C1A2F" w:rsidP="002E4859">
      <w:pPr>
        <w:widowControl w:val="0"/>
        <w:autoSpaceDE w:val="0"/>
        <w:autoSpaceDN w:val="0"/>
        <w:adjustRightInd w:val="0"/>
        <w:spacing w:line="360" w:lineRule="auto"/>
        <w:ind w:firstLine="540"/>
        <w:jc w:val="both"/>
        <w:rPr>
          <w:sz w:val="28"/>
          <w:szCs w:val="28"/>
          <w:lang w:val="uk-UA" w:eastAsia="uk-UA"/>
        </w:rPr>
      </w:pPr>
      <w:r w:rsidRPr="00945AF2">
        <w:rPr>
          <w:sz w:val="28"/>
          <w:szCs w:val="28"/>
          <w:lang w:val="uk-UA" w:eastAsia="uk-UA"/>
        </w:rPr>
        <w:t>3. Порядок використання прибутку (доходу) суб'єкта господарювання визначає власник (власники) або уповноважений ним орган відповідно до законодавства і засновницьких документів. Порядок використання прибутку державних підприємств встановлюється відповідно до закону.</w:t>
      </w:r>
    </w:p>
    <w:p w14:paraId="738454FC" w14:textId="77777777" w:rsidR="005C1A2F" w:rsidRPr="00945AF2" w:rsidRDefault="005C1A2F" w:rsidP="002E4859">
      <w:pPr>
        <w:widowControl w:val="0"/>
        <w:autoSpaceDE w:val="0"/>
        <w:autoSpaceDN w:val="0"/>
        <w:adjustRightInd w:val="0"/>
        <w:spacing w:line="360" w:lineRule="auto"/>
        <w:ind w:firstLine="540"/>
        <w:jc w:val="both"/>
        <w:rPr>
          <w:sz w:val="28"/>
          <w:szCs w:val="28"/>
          <w:lang w:val="uk-UA" w:eastAsia="uk-UA"/>
        </w:rPr>
      </w:pPr>
      <w:r w:rsidRPr="00945AF2">
        <w:rPr>
          <w:sz w:val="28"/>
          <w:szCs w:val="28"/>
          <w:lang w:val="uk-UA" w:eastAsia="uk-UA"/>
        </w:rPr>
        <w:t>4. Держава може впливати на вибір суб'єктами господарювання напрямів і об'ємів використання прибутку (доходу) через нормативи, податки, податкові пільги і господарські санкції відповідно до закону.</w:t>
      </w:r>
    </w:p>
    <w:p w14:paraId="36BD3DA2" w14:textId="77777777" w:rsidR="005C1A2F" w:rsidRPr="00945AF2" w:rsidRDefault="005C1A2F" w:rsidP="002E4859">
      <w:pPr>
        <w:spacing w:line="360" w:lineRule="auto"/>
        <w:ind w:firstLine="720"/>
        <w:jc w:val="both"/>
        <w:rPr>
          <w:sz w:val="28"/>
          <w:szCs w:val="28"/>
          <w:lang w:val="uk-UA"/>
        </w:rPr>
      </w:pPr>
      <w:r w:rsidRPr="00945AF2">
        <w:rPr>
          <w:sz w:val="28"/>
          <w:szCs w:val="28"/>
          <w:lang w:val="uk-UA"/>
        </w:rPr>
        <w:t>Згідно П(С)БО 15 «Дохід» визначається під час збільшення активу або зменшення зобов’язань, що зумовлює зростання власного капіталу (за винятком зростання капіталу за рахунок внесків учасників підприємства), за умови, що оцінка доходу може бути достовірно визначена.</w:t>
      </w:r>
    </w:p>
    <w:p w14:paraId="14F253E2" w14:textId="77777777" w:rsidR="005C1A2F" w:rsidRPr="00945AF2" w:rsidRDefault="005C1A2F" w:rsidP="002E4859">
      <w:pPr>
        <w:spacing w:line="360" w:lineRule="auto"/>
        <w:ind w:firstLine="720"/>
        <w:jc w:val="both"/>
        <w:rPr>
          <w:sz w:val="28"/>
          <w:szCs w:val="28"/>
          <w:lang w:val="uk-UA"/>
        </w:rPr>
      </w:pPr>
      <w:r w:rsidRPr="00945AF2">
        <w:rPr>
          <w:sz w:val="28"/>
          <w:szCs w:val="28"/>
          <w:lang w:val="uk-UA"/>
        </w:rPr>
        <w:t>Згідно П(С)БО 16 «Витрати» відображаються в бухгалтерському обліку витрати одночасно зі зменшенням  активів або збільшенням зобов’язань.</w:t>
      </w:r>
    </w:p>
    <w:p w14:paraId="2F88CB63" w14:textId="77777777" w:rsidR="005C1A2F" w:rsidRPr="00945AF2" w:rsidRDefault="005C1A2F" w:rsidP="002E4859">
      <w:pPr>
        <w:spacing w:line="360" w:lineRule="auto"/>
        <w:ind w:firstLine="720"/>
        <w:jc w:val="both"/>
        <w:rPr>
          <w:sz w:val="28"/>
          <w:szCs w:val="28"/>
          <w:lang w:val="uk-UA"/>
        </w:rPr>
      </w:pPr>
      <w:r w:rsidRPr="00945AF2">
        <w:rPr>
          <w:sz w:val="28"/>
          <w:szCs w:val="28"/>
          <w:lang w:val="uk-UA"/>
        </w:rPr>
        <w:lastRenderedPageBreak/>
        <w:t>Витрати звітного періоду визначаються або зменшенням активів, або збільшенням зобов’язань, що призводить до зменшення власного капіталу підприємства, за умови, що ці витрати можуть бути достовірно оцінені.</w:t>
      </w:r>
    </w:p>
    <w:p w14:paraId="2DEF56FA" w14:textId="77777777" w:rsidR="005C1A2F" w:rsidRPr="00945AF2" w:rsidRDefault="005C1A2F" w:rsidP="002E4859">
      <w:pPr>
        <w:spacing w:line="360" w:lineRule="auto"/>
        <w:ind w:firstLine="720"/>
        <w:jc w:val="both"/>
        <w:rPr>
          <w:sz w:val="28"/>
          <w:szCs w:val="28"/>
          <w:lang w:val="uk-UA"/>
        </w:rPr>
      </w:pPr>
      <w:r w:rsidRPr="00945AF2">
        <w:rPr>
          <w:sz w:val="28"/>
          <w:szCs w:val="28"/>
          <w:lang w:val="uk-UA"/>
        </w:rPr>
        <w:t>Витрати визначаються певного періоду одночасно з визнанням доходу, для отримання якого вони здійснені. Витрати, які неможливо прямо пов</w:t>
      </w:r>
      <w:r w:rsidRPr="00945AF2">
        <w:rPr>
          <w:sz w:val="28"/>
          <w:szCs w:val="28"/>
        </w:rPr>
        <w:t>’</w:t>
      </w:r>
      <w:r w:rsidRPr="00945AF2">
        <w:rPr>
          <w:sz w:val="28"/>
          <w:szCs w:val="28"/>
          <w:lang w:val="uk-UA"/>
        </w:rPr>
        <w:t>язати з доходом певного періоду, відображаються в складі витрат того звітного періоду, в якому вони були здійснені.</w:t>
      </w:r>
    </w:p>
    <w:p w14:paraId="51E88FA2" w14:textId="77777777" w:rsidR="005C1A2F" w:rsidRPr="00945AF2" w:rsidRDefault="005C1A2F" w:rsidP="002E4859">
      <w:pPr>
        <w:spacing w:line="360" w:lineRule="auto"/>
        <w:ind w:firstLine="720"/>
        <w:jc w:val="both"/>
        <w:rPr>
          <w:sz w:val="28"/>
          <w:szCs w:val="28"/>
          <w:lang w:val="uk-UA"/>
        </w:rPr>
      </w:pPr>
      <w:r w:rsidRPr="00945AF2">
        <w:rPr>
          <w:sz w:val="28"/>
          <w:szCs w:val="28"/>
          <w:lang w:val="uk-UA"/>
        </w:rPr>
        <w:t xml:space="preserve">Якщо актив забезпечує одержання економічних вигод протягом кількох звітних періодів, то витрати визначаються шляхом систематичного розподілу його вартості між відповідними звітними періодами.  </w:t>
      </w:r>
    </w:p>
    <w:p w14:paraId="61DB1962" w14:textId="77777777" w:rsidR="00B47D9E" w:rsidRPr="00945AF2" w:rsidRDefault="00B47D9E" w:rsidP="002E4859">
      <w:pPr>
        <w:spacing w:line="360" w:lineRule="auto"/>
        <w:ind w:firstLine="709"/>
        <w:jc w:val="both"/>
        <w:rPr>
          <w:color w:val="000000"/>
          <w:spacing w:val="4"/>
          <w:sz w:val="28"/>
          <w:szCs w:val="28"/>
          <w:lang w:val="uk-UA"/>
        </w:rPr>
      </w:pPr>
      <w:r w:rsidRPr="00945AF2">
        <w:rPr>
          <w:color w:val="000000"/>
          <w:sz w:val="28"/>
          <w:szCs w:val="28"/>
          <w:lang w:val="uk-UA"/>
        </w:rPr>
        <w:t xml:space="preserve">Оцінка фінансових результатів підприємства є найважливішим напрямом аудиту. </w:t>
      </w:r>
      <w:r w:rsidRPr="00945AF2">
        <w:rPr>
          <w:color w:val="000000"/>
          <w:spacing w:val="4"/>
          <w:sz w:val="28"/>
          <w:szCs w:val="28"/>
          <w:lang w:val="uk-UA"/>
        </w:rPr>
        <w:t>Мета аудиту — перевірити правильність визначення та відображення у звітності фінансових результатів діяльності підприємства.</w:t>
      </w:r>
    </w:p>
    <w:p w14:paraId="2D69B525" w14:textId="77777777" w:rsidR="002D47DA" w:rsidRPr="00945AF2" w:rsidRDefault="002D47DA" w:rsidP="002E4859">
      <w:pPr>
        <w:spacing w:line="360" w:lineRule="auto"/>
        <w:ind w:firstLine="720"/>
        <w:jc w:val="both"/>
        <w:rPr>
          <w:sz w:val="28"/>
          <w:szCs w:val="28"/>
          <w:lang w:val="uk-UA" w:eastAsia="uk-UA"/>
        </w:rPr>
      </w:pPr>
      <w:r w:rsidRPr="00945AF2">
        <w:rPr>
          <w:sz w:val="28"/>
          <w:szCs w:val="28"/>
          <w:lang w:val="uk-UA" w:eastAsia="uk-UA"/>
        </w:rPr>
        <w:t>Основним нормативно – правовим актом, який регулює аудиторську діяльність в Україні, є Закон України «Про аудиторську діяльність», прийнятий 22 квітня 1993г. зі змінами і доповненнями [20].</w:t>
      </w:r>
    </w:p>
    <w:p w14:paraId="4B571F89" w14:textId="77777777" w:rsidR="002D47DA" w:rsidRPr="00945AF2" w:rsidRDefault="00C27006" w:rsidP="002E4859">
      <w:pPr>
        <w:widowControl w:val="0"/>
        <w:autoSpaceDE w:val="0"/>
        <w:autoSpaceDN w:val="0"/>
        <w:adjustRightInd w:val="0"/>
        <w:spacing w:line="360" w:lineRule="auto"/>
        <w:ind w:firstLine="720"/>
        <w:jc w:val="both"/>
        <w:rPr>
          <w:sz w:val="28"/>
          <w:szCs w:val="28"/>
          <w:lang w:val="uk-UA" w:eastAsia="uk-UA"/>
        </w:rPr>
      </w:pPr>
      <w:r w:rsidRPr="00945AF2">
        <w:rPr>
          <w:sz w:val="28"/>
          <w:szCs w:val="28"/>
          <w:lang w:val="uk-UA" w:eastAsia="uk-UA"/>
        </w:rPr>
        <w:t>Цей з</w:t>
      </w:r>
      <w:r w:rsidR="002D47DA" w:rsidRPr="00945AF2">
        <w:rPr>
          <w:sz w:val="28"/>
          <w:szCs w:val="28"/>
          <w:lang w:val="uk-UA" w:eastAsia="uk-UA"/>
        </w:rPr>
        <w:t>акон визначає правові принципи здійснення аудиторської діяльності в Україні і направлений на створення системи незалежного фінансового контролю з метою захисту інтересів власника.</w:t>
      </w:r>
    </w:p>
    <w:p w14:paraId="6861B577" w14:textId="77777777" w:rsidR="002D47DA" w:rsidRPr="00945AF2" w:rsidRDefault="002D47DA" w:rsidP="002E4859">
      <w:pPr>
        <w:widowControl w:val="0"/>
        <w:tabs>
          <w:tab w:val="left" w:pos="0"/>
        </w:tabs>
        <w:spacing w:line="360" w:lineRule="auto"/>
        <w:ind w:firstLine="720"/>
        <w:jc w:val="both"/>
        <w:rPr>
          <w:sz w:val="28"/>
          <w:szCs w:val="28"/>
          <w:lang w:val="uk-UA" w:eastAsia="uk-UA"/>
        </w:rPr>
      </w:pPr>
      <w:r w:rsidRPr="00945AF2">
        <w:rPr>
          <w:sz w:val="28"/>
          <w:szCs w:val="28"/>
          <w:lang w:val="uk-UA" w:eastAsia="uk-UA"/>
        </w:rPr>
        <w:t>Згідно зі статтею 3 Закону України «Про аудиторську діяльність», аудит може проводитися з ініціативи суб'єктів господарювання, а також у випадках, передбачених законом (обов'язковий аудит).</w:t>
      </w:r>
    </w:p>
    <w:p w14:paraId="077B8940" w14:textId="77777777" w:rsidR="002D47DA" w:rsidRPr="00945AF2" w:rsidRDefault="002D47DA" w:rsidP="002E4859">
      <w:pPr>
        <w:spacing w:line="360" w:lineRule="auto"/>
        <w:ind w:firstLine="720"/>
        <w:jc w:val="both"/>
        <w:rPr>
          <w:sz w:val="28"/>
          <w:szCs w:val="28"/>
          <w:lang w:val="uk-UA" w:eastAsia="uk-UA"/>
        </w:rPr>
      </w:pPr>
      <w:r w:rsidRPr="00945AF2">
        <w:rPr>
          <w:sz w:val="28"/>
          <w:szCs w:val="28"/>
          <w:lang w:val="uk-UA" w:eastAsia="uk-UA"/>
        </w:rPr>
        <w:t>Одним з найбільш складних видів аудиторських перевірок є експертиза фінансових результатів і реального стану об'єкту підприємницької діяльності. При цьому необхідно враховувати і високу вірогідність аудиторського ризику, оскільки від повноти виконаної роботи, об'єктивності висновку залежить правильність і повнота не менш важливого напряму аудиторської діяльності – визначення фінансової стратегії підприємництва.</w:t>
      </w:r>
    </w:p>
    <w:p w14:paraId="294D08C2" w14:textId="77777777" w:rsidR="00C90DE0" w:rsidRPr="00945AF2" w:rsidRDefault="002D47DA" w:rsidP="002E4859">
      <w:pPr>
        <w:spacing w:line="360" w:lineRule="auto"/>
        <w:ind w:firstLine="720"/>
        <w:jc w:val="both"/>
        <w:rPr>
          <w:sz w:val="28"/>
          <w:szCs w:val="28"/>
          <w:lang w:val="uk-UA" w:eastAsia="uk-UA"/>
        </w:rPr>
      </w:pPr>
      <w:r w:rsidRPr="00945AF2">
        <w:rPr>
          <w:sz w:val="28"/>
          <w:szCs w:val="28"/>
          <w:lang w:val="uk-UA" w:eastAsia="uk-UA"/>
        </w:rPr>
        <w:t xml:space="preserve">Основною метою аудиту фінансових результатів є збір, обробка інформації для визначення результатів фінансової діяльності, перевірка </w:t>
      </w:r>
      <w:r w:rsidRPr="00945AF2">
        <w:rPr>
          <w:sz w:val="28"/>
          <w:szCs w:val="28"/>
          <w:lang w:val="uk-UA" w:eastAsia="uk-UA"/>
        </w:rPr>
        <w:lastRenderedPageBreak/>
        <w:t>достовірності і правильності віддзеркалення в обліку виручки від реалізації продукції (товарів, робіт, послуг), доходів і витрат діяльності і фінансових результатів.</w:t>
      </w:r>
    </w:p>
    <w:p w14:paraId="0B55D046" w14:textId="77777777" w:rsidR="00BB4C39" w:rsidRPr="00945AF2" w:rsidRDefault="00BB4C39" w:rsidP="002E4859">
      <w:pPr>
        <w:widowControl w:val="0"/>
        <w:autoSpaceDE w:val="0"/>
        <w:autoSpaceDN w:val="0"/>
        <w:adjustRightInd w:val="0"/>
        <w:spacing w:line="360" w:lineRule="auto"/>
        <w:ind w:firstLine="540"/>
        <w:jc w:val="both"/>
        <w:rPr>
          <w:color w:val="000000"/>
          <w:sz w:val="28"/>
          <w:szCs w:val="28"/>
          <w:lang w:val="uk-UA" w:eastAsia="uk-UA"/>
        </w:rPr>
      </w:pPr>
      <w:r w:rsidRPr="00945AF2">
        <w:rPr>
          <w:color w:val="000000"/>
          <w:sz w:val="28"/>
          <w:szCs w:val="28"/>
          <w:lang w:val="uk-UA" w:eastAsia="uk-UA"/>
        </w:rPr>
        <w:t>Економічні стратегії розвитку країни, стратегічні плани України призводять до необхідності відповідати стандартам розвинених країн світу. Це стосується і бухгалтерського обліку. Тому нормативно-правова база щороку поповнюється і корегується, що призводить до потреби керівникам, економістам і бухгалтерам різних рівнів постійно слідкувати за змінами в законодавстві і своєчасно реагувати на них.</w:t>
      </w:r>
    </w:p>
    <w:p w14:paraId="7623C014" w14:textId="77777777" w:rsidR="00BB4C39" w:rsidRPr="00945AF2" w:rsidRDefault="00BB4C39" w:rsidP="002E4859">
      <w:pPr>
        <w:spacing w:line="360" w:lineRule="auto"/>
        <w:ind w:firstLine="798"/>
        <w:jc w:val="both"/>
        <w:rPr>
          <w:sz w:val="28"/>
          <w:szCs w:val="28"/>
          <w:lang w:val="uk-UA" w:eastAsia="uk-UA"/>
        </w:rPr>
      </w:pPr>
      <w:r w:rsidRPr="00945AF2">
        <w:rPr>
          <w:sz w:val="28"/>
          <w:szCs w:val="28"/>
          <w:lang w:val="uk-UA" w:eastAsia="uk-UA"/>
        </w:rPr>
        <w:t>Фактична сума прибутку визначається в бухгалтерії щомісячно як різниця між продажною</w:t>
      </w:r>
      <w:r w:rsidRPr="00945AF2">
        <w:rPr>
          <w:vanish/>
          <w:sz w:val="28"/>
          <w:szCs w:val="28"/>
          <w:lang w:val="uk-UA" w:eastAsia="uk-UA"/>
        </w:rPr>
        <w:t>|підкупною|</w:t>
      </w:r>
      <w:r w:rsidRPr="00945AF2">
        <w:rPr>
          <w:sz w:val="28"/>
          <w:szCs w:val="28"/>
          <w:lang w:val="uk-UA" w:eastAsia="uk-UA"/>
        </w:rPr>
        <w:t xml:space="preserve"> вартістю реалізованої продукції і її повною</w:t>
      </w:r>
      <w:r w:rsidRPr="00945AF2">
        <w:rPr>
          <w:vanish/>
          <w:sz w:val="28"/>
          <w:szCs w:val="28"/>
          <w:lang w:val="uk-UA" w:eastAsia="uk-UA"/>
        </w:rPr>
        <w:t>|цілковитою|</w:t>
      </w:r>
      <w:r w:rsidRPr="00945AF2">
        <w:rPr>
          <w:sz w:val="28"/>
          <w:szCs w:val="28"/>
          <w:lang w:val="uk-UA" w:eastAsia="uk-UA"/>
        </w:rPr>
        <w:t xml:space="preserve"> фактичною собівартістю (виробнича собівартість і витрати на збут продукції).</w:t>
      </w:r>
      <w:r w:rsidR="00C27006" w:rsidRPr="00945AF2">
        <w:rPr>
          <w:sz w:val="28"/>
          <w:szCs w:val="28"/>
          <w:lang w:val="uk-UA" w:eastAsia="uk-UA"/>
        </w:rPr>
        <w:t xml:space="preserve"> </w:t>
      </w:r>
      <w:r w:rsidRPr="00945AF2">
        <w:rPr>
          <w:sz w:val="28"/>
          <w:szCs w:val="28"/>
          <w:lang w:val="uk-UA" w:eastAsia="uk-UA"/>
        </w:rPr>
        <w:t>Тому в системі організації бухгалтерського обліку</w:t>
      </w:r>
      <w:r w:rsidRPr="00945AF2">
        <w:rPr>
          <w:vanish/>
          <w:sz w:val="28"/>
          <w:szCs w:val="28"/>
          <w:lang w:val="uk-UA" w:eastAsia="uk-UA"/>
        </w:rPr>
        <w:t>|урахування|</w:t>
      </w:r>
      <w:r w:rsidRPr="00945AF2">
        <w:rPr>
          <w:sz w:val="28"/>
          <w:szCs w:val="28"/>
          <w:lang w:val="uk-UA" w:eastAsia="uk-UA"/>
        </w:rPr>
        <w:t xml:space="preserve"> на підприємствах особливе місце займає</w:t>
      </w:r>
      <w:r w:rsidRPr="00945AF2">
        <w:rPr>
          <w:vanish/>
          <w:sz w:val="28"/>
          <w:szCs w:val="28"/>
          <w:lang w:val="uk-UA" w:eastAsia="uk-UA"/>
        </w:rPr>
        <w:t>|позичає,посідає|</w:t>
      </w:r>
      <w:r w:rsidRPr="00945AF2">
        <w:rPr>
          <w:sz w:val="28"/>
          <w:szCs w:val="28"/>
          <w:lang w:val="uk-UA" w:eastAsia="uk-UA"/>
        </w:rPr>
        <w:t xml:space="preserve"> облік</w:t>
      </w:r>
      <w:r w:rsidRPr="00945AF2">
        <w:rPr>
          <w:vanish/>
          <w:sz w:val="28"/>
          <w:szCs w:val="28"/>
          <w:lang w:val="uk-UA" w:eastAsia="uk-UA"/>
        </w:rPr>
        <w:t>|урахування|</w:t>
      </w:r>
      <w:r w:rsidRPr="00945AF2">
        <w:rPr>
          <w:sz w:val="28"/>
          <w:szCs w:val="28"/>
          <w:lang w:val="uk-UA" w:eastAsia="uk-UA"/>
        </w:rPr>
        <w:t xml:space="preserve"> готової продукції, її відвантаження і реалізації, в завдання</w:t>
      </w:r>
      <w:r w:rsidRPr="00945AF2">
        <w:rPr>
          <w:vanish/>
          <w:sz w:val="28"/>
          <w:szCs w:val="28"/>
          <w:lang w:val="uk-UA" w:eastAsia="uk-UA"/>
        </w:rPr>
        <w:t>|задачі|</w:t>
      </w:r>
      <w:r w:rsidRPr="00945AF2">
        <w:rPr>
          <w:sz w:val="28"/>
          <w:szCs w:val="28"/>
          <w:lang w:val="uk-UA" w:eastAsia="uk-UA"/>
        </w:rPr>
        <w:t xml:space="preserve"> якого входять:</w:t>
      </w:r>
    </w:p>
    <w:p w14:paraId="548CB760" w14:textId="77777777" w:rsidR="00BB4C39" w:rsidRPr="00945AF2" w:rsidRDefault="00BB4C39" w:rsidP="002E4859">
      <w:pPr>
        <w:spacing w:line="360" w:lineRule="auto"/>
        <w:ind w:left="798"/>
        <w:jc w:val="both"/>
        <w:rPr>
          <w:sz w:val="28"/>
          <w:szCs w:val="28"/>
          <w:lang w:val="uk-UA" w:eastAsia="uk-UA"/>
        </w:rPr>
      </w:pPr>
      <w:r w:rsidRPr="00945AF2">
        <w:rPr>
          <w:sz w:val="28"/>
          <w:szCs w:val="28"/>
          <w:lang w:val="uk-UA" w:eastAsia="uk-UA"/>
        </w:rPr>
        <w:t>систематичний контроль за випуском готової продукції, станом її запасів і збереженням на складах, об'ємом</w:t>
      </w:r>
      <w:r w:rsidRPr="00945AF2">
        <w:rPr>
          <w:vanish/>
          <w:sz w:val="28"/>
          <w:szCs w:val="28"/>
          <w:lang w:val="uk-UA" w:eastAsia="uk-UA"/>
        </w:rPr>
        <w:t>|обсягом|</w:t>
      </w:r>
      <w:r w:rsidRPr="00945AF2">
        <w:rPr>
          <w:sz w:val="28"/>
          <w:szCs w:val="28"/>
          <w:lang w:val="uk-UA" w:eastAsia="uk-UA"/>
        </w:rPr>
        <w:t xml:space="preserve"> виконаних робіт і послуг;</w:t>
      </w:r>
    </w:p>
    <w:p w14:paraId="3563BE4F" w14:textId="77777777" w:rsidR="00BB4C39" w:rsidRPr="00945AF2" w:rsidRDefault="00BB4C39" w:rsidP="002E4859">
      <w:pPr>
        <w:spacing w:line="360" w:lineRule="auto"/>
        <w:ind w:left="798"/>
        <w:jc w:val="both"/>
        <w:rPr>
          <w:sz w:val="28"/>
          <w:szCs w:val="28"/>
          <w:lang w:val="uk-UA" w:eastAsia="uk-UA"/>
        </w:rPr>
      </w:pPr>
      <w:r w:rsidRPr="00945AF2">
        <w:rPr>
          <w:sz w:val="28"/>
          <w:szCs w:val="28"/>
          <w:lang w:val="uk-UA" w:eastAsia="uk-UA"/>
        </w:rPr>
        <w:t>своєчасне і правильне документальне оформлення відвантаженої і відпущеної продукції (робіт, послуг), чітка  організація  розрахунків з</w:t>
      </w:r>
      <w:r w:rsidRPr="00945AF2">
        <w:rPr>
          <w:vanish/>
          <w:sz w:val="28"/>
          <w:szCs w:val="28"/>
          <w:lang w:val="uk-UA" w:eastAsia="uk-UA"/>
        </w:rPr>
        <w:t>|із|</w:t>
      </w:r>
      <w:r w:rsidRPr="00945AF2">
        <w:rPr>
          <w:sz w:val="28"/>
          <w:szCs w:val="28"/>
          <w:lang w:val="uk-UA" w:eastAsia="uk-UA"/>
        </w:rPr>
        <w:t xml:space="preserve"> покупцями;</w:t>
      </w:r>
    </w:p>
    <w:p w14:paraId="4E88ADC5" w14:textId="77777777" w:rsidR="00BB4C39" w:rsidRPr="00945AF2" w:rsidRDefault="00BB4C39" w:rsidP="002E4859">
      <w:pPr>
        <w:spacing w:line="360" w:lineRule="auto"/>
        <w:ind w:left="798"/>
        <w:jc w:val="both"/>
        <w:rPr>
          <w:sz w:val="28"/>
          <w:szCs w:val="28"/>
          <w:lang w:val="uk-UA" w:eastAsia="uk-UA"/>
        </w:rPr>
      </w:pPr>
      <w:r w:rsidRPr="00945AF2">
        <w:rPr>
          <w:sz w:val="28"/>
          <w:szCs w:val="28"/>
          <w:lang w:val="uk-UA" w:eastAsia="uk-UA"/>
        </w:rPr>
        <w:t>контроль за виконанням плану договорів-постачань за об'ємом і асортименту реалізованої продукції;</w:t>
      </w:r>
    </w:p>
    <w:p w14:paraId="6C7F4CEF" w14:textId="77777777" w:rsidR="00BB4C39" w:rsidRPr="00945AF2" w:rsidRDefault="00BB4C39" w:rsidP="002E4859">
      <w:pPr>
        <w:spacing w:line="360" w:lineRule="auto"/>
        <w:ind w:left="798"/>
        <w:jc w:val="both"/>
        <w:rPr>
          <w:sz w:val="28"/>
          <w:szCs w:val="28"/>
          <w:lang w:val="uk-UA" w:eastAsia="uk-UA"/>
        </w:rPr>
      </w:pPr>
      <w:r w:rsidRPr="00945AF2">
        <w:rPr>
          <w:sz w:val="28"/>
          <w:szCs w:val="28"/>
          <w:lang w:val="uk-UA" w:eastAsia="uk-UA"/>
        </w:rPr>
        <w:t>своєчасний і точний розрахунок сум, одержаних</w:t>
      </w:r>
      <w:r w:rsidRPr="00945AF2">
        <w:rPr>
          <w:vanish/>
          <w:sz w:val="28"/>
          <w:szCs w:val="28"/>
          <w:lang w:val="uk-UA" w:eastAsia="uk-UA"/>
        </w:rPr>
        <w:t>|отриманих|</w:t>
      </w:r>
      <w:r w:rsidRPr="00945AF2">
        <w:rPr>
          <w:sz w:val="28"/>
          <w:szCs w:val="28"/>
          <w:lang w:val="uk-UA" w:eastAsia="uk-UA"/>
        </w:rPr>
        <w:t xml:space="preserve"> за реалізовану продукцію, фактичних витрат</w:t>
      </w:r>
      <w:r w:rsidRPr="00945AF2">
        <w:rPr>
          <w:vanish/>
          <w:sz w:val="28"/>
          <w:szCs w:val="28"/>
          <w:lang w:val="uk-UA" w:eastAsia="uk-UA"/>
        </w:rPr>
        <w:t>|затрат|</w:t>
      </w:r>
      <w:r w:rsidRPr="00945AF2">
        <w:rPr>
          <w:sz w:val="28"/>
          <w:szCs w:val="28"/>
          <w:lang w:val="uk-UA" w:eastAsia="uk-UA"/>
        </w:rPr>
        <w:t xml:space="preserve"> на її виробництво і збут, розрахунок сум прибутку.</w:t>
      </w:r>
    </w:p>
    <w:p w14:paraId="6AB75C04" w14:textId="77777777" w:rsidR="00BB4C39" w:rsidRPr="00945AF2" w:rsidRDefault="00BB4C39" w:rsidP="002E4859">
      <w:pPr>
        <w:spacing w:line="360" w:lineRule="auto"/>
        <w:ind w:firstLine="798"/>
        <w:jc w:val="both"/>
        <w:rPr>
          <w:sz w:val="28"/>
          <w:szCs w:val="28"/>
          <w:lang w:val="uk-UA" w:eastAsia="uk-UA"/>
        </w:rPr>
      </w:pPr>
      <w:r w:rsidRPr="00945AF2">
        <w:rPr>
          <w:sz w:val="28"/>
          <w:szCs w:val="28"/>
          <w:lang w:val="uk-UA" w:eastAsia="uk-UA"/>
        </w:rPr>
        <w:t>Успішне виконання цих завдань</w:t>
      </w:r>
      <w:r w:rsidRPr="00945AF2">
        <w:rPr>
          <w:vanish/>
          <w:sz w:val="28"/>
          <w:szCs w:val="28"/>
          <w:lang w:val="uk-UA" w:eastAsia="uk-UA"/>
        </w:rPr>
        <w:t>|задач|</w:t>
      </w:r>
      <w:r w:rsidRPr="00945AF2">
        <w:rPr>
          <w:sz w:val="28"/>
          <w:szCs w:val="28"/>
          <w:lang w:val="uk-UA" w:eastAsia="uk-UA"/>
        </w:rPr>
        <w:t xml:space="preserve"> залежить від ритмічності роботи підприємства, правильної організації збуту і складського господарства, своєчасності документального оформлення господарських операцій.</w:t>
      </w:r>
    </w:p>
    <w:p w14:paraId="1751F493" w14:textId="77777777" w:rsidR="00BB4C39" w:rsidRPr="00945AF2" w:rsidRDefault="00BB4C39" w:rsidP="002E4859">
      <w:pPr>
        <w:spacing w:line="360" w:lineRule="auto"/>
        <w:ind w:firstLine="540"/>
        <w:jc w:val="both"/>
        <w:rPr>
          <w:sz w:val="28"/>
          <w:szCs w:val="28"/>
          <w:lang w:val="uk-UA" w:eastAsia="uk-UA"/>
        </w:rPr>
      </w:pPr>
      <w:r w:rsidRPr="00945AF2">
        <w:rPr>
          <w:sz w:val="28"/>
          <w:szCs w:val="28"/>
          <w:lang w:val="uk-UA" w:eastAsia="uk-UA"/>
        </w:rPr>
        <w:t xml:space="preserve">Визначення фінансових результатів в нашій країні тривалий час підлягало суворій державній регламентації і у всіх без виключення випадках </w:t>
      </w:r>
      <w:r w:rsidRPr="00945AF2">
        <w:rPr>
          <w:sz w:val="28"/>
          <w:szCs w:val="28"/>
          <w:lang w:val="uk-UA" w:eastAsia="uk-UA"/>
        </w:rPr>
        <w:lastRenderedPageBreak/>
        <w:t>проводилося по однаковій методиці. Такий підхід відповідав вимогам і був цілком виправданим, оскільки виробництво розвивалося по державних планах, і для порівняння показників необхідна була повна ідентичність у встановленні результатів діяльності. Додаткова інформація була зайвою, оскільки був один споживач інформації – державні органи управління, яким підкорялося керівництво підприємства</w:t>
      </w:r>
      <w:r w:rsidR="00AE5E5D" w:rsidRPr="00945AF2">
        <w:rPr>
          <w:sz w:val="28"/>
          <w:szCs w:val="28"/>
          <w:lang w:val="uk-UA" w:eastAsia="uk-UA"/>
        </w:rPr>
        <w:t xml:space="preserve"> </w:t>
      </w:r>
      <w:r w:rsidR="00736478" w:rsidRPr="00945AF2">
        <w:rPr>
          <w:sz w:val="28"/>
          <w:szCs w:val="28"/>
          <w:lang w:val="uk-UA" w:eastAsia="uk-UA"/>
        </w:rPr>
        <w:t>[51]</w:t>
      </w:r>
      <w:r w:rsidR="00AE5E5D" w:rsidRPr="00945AF2">
        <w:rPr>
          <w:sz w:val="28"/>
          <w:szCs w:val="28"/>
          <w:lang w:val="uk-UA" w:eastAsia="uk-UA"/>
        </w:rPr>
        <w:t>.</w:t>
      </w:r>
    </w:p>
    <w:p w14:paraId="3E206D31" w14:textId="77777777" w:rsidR="00BB4C39" w:rsidRPr="00945AF2" w:rsidRDefault="00BB4C39" w:rsidP="002E4859">
      <w:pPr>
        <w:spacing w:line="360" w:lineRule="auto"/>
        <w:ind w:firstLine="709"/>
        <w:jc w:val="both"/>
        <w:rPr>
          <w:sz w:val="28"/>
          <w:szCs w:val="28"/>
          <w:lang w:val="uk-UA"/>
        </w:rPr>
      </w:pPr>
      <w:r w:rsidRPr="00945AF2">
        <w:rPr>
          <w:sz w:val="28"/>
          <w:szCs w:val="28"/>
          <w:lang w:val="uk-UA"/>
        </w:rPr>
        <w:t>Отже, аудит фінансових результатів в аграрних підприємствах має ряд особ</w:t>
      </w:r>
      <w:r w:rsidR="00C27006" w:rsidRPr="00945AF2">
        <w:rPr>
          <w:sz w:val="28"/>
          <w:szCs w:val="28"/>
          <w:lang w:val="uk-UA"/>
        </w:rPr>
        <w:t>ливостей і вагоме значення на мі</w:t>
      </w:r>
      <w:r w:rsidRPr="00945AF2">
        <w:rPr>
          <w:sz w:val="28"/>
          <w:szCs w:val="28"/>
          <w:lang w:val="uk-UA"/>
        </w:rPr>
        <w:t>кро- і макрорівнях. Від правильності підтвердження доходів і витрат та визначення фінансового результату залежить правильність визначення суми прибутку, в чому в першу чергу зацікавленні власники агропідприємств та інвестори.</w:t>
      </w:r>
    </w:p>
    <w:p w14:paraId="7D09B6B5" w14:textId="77777777" w:rsidR="00BB4C39" w:rsidRPr="00945AF2" w:rsidRDefault="00BB4C39" w:rsidP="002E4859">
      <w:pPr>
        <w:spacing w:line="360" w:lineRule="auto"/>
        <w:ind w:firstLine="709"/>
        <w:jc w:val="both"/>
        <w:rPr>
          <w:sz w:val="28"/>
          <w:szCs w:val="28"/>
          <w:lang w:val="uk-UA"/>
        </w:rPr>
      </w:pPr>
    </w:p>
    <w:p w14:paraId="78B329A6" w14:textId="77777777" w:rsidR="00BB4C39" w:rsidRPr="00945AF2" w:rsidRDefault="00BB4C39" w:rsidP="002E4859">
      <w:pPr>
        <w:spacing w:line="360" w:lineRule="auto"/>
        <w:ind w:firstLine="709"/>
        <w:jc w:val="both"/>
        <w:rPr>
          <w:sz w:val="28"/>
          <w:szCs w:val="28"/>
          <w:lang w:val="uk-UA"/>
        </w:rPr>
      </w:pPr>
    </w:p>
    <w:p w14:paraId="0C51B4BA" w14:textId="77777777" w:rsidR="00C27006" w:rsidRPr="00945AF2" w:rsidRDefault="00C27006" w:rsidP="002E4859">
      <w:pPr>
        <w:spacing w:line="360" w:lineRule="auto"/>
        <w:ind w:firstLine="709"/>
        <w:jc w:val="both"/>
        <w:rPr>
          <w:sz w:val="28"/>
          <w:szCs w:val="28"/>
          <w:lang w:val="uk-UA"/>
        </w:rPr>
      </w:pPr>
    </w:p>
    <w:p w14:paraId="358EFAF1" w14:textId="3BE7CEF6" w:rsidR="00BB4C39" w:rsidRPr="00945AF2" w:rsidRDefault="004F15E4" w:rsidP="002E4859">
      <w:pPr>
        <w:spacing w:line="360" w:lineRule="auto"/>
        <w:ind w:firstLine="720"/>
        <w:jc w:val="both"/>
        <w:rPr>
          <w:sz w:val="28"/>
          <w:szCs w:val="28"/>
          <w:lang w:val="uk-UA"/>
        </w:rPr>
      </w:pPr>
      <w:r w:rsidRPr="00945AF2">
        <w:rPr>
          <w:sz w:val="28"/>
          <w:szCs w:val="28"/>
          <w:lang w:val="uk-UA"/>
        </w:rPr>
        <w:t xml:space="preserve">1.3. </w:t>
      </w:r>
      <w:r w:rsidR="00D568D6" w:rsidRPr="00D568D6">
        <w:rPr>
          <w:sz w:val="28"/>
          <w:szCs w:val="28"/>
          <w:lang w:val="uk-UA"/>
        </w:rPr>
        <w:t>Принципи організації обліку для забезпечення управлінського контролю</w:t>
      </w:r>
    </w:p>
    <w:p w14:paraId="493DD24E" w14:textId="77777777" w:rsidR="000604AD" w:rsidRPr="00945AF2" w:rsidRDefault="000604AD" w:rsidP="002E4859">
      <w:pPr>
        <w:spacing w:line="360" w:lineRule="auto"/>
        <w:ind w:firstLine="709"/>
        <w:jc w:val="both"/>
        <w:rPr>
          <w:sz w:val="28"/>
          <w:szCs w:val="28"/>
          <w:lang w:val="uk-UA"/>
        </w:rPr>
      </w:pPr>
    </w:p>
    <w:p w14:paraId="0A1DDB93" w14:textId="4D68E0B0" w:rsidR="00C66CA5" w:rsidRPr="00C66CA5" w:rsidRDefault="00C66CA5" w:rsidP="00C66CA5">
      <w:pPr>
        <w:spacing w:line="360" w:lineRule="auto"/>
        <w:ind w:firstLine="709"/>
        <w:jc w:val="both"/>
        <w:rPr>
          <w:sz w:val="28"/>
          <w:szCs w:val="28"/>
          <w:lang w:val="uk-UA"/>
        </w:rPr>
      </w:pPr>
      <w:r w:rsidRPr="00C66CA5">
        <w:rPr>
          <w:sz w:val="28"/>
          <w:szCs w:val="28"/>
          <w:lang w:val="uk-UA"/>
        </w:rPr>
        <w:t>Підкреслюючи значення бухгалтерського обліку</w:t>
      </w:r>
      <w:r w:rsidR="00C23613">
        <w:rPr>
          <w:sz w:val="28"/>
          <w:szCs w:val="28"/>
          <w:lang w:val="uk-UA"/>
        </w:rPr>
        <w:t xml:space="preserve"> </w:t>
      </w:r>
      <w:r w:rsidRPr="00C66CA5">
        <w:rPr>
          <w:sz w:val="28"/>
          <w:szCs w:val="28"/>
          <w:lang w:val="uk-UA"/>
        </w:rPr>
        <w:t xml:space="preserve">в управлінні господарською діяльністю, німецький вчений-економіст І.Ф. </w:t>
      </w:r>
      <w:proofErr w:type="spellStart"/>
      <w:r w:rsidRPr="00C66CA5">
        <w:rPr>
          <w:sz w:val="28"/>
          <w:szCs w:val="28"/>
          <w:lang w:val="uk-UA"/>
        </w:rPr>
        <w:t>Шерр</w:t>
      </w:r>
      <w:proofErr w:type="spellEnd"/>
      <w:r w:rsidRPr="00C66CA5">
        <w:rPr>
          <w:sz w:val="28"/>
          <w:szCs w:val="28"/>
          <w:lang w:val="uk-UA"/>
        </w:rPr>
        <w:t xml:space="preserve"> [7] ще наприкінці XIX століття писав, що «Бухгалтерський</w:t>
      </w:r>
      <w:r w:rsidR="00C23613">
        <w:rPr>
          <w:sz w:val="28"/>
          <w:szCs w:val="28"/>
          <w:lang w:val="uk-UA"/>
        </w:rPr>
        <w:t xml:space="preserve"> </w:t>
      </w:r>
      <w:r w:rsidRPr="00C66CA5">
        <w:rPr>
          <w:sz w:val="28"/>
          <w:szCs w:val="28"/>
          <w:lang w:val="uk-UA"/>
        </w:rPr>
        <w:t>облік – непогрішний суддя минулого, необхідний</w:t>
      </w:r>
      <w:r w:rsidR="00C23613">
        <w:rPr>
          <w:sz w:val="28"/>
          <w:szCs w:val="28"/>
          <w:lang w:val="uk-UA"/>
        </w:rPr>
        <w:t xml:space="preserve"> </w:t>
      </w:r>
      <w:r w:rsidRPr="00C66CA5">
        <w:rPr>
          <w:sz w:val="28"/>
          <w:szCs w:val="28"/>
          <w:lang w:val="uk-UA"/>
        </w:rPr>
        <w:t>керівник сучасного і надійний консультант майбутнього кожного підприємства».</w:t>
      </w:r>
    </w:p>
    <w:p w14:paraId="59CC44D4" w14:textId="486A427F" w:rsidR="00C66CA5" w:rsidRPr="00C66CA5" w:rsidRDefault="00C66CA5" w:rsidP="00C66CA5">
      <w:pPr>
        <w:spacing w:line="360" w:lineRule="auto"/>
        <w:ind w:firstLine="709"/>
        <w:jc w:val="both"/>
        <w:rPr>
          <w:sz w:val="28"/>
          <w:szCs w:val="28"/>
          <w:lang w:val="uk-UA"/>
        </w:rPr>
      </w:pPr>
      <w:r w:rsidRPr="00C66CA5">
        <w:rPr>
          <w:sz w:val="28"/>
          <w:szCs w:val="28"/>
          <w:lang w:val="uk-UA"/>
        </w:rPr>
        <w:t xml:space="preserve">Як зазначає Г.Г. </w:t>
      </w:r>
      <w:proofErr w:type="spellStart"/>
      <w:r w:rsidRPr="00C66CA5">
        <w:rPr>
          <w:sz w:val="28"/>
          <w:szCs w:val="28"/>
          <w:lang w:val="uk-UA"/>
        </w:rPr>
        <w:t>Кірейцев</w:t>
      </w:r>
      <w:proofErr w:type="spellEnd"/>
      <w:r w:rsidRPr="00C66CA5">
        <w:rPr>
          <w:sz w:val="28"/>
          <w:szCs w:val="28"/>
          <w:lang w:val="uk-UA"/>
        </w:rPr>
        <w:t xml:space="preserve"> [4, с. 24], бухгалтер,</w:t>
      </w:r>
      <w:r w:rsidR="00C23613">
        <w:rPr>
          <w:sz w:val="28"/>
          <w:szCs w:val="28"/>
          <w:lang w:val="uk-UA"/>
        </w:rPr>
        <w:t xml:space="preserve"> </w:t>
      </w:r>
      <w:r w:rsidRPr="00C66CA5">
        <w:rPr>
          <w:sz w:val="28"/>
          <w:szCs w:val="28"/>
          <w:lang w:val="uk-UA"/>
        </w:rPr>
        <w:t>як фінансовий аналітик, завжди стоїть у витоків</w:t>
      </w:r>
      <w:r w:rsidR="00C23613">
        <w:rPr>
          <w:sz w:val="28"/>
          <w:szCs w:val="28"/>
          <w:lang w:val="uk-UA"/>
        </w:rPr>
        <w:t xml:space="preserve"> </w:t>
      </w:r>
      <w:r w:rsidRPr="00C66CA5">
        <w:rPr>
          <w:sz w:val="28"/>
          <w:szCs w:val="28"/>
          <w:lang w:val="uk-UA"/>
        </w:rPr>
        <w:t>економічної інформації про суспільно-корисну</w:t>
      </w:r>
      <w:r w:rsidR="00C23613">
        <w:rPr>
          <w:sz w:val="28"/>
          <w:szCs w:val="28"/>
          <w:lang w:val="uk-UA"/>
        </w:rPr>
        <w:t xml:space="preserve"> </w:t>
      </w:r>
      <w:r w:rsidRPr="00C66CA5">
        <w:rPr>
          <w:sz w:val="28"/>
          <w:szCs w:val="28"/>
          <w:lang w:val="uk-UA"/>
        </w:rPr>
        <w:t>діяльність підприємницької структури, досліджує таку діяльність. Він спостерігає, вимірює,</w:t>
      </w:r>
      <w:r w:rsidR="00C23613">
        <w:rPr>
          <w:sz w:val="28"/>
          <w:szCs w:val="28"/>
          <w:lang w:val="uk-UA"/>
        </w:rPr>
        <w:t xml:space="preserve"> </w:t>
      </w:r>
      <w:r w:rsidRPr="00C66CA5">
        <w:rPr>
          <w:sz w:val="28"/>
          <w:szCs w:val="28"/>
          <w:lang w:val="uk-UA"/>
        </w:rPr>
        <w:t>відображає та систематизує первинні дані про</w:t>
      </w:r>
      <w:r w:rsidR="00C23613">
        <w:rPr>
          <w:sz w:val="28"/>
          <w:szCs w:val="28"/>
          <w:lang w:val="uk-UA"/>
        </w:rPr>
        <w:t xml:space="preserve"> </w:t>
      </w:r>
      <w:r w:rsidRPr="00C66CA5">
        <w:rPr>
          <w:sz w:val="28"/>
          <w:szCs w:val="28"/>
          <w:lang w:val="uk-UA"/>
        </w:rPr>
        <w:t>факти господарського життя, класифікує і перетворює їх в інформаційні моделі окремих економічних об’єктів, що приймають участь в процесах відтворення.</w:t>
      </w:r>
    </w:p>
    <w:p w14:paraId="058D0D09" w14:textId="23263CE6" w:rsidR="00C66CA5" w:rsidRDefault="00C66CA5" w:rsidP="00C23613">
      <w:pPr>
        <w:spacing w:line="360" w:lineRule="auto"/>
        <w:ind w:firstLine="709"/>
        <w:jc w:val="both"/>
        <w:rPr>
          <w:sz w:val="28"/>
          <w:szCs w:val="28"/>
          <w:lang w:val="uk-UA"/>
        </w:rPr>
      </w:pPr>
      <w:r w:rsidRPr="00C66CA5">
        <w:rPr>
          <w:sz w:val="28"/>
          <w:szCs w:val="28"/>
          <w:lang w:val="uk-UA"/>
        </w:rPr>
        <w:t>Н.Я. Микитюк [6, с. 92], в свою чергу, вказує, що основним джерелом інформації для менеджменту є обліково – аналітична система, яка</w:t>
      </w:r>
      <w:r w:rsidR="00C23613">
        <w:rPr>
          <w:sz w:val="28"/>
          <w:szCs w:val="28"/>
          <w:lang w:val="uk-UA"/>
        </w:rPr>
        <w:t xml:space="preserve"> </w:t>
      </w:r>
      <w:r w:rsidRPr="00C66CA5">
        <w:rPr>
          <w:sz w:val="28"/>
          <w:szCs w:val="28"/>
          <w:lang w:val="uk-UA"/>
        </w:rPr>
        <w:t xml:space="preserve">містить </w:t>
      </w:r>
      <w:r w:rsidRPr="00C66CA5">
        <w:rPr>
          <w:sz w:val="28"/>
          <w:szCs w:val="28"/>
          <w:lang w:val="uk-UA"/>
        </w:rPr>
        <w:lastRenderedPageBreak/>
        <w:t>різнобічну економічну інформацію про</w:t>
      </w:r>
      <w:r w:rsidR="00C23613">
        <w:rPr>
          <w:sz w:val="28"/>
          <w:szCs w:val="28"/>
          <w:lang w:val="uk-UA"/>
        </w:rPr>
        <w:t xml:space="preserve"> </w:t>
      </w:r>
      <w:r w:rsidRPr="00C66CA5">
        <w:rPr>
          <w:sz w:val="28"/>
          <w:szCs w:val="28"/>
          <w:lang w:val="uk-UA"/>
        </w:rPr>
        <w:t>об’єкти управління. Система обліку містить значні обсяги різноманітних даних, які відрізняються складністю, логічністю та простотою арифметичної обробки. Цінність облікової інформації</w:t>
      </w:r>
      <w:r w:rsidR="00C23613">
        <w:rPr>
          <w:sz w:val="28"/>
          <w:szCs w:val="28"/>
          <w:lang w:val="uk-UA"/>
        </w:rPr>
        <w:t xml:space="preserve"> </w:t>
      </w:r>
      <w:r w:rsidRPr="00C66CA5">
        <w:rPr>
          <w:sz w:val="28"/>
          <w:szCs w:val="28"/>
          <w:lang w:val="uk-UA"/>
        </w:rPr>
        <w:t>визначається можливостями, котрі вона надає</w:t>
      </w:r>
      <w:r w:rsidR="00C23613">
        <w:rPr>
          <w:sz w:val="28"/>
          <w:szCs w:val="28"/>
          <w:lang w:val="uk-UA"/>
        </w:rPr>
        <w:t xml:space="preserve"> </w:t>
      </w:r>
      <w:r w:rsidRPr="00C66CA5">
        <w:rPr>
          <w:sz w:val="28"/>
          <w:szCs w:val="28"/>
          <w:lang w:val="uk-UA"/>
        </w:rPr>
        <w:t xml:space="preserve">для прийняття управлінських рішень. М. </w:t>
      </w:r>
      <w:proofErr w:type="spellStart"/>
      <w:r w:rsidRPr="00C66CA5">
        <w:rPr>
          <w:sz w:val="28"/>
          <w:szCs w:val="28"/>
          <w:lang w:val="uk-UA"/>
        </w:rPr>
        <w:t>Кужельний</w:t>
      </w:r>
      <w:proofErr w:type="spellEnd"/>
      <w:r w:rsidRPr="00C66CA5">
        <w:rPr>
          <w:sz w:val="28"/>
          <w:szCs w:val="28"/>
          <w:lang w:val="uk-UA"/>
        </w:rPr>
        <w:t xml:space="preserve"> та В. Швець [9] вважали, що облік є як </w:t>
      </w:r>
      <w:r w:rsidR="00C23613" w:rsidRPr="00C23613">
        <w:rPr>
          <w:sz w:val="28"/>
          <w:szCs w:val="28"/>
          <w:lang w:val="uk-UA"/>
        </w:rPr>
        <w:t>наукою, так і практичною діяльністю. В. Швець</w:t>
      </w:r>
      <w:r w:rsidR="00C23613">
        <w:rPr>
          <w:sz w:val="28"/>
          <w:szCs w:val="28"/>
          <w:lang w:val="uk-UA"/>
        </w:rPr>
        <w:t xml:space="preserve"> </w:t>
      </w:r>
      <w:r w:rsidR="00C23613" w:rsidRPr="00C23613">
        <w:rPr>
          <w:sz w:val="28"/>
          <w:szCs w:val="28"/>
          <w:lang w:val="uk-UA"/>
        </w:rPr>
        <w:t>зазначає, що облік є самостійною прикладною</w:t>
      </w:r>
      <w:r w:rsidR="00C23613">
        <w:rPr>
          <w:sz w:val="28"/>
          <w:szCs w:val="28"/>
          <w:lang w:val="uk-UA"/>
        </w:rPr>
        <w:t xml:space="preserve"> </w:t>
      </w:r>
      <w:r w:rsidR="00C23613" w:rsidRPr="00C23613">
        <w:rPr>
          <w:sz w:val="28"/>
          <w:szCs w:val="28"/>
          <w:lang w:val="uk-UA"/>
        </w:rPr>
        <w:t>економічною наукою, яка має власну історію,</w:t>
      </w:r>
      <w:r w:rsidR="00C23613">
        <w:rPr>
          <w:sz w:val="28"/>
          <w:szCs w:val="28"/>
          <w:lang w:val="uk-UA"/>
        </w:rPr>
        <w:t xml:space="preserve"> </w:t>
      </w:r>
      <w:r w:rsidR="00C23613" w:rsidRPr="00C23613">
        <w:rPr>
          <w:sz w:val="28"/>
          <w:szCs w:val="28"/>
          <w:lang w:val="uk-UA"/>
        </w:rPr>
        <w:t xml:space="preserve">методологію, предмет і виконує важливу зовнішню функцію – практичну. М. </w:t>
      </w:r>
      <w:proofErr w:type="spellStart"/>
      <w:r w:rsidR="00C23613" w:rsidRPr="00C23613">
        <w:rPr>
          <w:sz w:val="28"/>
          <w:szCs w:val="28"/>
          <w:lang w:val="uk-UA"/>
        </w:rPr>
        <w:t>Кужельний</w:t>
      </w:r>
      <w:proofErr w:type="spellEnd"/>
      <w:r w:rsidR="00C23613" w:rsidRPr="00C23613">
        <w:rPr>
          <w:sz w:val="28"/>
          <w:szCs w:val="28"/>
          <w:lang w:val="uk-UA"/>
        </w:rPr>
        <w:t xml:space="preserve"> [5]</w:t>
      </w:r>
      <w:r w:rsidR="00C23613">
        <w:rPr>
          <w:sz w:val="28"/>
          <w:szCs w:val="28"/>
          <w:lang w:val="uk-UA"/>
        </w:rPr>
        <w:t xml:space="preserve"> </w:t>
      </w:r>
      <w:r w:rsidR="00C23613" w:rsidRPr="00C23613">
        <w:rPr>
          <w:sz w:val="28"/>
          <w:szCs w:val="28"/>
          <w:lang w:val="uk-UA"/>
        </w:rPr>
        <w:t>вважав, що бухгалтерський облік виступає не</w:t>
      </w:r>
      <w:r w:rsidR="00C23613">
        <w:rPr>
          <w:sz w:val="28"/>
          <w:szCs w:val="28"/>
          <w:lang w:val="uk-UA"/>
        </w:rPr>
        <w:t xml:space="preserve"> </w:t>
      </w:r>
      <w:r w:rsidR="00C23613" w:rsidRPr="00C23613">
        <w:rPr>
          <w:sz w:val="28"/>
          <w:szCs w:val="28"/>
          <w:lang w:val="uk-UA"/>
        </w:rPr>
        <w:t>просто як один з видів людської діяльності, але</w:t>
      </w:r>
      <w:r w:rsidR="00C23613">
        <w:rPr>
          <w:sz w:val="28"/>
          <w:szCs w:val="28"/>
          <w:lang w:val="uk-UA"/>
        </w:rPr>
        <w:t xml:space="preserve"> </w:t>
      </w:r>
      <w:r w:rsidR="00C23613" w:rsidRPr="00C23613">
        <w:rPr>
          <w:sz w:val="28"/>
          <w:szCs w:val="28"/>
          <w:lang w:val="uk-UA"/>
        </w:rPr>
        <w:t>і як важлива функція управління, як засіб для</w:t>
      </w:r>
      <w:r w:rsidR="00C23613">
        <w:rPr>
          <w:sz w:val="28"/>
          <w:szCs w:val="28"/>
          <w:lang w:val="uk-UA"/>
        </w:rPr>
        <w:t xml:space="preserve"> </w:t>
      </w:r>
      <w:r w:rsidR="00C23613" w:rsidRPr="00C23613">
        <w:rPr>
          <w:sz w:val="28"/>
          <w:szCs w:val="28"/>
          <w:lang w:val="uk-UA"/>
        </w:rPr>
        <w:t>вирішення завдань економічного і соціального</w:t>
      </w:r>
      <w:r w:rsidR="00C23613">
        <w:rPr>
          <w:sz w:val="28"/>
          <w:szCs w:val="28"/>
          <w:lang w:val="uk-UA"/>
        </w:rPr>
        <w:t xml:space="preserve"> </w:t>
      </w:r>
      <w:r w:rsidR="00C23613" w:rsidRPr="00C23613">
        <w:rPr>
          <w:sz w:val="28"/>
          <w:szCs w:val="28"/>
          <w:lang w:val="uk-UA"/>
        </w:rPr>
        <w:t>розвитку, як наука</w:t>
      </w:r>
      <w:r w:rsidR="00C23613">
        <w:rPr>
          <w:sz w:val="28"/>
          <w:szCs w:val="28"/>
          <w:lang w:val="uk-UA"/>
        </w:rPr>
        <w:t>.</w:t>
      </w:r>
    </w:p>
    <w:p w14:paraId="63B9E39C" w14:textId="50FFEF52" w:rsidR="00BB4C39" w:rsidRPr="00945AF2" w:rsidRDefault="000604AD" w:rsidP="00C66CA5">
      <w:pPr>
        <w:spacing w:line="360" w:lineRule="auto"/>
        <w:ind w:firstLine="709"/>
        <w:jc w:val="both"/>
        <w:rPr>
          <w:sz w:val="28"/>
          <w:szCs w:val="28"/>
          <w:lang w:val="uk-UA"/>
        </w:rPr>
      </w:pPr>
      <w:r w:rsidRPr="00945AF2">
        <w:rPr>
          <w:sz w:val="28"/>
          <w:szCs w:val="28"/>
          <w:lang w:val="uk-UA"/>
        </w:rPr>
        <w:t xml:space="preserve">Проблеми обліку доходів, </w:t>
      </w:r>
      <w:r w:rsidR="00BB4C39" w:rsidRPr="00945AF2">
        <w:rPr>
          <w:sz w:val="28"/>
          <w:szCs w:val="28"/>
          <w:lang w:val="uk-UA"/>
        </w:rPr>
        <w:t>витрат, формування й відображення у фінансо</w:t>
      </w:r>
      <w:r w:rsidRPr="00945AF2">
        <w:rPr>
          <w:sz w:val="28"/>
          <w:szCs w:val="28"/>
          <w:lang w:val="uk-UA"/>
        </w:rPr>
        <w:t>вій звітності результатів діяль</w:t>
      </w:r>
      <w:r w:rsidR="00BB4C39" w:rsidRPr="00945AF2">
        <w:rPr>
          <w:sz w:val="28"/>
          <w:szCs w:val="28"/>
          <w:lang w:val="uk-UA"/>
        </w:rPr>
        <w:t>ності підприємств ґрунтовно досліджені у</w:t>
      </w:r>
      <w:r w:rsidRPr="00945AF2">
        <w:rPr>
          <w:sz w:val="28"/>
          <w:szCs w:val="28"/>
          <w:lang w:val="uk-UA"/>
        </w:rPr>
        <w:t xml:space="preserve"> працях відомих вітчизняних уче</w:t>
      </w:r>
      <w:r w:rsidR="00BB4C39" w:rsidRPr="00945AF2">
        <w:rPr>
          <w:sz w:val="28"/>
          <w:szCs w:val="28"/>
          <w:lang w:val="uk-UA"/>
        </w:rPr>
        <w:t>них, зокрема</w:t>
      </w:r>
      <w:r w:rsidRPr="00945AF2">
        <w:rPr>
          <w:sz w:val="28"/>
          <w:szCs w:val="28"/>
          <w:lang w:val="uk-UA"/>
        </w:rPr>
        <w:t xml:space="preserve"> </w:t>
      </w:r>
      <w:r w:rsidR="00BB4C39" w:rsidRPr="00945AF2">
        <w:rPr>
          <w:sz w:val="28"/>
          <w:szCs w:val="28"/>
          <w:lang w:val="uk-UA"/>
        </w:rPr>
        <w:t>М.Т. Білухи, Ф.Ф. Бутинця, В.В. Со</w:t>
      </w:r>
      <w:r w:rsidRPr="00945AF2">
        <w:rPr>
          <w:sz w:val="28"/>
          <w:szCs w:val="28"/>
          <w:lang w:val="uk-UA"/>
        </w:rPr>
        <w:t>пка, Л.М. Кіндрацької, Є.В. Мни</w:t>
      </w:r>
      <w:r w:rsidR="00BB4C39" w:rsidRPr="00945AF2">
        <w:rPr>
          <w:sz w:val="28"/>
          <w:szCs w:val="28"/>
          <w:lang w:val="uk-UA"/>
        </w:rPr>
        <w:t>ха, М.Г. Чумаченка, В.О. Шевчука. Їх дослідження ґрунтуються на засадах</w:t>
      </w:r>
      <w:r w:rsidRPr="00945AF2">
        <w:rPr>
          <w:sz w:val="28"/>
          <w:szCs w:val="28"/>
          <w:lang w:val="uk-UA"/>
        </w:rPr>
        <w:t xml:space="preserve"> </w:t>
      </w:r>
      <w:r w:rsidR="00BB4C39" w:rsidRPr="00945AF2">
        <w:rPr>
          <w:sz w:val="28"/>
          <w:szCs w:val="28"/>
          <w:lang w:val="uk-UA"/>
        </w:rPr>
        <w:t>ринкових відносин. Перед вітчизняними фахівцями постає проблема щодо</w:t>
      </w:r>
      <w:r w:rsidRPr="00945AF2">
        <w:rPr>
          <w:sz w:val="28"/>
          <w:szCs w:val="28"/>
          <w:lang w:val="uk-UA"/>
        </w:rPr>
        <w:t xml:space="preserve"> </w:t>
      </w:r>
      <w:r w:rsidR="00BB4C39" w:rsidRPr="00945AF2">
        <w:rPr>
          <w:sz w:val="28"/>
          <w:szCs w:val="28"/>
          <w:lang w:val="uk-UA"/>
        </w:rPr>
        <w:t>доцільності</w:t>
      </w:r>
      <w:r w:rsidRPr="00945AF2">
        <w:rPr>
          <w:sz w:val="28"/>
          <w:szCs w:val="28"/>
          <w:lang w:val="uk-UA"/>
        </w:rPr>
        <w:t xml:space="preserve"> </w:t>
      </w:r>
      <w:r w:rsidR="00BB4C39" w:rsidRPr="00945AF2">
        <w:rPr>
          <w:sz w:val="28"/>
          <w:szCs w:val="28"/>
          <w:lang w:val="uk-UA"/>
        </w:rPr>
        <w:t>запровадження та визначення ме</w:t>
      </w:r>
      <w:r w:rsidRPr="00945AF2">
        <w:rPr>
          <w:sz w:val="28"/>
          <w:szCs w:val="28"/>
          <w:lang w:val="uk-UA"/>
        </w:rPr>
        <w:t>жі адаптації рекомендацій закор</w:t>
      </w:r>
      <w:r w:rsidR="00BB4C39" w:rsidRPr="00945AF2">
        <w:rPr>
          <w:sz w:val="28"/>
          <w:szCs w:val="28"/>
          <w:lang w:val="uk-UA"/>
        </w:rPr>
        <w:t>донних вчених до економіко-правового середовища України. Нині процес</w:t>
      </w:r>
      <w:r w:rsidRPr="00945AF2">
        <w:rPr>
          <w:sz w:val="28"/>
          <w:szCs w:val="28"/>
          <w:lang w:val="uk-UA"/>
        </w:rPr>
        <w:t xml:space="preserve"> </w:t>
      </w:r>
      <w:r w:rsidR="00BB4C39" w:rsidRPr="00945AF2">
        <w:rPr>
          <w:sz w:val="28"/>
          <w:szCs w:val="28"/>
          <w:lang w:val="uk-UA"/>
        </w:rPr>
        <w:t>створення методично-організаційної бази щодо визнання витрат та доходів і</w:t>
      </w:r>
      <w:r w:rsidRPr="00945AF2">
        <w:rPr>
          <w:sz w:val="28"/>
          <w:szCs w:val="28"/>
          <w:lang w:val="uk-UA"/>
        </w:rPr>
        <w:t xml:space="preserve"> </w:t>
      </w:r>
      <w:r w:rsidR="00BB4C39" w:rsidRPr="00945AF2">
        <w:rPr>
          <w:sz w:val="28"/>
          <w:szCs w:val="28"/>
          <w:lang w:val="uk-UA"/>
        </w:rPr>
        <w:t>формування результатів підприємницької діяльності, розкриття інформації у</w:t>
      </w:r>
      <w:r w:rsidRPr="00945AF2">
        <w:rPr>
          <w:sz w:val="28"/>
          <w:szCs w:val="28"/>
          <w:lang w:val="uk-UA"/>
        </w:rPr>
        <w:t xml:space="preserve"> </w:t>
      </w:r>
      <w:r w:rsidR="00BB4C39" w:rsidRPr="00945AF2">
        <w:rPr>
          <w:sz w:val="28"/>
          <w:szCs w:val="28"/>
          <w:lang w:val="uk-UA"/>
        </w:rPr>
        <w:t>фінансовій звітності й використання даних б</w:t>
      </w:r>
      <w:r w:rsidRPr="00945AF2">
        <w:rPr>
          <w:sz w:val="28"/>
          <w:szCs w:val="28"/>
          <w:lang w:val="uk-UA"/>
        </w:rPr>
        <w:t>ухгалтерського обліку для розра</w:t>
      </w:r>
      <w:r w:rsidR="00BB4C39" w:rsidRPr="00945AF2">
        <w:rPr>
          <w:sz w:val="28"/>
          <w:szCs w:val="28"/>
          <w:lang w:val="uk-UA"/>
        </w:rPr>
        <w:t>хунку об'єкта оподаткування і суми податку на прибуток не можна вважати</w:t>
      </w:r>
      <w:r w:rsidRPr="00945AF2">
        <w:rPr>
          <w:sz w:val="28"/>
          <w:szCs w:val="28"/>
          <w:lang w:val="uk-UA"/>
        </w:rPr>
        <w:t xml:space="preserve"> </w:t>
      </w:r>
      <w:r w:rsidR="00BB4C39" w:rsidRPr="00945AF2">
        <w:rPr>
          <w:sz w:val="28"/>
          <w:szCs w:val="28"/>
          <w:lang w:val="uk-UA"/>
        </w:rPr>
        <w:t>завершеним, хоча певні методологічні засади щодо узгодження податкових</w:t>
      </w:r>
      <w:r w:rsidRPr="00945AF2">
        <w:rPr>
          <w:sz w:val="28"/>
          <w:szCs w:val="28"/>
          <w:lang w:val="uk-UA"/>
        </w:rPr>
        <w:t xml:space="preserve"> </w:t>
      </w:r>
      <w:r w:rsidR="00BB4C39" w:rsidRPr="00945AF2">
        <w:rPr>
          <w:sz w:val="28"/>
          <w:szCs w:val="28"/>
          <w:lang w:val="uk-UA"/>
        </w:rPr>
        <w:t>розрахунків з цілісною системою бухгалтерського обліку й відображення у</w:t>
      </w:r>
      <w:r w:rsidRPr="00945AF2">
        <w:rPr>
          <w:sz w:val="28"/>
          <w:szCs w:val="28"/>
          <w:lang w:val="uk-UA"/>
        </w:rPr>
        <w:t xml:space="preserve"> </w:t>
      </w:r>
      <w:r w:rsidR="00BB4C39" w:rsidRPr="00945AF2">
        <w:rPr>
          <w:sz w:val="28"/>
          <w:szCs w:val="28"/>
          <w:lang w:val="uk-UA"/>
        </w:rPr>
        <w:t>звітності результатів діяльності вже частково опрацьовано на рівні створення</w:t>
      </w:r>
      <w:r w:rsidRPr="00945AF2">
        <w:rPr>
          <w:sz w:val="28"/>
          <w:szCs w:val="28"/>
          <w:lang w:val="uk-UA"/>
        </w:rPr>
        <w:t xml:space="preserve"> </w:t>
      </w:r>
      <w:r w:rsidR="00BB4C39" w:rsidRPr="00945AF2">
        <w:rPr>
          <w:sz w:val="28"/>
          <w:szCs w:val="28"/>
          <w:lang w:val="uk-UA"/>
        </w:rPr>
        <w:t xml:space="preserve">нормативно – законодавчої бази. </w:t>
      </w:r>
    </w:p>
    <w:p w14:paraId="6D5DB960" w14:textId="77777777" w:rsidR="00470B9B" w:rsidRPr="00945AF2" w:rsidRDefault="00470B9B" w:rsidP="002E4859">
      <w:pPr>
        <w:pStyle w:val="3"/>
        <w:spacing w:after="0" w:line="360" w:lineRule="auto"/>
        <w:ind w:left="0" w:firstLine="539"/>
        <w:jc w:val="both"/>
        <w:rPr>
          <w:sz w:val="28"/>
          <w:szCs w:val="28"/>
          <w:lang w:val="uk-UA" w:eastAsia="uk-UA"/>
        </w:rPr>
      </w:pPr>
      <w:r w:rsidRPr="00945AF2">
        <w:rPr>
          <w:sz w:val="28"/>
          <w:szCs w:val="28"/>
          <w:lang w:val="uk-UA" w:eastAsia="uk-UA"/>
        </w:rPr>
        <w:t>Як відмічають Ф.Ф.Бутинець  і В.К.Лайчук [12], прибуток – найважливіший показник, що характеризує фінансовий результат діяльності підприємства. Зростання прибутку визначає зростання потенційних можливостей підприємства, підвищує ступінь його ділової активності.</w:t>
      </w:r>
    </w:p>
    <w:p w14:paraId="3F9D92AF" w14:textId="77777777" w:rsidR="00470B9B" w:rsidRPr="00945AF2" w:rsidRDefault="00470B9B" w:rsidP="002E4859">
      <w:pPr>
        <w:pStyle w:val="3"/>
        <w:spacing w:after="0" w:line="360" w:lineRule="auto"/>
        <w:ind w:left="0" w:firstLine="539"/>
        <w:jc w:val="both"/>
        <w:rPr>
          <w:sz w:val="28"/>
          <w:szCs w:val="28"/>
          <w:lang w:val="uk-UA" w:eastAsia="uk-UA"/>
        </w:rPr>
      </w:pPr>
      <w:r w:rsidRPr="00945AF2">
        <w:rPr>
          <w:sz w:val="28"/>
          <w:szCs w:val="28"/>
          <w:lang w:val="uk-UA" w:eastAsia="uk-UA"/>
        </w:rPr>
        <w:lastRenderedPageBreak/>
        <w:t>У іншій своїй роботі Ф.Ф.Бутинец і Г.І.Малюга відзначають, що прибуток – це вимірювання економічного зростання основної діяльності підприємства за певний проміжок часу [13].</w:t>
      </w:r>
    </w:p>
    <w:p w14:paraId="1B111254" w14:textId="77777777" w:rsidR="00315616" w:rsidRPr="00945AF2" w:rsidRDefault="00315616" w:rsidP="002E4859">
      <w:pPr>
        <w:spacing w:line="360" w:lineRule="auto"/>
        <w:ind w:firstLine="540"/>
        <w:jc w:val="both"/>
        <w:rPr>
          <w:sz w:val="28"/>
          <w:szCs w:val="28"/>
          <w:lang w:val="uk-UA" w:eastAsia="uk-UA"/>
        </w:rPr>
      </w:pPr>
      <w:r w:rsidRPr="00945AF2">
        <w:rPr>
          <w:sz w:val="28"/>
          <w:szCs w:val="28"/>
          <w:lang w:val="uk-UA" w:eastAsia="uk-UA"/>
        </w:rPr>
        <w:t>В умовах ринкової економіки ситуація змінилася. І.Семенець з цього приводу говорить, що при ринкових економічних відносинах існує вже не один споживач інформації, а декілька: держава в особі податкової адміністрації і органів статистики, партнери підприємства, власники підприємства і управлінський персонал. Кожний з них має свої інтереси з приводу діяльності підприємства і її результатів, і вони достатньо часто бувають полярними [45].</w:t>
      </w:r>
    </w:p>
    <w:p w14:paraId="78F8D051" w14:textId="77777777" w:rsidR="00315616" w:rsidRPr="00945AF2" w:rsidRDefault="00315616" w:rsidP="002E4859">
      <w:pPr>
        <w:spacing w:line="360" w:lineRule="auto"/>
        <w:ind w:firstLine="540"/>
        <w:jc w:val="both"/>
        <w:rPr>
          <w:sz w:val="28"/>
          <w:szCs w:val="28"/>
          <w:lang w:val="uk-UA" w:eastAsia="uk-UA"/>
        </w:rPr>
      </w:pPr>
      <w:r w:rsidRPr="00945AF2">
        <w:rPr>
          <w:sz w:val="28"/>
          <w:szCs w:val="28"/>
          <w:lang w:val="uk-UA" w:eastAsia="uk-UA"/>
        </w:rPr>
        <w:t>З цим не можна не погодитися і, виходячи з вищесказаного, доцільним всю сукупність обліковий-аналітичної інформації, у тому числі і тієї, яка пов'язана з розміром фінансових результатів, розділити на три типи.</w:t>
      </w:r>
    </w:p>
    <w:p w14:paraId="7C5CAF47" w14:textId="77777777" w:rsidR="00315616" w:rsidRPr="00945AF2" w:rsidRDefault="00315616" w:rsidP="002E4859">
      <w:pPr>
        <w:spacing w:line="360" w:lineRule="auto"/>
        <w:ind w:firstLine="540"/>
        <w:jc w:val="both"/>
        <w:rPr>
          <w:sz w:val="28"/>
          <w:szCs w:val="28"/>
          <w:lang w:val="uk-UA" w:eastAsia="uk-UA"/>
        </w:rPr>
      </w:pPr>
      <w:r w:rsidRPr="00945AF2">
        <w:rPr>
          <w:sz w:val="28"/>
          <w:szCs w:val="28"/>
          <w:lang w:val="uk-UA" w:eastAsia="uk-UA"/>
        </w:rPr>
        <w:t>По-перше, інформація для цілей підприємством. Вона є «внутрішньою інформацією», використовується тільки працівниками підприємства, не підлягає розголошуванню і публікації, бо може містити комерційну таємницю. Причому, використання «внутрішньої інформації» обмежується і на самому підприємстві, часто вона представляється тільки в рамках функціональних обов'язків працівників, щоб уникнути можливостей її витоку. Така інформація формується на підприємстві по його бажанню і не підлягає зовнішній регламентації.</w:t>
      </w:r>
    </w:p>
    <w:p w14:paraId="0ABD40BD" w14:textId="77777777" w:rsidR="00315616" w:rsidRPr="00945AF2" w:rsidRDefault="00315616" w:rsidP="002E4859">
      <w:pPr>
        <w:spacing w:line="360" w:lineRule="auto"/>
        <w:ind w:firstLine="540"/>
        <w:jc w:val="both"/>
        <w:rPr>
          <w:sz w:val="28"/>
          <w:szCs w:val="28"/>
          <w:lang w:val="uk-UA" w:eastAsia="uk-UA"/>
        </w:rPr>
      </w:pPr>
      <w:r w:rsidRPr="00945AF2">
        <w:rPr>
          <w:sz w:val="28"/>
          <w:szCs w:val="28"/>
          <w:lang w:val="uk-UA" w:eastAsia="uk-UA"/>
        </w:rPr>
        <w:t>По-друге, виділяється інформація, яка має зовнішній характер, хоча використовується і для цілей управління. Її основні користувачі</w:t>
      </w:r>
      <w:r w:rsidRPr="00945AF2">
        <w:rPr>
          <w:sz w:val="28"/>
          <w:szCs w:val="28"/>
          <w:lang w:eastAsia="uk-UA"/>
        </w:rPr>
        <w:t>-</w:t>
      </w:r>
      <w:r w:rsidRPr="00945AF2">
        <w:rPr>
          <w:sz w:val="28"/>
          <w:szCs w:val="28"/>
          <w:lang w:val="uk-UA" w:eastAsia="uk-UA"/>
        </w:rPr>
        <w:t xml:space="preserve"> акціонери, інвестори, партнери, фіскальні органи держави. Таку інформацію можна розділити на 2 групи – загальна інформація, призначена для зовнішніх користувачів, і податкова. У основу першої повинна бути закладена економічна суть того або іншого користувача, а в другу - юридичне трактування фіскальної спрямованості. Так, Алборов вважає за доцільне для максимального задоволення потреб користувачів економічної інформації, визначити три види фінансових результатів:</w:t>
      </w:r>
    </w:p>
    <w:p w14:paraId="19695593" w14:textId="77777777" w:rsidR="00315616" w:rsidRPr="00945AF2" w:rsidRDefault="00315616" w:rsidP="002E4859">
      <w:pPr>
        <w:numPr>
          <w:ilvl w:val="0"/>
          <w:numId w:val="4"/>
        </w:numPr>
        <w:tabs>
          <w:tab w:val="clear" w:pos="1579"/>
          <w:tab w:val="num" w:pos="0"/>
        </w:tabs>
        <w:spacing w:line="360" w:lineRule="auto"/>
        <w:ind w:left="0" w:firstLine="540"/>
        <w:jc w:val="both"/>
        <w:rPr>
          <w:sz w:val="28"/>
          <w:szCs w:val="28"/>
          <w:lang w:val="uk-UA" w:eastAsia="uk-UA"/>
        </w:rPr>
      </w:pPr>
      <w:r w:rsidRPr="00945AF2">
        <w:rPr>
          <w:sz w:val="28"/>
          <w:szCs w:val="28"/>
          <w:lang w:val="uk-UA" w:eastAsia="uk-UA"/>
        </w:rPr>
        <w:lastRenderedPageBreak/>
        <w:t>фінансовий результат для зовнішніх споживачів інформації (що відображається в періодичній фінансовій звітності і виведений за даними бухгалтерського обліку);</w:t>
      </w:r>
    </w:p>
    <w:p w14:paraId="7904A3BE" w14:textId="77777777" w:rsidR="00315616" w:rsidRPr="00945AF2" w:rsidRDefault="00315616" w:rsidP="002E4859">
      <w:pPr>
        <w:numPr>
          <w:ilvl w:val="0"/>
          <w:numId w:val="4"/>
        </w:numPr>
        <w:tabs>
          <w:tab w:val="clear" w:pos="1579"/>
          <w:tab w:val="num" w:pos="0"/>
        </w:tabs>
        <w:spacing w:line="360" w:lineRule="auto"/>
        <w:ind w:left="0" w:firstLine="540"/>
        <w:jc w:val="both"/>
        <w:rPr>
          <w:sz w:val="28"/>
          <w:szCs w:val="28"/>
          <w:lang w:val="uk-UA" w:eastAsia="uk-UA"/>
        </w:rPr>
      </w:pPr>
      <w:r w:rsidRPr="00945AF2">
        <w:rPr>
          <w:sz w:val="28"/>
          <w:szCs w:val="28"/>
          <w:lang w:val="uk-UA" w:eastAsia="uk-UA"/>
        </w:rPr>
        <w:t xml:space="preserve">  фінансовий результат для цілей оподаткування, приведені в податковій декларації;</w:t>
      </w:r>
    </w:p>
    <w:p w14:paraId="420AAAD5" w14:textId="77777777" w:rsidR="00315616" w:rsidRPr="00945AF2" w:rsidRDefault="00315616" w:rsidP="002E4859">
      <w:pPr>
        <w:numPr>
          <w:ilvl w:val="0"/>
          <w:numId w:val="4"/>
        </w:numPr>
        <w:tabs>
          <w:tab w:val="clear" w:pos="1579"/>
          <w:tab w:val="num" w:pos="0"/>
        </w:tabs>
        <w:spacing w:line="360" w:lineRule="auto"/>
        <w:ind w:left="0" w:firstLine="540"/>
        <w:jc w:val="both"/>
        <w:rPr>
          <w:sz w:val="28"/>
          <w:szCs w:val="28"/>
          <w:lang w:val="uk-UA" w:eastAsia="uk-UA"/>
        </w:rPr>
      </w:pPr>
      <w:r w:rsidRPr="00945AF2">
        <w:rPr>
          <w:sz w:val="28"/>
          <w:szCs w:val="28"/>
          <w:lang w:val="uk-UA" w:eastAsia="uk-UA"/>
        </w:rPr>
        <w:t>фінансовий результат, виведений за даними управлінського обліку і призначений для аналізу діяльності підприємства і ухвалення управлінських рішень.</w:t>
      </w:r>
    </w:p>
    <w:p w14:paraId="2E487C21" w14:textId="77777777" w:rsidR="00315616" w:rsidRPr="00945AF2" w:rsidRDefault="00315616" w:rsidP="002E4859">
      <w:pPr>
        <w:pStyle w:val="3"/>
        <w:spacing w:after="0" w:line="360" w:lineRule="auto"/>
        <w:ind w:left="0" w:firstLine="540"/>
        <w:jc w:val="both"/>
        <w:rPr>
          <w:sz w:val="28"/>
          <w:szCs w:val="28"/>
          <w:lang w:val="uk-UA" w:eastAsia="uk-UA"/>
        </w:rPr>
      </w:pPr>
      <w:r w:rsidRPr="00945AF2">
        <w:rPr>
          <w:sz w:val="28"/>
          <w:szCs w:val="28"/>
          <w:lang w:val="uk-UA" w:eastAsia="uk-UA"/>
        </w:rPr>
        <w:t>На його думку, в основу фінансового результату, призначеного для круга споживачів інформації, повинне бути покладене його економічне поняття, на відміну від юридичного розуміння, яке домінує сьогодні в нашій країні [</w:t>
      </w:r>
      <w:r w:rsidR="00736478" w:rsidRPr="00945AF2">
        <w:rPr>
          <w:sz w:val="28"/>
          <w:szCs w:val="28"/>
          <w:lang w:eastAsia="uk-UA"/>
        </w:rPr>
        <w:t>1</w:t>
      </w:r>
      <w:r w:rsidRPr="00945AF2">
        <w:rPr>
          <w:sz w:val="28"/>
          <w:szCs w:val="28"/>
          <w:lang w:val="uk-UA" w:eastAsia="uk-UA"/>
        </w:rPr>
        <w:t>].</w:t>
      </w:r>
    </w:p>
    <w:p w14:paraId="2DCED428" w14:textId="77777777" w:rsidR="00315616" w:rsidRPr="00945AF2" w:rsidRDefault="00315616" w:rsidP="002E4859">
      <w:pPr>
        <w:pStyle w:val="3"/>
        <w:spacing w:after="0" w:line="360" w:lineRule="auto"/>
        <w:ind w:left="0" w:firstLine="540"/>
        <w:jc w:val="both"/>
        <w:rPr>
          <w:sz w:val="28"/>
          <w:szCs w:val="28"/>
          <w:lang w:val="uk-UA" w:eastAsia="uk-UA"/>
        </w:rPr>
      </w:pPr>
      <w:r w:rsidRPr="00945AF2">
        <w:rPr>
          <w:sz w:val="28"/>
          <w:szCs w:val="28"/>
          <w:lang w:val="uk-UA" w:eastAsia="uk-UA"/>
        </w:rPr>
        <w:t>Особливе значення для оцінки діяльності підприємства має прибуток. Він характеризує основну мету діяльності підприємства, підсумовує головний економічний результат цієї діяльності.</w:t>
      </w:r>
    </w:p>
    <w:p w14:paraId="72ADD806" w14:textId="77777777" w:rsidR="00FE781F" w:rsidRPr="00945AF2" w:rsidRDefault="00FE781F" w:rsidP="002E4859">
      <w:pPr>
        <w:spacing w:line="360" w:lineRule="auto"/>
        <w:ind w:firstLine="540"/>
        <w:jc w:val="both"/>
        <w:rPr>
          <w:sz w:val="28"/>
          <w:szCs w:val="28"/>
          <w:lang w:val="uk-UA" w:eastAsia="uk-UA"/>
        </w:rPr>
      </w:pPr>
      <w:r w:rsidRPr="00945AF2">
        <w:rPr>
          <w:sz w:val="28"/>
          <w:szCs w:val="28"/>
          <w:lang w:val="uk-UA" w:eastAsia="uk-UA"/>
        </w:rPr>
        <w:t>З приводу того, що не слід включати до складу доходів підприємства Н.М.Вдовенко говорить, що не може бути доходом підприємства нове надходження капіталу, оскільки дохід і капітал різні категорії. Капітал вкладається з метою отримання доходу, який є загальновідомим і загальновизнаним твердженням, а не навпаки.</w:t>
      </w:r>
    </w:p>
    <w:p w14:paraId="124541B0" w14:textId="77777777" w:rsidR="00FE781F" w:rsidRPr="00945AF2" w:rsidRDefault="00FE781F" w:rsidP="002E4859">
      <w:pPr>
        <w:spacing w:line="360" w:lineRule="auto"/>
        <w:ind w:firstLine="540"/>
        <w:jc w:val="both"/>
        <w:rPr>
          <w:sz w:val="28"/>
          <w:szCs w:val="28"/>
          <w:lang w:val="uk-UA" w:eastAsia="uk-UA"/>
        </w:rPr>
      </w:pPr>
      <w:r w:rsidRPr="00945AF2">
        <w:rPr>
          <w:sz w:val="28"/>
          <w:szCs w:val="28"/>
          <w:lang w:val="uk-UA" w:eastAsia="uk-UA"/>
        </w:rPr>
        <w:t>Не підходить під визначення доходів, а також до розуміння збільшення капіталу і безкоштовне отримання цінностей підприємством. Зростання активів унаслідок проведення дооцінки товарно-матеріальних цінностей, основних засобів не можна назвати доходом підприємства, оскільки відсутній сам факт надходження цінностей від реалізації або використання його ресурсів іншими підприємствами [14].</w:t>
      </w:r>
    </w:p>
    <w:p w14:paraId="05F5B8CF" w14:textId="77777777" w:rsidR="00FE781F" w:rsidRPr="00945AF2" w:rsidRDefault="00FE781F" w:rsidP="002E4859">
      <w:pPr>
        <w:spacing w:line="360" w:lineRule="auto"/>
        <w:ind w:firstLine="540"/>
        <w:jc w:val="both"/>
        <w:rPr>
          <w:sz w:val="28"/>
          <w:szCs w:val="28"/>
          <w:lang w:val="uk-UA" w:eastAsia="uk-UA"/>
        </w:rPr>
      </w:pPr>
      <w:r w:rsidRPr="00945AF2">
        <w:rPr>
          <w:sz w:val="28"/>
          <w:szCs w:val="28"/>
          <w:lang w:val="uk-UA" w:eastAsia="uk-UA"/>
        </w:rPr>
        <w:t xml:space="preserve">Ми повністю підтримуємо точку зору Н.М.Вдовенко і вважаємо за доцільне суми нового надходження капіталу і вартість безкоштовно отриманих матеріальних цінностей відносити на збільшення капіталу. Додамо до цього, що аналогічним чином слід розглядати і позитивні курсові різниці, які виникають в процесі здійснення операцій з валютними цінностями. Їх </w:t>
      </w:r>
      <w:r w:rsidRPr="00945AF2">
        <w:rPr>
          <w:sz w:val="28"/>
          <w:szCs w:val="28"/>
          <w:lang w:val="uk-UA" w:eastAsia="uk-UA"/>
        </w:rPr>
        <w:lastRenderedPageBreak/>
        <w:t>доцільно віднести, на відміну від інших вищезазначених категорій, до доходів підприємства.</w:t>
      </w:r>
    </w:p>
    <w:p w14:paraId="3EBF95B2" w14:textId="77777777" w:rsidR="00FE781F" w:rsidRPr="00945AF2" w:rsidRDefault="00FE781F" w:rsidP="002E4859">
      <w:pPr>
        <w:spacing w:line="360" w:lineRule="auto"/>
        <w:ind w:firstLine="540"/>
        <w:jc w:val="both"/>
        <w:rPr>
          <w:sz w:val="28"/>
          <w:szCs w:val="28"/>
          <w:lang w:val="uk-UA" w:eastAsia="uk-UA"/>
        </w:rPr>
      </w:pPr>
      <w:r w:rsidRPr="00945AF2">
        <w:rPr>
          <w:sz w:val="28"/>
          <w:szCs w:val="28"/>
          <w:lang w:val="uk-UA" w:eastAsia="uk-UA"/>
        </w:rPr>
        <w:t>Перейдемо до наукової інтерпретації поняття «витрати».</w:t>
      </w:r>
    </w:p>
    <w:p w14:paraId="56DEA5DB" w14:textId="77777777" w:rsidR="00FE781F" w:rsidRPr="00945AF2" w:rsidRDefault="00FE781F" w:rsidP="002E4859">
      <w:pPr>
        <w:spacing w:line="360" w:lineRule="auto"/>
        <w:ind w:firstLine="540"/>
        <w:jc w:val="both"/>
        <w:rPr>
          <w:sz w:val="28"/>
          <w:szCs w:val="28"/>
          <w:lang w:val="uk-UA" w:eastAsia="uk-UA"/>
        </w:rPr>
      </w:pPr>
      <w:r w:rsidRPr="00945AF2">
        <w:rPr>
          <w:sz w:val="28"/>
          <w:szCs w:val="28"/>
          <w:lang w:val="uk-UA" w:eastAsia="uk-UA"/>
        </w:rPr>
        <w:t>У науковій економічній літературі витрати виробництва розглядаються з погляду їх складу і класифікації за різними ознаками.</w:t>
      </w:r>
    </w:p>
    <w:p w14:paraId="368D9462" w14:textId="77777777" w:rsidR="00FE781F" w:rsidRPr="00945AF2" w:rsidRDefault="00FE781F" w:rsidP="002E4859">
      <w:pPr>
        <w:spacing w:line="360" w:lineRule="auto"/>
        <w:ind w:firstLine="540"/>
        <w:jc w:val="both"/>
        <w:rPr>
          <w:sz w:val="28"/>
          <w:szCs w:val="28"/>
          <w:lang w:val="uk-UA" w:eastAsia="uk-UA"/>
        </w:rPr>
      </w:pPr>
      <w:r w:rsidRPr="00945AF2">
        <w:rPr>
          <w:sz w:val="28"/>
          <w:szCs w:val="28"/>
          <w:lang w:val="uk-UA" w:eastAsia="uk-UA"/>
        </w:rPr>
        <w:t>Витрати виробництва, як пише А.В.Соломін, можна покривати за рахунок декількох джерел: витрат виробництва (собівартість продукції, робіт, послуг), фінансових результатів, фондів (капіталу) підприємства, а також за рахунок використання прибутку [49].</w:t>
      </w:r>
    </w:p>
    <w:p w14:paraId="70823490" w14:textId="77777777" w:rsidR="00FE781F" w:rsidRPr="00945AF2" w:rsidRDefault="00FE781F" w:rsidP="002E4859">
      <w:pPr>
        <w:spacing w:line="360" w:lineRule="auto"/>
        <w:ind w:firstLine="540"/>
        <w:jc w:val="both"/>
        <w:rPr>
          <w:sz w:val="28"/>
          <w:szCs w:val="28"/>
          <w:lang w:val="uk-UA" w:eastAsia="uk-UA"/>
        </w:rPr>
      </w:pPr>
      <w:r w:rsidRPr="00945AF2">
        <w:rPr>
          <w:sz w:val="28"/>
          <w:szCs w:val="28"/>
          <w:lang w:val="uk-UA" w:eastAsia="uk-UA"/>
        </w:rPr>
        <w:t>Проте, на нашу думку, такий підхід до формування джерел не цілком відповідає сучасній ситуації. Річ у тому, що в процесі своєї діяльності підприємство витрачає засоби не тільки на виробництво продукції, а і на інші фінансові операції, які неправильно називати збитками підприємства, оскільки вони є також витратами на виробництво продукції. Таким чином, такі витрати варто формувати як окремі групи витрат і лише після цього, заздалегідь порівнявши їх з відповідними витратами, відносити на фінансові результати діяльності підприємства.</w:t>
      </w:r>
    </w:p>
    <w:p w14:paraId="4E2764A9" w14:textId="77777777" w:rsidR="00FE781F" w:rsidRPr="00945AF2" w:rsidRDefault="00FE781F" w:rsidP="002E4859">
      <w:pPr>
        <w:spacing w:line="360" w:lineRule="auto"/>
        <w:ind w:firstLine="540"/>
        <w:jc w:val="both"/>
        <w:rPr>
          <w:sz w:val="28"/>
          <w:szCs w:val="28"/>
          <w:lang w:val="uk-UA" w:eastAsia="uk-UA"/>
        </w:rPr>
      </w:pPr>
      <w:r w:rsidRPr="00945AF2">
        <w:rPr>
          <w:sz w:val="28"/>
          <w:szCs w:val="28"/>
          <w:lang w:val="uk-UA" w:eastAsia="uk-UA"/>
        </w:rPr>
        <w:t>В.Комиренко у статті «Бухгалтерський облік витрат у підсобних виробництвах сільгосппідприємств» робить акцент на порядку формування в бухгалтерському обліку інформації щодо витрат підприємства та його підрозділів, і нагадує, що витратами звітного періоду вважають або зменшення активів, або збільшення зобов’язань, що приводять до зменшення власного капіталу підприємства (за винятком зменшення капіталу за рахунок його вилучення або розподілу між власниками), при умові, що ці витрати можуть бути достовірно визначені [28].</w:t>
      </w:r>
    </w:p>
    <w:p w14:paraId="584D740C" w14:textId="77777777" w:rsidR="00FE781F" w:rsidRPr="00945AF2" w:rsidRDefault="00FE781F" w:rsidP="002E4859">
      <w:pPr>
        <w:spacing w:line="360" w:lineRule="auto"/>
        <w:ind w:firstLine="540"/>
        <w:jc w:val="both"/>
        <w:rPr>
          <w:sz w:val="28"/>
          <w:szCs w:val="28"/>
          <w:lang w:val="uk-UA" w:eastAsia="uk-UA"/>
        </w:rPr>
      </w:pPr>
      <w:r w:rsidRPr="00945AF2">
        <w:rPr>
          <w:sz w:val="28"/>
          <w:szCs w:val="28"/>
          <w:lang w:val="uk-UA" w:eastAsia="uk-UA"/>
        </w:rPr>
        <w:t xml:space="preserve">Ряд учених  вважає, що у діяльності підприємств АПК, як середніх за розміром, так і в значній кількості великих підприємств не приділяється серйозної уваги управлінню витратами. Ми згодні з ними, що це є наслідком особливостей розвитку національної економіки, а саме її складових – таких, як податкова система та ціноутворення. В Україні об’єкт оподаткування </w:t>
      </w:r>
      <w:r w:rsidRPr="00945AF2">
        <w:rPr>
          <w:sz w:val="28"/>
          <w:szCs w:val="28"/>
          <w:lang w:val="uk-UA" w:eastAsia="uk-UA"/>
        </w:rPr>
        <w:lastRenderedPageBreak/>
        <w:t>податком на додану вартість та податком на прибуток так само, як і ціноутворення не підпорядковані законам ринкової економіки, не мають науково обґрунтованого підходу. Внаслідок цього більшість керівників підприємств не піклуються про економічні витрати. Причиною цього є ще низький професійний рівень менеджерів середньої ланки підприємства. Але й рівень професійності залежить від напрямів розвитку економіки, тому слід з’ясувати саме економічну ситуацію [24].</w:t>
      </w:r>
    </w:p>
    <w:p w14:paraId="2E69C33B" w14:textId="77777777" w:rsidR="00FE781F" w:rsidRPr="00945AF2" w:rsidRDefault="00FE781F" w:rsidP="002E4859">
      <w:pPr>
        <w:spacing w:line="360" w:lineRule="auto"/>
        <w:ind w:firstLine="540"/>
        <w:jc w:val="both"/>
        <w:rPr>
          <w:sz w:val="28"/>
          <w:szCs w:val="28"/>
          <w:lang w:val="uk-UA" w:eastAsia="uk-UA"/>
        </w:rPr>
      </w:pPr>
      <w:r w:rsidRPr="00945AF2">
        <w:rPr>
          <w:sz w:val="28"/>
          <w:szCs w:val="28"/>
          <w:lang w:val="uk-UA" w:eastAsia="uk-UA"/>
        </w:rPr>
        <w:t>Що стосується питання про визначення фінансового результату для цілей оподаткування, Т.В. Буряк відзначає, що існування в Україні двох обліків – податкового і бухгалтерського – привело до плутанини і до пошкодження бухгалтерського обліку як системи, оскільки для податкових органів «зручнішим» є податковий облік ( він вигідніший для них). Проте податковий облік – дуже спрощена система відображення даних господарювання, із-за чого його користь для суб'єкта господарювання є мізерною [8].</w:t>
      </w:r>
    </w:p>
    <w:p w14:paraId="2A73843A" w14:textId="77777777" w:rsidR="00FE781F" w:rsidRPr="00945AF2" w:rsidRDefault="00FE781F" w:rsidP="002E4859">
      <w:pPr>
        <w:pStyle w:val="3"/>
        <w:spacing w:after="0" w:line="360" w:lineRule="auto"/>
        <w:ind w:left="0" w:firstLine="540"/>
        <w:jc w:val="both"/>
        <w:rPr>
          <w:sz w:val="28"/>
          <w:szCs w:val="28"/>
          <w:lang w:val="uk-UA" w:eastAsia="uk-UA"/>
        </w:rPr>
      </w:pPr>
      <w:r w:rsidRPr="00945AF2">
        <w:rPr>
          <w:sz w:val="28"/>
          <w:szCs w:val="28"/>
          <w:lang w:val="uk-UA" w:eastAsia="uk-UA"/>
        </w:rPr>
        <w:t>Н.Л.Правдюк [43] звертає увагу на пряму залежність маси прибутку від ефектності маркетингової системи (узагальнення і обробки інформації, технологічного забезпечення, способів ефективного пошуку даних), оскільки процес реалізації продукції вимагає певних витрат, розмір яких залежить від об'ємів і товарності виробництва, структури реалізованої продукції, її якості, стану матеріально-технічної бази і форми організації збуту, рівня цін. Певною мірою витрати маркетингової діяльності є витратами по реалізації продукції і їх розмір визначає фінансовий результат. При конкуренції, яка існує на ринку сільськогосподарської продукції, необхідно постійно мати конкурентні переваги – адекватну інформацію до і після ухвалення рішень. Саме інформованість маркетингової діяльності дозволяє отримувати конкурентні переваги, знижувати фінансові ризики, підвищувати результативну діяльність</w:t>
      </w:r>
    </w:p>
    <w:p w14:paraId="2CA47E16" w14:textId="77777777" w:rsidR="00BB4C39" w:rsidRPr="00945AF2" w:rsidRDefault="00BB4C39" w:rsidP="002E4859">
      <w:pPr>
        <w:spacing w:line="360" w:lineRule="auto"/>
        <w:ind w:firstLine="720"/>
        <w:jc w:val="both"/>
        <w:rPr>
          <w:sz w:val="28"/>
          <w:szCs w:val="28"/>
          <w:lang w:val="uk-UA"/>
        </w:rPr>
      </w:pPr>
      <w:r w:rsidRPr="00945AF2">
        <w:rPr>
          <w:sz w:val="28"/>
          <w:szCs w:val="28"/>
          <w:lang w:val="uk-UA"/>
        </w:rPr>
        <w:t>Провідні фахівці, які займаються практичними аспектами визначення</w:t>
      </w:r>
      <w:r w:rsidR="000604AD" w:rsidRPr="00945AF2">
        <w:rPr>
          <w:sz w:val="28"/>
          <w:szCs w:val="28"/>
          <w:lang w:val="uk-UA"/>
        </w:rPr>
        <w:t xml:space="preserve"> </w:t>
      </w:r>
      <w:r w:rsidRPr="00945AF2">
        <w:rPr>
          <w:sz w:val="28"/>
          <w:szCs w:val="28"/>
          <w:lang w:val="uk-UA"/>
        </w:rPr>
        <w:t>фінансового результату та його узгодженн</w:t>
      </w:r>
      <w:r w:rsidR="000604AD" w:rsidRPr="00945AF2">
        <w:rPr>
          <w:sz w:val="28"/>
          <w:szCs w:val="28"/>
          <w:lang w:val="uk-UA"/>
        </w:rPr>
        <w:t>я із сумою оподатковуваного при</w:t>
      </w:r>
      <w:r w:rsidRPr="00945AF2">
        <w:rPr>
          <w:sz w:val="28"/>
          <w:szCs w:val="28"/>
          <w:lang w:val="uk-UA"/>
        </w:rPr>
        <w:t>бутку, зокрема Ф.Ф. Бутинець, С.Ф. Голов, В.М. Пархоменко, М.С. Пушкар, В.М. Швець акцентують увагу на розв'яза</w:t>
      </w:r>
      <w:r w:rsidR="000604AD" w:rsidRPr="00945AF2">
        <w:rPr>
          <w:sz w:val="28"/>
          <w:szCs w:val="28"/>
          <w:lang w:val="uk-UA"/>
        </w:rPr>
        <w:t xml:space="preserve">нні окремих проблем </w:t>
      </w:r>
      <w:r w:rsidR="000604AD" w:rsidRPr="00945AF2">
        <w:rPr>
          <w:sz w:val="28"/>
          <w:szCs w:val="28"/>
          <w:lang w:val="uk-UA"/>
        </w:rPr>
        <w:lastRenderedPageBreak/>
        <w:t>визнання до</w:t>
      </w:r>
      <w:r w:rsidRPr="00945AF2">
        <w:rPr>
          <w:sz w:val="28"/>
          <w:szCs w:val="28"/>
          <w:lang w:val="uk-UA"/>
        </w:rPr>
        <w:t>ходів і витрат, дослідженні чинників їх впливу на фінансовий результат та</w:t>
      </w:r>
      <w:r w:rsidR="000604AD" w:rsidRPr="00945AF2">
        <w:rPr>
          <w:sz w:val="28"/>
          <w:szCs w:val="28"/>
          <w:lang w:val="uk-UA"/>
        </w:rPr>
        <w:t xml:space="preserve"> </w:t>
      </w:r>
      <w:r w:rsidRPr="00945AF2">
        <w:rPr>
          <w:sz w:val="28"/>
          <w:szCs w:val="28"/>
          <w:lang w:val="uk-UA"/>
        </w:rPr>
        <w:t>оподатковуваний прибуток, достовірності п</w:t>
      </w:r>
      <w:r w:rsidR="000604AD" w:rsidRPr="00945AF2">
        <w:rPr>
          <w:sz w:val="28"/>
          <w:szCs w:val="28"/>
          <w:lang w:val="uk-UA"/>
        </w:rPr>
        <w:t>оказників фінансової та податко</w:t>
      </w:r>
      <w:r w:rsidRPr="00945AF2">
        <w:rPr>
          <w:sz w:val="28"/>
          <w:szCs w:val="28"/>
          <w:lang w:val="uk-UA"/>
        </w:rPr>
        <w:t>вої звітності. Йдеться про обґрунтування</w:t>
      </w:r>
      <w:r w:rsidR="000604AD" w:rsidRPr="00945AF2">
        <w:rPr>
          <w:sz w:val="28"/>
          <w:szCs w:val="28"/>
          <w:lang w:val="uk-UA"/>
        </w:rPr>
        <w:t xml:space="preserve"> облікової процедури щодо форму</w:t>
      </w:r>
      <w:r w:rsidRPr="00945AF2">
        <w:rPr>
          <w:sz w:val="28"/>
          <w:szCs w:val="28"/>
          <w:lang w:val="uk-UA"/>
        </w:rPr>
        <w:t>вання результатів діяльності, механізм їх розкриття у фінансовій звітності з</w:t>
      </w:r>
      <w:r w:rsidR="000604AD" w:rsidRPr="00945AF2">
        <w:rPr>
          <w:sz w:val="28"/>
          <w:szCs w:val="28"/>
          <w:lang w:val="uk-UA"/>
        </w:rPr>
        <w:t xml:space="preserve"> </w:t>
      </w:r>
      <w:r w:rsidRPr="00945AF2">
        <w:rPr>
          <w:sz w:val="28"/>
          <w:szCs w:val="28"/>
          <w:lang w:val="uk-UA"/>
        </w:rPr>
        <w:t>подальшим переходом до показників податкової звітності, забезпечення інформаційної бази визначення суми податку на прибуток. Втім, відсутність</w:t>
      </w:r>
      <w:r w:rsidR="000604AD" w:rsidRPr="00945AF2">
        <w:rPr>
          <w:sz w:val="28"/>
          <w:szCs w:val="28"/>
          <w:lang w:val="uk-UA"/>
        </w:rPr>
        <w:t xml:space="preserve"> </w:t>
      </w:r>
      <w:r w:rsidRPr="00945AF2">
        <w:rPr>
          <w:sz w:val="28"/>
          <w:szCs w:val="28"/>
          <w:lang w:val="uk-UA"/>
        </w:rPr>
        <w:t>системного підходу до організації та метод</w:t>
      </w:r>
      <w:r w:rsidR="000604AD" w:rsidRPr="00945AF2">
        <w:rPr>
          <w:sz w:val="28"/>
          <w:szCs w:val="28"/>
          <w:lang w:val="uk-UA"/>
        </w:rPr>
        <w:t>ичного забезпечення бухгалтерсь</w:t>
      </w:r>
      <w:r w:rsidRPr="00945AF2">
        <w:rPr>
          <w:sz w:val="28"/>
          <w:szCs w:val="28"/>
          <w:lang w:val="uk-UA"/>
        </w:rPr>
        <w:t>кого обліку як джерела податкових розрахунк</w:t>
      </w:r>
      <w:r w:rsidR="000604AD" w:rsidRPr="00945AF2">
        <w:rPr>
          <w:sz w:val="28"/>
          <w:szCs w:val="28"/>
          <w:lang w:val="uk-UA"/>
        </w:rPr>
        <w:t>ів і податкової звітності відпо</w:t>
      </w:r>
      <w:r w:rsidRPr="00945AF2">
        <w:rPr>
          <w:sz w:val="28"/>
          <w:szCs w:val="28"/>
          <w:lang w:val="uk-UA"/>
        </w:rPr>
        <w:t>відно до напрямів гармонізації і стандартизац</w:t>
      </w:r>
      <w:r w:rsidR="000604AD" w:rsidRPr="00945AF2">
        <w:rPr>
          <w:sz w:val="28"/>
          <w:szCs w:val="28"/>
          <w:lang w:val="uk-UA"/>
        </w:rPr>
        <w:t>ії обліку в Україні, не відпові</w:t>
      </w:r>
      <w:r w:rsidRPr="00945AF2">
        <w:rPr>
          <w:sz w:val="28"/>
          <w:szCs w:val="28"/>
          <w:lang w:val="uk-UA"/>
        </w:rPr>
        <w:t xml:space="preserve">дає потребам ефективного управління фінансово-господарською діяльністю. </w:t>
      </w:r>
    </w:p>
    <w:p w14:paraId="3D85E3BD" w14:textId="77777777" w:rsidR="0025174B" w:rsidRPr="00945AF2" w:rsidRDefault="00BB4C39" w:rsidP="002E4859">
      <w:pPr>
        <w:spacing w:line="360" w:lineRule="auto"/>
        <w:ind w:firstLine="709"/>
        <w:jc w:val="both"/>
        <w:rPr>
          <w:sz w:val="28"/>
          <w:szCs w:val="28"/>
          <w:lang w:val="uk-UA"/>
        </w:rPr>
      </w:pPr>
      <w:r w:rsidRPr="00945AF2">
        <w:rPr>
          <w:sz w:val="28"/>
          <w:szCs w:val="28"/>
          <w:lang w:val="uk-UA"/>
        </w:rPr>
        <w:t>Тому об'єктивно існує необхідність у подальшому вивченні та дослідженні</w:t>
      </w:r>
      <w:r w:rsidR="000604AD" w:rsidRPr="00945AF2">
        <w:rPr>
          <w:sz w:val="28"/>
          <w:szCs w:val="28"/>
          <w:lang w:val="uk-UA"/>
        </w:rPr>
        <w:t xml:space="preserve"> </w:t>
      </w:r>
      <w:r w:rsidRPr="00945AF2">
        <w:rPr>
          <w:sz w:val="28"/>
          <w:szCs w:val="28"/>
          <w:lang w:val="uk-UA"/>
        </w:rPr>
        <w:t>проблем організації і методики обліку фінансових результатів</w:t>
      </w:r>
    </w:p>
    <w:p w14:paraId="547EAA04" w14:textId="77777777" w:rsidR="00EE3337" w:rsidRPr="00945AF2" w:rsidRDefault="00EE3337" w:rsidP="002E4859">
      <w:pPr>
        <w:spacing w:line="360" w:lineRule="auto"/>
        <w:ind w:firstLine="709"/>
        <w:jc w:val="both"/>
        <w:rPr>
          <w:sz w:val="28"/>
          <w:szCs w:val="28"/>
          <w:lang w:val="uk-UA"/>
        </w:rPr>
      </w:pPr>
    </w:p>
    <w:p w14:paraId="1A4D4BEC" w14:textId="77777777" w:rsidR="00EE3337" w:rsidRPr="00945AF2" w:rsidRDefault="00EE3337" w:rsidP="002E4859">
      <w:pPr>
        <w:spacing w:line="360" w:lineRule="auto"/>
        <w:ind w:firstLine="709"/>
        <w:jc w:val="both"/>
        <w:rPr>
          <w:sz w:val="28"/>
          <w:szCs w:val="28"/>
          <w:lang w:val="uk-UA"/>
        </w:rPr>
      </w:pPr>
    </w:p>
    <w:p w14:paraId="226668DD" w14:textId="77777777" w:rsidR="00EE3337" w:rsidRPr="00945AF2" w:rsidRDefault="00EE3337" w:rsidP="002E4859">
      <w:pPr>
        <w:spacing w:line="360" w:lineRule="auto"/>
        <w:ind w:firstLine="709"/>
        <w:jc w:val="both"/>
        <w:rPr>
          <w:sz w:val="28"/>
          <w:szCs w:val="28"/>
          <w:lang w:val="uk-UA"/>
        </w:rPr>
      </w:pPr>
    </w:p>
    <w:p w14:paraId="4DD1AEBE" w14:textId="77777777" w:rsidR="00725718" w:rsidRPr="00945AF2" w:rsidRDefault="00725718" w:rsidP="002E4859">
      <w:pPr>
        <w:tabs>
          <w:tab w:val="left" w:pos="9355"/>
        </w:tabs>
        <w:spacing w:line="360" w:lineRule="auto"/>
        <w:ind w:firstLine="720"/>
        <w:jc w:val="both"/>
        <w:rPr>
          <w:sz w:val="28"/>
          <w:szCs w:val="28"/>
          <w:lang w:val="uk-UA"/>
        </w:rPr>
      </w:pPr>
      <w:r w:rsidRPr="00945AF2">
        <w:rPr>
          <w:sz w:val="28"/>
          <w:szCs w:val="28"/>
          <w:lang w:val="uk-UA"/>
        </w:rPr>
        <w:t>Висновки до розділу І</w:t>
      </w:r>
    </w:p>
    <w:p w14:paraId="00297B4E" w14:textId="77777777" w:rsidR="00EF5B24" w:rsidRPr="00945AF2" w:rsidRDefault="00EF5B24" w:rsidP="002E4859">
      <w:pPr>
        <w:tabs>
          <w:tab w:val="left" w:pos="9355"/>
        </w:tabs>
        <w:spacing w:line="360" w:lineRule="auto"/>
        <w:ind w:firstLine="720"/>
        <w:jc w:val="both"/>
        <w:rPr>
          <w:sz w:val="28"/>
          <w:szCs w:val="28"/>
          <w:lang w:val="uk-UA"/>
        </w:rPr>
      </w:pPr>
    </w:p>
    <w:p w14:paraId="7372C22A" w14:textId="7B4D79AC" w:rsidR="00951332" w:rsidRPr="00951332" w:rsidRDefault="00FB78E4" w:rsidP="00951332">
      <w:pPr>
        <w:spacing w:line="360" w:lineRule="auto"/>
        <w:ind w:firstLine="720"/>
        <w:jc w:val="both"/>
        <w:rPr>
          <w:sz w:val="28"/>
          <w:szCs w:val="28"/>
          <w:lang w:val="uk-UA" w:eastAsia="uk-UA"/>
        </w:rPr>
      </w:pPr>
      <w:r w:rsidRPr="00FB78E4">
        <w:rPr>
          <w:sz w:val="28"/>
          <w:szCs w:val="28"/>
          <w:lang w:val="uk-UA" w:eastAsia="uk-UA"/>
        </w:rPr>
        <w:t>З вище</w:t>
      </w:r>
      <w:r w:rsidR="00951332">
        <w:rPr>
          <w:sz w:val="28"/>
          <w:szCs w:val="28"/>
          <w:lang w:val="uk-UA" w:eastAsia="uk-UA"/>
        </w:rPr>
        <w:t xml:space="preserve"> </w:t>
      </w:r>
      <w:r w:rsidRPr="00FB78E4">
        <w:rPr>
          <w:sz w:val="28"/>
          <w:szCs w:val="28"/>
          <w:lang w:val="uk-UA" w:eastAsia="uk-UA"/>
        </w:rPr>
        <w:t>викладеного матеріалу можна зробити висновки,</w:t>
      </w:r>
      <w:r w:rsidR="006355E3">
        <w:rPr>
          <w:sz w:val="28"/>
          <w:szCs w:val="28"/>
          <w:lang w:val="uk-UA" w:eastAsia="uk-UA"/>
        </w:rPr>
        <w:t xml:space="preserve"> </w:t>
      </w:r>
      <w:r w:rsidRPr="00FB78E4">
        <w:rPr>
          <w:sz w:val="28"/>
          <w:szCs w:val="28"/>
          <w:lang w:val="uk-UA" w:eastAsia="uk-UA"/>
        </w:rPr>
        <w:t>що метою управління є підвищення ефективності господарських процесів. Бухгалтерський облік</w:t>
      </w:r>
      <w:r w:rsidR="006355E3">
        <w:rPr>
          <w:sz w:val="28"/>
          <w:szCs w:val="28"/>
          <w:lang w:val="uk-UA" w:eastAsia="uk-UA"/>
        </w:rPr>
        <w:t xml:space="preserve"> </w:t>
      </w:r>
      <w:r w:rsidRPr="00FB78E4">
        <w:rPr>
          <w:sz w:val="28"/>
          <w:szCs w:val="28"/>
          <w:lang w:val="uk-UA" w:eastAsia="uk-UA"/>
        </w:rPr>
        <w:t>виявляє проблеми управління. Фінансова звітність є основним джерелом інформації, яка задовольняє потреби зовнішніх структур в інформації згідно з законодавчими розпорядженнями</w:t>
      </w:r>
      <w:r w:rsidR="00951332">
        <w:rPr>
          <w:sz w:val="28"/>
          <w:szCs w:val="28"/>
          <w:lang w:val="uk-UA" w:eastAsia="uk-UA"/>
        </w:rPr>
        <w:t xml:space="preserve"> </w:t>
      </w:r>
      <w:r w:rsidR="00951332" w:rsidRPr="00951332">
        <w:rPr>
          <w:sz w:val="28"/>
          <w:szCs w:val="28"/>
          <w:lang w:val="uk-UA" w:eastAsia="uk-UA"/>
        </w:rPr>
        <w:t>або для самопрезентації підприємства та задовольняє потреби підприємства при прийнятті та</w:t>
      </w:r>
      <w:r w:rsidR="006355E3">
        <w:rPr>
          <w:sz w:val="28"/>
          <w:szCs w:val="28"/>
          <w:lang w:val="uk-UA" w:eastAsia="uk-UA"/>
        </w:rPr>
        <w:t xml:space="preserve"> </w:t>
      </w:r>
      <w:r w:rsidR="00951332" w:rsidRPr="00951332">
        <w:rPr>
          <w:sz w:val="28"/>
          <w:szCs w:val="28"/>
          <w:lang w:val="uk-UA" w:eastAsia="uk-UA"/>
        </w:rPr>
        <w:t>ухваленні управлінських рішень і їх реалізації.</w:t>
      </w:r>
    </w:p>
    <w:p w14:paraId="791130D1" w14:textId="4A0018B5" w:rsidR="00951332" w:rsidRPr="00951332" w:rsidRDefault="00951332" w:rsidP="00951332">
      <w:pPr>
        <w:spacing w:line="360" w:lineRule="auto"/>
        <w:ind w:firstLine="720"/>
        <w:jc w:val="both"/>
        <w:rPr>
          <w:sz w:val="28"/>
          <w:szCs w:val="28"/>
          <w:lang w:val="uk-UA" w:eastAsia="uk-UA"/>
        </w:rPr>
      </w:pPr>
      <w:r w:rsidRPr="00951332">
        <w:rPr>
          <w:sz w:val="28"/>
          <w:szCs w:val="28"/>
          <w:lang w:val="uk-UA" w:eastAsia="uk-UA"/>
        </w:rPr>
        <w:t>Бухгалтерський облік вважається однією з найважливіших складових у системі управління,</w:t>
      </w:r>
      <w:r w:rsidR="006355E3">
        <w:rPr>
          <w:sz w:val="28"/>
          <w:szCs w:val="28"/>
          <w:lang w:val="uk-UA" w:eastAsia="uk-UA"/>
        </w:rPr>
        <w:t xml:space="preserve"> </w:t>
      </w:r>
      <w:r w:rsidRPr="00951332">
        <w:rPr>
          <w:sz w:val="28"/>
          <w:szCs w:val="28"/>
          <w:lang w:val="uk-UA" w:eastAsia="uk-UA"/>
        </w:rPr>
        <w:t>тому вона повинна бути зважено організованою,</w:t>
      </w:r>
      <w:r w:rsidR="006355E3">
        <w:rPr>
          <w:sz w:val="28"/>
          <w:szCs w:val="28"/>
          <w:lang w:val="uk-UA" w:eastAsia="uk-UA"/>
        </w:rPr>
        <w:t xml:space="preserve"> </w:t>
      </w:r>
      <w:r w:rsidRPr="00951332">
        <w:rPr>
          <w:sz w:val="28"/>
          <w:szCs w:val="28"/>
          <w:lang w:val="uk-UA" w:eastAsia="uk-UA"/>
        </w:rPr>
        <w:t>поєднувати в собі професійні знання, міжнародний досвід і компетенцію, оскільки від правильності дій бухгалтера залежать ефективне</w:t>
      </w:r>
      <w:r w:rsidR="006355E3">
        <w:rPr>
          <w:sz w:val="28"/>
          <w:szCs w:val="28"/>
          <w:lang w:val="uk-UA" w:eastAsia="uk-UA"/>
        </w:rPr>
        <w:t xml:space="preserve"> </w:t>
      </w:r>
      <w:r w:rsidRPr="00951332">
        <w:rPr>
          <w:sz w:val="28"/>
          <w:szCs w:val="28"/>
          <w:lang w:val="uk-UA" w:eastAsia="uk-UA"/>
        </w:rPr>
        <w:t xml:space="preserve">й законне </w:t>
      </w:r>
      <w:r w:rsidRPr="00951332">
        <w:rPr>
          <w:sz w:val="28"/>
          <w:szCs w:val="28"/>
          <w:lang w:val="uk-UA" w:eastAsia="uk-UA"/>
        </w:rPr>
        <w:lastRenderedPageBreak/>
        <w:t>функціонування підприємства. Отже,</w:t>
      </w:r>
      <w:r w:rsidR="006355E3">
        <w:rPr>
          <w:sz w:val="28"/>
          <w:szCs w:val="28"/>
          <w:lang w:val="uk-UA" w:eastAsia="uk-UA"/>
        </w:rPr>
        <w:t xml:space="preserve"> </w:t>
      </w:r>
      <w:r w:rsidRPr="00951332">
        <w:rPr>
          <w:sz w:val="28"/>
          <w:szCs w:val="28"/>
          <w:lang w:val="uk-UA" w:eastAsia="uk-UA"/>
        </w:rPr>
        <w:t>звітність підприємства є основним засобом його</w:t>
      </w:r>
      <w:r>
        <w:rPr>
          <w:sz w:val="28"/>
          <w:szCs w:val="28"/>
          <w:lang w:val="uk-UA" w:eastAsia="uk-UA"/>
        </w:rPr>
        <w:t xml:space="preserve"> </w:t>
      </w:r>
      <w:r w:rsidRPr="00951332">
        <w:rPr>
          <w:sz w:val="28"/>
          <w:szCs w:val="28"/>
          <w:lang w:val="uk-UA" w:eastAsia="uk-UA"/>
        </w:rPr>
        <w:t>комунікації в умовах дії ринкової економіки.</w:t>
      </w:r>
    </w:p>
    <w:p w14:paraId="1F1BE99B" w14:textId="5B20DAC2" w:rsidR="00EF5B24" w:rsidRPr="00945AF2" w:rsidRDefault="00951332" w:rsidP="00951332">
      <w:pPr>
        <w:spacing w:line="360" w:lineRule="auto"/>
        <w:ind w:firstLine="720"/>
        <w:jc w:val="both"/>
        <w:rPr>
          <w:sz w:val="28"/>
          <w:szCs w:val="28"/>
          <w:lang w:val="uk-UA"/>
        </w:rPr>
      </w:pPr>
      <w:r w:rsidRPr="00951332">
        <w:rPr>
          <w:sz w:val="28"/>
          <w:szCs w:val="28"/>
          <w:lang w:val="uk-UA" w:eastAsia="uk-UA"/>
        </w:rPr>
        <w:t>З іншого боку, техніка бухгалтерського обліку не</w:t>
      </w:r>
      <w:r w:rsidR="006355E3">
        <w:rPr>
          <w:sz w:val="28"/>
          <w:szCs w:val="28"/>
          <w:lang w:val="uk-UA" w:eastAsia="uk-UA"/>
        </w:rPr>
        <w:t xml:space="preserve"> </w:t>
      </w:r>
      <w:r w:rsidRPr="00951332">
        <w:rPr>
          <w:sz w:val="28"/>
          <w:szCs w:val="28"/>
          <w:lang w:val="uk-UA" w:eastAsia="uk-UA"/>
        </w:rPr>
        <w:t>повною мірою очевидна для необізнаного користувача, тому незважаючи на величезну кількість</w:t>
      </w:r>
      <w:r w:rsidR="006355E3">
        <w:rPr>
          <w:sz w:val="28"/>
          <w:szCs w:val="28"/>
          <w:lang w:val="uk-UA" w:eastAsia="uk-UA"/>
        </w:rPr>
        <w:t xml:space="preserve"> </w:t>
      </w:r>
      <w:r w:rsidRPr="00951332">
        <w:rPr>
          <w:sz w:val="28"/>
          <w:szCs w:val="28"/>
          <w:lang w:val="uk-UA" w:eastAsia="uk-UA"/>
        </w:rPr>
        <w:t>цифрового матеріалу, будь-який користувач облікових даних зобов'язаний використовувати</w:t>
      </w:r>
      <w:r w:rsidR="006355E3">
        <w:rPr>
          <w:sz w:val="28"/>
          <w:szCs w:val="28"/>
          <w:lang w:val="uk-UA" w:eastAsia="uk-UA"/>
        </w:rPr>
        <w:t xml:space="preserve"> </w:t>
      </w:r>
      <w:r w:rsidRPr="00951332">
        <w:rPr>
          <w:sz w:val="28"/>
          <w:szCs w:val="28"/>
          <w:lang w:val="uk-UA" w:eastAsia="uk-UA"/>
        </w:rPr>
        <w:t>якісь аналітичні групування і розраховувати показники, які не передбачені системою подвійного</w:t>
      </w:r>
      <w:r w:rsidR="006355E3">
        <w:rPr>
          <w:sz w:val="28"/>
          <w:szCs w:val="28"/>
          <w:lang w:val="uk-UA" w:eastAsia="uk-UA"/>
        </w:rPr>
        <w:t xml:space="preserve"> </w:t>
      </w:r>
      <w:r w:rsidRPr="00951332">
        <w:rPr>
          <w:sz w:val="28"/>
          <w:szCs w:val="28"/>
          <w:lang w:val="uk-UA" w:eastAsia="uk-UA"/>
        </w:rPr>
        <w:t>запису, проте потрібні для формування характеристик оцінки фінансово-господарської діяльності підприємства.</w:t>
      </w:r>
    </w:p>
    <w:p w14:paraId="0CDD9782" w14:textId="7D7E7441" w:rsidR="00AE5E5D" w:rsidRDefault="00000000" w:rsidP="002E4859">
      <w:pPr>
        <w:spacing w:line="360" w:lineRule="auto"/>
        <w:jc w:val="center"/>
        <w:rPr>
          <w:sz w:val="28"/>
          <w:szCs w:val="28"/>
          <w:lang w:val="uk-UA"/>
        </w:rPr>
      </w:pPr>
      <w:hyperlink r:id="rId11" w:history="1">
        <w:r w:rsidR="00EC087F" w:rsidRPr="00AA182A">
          <w:rPr>
            <w:rStyle w:val="a6"/>
            <w:sz w:val="28"/>
            <w:szCs w:val="28"/>
            <w:lang w:val="uk-UA"/>
          </w:rPr>
          <w:t>https://journals.indexcopernicus.com/api/file/viewByFileId/710342.pdf</w:t>
        </w:r>
      </w:hyperlink>
    </w:p>
    <w:p w14:paraId="0E90D0DE" w14:textId="51690169" w:rsidR="00EC087F" w:rsidRPr="00945AF2" w:rsidRDefault="00C86B12" w:rsidP="002E4859">
      <w:pPr>
        <w:spacing w:line="360" w:lineRule="auto"/>
        <w:jc w:val="center"/>
        <w:rPr>
          <w:sz w:val="28"/>
          <w:szCs w:val="28"/>
          <w:lang w:val="uk-UA"/>
        </w:rPr>
      </w:pPr>
      <w:r>
        <w:rPr>
          <w:sz w:val="28"/>
          <w:szCs w:val="28"/>
          <w:lang w:val="uk-UA"/>
        </w:rPr>
        <w:t xml:space="preserve"> </w:t>
      </w:r>
    </w:p>
    <w:p w14:paraId="2C0A128C" w14:textId="77777777" w:rsidR="00AE5E5D" w:rsidRPr="00945AF2" w:rsidRDefault="00AE5E5D" w:rsidP="002E4859">
      <w:pPr>
        <w:spacing w:line="360" w:lineRule="auto"/>
        <w:rPr>
          <w:sz w:val="28"/>
          <w:szCs w:val="28"/>
          <w:lang w:val="uk-UA"/>
        </w:rPr>
      </w:pPr>
    </w:p>
    <w:p w14:paraId="197640CE" w14:textId="77777777" w:rsidR="00712A3B" w:rsidRPr="00945AF2" w:rsidRDefault="00712A3B" w:rsidP="002E4859">
      <w:pPr>
        <w:spacing w:line="360" w:lineRule="auto"/>
        <w:rPr>
          <w:sz w:val="28"/>
          <w:szCs w:val="28"/>
          <w:lang w:val="uk-UA"/>
        </w:rPr>
      </w:pPr>
    </w:p>
    <w:p w14:paraId="68A0DE4C" w14:textId="796709B2" w:rsidR="00A14A70" w:rsidRDefault="00A14A70">
      <w:pPr>
        <w:rPr>
          <w:sz w:val="28"/>
          <w:szCs w:val="28"/>
          <w:lang w:val="uk-UA"/>
        </w:rPr>
      </w:pPr>
      <w:r>
        <w:rPr>
          <w:sz w:val="28"/>
          <w:szCs w:val="28"/>
          <w:lang w:val="uk-UA"/>
        </w:rPr>
        <w:br w:type="page"/>
      </w:r>
    </w:p>
    <w:p w14:paraId="2D41F7AF" w14:textId="77777777" w:rsidR="00BB4C39" w:rsidRPr="00945AF2" w:rsidRDefault="00BB4C39" w:rsidP="002E4859">
      <w:pPr>
        <w:spacing w:line="360" w:lineRule="auto"/>
        <w:jc w:val="center"/>
        <w:rPr>
          <w:sz w:val="28"/>
          <w:szCs w:val="28"/>
          <w:lang w:val="uk-UA"/>
        </w:rPr>
      </w:pPr>
      <w:r w:rsidRPr="00945AF2">
        <w:rPr>
          <w:sz w:val="28"/>
          <w:szCs w:val="28"/>
          <w:lang w:val="uk-UA"/>
        </w:rPr>
        <w:lastRenderedPageBreak/>
        <w:t>РОЗДІЛ ІІ</w:t>
      </w:r>
    </w:p>
    <w:p w14:paraId="56C7ACEB" w14:textId="77777777" w:rsidR="00BB4C39" w:rsidRPr="00945AF2" w:rsidRDefault="00BB4C39" w:rsidP="002E4859">
      <w:pPr>
        <w:spacing w:line="360" w:lineRule="auto"/>
        <w:ind w:firstLine="709"/>
        <w:jc w:val="center"/>
        <w:rPr>
          <w:sz w:val="28"/>
          <w:szCs w:val="28"/>
          <w:lang w:val="uk-UA"/>
        </w:rPr>
      </w:pPr>
    </w:p>
    <w:p w14:paraId="023CFAFA" w14:textId="1D6E68CF" w:rsidR="00BB4C39" w:rsidRPr="00945AF2" w:rsidRDefault="001C5731" w:rsidP="002E4859">
      <w:pPr>
        <w:spacing w:line="360" w:lineRule="auto"/>
        <w:ind w:firstLine="720"/>
        <w:jc w:val="center"/>
        <w:rPr>
          <w:sz w:val="28"/>
          <w:szCs w:val="28"/>
          <w:lang w:val="uk-UA"/>
        </w:rPr>
      </w:pPr>
      <w:r w:rsidRPr="0045306B">
        <w:rPr>
          <w:sz w:val="28"/>
          <w:szCs w:val="28"/>
          <w:lang w:val="uk-UA"/>
        </w:rPr>
        <w:t>АНАЛІЗ МЕТОДІВ ОБРОБКИ ДАНИХ БУХГАЛТЕРСЬКОГО ОБЛІКУ</w:t>
      </w:r>
    </w:p>
    <w:p w14:paraId="78750908" w14:textId="77777777" w:rsidR="00AB0213" w:rsidRDefault="00AB0213" w:rsidP="002E4859">
      <w:pPr>
        <w:spacing w:line="360" w:lineRule="auto"/>
        <w:ind w:firstLine="720"/>
        <w:jc w:val="center"/>
        <w:rPr>
          <w:sz w:val="28"/>
          <w:szCs w:val="28"/>
          <w:lang w:val="uk-UA"/>
        </w:rPr>
      </w:pPr>
    </w:p>
    <w:p w14:paraId="24755833" w14:textId="2F284986" w:rsidR="00641051" w:rsidRDefault="00641051" w:rsidP="00A00186">
      <w:pPr>
        <w:spacing w:line="360" w:lineRule="auto"/>
        <w:jc w:val="both"/>
        <w:rPr>
          <w:sz w:val="28"/>
          <w:szCs w:val="28"/>
          <w:lang w:val="uk-UA"/>
        </w:rPr>
      </w:pPr>
      <w:r>
        <w:rPr>
          <w:sz w:val="28"/>
          <w:szCs w:val="28"/>
          <w:lang w:val="uk-UA"/>
        </w:rPr>
        <w:t xml:space="preserve">2.1. </w:t>
      </w:r>
      <w:r w:rsidR="00760EAA" w:rsidRPr="00760EAA">
        <w:rPr>
          <w:sz w:val="28"/>
          <w:szCs w:val="28"/>
          <w:lang w:val="uk-UA"/>
        </w:rPr>
        <w:t>Класифікація бухгалтерської інформації для управлінських потреб</w:t>
      </w:r>
    </w:p>
    <w:p w14:paraId="2159CA38" w14:textId="77777777" w:rsidR="00760EAA" w:rsidRDefault="00760EAA" w:rsidP="00A00186">
      <w:pPr>
        <w:spacing w:line="360" w:lineRule="auto"/>
        <w:jc w:val="both"/>
        <w:rPr>
          <w:sz w:val="28"/>
          <w:szCs w:val="28"/>
          <w:lang w:val="uk-UA"/>
        </w:rPr>
      </w:pPr>
    </w:p>
    <w:p w14:paraId="2C276A37" w14:textId="341CC792" w:rsidR="00A00186" w:rsidRPr="00A00186" w:rsidRDefault="00A00186" w:rsidP="0098385A">
      <w:pPr>
        <w:spacing w:line="360" w:lineRule="auto"/>
        <w:ind w:firstLine="709"/>
        <w:jc w:val="both"/>
        <w:rPr>
          <w:sz w:val="28"/>
          <w:szCs w:val="28"/>
          <w:lang w:val="uk-UA"/>
        </w:rPr>
      </w:pPr>
      <w:r w:rsidRPr="00A00186">
        <w:rPr>
          <w:sz w:val="28"/>
          <w:szCs w:val="28"/>
          <w:lang w:val="uk-UA"/>
        </w:rPr>
        <w:t>Під інформацією слід розуміти сукупність різних</w:t>
      </w:r>
      <w:r w:rsidR="0098385A">
        <w:rPr>
          <w:sz w:val="28"/>
          <w:szCs w:val="28"/>
          <w:lang w:val="uk-UA"/>
        </w:rPr>
        <w:t xml:space="preserve"> </w:t>
      </w:r>
      <w:r w:rsidRPr="00A00186">
        <w:rPr>
          <w:sz w:val="28"/>
          <w:szCs w:val="28"/>
          <w:lang w:val="uk-UA"/>
        </w:rPr>
        <w:t>відомостей, що виникають при підготовці виробництва, у процесі виробничо-господарської діяльності,</w:t>
      </w:r>
      <w:r w:rsidR="007D4A7C">
        <w:rPr>
          <w:sz w:val="28"/>
          <w:szCs w:val="28"/>
          <w:lang w:val="uk-UA"/>
        </w:rPr>
        <w:t xml:space="preserve"> </w:t>
      </w:r>
      <w:r w:rsidRPr="00A00186">
        <w:rPr>
          <w:sz w:val="28"/>
          <w:szCs w:val="28"/>
          <w:lang w:val="uk-UA"/>
        </w:rPr>
        <w:t>в управлінні цією діяльністю, які можна фіксувати, передавати, перетворювати, зберігати й</w:t>
      </w:r>
      <w:r w:rsidR="007D4A7C">
        <w:rPr>
          <w:sz w:val="28"/>
          <w:szCs w:val="28"/>
          <w:lang w:val="uk-UA"/>
        </w:rPr>
        <w:t xml:space="preserve"> </w:t>
      </w:r>
      <w:r w:rsidRPr="00A00186">
        <w:rPr>
          <w:sz w:val="28"/>
          <w:szCs w:val="28"/>
          <w:lang w:val="uk-UA"/>
        </w:rPr>
        <w:t>використовувати для прийняття управлінських рішень та здійснення функцій управління</w:t>
      </w:r>
      <w:r w:rsidR="007D4A7C">
        <w:rPr>
          <w:sz w:val="28"/>
          <w:szCs w:val="28"/>
          <w:lang w:val="uk-UA"/>
        </w:rPr>
        <w:t xml:space="preserve"> </w:t>
      </w:r>
      <w:r w:rsidRPr="00A00186">
        <w:rPr>
          <w:sz w:val="28"/>
          <w:szCs w:val="28"/>
          <w:lang w:val="uk-UA"/>
        </w:rPr>
        <w:t>підприємством. Об’єктом відображення інформації є виробничо-господарська діяльність</w:t>
      </w:r>
      <w:r w:rsidR="007D4A7C">
        <w:rPr>
          <w:sz w:val="28"/>
          <w:szCs w:val="28"/>
          <w:lang w:val="uk-UA"/>
        </w:rPr>
        <w:t xml:space="preserve"> </w:t>
      </w:r>
      <w:r w:rsidRPr="00A00186">
        <w:rPr>
          <w:sz w:val="28"/>
          <w:szCs w:val="28"/>
          <w:lang w:val="uk-UA"/>
        </w:rPr>
        <w:t>підприємства. Призначення інформації полягає у її використанні для потреб управління, які спрямовані</w:t>
      </w:r>
      <w:r w:rsidR="007D4A7C">
        <w:rPr>
          <w:sz w:val="28"/>
          <w:szCs w:val="28"/>
          <w:lang w:val="uk-UA"/>
        </w:rPr>
        <w:t xml:space="preserve"> </w:t>
      </w:r>
      <w:r w:rsidRPr="00A00186">
        <w:rPr>
          <w:sz w:val="28"/>
          <w:szCs w:val="28"/>
          <w:lang w:val="uk-UA"/>
        </w:rPr>
        <w:t>на удосконалення виробництва й самого управління.</w:t>
      </w:r>
    </w:p>
    <w:p w14:paraId="558B13E4" w14:textId="7EE820B1" w:rsidR="00A00186" w:rsidRPr="00A00186" w:rsidRDefault="00A00186" w:rsidP="0098385A">
      <w:pPr>
        <w:spacing w:line="360" w:lineRule="auto"/>
        <w:ind w:firstLine="709"/>
        <w:jc w:val="both"/>
        <w:rPr>
          <w:sz w:val="28"/>
          <w:szCs w:val="28"/>
          <w:lang w:val="uk-UA"/>
        </w:rPr>
      </w:pPr>
      <w:r w:rsidRPr="00A00186">
        <w:rPr>
          <w:sz w:val="28"/>
          <w:szCs w:val="28"/>
          <w:lang w:val="uk-UA"/>
        </w:rPr>
        <w:t>Облік є важливою складовою системи управління підприємством. Функцією обліку є</w:t>
      </w:r>
      <w:r w:rsidR="007D4A7C">
        <w:rPr>
          <w:sz w:val="28"/>
          <w:szCs w:val="28"/>
          <w:lang w:val="uk-UA"/>
        </w:rPr>
        <w:t xml:space="preserve"> </w:t>
      </w:r>
      <w:r w:rsidRPr="00A00186">
        <w:rPr>
          <w:sz w:val="28"/>
          <w:szCs w:val="28"/>
          <w:lang w:val="uk-UA"/>
        </w:rPr>
        <w:t>оперативність збору та обробки виробничої, комерційної, фінансової та інших видів інформації,</w:t>
      </w:r>
      <w:r w:rsidR="007D4A7C">
        <w:rPr>
          <w:sz w:val="28"/>
          <w:szCs w:val="28"/>
          <w:lang w:val="uk-UA"/>
        </w:rPr>
        <w:t xml:space="preserve"> </w:t>
      </w:r>
      <w:r w:rsidRPr="00A00186">
        <w:rPr>
          <w:sz w:val="28"/>
          <w:szCs w:val="28"/>
          <w:lang w:val="uk-UA"/>
        </w:rPr>
        <w:t>забезпечення зацікавлених користувачів об’єктивною інформацією про фінансовий стан і результати</w:t>
      </w:r>
      <w:r w:rsidR="007D4A7C">
        <w:rPr>
          <w:sz w:val="28"/>
          <w:szCs w:val="28"/>
          <w:lang w:val="uk-UA"/>
        </w:rPr>
        <w:t xml:space="preserve"> </w:t>
      </w:r>
      <w:r w:rsidRPr="00A00186">
        <w:rPr>
          <w:sz w:val="28"/>
          <w:szCs w:val="28"/>
          <w:lang w:val="uk-UA"/>
        </w:rPr>
        <w:t>діяльності підприємства.</w:t>
      </w:r>
    </w:p>
    <w:p w14:paraId="1DA2F07C" w14:textId="3FF155CC" w:rsidR="00A00186" w:rsidRDefault="00A00186" w:rsidP="0098385A">
      <w:pPr>
        <w:spacing w:line="360" w:lineRule="auto"/>
        <w:ind w:firstLine="709"/>
        <w:jc w:val="both"/>
        <w:rPr>
          <w:sz w:val="28"/>
          <w:szCs w:val="28"/>
          <w:lang w:val="uk-UA"/>
        </w:rPr>
      </w:pPr>
      <w:r w:rsidRPr="00A00186">
        <w:rPr>
          <w:sz w:val="28"/>
          <w:szCs w:val="28"/>
          <w:lang w:val="uk-UA"/>
        </w:rPr>
        <w:t>Бухгалтерський облік фіксує і накопичує синтетичну (узагальнюючу) та аналітичну</w:t>
      </w:r>
      <w:r w:rsidR="007D4A7C">
        <w:rPr>
          <w:sz w:val="28"/>
          <w:szCs w:val="28"/>
          <w:lang w:val="uk-UA"/>
        </w:rPr>
        <w:t xml:space="preserve"> </w:t>
      </w:r>
      <w:r w:rsidRPr="00A00186">
        <w:rPr>
          <w:sz w:val="28"/>
          <w:szCs w:val="28"/>
          <w:lang w:val="uk-UA"/>
        </w:rPr>
        <w:t>(деталізовану) бухгалтерську облікову інформацію про діяльність господарюючого суб’єкта за певний</w:t>
      </w:r>
      <w:r w:rsidR="007D4A7C">
        <w:rPr>
          <w:sz w:val="28"/>
          <w:szCs w:val="28"/>
          <w:lang w:val="uk-UA"/>
        </w:rPr>
        <w:t xml:space="preserve"> </w:t>
      </w:r>
      <w:r w:rsidRPr="00A00186">
        <w:rPr>
          <w:sz w:val="28"/>
          <w:szCs w:val="28"/>
          <w:lang w:val="uk-UA"/>
        </w:rPr>
        <w:t>період. Вона містить відомості про активи організації, про стан майна, джерела його утворення,</w:t>
      </w:r>
      <w:r w:rsidR="007D4A7C">
        <w:rPr>
          <w:sz w:val="28"/>
          <w:szCs w:val="28"/>
          <w:lang w:val="uk-UA"/>
        </w:rPr>
        <w:t xml:space="preserve"> </w:t>
      </w:r>
      <w:r w:rsidRPr="00A00186">
        <w:rPr>
          <w:sz w:val="28"/>
          <w:szCs w:val="28"/>
          <w:lang w:val="uk-UA"/>
        </w:rPr>
        <w:t>про зобов’язання, відносини з контрагентами, про формування фінансових результатів, про прибуток</w:t>
      </w:r>
      <w:r w:rsidR="007D4A7C">
        <w:rPr>
          <w:sz w:val="28"/>
          <w:szCs w:val="28"/>
          <w:lang w:val="uk-UA"/>
        </w:rPr>
        <w:t xml:space="preserve"> </w:t>
      </w:r>
      <w:r w:rsidRPr="00A00186">
        <w:rPr>
          <w:sz w:val="28"/>
          <w:szCs w:val="28"/>
          <w:lang w:val="uk-UA"/>
        </w:rPr>
        <w:t>та його використання тощо [1].</w:t>
      </w:r>
      <w:r w:rsidRPr="00A00186">
        <w:rPr>
          <w:sz w:val="28"/>
          <w:szCs w:val="28"/>
          <w:lang w:val="uk-UA"/>
        </w:rPr>
        <w:cr/>
      </w:r>
      <w:r w:rsidR="0098385A" w:rsidRPr="0098385A">
        <w:rPr>
          <w:sz w:val="28"/>
          <w:szCs w:val="28"/>
          <w:lang w:val="uk-UA"/>
        </w:rPr>
        <w:t>Облікова інформація формується на таких стадіях: виявлення, реєстрація, накопичення,</w:t>
      </w:r>
      <w:r w:rsidR="007D4A7C">
        <w:rPr>
          <w:sz w:val="28"/>
          <w:szCs w:val="28"/>
          <w:lang w:val="uk-UA"/>
        </w:rPr>
        <w:t xml:space="preserve"> </w:t>
      </w:r>
      <w:r w:rsidR="0098385A" w:rsidRPr="0098385A">
        <w:rPr>
          <w:sz w:val="28"/>
          <w:szCs w:val="28"/>
          <w:lang w:val="uk-UA"/>
        </w:rPr>
        <w:t>узагальнення. Процес формування облікової інформації для цілей управління, на нашу думку, можна</w:t>
      </w:r>
      <w:r w:rsidR="007D4A7C">
        <w:rPr>
          <w:sz w:val="28"/>
          <w:szCs w:val="28"/>
          <w:lang w:val="uk-UA"/>
        </w:rPr>
        <w:t xml:space="preserve"> </w:t>
      </w:r>
      <w:r w:rsidR="0098385A" w:rsidRPr="0098385A">
        <w:rPr>
          <w:sz w:val="28"/>
          <w:szCs w:val="28"/>
          <w:lang w:val="uk-UA"/>
        </w:rPr>
        <w:t xml:space="preserve">відобразити у вигляді схеми, поданої на рис. </w:t>
      </w:r>
      <w:r w:rsidR="007D4A7C">
        <w:rPr>
          <w:sz w:val="28"/>
          <w:szCs w:val="28"/>
          <w:lang w:val="uk-UA"/>
        </w:rPr>
        <w:t>2.</w:t>
      </w:r>
      <w:r w:rsidR="0098385A" w:rsidRPr="0098385A">
        <w:rPr>
          <w:sz w:val="28"/>
          <w:szCs w:val="28"/>
          <w:lang w:val="uk-UA"/>
        </w:rPr>
        <w:t>1.</w:t>
      </w:r>
    </w:p>
    <w:p w14:paraId="70285935" w14:textId="45BBA4E1" w:rsidR="001C5731" w:rsidRDefault="00D22F70" w:rsidP="00D22F70">
      <w:pPr>
        <w:spacing w:line="360" w:lineRule="auto"/>
        <w:jc w:val="center"/>
        <w:rPr>
          <w:sz w:val="28"/>
          <w:szCs w:val="28"/>
          <w:lang w:val="uk-UA"/>
        </w:rPr>
      </w:pPr>
      <w:r>
        <w:rPr>
          <w:noProof/>
        </w:rPr>
        <w:lastRenderedPageBreak/>
        <w:drawing>
          <wp:inline distT="0" distB="0" distL="0" distR="0" wp14:anchorId="4AB1256D" wp14:editId="0154F3F4">
            <wp:extent cx="5940425" cy="5486400"/>
            <wp:effectExtent l="0" t="0" r="3175" b="0"/>
            <wp:docPr id="1813524669" name="Рисунок 1" descr="Зображення, що містить текст, знімок екрана, Шрифт,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524669" name="Рисунок 1" descr="Зображення, що містить текст, знімок екрана, Шрифт, схема&#10;&#10;Автоматично згенерований опис"/>
                    <pic:cNvPicPr/>
                  </pic:nvPicPr>
                  <pic:blipFill>
                    <a:blip r:embed="rId12"/>
                    <a:stretch>
                      <a:fillRect/>
                    </a:stretch>
                  </pic:blipFill>
                  <pic:spPr>
                    <a:xfrm>
                      <a:off x="0" y="0"/>
                      <a:ext cx="5940425" cy="5486400"/>
                    </a:xfrm>
                    <a:prstGeom prst="rect">
                      <a:avLst/>
                    </a:prstGeom>
                  </pic:spPr>
                </pic:pic>
              </a:graphicData>
            </a:graphic>
          </wp:inline>
        </w:drawing>
      </w:r>
    </w:p>
    <w:p w14:paraId="4BB80149" w14:textId="0F9A42F9" w:rsidR="001C5731" w:rsidRDefault="00056471" w:rsidP="002E4859">
      <w:pPr>
        <w:spacing w:line="360" w:lineRule="auto"/>
        <w:ind w:firstLine="720"/>
        <w:jc w:val="center"/>
        <w:rPr>
          <w:sz w:val="28"/>
          <w:szCs w:val="28"/>
          <w:lang w:val="uk-UA"/>
        </w:rPr>
      </w:pPr>
      <w:r>
        <w:rPr>
          <w:sz w:val="28"/>
          <w:szCs w:val="28"/>
          <w:lang w:val="uk-UA"/>
        </w:rPr>
        <w:t xml:space="preserve">Рис. 2.1. </w:t>
      </w:r>
      <w:r w:rsidRPr="00056471">
        <w:rPr>
          <w:sz w:val="28"/>
          <w:szCs w:val="28"/>
          <w:lang w:val="uk-UA"/>
        </w:rPr>
        <w:t>Формування облікової інформації на різних рівнях управління</w:t>
      </w:r>
    </w:p>
    <w:p w14:paraId="47D6C051" w14:textId="77777777" w:rsidR="00056471" w:rsidRDefault="00056471" w:rsidP="002E4859">
      <w:pPr>
        <w:spacing w:line="360" w:lineRule="auto"/>
        <w:ind w:firstLine="720"/>
        <w:jc w:val="center"/>
        <w:rPr>
          <w:sz w:val="28"/>
          <w:szCs w:val="28"/>
          <w:lang w:val="uk-UA"/>
        </w:rPr>
      </w:pPr>
    </w:p>
    <w:p w14:paraId="04EB6D59" w14:textId="2527C683" w:rsidR="003D005E" w:rsidRPr="003D005E" w:rsidRDefault="003D005E" w:rsidP="003D005E">
      <w:pPr>
        <w:spacing w:line="360" w:lineRule="auto"/>
        <w:ind w:firstLine="720"/>
        <w:jc w:val="both"/>
        <w:rPr>
          <w:sz w:val="28"/>
          <w:szCs w:val="28"/>
          <w:lang w:val="uk-UA"/>
        </w:rPr>
      </w:pPr>
      <w:r w:rsidRPr="003D005E">
        <w:rPr>
          <w:sz w:val="28"/>
          <w:szCs w:val="28"/>
          <w:lang w:val="uk-UA"/>
        </w:rPr>
        <w:t>Облікова інформація є ядром інформаційного забезпечення системи управління, об’єднуючи всі</w:t>
      </w:r>
      <w:r w:rsidR="004A6FB0">
        <w:rPr>
          <w:sz w:val="28"/>
          <w:szCs w:val="28"/>
          <w:lang w:val="uk-UA"/>
        </w:rPr>
        <w:t xml:space="preserve"> </w:t>
      </w:r>
      <w:r w:rsidRPr="003D005E">
        <w:rPr>
          <w:sz w:val="28"/>
          <w:szCs w:val="28"/>
          <w:lang w:val="uk-UA"/>
        </w:rPr>
        <w:t>господарські процеси та забезпечуючи взаємодію різних структурних підрозділів будь-якого</w:t>
      </w:r>
      <w:r w:rsidR="004A6FB0">
        <w:rPr>
          <w:sz w:val="28"/>
          <w:szCs w:val="28"/>
          <w:lang w:val="uk-UA"/>
        </w:rPr>
        <w:t xml:space="preserve"> </w:t>
      </w:r>
      <w:r w:rsidRPr="003D005E">
        <w:rPr>
          <w:sz w:val="28"/>
          <w:szCs w:val="28"/>
          <w:lang w:val="uk-UA"/>
        </w:rPr>
        <w:t>підприємства.</w:t>
      </w:r>
    </w:p>
    <w:p w14:paraId="468BA094" w14:textId="055C0666" w:rsidR="003D005E" w:rsidRPr="003D005E" w:rsidRDefault="003D005E" w:rsidP="003D005E">
      <w:pPr>
        <w:spacing w:line="360" w:lineRule="auto"/>
        <w:ind w:firstLine="720"/>
        <w:jc w:val="both"/>
        <w:rPr>
          <w:sz w:val="28"/>
          <w:szCs w:val="28"/>
          <w:lang w:val="uk-UA"/>
        </w:rPr>
      </w:pPr>
      <w:r w:rsidRPr="003D005E">
        <w:rPr>
          <w:sz w:val="28"/>
          <w:szCs w:val="28"/>
          <w:lang w:val="uk-UA"/>
        </w:rPr>
        <w:t>Облікова інформація формується за стандартними формами, котрі регламентовані</w:t>
      </w:r>
      <w:r w:rsidR="004A6FB0">
        <w:rPr>
          <w:sz w:val="28"/>
          <w:szCs w:val="28"/>
          <w:lang w:val="uk-UA"/>
        </w:rPr>
        <w:t xml:space="preserve"> </w:t>
      </w:r>
      <w:r w:rsidRPr="003D005E">
        <w:rPr>
          <w:sz w:val="28"/>
          <w:szCs w:val="28"/>
          <w:lang w:val="uk-UA"/>
        </w:rPr>
        <w:t>(бухгалтерська фінансова, податкова та статистична звітність) або розроблені безпосередньо</w:t>
      </w:r>
      <w:r w:rsidR="004A6FB0">
        <w:rPr>
          <w:sz w:val="28"/>
          <w:szCs w:val="28"/>
          <w:lang w:val="uk-UA"/>
        </w:rPr>
        <w:t xml:space="preserve"> </w:t>
      </w:r>
      <w:r w:rsidRPr="003D005E">
        <w:rPr>
          <w:sz w:val="28"/>
          <w:szCs w:val="28"/>
          <w:lang w:val="uk-UA"/>
        </w:rPr>
        <w:t>на підприємстві (внутрішня управлінська звітність). До облікової інформації відносяться:</w:t>
      </w:r>
    </w:p>
    <w:p w14:paraId="759C32B1" w14:textId="6519D294" w:rsidR="003D005E" w:rsidRPr="00861401" w:rsidRDefault="003D005E" w:rsidP="00861401">
      <w:pPr>
        <w:pStyle w:val="af1"/>
        <w:numPr>
          <w:ilvl w:val="0"/>
          <w:numId w:val="4"/>
        </w:numPr>
        <w:tabs>
          <w:tab w:val="clear" w:pos="1579"/>
          <w:tab w:val="num" w:pos="1276"/>
        </w:tabs>
        <w:spacing w:line="360" w:lineRule="auto"/>
        <w:ind w:left="567" w:hanging="283"/>
        <w:jc w:val="both"/>
        <w:rPr>
          <w:sz w:val="28"/>
          <w:szCs w:val="28"/>
          <w:lang w:val="uk-UA"/>
        </w:rPr>
      </w:pPr>
      <w:r w:rsidRPr="00861401">
        <w:rPr>
          <w:sz w:val="28"/>
          <w:szCs w:val="28"/>
          <w:lang w:val="uk-UA"/>
        </w:rPr>
        <w:t>дані бухгалтерського обліку і звітності;</w:t>
      </w:r>
    </w:p>
    <w:p w14:paraId="0451A3D8" w14:textId="4C063610" w:rsidR="003D005E" w:rsidRPr="00861401" w:rsidRDefault="003D005E" w:rsidP="00861401">
      <w:pPr>
        <w:pStyle w:val="af1"/>
        <w:numPr>
          <w:ilvl w:val="0"/>
          <w:numId w:val="4"/>
        </w:numPr>
        <w:tabs>
          <w:tab w:val="clear" w:pos="1579"/>
          <w:tab w:val="num" w:pos="1276"/>
        </w:tabs>
        <w:spacing w:line="360" w:lineRule="auto"/>
        <w:ind w:left="567" w:hanging="283"/>
        <w:jc w:val="both"/>
        <w:rPr>
          <w:sz w:val="28"/>
          <w:szCs w:val="28"/>
          <w:lang w:val="uk-UA"/>
        </w:rPr>
      </w:pPr>
      <w:r w:rsidRPr="00861401">
        <w:rPr>
          <w:sz w:val="28"/>
          <w:szCs w:val="28"/>
          <w:lang w:val="uk-UA"/>
        </w:rPr>
        <w:t>дані податкового обліку та звітності;</w:t>
      </w:r>
    </w:p>
    <w:p w14:paraId="4B074C8A" w14:textId="725A34F7" w:rsidR="003D005E" w:rsidRPr="00861401" w:rsidRDefault="003D005E" w:rsidP="00861401">
      <w:pPr>
        <w:pStyle w:val="af1"/>
        <w:numPr>
          <w:ilvl w:val="0"/>
          <w:numId w:val="4"/>
        </w:numPr>
        <w:tabs>
          <w:tab w:val="clear" w:pos="1579"/>
          <w:tab w:val="num" w:pos="1276"/>
        </w:tabs>
        <w:spacing w:line="360" w:lineRule="auto"/>
        <w:ind w:left="567" w:hanging="283"/>
        <w:jc w:val="both"/>
        <w:rPr>
          <w:sz w:val="28"/>
          <w:szCs w:val="28"/>
          <w:lang w:val="uk-UA"/>
        </w:rPr>
      </w:pPr>
      <w:r w:rsidRPr="00861401">
        <w:rPr>
          <w:sz w:val="28"/>
          <w:szCs w:val="28"/>
          <w:lang w:val="uk-UA"/>
        </w:rPr>
        <w:t>дані статистичного обліку та звітності;</w:t>
      </w:r>
    </w:p>
    <w:p w14:paraId="732957A1" w14:textId="354802E2" w:rsidR="003D005E" w:rsidRPr="003C04B6" w:rsidRDefault="003D005E" w:rsidP="00471696">
      <w:pPr>
        <w:pStyle w:val="af1"/>
        <w:numPr>
          <w:ilvl w:val="0"/>
          <w:numId w:val="4"/>
        </w:numPr>
        <w:tabs>
          <w:tab w:val="clear" w:pos="1579"/>
        </w:tabs>
        <w:spacing w:line="360" w:lineRule="auto"/>
        <w:ind w:left="567" w:firstLine="720"/>
        <w:jc w:val="both"/>
        <w:rPr>
          <w:sz w:val="28"/>
          <w:szCs w:val="28"/>
          <w:lang w:val="uk-UA"/>
        </w:rPr>
      </w:pPr>
      <w:r w:rsidRPr="003C04B6">
        <w:rPr>
          <w:sz w:val="28"/>
          <w:szCs w:val="28"/>
          <w:lang w:val="uk-UA"/>
        </w:rPr>
        <w:lastRenderedPageBreak/>
        <w:t>дані управлінського обліку та звітності (графіки і табличні матеріали про виробництво і</w:t>
      </w:r>
      <w:r w:rsidR="003C04B6">
        <w:rPr>
          <w:sz w:val="28"/>
          <w:szCs w:val="28"/>
          <w:lang w:val="uk-UA"/>
        </w:rPr>
        <w:t xml:space="preserve"> </w:t>
      </w:r>
      <w:r w:rsidRPr="003C04B6">
        <w:rPr>
          <w:sz w:val="28"/>
          <w:szCs w:val="28"/>
          <w:lang w:val="uk-UA"/>
        </w:rPr>
        <w:t>реалізацію продукції; плани і бюджети, звіти про їх виконання; виробничі норми і нормативи).</w:t>
      </w:r>
    </w:p>
    <w:p w14:paraId="1413C223" w14:textId="77777777" w:rsidR="003D005E" w:rsidRPr="003D005E" w:rsidRDefault="003D005E" w:rsidP="003D005E">
      <w:pPr>
        <w:spacing w:line="360" w:lineRule="auto"/>
        <w:ind w:firstLine="720"/>
        <w:jc w:val="both"/>
        <w:rPr>
          <w:sz w:val="28"/>
          <w:szCs w:val="28"/>
          <w:lang w:val="uk-UA"/>
        </w:rPr>
      </w:pPr>
      <w:r w:rsidRPr="003D005E">
        <w:rPr>
          <w:sz w:val="28"/>
          <w:szCs w:val="28"/>
          <w:lang w:val="uk-UA"/>
        </w:rPr>
        <w:t xml:space="preserve">До </w:t>
      </w:r>
      <w:proofErr w:type="spellStart"/>
      <w:r w:rsidRPr="003D005E">
        <w:rPr>
          <w:sz w:val="28"/>
          <w:szCs w:val="28"/>
          <w:lang w:val="uk-UA"/>
        </w:rPr>
        <w:t>позаоблікових</w:t>
      </w:r>
      <w:proofErr w:type="spellEnd"/>
      <w:r w:rsidRPr="003D005E">
        <w:rPr>
          <w:sz w:val="28"/>
          <w:szCs w:val="28"/>
          <w:lang w:val="uk-UA"/>
        </w:rPr>
        <w:t xml:space="preserve"> джерел відносяться:</w:t>
      </w:r>
    </w:p>
    <w:p w14:paraId="550B7BED" w14:textId="532ED58C" w:rsidR="003D005E" w:rsidRPr="003C04B6" w:rsidRDefault="003D005E" w:rsidP="00F90E04">
      <w:pPr>
        <w:pStyle w:val="af1"/>
        <w:numPr>
          <w:ilvl w:val="0"/>
          <w:numId w:val="4"/>
        </w:numPr>
        <w:tabs>
          <w:tab w:val="clear" w:pos="1579"/>
          <w:tab w:val="num" w:pos="993"/>
        </w:tabs>
        <w:spacing w:line="360" w:lineRule="auto"/>
        <w:ind w:left="567" w:hanging="283"/>
        <w:jc w:val="both"/>
        <w:rPr>
          <w:sz w:val="28"/>
          <w:szCs w:val="28"/>
          <w:lang w:val="uk-UA"/>
        </w:rPr>
      </w:pPr>
      <w:r w:rsidRPr="003C04B6">
        <w:rPr>
          <w:sz w:val="28"/>
          <w:szCs w:val="28"/>
          <w:lang w:val="uk-UA"/>
        </w:rPr>
        <w:t>матеріали різних перевірок – аудиторських та фінансових служб;</w:t>
      </w:r>
    </w:p>
    <w:p w14:paraId="349E0A51" w14:textId="24865FC5" w:rsidR="003D005E" w:rsidRPr="003C04B6" w:rsidRDefault="003D005E" w:rsidP="00F90E04">
      <w:pPr>
        <w:pStyle w:val="af1"/>
        <w:numPr>
          <w:ilvl w:val="0"/>
          <w:numId w:val="4"/>
        </w:numPr>
        <w:tabs>
          <w:tab w:val="clear" w:pos="1579"/>
          <w:tab w:val="num" w:pos="993"/>
        </w:tabs>
        <w:spacing w:line="360" w:lineRule="auto"/>
        <w:ind w:left="567" w:hanging="283"/>
        <w:jc w:val="both"/>
        <w:rPr>
          <w:sz w:val="28"/>
          <w:szCs w:val="28"/>
          <w:lang w:val="uk-UA"/>
        </w:rPr>
      </w:pPr>
      <w:r w:rsidRPr="003C04B6">
        <w:rPr>
          <w:sz w:val="28"/>
          <w:szCs w:val="28"/>
          <w:lang w:val="uk-UA"/>
        </w:rPr>
        <w:t>пояснювальні та доповідні записки;</w:t>
      </w:r>
    </w:p>
    <w:p w14:paraId="0716462D" w14:textId="77777777" w:rsidR="00A32EBF" w:rsidRDefault="003D005E" w:rsidP="00F90E04">
      <w:pPr>
        <w:pStyle w:val="af1"/>
        <w:numPr>
          <w:ilvl w:val="0"/>
          <w:numId w:val="4"/>
        </w:numPr>
        <w:tabs>
          <w:tab w:val="clear" w:pos="1579"/>
          <w:tab w:val="num" w:pos="993"/>
        </w:tabs>
        <w:spacing w:line="360" w:lineRule="auto"/>
        <w:ind w:left="567" w:hanging="283"/>
        <w:jc w:val="both"/>
        <w:rPr>
          <w:sz w:val="28"/>
          <w:szCs w:val="28"/>
          <w:lang w:val="uk-UA"/>
        </w:rPr>
      </w:pPr>
      <w:r w:rsidRPr="003C04B6">
        <w:rPr>
          <w:sz w:val="28"/>
          <w:szCs w:val="28"/>
          <w:lang w:val="uk-UA"/>
        </w:rPr>
        <w:t>ділове листування з партнерами, кредиторами;</w:t>
      </w:r>
    </w:p>
    <w:p w14:paraId="162B2E94" w14:textId="41F24A39" w:rsidR="003D005E" w:rsidRPr="003C04B6" w:rsidRDefault="003D005E" w:rsidP="00F90E04">
      <w:pPr>
        <w:pStyle w:val="af1"/>
        <w:numPr>
          <w:ilvl w:val="0"/>
          <w:numId w:val="4"/>
        </w:numPr>
        <w:tabs>
          <w:tab w:val="clear" w:pos="1579"/>
          <w:tab w:val="num" w:pos="993"/>
        </w:tabs>
        <w:spacing w:line="360" w:lineRule="auto"/>
        <w:ind w:left="567" w:hanging="283"/>
        <w:jc w:val="both"/>
        <w:rPr>
          <w:sz w:val="28"/>
          <w:szCs w:val="28"/>
          <w:lang w:val="uk-UA"/>
        </w:rPr>
      </w:pPr>
      <w:r w:rsidRPr="003C04B6">
        <w:rPr>
          <w:sz w:val="28"/>
          <w:szCs w:val="28"/>
          <w:lang w:val="uk-UA"/>
        </w:rPr>
        <w:t>матеріали засобів масової інформації, аналітичні огляди;</w:t>
      </w:r>
    </w:p>
    <w:p w14:paraId="11A69E4A" w14:textId="5DF2C615" w:rsidR="003D005E" w:rsidRPr="00A32EBF" w:rsidRDefault="003D005E" w:rsidP="00F90E04">
      <w:pPr>
        <w:pStyle w:val="af1"/>
        <w:numPr>
          <w:ilvl w:val="0"/>
          <w:numId w:val="4"/>
        </w:numPr>
        <w:tabs>
          <w:tab w:val="clear" w:pos="1579"/>
          <w:tab w:val="num" w:pos="993"/>
        </w:tabs>
        <w:spacing w:line="360" w:lineRule="auto"/>
        <w:ind w:left="567" w:hanging="283"/>
        <w:jc w:val="both"/>
        <w:rPr>
          <w:sz w:val="28"/>
          <w:szCs w:val="28"/>
          <w:lang w:val="uk-UA"/>
        </w:rPr>
      </w:pPr>
      <w:r w:rsidRPr="00A32EBF">
        <w:rPr>
          <w:sz w:val="28"/>
          <w:szCs w:val="28"/>
          <w:lang w:val="uk-UA"/>
        </w:rPr>
        <w:t>матеріали, отримані в результаті особистих контактів;</w:t>
      </w:r>
    </w:p>
    <w:p w14:paraId="40132B0A" w14:textId="1D590AD2" w:rsidR="003D005E" w:rsidRPr="00A32EBF" w:rsidRDefault="003D005E" w:rsidP="00F90E04">
      <w:pPr>
        <w:pStyle w:val="af1"/>
        <w:numPr>
          <w:ilvl w:val="0"/>
          <w:numId w:val="4"/>
        </w:numPr>
        <w:tabs>
          <w:tab w:val="clear" w:pos="1579"/>
          <w:tab w:val="num" w:pos="993"/>
        </w:tabs>
        <w:spacing w:line="360" w:lineRule="auto"/>
        <w:ind w:left="567" w:hanging="283"/>
        <w:jc w:val="both"/>
        <w:rPr>
          <w:sz w:val="28"/>
          <w:szCs w:val="28"/>
          <w:lang w:val="uk-UA"/>
        </w:rPr>
      </w:pPr>
      <w:r w:rsidRPr="00A32EBF">
        <w:rPr>
          <w:sz w:val="28"/>
          <w:szCs w:val="28"/>
          <w:lang w:val="uk-UA"/>
        </w:rPr>
        <w:t xml:space="preserve">фінансову інформацію, що міститься в </w:t>
      </w:r>
      <w:proofErr w:type="spellStart"/>
      <w:r w:rsidRPr="00A32EBF">
        <w:rPr>
          <w:sz w:val="28"/>
          <w:szCs w:val="28"/>
          <w:lang w:val="uk-UA"/>
        </w:rPr>
        <w:t>прайс</w:t>
      </w:r>
      <w:proofErr w:type="spellEnd"/>
      <w:r w:rsidRPr="00A32EBF">
        <w:rPr>
          <w:sz w:val="28"/>
          <w:szCs w:val="28"/>
          <w:lang w:val="uk-UA"/>
        </w:rPr>
        <w:t>-листах, прейскурантах, довідниках [2, с. 226].</w:t>
      </w:r>
    </w:p>
    <w:p w14:paraId="55FECF00" w14:textId="7F112AB7" w:rsidR="003D005E" w:rsidRPr="003D005E" w:rsidRDefault="003D005E" w:rsidP="003D005E">
      <w:pPr>
        <w:spacing w:line="360" w:lineRule="auto"/>
        <w:ind w:firstLine="720"/>
        <w:jc w:val="both"/>
        <w:rPr>
          <w:sz w:val="28"/>
          <w:szCs w:val="28"/>
          <w:lang w:val="uk-UA"/>
        </w:rPr>
      </w:pPr>
      <w:r w:rsidRPr="003D005E">
        <w:rPr>
          <w:sz w:val="28"/>
          <w:szCs w:val="28"/>
          <w:lang w:val="uk-UA"/>
        </w:rPr>
        <w:t>Облікова інформація має свої особливості, що робить її досить важливою для управління та</w:t>
      </w:r>
      <w:r w:rsidR="00FA5391">
        <w:rPr>
          <w:sz w:val="28"/>
          <w:szCs w:val="28"/>
          <w:lang w:val="uk-UA"/>
        </w:rPr>
        <w:t xml:space="preserve"> </w:t>
      </w:r>
      <w:r w:rsidRPr="003D005E">
        <w:rPr>
          <w:sz w:val="28"/>
          <w:szCs w:val="28"/>
          <w:lang w:val="uk-UA"/>
        </w:rPr>
        <w:t>прийняття виважених управлінських рішень. Вона виникає на різних етапах технології обліку і</w:t>
      </w:r>
      <w:r w:rsidR="00FA5391">
        <w:rPr>
          <w:sz w:val="28"/>
          <w:szCs w:val="28"/>
          <w:lang w:val="uk-UA"/>
        </w:rPr>
        <w:t xml:space="preserve"> </w:t>
      </w:r>
      <w:r w:rsidRPr="003D005E">
        <w:rPr>
          <w:sz w:val="28"/>
          <w:szCs w:val="28"/>
          <w:lang w:val="uk-UA"/>
        </w:rPr>
        <w:t>розв’язує різні облікові завдання:</w:t>
      </w:r>
    </w:p>
    <w:p w14:paraId="2C9EEEAF" w14:textId="77777777" w:rsidR="006C35F7" w:rsidRDefault="003D005E" w:rsidP="00DF077D">
      <w:pPr>
        <w:pStyle w:val="af1"/>
        <w:numPr>
          <w:ilvl w:val="0"/>
          <w:numId w:val="4"/>
        </w:numPr>
        <w:tabs>
          <w:tab w:val="clear" w:pos="1579"/>
          <w:tab w:val="num" w:pos="1134"/>
        </w:tabs>
        <w:spacing w:line="360" w:lineRule="auto"/>
        <w:ind w:left="567" w:hanging="283"/>
        <w:jc w:val="both"/>
        <w:rPr>
          <w:sz w:val="28"/>
          <w:szCs w:val="28"/>
          <w:lang w:val="uk-UA"/>
        </w:rPr>
      </w:pPr>
      <w:r w:rsidRPr="006C35F7">
        <w:rPr>
          <w:sz w:val="28"/>
          <w:szCs w:val="28"/>
          <w:lang w:val="uk-UA"/>
        </w:rPr>
        <w:t>кожен господарський процес зафіксований у вигляді операції у первинних документах, що є</w:t>
      </w:r>
      <w:r w:rsidR="00FA5391" w:rsidRPr="006C35F7">
        <w:rPr>
          <w:sz w:val="28"/>
          <w:szCs w:val="28"/>
          <w:lang w:val="uk-UA"/>
        </w:rPr>
        <w:t xml:space="preserve"> </w:t>
      </w:r>
      <w:r w:rsidRPr="006C35F7">
        <w:rPr>
          <w:sz w:val="28"/>
          <w:szCs w:val="28"/>
          <w:lang w:val="uk-UA"/>
        </w:rPr>
        <w:t>певним підтвердженням її здійснення. Цей документ є вихідною точкою для подальшого обліку та</w:t>
      </w:r>
      <w:r w:rsidR="00FA5391" w:rsidRPr="006C35F7">
        <w:rPr>
          <w:sz w:val="28"/>
          <w:szCs w:val="28"/>
          <w:lang w:val="uk-UA"/>
        </w:rPr>
        <w:t xml:space="preserve"> </w:t>
      </w:r>
      <w:r w:rsidRPr="006C35F7">
        <w:rPr>
          <w:sz w:val="28"/>
          <w:szCs w:val="28"/>
          <w:lang w:val="uk-UA"/>
        </w:rPr>
        <w:t>реєстрації в інших документах (облікових реєстрах);</w:t>
      </w:r>
    </w:p>
    <w:p w14:paraId="406F2A2E" w14:textId="77777777" w:rsidR="005070BC" w:rsidRDefault="003D005E" w:rsidP="005070BC">
      <w:pPr>
        <w:pStyle w:val="af1"/>
        <w:numPr>
          <w:ilvl w:val="0"/>
          <w:numId w:val="4"/>
        </w:numPr>
        <w:tabs>
          <w:tab w:val="clear" w:pos="1579"/>
          <w:tab w:val="num" w:pos="1134"/>
        </w:tabs>
        <w:spacing w:line="360" w:lineRule="auto"/>
        <w:ind w:left="567" w:hanging="283"/>
        <w:jc w:val="both"/>
        <w:rPr>
          <w:sz w:val="28"/>
          <w:szCs w:val="28"/>
          <w:lang w:val="uk-UA"/>
        </w:rPr>
      </w:pPr>
      <w:r w:rsidRPr="005070BC">
        <w:rPr>
          <w:sz w:val="28"/>
          <w:szCs w:val="28"/>
          <w:lang w:val="uk-UA"/>
        </w:rPr>
        <w:t>облікові реєстри, в свою чергу, після заповнення стають носіями облікової інформації і</w:t>
      </w:r>
      <w:r w:rsidR="005070BC" w:rsidRPr="005070BC">
        <w:rPr>
          <w:sz w:val="28"/>
          <w:szCs w:val="28"/>
          <w:lang w:val="uk-UA"/>
        </w:rPr>
        <w:t xml:space="preserve"> </w:t>
      </w:r>
      <w:r w:rsidRPr="005070BC">
        <w:rPr>
          <w:sz w:val="28"/>
          <w:szCs w:val="28"/>
          <w:lang w:val="uk-UA"/>
        </w:rPr>
        <w:t>відіграють вже досить вагому роль для аналізу і отримання аналітичної інформації, після проведення</w:t>
      </w:r>
      <w:r w:rsidR="005070BC">
        <w:rPr>
          <w:sz w:val="28"/>
          <w:szCs w:val="28"/>
          <w:lang w:val="uk-UA"/>
        </w:rPr>
        <w:t xml:space="preserve"> </w:t>
      </w:r>
      <w:r w:rsidRPr="005070BC">
        <w:rPr>
          <w:sz w:val="28"/>
          <w:szCs w:val="28"/>
          <w:lang w:val="uk-UA"/>
        </w:rPr>
        <w:t>деяких математичних і аналітичних процедур розрахунків;</w:t>
      </w:r>
    </w:p>
    <w:p w14:paraId="5FBCE3F5" w14:textId="61C8467B" w:rsidR="003D005E" w:rsidRPr="005070BC" w:rsidRDefault="003D005E" w:rsidP="005070BC">
      <w:pPr>
        <w:pStyle w:val="af1"/>
        <w:numPr>
          <w:ilvl w:val="0"/>
          <w:numId w:val="4"/>
        </w:numPr>
        <w:tabs>
          <w:tab w:val="clear" w:pos="1579"/>
          <w:tab w:val="num" w:pos="1134"/>
        </w:tabs>
        <w:spacing w:line="360" w:lineRule="auto"/>
        <w:ind w:left="567" w:hanging="283"/>
        <w:jc w:val="both"/>
        <w:rPr>
          <w:sz w:val="28"/>
          <w:szCs w:val="28"/>
          <w:lang w:val="uk-UA"/>
        </w:rPr>
      </w:pPr>
      <w:r w:rsidRPr="005070BC">
        <w:rPr>
          <w:sz w:val="28"/>
          <w:szCs w:val="28"/>
          <w:lang w:val="uk-UA"/>
        </w:rPr>
        <w:t>на основі складання реєстрів можна скласти звітні форми обліку, що служать певним</w:t>
      </w:r>
      <w:r w:rsidR="005070BC" w:rsidRPr="005070BC">
        <w:rPr>
          <w:sz w:val="28"/>
          <w:szCs w:val="28"/>
          <w:lang w:val="uk-UA"/>
        </w:rPr>
        <w:t xml:space="preserve"> </w:t>
      </w:r>
      <w:r w:rsidRPr="005070BC">
        <w:rPr>
          <w:sz w:val="28"/>
          <w:szCs w:val="28"/>
          <w:lang w:val="uk-UA"/>
        </w:rPr>
        <w:t>доказом ведення господарської діяльності підприємством. Звіти є основними джерелами проведення</w:t>
      </w:r>
      <w:r w:rsidR="005070BC">
        <w:rPr>
          <w:sz w:val="28"/>
          <w:szCs w:val="28"/>
          <w:lang w:val="uk-UA"/>
        </w:rPr>
        <w:t xml:space="preserve"> </w:t>
      </w:r>
      <w:r w:rsidRPr="005070BC">
        <w:rPr>
          <w:sz w:val="28"/>
          <w:szCs w:val="28"/>
          <w:lang w:val="uk-UA"/>
        </w:rPr>
        <w:t>економічного аналізу [3, с. 146].</w:t>
      </w:r>
    </w:p>
    <w:p w14:paraId="25C22A23" w14:textId="77FD1805" w:rsidR="00F41E84" w:rsidRPr="00F41E84" w:rsidRDefault="00F41E84" w:rsidP="00F41E84">
      <w:pPr>
        <w:spacing w:line="360" w:lineRule="auto"/>
        <w:ind w:firstLine="720"/>
        <w:jc w:val="both"/>
        <w:rPr>
          <w:sz w:val="28"/>
          <w:szCs w:val="28"/>
          <w:lang w:val="uk-UA"/>
        </w:rPr>
      </w:pPr>
      <w:r w:rsidRPr="00F41E84">
        <w:rPr>
          <w:sz w:val="28"/>
          <w:szCs w:val="28"/>
          <w:lang w:val="uk-UA"/>
        </w:rPr>
        <w:t>Сукупність документів, які регламентують облік складається з двох підсистем: зовнішніх</w:t>
      </w:r>
      <w:r w:rsidR="009A4B23">
        <w:rPr>
          <w:sz w:val="28"/>
          <w:szCs w:val="28"/>
          <w:lang w:val="uk-UA"/>
        </w:rPr>
        <w:t xml:space="preserve"> </w:t>
      </w:r>
      <w:r w:rsidRPr="00F41E84">
        <w:rPr>
          <w:sz w:val="28"/>
          <w:szCs w:val="28"/>
          <w:lang w:val="uk-UA"/>
        </w:rPr>
        <w:t>нормативно-законодавчих актів (перший, другий, третій рівні) і внутрішніх документів</w:t>
      </w:r>
      <w:r w:rsidR="009A4B23">
        <w:rPr>
          <w:sz w:val="28"/>
          <w:szCs w:val="28"/>
          <w:lang w:val="uk-UA"/>
        </w:rPr>
        <w:t xml:space="preserve"> </w:t>
      </w:r>
      <w:r w:rsidRPr="00F41E84">
        <w:rPr>
          <w:sz w:val="28"/>
          <w:szCs w:val="28"/>
          <w:lang w:val="uk-UA"/>
        </w:rPr>
        <w:t xml:space="preserve">господарюючого суб’єкта (четвертий рівень). </w:t>
      </w:r>
      <w:r w:rsidRPr="00F41E84">
        <w:rPr>
          <w:sz w:val="28"/>
          <w:szCs w:val="28"/>
          <w:lang w:val="uk-UA"/>
        </w:rPr>
        <w:lastRenderedPageBreak/>
        <w:t>Співвідношення цих двох підсистем визначається рівнем</w:t>
      </w:r>
      <w:r w:rsidR="009A4B23">
        <w:rPr>
          <w:sz w:val="28"/>
          <w:szCs w:val="28"/>
          <w:lang w:val="uk-UA"/>
        </w:rPr>
        <w:t xml:space="preserve"> </w:t>
      </w:r>
      <w:r w:rsidRPr="00F41E84">
        <w:rPr>
          <w:sz w:val="28"/>
          <w:szCs w:val="28"/>
          <w:lang w:val="uk-UA"/>
        </w:rPr>
        <w:t>демократизації законодавства і ступенем розвитку конкретного суб’єкта підприємницької діяльності.</w:t>
      </w:r>
    </w:p>
    <w:p w14:paraId="066C6089" w14:textId="0592EC3E" w:rsidR="001C5731" w:rsidRDefault="00F41E84" w:rsidP="00F41E84">
      <w:pPr>
        <w:spacing w:line="360" w:lineRule="auto"/>
        <w:ind w:firstLine="720"/>
        <w:jc w:val="both"/>
        <w:rPr>
          <w:sz w:val="28"/>
          <w:szCs w:val="28"/>
          <w:lang w:val="uk-UA"/>
        </w:rPr>
      </w:pPr>
      <w:r w:rsidRPr="00F41E84">
        <w:rPr>
          <w:sz w:val="28"/>
          <w:szCs w:val="28"/>
          <w:lang w:val="uk-UA"/>
        </w:rPr>
        <w:t>Більшість внутрішніх форм документів розроблено та передбачено законодавством. Деякі форми</w:t>
      </w:r>
      <w:r w:rsidR="009A4B23">
        <w:rPr>
          <w:sz w:val="28"/>
          <w:szCs w:val="28"/>
          <w:lang w:val="uk-UA"/>
        </w:rPr>
        <w:t xml:space="preserve"> </w:t>
      </w:r>
      <w:r w:rsidRPr="00F41E84">
        <w:rPr>
          <w:sz w:val="28"/>
          <w:szCs w:val="28"/>
          <w:lang w:val="uk-UA"/>
        </w:rPr>
        <w:t>документів створюються за потребою підприємства, в залежності від сфери та масштабу діяльності,</w:t>
      </w:r>
      <w:r w:rsidR="009A4B23">
        <w:rPr>
          <w:sz w:val="28"/>
          <w:szCs w:val="28"/>
          <w:lang w:val="uk-UA"/>
        </w:rPr>
        <w:t xml:space="preserve"> </w:t>
      </w:r>
      <w:r w:rsidRPr="00F41E84">
        <w:rPr>
          <w:sz w:val="28"/>
          <w:szCs w:val="28"/>
          <w:lang w:val="uk-UA"/>
        </w:rPr>
        <w:t>складу учасників, інтеграційної взаємодії, особливостей виробничо-господарської структури</w:t>
      </w:r>
      <w:r w:rsidR="009A4B23">
        <w:rPr>
          <w:sz w:val="28"/>
          <w:szCs w:val="28"/>
          <w:lang w:val="uk-UA"/>
        </w:rPr>
        <w:t xml:space="preserve"> </w:t>
      </w:r>
      <w:r w:rsidRPr="00F41E84">
        <w:rPr>
          <w:sz w:val="28"/>
          <w:szCs w:val="28"/>
          <w:lang w:val="uk-UA"/>
        </w:rPr>
        <w:t>організації, територіального розташування структурних підрозділів, досвіду, психологічного клімату,</w:t>
      </w:r>
      <w:r w:rsidR="00296E76">
        <w:rPr>
          <w:sz w:val="28"/>
          <w:szCs w:val="28"/>
          <w:lang w:val="uk-UA"/>
        </w:rPr>
        <w:t xml:space="preserve"> </w:t>
      </w:r>
      <w:r w:rsidRPr="00F41E84">
        <w:rPr>
          <w:sz w:val="28"/>
          <w:szCs w:val="28"/>
          <w:lang w:val="uk-UA"/>
        </w:rPr>
        <w:t>традицій, взаємин колективу і керівництва, акціонерів і менеджерів [4, с. 77]. Від того, наскільки вірно</w:t>
      </w:r>
      <w:r w:rsidR="00296E76">
        <w:rPr>
          <w:sz w:val="28"/>
          <w:szCs w:val="28"/>
          <w:lang w:val="uk-UA"/>
        </w:rPr>
        <w:t xml:space="preserve"> </w:t>
      </w:r>
      <w:r w:rsidRPr="00F41E84">
        <w:rPr>
          <w:sz w:val="28"/>
          <w:szCs w:val="28"/>
          <w:lang w:val="uk-UA"/>
        </w:rPr>
        <w:t>вибрано співвідношення цих двох підсистем залежить якість облікової інформації.</w:t>
      </w:r>
    </w:p>
    <w:p w14:paraId="48A1E0AE" w14:textId="60F1DDFA" w:rsidR="00A80EE1" w:rsidRPr="00A80EE1" w:rsidRDefault="00A80EE1" w:rsidP="00A80EE1">
      <w:pPr>
        <w:spacing w:line="360" w:lineRule="auto"/>
        <w:ind w:firstLine="720"/>
        <w:jc w:val="both"/>
        <w:rPr>
          <w:sz w:val="28"/>
          <w:szCs w:val="28"/>
          <w:lang w:val="uk-UA"/>
        </w:rPr>
      </w:pPr>
      <w:r w:rsidRPr="00A80EE1">
        <w:rPr>
          <w:sz w:val="28"/>
          <w:szCs w:val="28"/>
          <w:lang w:val="uk-UA"/>
        </w:rPr>
        <w:t>Якість облікової інформації – це сукупність суттєвих властивостей облікової інформації,</w:t>
      </w:r>
      <w:r w:rsidR="00296E76">
        <w:rPr>
          <w:sz w:val="28"/>
          <w:szCs w:val="28"/>
          <w:lang w:val="uk-UA"/>
        </w:rPr>
        <w:t xml:space="preserve"> </w:t>
      </w:r>
      <w:r w:rsidRPr="00A80EE1">
        <w:rPr>
          <w:sz w:val="28"/>
          <w:szCs w:val="28"/>
          <w:lang w:val="uk-UA"/>
        </w:rPr>
        <w:t>що характеризують її відповідність своєму призначенню і висунутим до неї вимогам, а також здатність</w:t>
      </w:r>
      <w:r w:rsidR="00296E76">
        <w:rPr>
          <w:sz w:val="28"/>
          <w:szCs w:val="28"/>
          <w:lang w:val="uk-UA"/>
        </w:rPr>
        <w:t xml:space="preserve"> </w:t>
      </w:r>
      <w:r w:rsidRPr="00A80EE1">
        <w:rPr>
          <w:sz w:val="28"/>
          <w:szCs w:val="28"/>
          <w:lang w:val="uk-UA"/>
        </w:rPr>
        <w:t>задовольняти потреби і запити користувачів. Крім того, це сукупність суттєвих властивостей,</w:t>
      </w:r>
      <w:r w:rsidR="00296E76">
        <w:rPr>
          <w:sz w:val="28"/>
          <w:szCs w:val="28"/>
          <w:lang w:val="uk-UA"/>
        </w:rPr>
        <w:t xml:space="preserve"> </w:t>
      </w:r>
      <w:r w:rsidRPr="00A80EE1">
        <w:rPr>
          <w:sz w:val="28"/>
          <w:szCs w:val="28"/>
          <w:lang w:val="uk-UA"/>
        </w:rPr>
        <w:t>які кількісно оцінюються системою показників, що визначають ступінь задоволення потреб</w:t>
      </w:r>
      <w:r w:rsidR="00296E76">
        <w:rPr>
          <w:sz w:val="28"/>
          <w:szCs w:val="28"/>
          <w:lang w:val="uk-UA"/>
        </w:rPr>
        <w:t xml:space="preserve"> </w:t>
      </w:r>
      <w:r w:rsidRPr="00A80EE1">
        <w:rPr>
          <w:sz w:val="28"/>
          <w:szCs w:val="28"/>
          <w:lang w:val="uk-UA"/>
        </w:rPr>
        <w:t>користувачів інформацією в ринкових умовах за оптимальних витрат на формування цієї інформації.</w:t>
      </w:r>
    </w:p>
    <w:p w14:paraId="6BD66675" w14:textId="6ED5C1EF" w:rsidR="00A80EE1" w:rsidRPr="00A80EE1" w:rsidRDefault="00A80EE1" w:rsidP="00A80EE1">
      <w:pPr>
        <w:spacing w:line="360" w:lineRule="auto"/>
        <w:ind w:firstLine="720"/>
        <w:jc w:val="both"/>
        <w:rPr>
          <w:sz w:val="28"/>
          <w:szCs w:val="28"/>
          <w:lang w:val="uk-UA"/>
        </w:rPr>
      </w:pPr>
      <w:r w:rsidRPr="00A80EE1">
        <w:rPr>
          <w:sz w:val="28"/>
          <w:szCs w:val="28"/>
          <w:lang w:val="uk-UA"/>
        </w:rPr>
        <w:t>Якість облікової інформації формується у процесі її створення і зберігається на всіх стадіях її руху</w:t>
      </w:r>
      <w:r w:rsidR="00C26460">
        <w:rPr>
          <w:sz w:val="28"/>
          <w:szCs w:val="28"/>
          <w:lang w:val="uk-UA"/>
        </w:rPr>
        <w:t xml:space="preserve"> </w:t>
      </w:r>
      <w:r w:rsidRPr="00A80EE1">
        <w:rPr>
          <w:sz w:val="28"/>
          <w:szCs w:val="28"/>
          <w:lang w:val="uk-UA"/>
        </w:rPr>
        <w:t>по контуру управління [5, с. 373].</w:t>
      </w:r>
    </w:p>
    <w:p w14:paraId="1B257837" w14:textId="77777777" w:rsidR="00A80EE1" w:rsidRPr="00A80EE1" w:rsidRDefault="00A80EE1" w:rsidP="00A80EE1">
      <w:pPr>
        <w:spacing w:line="360" w:lineRule="auto"/>
        <w:ind w:firstLine="720"/>
        <w:jc w:val="both"/>
        <w:rPr>
          <w:sz w:val="28"/>
          <w:szCs w:val="28"/>
          <w:lang w:val="uk-UA"/>
        </w:rPr>
      </w:pPr>
      <w:r w:rsidRPr="00A80EE1">
        <w:rPr>
          <w:sz w:val="28"/>
          <w:szCs w:val="28"/>
          <w:lang w:val="uk-UA"/>
        </w:rPr>
        <w:t>Якість облікової інформації – це:</w:t>
      </w:r>
    </w:p>
    <w:p w14:paraId="0DAAC22A" w14:textId="77777777" w:rsidR="00C26460" w:rsidRDefault="00A80EE1" w:rsidP="00E80113">
      <w:pPr>
        <w:pStyle w:val="af1"/>
        <w:numPr>
          <w:ilvl w:val="0"/>
          <w:numId w:val="4"/>
        </w:numPr>
        <w:tabs>
          <w:tab w:val="clear" w:pos="1579"/>
          <w:tab w:val="num" w:pos="1276"/>
        </w:tabs>
        <w:spacing w:line="360" w:lineRule="auto"/>
        <w:ind w:left="567" w:hanging="283"/>
        <w:jc w:val="both"/>
        <w:rPr>
          <w:sz w:val="28"/>
          <w:szCs w:val="28"/>
          <w:lang w:val="uk-UA"/>
        </w:rPr>
      </w:pPr>
      <w:r w:rsidRPr="00C26460">
        <w:rPr>
          <w:sz w:val="28"/>
          <w:szCs w:val="28"/>
          <w:lang w:val="uk-UA"/>
        </w:rPr>
        <w:t>критична оцінка споживачами ступеня відповідності її властивостей і показників якості</w:t>
      </w:r>
      <w:r w:rsidR="00C26460" w:rsidRPr="00C26460">
        <w:rPr>
          <w:sz w:val="28"/>
          <w:szCs w:val="28"/>
          <w:lang w:val="uk-UA"/>
        </w:rPr>
        <w:t xml:space="preserve"> </w:t>
      </w:r>
      <w:r w:rsidRPr="00C26460">
        <w:rPr>
          <w:sz w:val="28"/>
          <w:szCs w:val="28"/>
          <w:lang w:val="uk-UA"/>
        </w:rPr>
        <w:t>очікуванням та обов’язковим нормам у відповідності з її призначенням;</w:t>
      </w:r>
    </w:p>
    <w:p w14:paraId="0910C44A" w14:textId="7582E833" w:rsidR="00A80EE1" w:rsidRPr="00E80113" w:rsidRDefault="00A80EE1" w:rsidP="00E80113">
      <w:pPr>
        <w:pStyle w:val="af1"/>
        <w:numPr>
          <w:ilvl w:val="0"/>
          <w:numId w:val="4"/>
        </w:numPr>
        <w:tabs>
          <w:tab w:val="clear" w:pos="1579"/>
          <w:tab w:val="num" w:pos="1276"/>
        </w:tabs>
        <w:spacing w:line="360" w:lineRule="auto"/>
        <w:ind w:left="567" w:hanging="283"/>
        <w:jc w:val="both"/>
        <w:rPr>
          <w:sz w:val="28"/>
          <w:szCs w:val="28"/>
          <w:lang w:val="uk-UA"/>
        </w:rPr>
      </w:pPr>
      <w:r w:rsidRPr="00E80113">
        <w:rPr>
          <w:sz w:val="28"/>
          <w:szCs w:val="28"/>
          <w:lang w:val="uk-UA"/>
        </w:rPr>
        <w:t>сукупність властивостей інформації, які визначають її здатність задовольняти певні потреби у</w:t>
      </w:r>
      <w:r w:rsidR="00E80113">
        <w:rPr>
          <w:sz w:val="28"/>
          <w:szCs w:val="28"/>
          <w:lang w:val="uk-UA"/>
        </w:rPr>
        <w:t xml:space="preserve"> </w:t>
      </w:r>
      <w:r w:rsidRPr="00E80113">
        <w:rPr>
          <w:sz w:val="28"/>
          <w:szCs w:val="28"/>
          <w:lang w:val="uk-UA"/>
        </w:rPr>
        <w:t>відповідності з призначенням [6].</w:t>
      </w:r>
    </w:p>
    <w:p w14:paraId="520EF4A5" w14:textId="77777777" w:rsidR="00B01451" w:rsidRDefault="00A80EE1" w:rsidP="00B01451">
      <w:pPr>
        <w:spacing w:line="360" w:lineRule="auto"/>
        <w:ind w:firstLine="567"/>
        <w:jc w:val="both"/>
        <w:rPr>
          <w:sz w:val="28"/>
          <w:szCs w:val="28"/>
          <w:lang w:val="uk-UA"/>
        </w:rPr>
      </w:pPr>
      <w:r w:rsidRPr="00A80EE1">
        <w:rPr>
          <w:sz w:val="28"/>
          <w:szCs w:val="28"/>
          <w:lang w:val="uk-UA"/>
        </w:rPr>
        <w:t>Облікова інформація повинна задовольняти конкретним потребам користувачів в залежності від</w:t>
      </w:r>
      <w:r w:rsidR="00E80113">
        <w:rPr>
          <w:sz w:val="28"/>
          <w:szCs w:val="28"/>
          <w:lang w:val="uk-UA"/>
        </w:rPr>
        <w:t xml:space="preserve"> </w:t>
      </w:r>
      <w:r w:rsidRPr="00A80EE1">
        <w:rPr>
          <w:sz w:val="28"/>
          <w:szCs w:val="28"/>
          <w:lang w:val="uk-UA"/>
        </w:rPr>
        <w:t>рівня та характеру прийнятих рішень.</w:t>
      </w:r>
      <w:r w:rsidRPr="00A80EE1">
        <w:rPr>
          <w:sz w:val="28"/>
          <w:szCs w:val="28"/>
          <w:lang w:val="uk-UA"/>
        </w:rPr>
        <w:cr/>
      </w:r>
    </w:p>
    <w:p w14:paraId="21FCE4D0" w14:textId="5B5BD38F" w:rsidR="001509D8" w:rsidRDefault="00B01451" w:rsidP="00B01451">
      <w:pPr>
        <w:spacing w:line="360" w:lineRule="auto"/>
        <w:ind w:firstLine="567"/>
        <w:jc w:val="both"/>
        <w:rPr>
          <w:sz w:val="28"/>
          <w:szCs w:val="28"/>
          <w:lang w:val="uk-UA"/>
        </w:rPr>
      </w:pPr>
      <w:r w:rsidRPr="00B01451">
        <w:rPr>
          <w:sz w:val="28"/>
          <w:szCs w:val="28"/>
          <w:lang w:val="uk-UA"/>
        </w:rPr>
        <w:lastRenderedPageBreak/>
        <w:t>Якість облікової інформації залежить від процесу підготовки облікових даних та контролю</w:t>
      </w:r>
      <w:r>
        <w:rPr>
          <w:sz w:val="28"/>
          <w:szCs w:val="28"/>
          <w:lang w:val="uk-UA"/>
        </w:rPr>
        <w:t xml:space="preserve"> </w:t>
      </w:r>
      <w:r w:rsidRPr="00B01451">
        <w:rPr>
          <w:sz w:val="28"/>
          <w:szCs w:val="28"/>
          <w:lang w:val="uk-UA"/>
        </w:rPr>
        <w:t>за їх використанням (рис.2</w:t>
      </w:r>
      <w:r w:rsidR="00F838EB">
        <w:rPr>
          <w:sz w:val="28"/>
          <w:szCs w:val="28"/>
          <w:lang w:val="uk-UA"/>
        </w:rPr>
        <w:t>.2</w:t>
      </w:r>
      <w:r w:rsidRPr="00B01451">
        <w:rPr>
          <w:sz w:val="28"/>
          <w:szCs w:val="28"/>
          <w:lang w:val="uk-UA"/>
        </w:rPr>
        <w:t>).</w:t>
      </w:r>
    </w:p>
    <w:p w14:paraId="005349B2" w14:textId="6FBA05DB" w:rsidR="00F838EB" w:rsidRDefault="001E2B36" w:rsidP="001E2B36">
      <w:pPr>
        <w:spacing w:line="360" w:lineRule="auto"/>
        <w:jc w:val="both"/>
        <w:rPr>
          <w:sz w:val="28"/>
          <w:szCs w:val="28"/>
          <w:lang w:val="uk-UA"/>
        </w:rPr>
      </w:pPr>
      <w:r>
        <w:rPr>
          <w:noProof/>
        </w:rPr>
        <w:drawing>
          <wp:inline distT="0" distB="0" distL="0" distR="0" wp14:anchorId="4E7F8829" wp14:editId="7D8C1F5D">
            <wp:extent cx="5940425" cy="3758565"/>
            <wp:effectExtent l="0" t="0" r="3175" b="0"/>
            <wp:docPr id="394003138" name="Рисунок 1" descr="Зображення, що містить текст, знімок екрана, Паралель,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003138" name="Рисунок 1" descr="Зображення, що містить текст, знімок екрана, Паралель, Шрифт&#10;&#10;Автоматично згенерований опис"/>
                    <pic:cNvPicPr/>
                  </pic:nvPicPr>
                  <pic:blipFill>
                    <a:blip r:embed="rId13"/>
                    <a:stretch>
                      <a:fillRect/>
                    </a:stretch>
                  </pic:blipFill>
                  <pic:spPr>
                    <a:xfrm>
                      <a:off x="0" y="0"/>
                      <a:ext cx="5940425" cy="3758565"/>
                    </a:xfrm>
                    <a:prstGeom prst="rect">
                      <a:avLst/>
                    </a:prstGeom>
                  </pic:spPr>
                </pic:pic>
              </a:graphicData>
            </a:graphic>
          </wp:inline>
        </w:drawing>
      </w:r>
    </w:p>
    <w:p w14:paraId="0708DAD3" w14:textId="062F5E8B" w:rsidR="00F838EB" w:rsidRDefault="001E2B36" w:rsidP="00B01451">
      <w:pPr>
        <w:spacing w:line="360" w:lineRule="auto"/>
        <w:ind w:firstLine="567"/>
        <w:jc w:val="both"/>
        <w:rPr>
          <w:sz w:val="28"/>
          <w:szCs w:val="28"/>
          <w:lang w:val="uk-UA"/>
        </w:rPr>
      </w:pPr>
      <w:r>
        <w:rPr>
          <w:sz w:val="28"/>
          <w:szCs w:val="28"/>
          <w:lang w:val="uk-UA"/>
        </w:rPr>
        <w:t xml:space="preserve">Рис. 2.2. </w:t>
      </w:r>
      <w:r w:rsidR="00294D90" w:rsidRPr="00294D90">
        <w:rPr>
          <w:sz w:val="28"/>
          <w:szCs w:val="28"/>
          <w:lang w:val="uk-UA"/>
        </w:rPr>
        <w:t>Система забезпечення якості облікової інформації</w:t>
      </w:r>
    </w:p>
    <w:p w14:paraId="67936905" w14:textId="77777777" w:rsidR="00294D90" w:rsidRDefault="00294D90" w:rsidP="00B01451">
      <w:pPr>
        <w:spacing w:line="360" w:lineRule="auto"/>
        <w:ind w:firstLine="567"/>
        <w:jc w:val="both"/>
        <w:rPr>
          <w:sz w:val="28"/>
          <w:szCs w:val="28"/>
          <w:lang w:val="uk-UA"/>
        </w:rPr>
      </w:pPr>
    </w:p>
    <w:p w14:paraId="1C63EC73" w14:textId="414AF846" w:rsidR="0095646C" w:rsidRPr="0095646C" w:rsidRDefault="0095646C" w:rsidP="0095646C">
      <w:pPr>
        <w:spacing w:line="360" w:lineRule="auto"/>
        <w:ind w:firstLine="567"/>
        <w:jc w:val="both"/>
        <w:rPr>
          <w:sz w:val="28"/>
          <w:szCs w:val="28"/>
          <w:lang w:val="uk-UA"/>
        </w:rPr>
      </w:pPr>
      <w:r w:rsidRPr="0095646C">
        <w:rPr>
          <w:sz w:val="28"/>
          <w:szCs w:val="28"/>
          <w:lang w:val="uk-UA"/>
        </w:rPr>
        <w:t>Облікова інформація повинна містити максимум того, що необхідно знати зацікавленим особам,</w:t>
      </w:r>
      <w:r w:rsidR="00465658">
        <w:rPr>
          <w:sz w:val="28"/>
          <w:szCs w:val="28"/>
          <w:lang w:val="uk-UA"/>
        </w:rPr>
        <w:t xml:space="preserve"> </w:t>
      </w:r>
      <w:r w:rsidRPr="0095646C">
        <w:rPr>
          <w:sz w:val="28"/>
          <w:szCs w:val="28"/>
          <w:lang w:val="uk-UA"/>
        </w:rPr>
        <w:t>і мати необхідні пояснення, щоб не дезорієнтувати того, хто буде нею користуватися. Зацікавленими</w:t>
      </w:r>
      <w:r>
        <w:rPr>
          <w:sz w:val="28"/>
          <w:szCs w:val="28"/>
          <w:lang w:val="uk-UA"/>
        </w:rPr>
        <w:t xml:space="preserve"> </w:t>
      </w:r>
      <w:r w:rsidRPr="0095646C">
        <w:rPr>
          <w:sz w:val="28"/>
          <w:szCs w:val="28"/>
          <w:lang w:val="uk-UA"/>
        </w:rPr>
        <w:t>користувачами інформації, яка формується в бухгалтерському обліку, є особи, які потребують</w:t>
      </w:r>
      <w:r w:rsidR="00465658">
        <w:rPr>
          <w:sz w:val="28"/>
          <w:szCs w:val="28"/>
          <w:lang w:val="uk-UA"/>
        </w:rPr>
        <w:t xml:space="preserve"> </w:t>
      </w:r>
      <w:r w:rsidRPr="0095646C">
        <w:rPr>
          <w:sz w:val="28"/>
          <w:szCs w:val="28"/>
          <w:lang w:val="uk-UA"/>
        </w:rPr>
        <w:t>інформації про конкретне підприємство і мають достатні знання для того, щоб зрозуміти, оцінити і</w:t>
      </w:r>
      <w:r w:rsidR="00465658">
        <w:rPr>
          <w:sz w:val="28"/>
          <w:szCs w:val="28"/>
          <w:lang w:val="uk-UA"/>
        </w:rPr>
        <w:t xml:space="preserve"> </w:t>
      </w:r>
      <w:r w:rsidRPr="0095646C">
        <w:rPr>
          <w:sz w:val="28"/>
          <w:szCs w:val="28"/>
          <w:lang w:val="uk-UA"/>
        </w:rPr>
        <w:t>використовувати таку інформацію. Користувачів цікавить наступна інформація, яка формується</w:t>
      </w:r>
      <w:r w:rsidR="00465658">
        <w:rPr>
          <w:sz w:val="28"/>
          <w:szCs w:val="28"/>
          <w:lang w:val="uk-UA"/>
        </w:rPr>
        <w:t xml:space="preserve"> </w:t>
      </w:r>
      <w:r w:rsidRPr="0095646C">
        <w:rPr>
          <w:sz w:val="28"/>
          <w:szCs w:val="28"/>
          <w:lang w:val="uk-UA"/>
        </w:rPr>
        <w:t>в бухгалтерському обліку:</w:t>
      </w:r>
    </w:p>
    <w:p w14:paraId="751AB0BA" w14:textId="216D6C96" w:rsidR="0095646C" w:rsidRPr="0095646C" w:rsidRDefault="0095646C" w:rsidP="0095646C">
      <w:pPr>
        <w:spacing w:line="360" w:lineRule="auto"/>
        <w:ind w:firstLine="567"/>
        <w:jc w:val="both"/>
        <w:rPr>
          <w:sz w:val="28"/>
          <w:szCs w:val="28"/>
          <w:lang w:val="uk-UA"/>
        </w:rPr>
      </w:pPr>
      <w:r w:rsidRPr="0095646C">
        <w:rPr>
          <w:sz w:val="28"/>
          <w:szCs w:val="28"/>
          <w:lang w:val="uk-UA"/>
        </w:rPr>
        <w:t>1) інвестори зацікавлені в інформації про прибутковість і ризики запланованих або вкладених</w:t>
      </w:r>
      <w:r w:rsidR="00465658">
        <w:rPr>
          <w:sz w:val="28"/>
          <w:szCs w:val="28"/>
          <w:lang w:val="uk-UA"/>
        </w:rPr>
        <w:t xml:space="preserve"> </w:t>
      </w:r>
      <w:r w:rsidRPr="0095646C">
        <w:rPr>
          <w:sz w:val="28"/>
          <w:szCs w:val="28"/>
          <w:lang w:val="uk-UA"/>
        </w:rPr>
        <w:t>ними інвестицій, про можливість і доцільність розпоряджатися інвестиціями, про здатність</w:t>
      </w:r>
      <w:r w:rsidR="00465658">
        <w:rPr>
          <w:sz w:val="28"/>
          <w:szCs w:val="28"/>
          <w:lang w:val="uk-UA"/>
        </w:rPr>
        <w:t xml:space="preserve"> </w:t>
      </w:r>
      <w:r w:rsidRPr="0095646C">
        <w:rPr>
          <w:sz w:val="28"/>
          <w:szCs w:val="28"/>
          <w:lang w:val="uk-UA"/>
        </w:rPr>
        <w:t>підприємства, в яке вкладаються кошти, виплачувати дивіденди;</w:t>
      </w:r>
    </w:p>
    <w:p w14:paraId="7EAB9FFD" w14:textId="5A934EE1" w:rsidR="0095646C" w:rsidRPr="0095646C" w:rsidRDefault="0095646C" w:rsidP="0095646C">
      <w:pPr>
        <w:spacing w:line="360" w:lineRule="auto"/>
        <w:ind w:firstLine="567"/>
        <w:jc w:val="both"/>
        <w:rPr>
          <w:sz w:val="28"/>
          <w:szCs w:val="28"/>
          <w:lang w:val="uk-UA"/>
        </w:rPr>
      </w:pPr>
      <w:r w:rsidRPr="0095646C">
        <w:rPr>
          <w:sz w:val="28"/>
          <w:szCs w:val="28"/>
          <w:lang w:val="uk-UA"/>
        </w:rPr>
        <w:lastRenderedPageBreak/>
        <w:t>2) працівники зацікавлені в інформації про стабільність і прибутковість підприємства,</w:t>
      </w:r>
      <w:r w:rsidR="00465658">
        <w:rPr>
          <w:sz w:val="28"/>
          <w:szCs w:val="28"/>
          <w:lang w:val="uk-UA"/>
        </w:rPr>
        <w:t xml:space="preserve"> </w:t>
      </w:r>
      <w:r w:rsidRPr="0095646C">
        <w:rPr>
          <w:sz w:val="28"/>
          <w:szCs w:val="28"/>
          <w:lang w:val="uk-UA"/>
        </w:rPr>
        <w:t>про гарантії в щомісячній виплаті заробітної плати і збереження робочих місць;</w:t>
      </w:r>
    </w:p>
    <w:p w14:paraId="541EB27D" w14:textId="1F2F6821" w:rsidR="0095646C" w:rsidRPr="0095646C" w:rsidRDefault="0095646C" w:rsidP="0095646C">
      <w:pPr>
        <w:spacing w:line="360" w:lineRule="auto"/>
        <w:ind w:firstLine="567"/>
        <w:jc w:val="both"/>
        <w:rPr>
          <w:sz w:val="28"/>
          <w:szCs w:val="28"/>
          <w:lang w:val="uk-UA"/>
        </w:rPr>
      </w:pPr>
      <w:r w:rsidRPr="0095646C">
        <w:rPr>
          <w:sz w:val="28"/>
          <w:szCs w:val="28"/>
          <w:lang w:val="uk-UA"/>
        </w:rPr>
        <w:t>3) позикодавці зацікавлені в інформації про платоспроможність підприємства, яка гарантує</w:t>
      </w:r>
      <w:r w:rsidR="00465658">
        <w:rPr>
          <w:sz w:val="28"/>
          <w:szCs w:val="28"/>
          <w:lang w:val="uk-UA"/>
        </w:rPr>
        <w:t xml:space="preserve"> </w:t>
      </w:r>
      <w:r w:rsidRPr="0095646C">
        <w:rPr>
          <w:sz w:val="28"/>
          <w:szCs w:val="28"/>
          <w:lang w:val="uk-UA"/>
        </w:rPr>
        <w:t>своєчасність погашення наданої ними позики і виплату відповідних відсотків;</w:t>
      </w:r>
    </w:p>
    <w:p w14:paraId="28BB713A" w14:textId="6015A106" w:rsidR="0095646C" w:rsidRPr="0095646C" w:rsidRDefault="0095646C" w:rsidP="0095646C">
      <w:pPr>
        <w:spacing w:line="360" w:lineRule="auto"/>
        <w:ind w:firstLine="567"/>
        <w:jc w:val="both"/>
        <w:rPr>
          <w:sz w:val="28"/>
          <w:szCs w:val="28"/>
          <w:lang w:val="uk-UA"/>
        </w:rPr>
      </w:pPr>
      <w:r w:rsidRPr="0095646C">
        <w:rPr>
          <w:sz w:val="28"/>
          <w:szCs w:val="28"/>
          <w:lang w:val="uk-UA"/>
        </w:rPr>
        <w:t>4) постачальники і підрядчики зацікавлені в інформації, яка дозволяє визначити, чи будуть</w:t>
      </w:r>
      <w:r w:rsidR="00465658">
        <w:rPr>
          <w:sz w:val="28"/>
          <w:szCs w:val="28"/>
          <w:lang w:val="uk-UA"/>
        </w:rPr>
        <w:t xml:space="preserve"> </w:t>
      </w:r>
      <w:r w:rsidRPr="0095646C">
        <w:rPr>
          <w:sz w:val="28"/>
          <w:szCs w:val="28"/>
          <w:lang w:val="uk-UA"/>
        </w:rPr>
        <w:t>сплачені в строк належні їм суми;</w:t>
      </w:r>
    </w:p>
    <w:p w14:paraId="39F3809B" w14:textId="77777777" w:rsidR="0095646C" w:rsidRPr="0095646C" w:rsidRDefault="0095646C" w:rsidP="0095646C">
      <w:pPr>
        <w:spacing w:line="360" w:lineRule="auto"/>
        <w:ind w:firstLine="567"/>
        <w:jc w:val="both"/>
        <w:rPr>
          <w:sz w:val="28"/>
          <w:szCs w:val="28"/>
          <w:lang w:val="uk-UA"/>
        </w:rPr>
      </w:pPr>
      <w:r w:rsidRPr="0095646C">
        <w:rPr>
          <w:sz w:val="28"/>
          <w:szCs w:val="28"/>
          <w:lang w:val="uk-UA"/>
        </w:rPr>
        <w:t>5) покупці і замовники зацікавлені в інформації про тривалість діяльності підприємства;</w:t>
      </w:r>
    </w:p>
    <w:p w14:paraId="198A33D2" w14:textId="5CC15B42" w:rsidR="0095646C" w:rsidRPr="0095646C" w:rsidRDefault="0095646C" w:rsidP="0095646C">
      <w:pPr>
        <w:spacing w:line="360" w:lineRule="auto"/>
        <w:ind w:firstLine="567"/>
        <w:jc w:val="both"/>
        <w:rPr>
          <w:sz w:val="28"/>
          <w:szCs w:val="28"/>
          <w:lang w:val="uk-UA"/>
        </w:rPr>
      </w:pPr>
      <w:r w:rsidRPr="0095646C">
        <w:rPr>
          <w:sz w:val="28"/>
          <w:szCs w:val="28"/>
          <w:lang w:val="uk-UA"/>
        </w:rPr>
        <w:t>6) органи влади зацікавлені в інформації про сплату податків до бюджету, про наявність</w:t>
      </w:r>
      <w:r w:rsidR="00465658">
        <w:rPr>
          <w:sz w:val="28"/>
          <w:szCs w:val="28"/>
          <w:lang w:val="uk-UA"/>
        </w:rPr>
        <w:t xml:space="preserve"> </w:t>
      </w:r>
      <w:r w:rsidRPr="0095646C">
        <w:rPr>
          <w:sz w:val="28"/>
          <w:szCs w:val="28"/>
          <w:lang w:val="uk-UA"/>
        </w:rPr>
        <w:t>робочих місць, про розробку і реалізацію загальнодержавної політики;</w:t>
      </w:r>
    </w:p>
    <w:p w14:paraId="778405D9" w14:textId="4F93D685" w:rsidR="00294D90" w:rsidRDefault="0095646C" w:rsidP="0095646C">
      <w:pPr>
        <w:spacing w:line="360" w:lineRule="auto"/>
        <w:ind w:firstLine="567"/>
        <w:jc w:val="both"/>
        <w:rPr>
          <w:sz w:val="28"/>
          <w:szCs w:val="28"/>
          <w:lang w:val="uk-UA"/>
        </w:rPr>
      </w:pPr>
      <w:r w:rsidRPr="0095646C">
        <w:rPr>
          <w:sz w:val="28"/>
          <w:szCs w:val="28"/>
          <w:lang w:val="uk-UA"/>
        </w:rPr>
        <w:t>7) громадськість в цілому зацікавлена в інформації про роль і вклад підприємства в підвищення</w:t>
      </w:r>
      <w:r w:rsidR="00465658">
        <w:rPr>
          <w:sz w:val="28"/>
          <w:szCs w:val="28"/>
          <w:lang w:val="uk-UA"/>
        </w:rPr>
        <w:t xml:space="preserve"> </w:t>
      </w:r>
      <w:r w:rsidRPr="0095646C">
        <w:rPr>
          <w:sz w:val="28"/>
          <w:szCs w:val="28"/>
          <w:lang w:val="uk-UA"/>
        </w:rPr>
        <w:t>добробуту суспільства на місцевому, регіональному і державному рівнях [4, с. 48].</w:t>
      </w:r>
    </w:p>
    <w:p w14:paraId="03A34100" w14:textId="6C5FEDF8" w:rsidR="00B016CB" w:rsidRPr="00B016CB" w:rsidRDefault="00B016CB" w:rsidP="00B016CB">
      <w:pPr>
        <w:spacing w:line="360" w:lineRule="auto"/>
        <w:ind w:firstLine="567"/>
        <w:jc w:val="both"/>
        <w:rPr>
          <w:sz w:val="28"/>
          <w:szCs w:val="28"/>
          <w:lang w:val="uk-UA"/>
        </w:rPr>
      </w:pPr>
      <w:r w:rsidRPr="00B016CB">
        <w:rPr>
          <w:sz w:val="28"/>
          <w:szCs w:val="28"/>
          <w:lang w:val="uk-UA"/>
        </w:rPr>
        <w:t>Неодмінною умовою підвищення ефективності застосування облікової інформації та</w:t>
      </w:r>
      <w:r w:rsidR="00465658">
        <w:rPr>
          <w:sz w:val="28"/>
          <w:szCs w:val="28"/>
          <w:lang w:val="uk-UA"/>
        </w:rPr>
        <w:t xml:space="preserve"> </w:t>
      </w:r>
      <w:r w:rsidRPr="00B016CB">
        <w:rPr>
          <w:sz w:val="28"/>
          <w:szCs w:val="28"/>
          <w:lang w:val="uk-UA"/>
        </w:rPr>
        <w:t>вдосконалення управління підприємством загалом є докорінна реконструкція його технічної та</w:t>
      </w:r>
      <w:r w:rsidR="00465658">
        <w:rPr>
          <w:sz w:val="28"/>
          <w:szCs w:val="28"/>
          <w:lang w:val="uk-UA"/>
        </w:rPr>
        <w:t xml:space="preserve"> </w:t>
      </w:r>
      <w:r w:rsidRPr="00B016CB">
        <w:rPr>
          <w:sz w:val="28"/>
          <w:szCs w:val="28"/>
          <w:lang w:val="uk-UA"/>
        </w:rPr>
        <w:t>інформаційної бази на основі автоматизованої системи обліку та застосування інформаційних</w:t>
      </w:r>
      <w:r w:rsidR="00F0360A">
        <w:rPr>
          <w:sz w:val="28"/>
          <w:szCs w:val="28"/>
          <w:lang w:val="uk-UA"/>
        </w:rPr>
        <w:t xml:space="preserve"> </w:t>
      </w:r>
      <w:r w:rsidRPr="00B016CB">
        <w:rPr>
          <w:sz w:val="28"/>
          <w:szCs w:val="28"/>
          <w:lang w:val="uk-UA"/>
        </w:rPr>
        <w:t>технологій. Вдосконалення інформаційної системи бухгалтерського обліку на рівні підприємства</w:t>
      </w:r>
      <w:r w:rsidR="00F0360A">
        <w:rPr>
          <w:sz w:val="28"/>
          <w:szCs w:val="28"/>
          <w:lang w:val="uk-UA"/>
        </w:rPr>
        <w:t xml:space="preserve"> </w:t>
      </w:r>
      <w:r w:rsidRPr="00B016CB">
        <w:rPr>
          <w:sz w:val="28"/>
          <w:szCs w:val="28"/>
          <w:lang w:val="uk-UA"/>
        </w:rPr>
        <w:t>як обов’язкової і необхідної умови забезпечення розроблення ефективних управлінських рішень</w:t>
      </w:r>
      <w:r w:rsidR="00F0360A">
        <w:rPr>
          <w:sz w:val="28"/>
          <w:szCs w:val="28"/>
          <w:lang w:val="uk-UA"/>
        </w:rPr>
        <w:t xml:space="preserve"> </w:t>
      </w:r>
      <w:r w:rsidRPr="00B016CB">
        <w:rPr>
          <w:sz w:val="28"/>
          <w:szCs w:val="28"/>
          <w:lang w:val="uk-UA"/>
        </w:rPr>
        <w:t>потребує не лише переосмислення методики управління, не лише покращення матеріально-технічної</w:t>
      </w:r>
      <w:r w:rsidR="00F0360A">
        <w:rPr>
          <w:sz w:val="28"/>
          <w:szCs w:val="28"/>
          <w:lang w:val="uk-UA"/>
        </w:rPr>
        <w:t xml:space="preserve"> </w:t>
      </w:r>
      <w:r w:rsidRPr="00B016CB">
        <w:rPr>
          <w:sz w:val="28"/>
          <w:szCs w:val="28"/>
          <w:lang w:val="uk-UA"/>
        </w:rPr>
        <w:t>бази та форм накопичення і зберігання інформації, а й якісно нових кваліфікаційних характеристик</w:t>
      </w:r>
      <w:r>
        <w:rPr>
          <w:sz w:val="28"/>
          <w:szCs w:val="28"/>
          <w:lang w:val="uk-UA"/>
        </w:rPr>
        <w:t xml:space="preserve"> </w:t>
      </w:r>
      <w:r w:rsidRPr="00B016CB">
        <w:rPr>
          <w:sz w:val="28"/>
          <w:szCs w:val="28"/>
          <w:lang w:val="uk-UA"/>
        </w:rPr>
        <w:t>обліково-аналітичного персоналу, здатного забезпечити формування адекватної потребам сьогодення</w:t>
      </w:r>
      <w:r w:rsidR="00F0360A">
        <w:rPr>
          <w:sz w:val="28"/>
          <w:szCs w:val="28"/>
          <w:lang w:val="uk-UA"/>
        </w:rPr>
        <w:t xml:space="preserve"> </w:t>
      </w:r>
      <w:r w:rsidRPr="00B016CB">
        <w:rPr>
          <w:sz w:val="28"/>
          <w:szCs w:val="28"/>
          <w:lang w:val="uk-UA"/>
        </w:rPr>
        <w:t>обліково-аналітичної інформації [10, с. 47].</w:t>
      </w:r>
    </w:p>
    <w:p w14:paraId="7E8FCA88" w14:textId="54B8339E" w:rsidR="00B016CB" w:rsidRPr="00B016CB" w:rsidRDefault="00B016CB" w:rsidP="00B016CB">
      <w:pPr>
        <w:spacing w:line="360" w:lineRule="auto"/>
        <w:ind w:firstLine="567"/>
        <w:jc w:val="both"/>
        <w:rPr>
          <w:sz w:val="28"/>
          <w:szCs w:val="28"/>
          <w:lang w:val="uk-UA"/>
        </w:rPr>
      </w:pPr>
      <w:r w:rsidRPr="00B016CB">
        <w:rPr>
          <w:sz w:val="28"/>
          <w:szCs w:val="28"/>
          <w:lang w:val="uk-UA"/>
        </w:rPr>
        <w:t>Інформація бухгалтерського обліку є основою функціонування обліково-аналітичної системи</w:t>
      </w:r>
      <w:r w:rsidR="00F0360A">
        <w:rPr>
          <w:sz w:val="28"/>
          <w:szCs w:val="28"/>
          <w:lang w:val="uk-UA"/>
        </w:rPr>
        <w:t xml:space="preserve"> </w:t>
      </w:r>
      <w:r w:rsidRPr="00B016CB">
        <w:rPr>
          <w:sz w:val="28"/>
          <w:szCs w:val="28"/>
          <w:lang w:val="uk-UA"/>
        </w:rPr>
        <w:t xml:space="preserve">управління підприємством. Під обліково-аналітичною </w:t>
      </w:r>
      <w:r w:rsidRPr="00B016CB">
        <w:rPr>
          <w:sz w:val="28"/>
          <w:szCs w:val="28"/>
          <w:lang w:val="uk-UA"/>
        </w:rPr>
        <w:lastRenderedPageBreak/>
        <w:t>системою розуміють систему, яка ґрунтується</w:t>
      </w:r>
      <w:r w:rsidR="00F0360A">
        <w:rPr>
          <w:sz w:val="28"/>
          <w:szCs w:val="28"/>
          <w:lang w:val="uk-UA"/>
        </w:rPr>
        <w:t xml:space="preserve"> </w:t>
      </w:r>
      <w:r w:rsidRPr="00B016CB">
        <w:rPr>
          <w:sz w:val="28"/>
          <w:szCs w:val="28"/>
          <w:lang w:val="uk-UA"/>
        </w:rPr>
        <w:t>на даних оперативного, статистичного, фінансового і управлінського обліку та використовує</w:t>
      </w:r>
      <w:r w:rsidR="00623B31">
        <w:rPr>
          <w:sz w:val="28"/>
          <w:szCs w:val="28"/>
          <w:lang w:val="uk-UA"/>
        </w:rPr>
        <w:t xml:space="preserve"> </w:t>
      </w:r>
      <w:r w:rsidRPr="00B016CB">
        <w:rPr>
          <w:sz w:val="28"/>
          <w:szCs w:val="28"/>
          <w:lang w:val="uk-UA"/>
        </w:rPr>
        <w:t>для економічного аналізу виробничу, статистичну, нормативну довідкову та інші види інформації.</w:t>
      </w:r>
    </w:p>
    <w:p w14:paraId="253E7B1B" w14:textId="605511EC" w:rsidR="00B016CB" w:rsidRPr="00B016CB" w:rsidRDefault="00B016CB" w:rsidP="00B016CB">
      <w:pPr>
        <w:spacing w:line="360" w:lineRule="auto"/>
        <w:ind w:firstLine="567"/>
        <w:jc w:val="both"/>
        <w:rPr>
          <w:sz w:val="28"/>
          <w:szCs w:val="28"/>
          <w:lang w:val="uk-UA"/>
        </w:rPr>
      </w:pPr>
      <w:r w:rsidRPr="00B016CB">
        <w:rPr>
          <w:sz w:val="28"/>
          <w:szCs w:val="28"/>
          <w:lang w:val="uk-UA"/>
        </w:rPr>
        <w:t>Обліково-аналітична система підприємства виконує облікову, аналітичну та контрольну функції</w:t>
      </w:r>
      <w:r w:rsidR="00623B31">
        <w:rPr>
          <w:sz w:val="28"/>
          <w:szCs w:val="28"/>
          <w:lang w:val="uk-UA"/>
        </w:rPr>
        <w:t xml:space="preserve"> </w:t>
      </w:r>
      <w:r w:rsidRPr="00B016CB">
        <w:rPr>
          <w:sz w:val="28"/>
          <w:szCs w:val="28"/>
          <w:lang w:val="uk-UA"/>
        </w:rPr>
        <w:t xml:space="preserve">з метою прийняття ефективних управлінських рішень на всіх рівнях управління. Базовим в </w:t>
      </w:r>
      <w:proofErr w:type="spellStart"/>
      <w:r w:rsidRPr="00B016CB">
        <w:rPr>
          <w:sz w:val="28"/>
          <w:szCs w:val="28"/>
          <w:lang w:val="uk-UA"/>
        </w:rPr>
        <w:t>обліковоаналітичній</w:t>
      </w:r>
      <w:proofErr w:type="spellEnd"/>
      <w:r w:rsidRPr="00B016CB">
        <w:rPr>
          <w:sz w:val="28"/>
          <w:szCs w:val="28"/>
          <w:lang w:val="uk-UA"/>
        </w:rPr>
        <w:t xml:space="preserve"> системі є облікове забезпечення, тому що на основі якого здійснюється аналіз діяльності</w:t>
      </w:r>
      <w:r w:rsidR="00623B31">
        <w:rPr>
          <w:sz w:val="28"/>
          <w:szCs w:val="28"/>
          <w:lang w:val="uk-UA"/>
        </w:rPr>
        <w:t xml:space="preserve"> </w:t>
      </w:r>
      <w:r w:rsidRPr="00B016CB">
        <w:rPr>
          <w:sz w:val="28"/>
          <w:szCs w:val="28"/>
          <w:lang w:val="uk-UA"/>
        </w:rPr>
        <w:t>підприємства і аудит. Облікова підсистема забезпечує постійне формування, накопичення,</w:t>
      </w:r>
      <w:r w:rsidR="00623B31">
        <w:rPr>
          <w:sz w:val="28"/>
          <w:szCs w:val="28"/>
          <w:lang w:val="uk-UA"/>
        </w:rPr>
        <w:t xml:space="preserve"> </w:t>
      </w:r>
      <w:r w:rsidRPr="00B016CB">
        <w:rPr>
          <w:sz w:val="28"/>
          <w:szCs w:val="28"/>
          <w:lang w:val="uk-UA"/>
        </w:rPr>
        <w:t>класифікацію і узагальнення необхідної інформації. Ці процедури здійснюються відповідно</w:t>
      </w:r>
      <w:r w:rsidR="00623B31">
        <w:rPr>
          <w:sz w:val="28"/>
          <w:szCs w:val="28"/>
          <w:lang w:val="uk-UA"/>
        </w:rPr>
        <w:t xml:space="preserve"> </w:t>
      </w:r>
      <w:r w:rsidRPr="00B016CB">
        <w:rPr>
          <w:sz w:val="28"/>
          <w:szCs w:val="28"/>
          <w:lang w:val="uk-UA"/>
        </w:rPr>
        <w:t xml:space="preserve">до розробленої методології і технології обліку. Аналіз за допомогою аналітичних і </w:t>
      </w:r>
      <w:proofErr w:type="spellStart"/>
      <w:r w:rsidRPr="00B016CB">
        <w:rPr>
          <w:sz w:val="28"/>
          <w:szCs w:val="28"/>
          <w:lang w:val="uk-UA"/>
        </w:rPr>
        <w:t>економікоматематичних</w:t>
      </w:r>
      <w:proofErr w:type="spellEnd"/>
      <w:r w:rsidRPr="00B016CB">
        <w:rPr>
          <w:sz w:val="28"/>
          <w:szCs w:val="28"/>
          <w:lang w:val="uk-UA"/>
        </w:rPr>
        <w:t xml:space="preserve"> методів досліджує наявність, структуру, динаміку економічних показників, вивчає</w:t>
      </w:r>
      <w:r w:rsidR="00623B31">
        <w:rPr>
          <w:sz w:val="28"/>
          <w:szCs w:val="28"/>
          <w:lang w:val="uk-UA"/>
        </w:rPr>
        <w:t xml:space="preserve"> </w:t>
      </w:r>
      <w:r w:rsidRPr="00B016CB">
        <w:rPr>
          <w:sz w:val="28"/>
          <w:szCs w:val="28"/>
          <w:lang w:val="uk-UA"/>
        </w:rPr>
        <w:t>ефективність їх використання, розглядає вплив різних факторів на фінансовий стан підприємства.</w:t>
      </w:r>
    </w:p>
    <w:p w14:paraId="04DF4EF4" w14:textId="6585ABC7" w:rsidR="0095646C" w:rsidRDefault="00B016CB" w:rsidP="00B016CB">
      <w:pPr>
        <w:spacing w:line="360" w:lineRule="auto"/>
        <w:ind w:firstLine="567"/>
        <w:jc w:val="both"/>
        <w:rPr>
          <w:sz w:val="28"/>
          <w:szCs w:val="28"/>
          <w:lang w:val="uk-UA"/>
        </w:rPr>
      </w:pPr>
      <w:r w:rsidRPr="00B016CB">
        <w:rPr>
          <w:sz w:val="28"/>
          <w:szCs w:val="28"/>
          <w:lang w:val="uk-UA"/>
        </w:rPr>
        <w:t>Система аудиту дозволяє здійснювати контроль реалізації управлінських рішень, забезпечує їх</w:t>
      </w:r>
      <w:r w:rsidR="00623B31">
        <w:rPr>
          <w:sz w:val="28"/>
          <w:szCs w:val="28"/>
          <w:lang w:val="uk-UA"/>
        </w:rPr>
        <w:t xml:space="preserve"> </w:t>
      </w:r>
      <w:r w:rsidRPr="00B016CB">
        <w:rPr>
          <w:sz w:val="28"/>
          <w:szCs w:val="28"/>
          <w:lang w:val="uk-UA"/>
        </w:rPr>
        <w:t>виконання і підвищує ефективність управлінського процесу.</w:t>
      </w:r>
    </w:p>
    <w:p w14:paraId="150438FD" w14:textId="458BDF28" w:rsidR="001C5731" w:rsidRDefault="00A659ED" w:rsidP="00A80EE1">
      <w:pPr>
        <w:spacing w:line="360" w:lineRule="auto"/>
        <w:ind w:firstLine="720"/>
        <w:jc w:val="both"/>
        <w:rPr>
          <w:sz w:val="28"/>
          <w:szCs w:val="28"/>
          <w:lang w:val="uk-UA"/>
        </w:rPr>
      </w:pPr>
      <w:r w:rsidRPr="00A659ED">
        <w:rPr>
          <w:sz w:val="28"/>
          <w:szCs w:val="28"/>
          <w:lang w:val="uk-UA"/>
        </w:rPr>
        <w:t>https://periodicals.karazin.ua/soceconom/article/download/7228/6722</w:t>
      </w:r>
    </w:p>
    <w:p w14:paraId="4FC6D8D8" w14:textId="77777777" w:rsidR="00A659ED" w:rsidRDefault="00A659ED" w:rsidP="00A80EE1">
      <w:pPr>
        <w:spacing w:line="360" w:lineRule="auto"/>
        <w:ind w:firstLine="720"/>
        <w:jc w:val="both"/>
        <w:rPr>
          <w:sz w:val="28"/>
          <w:szCs w:val="28"/>
          <w:lang w:val="uk-UA"/>
        </w:rPr>
      </w:pPr>
    </w:p>
    <w:p w14:paraId="7699710C" w14:textId="77777777" w:rsidR="006671D0" w:rsidRDefault="006671D0" w:rsidP="00A80EE1">
      <w:pPr>
        <w:spacing w:line="360" w:lineRule="auto"/>
        <w:ind w:firstLine="720"/>
        <w:jc w:val="both"/>
        <w:rPr>
          <w:sz w:val="28"/>
          <w:szCs w:val="28"/>
          <w:lang w:val="uk-UA"/>
        </w:rPr>
      </w:pPr>
    </w:p>
    <w:p w14:paraId="565B2A60" w14:textId="707D1FC0" w:rsidR="006671D0" w:rsidRDefault="006671D0" w:rsidP="00A80EE1">
      <w:pPr>
        <w:spacing w:line="360" w:lineRule="auto"/>
        <w:ind w:firstLine="720"/>
        <w:jc w:val="both"/>
        <w:rPr>
          <w:sz w:val="28"/>
          <w:szCs w:val="28"/>
          <w:lang w:val="uk-UA"/>
        </w:rPr>
      </w:pPr>
      <w:r>
        <w:rPr>
          <w:sz w:val="28"/>
          <w:szCs w:val="28"/>
          <w:lang w:val="uk-UA"/>
        </w:rPr>
        <w:t xml:space="preserve">2.2. </w:t>
      </w:r>
      <w:r w:rsidR="002C7EA1" w:rsidRPr="002C7EA1">
        <w:rPr>
          <w:sz w:val="28"/>
          <w:szCs w:val="28"/>
          <w:lang w:val="uk-UA"/>
        </w:rPr>
        <w:t>Методи аналізу та інтерпретації бухгалтерських даних</w:t>
      </w:r>
    </w:p>
    <w:p w14:paraId="7E749921" w14:textId="77777777" w:rsidR="002C7EA1" w:rsidRDefault="002C7EA1" w:rsidP="00A80EE1">
      <w:pPr>
        <w:spacing w:line="360" w:lineRule="auto"/>
        <w:ind w:firstLine="720"/>
        <w:jc w:val="both"/>
        <w:rPr>
          <w:sz w:val="28"/>
          <w:szCs w:val="28"/>
          <w:lang w:val="uk-UA"/>
        </w:rPr>
      </w:pPr>
    </w:p>
    <w:p w14:paraId="0A25DE87" w14:textId="258EAA44" w:rsidR="00C63683" w:rsidRPr="00C63683" w:rsidRDefault="00C63683" w:rsidP="00C63683">
      <w:pPr>
        <w:spacing w:line="360" w:lineRule="auto"/>
        <w:ind w:firstLine="720"/>
        <w:jc w:val="both"/>
        <w:rPr>
          <w:sz w:val="28"/>
          <w:szCs w:val="28"/>
          <w:lang w:val="uk-UA"/>
        </w:rPr>
      </w:pPr>
      <w:r w:rsidRPr="00C63683">
        <w:rPr>
          <w:sz w:val="28"/>
          <w:szCs w:val="28"/>
          <w:lang w:val="uk-UA"/>
        </w:rPr>
        <w:t>Фінансова звітність компанії — це комплект офіційних фінансових</w:t>
      </w:r>
      <w:r w:rsidR="0011078B">
        <w:rPr>
          <w:sz w:val="28"/>
          <w:szCs w:val="28"/>
          <w:lang w:val="uk-UA"/>
        </w:rPr>
        <w:t xml:space="preserve"> </w:t>
      </w:r>
      <w:r w:rsidRPr="00C63683">
        <w:rPr>
          <w:sz w:val="28"/>
          <w:szCs w:val="28"/>
          <w:lang w:val="uk-UA"/>
        </w:rPr>
        <w:t>документів, що складаються з п‘яти основних звітів:</w:t>
      </w:r>
    </w:p>
    <w:p w14:paraId="69D69B43" w14:textId="77777777" w:rsidR="00C63683" w:rsidRPr="00C63683" w:rsidRDefault="00C63683" w:rsidP="00C63683">
      <w:pPr>
        <w:spacing w:line="360" w:lineRule="auto"/>
        <w:ind w:firstLine="720"/>
        <w:jc w:val="both"/>
        <w:rPr>
          <w:sz w:val="28"/>
          <w:szCs w:val="28"/>
          <w:lang w:val="uk-UA"/>
        </w:rPr>
      </w:pPr>
      <w:r w:rsidRPr="00C63683">
        <w:rPr>
          <w:sz w:val="28"/>
          <w:szCs w:val="28"/>
          <w:lang w:val="uk-UA"/>
        </w:rPr>
        <w:t>— Балансу;</w:t>
      </w:r>
    </w:p>
    <w:p w14:paraId="690F3859" w14:textId="77777777" w:rsidR="00C63683" w:rsidRPr="00C63683" w:rsidRDefault="00C63683" w:rsidP="00C63683">
      <w:pPr>
        <w:spacing w:line="360" w:lineRule="auto"/>
        <w:ind w:firstLine="720"/>
        <w:jc w:val="both"/>
        <w:rPr>
          <w:sz w:val="28"/>
          <w:szCs w:val="28"/>
          <w:lang w:val="uk-UA"/>
        </w:rPr>
      </w:pPr>
      <w:r w:rsidRPr="00C63683">
        <w:rPr>
          <w:sz w:val="28"/>
          <w:szCs w:val="28"/>
          <w:lang w:val="uk-UA"/>
        </w:rPr>
        <w:t>— Звіту про фінансові результати (звіт про прибутки і збитки);</w:t>
      </w:r>
    </w:p>
    <w:p w14:paraId="07F19477" w14:textId="77777777" w:rsidR="00C63683" w:rsidRPr="00C63683" w:rsidRDefault="00C63683" w:rsidP="00C63683">
      <w:pPr>
        <w:spacing w:line="360" w:lineRule="auto"/>
        <w:ind w:firstLine="720"/>
        <w:jc w:val="both"/>
        <w:rPr>
          <w:sz w:val="28"/>
          <w:szCs w:val="28"/>
          <w:lang w:val="uk-UA"/>
        </w:rPr>
      </w:pPr>
      <w:r w:rsidRPr="00C63683">
        <w:rPr>
          <w:sz w:val="28"/>
          <w:szCs w:val="28"/>
          <w:lang w:val="uk-UA"/>
        </w:rPr>
        <w:t>— Звіту про рух коштів;</w:t>
      </w:r>
    </w:p>
    <w:p w14:paraId="59D93C72" w14:textId="77777777" w:rsidR="00C63683" w:rsidRPr="00C63683" w:rsidRDefault="00C63683" w:rsidP="00C63683">
      <w:pPr>
        <w:spacing w:line="360" w:lineRule="auto"/>
        <w:ind w:firstLine="720"/>
        <w:jc w:val="both"/>
        <w:rPr>
          <w:sz w:val="28"/>
          <w:szCs w:val="28"/>
          <w:lang w:val="uk-UA"/>
        </w:rPr>
      </w:pPr>
      <w:r w:rsidRPr="00C63683">
        <w:rPr>
          <w:sz w:val="28"/>
          <w:szCs w:val="28"/>
          <w:lang w:val="uk-UA"/>
        </w:rPr>
        <w:t>— Звіту про зміни у власному капіталі;</w:t>
      </w:r>
    </w:p>
    <w:p w14:paraId="7DF0C97C" w14:textId="77777777" w:rsidR="00C63683" w:rsidRPr="00C63683" w:rsidRDefault="00C63683" w:rsidP="00C63683">
      <w:pPr>
        <w:spacing w:line="360" w:lineRule="auto"/>
        <w:ind w:firstLine="720"/>
        <w:jc w:val="both"/>
        <w:rPr>
          <w:sz w:val="28"/>
          <w:szCs w:val="28"/>
          <w:lang w:val="uk-UA"/>
        </w:rPr>
      </w:pPr>
      <w:r w:rsidRPr="00C63683">
        <w:rPr>
          <w:sz w:val="28"/>
          <w:szCs w:val="28"/>
          <w:lang w:val="uk-UA"/>
        </w:rPr>
        <w:t>–Примітки до фінансової звітності.</w:t>
      </w:r>
    </w:p>
    <w:p w14:paraId="7EA5BEF0" w14:textId="7A212F87" w:rsidR="00C63683" w:rsidRPr="00C63683" w:rsidRDefault="00C63683" w:rsidP="00C63683">
      <w:pPr>
        <w:spacing w:line="360" w:lineRule="auto"/>
        <w:ind w:firstLine="720"/>
        <w:jc w:val="both"/>
        <w:rPr>
          <w:sz w:val="28"/>
          <w:szCs w:val="28"/>
          <w:lang w:val="uk-UA"/>
        </w:rPr>
      </w:pPr>
      <w:r w:rsidRPr="00C63683">
        <w:rPr>
          <w:sz w:val="28"/>
          <w:szCs w:val="28"/>
          <w:lang w:val="uk-UA"/>
        </w:rPr>
        <w:lastRenderedPageBreak/>
        <w:t>Між різними формами звітності існує взаємозв‘язок, який повинні</w:t>
      </w:r>
      <w:r w:rsidR="0011078B">
        <w:rPr>
          <w:sz w:val="28"/>
          <w:szCs w:val="28"/>
          <w:lang w:val="uk-UA"/>
        </w:rPr>
        <w:t xml:space="preserve"> </w:t>
      </w:r>
      <w:r w:rsidRPr="00C63683">
        <w:rPr>
          <w:sz w:val="28"/>
          <w:szCs w:val="28"/>
          <w:lang w:val="uk-UA"/>
        </w:rPr>
        <w:t>розуміти користувачі. Даний взаємозв‘язок важливий для сприйняття</w:t>
      </w:r>
      <w:r w:rsidR="0011078B">
        <w:rPr>
          <w:sz w:val="28"/>
          <w:szCs w:val="28"/>
          <w:lang w:val="uk-UA"/>
        </w:rPr>
        <w:t xml:space="preserve"> </w:t>
      </w:r>
      <w:r w:rsidRPr="00C63683">
        <w:rPr>
          <w:sz w:val="28"/>
          <w:szCs w:val="28"/>
          <w:lang w:val="uk-UA"/>
        </w:rPr>
        <w:t>користувачами інформації, що наведена у фінансовій звітності і примітках не</w:t>
      </w:r>
      <w:r w:rsidR="0011078B">
        <w:rPr>
          <w:sz w:val="28"/>
          <w:szCs w:val="28"/>
          <w:lang w:val="uk-UA"/>
        </w:rPr>
        <w:t xml:space="preserve"> </w:t>
      </w:r>
      <w:r w:rsidRPr="00C63683">
        <w:rPr>
          <w:sz w:val="28"/>
          <w:szCs w:val="28"/>
          <w:lang w:val="uk-UA"/>
        </w:rPr>
        <w:t>окремо, а як єдиного взаємопов‘язаного цілого, такого, що надає можливість</w:t>
      </w:r>
      <w:r w:rsidR="0011078B">
        <w:rPr>
          <w:sz w:val="28"/>
          <w:szCs w:val="28"/>
          <w:lang w:val="uk-UA"/>
        </w:rPr>
        <w:t xml:space="preserve"> </w:t>
      </w:r>
      <w:r w:rsidRPr="00C63683">
        <w:rPr>
          <w:sz w:val="28"/>
          <w:szCs w:val="28"/>
          <w:lang w:val="uk-UA"/>
        </w:rPr>
        <w:t>комплексно зрозуміти діяльність підприємства і оцінити його фінансове</w:t>
      </w:r>
      <w:r w:rsidR="0011078B">
        <w:rPr>
          <w:sz w:val="28"/>
          <w:szCs w:val="28"/>
          <w:lang w:val="uk-UA"/>
        </w:rPr>
        <w:t xml:space="preserve"> </w:t>
      </w:r>
      <w:r w:rsidRPr="00C63683">
        <w:rPr>
          <w:sz w:val="28"/>
          <w:szCs w:val="28"/>
          <w:lang w:val="uk-UA"/>
        </w:rPr>
        <w:t>становище.[51, с. 67-70]</w:t>
      </w:r>
    </w:p>
    <w:p w14:paraId="4DFAEE0A" w14:textId="108F2199" w:rsidR="00C63683" w:rsidRPr="00C63683" w:rsidRDefault="00C63683" w:rsidP="00C63683">
      <w:pPr>
        <w:spacing w:line="360" w:lineRule="auto"/>
        <w:ind w:firstLine="720"/>
        <w:jc w:val="both"/>
        <w:rPr>
          <w:sz w:val="28"/>
          <w:szCs w:val="28"/>
          <w:lang w:val="uk-UA"/>
        </w:rPr>
      </w:pPr>
      <w:r w:rsidRPr="00C63683">
        <w:rPr>
          <w:sz w:val="28"/>
          <w:szCs w:val="28"/>
          <w:lang w:val="uk-UA"/>
        </w:rPr>
        <w:t>Перш ніж братись до аналізу бухгалтерської звітності, необхідно</w:t>
      </w:r>
      <w:r w:rsidR="00AB4375">
        <w:rPr>
          <w:sz w:val="28"/>
          <w:szCs w:val="28"/>
          <w:lang w:val="uk-UA"/>
        </w:rPr>
        <w:t xml:space="preserve"> </w:t>
      </w:r>
      <w:r w:rsidRPr="00C63683">
        <w:rPr>
          <w:sz w:val="28"/>
          <w:szCs w:val="28"/>
          <w:lang w:val="uk-UA"/>
        </w:rPr>
        <w:t>переконатися в її готовності. Для цього проводиться попередня перевірка:</w:t>
      </w:r>
    </w:p>
    <w:p w14:paraId="543EB17C" w14:textId="45F8060C" w:rsidR="00C63683" w:rsidRPr="00C63683" w:rsidRDefault="00C63683" w:rsidP="00C63683">
      <w:pPr>
        <w:spacing w:line="360" w:lineRule="auto"/>
        <w:ind w:firstLine="720"/>
        <w:jc w:val="both"/>
        <w:rPr>
          <w:sz w:val="28"/>
          <w:szCs w:val="28"/>
          <w:lang w:val="uk-UA"/>
        </w:rPr>
      </w:pPr>
      <w:r w:rsidRPr="00C63683">
        <w:rPr>
          <w:sz w:val="28"/>
          <w:szCs w:val="28"/>
          <w:lang w:val="uk-UA"/>
        </w:rPr>
        <w:t>наявність усіх підписів, дотримання термінів подання, дотримання</w:t>
      </w:r>
      <w:r w:rsidR="00AB4375">
        <w:rPr>
          <w:sz w:val="28"/>
          <w:szCs w:val="28"/>
          <w:lang w:val="uk-UA"/>
        </w:rPr>
        <w:t xml:space="preserve"> </w:t>
      </w:r>
      <w:r w:rsidRPr="00C63683">
        <w:rPr>
          <w:sz w:val="28"/>
          <w:szCs w:val="28"/>
          <w:lang w:val="uk-UA"/>
        </w:rPr>
        <w:t>необхідної</w:t>
      </w:r>
      <w:r w:rsidR="00AB4375">
        <w:rPr>
          <w:sz w:val="28"/>
          <w:szCs w:val="28"/>
          <w:lang w:val="uk-UA"/>
        </w:rPr>
        <w:t xml:space="preserve"> </w:t>
      </w:r>
      <w:r w:rsidRPr="00C63683">
        <w:rPr>
          <w:sz w:val="28"/>
          <w:szCs w:val="28"/>
          <w:lang w:val="uk-UA"/>
        </w:rPr>
        <w:t>розмірності одиниць вимірювання. Рівність суми активу та пасиву балансу на</w:t>
      </w:r>
      <w:r w:rsidR="00AB4375">
        <w:rPr>
          <w:sz w:val="28"/>
          <w:szCs w:val="28"/>
          <w:lang w:val="uk-UA"/>
        </w:rPr>
        <w:t xml:space="preserve"> </w:t>
      </w:r>
      <w:r w:rsidRPr="00C63683">
        <w:rPr>
          <w:sz w:val="28"/>
          <w:szCs w:val="28"/>
          <w:lang w:val="uk-UA"/>
        </w:rPr>
        <w:t>початок звітного періоду, так і на звітну дату. Підсумки за розділами балансу</w:t>
      </w:r>
      <w:r w:rsidR="00AB4375">
        <w:rPr>
          <w:sz w:val="28"/>
          <w:szCs w:val="28"/>
          <w:lang w:val="uk-UA"/>
        </w:rPr>
        <w:t xml:space="preserve"> </w:t>
      </w:r>
      <w:r w:rsidRPr="00C63683">
        <w:rPr>
          <w:sz w:val="28"/>
          <w:szCs w:val="28"/>
          <w:lang w:val="uk-UA"/>
        </w:rPr>
        <w:t>слід перевірити не тільки для того, щоб переконатися в правильності складання</w:t>
      </w:r>
      <w:r w:rsidR="00AB4375">
        <w:rPr>
          <w:sz w:val="28"/>
          <w:szCs w:val="28"/>
          <w:lang w:val="uk-UA"/>
        </w:rPr>
        <w:t xml:space="preserve"> </w:t>
      </w:r>
      <w:r w:rsidRPr="00C63683">
        <w:rPr>
          <w:sz w:val="28"/>
          <w:szCs w:val="28"/>
          <w:lang w:val="uk-UA"/>
        </w:rPr>
        <w:t>звіту, але і для розрахунку фінансових коефіцієнтів. [100, с. 28]</w:t>
      </w:r>
    </w:p>
    <w:p w14:paraId="0481351A" w14:textId="4409C316" w:rsidR="00C63683" w:rsidRPr="00C63683" w:rsidRDefault="00C63683" w:rsidP="00C63683">
      <w:pPr>
        <w:spacing w:line="360" w:lineRule="auto"/>
        <w:ind w:firstLine="720"/>
        <w:jc w:val="both"/>
        <w:rPr>
          <w:sz w:val="28"/>
          <w:szCs w:val="28"/>
          <w:lang w:val="uk-UA"/>
        </w:rPr>
      </w:pPr>
      <w:r w:rsidRPr="00C63683">
        <w:rPr>
          <w:sz w:val="28"/>
          <w:szCs w:val="28"/>
          <w:lang w:val="uk-UA"/>
        </w:rPr>
        <w:t>Звітним формам звітності властивий як логічний, так і інформаційна</w:t>
      </w:r>
      <w:r w:rsidR="00AB4375">
        <w:rPr>
          <w:sz w:val="28"/>
          <w:szCs w:val="28"/>
          <w:lang w:val="uk-UA"/>
        </w:rPr>
        <w:t xml:space="preserve"> </w:t>
      </w:r>
      <w:r w:rsidRPr="00C63683">
        <w:rPr>
          <w:sz w:val="28"/>
          <w:szCs w:val="28"/>
          <w:lang w:val="uk-UA"/>
        </w:rPr>
        <w:t>взаємозв'язок. Суть логічного зв'язку полягає у взаємо доповненні і взаємній</w:t>
      </w:r>
      <w:r w:rsidR="00344700">
        <w:rPr>
          <w:sz w:val="28"/>
          <w:szCs w:val="28"/>
          <w:lang w:val="uk-UA"/>
        </w:rPr>
        <w:t xml:space="preserve"> </w:t>
      </w:r>
      <w:r w:rsidRPr="00C63683">
        <w:rPr>
          <w:sz w:val="28"/>
          <w:szCs w:val="28"/>
          <w:lang w:val="uk-UA"/>
        </w:rPr>
        <w:t>кореспонденції звітних форм, їх розділів і статей. Деякі важливі статті балансу</w:t>
      </w:r>
      <w:r w:rsidR="00344700">
        <w:rPr>
          <w:sz w:val="28"/>
          <w:szCs w:val="28"/>
          <w:lang w:val="uk-UA"/>
        </w:rPr>
        <w:t xml:space="preserve"> </w:t>
      </w:r>
      <w:r w:rsidRPr="00C63683">
        <w:rPr>
          <w:sz w:val="28"/>
          <w:szCs w:val="28"/>
          <w:lang w:val="uk-UA"/>
        </w:rPr>
        <w:t>розшифровуються в примітках до фінансової звітності. Наприклад, по статті</w:t>
      </w:r>
      <w:r w:rsidR="00344700">
        <w:rPr>
          <w:sz w:val="28"/>
          <w:szCs w:val="28"/>
          <w:lang w:val="uk-UA"/>
        </w:rPr>
        <w:t xml:space="preserve"> </w:t>
      </w:r>
      <w:r w:rsidRPr="00C63683">
        <w:rPr>
          <w:sz w:val="28"/>
          <w:szCs w:val="28"/>
          <w:lang w:val="uk-UA"/>
        </w:rPr>
        <w:t>«Нематеріальні активи» наводиться деталізація в однойменному розділі</w:t>
      </w:r>
      <w:r w:rsidR="00344700">
        <w:rPr>
          <w:sz w:val="28"/>
          <w:szCs w:val="28"/>
          <w:lang w:val="uk-UA"/>
        </w:rPr>
        <w:t xml:space="preserve"> </w:t>
      </w:r>
      <w:r w:rsidRPr="00C63683">
        <w:rPr>
          <w:sz w:val="28"/>
          <w:szCs w:val="28"/>
          <w:lang w:val="uk-UA"/>
        </w:rPr>
        <w:t>додатку до балансу за формою 5 (Примітки до форм фінансової звітності).</w:t>
      </w:r>
    </w:p>
    <w:p w14:paraId="1801794E" w14:textId="69006251" w:rsidR="00C63683" w:rsidRPr="00C63683" w:rsidRDefault="00C63683" w:rsidP="00C63683">
      <w:pPr>
        <w:spacing w:line="360" w:lineRule="auto"/>
        <w:ind w:firstLine="720"/>
        <w:jc w:val="both"/>
        <w:rPr>
          <w:sz w:val="28"/>
          <w:szCs w:val="28"/>
          <w:lang w:val="uk-UA"/>
        </w:rPr>
      </w:pPr>
      <w:r w:rsidRPr="00C63683">
        <w:rPr>
          <w:sz w:val="28"/>
          <w:szCs w:val="28"/>
          <w:lang w:val="uk-UA"/>
        </w:rPr>
        <w:t>Таку ж деталізацію містить стаття «Основні засоби». Розшифрування інших</w:t>
      </w:r>
      <w:r w:rsidR="00344700">
        <w:rPr>
          <w:sz w:val="28"/>
          <w:szCs w:val="28"/>
          <w:lang w:val="uk-UA"/>
        </w:rPr>
        <w:t xml:space="preserve"> </w:t>
      </w:r>
      <w:r w:rsidRPr="00C63683">
        <w:rPr>
          <w:sz w:val="28"/>
          <w:szCs w:val="28"/>
          <w:lang w:val="uk-UA"/>
        </w:rPr>
        <w:t>показників звітності при необхідності можна знайти в даних аналітичному</w:t>
      </w:r>
      <w:r w:rsidR="00344700">
        <w:rPr>
          <w:sz w:val="28"/>
          <w:szCs w:val="28"/>
          <w:lang w:val="uk-UA"/>
        </w:rPr>
        <w:t xml:space="preserve"> </w:t>
      </w:r>
      <w:r w:rsidRPr="00C63683">
        <w:rPr>
          <w:sz w:val="28"/>
          <w:szCs w:val="28"/>
          <w:lang w:val="uk-UA"/>
        </w:rPr>
        <w:t>обліку.</w:t>
      </w:r>
    </w:p>
    <w:p w14:paraId="4850D412" w14:textId="2C4CA1DE" w:rsidR="00C63683" w:rsidRPr="00C63683" w:rsidRDefault="00C63683" w:rsidP="00C63683">
      <w:pPr>
        <w:spacing w:line="360" w:lineRule="auto"/>
        <w:ind w:firstLine="720"/>
        <w:jc w:val="both"/>
        <w:rPr>
          <w:sz w:val="28"/>
          <w:szCs w:val="28"/>
          <w:lang w:val="uk-UA"/>
        </w:rPr>
      </w:pPr>
      <w:r w:rsidRPr="00C63683">
        <w:rPr>
          <w:sz w:val="28"/>
          <w:szCs w:val="28"/>
          <w:lang w:val="uk-UA"/>
        </w:rPr>
        <w:t>На етапі логічної перевірки компонентів фінансової звітності висновки</w:t>
      </w:r>
      <w:r w:rsidR="00344700">
        <w:rPr>
          <w:sz w:val="28"/>
          <w:szCs w:val="28"/>
          <w:lang w:val="uk-UA"/>
        </w:rPr>
        <w:t xml:space="preserve"> </w:t>
      </w:r>
      <w:r w:rsidRPr="00C63683">
        <w:rPr>
          <w:sz w:val="28"/>
          <w:szCs w:val="28"/>
          <w:lang w:val="uk-UA"/>
        </w:rPr>
        <w:t>аналітика ґрунтуються на його кваліфікації та практичному досвіду роботи.</w:t>
      </w:r>
    </w:p>
    <w:p w14:paraId="6EB06473" w14:textId="470AF0AC" w:rsidR="00C63683" w:rsidRPr="00C63683" w:rsidRDefault="00C63683" w:rsidP="00C63683">
      <w:pPr>
        <w:spacing w:line="360" w:lineRule="auto"/>
        <w:ind w:firstLine="720"/>
        <w:jc w:val="both"/>
        <w:rPr>
          <w:sz w:val="28"/>
          <w:szCs w:val="28"/>
          <w:lang w:val="uk-UA"/>
        </w:rPr>
      </w:pPr>
      <w:r w:rsidRPr="00C63683">
        <w:rPr>
          <w:sz w:val="28"/>
          <w:szCs w:val="28"/>
          <w:lang w:val="uk-UA"/>
        </w:rPr>
        <w:t>Логічні зв'язки між формами звітності доповнюються інформаційними</w:t>
      </w:r>
      <w:r w:rsidR="00D12019">
        <w:rPr>
          <w:sz w:val="28"/>
          <w:szCs w:val="28"/>
          <w:lang w:val="uk-UA"/>
        </w:rPr>
        <w:t xml:space="preserve"> </w:t>
      </w:r>
      <w:r w:rsidRPr="00C63683">
        <w:rPr>
          <w:sz w:val="28"/>
          <w:szCs w:val="28"/>
          <w:lang w:val="uk-UA"/>
        </w:rPr>
        <w:t>зв'язками. Вони проявляються у прямих і непрямих контрольних</w:t>
      </w:r>
      <w:r w:rsidR="00D12019">
        <w:rPr>
          <w:sz w:val="28"/>
          <w:szCs w:val="28"/>
          <w:lang w:val="uk-UA"/>
        </w:rPr>
        <w:t xml:space="preserve"> </w:t>
      </w:r>
      <w:r w:rsidRPr="00C63683">
        <w:rPr>
          <w:sz w:val="28"/>
          <w:szCs w:val="28"/>
          <w:lang w:val="uk-UA"/>
        </w:rPr>
        <w:t>співвідношеннях між окремими статтями фінансової звітності. Під прямим</w:t>
      </w:r>
      <w:r w:rsidR="00D12019">
        <w:rPr>
          <w:sz w:val="28"/>
          <w:szCs w:val="28"/>
          <w:lang w:val="uk-UA"/>
        </w:rPr>
        <w:t xml:space="preserve"> </w:t>
      </w:r>
      <w:r w:rsidRPr="00C63683">
        <w:rPr>
          <w:sz w:val="28"/>
          <w:szCs w:val="28"/>
          <w:lang w:val="uk-UA"/>
        </w:rPr>
        <w:t>контрольним співвідношенням розуміється, що один і той же показник</w:t>
      </w:r>
      <w:r w:rsidR="00D12019">
        <w:rPr>
          <w:sz w:val="28"/>
          <w:szCs w:val="28"/>
          <w:lang w:val="uk-UA"/>
        </w:rPr>
        <w:t xml:space="preserve"> </w:t>
      </w:r>
      <w:r w:rsidRPr="00C63683">
        <w:rPr>
          <w:sz w:val="28"/>
          <w:szCs w:val="28"/>
          <w:lang w:val="uk-UA"/>
        </w:rPr>
        <w:t>відображений одночасно в декількох формах звітності звітних. Так, розмір</w:t>
      </w:r>
      <w:r w:rsidR="00D12019">
        <w:rPr>
          <w:sz w:val="28"/>
          <w:szCs w:val="28"/>
          <w:lang w:val="uk-UA"/>
        </w:rPr>
        <w:t xml:space="preserve"> </w:t>
      </w:r>
      <w:r w:rsidRPr="00C63683">
        <w:rPr>
          <w:sz w:val="28"/>
          <w:szCs w:val="28"/>
          <w:lang w:val="uk-UA"/>
        </w:rPr>
        <w:lastRenderedPageBreak/>
        <w:t>статутного капіталу на початок (кінець) року наводиться у формах у Балансі</w:t>
      </w:r>
      <w:r w:rsidR="00D12019">
        <w:rPr>
          <w:sz w:val="28"/>
          <w:szCs w:val="28"/>
          <w:lang w:val="uk-UA"/>
        </w:rPr>
        <w:t xml:space="preserve"> </w:t>
      </w:r>
      <w:r w:rsidRPr="00C63683">
        <w:rPr>
          <w:sz w:val="28"/>
          <w:szCs w:val="28"/>
          <w:lang w:val="uk-UA"/>
        </w:rPr>
        <w:t>(Форма 1) так і у Звіті про зміни у власному капіталі(Форма 4), залишки</w:t>
      </w:r>
      <w:r w:rsidR="00D12019">
        <w:rPr>
          <w:sz w:val="28"/>
          <w:szCs w:val="28"/>
          <w:lang w:val="uk-UA"/>
        </w:rPr>
        <w:t xml:space="preserve"> </w:t>
      </w:r>
      <w:r w:rsidRPr="00C63683">
        <w:rPr>
          <w:sz w:val="28"/>
          <w:szCs w:val="28"/>
          <w:lang w:val="uk-UA"/>
        </w:rPr>
        <w:t>по статтях грошових коштів - у Формах 1 і у Звіті про рух грошових коштів</w:t>
      </w:r>
      <w:r w:rsidR="00D12019">
        <w:rPr>
          <w:sz w:val="28"/>
          <w:szCs w:val="28"/>
          <w:lang w:val="uk-UA"/>
        </w:rPr>
        <w:t xml:space="preserve"> </w:t>
      </w:r>
      <w:r w:rsidRPr="00C63683">
        <w:rPr>
          <w:sz w:val="28"/>
          <w:szCs w:val="28"/>
          <w:lang w:val="uk-UA"/>
        </w:rPr>
        <w:t>(Форма 3). Непряме контрольне співвідношення – це кілька показників</w:t>
      </w:r>
      <w:r w:rsidR="00D12019">
        <w:rPr>
          <w:sz w:val="28"/>
          <w:szCs w:val="28"/>
          <w:lang w:val="uk-UA"/>
        </w:rPr>
        <w:t xml:space="preserve"> </w:t>
      </w:r>
      <w:r w:rsidRPr="00C63683">
        <w:rPr>
          <w:sz w:val="28"/>
          <w:szCs w:val="28"/>
          <w:lang w:val="uk-UA"/>
        </w:rPr>
        <w:t>однієї або ряду звітних форм пов'язані між собою нескладними арифметичними</w:t>
      </w:r>
      <w:r w:rsidR="00D12019">
        <w:rPr>
          <w:sz w:val="28"/>
          <w:szCs w:val="28"/>
          <w:lang w:val="uk-UA"/>
        </w:rPr>
        <w:t xml:space="preserve"> </w:t>
      </w:r>
      <w:r w:rsidRPr="00C63683">
        <w:rPr>
          <w:sz w:val="28"/>
          <w:szCs w:val="28"/>
          <w:lang w:val="uk-UA"/>
        </w:rPr>
        <w:t>розрахунками. Наприклад, залишкова вартість основних засобів і</w:t>
      </w:r>
      <w:r w:rsidR="00D12019">
        <w:rPr>
          <w:sz w:val="28"/>
          <w:szCs w:val="28"/>
          <w:lang w:val="uk-UA"/>
        </w:rPr>
        <w:t xml:space="preserve"> </w:t>
      </w:r>
      <w:r w:rsidRPr="00C63683">
        <w:rPr>
          <w:sz w:val="28"/>
          <w:szCs w:val="28"/>
          <w:lang w:val="uk-UA"/>
        </w:rPr>
        <w:t>нематеріальних активів, що приводяться в Бухгалтерському балансі загальною</w:t>
      </w:r>
      <w:r w:rsidR="00D12019">
        <w:rPr>
          <w:sz w:val="28"/>
          <w:szCs w:val="28"/>
          <w:lang w:val="uk-UA"/>
        </w:rPr>
        <w:t xml:space="preserve"> </w:t>
      </w:r>
      <w:r w:rsidRPr="00C63683">
        <w:rPr>
          <w:sz w:val="28"/>
          <w:szCs w:val="28"/>
          <w:lang w:val="uk-UA"/>
        </w:rPr>
        <w:t>сумою, пов'язуються з показниками первісної вартості і суми амортизації в</w:t>
      </w:r>
      <w:r w:rsidR="00D12019">
        <w:rPr>
          <w:sz w:val="28"/>
          <w:szCs w:val="28"/>
          <w:lang w:val="uk-UA"/>
        </w:rPr>
        <w:t xml:space="preserve"> </w:t>
      </w:r>
      <w:r w:rsidRPr="00C63683">
        <w:rPr>
          <w:sz w:val="28"/>
          <w:szCs w:val="28"/>
          <w:lang w:val="uk-UA"/>
        </w:rPr>
        <w:t>додатку до балансу (форма 5).</w:t>
      </w:r>
    </w:p>
    <w:p w14:paraId="1CAABB25" w14:textId="3AA0C0CC" w:rsidR="002C7EA1" w:rsidRDefault="00C63683" w:rsidP="00C63683">
      <w:pPr>
        <w:spacing w:line="360" w:lineRule="auto"/>
        <w:ind w:firstLine="720"/>
        <w:jc w:val="both"/>
        <w:rPr>
          <w:sz w:val="28"/>
          <w:szCs w:val="28"/>
          <w:lang w:val="uk-UA"/>
        </w:rPr>
      </w:pPr>
      <w:r w:rsidRPr="00C63683">
        <w:rPr>
          <w:sz w:val="28"/>
          <w:szCs w:val="28"/>
          <w:lang w:val="uk-UA"/>
        </w:rPr>
        <w:t>З рівності, яке покладено в основу балансу, можна зробити наступні</w:t>
      </w:r>
      <w:r w:rsidR="00D12019">
        <w:rPr>
          <w:sz w:val="28"/>
          <w:szCs w:val="28"/>
          <w:lang w:val="uk-UA"/>
        </w:rPr>
        <w:t xml:space="preserve"> </w:t>
      </w:r>
      <w:r w:rsidRPr="00C63683">
        <w:rPr>
          <w:sz w:val="28"/>
          <w:szCs w:val="28"/>
          <w:lang w:val="uk-UA"/>
        </w:rPr>
        <w:t>висновки:</w:t>
      </w:r>
    </w:p>
    <w:p w14:paraId="5F67FCA8" w14:textId="77777777" w:rsidR="00A659ED" w:rsidRDefault="00A659ED" w:rsidP="00A80EE1">
      <w:pPr>
        <w:spacing w:line="360" w:lineRule="auto"/>
        <w:ind w:firstLine="720"/>
        <w:jc w:val="both"/>
        <w:rPr>
          <w:sz w:val="28"/>
          <w:szCs w:val="28"/>
          <w:lang w:val="uk-UA"/>
        </w:rPr>
      </w:pPr>
    </w:p>
    <w:p w14:paraId="7FB4D09E" w14:textId="55DA0B07" w:rsidR="0099049C" w:rsidRDefault="0099049C" w:rsidP="0099049C">
      <w:pPr>
        <w:spacing w:line="360" w:lineRule="auto"/>
        <w:jc w:val="center"/>
        <w:rPr>
          <w:sz w:val="28"/>
          <w:szCs w:val="28"/>
          <w:lang w:val="uk-UA"/>
        </w:rPr>
      </w:pPr>
      <w:r w:rsidRPr="0099049C">
        <w:rPr>
          <w:sz w:val="28"/>
          <w:szCs w:val="28"/>
          <w:lang w:val="uk-UA"/>
        </w:rPr>
        <w:t>Активи = Зобов</w:t>
      </w:r>
      <w:r w:rsidR="00E138F7">
        <w:rPr>
          <w:sz w:val="28"/>
          <w:szCs w:val="28"/>
          <w:lang w:val="uk-UA"/>
        </w:rPr>
        <w:t>’</w:t>
      </w:r>
      <w:r w:rsidRPr="0099049C">
        <w:rPr>
          <w:sz w:val="28"/>
          <w:szCs w:val="28"/>
          <w:lang w:val="uk-UA"/>
        </w:rPr>
        <w:t xml:space="preserve">язання + Власний капітал </w:t>
      </w:r>
      <w:r w:rsidR="00E138F7">
        <w:rPr>
          <w:sz w:val="28"/>
          <w:szCs w:val="28"/>
          <w:lang w:val="uk-UA"/>
        </w:rPr>
        <w:t xml:space="preserve">         </w:t>
      </w:r>
      <w:r w:rsidRPr="0099049C">
        <w:rPr>
          <w:sz w:val="28"/>
          <w:szCs w:val="28"/>
          <w:lang w:val="uk-UA"/>
        </w:rPr>
        <w:t>(</w:t>
      </w:r>
      <w:r w:rsidR="00E138F7">
        <w:rPr>
          <w:sz w:val="28"/>
          <w:szCs w:val="28"/>
          <w:lang w:val="uk-UA"/>
        </w:rPr>
        <w:t>2</w:t>
      </w:r>
      <w:r w:rsidRPr="0099049C">
        <w:rPr>
          <w:sz w:val="28"/>
          <w:szCs w:val="28"/>
          <w:lang w:val="uk-UA"/>
        </w:rPr>
        <w:t>.1)</w:t>
      </w:r>
    </w:p>
    <w:p w14:paraId="39308ADA" w14:textId="77777777" w:rsidR="00E75CB4" w:rsidRPr="0099049C" w:rsidRDefault="00E75CB4" w:rsidP="0099049C">
      <w:pPr>
        <w:spacing w:line="360" w:lineRule="auto"/>
        <w:jc w:val="center"/>
        <w:rPr>
          <w:sz w:val="28"/>
          <w:szCs w:val="28"/>
          <w:lang w:val="uk-UA"/>
        </w:rPr>
      </w:pPr>
    </w:p>
    <w:p w14:paraId="56B42F37" w14:textId="16477628" w:rsidR="0099049C" w:rsidRDefault="0099049C" w:rsidP="0099049C">
      <w:pPr>
        <w:spacing w:line="360" w:lineRule="auto"/>
        <w:jc w:val="center"/>
        <w:rPr>
          <w:sz w:val="28"/>
          <w:szCs w:val="28"/>
          <w:lang w:val="uk-UA"/>
        </w:rPr>
      </w:pPr>
      <w:r w:rsidRPr="0099049C">
        <w:rPr>
          <w:sz w:val="28"/>
          <w:szCs w:val="28"/>
          <w:lang w:val="uk-UA"/>
        </w:rPr>
        <w:t>Власний капітал = Акціонерний капітал + Нерозподілений прибуток (2.</w:t>
      </w:r>
      <w:r w:rsidR="00E138F7">
        <w:rPr>
          <w:sz w:val="28"/>
          <w:szCs w:val="28"/>
          <w:lang w:val="uk-UA"/>
        </w:rPr>
        <w:t>2</w:t>
      </w:r>
      <w:r w:rsidRPr="0099049C">
        <w:rPr>
          <w:sz w:val="28"/>
          <w:szCs w:val="28"/>
          <w:lang w:val="uk-UA"/>
        </w:rPr>
        <w:t>)</w:t>
      </w:r>
    </w:p>
    <w:p w14:paraId="68C2B26C" w14:textId="77777777" w:rsidR="00E75CB4" w:rsidRPr="0099049C" w:rsidRDefault="00E75CB4" w:rsidP="0099049C">
      <w:pPr>
        <w:spacing w:line="360" w:lineRule="auto"/>
        <w:jc w:val="center"/>
        <w:rPr>
          <w:sz w:val="28"/>
          <w:szCs w:val="28"/>
          <w:lang w:val="uk-UA"/>
        </w:rPr>
      </w:pPr>
    </w:p>
    <w:p w14:paraId="4CDF3C3B" w14:textId="77777777" w:rsidR="00C018C7" w:rsidRDefault="0099049C" w:rsidP="0099049C">
      <w:pPr>
        <w:spacing w:line="360" w:lineRule="auto"/>
        <w:jc w:val="center"/>
        <w:rPr>
          <w:sz w:val="28"/>
          <w:szCs w:val="28"/>
          <w:lang w:val="uk-UA"/>
        </w:rPr>
      </w:pPr>
      <w:r w:rsidRPr="0099049C">
        <w:rPr>
          <w:sz w:val="28"/>
          <w:szCs w:val="28"/>
          <w:lang w:val="uk-UA"/>
        </w:rPr>
        <w:t xml:space="preserve">Нерозподілений прибуток = Прибуток попереднього періоду + </w:t>
      </w:r>
    </w:p>
    <w:p w14:paraId="3DED11A7" w14:textId="3B29AE1F" w:rsidR="0099049C" w:rsidRDefault="00C018C7" w:rsidP="0099049C">
      <w:pPr>
        <w:spacing w:line="360" w:lineRule="auto"/>
        <w:jc w:val="center"/>
        <w:rPr>
          <w:sz w:val="28"/>
          <w:szCs w:val="28"/>
          <w:lang w:val="uk-UA"/>
        </w:rPr>
      </w:pPr>
      <w:r>
        <w:rPr>
          <w:sz w:val="28"/>
          <w:szCs w:val="28"/>
          <w:lang w:val="uk-UA"/>
        </w:rPr>
        <w:t xml:space="preserve">+ </w:t>
      </w:r>
      <w:r w:rsidR="0099049C" w:rsidRPr="0099049C">
        <w:rPr>
          <w:sz w:val="28"/>
          <w:szCs w:val="28"/>
          <w:lang w:val="uk-UA"/>
        </w:rPr>
        <w:t>Прибуток</w:t>
      </w:r>
      <w:r>
        <w:rPr>
          <w:sz w:val="28"/>
          <w:szCs w:val="28"/>
          <w:lang w:val="uk-UA"/>
        </w:rPr>
        <w:t xml:space="preserve"> </w:t>
      </w:r>
      <w:r w:rsidR="0099049C" w:rsidRPr="0099049C">
        <w:rPr>
          <w:sz w:val="28"/>
          <w:szCs w:val="28"/>
          <w:lang w:val="uk-UA"/>
        </w:rPr>
        <w:t>поточного періоду (Чистий прибуток)</w:t>
      </w:r>
      <w:r w:rsidR="00E138F7">
        <w:rPr>
          <w:sz w:val="28"/>
          <w:szCs w:val="28"/>
          <w:lang w:val="uk-UA"/>
        </w:rPr>
        <w:t xml:space="preserve">              </w:t>
      </w:r>
      <w:r w:rsidR="0099049C" w:rsidRPr="0099049C">
        <w:rPr>
          <w:sz w:val="28"/>
          <w:szCs w:val="28"/>
          <w:lang w:val="uk-UA"/>
        </w:rPr>
        <w:t xml:space="preserve"> (2.</w:t>
      </w:r>
      <w:r w:rsidR="00E138F7">
        <w:rPr>
          <w:sz w:val="28"/>
          <w:szCs w:val="28"/>
          <w:lang w:val="uk-UA"/>
        </w:rPr>
        <w:t>3</w:t>
      </w:r>
      <w:r w:rsidR="0099049C" w:rsidRPr="0099049C">
        <w:rPr>
          <w:sz w:val="28"/>
          <w:szCs w:val="28"/>
          <w:lang w:val="uk-UA"/>
        </w:rPr>
        <w:t>)</w:t>
      </w:r>
    </w:p>
    <w:p w14:paraId="10ACAC68" w14:textId="77777777" w:rsidR="00E75CB4" w:rsidRPr="0099049C" w:rsidRDefault="00E75CB4" w:rsidP="0099049C">
      <w:pPr>
        <w:spacing w:line="360" w:lineRule="auto"/>
        <w:jc w:val="center"/>
        <w:rPr>
          <w:sz w:val="28"/>
          <w:szCs w:val="28"/>
          <w:lang w:val="uk-UA"/>
        </w:rPr>
      </w:pPr>
    </w:p>
    <w:p w14:paraId="68C7825B" w14:textId="16C89E17" w:rsidR="001C5731" w:rsidRDefault="0099049C" w:rsidP="0099049C">
      <w:pPr>
        <w:spacing w:line="360" w:lineRule="auto"/>
        <w:jc w:val="center"/>
        <w:rPr>
          <w:sz w:val="28"/>
          <w:szCs w:val="28"/>
          <w:lang w:val="uk-UA"/>
        </w:rPr>
      </w:pPr>
      <w:r w:rsidRPr="0099049C">
        <w:rPr>
          <w:sz w:val="28"/>
          <w:szCs w:val="28"/>
          <w:lang w:val="uk-UA"/>
        </w:rPr>
        <w:t xml:space="preserve"> Чистий прибуток = Доходи — Витрати </w:t>
      </w:r>
      <w:r w:rsidR="00E138F7">
        <w:rPr>
          <w:sz w:val="28"/>
          <w:szCs w:val="28"/>
          <w:lang w:val="uk-UA"/>
        </w:rPr>
        <w:t xml:space="preserve">           </w:t>
      </w:r>
      <w:r w:rsidRPr="0099049C">
        <w:rPr>
          <w:sz w:val="28"/>
          <w:szCs w:val="28"/>
          <w:lang w:val="uk-UA"/>
        </w:rPr>
        <w:t xml:space="preserve"> (2.</w:t>
      </w:r>
      <w:r w:rsidR="00E75CB4">
        <w:rPr>
          <w:sz w:val="28"/>
          <w:szCs w:val="28"/>
          <w:lang w:val="uk-UA"/>
        </w:rPr>
        <w:t>4</w:t>
      </w:r>
      <w:r w:rsidRPr="0099049C">
        <w:rPr>
          <w:sz w:val="28"/>
          <w:szCs w:val="28"/>
          <w:lang w:val="uk-UA"/>
        </w:rPr>
        <w:t>)</w:t>
      </w:r>
    </w:p>
    <w:p w14:paraId="70EF1A8D" w14:textId="77777777" w:rsidR="001C5731" w:rsidRDefault="001C5731" w:rsidP="002E4859">
      <w:pPr>
        <w:spacing w:line="360" w:lineRule="auto"/>
        <w:ind w:firstLine="720"/>
        <w:jc w:val="center"/>
        <w:rPr>
          <w:sz w:val="28"/>
          <w:szCs w:val="28"/>
          <w:lang w:val="uk-UA"/>
        </w:rPr>
      </w:pPr>
    </w:p>
    <w:p w14:paraId="1C3D320A" w14:textId="050E9034" w:rsidR="001C5731" w:rsidRDefault="00D204EE" w:rsidP="00D204EE">
      <w:pPr>
        <w:spacing w:line="360" w:lineRule="auto"/>
        <w:ind w:firstLine="720"/>
        <w:jc w:val="both"/>
        <w:rPr>
          <w:sz w:val="28"/>
          <w:szCs w:val="28"/>
          <w:lang w:val="uk-UA"/>
        </w:rPr>
      </w:pPr>
      <w:r w:rsidRPr="00D204EE">
        <w:rPr>
          <w:sz w:val="28"/>
          <w:szCs w:val="28"/>
          <w:lang w:val="uk-UA"/>
        </w:rPr>
        <w:t>З наведених математичних рівнянь можна зробити висновок, що</w:t>
      </w:r>
      <w:r w:rsidR="00DA3741">
        <w:rPr>
          <w:sz w:val="28"/>
          <w:szCs w:val="28"/>
          <w:lang w:val="uk-UA"/>
        </w:rPr>
        <w:t xml:space="preserve"> </w:t>
      </w:r>
      <w:r w:rsidRPr="00D204EE">
        <w:rPr>
          <w:sz w:val="28"/>
          <w:szCs w:val="28"/>
          <w:lang w:val="uk-UA"/>
        </w:rPr>
        <w:t>сполучною ланкою між балансом і звітом про фінансові результати є чистий</w:t>
      </w:r>
      <w:r w:rsidR="00DA3741">
        <w:rPr>
          <w:sz w:val="28"/>
          <w:szCs w:val="28"/>
          <w:lang w:val="uk-UA"/>
        </w:rPr>
        <w:t xml:space="preserve"> </w:t>
      </w:r>
      <w:r w:rsidRPr="00D204EE">
        <w:rPr>
          <w:sz w:val="28"/>
          <w:szCs w:val="28"/>
          <w:lang w:val="uk-UA"/>
        </w:rPr>
        <w:t>прибуток/збиток. Графічне відображення взаємозв‘язку між балансом та Звітом</w:t>
      </w:r>
      <w:r w:rsidR="00DA3741">
        <w:rPr>
          <w:sz w:val="28"/>
          <w:szCs w:val="28"/>
          <w:lang w:val="uk-UA"/>
        </w:rPr>
        <w:t xml:space="preserve"> </w:t>
      </w:r>
      <w:r w:rsidRPr="00D204EE">
        <w:rPr>
          <w:sz w:val="28"/>
          <w:szCs w:val="28"/>
          <w:lang w:val="uk-UA"/>
        </w:rPr>
        <w:t>про фінансові результати відображено у Рис.2.</w:t>
      </w:r>
      <w:r w:rsidR="00DA3741">
        <w:rPr>
          <w:sz w:val="28"/>
          <w:szCs w:val="28"/>
          <w:lang w:val="uk-UA"/>
        </w:rPr>
        <w:t>3</w:t>
      </w:r>
      <w:r w:rsidRPr="00D204EE">
        <w:rPr>
          <w:sz w:val="28"/>
          <w:szCs w:val="28"/>
          <w:lang w:val="uk-UA"/>
        </w:rPr>
        <w:t>.</w:t>
      </w:r>
    </w:p>
    <w:p w14:paraId="377636A8" w14:textId="77777777" w:rsidR="001C5731" w:rsidRDefault="001C5731" w:rsidP="002E4859">
      <w:pPr>
        <w:spacing w:line="360" w:lineRule="auto"/>
        <w:ind w:firstLine="720"/>
        <w:jc w:val="center"/>
        <w:rPr>
          <w:sz w:val="28"/>
          <w:szCs w:val="28"/>
          <w:lang w:val="uk-UA"/>
        </w:rPr>
      </w:pPr>
    </w:p>
    <w:p w14:paraId="387411FA" w14:textId="77777777" w:rsidR="001C5731" w:rsidRDefault="001C5731" w:rsidP="002E4859">
      <w:pPr>
        <w:spacing w:line="360" w:lineRule="auto"/>
        <w:ind w:firstLine="720"/>
        <w:jc w:val="center"/>
        <w:rPr>
          <w:sz w:val="28"/>
          <w:szCs w:val="28"/>
          <w:lang w:val="uk-UA"/>
        </w:rPr>
      </w:pPr>
    </w:p>
    <w:p w14:paraId="275789EE" w14:textId="77777777" w:rsidR="001C5731" w:rsidRDefault="001C5731" w:rsidP="002E4859">
      <w:pPr>
        <w:spacing w:line="360" w:lineRule="auto"/>
        <w:ind w:firstLine="720"/>
        <w:jc w:val="center"/>
        <w:rPr>
          <w:sz w:val="28"/>
          <w:szCs w:val="28"/>
          <w:lang w:val="uk-UA"/>
        </w:rPr>
      </w:pPr>
    </w:p>
    <w:p w14:paraId="679ABE63" w14:textId="77777777" w:rsidR="001C5731" w:rsidRDefault="001C5731" w:rsidP="002E4859">
      <w:pPr>
        <w:spacing w:line="360" w:lineRule="auto"/>
        <w:ind w:firstLine="720"/>
        <w:jc w:val="center"/>
        <w:rPr>
          <w:sz w:val="28"/>
          <w:szCs w:val="28"/>
          <w:lang w:val="uk-UA"/>
        </w:rPr>
      </w:pPr>
    </w:p>
    <w:p w14:paraId="6CF8C377" w14:textId="77777777" w:rsidR="001C5731" w:rsidRDefault="001C5731" w:rsidP="002E4859">
      <w:pPr>
        <w:spacing w:line="360" w:lineRule="auto"/>
        <w:ind w:firstLine="720"/>
        <w:jc w:val="center"/>
        <w:rPr>
          <w:sz w:val="28"/>
          <w:szCs w:val="28"/>
          <w:lang w:val="uk-UA"/>
        </w:rPr>
      </w:pPr>
    </w:p>
    <w:p w14:paraId="3BC140E2" w14:textId="0130A1C9" w:rsidR="001C5731" w:rsidRDefault="000218DE" w:rsidP="000218DE">
      <w:pPr>
        <w:spacing w:line="360" w:lineRule="auto"/>
        <w:jc w:val="center"/>
        <w:rPr>
          <w:sz w:val="28"/>
          <w:szCs w:val="28"/>
          <w:lang w:val="uk-UA"/>
        </w:rPr>
      </w:pPr>
      <w:r>
        <w:rPr>
          <w:noProof/>
        </w:rPr>
        <w:lastRenderedPageBreak/>
        <w:drawing>
          <wp:inline distT="0" distB="0" distL="0" distR="0" wp14:anchorId="41BB4993" wp14:editId="3816B299">
            <wp:extent cx="5940425" cy="5142865"/>
            <wp:effectExtent l="0" t="0" r="3175" b="635"/>
            <wp:docPr id="1682330709" name="Рисунок 1" descr="Зображення, що містить текст, знімок екрана, схема,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330709" name="Рисунок 1" descr="Зображення, що містить текст, знімок екрана, схема, Шрифт&#10;&#10;Автоматично згенерований опис"/>
                    <pic:cNvPicPr/>
                  </pic:nvPicPr>
                  <pic:blipFill>
                    <a:blip r:embed="rId14"/>
                    <a:stretch>
                      <a:fillRect/>
                    </a:stretch>
                  </pic:blipFill>
                  <pic:spPr>
                    <a:xfrm>
                      <a:off x="0" y="0"/>
                      <a:ext cx="5940425" cy="5142865"/>
                    </a:xfrm>
                    <a:prstGeom prst="rect">
                      <a:avLst/>
                    </a:prstGeom>
                  </pic:spPr>
                </pic:pic>
              </a:graphicData>
            </a:graphic>
          </wp:inline>
        </w:drawing>
      </w:r>
    </w:p>
    <w:p w14:paraId="4215014D" w14:textId="1CD88634" w:rsidR="001C5731" w:rsidRDefault="00150A62" w:rsidP="00150A62">
      <w:pPr>
        <w:spacing w:line="360" w:lineRule="auto"/>
        <w:jc w:val="center"/>
        <w:rPr>
          <w:sz w:val="28"/>
          <w:szCs w:val="28"/>
          <w:lang w:val="uk-UA"/>
        </w:rPr>
      </w:pPr>
      <w:r>
        <w:rPr>
          <w:sz w:val="28"/>
          <w:szCs w:val="28"/>
          <w:lang w:val="uk-UA"/>
        </w:rPr>
        <w:t xml:space="preserve">Рис. 2.3. </w:t>
      </w:r>
      <w:r w:rsidRPr="00150A62">
        <w:rPr>
          <w:sz w:val="28"/>
          <w:szCs w:val="28"/>
          <w:lang w:val="uk-UA"/>
        </w:rPr>
        <w:t>Взаємозв‘язок між балансом та Звітом про фінансові результати</w:t>
      </w:r>
    </w:p>
    <w:p w14:paraId="3287D92B" w14:textId="77777777" w:rsidR="001C5731" w:rsidRDefault="001C5731" w:rsidP="002E4859">
      <w:pPr>
        <w:spacing w:line="360" w:lineRule="auto"/>
        <w:ind w:firstLine="720"/>
        <w:jc w:val="center"/>
        <w:rPr>
          <w:sz w:val="28"/>
          <w:szCs w:val="28"/>
          <w:lang w:val="uk-UA"/>
        </w:rPr>
      </w:pPr>
    </w:p>
    <w:p w14:paraId="2AB5EE40" w14:textId="1B01A119" w:rsidR="00150A62" w:rsidRDefault="00881DA2" w:rsidP="00881DA2">
      <w:pPr>
        <w:spacing w:line="360" w:lineRule="auto"/>
        <w:ind w:firstLine="720"/>
        <w:jc w:val="both"/>
        <w:rPr>
          <w:sz w:val="28"/>
          <w:szCs w:val="28"/>
          <w:lang w:val="uk-UA"/>
        </w:rPr>
      </w:pPr>
      <w:r w:rsidRPr="00881DA2">
        <w:rPr>
          <w:sz w:val="28"/>
          <w:szCs w:val="28"/>
          <w:lang w:val="uk-UA"/>
        </w:rPr>
        <w:t>Проте компанія може залучати додатковий капітал або формувати</w:t>
      </w:r>
      <w:r>
        <w:rPr>
          <w:sz w:val="28"/>
          <w:szCs w:val="28"/>
          <w:lang w:val="uk-UA"/>
        </w:rPr>
        <w:t xml:space="preserve"> </w:t>
      </w:r>
      <w:r w:rsidRPr="00881DA2">
        <w:rPr>
          <w:sz w:val="28"/>
          <w:szCs w:val="28"/>
          <w:lang w:val="uk-UA"/>
        </w:rPr>
        <w:t>резерви з нерозподіленого прибутку, виправляти помилки попередніх періодів,</w:t>
      </w:r>
      <w:r>
        <w:rPr>
          <w:sz w:val="28"/>
          <w:szCs w:val="28"/>
          <w:lang w:val="uk-UA"/>
        </w:rPr>
        <w:t xml:space="preserve"> </w:t>
      </w:r>
      <w:r w:rsidRPr="00881DA2">
        <w:rPr>
          <w:sz w:val="28"/>
          <w:szCs w:val="28"/>
          <w:lang w:val="uk-UA"/>
        </w:rPr>
        <w:t>змінювати облікову політику — у всіх цих випадках величина змін</w:t>
      </w:r>
      <w:r>
        <w:rPr>
          <w:sz w:val="28"/>
          <w:szCs w:val="28"/>
          <w:lang w:val="uk-UA"/>
        </w:rPr>
        <w:t xml:space="preserve"> </w:t>
      </w:r>
      <w:r w:rsidRPr="00881DA2">
        <w:rPr>
          <w:sz w:val="28"/>
          <w:szCs w:val="28"/>
          <w:lang w:val="uk-UA"/>
        </w:rPr>
        <w:t>нерозподіленого прибутку відрізнятиметься від величини чистого прибутку.</w:t>
      </w:r>
      <w:r>
        <w:rPr>
          <w:sz w:val="28"/>
          <w:szCs w:val="28"/>
          <w:lang w:val="uk-UA"/>
        </w:rPr>
        <w:t xml:space="preserve"> </w:t>
      </w:r>
      <w:r w:rsidRPr="00881DA2">
        <w:rPr>
          <w:sz w:val="28"/>
          <w:szCs w:val="28"/>
          <w:lang w:val="uk-UA"/>
        </w:rPr>
        <w:t>Подібні зміни відображаються у звіті про зміни у власному капіталі.</w:t>
      </w:r>
    </w:p>
    <w:p w14:paraId="7AEA620F" w14:textId="77777777" w:rsidR="00881DA2" w:rsidRDefault="00881DA2" w:rsidP="00881DA2">
      <w:pPr>
        <w:spacing w:line="360" w:lineRule="auto"/>
        <w:ind w:firstLine="720"/>
        <w:jc w:val="both"/>
        <w:rPr>
          <w:sz w:val="28"/>
          <w:szCs w:val="28"/>
          <w:lang w:val="uk-UA"/>
        </w:rPr>
      </w:pPr>
    </w:p>
    <w:p w14:paraId="550E4883" w14:textId="77777777" w:rsidR="003C2D6A" w:rsidRDefault="003C2D6A" w:rsidP="003C2D6A">
      <w:pPr>
        <w:spacing w:line="360" w:lineRule="auto"/>
        <w:ind w:firstLine="720"/>
        <w:jc w:val="center"/>
        <w:rPr>
          <w:sz w:val="28"/>
          <w:szCs w:val="28"/>
          <w:lang w:val="uk-UA"/>
        </w:rPr>
      </w:pPr>
      <w:r w:rsidRPr="003C2D6A">
        <w:rPr>
          <w:sz w:val="28"/>
          <w:szCs w:val="28"/>
          <w:lang w:val="uk-UA"/>
        </w:rPr>
        <w:t xml:space="preserve">Власний капітал на початок періоду + Чистий прибуток за період + </w:t>
      </w:r>
    </w:p>
    <w:p w14:paraId="2E3AD3DE" w14:textId="5A68D446" w:rsidR="001C5731" w:rsidRDefault="003C2D6A" w:rsidP="00816B66">
      <w:pPr>
        <w:spacing w:line="360" w:lineRule="auto"/>
        <w:jc w:val="center"/>
        <w:rPr>
          <w:sz w:val="28"/>
          <w:szCs w:val="28"/>
          <w:lang w:val="uk-UA"/>
        </w:rPr>
      </w:pPr>
      <w:r>
        <w:rPr>
          <w:sz w:val="28"/>
          <w:szCs w:val="28"/>
          <w:lang w:val="uk-UA"/>
        </w:rPr>
        <w:t xml:space="preserve">+ </w:t>
      </w:r>
      <w:r w:rsidRPr="003C2D6A">
        <w:rPr>
          <w:sz w:val="28"/>
          <w:szCs w:val="28"/>
          <w:lang w:val="uk-UA"/>
        </w:rPr>
        <w:t>Зміни</w:t>
      </w:r>
      <w:r>
        <w:rPr>
          <w:sz w:val="28"/>
          <w:szCs w:val="28"/>
          <w:lang w:val="uk-UA"/>
        </w:rPr>
        <w:t xml:space="preserve"> </w:t>
      </w:r>
      <w:r w:rsidRPr="003C2D6A">
        <w:rPr>
          <w:sz w:val="28"/>
          <w:szCs w:val="28"/>
          <w:lang w:val="uk-UA"/>
        </w:rPr>
        <w:t>нерозподіленого прибутку на початок періоду + Зміни в капіталі = Власний</w:t>
      </w:r>
      <w:r>
        <w:rPr>
          <w:sz w:val="28"/>
          <w:szCs w:val="28"/>
          <w:lang w:val="uk-UA"/>
        </w:rPr>
        <w:t xml:space="preserve"> </w:t>
      </w:r>
      <w:r w:rsidRPr="003C2D6A">
        <w:rPr>
          <w:sz w:val="28"/>
          <w:szCs w:val="28"/>
          <w:lang w:val="uk-UA"/>
        </w:rPr>
        <w:t xml:space="preserve">капітал на кінець періоду </w:t>
      </w:r>
      <w:r>
        <w:rPr>
          <w:sz w:val="28"/>
          <w:szCs w:val="28"/>
          <w:lang w:val="uk-UA"/>
        </w:rPr>
        <w:t xml:space="preserve">                      </w:t>
      </w:r>
      <w:r w:rsidRPr="003C2D6A">
        <w:rPr>
          <w:sz w:val="28"/>
          <w:szCs w:val="28"/>
          <w:lang w:val="uk-UA"/>
        </w:rPr>
        <w:t xml:space="preserve"> (2.</w:t>
      </w:r>
      <w:r w:rsidR="00816B66">
        <w:rPr>
          <w:sz w:val="28"/>
          <w:szCs w:val="28"/>
          <w:lang w:val="uk-UA"/>
        </w:rPr>
        <w:t>5</w:t>
      </w:r>
      <w:r w:rsidRPr="003C2D6A">
        <w:rPr>
          <w:sz w:val="28"/>
          <w:szCs w:val="28"/>
          <w:lang w:val="uk-UA"/>
        </w:rPr>
        <w:t>)</w:t>
      </w:r>
    </w:p>
    <w:p w14:paraId="7731C1C6" w14:textId="77777777" w:rsidR="001C5731" w:rsidRDefault="001C5731" w:rsidP="002E4859">
      <w:pPr>
        <w:spacing w:line="360" w:lineRule="auto"/>
        <w:ind w:firstLine="720"/>
        <w:jc w:val="center"/>
        <w:rPr>
          <w:sz w:val="28"/>
          <w:szCs w:val="28"/>
          <w:lang w:val="uk-UA"/>
        </w:rPr>
      </w:pPr>
    </w:p>
    <w:p w14:paraId="1D914728" w14:textId="77777777" w:rsidR="001C5731" w:rsidRDefault="001C5731" w:rsidP="002E4859">
      <w:pPr>
        <w:spacing w:line="360" w:lineRule="auto"/>
        <w:ind w:firstLine="720"/>
        <w:jc w:val="center"/>
        <w:rPr>
          <w:sz w:val="28"/>
          <w:szCs w:val="28"/>
          <w:lang w:val="uk-UA"/>
        </w:rPr>
      </w:pPr>
    </w:p>
    <w:p w14:paraId="252831D4" w14:textId="6F2C095E" w:rsidR="001E48DF" w:rsidRPr="001E48DF" w:rsidRDefault="001E48DF" w:rsidP="001E48DF">
      <w:pPr>
        <w:spacing w:line="360" w:lineRule="auto"/>
        <w:ind w:firstLine="720"/>
        <w:jc w:val="both"/>
        <w:rPr>
          <w:sz w:val="28"/>
          <w:szCs w:val="28"/>
          <w:lang w:val="uk-UA"/>
        </w:rPr>
      </w:pPr>
      <w:r w:rsidRPr="001E48DF">
        <w:rPr>
          <w:sz w:val="28"/>
          <w:szCs w:val="28"/>
          <w:lang w:val="uk-UA"/>
        </w:rPr>
        <w:lastRenderedPageBreak/>
        <w:t>Таким чином у рівності 2.</w:t>
      </w:r>
      <w:r w:rsidR="00492D7C">
        <w:rPr>
          <w:sz w:val="28"/>
          <w:szCs w:val="28"/>
          <w:lang w:val="uk-UA"/>
        </w:rPr>
        <w:t>5</w:t>
      </w:r>
      <w:r w:rsidRPr="001E48DF">
        <w:rPr>
          <w:sz w:val="28"/>
          <w:szCs w:val="28"/>
          <w:lang w:val="uk-UA"/>
        </w:rPr>
        <w:t>, відображено які сполучні ланки має звіт про</w:t>
      </w:r>
      <w:r>
        <w:rPr>
          <w:sz w:val="28"/>
          <w:szCs w:val="28"/>
          <w:lang w:val="uk-UA"/>
        </w:rPr>
        <w:t xml:space="preserve"> </w:t>
      </w:r>
      <w:r w:rsidRPr="001E48DF">
        <w:rPr>
          <w:sz w:val="28"/>
          <w:szCs w:val="28"/>
          <w:lang w:val="uk-UA"/>
        </w:rPr>
        <w:t>власний капітал з балансом і звітом про фінансові результати.</w:t>
      </w:r>
    </w:p>
    <w:p w14:paraId="340DC267" w14:textId="79E0DAB9" w:rsidR="001E48DF" w:rsidRDefault="001E48DF" w:rsidP="001E48DF">
      <w:pPr>
        <w:spacing w:line="360" w:lineRule="auto"/>
        <w:ind w:firstLine="720"/>
        <w:jc w:val="both"/>
        <w:rPr>
          <w:sz w:val="28"/>
          <w:szCs w:val="28"/>
          <w:lang w:val="uk-UA"/>
        </w:rPr>
      </w:pPr>
      <w:r w:rsidRPr="001E48DF">
        <w:rPr>
          <w:sz w:val="28"/>
          <w:szCs w:val="28"/>
          <w:lang w:val="uk-UA"/>
        </w:rPr>
        <w:t>Звіт про рух коштів відображає грошові потоки підприємства від</w:t>
      </w:r>
      <w:r>
        <w:rPr>
          <w:sz w:val="28"/>
          <w:szCs w:val="28"/>
          <w:lang w:val="uk-UA"/>
        </w:rPr>
        <w:t xml:space="preserve"> </w:t>
      </w:r>
      <w:r w:rsidRPr="001E48DF">
        <w:rPr>
          <w:sz w:val="28"/>
          <w:szCs w:val="28"/>
          <w:lang w:val="uk-UA"/>
        </w:rPr>
        <w:t>операційної, інвестиційної і фінансової діяльності. При застосуванні непрямого</w:t>
      </w:r>
      <w:r w:rsidR="00492D7C">
        <w:rPr>
          <w:sz w:val="28"/>
          <w:szCs w:val="28"/>
          <w:lang w:val="uk-UA"/>
        </w:rPr>
        <w:t xml:space="preserve"> </w:t>
      </w:r>
      <w:r w:rsidRPr="001E48DF">
        <w:rPr>
          <w:sz w:val="28"/>
          <w:szCs w:val="28"/>
          <w:lang w:val="uk-UA"/>
        </w:rPr>
        <w:t>методу складання звіту про рух коштів сполучними ланками з балансом і звітом</w:t>
      </w:r>
      <w:r w:rsidR="00492D7C">
        <w:rPr>
          <w:sz w:val="28"/>
          <w:szCs w:val="28"/>
          <w:lang w:val="uk-UA"/>
        </w:rPr>
        <w:t xml:space="preserve"> </w:t>
      </w:r>
      <w:r w:rsidRPr="001E48DF">
        <w:rPr>
          <w:sz w:val="28"/>
          <w:szCs w:val="28"/>
          <w:lang w:val="uk-UA"/>
        </w:rPr>
        <w:t>про фінансові результати є рівність 2.</w:t>
      </w:r>
      <w:r w:rsidR="00492D7C">
        <w:rPr>
          <w:sz w:val="28"/>
          <w:szCs w:val="28"/>
          <w:lang w:val="uk-UA"/>
        </w:rPr>
        <w:t>6</w:t>
      </w:r>
      <w:r w:rsidRPr="001E48DF">
        <w:rPr>
          <w:sz w:val="28"/>
          <w:szCs w:val="28"/>
          <w:lang w:val="uk-UA"/>
        </w:rPr>
        <w:t>:</w:t>
      </w:r>
    </w:p>
    <w:p w14:paraId="34B76306" w14:textId="77777777" w:rsidR="0002745C" w:rsidRPr="001E48DF" w:rsidRDefault="0002745C" w:rsidP="001E48DF">
      <w:pPr>
        <w:spacing w:line="360" w:lineRule="auto"/>
        <w:ind w:firstLine="720"/>
        <w:jc w:val="both"/>
        <w:rPr>
          <w:sz w:val="28"/>
          <w:szCs w:val="28"/>
          <w:lang w:val="uk-UA"/>
        </w:rPr>
      </w:pPr>
    </w:p>
    <w:p w14:paraId="634A816A" w14:textId="1D74743B" w:rsidR="001E48DF" w:rsidRPr="001E48DF" w:rsidRDefault="001E48DF" w:rsidP="0002745C">
      <w:pPr>
        <w:spacing w:line="360" w:lineRule="auto"/>
        <w:ind w:firstLine="720"/>
        <w:jc w:val="center"/>
        <w:rPr>
          <w:sz w:val="28"/>
          <w:szCs w:val="28"/>
          <w:lang w:val="uk-UA"/>
        </w:rPr>
      </w:pPr>
      <w:r w:rsidRPr="001E48DF">
        <w:rPr>
          <w:sz w:val="28"/>
          <w:szCs w:val="28"/>
          <w:lang w:val="uk-UA"/>
        </w:rPr>
        <w:t>Залишок грошових коштів на кінець періоду (баланс) - Залишок грошових</w:t>
      </w:r>
      <w:r w:rsidR="00492D7C">
        <w:rPr>
          <w:sz w:val="28"/>
          <w:szCs w:val="28"/>
          <w:lang w:val="uk-UA"/>
        </w:rPr>
        <w:t xml:space="preserve"> </w:t>
      </w:r>
      <w:r w:rsidRPr="001E48DF">
        <w:rPr>
          <w:sz w:val="28"/>
          <w:szCs w:val="28"/>
          <w:lang w:val="uk-UA"/>
        </w:rPr>
        <w:t>коштів на початок періоду (баланс) = Чистий прибуток за період (звіт про</w:t>
      </w:r>
      <w:r w:rsidR="00492D7C">
        <w:rPr>
          <w:sz w:val="28"/>
          <w:szCs w:val="28"/>
          <w:lang w:val="uk-UA"/>
        </w:rPr>
        <w:t xml:space="preserve"> </w:t>
      </w:r>
      <w:r w:rsidRPr="001E48DF">
        <w:rPr>
          <w:sz w:val="28"/>
          <w:szCs w:val="28"/>
          <w:lang w:val="uk-UA"/>
        </w:rPr>
        <w:t>фінансові результати) ± Коректування ± Зміни робочого капіталу (баланс) -</w:t>
      </w:r>
      <w:r w:rsidR="0002745C">
        <w:rPr>
          <w:sz w:val="28"/>
          <w:szCs w:val="28"/>
          <w:lang w:val="uk-UA"/>
        </w:rPr>
        <w:t xml:space="preserve"> </w:t>
      </w:r>
      <w:r w:rsidRPr="001E48DF">
        <w:rPr>
          <w:sz w:val="28"/>
          <w:szCs w:val="28"/>
          <w:lang w:val="uk-UA"/>
        </w:rPr>
        <w:t>Сплачені відсотки і податки ± Грошові потоки від інвестиційній діяльності ±</w:t>
      </w:r>
      <w:r w:rsidR="0002745C">
        <w:rPr>
          <w:sz w:val="28"/>
          <w:szCs w:val="28"/>
          <w:lang w:val="uk-UA"/>
        </w:rPr>
        <w:t xml:space="preserve"> </w:t>
      </w:r>
      <w:r w:rsidRPr="001E48DF">
        <w:rPr>
          <w:sz w:val="28"/>
          <w:szCs w:val="28"/>
          <w:lang w:val="uk-UA"/>
        </w:rPr>
        <w:t>Грошові потоки від фінансової діяльності</w:t>
      </w:r>
      <w:r w:rsidR="0002745C">
        <w:rPr>
          <w:sz w:val="28"/>
          <w:szCs w:val="28"/>
          <w:lang w:val="uk-UA"/>
        </w:rPr>
        <w:t xml:space="preserve">                    </w:t>
      </w:r>
      <w:r w:rsidRPr="001E48DF">
        <w:rPr>
          <w:sz w:val="28"/>
          <w:szCs w:val="28"/>
          <w:lang w:val="uk-UA"/>
        </w:rPr>
        <w:t xml:space="preserve"> (2.</w:t>
      </w:r>
      <w:r w:rsidR="0002745C">
        <w:rPr>
          <w:sz w:val="28"/>
          <w:szCs w:val="28"/>
          <w:lang w:val="uk-UA"/>
        </w:rPr>
        <w:t>6</w:t>
      </w:r>
      <w:r w:rsidRPr="001E48DF">
        <w:rPr>
          <w:sz w:val="28"/>
          <w:szCs w:val="28"/>
          <w:lang w:val="uk-UA"/>
        </w:rPr>
        <w:t>)</w:t>
      </w:r>
    </w:p>
    <w:p w14:paraId="1CB7627A" w14:textId="77777777" w:rsidR="0002745C" w:rsidRDefault="0002745C" w:rsidP="001E48DF">
      <w:pPr>
        <w:spacing w:line="360" w:lineRule="auto"/>
        <w:ind w:firstLine="720"/>
        <w:jc w:val="both"/>
        <w:rPr>
          <w:sz w:val="28"/>
          <w:szCs w:val="28"/>
          <w:lang w:val="uk-UA"/>
        </w:rPr>
      </w:pPr>
    </w:p>
    <w:p w14:paraId="1B126CA1" w14:textId="43135DB6" w:rsidR="001E48DF" w:rsidRPr="001E48DF" w:rsidRDefault="001E48DF" w:rsidP="001E48DF">
      <w:pPr>
        <w:spacing w:line="360" w:lineRule="auto"/>
        <w:ind w:firstLine="720"/>
        <w:jc w:val="both"/>
        <w:rPr>
          <w:sz w:val="28"/>
          <w:szCs w:val="28"/>
          <w:lang w:val="uk-UA"/>
        </w:rPr>
      </w:pPr>
      <w:r w:rsidRPr="001E48DF">
        <w:rPr>
          <w:sz w:val="28"/>
          <w:szCs w:val="28"/>
          <w:lang w:val="uk-UA"/>
        </w:rPr>
        <w:t>Знання цих контрольних співвідношень, важливе не тільки з позиції</w:t>
      </w:r>
      <w:r w:rsidR="00BB53CD">
        <w:rPr>
          <w:sz w:val="28"/>
          <w:szCs w:val="28"/>
          <w:lang w:val="uk-UA"/>
        </w:rPr>
        <w:t xml:space="preserve"> </w:t>
      </w:r>
      <w:r w:rsidRPr="001E48DF">
        <w:rPr>
          <w:sz w:val="28"/>
          <w:szCs w:val="28"/>
          <w:lang w:val="uk-UA"/>
        </w:rPr>
        <w:t>аналізу, але і контролю, допомагає краще розібратися в структурі звітності,</w:t>
      </w:r>
      <w:r w:rsidR="00BB53CD">
        <w:rPr>
          <w:sz w:val="28"/>
          <w:szCs w:val="28"/>
          <w:lang w:val="uk-UA"/>
        </w:rPr>
        <w:t xml:space="preserve"> </w:t>
      </w:r>
      <w:r w:rsidRPr="001E48DF">
        <w:rPr>
          <w:sz w:val="28"/>
          <w:szCs w:val="28"/>
          <w:lang w:val="uk-UA"/>
        </w:rPr>
        <w:t>перевірити правильність її складання шляхом візуальної перевірки окремих</w:t>
      </w:r>
      <w:r w:rsidR="00BB53CD">
        <w:rPr>
          <w:sz w:val="28"/>
          <w:szCs w:val="28"/>
          <w:lang w:val="uk-UA"/>
        </w:rPr>
        <w:t xml:space="preserve"> </w:t>
      </w:r>
      <w:r w:rsidRPr="001E48DF">
        <w:rPr>
          <w:sz w:val="28"/>
          <w:szCs w:val="28"/>
          <w:lang w:val="uk-UA"/>
        </w:rPr>
        <w:t>показників та арифметичних співвідношень між ними. [51, с. 67-70]</w:t>
      </w:r>
    </w:p>
    <w:p w14:paraId="0EC95AAD" w14:textId="001BD755" w:rsidR="001E48DF" w:rsidRPr="001E48DF" w:rsidRDefault="001E48DF" w:rsidP="001E48DF">
      <w:pPr>
        <w:spacing w:line="360" w:lineRule="auto"/>
        <w:ind w:firstLine="720"/>
        <w:jc w:val="both"/>
        <w:rPr>
          <w:sz w:val="28"/>
          <w:szCs w:val="28"/>
          <w:lang w:val="uk-UA"/>
        </w:rPr>
      </w:pPr>
      <w:r w:rsidRPr="001E48DF">
        <w:rPr>
          <w:sz w:val="28"/>
          <w:szCs w:val="28"/>
          <w:lang w:val="uk-UA"/>
        </w:rPr>
        <w:t>Довгострокові і короткострокові фінансові вкладення наводяться</w:t>
      </w:r>
      <w:r w:rsidR="00A2323A">
        <w:rPr>
          <w:sz w:val="28"/>
          <w:szCs w:val="28"/>
          <w:lang w:val="uk-UA"/>
        </w:rPr>
        <w:t xml:space="preserve"> </w:t>
      </w:r>
      <w:r w:rsidRPr="001E48DF">
        <w:rPr>
          <w:sz w:val="28"/>
          <w:szCs w:val="28"/>
          <w:lang w:val="uk-UA"/>
        </w:rPr>
        <w:t>загальною сумою на початок і кінець звітного періоду в Бухгалтерському</w:t>
      </w:r>
      <w:r w:rsidR="00A2323A">
        <w:rPr>
          <w:sz w:val="28"/>
          <w:szCs w:val="28"/>
          <w:lang w:val="uk-UA"/>
        </w:rPr>
        <w:t xml:space="preserve"> </w:t>
      </w:r>
      <w:r w:rsidRPr="001E48DF">
        <w:rPr>
          <w:sz w:val="28"/>
          <w:szCs w:val="28"/>
          <w:lang w:val="uk-UA"/>
        </w:rPr>
        <w:t>балансі і розшифровуються за видами у формі 5.</w:t>
      </w:r>
    </w:p>
    <w:p w14:paraId="1C291A50" w14:textId="126F93A3" w:rsidR="001E48DF" w:rsidRPr="001E48DF" w:rsidRDefault="001E48DF" w:rsidP="001E48DF">
      <w:pPr>
        <w:spacing w:line="360" w:lineRule="auto"/>
        <w:ind w:firstLine="720"/>
        <w:jc w:val="both"/>
        <w:rPr>
          <w:sz w:val="28"/>
          <w:szCs w:val="28"/>
          <w:lang w:val="uk-UA"/>
        </w:rPr>
      </w:pPr>
      <w:r w:rsidRPr="001E48DF">
        <w:rPr>
          <w:sz w:val="28"/>
          <w:szCs w:val="28"/>
          <w:lang w:val="uk-UA"/>
        </w:rPr>
        <w:t>Дебіторська заборгованість відображається в Бухгалтерському балансі,</w:t>
      </w:r>
      <w:r w:rsidR="00207F01">
        <w:rPr>
          <w:sz w:val="28"/>
          <w:szCs w:val="28"/>
          <w:lang w:val="uk-UA"/>
        </w:rPr>
        <w:t xml:space="preserve"> </w:t>
      </w:r>
      <w:r w:rsidRPr="001E48DF">
        <w:rPr>
          <w:sz w:val="28"/>
          <w:szCs w:val="28"/>
          <w:lang w:val="uk-UA"/>
        </w:rPr>
        <w:t>а</w:t>
      </w:r>
      <w:r w:rsidR="00207F01">
        <w:rPr>
          <w:sz w:val="28"/>
          <w:szCs w:val="28"/>
          <w:lang w:val="uk-UA"/>
        </w:rPr>
        <w:t xml:space="preserve"> </w:t>
      </w:r>
      <w:r w:rsidRPr="001E48DF">
        <w:rPr>
          <w:sz w:val="28"/>
          <w:szCs w:val="28"/>
          <w:lang w:val="uk-UA"/>
        </w:rPr>
        <w:t>також у формі 5 за окремими статтями на початок і кінець звітного періоду.</w:t>
      </w:r>
    </w:p>
    <w:p w14:paraId="77CD9882" w14:textId="1EFBFE48" w:rsidR="001E48DF" w:rsidRPr="001E48DF" w:rsidRDefault="001E48DF" w:rsidP="001E48DF">
      <w:pPr>
        <w:spacing w:line="360" w:lineRule="auto"/>
        <w:ind w:firstLine="720"/>
        <w:jc w:val="both"/>
        <w:rPr>
          <w:sz w:val="28"/>
          <w:szCs w:val="28"/>
          <w:lang w:val="uk-UA"/>
        </w:rPr>
      </w:pPr>
      <w:r w:rsidRPr="001E48DF">
        <w:rPr>
          <w:sz w:val="28"/>
          <w:szCs w:val="28"/>
          <w:lang w:val="uk-UA"/>
        </w:rPr>
        <w:t>Капітал і резерви за їх видами знаходять відображення в балансі, а їх рух</w:t>
      </w:r>
      <w:r w:rsidR="00DF4575">
        <w:rPr>
          <w:sz w:val="28"/>
          <w:szCs w:val="28"/>
          <w:lang w:val="uk-UA"/>
        </w:rPr>
        <w:t xml:space="preserve"> </w:t>
      </w:r>
      <w:r w:rsidRPr="001E48DF">
        <w:rPr>
          <w:sz w:val="28"/>
          <w:szCs w:val="28"/>
          <w:lang w:val="uk-UA"/>
        </w:rPr>
        <w:t>за звітний період у Звіті про зміни капіталу.</w:t>
      </w:r>
    </w:p>
    <w:p w14:paraId="60DF5978" w14:textId="03D0D1BE" w:rsidR="001E48DF" w:rsidRPr="001E48DF" w:rsidRDefault="001E48DF" w:rsidP="001E48DF">
      <w:pPr>
        <w:spacing w:line="360" w:lineRule="auto"/>
        <w:ind w:firstLine="720"/>
        <w:jc w:val="both"/>
        <w:rPr>
          <w:sz w:val="28"/>
          <w:szCs w:val="28"/>
          <w:lang w:val="uk-UA"/>
        </w:rPr>
      </w:pPr>
      <w:r w:rsidRPr="001E48DF">
        <w:rPr>
          <w:sz w:val="28"/>
          <w:szCs w:val="28"/>
          <w:lang w:val="uk-UA"/>
        </w:rPr>
        <w:t>Використовуючи Т-рахунок та взаємозв‘язок між різними формами</w:t>
      </w:r>
      <w:r w:rsidR="006C4CE4">
        <w:rPr>
          <w:sz w:val="28"/>
          <w:szCs w:val="28"/>
          <w:lang w:val="uk-UA"/>
        </w:rPr>
        <w:t xml:space="preserve"> </w:t>
      </w:r>
      <w:r w:rsidRPr="001E48DF">
        <w:rPr>
          <w:sz w:val="28"/>
          <w:szCs w:val="28"/>
          <w:lang w:val="uk-UA"/>
        </w:rPr>
        <w:t>фінансової звітності можна отримати інформацію яка не розкрита (частково</w:t>
      </w:r>
      <w:r w:rsidR="006C4CE4">
        <w:rPr>
          <w:sz w:val="28"/>
          <w:szCs w:val="28"/>
          <w:lang w:val="uk-UA"/>
        </w:rPr>
        <w:t xml:space="preserve"> </w:t>
      </w:r>
      <w:r w:rsidRPr="001E48DF">
        <w:rPr>
          <w:sz w:val="28"/>
          <w:szCs w:val="28"/>
          <w:lang w:val="uk-UA"/>
        </w:rPr>
        <w:t>розкрита) у фінансовій звітності. У схемі відображено можливість</w:t>
      </w:r>
      <w:r w:rsidR="00AB0EE1">
        <w:rPr>
          <w:sz w:val="28"/>
          <w:szCs w:val="28"/>
          <w:lang w:val="uk-UA"/>
        </w:rPr>
        <w:t xml:space="preserve"> </w:t>
      </w:r>
      <w:r w:rsidRPr="001E48DF">
        <w:rPr>
          <w:sz w:val="28"/>
          <w:szCs w:val="28"/>
          <w:lang w:val="uk-UA"/>
        </w:rPr>
        <w:t>отримання інформації щодо змін у складі дебіторської заборгованості, та</w:t>
      </w:r>
      <w:r w:rsidR="00AB0EE1">
        <w:rPr>
          <w:sz w:val="28"/>
          <w:szCs w:val="28"/>
          <w:lang w:val="uk-UA"/>
        </w:rPr>
        <w:t xml:space="preserve"> </w:t>
      </w:r>
      <w:r w:rsidRPr="001E48DF">
        <w:rPr>
          <w:sz w:val="28"/>
          <w:szCs w:val="28"/>
          <w:lang w:val="uk-UA"/>
        </w:rPr>
        <w:t>основних причин її зміни (списання простроченої дебіторської заборгованості,</w:t>
      </w:r>
    </w:p>
    <w:p w14:paraId="299CDD71" w14:textId="5D8783CB" w:rsidR="001C5731" w:rsidRDefault="001E48DF" w:rsidP="00545F76">
      <w:pPr>
        <w:spacing w:line="360" w:lineRule="auto"/>
        <w:jc w:val="both"/>
        <w:rPr>
          <w:sz w:val="28"/>
          <w:szCs w:val="28"/>
          <w:lang w:val="uk-UA"/>
        </w:rPr>
      </w:pPr>
      <w:r w:rsidRPr="001E48DF">
        <w:rPr>
          <w:sz w:val="28"/>
          <w:szCs w:val="28"/>
          <w:lang w:val="uk-UA"/>
        </w:rPr>
        <w:lastRenderedPageBreak/>
        <w:t>отримання грошових коштів та ін.) через взаємозв‘язок Балансу та Звіту про</w:t>
      </w:r>
      <w:r w:rsidR="00545F76">
        <w:rPr>
          <w:sz w:val="28"/>
          <w:szCs w:val="28"/>
          <w:lang w:val="uk-UA"/>
        </w:rPr>
        <w:t xml:space="preserve"> </w:t>
      </w:r>
      <w:r w:rsidRPr="001E48DF">
        <w:rPr>
          <w:sz w:val="28"/>
          <w:szCs w:val="28"/>
          <w:lang w:val="uk-UA"/>
        </w:rPr>
        <w:t>фінансові результати.</w:t>
      </w:r>
    </w:p>
    <w:p w14:paraId="3D625C41" w14:textId="0C257E01" w:rsidR="001C5731" w:rsidRDefault="00374E45" w:rsidP="00374E45">
      <w:pPr>
        <w:spacing w:line="360" w:lineRule="auto"/>
        <w:jc w:val="center"/>
        <w:rPr>
          <w:sz w:val="28"/>
          <w:szCs w:val="28"/>
          <w:lang w:val="uk-UA"/>
        </w:rPr>
      </w:pPr>
      <w:r>
        <w:rPr>
          <w:noProof/>
        </w:rPr>
        <w:drawing>
          <wp:inline distT="0" distB="0" distL="0" distR="0" wp14:anchorId="155FA78F" wp14:editId="1373620E">
            <wp:extent cx="5940425" cy="3087370"/>
            <wp:effectExtent l="0" t="0" r="3175" b="0"/>
            <wp:docPr id="1071662535" name="Рисунок 1" descr="Зображення, що містить текст, знімок екрана, Шрифт, ряд&#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662535" name="Рисунок 1" descr="Зображення, що містить текст, знімок екрана, Шрифт, ряд&#10;&#10;Автоматично згенерований опис"/>
                    <pic:cNvPicPr/>
                  </pic:nvPicPr>
                  <pic:blipFill>
                    <a:blip r:embed="rId15"/>
                    <a:stretch>
                      <a:fillRect/>
                    </a:stretch>
                  </pic:blipFill>
                  <pic:spPr>
                    <a:xfrm>
                      <a:off x="0" y="0"/>
                      <a:ext cx="5940425" cy="3087370"/>
                    </a:xfrm>
                    <a:prstGeom prst="rect">
                      <a:avLst/>
                    </a:prstGeom>
                  </pic:spPr>
                </pic:pic>
              </a:graphicData>
            </a:graphic>
          </wp:inline>
        </w:drawing>
      </w:r>
    </w:p>
    <w:p w14:paraId="19788972" w14:textId="496493A3" w:rsidR="00212258" w:rsidRDefault="00212258" w:rsidP="00212258">
      <w:pPr>
        <w:spacing w:line="360" w:lineRule="auto"/>
        <w:jc w:val="both"/>
        <w:rPr>
          <w:sz w:val="28"/>
          <w:szCs w:val="28"/>
          <w:lang w:val="uk-UA"/>
        </w:rPr>
      </w:pPr>
      <w:r w:rsidRPr="00212258">
        <w:rPr>
          <w:sz w:val="28"/>
          <w:szCs w:val="28"/>
          <w:lang w:val="uk-UA"/>
        </w:rPr>
        <w:t>2) Списана дебіторська заборгованість = 1) Початкове сальдо + 3) Нарахований</w:t>
      </w:r>
      <w:r>
        <w:rPr>
          <w:sz w:val="28"/>
          <w:szCs w:val="28"/>
          <w:lang w:val="uk-UA"/>
        </w:rPr>
        <w:t xml:space="preserve"> </w:t>
      </w:r>
      <w:r w:rsidRPr="00212258">
        <w:rPr>
          <w:sz w:val="28"/>
          <w:szCs w:val="28"/>
          <w:lang w:val="uk-UA"/>
        </w:rPr>
        <w:t>резерв - 4) Кінцеве сальдо.</w:t>
      </w:r>
    </w:p>
    <w:p w14:paraId="2116170F" w14:textId="1A368C85" w:rsidR="00545F76" w:rsidRDefault="00EF066F" w:rsidP="00EF066F">
      <w:pPr>
        <w:spacing w:line="360" w:lineRule="auto"/>
        <w:jc w:val="center"/>
        <w:rPr>
          <w:sz w:val="28"/>
          <w:szCs w:val="28"/>
          <w:lang w:val="uk-UA"/>
        </w:rPr>
      </w:pPr>
      <w:r>
        <w:rPr>
          <w:noProof/>
        </w:rPr>
        <w:drawing>
          <wp:inline distT="0" distB="0" distL="0" distR="0" wp14:anchorId="39B99BD7" wp14:editId="209C528F">
            <wp:extent cx="5114925" cy="3876675"/>
            <wp:effectExtent l="0" t="0" r="9525" b="9525"/>
            <wp:docPr id="143071606" name="Рисунок 1" descr="Зображення, що містить текст, знімок екрана, Шрифт, числ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71606" name="Рисунок 1" descr="Зображення, що містить текст, знімок екрана, Шрифт, число&#10;&#10;Автоматично згенерований опис"/>
                    <pic:cNvPicPr/>
                  </pic:nvPicPr>
                  <pic:blipFill>
                    <a:blip r:embed="rId16"/>
                    <a:stretch>
                      <a:fillRect/>
                    </a:stretch>
                  </pic:blipFill>
                  <pic:spPr>
                    <a:xfrm>
                      <a:off x="0" y="0"/>
                      <a:ext cx="5114925" cy="3876675"/>
                    </a:xfrm>
                    <a:prstGeom prst="rect">
                      <a:avLst/>
                    </a:prstGeom>
                  </pic:spPr>
                </pic:pic>
              </a:graphicData>
            </a:graphic>
          </wp:inline>
        </w:drawing>
      </w:r>
    </w:p>
    <w:p w14:paraId="1CABEE71" w14:textId="3114A705" w:rsidR="00545F76" w:rsidRDefault="0074145B" w:rsidP="0074145B">
      <w:pPr>
        <w:spacing w:line="360" w:lineRule="auto"/>
        <w:ind w:firstLine="284"/>
        <w:jc w:val="center"/>
        <w:rPr>
          <w:sz w:val="28"/>
          <w:szCs w:val="28"/>
          <w:lang w:val="uk-UA"/>
        </w:rPr>
      </w:pPr>
      <w:r w:rsidRPr="0074145B">
        <w:rPr>
          <w:sz w:val="28"/>
          <w:szCs w:val="28"/>
          <w:lang w:val="uk-UA"/>
        </w:rPr>
        <w:lastRenderedPageBreak/>
        <w:t>6) Отримано готівку = 5) Початкове сальдо, Форма 1 + 8) Дохід від</w:t>
      </w:r>
      <w:r>
        <w:rPr>
          <w:sz w:val="28"/>
          <w:szCs w:val="28"/>
          <w:lang w:val="uk-UA"/>
        </w:rPr>
        <w:t xml:space="preserve"> </w:t>
      </w:r>
      <w:r w:rsidRPr="0074145B">
        <w:rPr>
          <w:sz w:val="28"/>
          <w:szCs w:val="28"/>
          <w:lang w:val="uk-UA"/>
        </w:rPr>
        <w:t>продажів продукції, товарів, робіт та послуг, Форма - 2) Списана</w:t>
      </w:r>
      <w:r>
        <w:rPr>
          <w:sz w:val="28"/>
          <w:szCs w:val="28"/>
          <w:lang w:val="uk-UA"/>
        </w:rPr>
        <w:t xml:space="preserve"> </w:t>
      </w:r>
      <w:r w:rsidRPr="0074145B">
        <w:rPr>
          <w:sz w:val="28"/>
          <w:szCs w:val="28"/>
          <w:lang w:val="uk-UA"/>
        </w:rPr>
        <w:t>дебіторська</w:t>
      </w:r>
      <w:r>
        <w:rPr>
          <w:sz w:val="28"/>
          <w:szCs w:val="28"/>
          <w:lang w:val="uk-UA"/>
        </w:rPr>
        <w:t xml:space="preserve"> </w:t>
      </w:r>
      <w:r w:rsidRPr="0074145B">
        <w:rPr>
          <w:sz w:val="28"/>
          <w:szCs w:val="28"/>
          <w:lang w:val="uk-UA"/>
        </w:rPr>
        <w:t>заборгованість - 7) Кінцеве сальдо, Форма 1</w:t>
      </w:r>
    </w:p>
    <w:p w14:paraId="5F683BEB" w14:textId="77777777" w:rsidR="00545F76" w:rsidRDefault="00545F76" w:rsidP="002E4859">
      <w:pPr>
        <w:spacing w:line="360" w:lineRule="auto"/>
        <w:ind w:firstLine="720"/>
        <w:jc w:val="center"/>
        <w:rPr>
          <w:sz w:val="28"/>
          <w:szCs w:val="28"/>
          <w:lang w:val="uk-UA"/>
        </w:rPr>
      </w:pPr>
    </w:p>
    <w:p w14:paraId="03647C07" w14:textId="11C3CAF5" w:rsidR="00545F76" w:rsidRDefault="00FC3C43" w:rsidP="00FC3C43">
      <w:pPr>
        <w:spacing w:line="360" w:lineRule="auto"/>
        <w:ind w:firstLine="720"/>
        <w:jc w:val="both"/>
        <w:rPr>
          <w:sz w:val="28"/>
          <w:szCs w:val="28"/>
          <w:lang w:val="uk-UA"/>
        </w:rPr>
      </w:pPr>
      <w:r w:rsidRPr="00FC3C43">
        <w:rPr>
          <w:sz w:val="28"/>
          <w:szCs w:val="28"/>
          <w:lang w:val="uk-UA"/>
        </w:rPr>
        <w:t>Різниця між показниками 8 (Дохід від продажів продукції, товарів, робіт</w:t>
      </w:r>
      <w:r>
        <w:rPr>
          <w:sz w:val="28"/>
          <w:szCs w:val="28"/>
          <w:lang w:val="uk-UA"/>
        </w:rPr>
        <w:t xml:space="preserve"> </w:t>
      </w:r>
      <w:r w:rsidRPr="00FC3C43">
        <w:rPr>
          <w:sz w:val="28"/>
          <w:szCs w:val="28"/>
          <w:lang w:val="uk-UA"/>
        </w:rPr>
        <w:t>та послуг, Форма 2 та 6 (Отримана готівка) відображається у звіті про рух</w:t>
      </w:r>
      <w:r>
        <w:rPr>
          <w:sz w:val="28"/>
          <w:szCs w:val="28"/>
          <w:lang w:val="uk-UA"/>
        </w:rPr>
        <w:t xml:space="preserve"> </w:t>
      </w:r>
      <w:r w:rsidRPr="00FC3C43">
        <w:rPr>
          <w:sz w:val="28"/>
          <w:szCs w:val="28"/>
          <w:lang w:val="uk-UA"/>
        </w:rPr>
        <w:t>грошових коштів складеним за не прямим методом в рядку «Зміни в складі</w:t>
      </w:r>
      <w:r>
        <w:rPr>
          <w:sz w:val="28"/>
          <w:szCs w:val="28"/>
          <w:lang w:val="uk-UA"/>
        </w:rPr>
        <w:t xml:space="preserve"> </w:t>
      </w:r>
      <w:r w:rsidRPr="00FC3C43">
        <w:rPr>
          <w:sz w:val="28"/>
          <w:szCs w:val="28"/>
          <w:lang w:val="uk-UA"/>
        </w:rPr>
        <w:t>дебіторської заборгованості».</w:t>
      </w:r>
    </w:p>
    <w:p w14:paraId="3E625EA8" w14:textId="1026E366" w:rsidR="001C5731" w:rsidRDefault="006D57EF" w:rsidP="006D57EF">
      <w:pPr>
        <w:spacing w:line="360" w:lineRule="auto"/>
        <w:ind w:firstLine="720"/>
        <w:jc w:val="both"/>
        <w:rPr>
          <w:sz w:val="28"/>
          <w:szCs w:val="28"/>
          <w:lang w:val="uk-UA"/>
        </w:rPr>
      </w:pPr>
      <w:r w:rsidRPr="006D57EF">
        <w:rPr>
          <w:sz w:val="28"/>
          <w:szCs w:val="28"/>
          <w:lang w:val="uk-UA"/>
        </w:rPr>
        <w:t>Існують і інші взаємозв'язки між показниками форм бухгалтерської</w:t>
      </w:r>
      <w:r>
        <w:rPr>
          <w:sz w:val="28"/>
          <w:szCs w:val="28"/>
          <w:lang w:val="uk-UA"/>
        </w:rPr>
        <w:t xml:space="preserve"> </w:t>
      </w:r>
      <w:r w:rsidRPr="006D57EF">
        <w:rPr>
          <w:sz w:val="28"/>
          <w:szCs w:val="28"/>
          <w:lang w:val="uk-UA"/>
        </w:rPr>
        <w:t>звітності, що носять більш приватний характер. Так, для підтвердження</w:t>
      </w:r>
      <w:r>
        <w:rPr>
          <w:sz w:val="28"/>
          <w:szCs w:val="28"/>
          <w:lang w:val="uk-UA"/>
        </w:rPr>
        <w:t xml:space="preserve"> </w:t>
      </w:r>
      <w:r w:rsidRPr="006D57EF">
        <w:rPr>
          <w:sz w:val="28"/>
          <w:szCs w:val="28"/>
          <w:lang w:val="uk-UA"/>
        </w:rPr>
        <w:t>достовірності Звіту про зміни капіталу необхідно перевірити ув'язку його</w:t>
      </w:r>
      <w:r>
        <w:rPr>
          <w:sz w:val="28"/>
          <w:szCs w:val="28"/>
          <w:lang w:val="uk-UA"/>
        </w:rPr>
        <w:t xml:space="preserve"> </w:t>
      </w:r>
      <w:r w:rsidRPr="006D57EF">
        <w:rPr>
          <w:sz w:val="28"/>
          <w:szCs w:val="28"/>
          <w:lang w:val="uk-UA"/>
        </w:rPr>
        <w:t>показників з відповідними статтями пасиву балансу. В табл. 2.</w:t>
      </w:r>
      <w:r>
        <w:rPr>
          <w:sz w:val="28"/>
          <w:szCs w:val="28"/>
          <w:lang w:val="uk-UA"/>
        </w:rPr>
        <w:t>1</w:t>
      </w:r>
      <w:r w:rsidRPr="006D57EF">
        <w:rPr>
          <w:sz w:val="28"/>
          <w:szCs w:val="28"/>
          <w:lang w:val="uk-UA"/>
        </w:rPr>
        <w:t xml:space="preserve"> представлені</w:t>
      </w:r>
      <w:r>
        <w:rPr>
          <w:sz w:val="28"/>
          <w:szCs w:val="28"/>
          <w:lang w:val="uk-UA"/>
        </w:rPr>
        <w:t xml:space="preserve"> </w:t>
      </w:r>
      <w:r w:rsidRPr="006D57EF">
        <w:rPr>
          <w:sz w:val="28"/>
          <w:szCs w:val="28"/>
          <w:lang w:val="uk-UA"/>
        </w:rPr>
        <w:t>взаємозв'язку показників Бухгалтерського балансу і Звіту про зміни капіталу.</w:t>
      </w:r>
    </w:p>
    <w:p w14:paraId="57D5178C" w14:textId="77777777" w:rsidR="001C5731" w:rsidRDefault="001C5731" w:rsidP="002E4859">
      <w:pPr>
        <w:spacing w:line="360" w:lineRule="auto"/>
        <w:ind w:firstLine="720"/>
        <w:jc w:val="center"/>
        <w:rPr>
          <w:sz w:val="28"/>
          <w:szCs w:val="28"/>
          <w:lang w:val="uk-UA"/>
        </w:rPr>
      </w:pPr>
    </w:p>
    <w:p w14:paraId="2E1B7200" w14:textId="5D5A5733" w:rsidR="0095696D" w:rsidRDefault="0095696D" w:rsidP="0095696D">
      <w:pPr>
        <w:spacing w:line="360" w:lineRule="auto"/>
        <w:ind w:firstLine="720"/>
        <w:jc w:val="right"/>
        <w:rPr>
          <w:sz w:val="28"/>
          <w:szCs w:val="28"/>
          <w:lang w:val="uk-UA"/>
        </w:rPr>
      </w:pPr>
      <w:r>
        <w:rPr>
          <w:sz w:val="28"/>
          <w:szCs w:val="28"/>
          <w:lang w:val="uk-UA"/>
        </w:rPr>
        <w:t>Таблиця 2.1</w:t>
      </w:r>
    </w:p>
    <w:p w14:paraId="6715F287" w14:textId="51706AA1" w:rsidR="0095696D" w:rsidRDefault="0095696D" w:rsidP="002E4859">
      <w:pPr>
        <w:spacing w:line="360" w:lineRule="auto"/>
        <w:ind w:firstLine="720"/>
        <w:jc w:val="center"/>
        <w:rPr>
          <w:sz w:val="28"/>
          <w:szCs w:val="28"/>
          <w:lang w:val="uk-UA"/>
        </w:rPr>
      </w:pPr>
      <w:r>
        <w:rPr>
          <w:sz w:val="28"/>
          <w:szCs w:val="28"/>
          <w:lang w:val="uk-UA"/>
        </w:rPr>
        <w:t>Взаємозв’язок показників форм 1 і 4</w:t>
      </w:r>
    </w:p>
    <w:p w14:paraId="7BAAA2DB" w14:textId="69F18E1D" w:rsidR="0095696D" w:rsidRDefault="009F15EB" w:rsidP="009F15EB">
      <w:pPr>
        <w:spacing w:line="360" w:lineRule="auto"/>
        <w:jc w:val="center"/>
        <w:rPr>
          <w:sz w:val="28"/>
          <w:szCs w:val="28"/>
          <w:lang w:val="uk-UA"/>
        </w:rPr>
      </w:pPr>
      <w:r>
        <w:rPr>
          <w:noProof/>
        </w:rPr>
        <w:drawing>
          <wp:inline distT="0" distB="0" distL="0" distR="0" wp14:anchorId="72E5D170" wp14:editId="69607A81">
            <wp:extent cx="5940425" cy="3288665"/>
            <wp:effectExtent l="0" t="0" r="3175" b="6985"/>
            <wp:docPr id="585706846" name="Рисунок 1" descr="Зображення, що містить текст, знімок екрана, Шрифт, числ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706846" name="Рисунок 1" descr="Зображення, що містить текст, знімок екрана, Шрифт, число&#10;&#10;Автоматично згенерований опис"/>
                    <pic:cNvPicPr/>
                  </pic:nvPicPr>
                  <pic:blipFill>
                    <a:blip r:embed="rId17"/>
                    <a:stretch>
                      <a:fillRect/>
                    </a:stretch>
                  </pic:blipFill>
                  <pic:spPr>
                    <a:xfrm>
                      <a:off x="0" y="0"/>
                      <a:ext cx="5940425" cy="3288665"/>
                    </a:xfrm>
                    <a:prstGeom prst="rect">
                      <a:avLst/>
                    </a:prstGeom>
                  </pic:spPr>
                </pic:pic>
              </a:graphicData>
            </a:graphic>
          </wp:inline>
        </w:drawing>
      </w:r>
    </w:p>
    <w:p w14:paraId="3BD73AF1" w14:textId="0C9598B4" w:rsidR="009F15EB" w:rsidRDefault="00EF1016" w:rsidP="00EF1016">
      <w:pPr>
        <w:spacing w:line="360" w:lineRule="auto"/>
        <w:ind w:firstLine="709"/>
        <w:jc w:val="both"/>
        <w:rPr>
          <w:sz w:val="28"/>
          <w:szCs w:val="28"/>
          <w:lang w:val="uk-UA"/>
        </w:rPr>
      </w:pPr>
      <w:r w:rsidRPr="00EF1016">
        <w:rPr>
          <w:sz w:val="28"/>
          <w:szCs w:val="28"/>
          <w:lang w:val="uk-UA"/>
        </w:rPr>
        <w:t>Для перевірки правильності відображення показників Звіту про рух</w:t>
      </w:r>
      <w:r>
        <w:rPr>
          <w:sz w:val="28"/>
          <w:szCs w:val="28"/>
          <w:lang w:val="uk-UA"/>
        </w:rPr>
        <w:t xml:space="preserve"> </w:t>
      </w:r>
      <w:r w:rsidRPr="00EF1016">
        <w:rPr>
          <w:sz w:val="28"/>
          <w:szCs w:val="28"/>
          <w:lang w:val="uk-UA"/>
        </w:rPr>
        <w:t>коштів порівнюють статті Бухгалтерського балансу, що характеризують</w:t>
      </w:r>
      <w:r>
        <w:rPr>
          <w:sz w:val="28"/>
          <w:szCs w:val="28"/>
          <w:lang w:val="uk-UA"/>
        </w:rPr>
        <w:t xml:space="preserve"> </w:t>
      </w:r>
      <w:r w:rsidRPr="00EF1016">
        <w:rPr>
          <w:sz w:val="28"/>
          <w:szCs w:val="28"/>
          <w:lang w:val="uk-UA"/>
        </w:rPr>
        <w:t>грошові кошти, з відповідними статтями форми 4.</w:t>
      </w:r>
    </w:p>
    <w:p w14:paraId="2EB27FEA" w14:textId="17A0ECFD" w:rsidR="00F35260" w:rsidRDefault="00F35260" w:rsidP="00F35260">
      <w:pPr>
        <w:spacing w:line="360" w:lineRule="auto"/>
        <w:ind w:firstLine="709"/>
        <w:jc w:val="both"/>
        <w:rPr>
          <w:sz w:val="28"/>
          <w:szCs w:val="28"/>
          <w:lang w:val="uk-UA"/>
        </w:rPr>
      </w:pPr>
      <w:r w:rsidRPr="00F35260">
        <w:rPr>
          <w:sz w:val="28"/>
          <w:szCs w:val="28"/>
          <w:lang w:val="uk-UA"/>
        </w:rPr>
        <w:lastRenderedPageBreak/>
        <w:t>Показники активу і пасиву балансу, представлені у деталізованому</w:t>
      </w:r>
      <w:r>
        <w:rPr>
          <w:sz w:val="28"/>
          <w:szCs w:val="28"/>
          <w:lang w:val="uk-UA"/>
        </w:rPr>
        <w:t xml:space="preserve"> </w:t>
      </w:r>
      <w:r w:rsidRPr="00F35260">
        <w:rPr>
          <w:sz w:val="28"/>
          <w:szCs w:val="28"/>
          <w:lang w:val="uk-UA"/>
        </w:rPr>
        <w:t>вигляді у формі 5 «Додаток до Бухгалтерського балансу», повинні бути</w:t>
      </w:r>
      <w:r>
        <w:rPr>
          <w:sz w:val="28"/>
          <w:szCs w:val="28"/>
          <w:lang w:val="uk-UA"/>
        </w:rPr>
        <w:t xml:space="preserve"> </w:t>
      </w:r>
      <w:r w:rsidRPr="00F35260">
        <w:rPr>
          <w:sz w:val="28"/>
          <w:szCs w:val="28"/>
          <w:lang w:val="uk-UA"/>
        </w:rPr>
        <w:t>взаємопов'язані з відповідними агрегованими статтями балансу (табл. 2.</w:t>
      </w:r>
      <w:r>
        <w:rPr>
          <w:sz w:val="28"/>
          <w:szCs w:val="28"/>
          <w:lang w:val="uk-UA"/>
        </w:rPr>
        <w:t>2</w:t>
      </w:r>
      <w:r w:rsidRPr="00F35260">
        <w:rPr>
          <w:sz w:val="28"/>
          <w:szCs w:val="28"/>
          <w:lang w:val="uk-UA"/>
        </w:rPr>
        <w:t>).</w:t>
      </w:r>
    </w:p>
    <w:p w14:paraId="295D3F11" w14:textId="77777777" w:rsidR="00402975" w:rsidRDefault="00402975" w:rsidP="00F35260">
      <w:pPr>
        <w:spacing w:line="360" w:lineRule="auto"/>
        <w:ind w:firstLine="709"/>
        <w:jc w:val="both"/>
        <w:rPr>
          <w:sz w:val="28"/>
          <w:szCs w:val="28"/>
          <w:lang w:val="uk-UA"/>
        </w:rPr>
      </w:pPr>
    </w:p>
    <w:p w14:paraId="730E16E9" w14:textId="1AF78885" w:rsidR="00471A5A" w:rsidRDefault="00471A5A" w:rsidP="00402975">
      <w:pPr>
        <w:spacing w:line="360" w:lineRule="auto"/>
        <w:ind w:firstLine="709"/>
        <w:jc w:val="right"/>
        <w:rPr>
          <w:sz w:val="28"/>
          <w:szCs w:val="28"/>
          <w:lang w:val="uk-UA"/>
        </w:rPr>
      </w:pPr>
      <w:r>
        <w:rPr>
          <w:sz w:val="28"/>
          <w:szCs w:val="28"/>
          <w:lang w:val="uk-UA"/>
        </w:rPr>
        <w:t>Таблиця 2.2</w:t>
      </w:r>
    </w:p>
    <w:p w14:paraId="4E77CA03" w14:textId="470D2FD7" w:rsidR="00402975" w:rsidRDefault="00402975" w:rsidP="00402975">
      <w:pPr>
        <w:spacing w:line="360" w:lineRule="auto"/>
        <w:ind w:firstLine="709"/>
        <w:jc w:val="center"/>
        <w:rPr>
          <w:sz w:val="28"/>
          <w:szCs w:val="28"/>
          <w:lang w:val="uk-UA"/>
        </w:rPr>
      </w:pPr>
      <w:r w:rsidRPr="00402975">
        <w:rPr>
          <w:sz w:val="28"/>
          <w:szCs w:val="28"/>
          <w:lang w:val="uk-UA"/>
        </w:rPr>
        <w:t>Взаємозв'язок показників форм № 1 і № 5</w:t>
      </w:r>
    </w:p>
    <w:p w14:paraId="38D47C8E" w14:textId="27B57021" w:rsidR="000A42F1" w:rsidRDefault="0057042B" w:rsidP="0057042B">
      <w:pPr>
        <w:spacing w:line="360" w:lineRule="auto"/>
        <w:jc w:val="both"/>
        <w:rPr>
          <w:sz w:val="28"/>
          <w:szCs w:val="28"/>
          <w:lang w:val="uk-UA"/>
        </w:rPr>
      </w:pPr>
      <w:r>
        <w:rPr>
          <w:noProof/>
        </w:rPr>
        <w:drawing>
          <wp:inline distT="0" distB="0" distL="0" distR="0" wp14:anchorId="769B5C5B" wp14:editId="3A56CDAB">
            <wp:extent cx="5940425" cy="7285990"/>
            <wp:effectExtent l="0" t="0" r="3175" b="0"/>
            <wp:docPr id="1441930187" name="Рисунок 1" descr="Зображення, що містить текст, знімок екрана, Шрифт, докумен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30187" name="Рисунок 1" descr="Зображення, що містить текст, знімок екрана, Шрифт, документ&#10;&#10;Автоматично згенерований опис"/>
                    <pic:cNvPicPr/>
                  </pic:nvPicPr>
                  <pic:blipFill>
                    <a:blip r:embed="rId18"/>
                    <a:stretch>
                      <a:fillRect/>
                    </a:stretch>
                  </pic:blipFill>
                  <pic:spPr>
                    <a:xfrm>
                      <a:off x="0" y="0"/>
                      <a:ext cx="5940425" cy="7285990"/>
                    </a:xfrm>
                    <a:prstGeom prst="rect">
                      <a:avLst/>
                    </a:prstGeom>
                  </pic:spPr>
                </pic:pic>
              </a:graphicData>
            </a:graphic>
          </wp:inline>
        </w:drawing>
      </w:r>
    </w:p>
    <w:p w14:paraId="158718F0" w14:textId="1ADEF807" w:rsidR="00EF1016" w:rsidRDefault="00F35260" w:rsidP="00F35260">
      <w:pPr>
        <w:spacing w:line="360" w:lineRule="auto"/>
        <w:ind w:firstLine="709"/>
        <w:jc w:val="both"/>
        <w:rPr>
          <w:sz w:val="28"/>
          <w:szCs w:val="28"/>
          <w:lang w:val="uk-UA"/>
        </w:rPr>
      </w:pPr>
      <w:r w:rsidRPr="00F35260">
        <w:rPr>
          <w:sz w:val="28"/>
          <w:szCs w:val="28"/>
          <w:lang w:val="uk-UA"/>
        </w:rPr>
        <w:lastRenderedPageBreak/>
        <w:t>Окремі показники форми 2 «Звіт про прибутки і збитки» повинні бути</w:t>
      </w:r>
      <w:r>
        <w:rPr>
          <w:sz w:val="28"/>
          <w:szCs w:val="28"/>
          <w:lang w:val="uk-UA"/>
        </w:rPr>
        <w:t xml:space="preserve"> </w:t>
      </w:r>
      <w:r w:rsidRPr="00F35260">
        <w:rPr>
          <w:sz w:val="28"/>
          <w:szCs w:val="28"/>
          <w:lang w:val="uk-UA"/>
        </w:rPr>
        <w:t>ув'язані з показниками форми 1 «Бухгалтерський баланс» і 3 «Звіт про</w:t>
      </w:r>
      <w:r>
        <w:rPr>
          <w:sz w:val="28"/>
          <w:szCs w:val="28"/>
          <w:lang w:val="uk-UA"/>
        </w:rPr>
        <w:t xml:space="preserve"> </w:t>
      </w:r>
      <w:r w:rsidRPr="00F35260">
        <w:rPr>
          <w:sz w:val="28"/>
          <w:szCs w:val="28"/>
          <w:lang w:val="uk-UA"/>
        </w:rPr>
        <w:t>зміни капіталу» (табл. 2.</w:t>
      </w:r>
      <w:r w:rsidR="000A42F1">
        <w:rPr>
          <w:sz w:val="28"/>
          <w:szCs w:val="28"/>
          <w:lang w:val="uk-UA"/>
        </w:rPr>
        <w:t>3</w:t>
      </w:r>
      <w:r w:rsidRPr="00F35260">
        <w:rPr>
          <w:sz w:val="28"/>
          <w:szCs w:val="28"/>
          <w:lang w:val="uk-UA"/>
        </w:rPr>
        <w:t>).</w:t>
      </w:r>
    </w:p>
    <w:p w14:paraId="4194BD06" w14:textId="77777777" w:rsidR="00EF1016" w:rsidRDefault="00EF1016" w:rsidP="00EF1016">
      <w:pPr>
        <w:spacing w:line="360" w:lineRule="auto"/>
        <w:ind w:firstLine="709"/>
        <w:jc w:val="both"/>
        <w:rPr>
          <w:sz w:val="28"/>
          <w:szCs w:val="28"/>
          <w:lang w:val="uk-UA"/>
        </w:rPr>
      </w:pPr>
    </w:p>
    <w:p w14:paraId="4D76DCFC" w14:textId="5C0C17F6" w:rsidR="00423913" w:rsidRDefault="00423913" w:rsidP="00423913">
      <w:pPr>
        <w:spacing w:line="360" w:lineRule="auto"/>
        <w:ind w:firstLine="709"/>
        <w:jc w:val="right"/>
        <w:rPr>
          <w:sz w:val="28"/>
          <w:szCs w:val="28"/>
          <w:lang w:val="uk-UA"/>
        </w:rPr>
      </w:pPr>
      <w:r>
        <w:rPr>
          <w:sz w:val="28"/>
          <w:szCs w:val="28"/>
          <w:lang w:val="uk-UA"/>
        </w:rPr>
        <w:t>Таблиця 2.3</w:t>
      </w:r>
    </w:p>
    <w:p w14:paraId="3D30FA1A" w14:textId="328EDA90" w:rsidR="00423913" w:rsidRDefault="000F3E71" w:rsidP="000F3E71">
      <w:pPr>
        <w:spacing w:line="360" w:lineRule="auto"/>
        <w:ind w:firstLine="709"/>
        <w:jc w:val="center"/>
        <w:rPr>
          <w:sz w:val="28"/>
          <w:szCs w:val="28"/>
          <w:lang w:val="uk-UA"/>
        </w:rPr>
      </w:pPr>
      <w:r w:rsidRPr="000F3E71">
        <w:rPr>
          <w:sz w:val="28"/>
          <w:szCs w:val="28"/>
          <w:lang w:val="uk-UA"/>
        </w:rPr>
        <w:t>Взаємозв'язок показників форм № 2,1 і 4</w:t>
      </w:r>
    </w:p>
    <w:p w14:paraId="0709291F" w14:textId="49ECCED3" w:rsidR="00EF1016" w:rsidRDefault="00C35D08" w:rsidP="009F15EB">
      <w:pPr>
        <w:spacing w:line="360" w:lineRule="auto"/>
        <w:jc w:val="center"/>
        <w:rPr>
          <w:sz w:val="28"/>
          <w:szCs w:val="28"/>
          <w:lang w:val="uk-UA"/>
        </w:rPr>
      </w:pPr>
      <w:r>
        <w:rPr>
          <w:noProof/>
        </w:rPr>
        <mc:AlternateContent>
          <mc:Choice Requires="wps">
            <w:drawing>
              <wp:anchor distT="0" distB="0" distL="114300" distR="114300" simplePos="0" relativeHeight="251659264" behindDoc="0" locked="0" layoutInCell="1" allowOverlap="1" wp14:anchorId="1CC75FE1" wp14:editId="06FB3D79">
                <wp:simplePos x="0" y="0"/>
                <wp:positionH relativeFrom="column">
                  <wp:posOffset>72390</wp:posOffset>
                </wp:positionH>
                <wp:positionV relativeFrom="paragraph">
                  <wp:posOffset>1493520</wp:posOffset>
                </wp:positionV>
                <wp:extent cx="5810250" cy="9525"/>
                <wp:effectExtent l="0" t="0" r="19050" b="28575"/>
                <wp:wrapNone/>
                <wp:docPr id="512632938" name="Пряма сполучна лінія 7"/>
                <wp:cNvGraphicFramePr/>
                <a:graphic xmlns:a="http://schemas.openxmlformats.org/drawingml/2006/main">
                  <a:graphicData uri="http://schemas.microsoft.com/office/word/2010/wordprocessingShape">
                    <wps:wsp>
                      <wps:cNvCnPr/>
                      <wps:spPr>
                        <a:xfrm flipV="1">
                          <a:off x="0" y="0"/>
                          <a:ext cx="58102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8937EC" id="Пряма сполучна лінія 7"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5.7pt,117.6pt" to="463.2pt,1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" strokecolor="black [3200]" strokeweight=".5pt">
                <v:stroke joinstyle="miter"/>
              </v:line>
            </w:pict>
          </mc:Fallback>
        </mc:AlternateContent>
      </w:r>
      <w:r w:rsidR="00932CDC">
        <w:rPr>
          <w:noProof/>
        </w:rPr>
        <w:drawing>
          <wp:inline distT="0" distB="0" distL="0" distR="0" wp14:anchorId="3FEC2637" wp14:editId="72782D95">
            <wp:extent cx="5940425" cy="1545590"/>
            <wp:effectExtent l="0" t="0" r="3175" b="0"/>
            <wp:docPr id="451572060" name="Рисунок 1" descr="Зображення, що містить текст, знімок екрана, Шрифт, ряд&#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572060" name="Рисунок 1" descr="Зображення, що містить текст, знімок екрана, Шрифт, ряд&#10;&#10;Автоматично згенерований опис"/>
                    <pic:cNvPicPr/>
                  </pic:nvPicPr>
                  <pic:blipFill>
                    <a:blip r:embed="rId19"/>
                    <a:stretch>
                      <a:fillRect/>
                    </a:stretch>
                  </pic:blipFill>
                  <pic:spPr>
                    <a:xfrm>
                      <a:off x="0" y="0"/>
                      <a:ext cx="5940425" cy="1545590"/>
                    </a:xfrm>
                    <a:prstGeom prst="rect">
                      <a:avLst/>
                    </a:prstGeom>
                  </pic:spPr>
                </pic:pic>
              </a:graphicData>
            </a:graphic>
          </wp:inline>
        </w:drawing>
      </w:r>
    </w:p>
    <w:p w14:paraId="5D9A5A10" w14:textId="38B63398" w:rsidR="00932CDC" w:rsidRDefault="00932CDC" w:rsidP="009F15EB">
      <w:pPr>
        <w:spacing w:line="360" w:lineRule="auto"/>
        <w:jc w:val="center"/>
        <w:rPr>
          <w:sz w:val="28"/>
          <w:szCs w:val="28"/>
          <w:lang w:val="uk-UA"/>
        </w:rPr>
      </w:pPr>
    </w:p>
    <w:p w14:paraId="3612447D" w14:textId="31369590" w:rsidR="0095696D" w:rsidRDefault="003C4B5A" w:rsidP="003C4B5A">
      <w:pPr>
        <w:spacing w:line="360" w:lineRule="auto"/>
        <w:ind w:firstLine="720"/>
        <w:jc w:val="both"/>
        <w:rPr>
          <w:sz w:val="28"/>
          <w:szCs w:val="28"/>
          <w:lang w:val="uk-UA"/>
        </w:rPr>
      </w:pPr>
      <w:r w:rsidRPr="003C4B5A">
        <w:rPr>
          <w:sz w:val="28"/>
          <w:szCs w:val="28"/>
          <w:lang w:val="uk-UA"/>
        </w:rPr>
        <w:t>Наведену у даному розділі інформацію необхідно враховувати при</w:t>
      </w:r>
      <w:r>
        <w:rPr>
          <w:sz w:val="28"/>
          <w:szCs w:val="28"/>
          <w:lang w:val="uk-UA"/>
        </w:rPr>
        <w:t xml:space="preserve"> </w:t>
      </w:r>
      <w:r w:rsidRPr="003C4B5A">
        <w:rPr>
          <w:sz w:val="28"/>
          <w:szCs w:val="28"/>
          <w:lang w:val="uk-UA"/>
        </w:rPr>
        <w:t>підготовці звітності до економічного аналізу, для того щоб керівництво</w:t>
      </w:r>
      <w:r>
        <w:rPr>
          <w:sz w:val="28"/>
          <w:szCs w:val="28"/>
          <w:lang w:val="uk-UA"/>
        </w:rPr>
        <w:t xml:space="preserve"> </w:t>
      </w:r>
      <w:r w:rsidRPr="003C4B5A">
        <w:rPr>
          <w:sz w:val="28"/>
          <w:szCs w:val="28"/>
          <w:lang w:val="uk-UA"/>
        </w:rPr>
        <w:t>організації могло приймати правильні й обґрунтовані рішення в сфері</w:t>
      </w:r>
      <w:r>
        <w:rPr>
          <w:sz w:val="28"/>
          <w:szCs w:val="28"/>
          <w:lang w:val="uk-UA"/>
        </w:rPr>
        <w:t xml:space="preserve"> </w:t>
      </w:r>
      <w:r w:rsidRPr="003C4B5A">
        <w:rPr>
          <w:sz w:val="28"/>
          <w:szCs w:val="28"/>
          <w:lang w:val="uk-UA"/>
        </w:rPr>
        <w:t>виробництва, збуту, фінансів, інвестицій та інновацій.</w:t>
      </w:r>
    </w:p>
    <w:p w14:paraId="4F6D2E20" w14:textId="5A055A10" w:rsidR="0095696D" w:rsidRDefault="00000000" w:rsidP="002E4859">
      <w:pPr>
        <w:spacing w:line="360" w:lineRule="auto"/>
        <w:ind w:firstLine="720"/>
        <w:jc w:val="center"/>
        <w:rPr>
          <w:sz w:val="28"/>
          <w:szCs w:val="28"/>
          <w:lang w:val="uk-UA"/>
        </w:rPr>
      </w:pPr>
      <w:hyperlink r:id="rId20" w:history="1">
        <w:r w:rsidR="006C3F4F" w:rsidRPr="00AA182A">
          <w:rPr>
            <w:rStyle w:val="a6"/>
            <w:sz w:val="28"/>
            <w:szCs w:val="28"/>
            <w:lang w:val="uk-UA"/>
          </w:rPr>
          <w:t>http://dspace.wunu.edu.ua/bitstream/316497/1402/1/%D0%A0%D0%B5%D0%BA%D1%80%D1%83%D1%82%20%D0%AE.%D0%A0..pdf</w:t>
        </w:r>
      </w:hyperlink>
    </w:p>
    <w:p w14:paraId="5FC05F18" w14:textId="77777777" w:rsidR="006C3F4F" w:rsidRDefault="006C3F4F" w:rsidP="002E4859">
      <w:pPr>
        <w:spacing w:line="360" w:lineRule="auto"/>
        <w:ind w:firstLine="720"/>
        <w:jc w:val="center"/>
        <w:rPr>
          <w:sz w:val="28"/>
          <w:szCs w:val="28"/>
          <w:lang w:val="uk-UA"/>
        </w:rPr>
      </w:pPr>
    </w:p>
    <w:p w14:paraId="5733873B" w14:textId="77777777" w:rsidR="0095696D" w:rsidRDefault="0095696D" w:rsidP="002E4859">
      <w:pPr>
        <w:spacing w:line="360" w:lineRule="auto"/>
        <w:ind w:firstLine="720"/>
        <w:jc w:val="center"/>
        <w:rPr>
          <w:sz w:val="28"/>
          <w:szCs w:val="28"/>
          <w:lang w:val="uk-UA"/>
        </w:rPr>
      </w:pPr>
    </w:p>
    <w:p w14:paraId="6C959ECF" w14:textId="77777777" w:rsidR="001C5731" w:rsidRDefault="001C5731" w:rsidP="002E4859">
      <w:pPr>
        <w:spacing w:line="360" w:lineRule="auto"/>
        <w:ind w:firstLine="720"/>
        <w:jc w:val="center"/>
        <w:rPr>
          <w:sz w:val="28"/>
          <w:szCs w:val="28"/>
          <w:lang w:val="uk-UA"/>
        </w:rPr>
      </w:pPr>
    </w:p>
    <w:p w14:paraId="1B5EC719" w14:textId="4D00824D" w:rsidR="001C5731" w:rsidRDefault="00594631" w:rsidP="00594631">
      <w:pPr>
        <w:spacing w:line="360" w:lineRule="auto"/>
        <w:ind w:firstLine="720"/>
        <w:jc w:val="both"/>
        <w:rPr>
          <w:sz w:val="28"/>
          <w:szCs w:val="28"/>
          <w:lang w:val="uk-UA"/>
        </w:rPr>
      </w:pPr>
      <w:r>
        <w:rPr>
          <w:sz w:val="28"/>
          <w:szCs w:val="28"/>
          <w:lang w:val="uk-UA"/>
        </w:rPr>
        <w:t xml:space="preserve">2.3. </w:t>
      </w:r>
      <w:r w:rsidRPr="00594631">
        <w:rPr>
          <w:sz w:val="28"/>
          <w:szCs w:val="28"/>
          <w:lang w:val="uk-UA"/>
        </w:rPr>
        <w:t>Використання ключових показників для оцінки ефективності діяльності</w:t>
      </w:r>
    </w:p>
    <w:p w14:paraId="509F05A5" w14:textId="77777777" w:rsidR="001C5731" w:rsidRDefault="001C5731" w:rsidP="002E4859">
      <w:pPr>
        <w:spacing w:line="360" w:lineRule="auto"/>
        <w:ind w:firstLine="720"/>
        <w:jc w:val="center"/>
        <w:rPr>
          <w:sz w:val="28"/>
          <w:szCs w:val="28"/>
          <w:lang w:val="uk-UA"/>
        </w:rPr>
      </w:pPr>
    </w:p>
    <w:p w14:paraId="7D28DC0E" w14:textId="0C6CD9E1" w:rsidR="001C5731" w:rsidRDefault="0056760A" w:rsidP="0056760A">
      <w:pPr>
        <w:spacing w:line="360" w:lineRule="auto"/>
        <w:ind w:firstLine="720"/>
        <w:jc w:val="both"/>
        <w:rPr>
          <w:sz w:val="28"/>
          <w:szCs w:val="28"/>
          <w:lang w:val="uk-UA"/>
        </w:rPr>
      </w:pPr>
      <w:r w:rsidRPr="0056760A">
        <w:rPr>
          <w:sz w:val="28"/>
          <w:szCs w:val="28"/>
          <w:lang w:val="uk-UA"/>
        </w:rPr>
        <w:t xml:space="preserve">Провідним аспектом оптимального функціонування сучасного підприємства в конкурентних умовах ринку є забезпечення ефективності його господарської діяльності. Необхідність оцінки ефективності виробничої діяльності підприємства зумовлюється потребами формування нових цілей, принципів та засад господарювання орієнтованих на задоволення потреб </w:t>
      </w:r>
      <w:r w:rsidRPr="0056760A">
        <w:rPr>
          <w:sz w:val="28"/>
          <w:szCs w:val="28"/>
          <w:lang w:val="uk-UA"/>
        </w:rPr>
        <w:lastRenderedPageBreak/>
        <w:t xml:space="preserve">споживачів та вимог ринку. Оцінка ефективності виробничих процесів являє </w:t>
      </w:r>
      <w:proofErr w:type="spellStart"/>
      <w:r w:rsidRPr="0056760A">
        <w:rPr>
          <w:sz w:val="28"/>
          <w:szCs w:val="28"/>
          <w:lang w:val="uk-UA"/>
        </w:rPr>
        <w:t>сoбoю</w:t>
      </w:r>
      <w:proofErr w:type="spellEnd"/>
      <w:r w:rsidRPr="0056760A">
        <w:rPr>
          <w:sz w:val="28"/>
          <w:szCs w:val="28"/>
          <w:lang w:val="uk-UA"/>
        </w:rPr>
        <w:t xml:space="preserve"> </w:t>
      </w:r>
      <w:proofErr w:type="spellStart"/>
      <w:r w:rsidRPr="0056760A">
        <w:rPr>
          <w:sz w:val="28"/>
          <w:szCs w:val="28"/>
          <w:lang w:val="uk-UA"/>
        </w:rPr>
        <w:t>iнтeгрoвaну</w:t>
      </w:r>
      <w:proofErr w:type="spellEnd"/>
      <w:r w:rsidRPr="0056760A">
        <w:rPr>
          <w:sz w:val="28"/>
          <w:szCs w:val="28"/>
          <w:lang w:val="uk-UA"/>
        </w:rPr>
        <w:t xml:space="preserve"> </w:t>
      </w:r>
      <w:proofErr w:type="spellStart"/>
      <w:r w:rsidRPr="0056760A">
        <w:rPr>
          <w:sz w:val="28"/>
          <w:szCs w:val="28"/>
          <w:lang w:val="uk-UA"/>
        </w:rPr>
        <w:t>чacтинy</w:t>
      </w:r>
      <w:proofErr w:type="spellEnd"/>
      <w:r w:rsidRPr="0056760A">
        <w:rPr>
          <w:sz w:val="28"/>
          <w:szCs w:val="28"/>
          <w:lang w:val="uk-UA"/>
        </w:rPr>
        <w:t xml:space="preserve"> </w:t>
      </w:r>
      <w:proofErr w:type="spellStart"/>
      <w:r w:rsidRPr="0056760A">
        <w:rPr>
          <w:sz w:val="28"/>
          <w:szCs w:val="28"/>
          <w:lang w:val="uk-UA"/>
        </w:rPr>
        <w:t>кoмплeкcнoї</w:t>
      </w:r>
      <w:proofErr w:type="spellEnd"/>
      <w:r w:rsidRPr="0056760A">
        <w:rPr>
          <w:sz w:val="28"/>
          <w:szCs w:val="28"/>
          <w:lang w:val="uk-UA"/>
        </w:rPr>
        <w:t xml:space="preserve"> </w:t>
      </w:r>
      <w:proofErr w:type="spellStart"/>
      <w:r w:rsidRPr="0056760A">
        <w:rPr>
          <w:sz w:val="28"/>
          <w:szCs w:val="28"/>
          <w:lang w:val="uk-UA"/>
        </w:rPr>
        <w:t>cиcтeми</w:t>
      </w:r>
      <w:proofErr w:type="spellEnd"/>
      <w:r w:rsidRPr="0056760A">
        <w:rPr>
          <w:sz w:val="28"/>
          <w:szCs w:val="28"/>
          <w:lang w:val="uk-UA"/>
        </w:rPr>
        <w:t xml:space="preserve"> </w:t>
      </w:r>
      <w:proofErr w:type="spellStart"/>
      <w:r w:rsidRPr="0056760A">
        <w:rPr>
          <w:sz w:val="28"/>
          <w:szCs w:val="28"/>
          <w:lang w:val="uk-UA"/>
        </w:rPr>
        <w:t>цiлей</w:t>
      </w:r>
      <w:proofErr w:type="spellEnd"/>
      <w:r w:rsidRPr="0056760A">
        <w:rPr>
          <w:sz w:val="28"/>
          <w:szCs w:val="28"/>
          <w:lang w:val="uk-UA"/>
        </w:rPr>
        <w:t xml:space="preserve"> </w:t>
      </w:r>
      <w:proofErr w:type="spellStart"/>
      <w:r w:rsidRPr="0056760A">
        <w:rPr>
          <w:sz w:val="28"/>
          <w:szCs w:val="28"/>
          <w:lang w:val="uk-UA"/>
        </w:rPr>
        <w:t>poзвиткy</w:t>
      </w:r>
      <w:proofErr w:type="spellEnd"/>
      <w:r w:rsidRPr="0056760A">
        <w:rPr>
          <w:sz w:val="28"/>
          <w:szCs w:val="28"/>
          <w:lang w:val="uk-UA"/>
        </w:rPr>
        <w:t xml:space="preserve"> </w:t>
      </w:r>
      <w:proofErr w:type="spellStart"/>
      <w:r w:rsidRPr="0056760A">
        <w:rPr>
          <w:sz w:val="28"/>
          <w:szCs w:val="28"/>
          <w:lang w:val="uk-UA"/>
        </w:rPr>
        <w:t>пiдпpиємcтвa</w:t>
      </w:r>
      <w:proofErr w:type="spellEnd"/>
      <w:r w:rsidRPr="0056760A">
        <w:rPr>
          <w:sz w:val="28"/>
          <w:szCs w:val="28"/>
          <w:lang w:val="uk-UA"/>
        </w:rPr>
        <w:t xml:space="preserve">, </w:t>
      </w:r>
      <w:proofErr w:type="spellStart"/>
      <w:r w:rsidRPr="0056760A">
        <w:rPr>
          <w:sz w:val="28"/>
          <w:szCs w:val="28"/>
          <w:lang w:val="uk-UA"/>
        </w:rPr>
        <w:t>якa</w:t>
      </w:r>
      <w:proofErr w:type="spellEnd"/>
      <w:r w:rsidRPr="0056760A">
        <w:rPr>
          <w:sz w:val="28"/>
          <w:szCs w:val="28"/>
          <w:lang w:val="uk-UA"/>
        </w:rPr>
        <w:t xml:space="preserve"> </w:t>
      </w:r>
      <w:proofErr w:type="spellStart"/>
      <w:r w:rsidRPr="0056760A">
        <w:rPr>
          <w:sz w:val="28"/>
          <w:szCs w:val="28"/>
          <w:lang w:val="uk-UA"/>
        </w:rPr>
        <w:t>oxoплює</w:t>
      </w:r>
      <w:proofErr w:type="spellEnd"/>
      <w:r w:rsidRPr="0056760A">
        <w:rPr>
          <w:sz w:val="28"/>
          <w:szCs w:val="28"/>
          <w:lang w:val="uk-UA"/>
        </w:rPr>
        <w:t xml:space="preserve"> ряд факторів та заходів, </w:t>
      </w:r>
      <w:proofErr w:type="spellStart"/>
      <w:r w:rsidRPr="0056760A">
        <w:rPr>
          <w:sz w:val="28"/>
          <w:szCs w:val="28"/>
          <w:lang w:val="uk-UA"/>
        </w:rPr>
        <w:t>щo</w:t>
      </w:r>
      <w:proofErr w:type="spellEnd"/>
      <w:r w:rsidRPr="0056760A">
        <w:rPr>
          <w:sz w:val="28"/>
          <w:szCs w:val="28"/>
          <w:lang w:val="uk-UA"/>
        </w:rPr>
        <w:t xml:space="preserve"> </w:t>
      </w:r>
      <w:proofErr w:type="spellStart"/>
      <w:r w:rsidRPr="0056760A">
        <w:rPr>
          <w:sz w:val="28"/>
          <w:szCs w:val="28"/>
          <w:lang w:val="uk-UA"/>
        </w:rPr>
        <w:t>визнaчaють</w:t>
      </w:r>
      <w:proofErr w:type="spellEnd"/>
      <w:r w:rsidRPr="0056760A">
        <w:rPr>
          <w:sz w:val="28"/>
          <w:szCs w:val="28"/>
          <w:lang w:val="uk-UA"/>
        </w:rPr>
        <w:t xml:space="preserve"> </w:t>
      </w:r>
      <w:proofErr w:type="spellStart"/>
      <w:r w:rsidRPr="0056760A">
        <w:rPr>
          <w:sz w:val="28"/>
          <w:szCs w:val="28"/>
          <w:lang w:val="uk-UA"/>
        </w:rPr>
        <w:t>piвeнь</w:t>
      </w:r>
      <w:proofErr w:type="spellEnd"/>
      <w:r w:rsidRPr="0056760A">
        <w:rPr>
          <w:sz w:val="28"/>
          <w:szCs w:val="28"/>
          <w:lang w:val="uk-UA"/>
        </w:rPr>
        <w:t xml:space="preserve"> </w:t>
      </w:r>
      <w:proofErr w:type="spellStart"/>
      <w:r w:rsidRPr="0056760A">
        <w:rPr>
          <w:sz w:val="28"/>
          <w:szCs w:val="28"/>
          <w:lang w:val="uk-UA"/>
        </w:rPr>
        <w:t>opганiзацiї</w:t>
      </w:r>
      <w:proofErr w:type="spellEnd"/>
      <w:r w:rsidRPr="0056760A">
        <w:rPr>
          <w:sz w:val="28"/>
          <w:szCs w:val="28"/>
          <w:lang w:val="uk-UA"/>
        </w:rPr>
        <w:t xml:space="preserve"> </w:t>
      </w:r>
      <w:proofErr w:type="spellStart"/>
      <w:r w:rsidRPr="0056760A">
        <w:rPr>
          <w:sz w:val="28"/>
          <w:szCs w:val="28"/>
          <w:lang w:val="uk-UA"/>
        </w:rPr>
        <w:t>виpoбництвa</w:t>
      </w:r>
      <w:proofErr w:type="spellEnd"/>
      <w:r w:rsidRPr="0056760A">
        <w:rPr>
          <w:sz w:val="28"/>
          <w:szCs w:val="28"/>
          <w:lang w:val="uk-UA"/>
        </w:rPr>
        <w:t xml:space="preserve">. </w:t>
      </w:r>
      <w:proofErr w:type="spellStart"/>
      <w:r w:rsidRPr="0056760A">
        <w:rPr>
          <w:sz w:val="28"/>
          <w:szCs w:val="28"/>
          <w:lang w:val="uk-UA"/>
        </w:rPr>
        <w:t>Упрaвлiнськi</w:t>
      </w:r>
      <w:proofErr w:type="spellEnd"/>
      <w:r w:rsidRPr="0056760A">
        <w:rPr>
          <w:sz w:val="28"/>
          <w:szCs w:val="28"/>
          <w:lang w:val="uk-UA"/>
        </w:rPr>
        <w:t xml:space="preserve"> </w:t>
      </w:r>
      <w:proofErr w:type="spellStart"/>
      <w:r w:rsidRPr="0056760A">
        <w:rPr>
          <w:sz w:val="28"/>
          <w:szCs w:val="28"/>
          <w:lang w:val="uk-UA"/>
        </w:rPr>
        <w:t>рiшення</w:t>
      </w:r>
      <w:proofErr w:type="spellEnd"/>
      <w:r w:rsidRPr="0056760A">
        <w:rPr>
          <w:sz w:val="28"/>
          <w:szCs w:val="28"/>
          <w:lang w:val="uk-UA"/>
        </w:rPr>
        <w:t xml:space="preserve"> в </w:t>
      </w:r>
      <w:proofErr w:type="spellStart"/>
      <w:r w:rsidRPr="0056760A">
        <w:rPr>
          <w:sz w:val="28"/>
          <w:szCs w:val="28"/>
          <w:lang w:val="uk-UA"/>
        </w:rPr>
        <w:t>дaнoму</w:t>
      </w:r>
      <w:proofErr w:type="spellEnd"/>
      <w:r w:rsidRPr="0056760A">
        <w:rPr>
          <w:sz w:val="28"/>
          <w:szCs w:val="28"/>
          <w:lang w:val="uk-UA"/>
        </w:rPr>
        <w:t xml:space="preserve"> </w:t>
      </w:r>
      <w:proofErr w:type="spellStart"/>
      <w:r w:rsidRPr="0056760A">
        <w:rPr>
          <w:sz w:val="28"/>
          <w:szCs w:val="28"/>
          <w:lang w:val="uk-UA"/>
        </w:rPr>
        <w:t>випaдку</w:t>
      </w:r>
      <w:proofErr w:type="spellEnd"/>
      <w:r w:rsidRPr="0056760A">
        <w:rPr>
          <w:sz w:val="28"/>
          <w:szCs w:val="28"/>
          <w:lang w:val="uk-UA"/>
        </w:rPr>
        <w:t xml:space="preserve"> </w:t>
      </w:r>
      <w:proofErr w:type="spellStart"/>
      <w:r w:rsidRPr="0056760A">
        <w:rPr>
          <w:sz w:val="28"/>
          <w:szCs w:val="28"/>
          <w:lang w:val="uk-UA"/>
        </w:rPr>
        <w:t>мaють</w:t>
      </w:r>
      <w:proofErr w:type="spellEnd"/>
      <w:r w:rsidRPr="0056760A">
        <w:rPr>
          <w:sz w:val="28"/>
          <w:szCs w:val="28"/>
          <w:lang w:val="uk-UA"/>
        </w:rPr>
        <w:t xml:space="preserve"> </w:t>
      </w:r>
      <w:proofErr w:type="spellStart"/>
      <w:r w:rsidRPr="0056760A">
        <w:rPr>
          <w:sz w:val="28"/>
          <w:szCs w:val="28"/>
          <w:lang w:val="uk-UA"/>
        </w:rPr>
        <w:t>нa</w:t>
      </w:r>
      <w:proofErr w:type="spellEnd"/>
      <w:r w:rsidRPr="0056760A">
        <w:rPr>
          <w:sz w:val="28"/>
          <w:szCs w:val="28"/>
          <w:lang w:val="uk-UA"/>
        </w:rPr>
        <w:t xml:space="preserve"> </w:t>
      </w:r>
      <w:proofErr w:type="spellStart"/>
      <w:r w:rsidRPr="0056760A">
        <w:rPr>
          <w:sz w:val="28"/>
          <w:szCs w:val="28"/>
          <w:lang w:val="uk-UA"/>
        </w:rPr>
        <w:t>мeтi</w:t>
      </w:r>
      <w:proofErr w:type="spellEnd"/>
      <w:r w:rsidRPr="0056760A">
        <w:rPr>
          <w:sz w:val="28"/>
          <w:szCs w:val="28"/>
          <w:lang w:val="uk-UA"/>
        </w:rPr>
        <w:t xml:space="preserve"> </w:t>
      </w:r>
      <w:proofErr w:type="spellStart"/>
      <w:r w:rsidRPr="0056760A">
        <w:rPr>
          <w:sz w:val="28"/>
          <w:szCs w:val="28"/>
          <w:lang w:val="uk-UA"/>
        </w:rPr>
        <w:t>paцioнaлiзaцiю</w:t>
      </w:r>
      <w:proofErr w:type="spellEnd"/>
      <w:r w:rsidRPr="0056760A">
        <w:rPr>
          <w:sz w:val="28"/>
          <w:szCs w:val="28"/>
          <w:lang w:val="uk-UA"/>
        </w:rPr>
        <w:t xml:space="preserve"> </w:t>
      </w:r>
      <w:proofErr w:type="spellStart"/>
      <w:r w:rsidRPr="0056760A">
        <w:rPr>
          <w:sz w:val="28"/>
          <w:szCs w:val="28"/>
          <w:lang w:val="uk-UA"/>
        </w:rPr>
        <w:t>виpoбництвa</w:t>
      </w:r>
      <w:proofErr w:type="spellEnd"/>
      <w:r w:rsidRPr="0056760A">
        <w:rPr>
          <w:sz w:val="28"/>
          <w:szCs w:val="28"/>
          <w:lang w:val="uk-UA"/>
        </w:rPr>
        <w:t xml:space="preserve"> </w:t>
      </w:r>
      <w:proofErr w:type="spellStart"/>
      <w:r w:rsidRPr="0056760A">
        <w:rPr>
          <w:sz w:val="28"/>
          <w:szCs w:val="28"/>
          <w:lang w:val="uk-UA"/>
        </w:rPr>
        <w:t>зa</w:t>
      </w:r>
      <w:proofErr w:type="spellEnd"/>
      <w:r w:rsidRPr="0056760A">
        <w:rPr>
          <w:sz w:val="28"/>
          <w:szCs w:val="28"/>
          <w:lang w:val="uk-UA"/>
        </w:rPr>
        <w:t xml:space="preserve"> </w:t>
      </w:r>
      <w:proofErr w:type="spellStart"/>
      <w:r w:rsidRPr="0056760A">
        <w:rPr>
          <w:sz w:val="28"/>
          <w:szCs w:val="28"/>
          <w:lang w:val="uk-UA"/>
        </w:rPr>
        <w:t>певниx</w:t>
      </w:r>
      <w:proofErr w:type="spellEnd"/>
      <w:r w:rsidRPr="0056760A">
        <w:rPr>
          <w:sz w:val="28"/>
          <w:szCs w:val="28"/>
          <w:lang w:val="uk-UA"/>
        </w:rPr>
        <w:t xml:space="preserve"> </w:t>
      </w:r>
      <w:proofErr w:type="spellStart"/>
      <w:r w:rsidRPr="0056760A">
        <w:rPr>
          <w:sz w:val="28"/>
          <w:szCs w:val="28"/>
          <w:lang w:val="uk-UA"/>
        </w:rPr>
        <w:t>тpyдoвиx</w:t>
      </w:r>
      <w:proofErr w:type="spellEnd"/>
      <w:r w:rsidRPr="0056760A">
        <w:rPr>
          <w:sz w:val="28"/>
          <w:szCs w:val="28"/>
          <w:lang w:val="uk-UA"/>
        </w:rPr>
        <w:t xml:space="preserve">, </w:t>
      </w:r>
      <w:proofErr w:type="spellStart"/>
      <w:r w:rsidRPr="0056760A">
        <w:rPr>
          <w:sz w:val="28"/>
          <w:szCs w:val="28"/>
          <w:lang w:val="uk-UA"/>
        </w:rPr>
        <w:t>тexнiчниx</w:t>
      </w:r>
      <w:proofErr w:type="spellEnd"/>
      <w:r w:rsidRPr="0056760A">
        <w:rPr>
          <w:sz w:val="28"/>
          <w:szCs w:val="28"/>
          <w:lang w:val="uk-UA"/>
        </w:rPr>
        <w:t xml:space="preserve"> i </w:t>
      </w:r>
      <w:proofErr w:type="spellStart"/>
      <w:r w:rsidRPr="0056760A">
        <w:rPr>
          <w:sz w:val="28"/>
          <w:szCs w:val="28"/>
          <w:lang w:val="uk-UA"/>
        </w:rPr>
        <w:t>теxнoлoгiчниx</w:t>
      </w:r>
      <w:proofErr w:type="spellEnd"/>
      <w:r w:rsidRPr="0056760A">
        <w:rPr>
          <w:sz w:val="28"/>
          <w:szCs w:val="28"/>
          <w:lang w:val="uk-UA"/>
        </w:rPr>
        <w:t xml:space="preserve"> </w:t>
      </w:r>
      <w:proofErr w:type="spellStart"/>
      <w:r w:rsidRPr="0056760A">
        <w:rPr>
          <w:sz w:val="28"/>
          <w:szCs w:val="28"/>
          <w:lang w:val="uk-UA"/>
        </w:rPr>
        <w:t>yмoв</w:t>
      </w:r>
      <w:proofErr w:type="spellEnd"/>
      <w:r w:rsidRPr="0056760A">
        <w:rPr>
          <w:sz w:val="28"/>
          <w:szCs w:val="28"/>
          <w:lang w:val="uk-UA"/>
        </w:rPr>
        <w:t xml:space="preserve">, </w:t>
      </w:r>
      <w:proofErr w:type="spellStart"/>
      <w:r w:rsidRPr="0056760A">
        <w:rPr>
          <w:sz w:val="28"/>
          <w:szCs w:val="28"/>
          <w:lang w:val="uk-UA"/>
        </w:rPr>
        <w:t>щo</w:t>
      </w:r>
      <w:proofErr w:type="spellEnd"/>
      <w:r w:rsidRPr="0056760A">
        <w:rPr>
          <w:sz w:val="28"/>
          <w:szCs w:val="28"/>
          <w:lang w:val="uk-UA"/>
        </w:rPr>
        <w:t xml:space="preserve"> </w:t>
      </w:r>
      <w:proofErr w:type="spellStart"/>
      <w:r w:rsidRPr="0056760A">
        <w:rPr>
          <w:sz w:val="28"/>
          <w:szCs w:val="28"/>
          <w:lang w:val="uk-UA"/>
        </w:rPr>
        <w:t>пoлягaють</w:t>
      </w:r>
      <w:proofErr w:type="spellEnd"/>
      <w:r w:rsidRPr="0056760A">
        <w:rPr>
          <w:sz w:val="28"/>
          <w:szCs w:val="28"/>
          <w:lang w:val="uk-UA"/>
        </w:rPr>
        <w:t xml:space="preserve"> y </w:t>
      </w:r>
      <w:proofErr w:type="spellStart"/>
      <w:r w:rsidRPr="0056760A">
        <w:rPr>
          <w:sz w:val="28"/>
          <w:szCs w:val="28"/>
          <w:lang w:val="uk-UA"/>
        </w:rPr>
        <w:t>зaбeзпeчeннi</w:t>
      </w:r>
      <w:proofErr w:type="spellEnd"/>
      <w:r w:rsidRPr="0056760A">
        <w:rPr>
          <w:sz w:val="28"/>
          <w:szCs w:val="28"/>
          <w:lang w:val="uk-UA"/>
        </w:rPr>
        <w:t xml:space="preserve"> </w:t>
      </w:r>
      <w:proofErr w:type="spellStart"/>
      <w:r w:rsidRPr="0056760A">
        <w:rPr>
          <w:sz w:val="28"/>
          <w:szCs w:val="28"/>
          <w:lang w:val="uk-UA"/>
        </w:rPr>
        <w:t>фyнкцioнувaння</w:t>
      </w:r>
      <w:proofErr w:type="spellEnd"/>
      <w:r w:rsidRPr="0056760A">
        <w:rPr>
          <w:sz w:val="28"/>
          <w:szCs w:val="28"/>
          <w:lang w:val="uk-UA"/>
        </w:rPr>
        <w:t xml:space="preserve"> підприємства </w:t>
      </w:r>
      <w:proofErr w:type="spellStart"/>
      <w:r w:rsidRPr="0056760A">
        <w:rPr>
          <w:sz w:val="28"/>
          <w:szCs w:val="28"/>
          <w:lang w:val="uk-UA"/>
        </w:rPr>
        <w:t>бeз</w:t>
      </w:r>
      <w:proofErr w:type="spellEnd"/>
      <w:r w:rsidRPr="0056760A">
        <w:rPr>
          <w:sz w:val="28"/>
          <w:szCs w:val="28"/>
          <w:lang w:val="uk-UA"/>
        </w:rPr>
        <w:t xml:space="preserve"> непередбачуваних і значних витрат, виявленні </w:t>
      </w:r>
      <w:proofErr w:type="spellStart"/>
      <w:r w:rsidRPr="0056760A">
        <w:rPr>
          <w:sz w:val="28"/>
          <w:szCs w:val="28"/>
          <w:lang w:val="uk-UA"/>
        </w:rPr>
        <w:t>тa</w:t>
      </w:r>
      <w:proofErr w:type="spellEnd"/>
      <w:r w:rsidRPr="0056760A">
        <w:rPr>
          <w:sz w:val="28"/>
          <w:szCs w:val="28"/>
          <w:lang w:val="uk-UA"/>
        </w:rPr>
        <w:t xml:space="preserve"> </w:t>
      </w:r>
      <w:proofErr w:type="spellStart"/>
      <w:r w:rsidRPr="0056760A">
        <w:rPr>
          <w:sz w:val="28"/>
          <w:szCs w:val="28"/>
          <w:lang w:val="uk-UA"/>
        </w:rPr>
        <w:t>викopистaннi</w:t>
      </w:r>
      <w:proofErr w:type="spellEnd"/>
      <w:r w:rsidRPr="0056760A">
        <w:rPr>
          <w:sz w:val="28"/>
          <w:szCs w:val="28"/>
          <w:lang w:val="uk-UA"/>
        </w:rPr>
        <w:t xml:space="preserve"> в </w:t>
      </w:r>
      <w:proofErr w:type="spellStart"/>
      <w:r w:rsidRPr="0056760A">
        <w:rPr>
          <w:sz w:val="28"/>
          <w:szCs w:val="28"/>
          <w:lang w:val="uk-UA"/>
        </w:rPr>
        <w:t>кopoткi</w:t>
      </w:r>
      <w:proofErr w:type="spellEnd"/>
      <w:r w:rsidRPr="0056760A">
        <w:rPr>
          <w:sz w:val="28"/>
          <w:szCs w:val="28"/>
          <w:lang w:val="uk-UA"/>
        </w:rPr>
        <w:t xml:space="preserve"> </w:t>
      </w:r>
      <w:proofErr w:type="spellStart"/>
      <w:r w:rsidRPr="0056760A">
        <w:rPr>
          <w:sz w:val="28"/>
          <w:szCs w:val="28"/>
          <w:lang w:val="uk-UA"/>
        </w:rPr>
        <w:t>тepмiни</w:t>
      </w:r>
      <w:proofErr w:type="spellEnd"/>
      <w:r w:rsidRPr="0056760A">
        <w:rPr>
          <w:sz w:val="28"/>
          <w:szCs w:val="28"/>
          <w:lang w:val="uk-UA"/>
        </w:rPr>
        <w:t xml:space="preserve"> </w:t>
      </w:r>
      <w:proofErr w:type="spellStart"/>
      <w:r w:rsidRPr="0056760A">
        <w:rPr>
          <w:sz w:val="28"/>
          <w:szCs w:val="28"/>
          <w:lang w:val="uk-UA"/>
        </w:rPr>
        <w:t>peзepвiв</w:t>
      </w:r>
      <w:proofErr w:type="spellEnd"/>
      <w:r w:rsidRPr="0056760A">
        <w:rPr>
          <w:sz w:val="28"/>
          <w:szCs w:val="28"/>
          <w:lang w:val="uk-UA"/>
        </w:rPr>
        <w:t xml:space="preserve"> </w:t>
      </w:r>
      <w:proofErr w:type="spellStart"/>
      <w:r w:rsidRPr="0056760A">
        <w:rPr>
          <w:sz w:val="28"/>
          <w:szCs w:val="28"/>
          <w:lang w:val="uk-UA"/>
        </w:rPr>
        <w:t>пiдвищeння</w:t>
      </w:r>
      <w:proofErr w:type="spellEnd"/>
      <w:r w:rsidRPr="0056760A">
        <w:rPr>
          <w:sz w:val="28"/>
          <w:szCs w:val="28"/>
          <w:lang w:val="uk-UA"/>
        </w:rPr>
        <w:t xml:space="preserve"> </w:t>
      </w:r>
      <w:proofErr w:type="spellStart"/>
      <w:r w:rsidRPr="0056760A">
        <w:rPr>
          <w:sz w:val="28"/>
          <w:szCs w:val="28"/>
          <w:lang w:val="uk-UA"/>
        </w:rPr>
        <w:t>eфeктивнocтi</w:t>
      </w:r>
      <w:proofErr w:type="spellEnd"/>
      <w:r w:rsidRPr="0056760A">
        <w:rPr>
          <w:sz w:val="28"/>
          <w:szCs w:val="28"/>
          <w:lang w:val="uk-UA"/>
        </w:rPr>
        <w:t xml:space="preserve"> </w:t>
      </w:r>
      <w:proofErr w:type="spellStart"/>
      <w:r w:rsidRPr="0056760A">
        <w:rPr>
          <w:sz w:val="28"/>
          <w:szCs w:val="28"/>
          <w:lang w:val="uk-UA"/>
        </w:rPr>
        <w:t>виpoбництвa</w:t>
      </w:r>
      <w:proofErr w:type="spellEnd"/>
      <w:r w:rsidRPr="0056760A">
        <w:rPr>
          <w:sz w:val="28"/>
          <w:szCs w:val="28"/>
          <w:lang w:val="uk-UA"/>
        </w:rPr>
        <w:t xml:space="preserve">. Оцінка ефективності займає важливе місце в системі управління діяльністю підприємства, оскільки являє собою ефективний інструмент для інформаційно-аналітичного забезпечення діяльністю підприємства. Результати оцінки складають основу для прийняття управлінських рішень, при цьому вони можуть бути використані як для визначення стратегічних, так тактичних цілей. Дане </w:t>
      </w:r>
      <w:proofErr w:type="spellStart"/>
      <w:r w:rsidRPr="0056760A">
        <w:rPr>
          <w:sz w:val="28"/>
          <w:szCs w:val="28"/>
          <w:lang w:val="uk-UA"/>
        </w:rPr>
        <w:t>дослiдження</w:t>
      </w:r>
      <w:proofErr w:type="spellEnd"/>
      <w:r w:rsidRPr="0056760A">
        <w:rPr>
          <w:sz w:val="28"/>
          <w:szCs w:val="28"/>
          <w:lang w:val="uk-UA"/>
        </w:rPr>
        <w:t xml:space="preserve"> має стати теоретичною базою для проведення </w:t>
      </w:r>
      <w:proofErr w:type="spellStart"/>
      <w:r w:rsidRPr="0056760A">
        <w:rPr>
          <w:sz w:val="28"/>
          <w:szCs w:val="28"/>
          <w:lang w:val="uk-UA"/>
        </w:rPr>
        <w:t>оцiнки</w:t>
      </w:r>
      <w:proofErr w:type="spellEnd"/>
      <w:r w:rsidRPr="0056760A">
        <w:rPr>
          <w:sz w:val="28"/>
          <w:szCs w:val="28"/>
          <w:lang w:val="uk-UA"/>
        </w:rPr>
        <w:t xml:space="preserve"> </w:t>
      </w:r>
      <w:proofErr w:type="spellStart"/>
      <w:r w:rsidRPr="0056760A">
        <w:rPr>
          <w:sz w:val="28"/>
          <w:szCs w:val="28"/>
          <w:lang w:val="uk-UA"/>
        </w:rPr>
        <w:t>ефективностi</w:t>
      </w:r>
      <w:proofErr w:type="spellEnd"/>
      <w:r w:rsidRPr="0056760A">
        <w:rPr>
          <w:sz w:val="28"/>
          <w:szCs w:val="28"/>
          <w:lang w:val="uk-UA"/>
        </w:rPr>
        <w:t xml:space="preserve"> виробничої </w:t>
      </w:r>
      <w:proofErr w:type="spellStart"/>
      <w:r w:rsidRPr="0056760A">
        <w:rPr>
          <w:sz w:val="28"/>
          <w:szCs w:val="28"/>
          <w:lang w:val="uk-UA"/>
        </w:rPr>
        <w:t>дiяльностi</w:t>
      </w:r>
      <w:proofErr w:type="spellEnd"/>
      <w:r w:rsidRPr="0056760A">
        <w:rPr>
          <w:sz w:val="28"/>
          <w:szCs w:val="28"/>
          <w:lang w:val="uk-UA"/>
        </w:rPr>
        <w:t xml:space="preserve"> </w:t>
      </w:r>
      <w:proofErr w:type="spellStart"/>
      <w:r w:rsidRPr="0056760A">
        <w:rPr>
          <w:sz w:val="28"/>
          <w:szCs w:val="28"/>
          <w:lang w:val="uk-UA"/>
        </w:rPr>
        <w:t>пiдприємства</w:t>
      </w:r>
      <w:proofErr w:type="spellEnd"/>
      <w:r w:rsidRPr="0056760A">
        <w:rPr>
          <w:sz w:val="28"/>
          <w:szCs w:val="28"/>
          <w:lang w:val="uk-UA"/>
        </w:rPr>
        <w:t xml:space="preserve">, пошуку можливих </w:t>
      </w:r>
      <w:proofErr w:type="spellStart"/>
      <w:r w:rsidRPr="0056760A">
        <w:rPr>
          <w:sz w:val="28"/>
          <w:szCs w:val="28"/>
          <w:lang w:val="uk-UA"/>
        </w:rPr>
        <w:t>напрямкiв</w:t>
      </w:r>
      <w:proofErr w:type="spellEnd"/>
      <w:r w:rsidRPr="0056760A">
        <w:rPr>
          <w:sz w:val="28"/>
          <w:szCs w:val="28"/>
          <w:lang w:val="uk-UA"/>
        </w:rPr>
        <w:t xml:space="preserve"> її вдосконалення та, як наслідок, прийняття раціональних управлінських рішень в сфері виробництва.</w:t>
      </w:r>
    </w:p>
    <w:p w14:paraId="070AFF18" w14:textId="77777777" w:rsidR="002A6398" w:rsidRPr="002A6398" w:rsidRDefault="002A6398" w:rsidP="002A6398">
      <w:pPr>
        <w:spacing w:line="360" w:lineRule="auto"/>
        <w:ind w:firstLine="720"/>
        <w:jc w:val="both"/>
        <w:rPr>
          <w:sz w:val="28"/>
          <w:szCs w:val="28"/>
          <w:lang w:val="uk-UA"/>
        </w:rPr>
      </w:pPr>
      <w:r w:rsidRPr="002A6398">
        <w:rPr>
          <w:sz w:val="28"/>
          <w:szCs w:val="28"/>
          <w:lang w:val="uk-UA"/>
        </w:rPr>
        <w:t>Для формування загального висновку про ефективність виробничої діяльності підприємства доцільно використовувати комплексну систему показників. Саме тому в західній економічній науці ефективність виробничої діяльності розглядають як складну і багатоаспектну категорію.</w:t>
      </w:r>
    </w:p>
    <w:p w14:paraId="41164F61" w14:textId="77777777" w:rsidR="002A6398" w:rsidRPr="002A6398" w:rsidRDefault="002A6398" w:rsidP="002A6398">
      <w:pPr>
        <w:spacing w:line="360" w:lineRule="auto"/>
        <w:ind w:firstLine="720"/>
        <w:jc w:val="both"/>
        <w:rPr>
          <w:sz w:val="28"/>
          <w:szCs w:val="28"/>
          <w:lang w:val="uk-UA"/>
        </w:rPr>
      </w:pPr>
      <w:r w:rsidRPr="002A6398">
        <w:rPr>
          <w:sz w:val="28"/>
          <w:szCs w:val="28"/>
          <w:lang w:val="uk-UA"/>
        </w:rPr>
        <w:t>Для обчислення показників ефективності потрібно мати необхідну сукупність первинних даних, які відображають реальні виробничі процеси та стан системи господарювання за всіма її напрямками. Основним джерелом інформації комплексного економічного аналізу є дані оперативного обліку всіх видів ресурсів і витрат, основних результатів та балансу підприємства за станом на відповідну дату.</w:t>
      </w:r>
    </w:p>
    <w:p w14:paraId="0AE493E9" w14:textId="77777777" w:rsidR="002A6398" w:rsidRPr="002A6398" w:rsidRDefault="002A6398" w:rsidP="002A6398">
      <w:pPr>
        <w:spacing w:line="360" w:lineRule="auto"/>
        <w:ind w:firstLine="720"/>
        <w:jc w:val="both"/>
        <w:rPr>
          <w:sz w:val="28"/>
          <w:szCs w:val="28"/>
          <w:lang w:val="uk-UA"/>
        </w:rPr>
      </w:pPr>
      <w:r w:rsidRPr="002A6398">
        <w:rPr>
          <w:sz w:val="28"/>
          <w:szCs w:val="28"/>
          <w:lang w:val="uk-UA"/>
        </w:rPr>
        <w:t xml:space="preserve">Аналітична оцінка економічної й соціальної ефективності виробництва має базуватися на результатах комплексного аналізу діяльності господарства за певний період господарської діяльності. Такий комплексний аналіз охоплює </w:t>
      </w:r>
      <w:r w:rsidRPr="002A6398">
        <w:rPr>
          <w:sz w:val="28"/>
          <w:szCs w:val="28"/>
          <w:lang w:val="uk-UA"/>
        </w:rPr>
        <w:lastRenderedPageBreak/>
        <w:t>моніторинг, фіксування фактичних (очікуваних) значень у динаміці й аналітичну оцінку певної сукупності показників діяльності. Таким чином, ефективність діяльності підприємства - це категорія, яка виражає відповідність результатів і витрат підприємства цілям діяльності та інтересам власників. Поняття «ефективність» передбачає оцінювання та порівняння отриманих результатів діяльності з величиною витрачених ресурсів. Ефективність розкриває характер причинно-наслідкових зв’язків виробництва [6].</w:t>
      </w:r>
    </w:p>
    <w:p w14:paraId="0AE6C45F" w14:textId="77777777" w:rsidR="002A6398" w:rsidRPr="002A6398" w:rsidRDefault="002A6398" w:rsidP="002A6398">
      <w:pPr>
        <w:spacing w:line="360" w:lineRule="auto"/>
        <w:ind w:firstLine="720"/>
        <w:jc w:val="both"/>
        <w:rPr>
          <w:sz w:val="28"/>
          <w:szCs w:val="28"/>
          <w:lang w:val="uk-UA"/>
        </w:rPr>
      </w:pPr>
      <w:r w:rsidRPr="002A6398">
        <w:rPr>
          <w:sz w:val="28"/>
          <w:szCs w:val="28"/>
          <w:lang w:val="uk-UA"/>
        </w:rPr>
        <w:t>Вона показує не сам результат, а те якою ціною він був досягнутий. Тому ефективність найчастіше характеризується відносними показниками, що розраховуються на основі двох груп параметрів – результату і витрат.</w:t>
      </w:r>
    </w:p>
    <w:p w14:paraId="1FEE94D7" w14:textId="77777777" w:rsidR="002A6398" w:rsidRPr="002A6398" w:rsidRDefault="002A6398" w:rsidP="002A6398">
      <w:pPr>
        <w:spacing w:line="360" w:lineRule="auto"/>
        <w:ind w:firstLine="720"/>
        <w:jc w:val="both"/>
        <w:rPr>
          <w:sz w:val="28"/>
          <w:szCs w:val="28"/>
          <w:lang w:val="uk-UA"/>
        </w:rPr>
      </w:pPr>
      <w:r w:rsidRPr="002A6398">
        <w:rPr>
          <w:sz w:val="28"/>
          <w:szCs w:val="28"/>
          <w:lang w:val="uk-UA"/>
        </w:rPr>
        <w:t>І.В. Ковальчук виділяє традиційний та багатофакторний підходи до оцінки ефективності виробничої діяльності підприємства[3].</w:t>
      </w:r>
    </w:p>
    <w:p w14:paraId="488AA62D" w14:textId="77777777" w:rsidR="002A6398" w:rsidRPr="002A6398" w:rsidRDefault="002A6398" w:rsidP="002A6398">
      <w:pPr>
        <w:spacing w:line="360" w:lineRule="auto"/>
        <w:ind w:firstLine="720"/>
        <w:jc w:val="both"/>
        <w:rPr>
          <w:sz w:val="28"/>
          <w:szCs w:val="28"/>
          <w:lang w:val="uk-UA"/>
        </w:rPr>
      </w:pPr>
      <w:r w:rsidRPr="002A6398">
        <w:rPr>
          <w:sz w:val="28"/>
          <w:szCs w:val="28"/>
          <w:lang w:val="uk-UA"/>
        </w:rPr>
        <w:t>Традиційний підхід заснований на класичній моделі Дюпона, яка характеризує рентабельність капіталу та передбачає оцінку ефективності на основі двох груп показників – узагальнюючих - показників першого рівня, які відображають ефективність діяльності підприємства в цілому. В ході їх обґрунтування порівнюються результативні показники з витратами всіх ресурсів, показниками другого рівня. Останні оцінюють ефективність використання окремих видів ресурсів підприємства.</w:t>
      </w:r>
    </w:p>
    <w:p w14:paraId="08292EB6" w14:textId="77777777" w:rsidR="002A6398" w:rsidRPr="002A6398" w:rsidRDefault="002A6398" w:rsidP="002A6398">
      <w:pPr>
        <w:spacing w:line="360" w:lineRule="auto"/>
        <w:ind w:firstLine="720"/>
        <w:jc w:val="both"/>
        <w:rPr>
          <w:sz w:val="28"/>
          <w:szCs w:val="28"/>
          <w:lang w:val="uk-UA"/>
        </w:rPr>
      </w:pPr>
      <w:r w:rsidRPr="002A6398">
        <w:rPr>
          <w:sz w:val="28"/>
          <w:szCs w:val="28"/>
          <w:lang w:val="uk-UA"/>
        </w:rPr>
        <w:t xml:space="preserve">Багатофакторний підхід репрезентується в науковій економічній літературі, проте </w:t>
      </w:r>
      <w:proofErr w:type="spellStart"/>
      <w:r w:rsidRPr="002A6398">
        <w:rPr>
          <w:sz w:val="28"/>
          <w:szCs w:val="28"/>
          <w:lang w:val="uk-UA"/>
        </w:rPr>
        <w:t>рідко</w:t>
      </w:r>
      <w:proofErr w:type="spellEnd"/>
      <w:r w:rsidRPr="002A6398">
        <w:rPr>
          <w:sz w:val="28"/>
          <w:szCs w:val="28"/>
          <w:lang w:val="uk-UA"/>
        </w:rPr>
        <w:t xml:space="preserve"> застосовується на практиці та передбачає використання агрегованих індексів ефективності. Останні складні для інтерпретації, а тому і не стали загальновизнаними.</w:t>
      </w:r>
    </w:p>
    <w:p w14:paraId="73570F88" w14:textId="0B4B907A" w:rsidR="0056760A" w:rsidRDefault="002A6398" w:rsidP="002A6398">
      <w:pPr>
        <w:spacing w:line="360" w:lineRule="auto"/>
        <w:ind w:firstLine="720"/>
        <w:jc w:val="both"/>
        <w:rPr>
          <w:sz w:val="28"/>
          <w:szCs w:val="28"/>
          <w:lang w:val="uk-UA"/>
        </w:rPr>
      </w:pPr>
      <w:r w:rsidRPr="002A6398">
        <w:rPr>
          <w:sz w:val="28"/>
          <w:szCs w:val="28"/>
          <w:lang w:val="uk-UA"/>
        </w:rPr>
        <w:t>Оцінка ефективності діяльності на основі концепції «</w:t>
      </w:r>
      <w:proofErr w:type="spellStart"/>
      <w:r w:rsidRPr="002A6398">
        <w:rPr>
          <w:sz w:val="28"/>
          <w:szCs w:val="28"/>
          <w:lang w:val="uk-UA"/>
        </w:rPr>
        <w:t>Performance</w:t>
      </w:r>
      <w:proofErr w:type="spellEnd"/>
      <w:r w:rsidRPr="002A6398">
        <w:rPr>
          <w:sz w:val="28"/>
          <w:szCs w:val="28"/>
          <w:lang w:val="uk-UA"/>
        </w:rPr>
        <w:t xml:space="preserve">  </w:t>
      </w:r>
      <w:proofErr w:type="spellStart"/>
      <w:r w:rsidRPr="002A6398">
        <w:rPr>
          <w:sz w:val="28"/>
          <w:szCs w:val="28"/>
          <w:lang w:val="uk-UA"/>
        </w:rPr>
        <w:t>Management</w:t>
      </w:r>
      <w:proofErr w:type="spellEnd"/>
      <w:r w:rsidRPr="002A6398">
        <w:rPr>
          <w:sz w:val="28"/>
          <w:szCs w:val="28"/>
          <w:lang w:val="uk-UA"/>
        </w:rPr>
        <w:t>» (управління результативністю) передбачає використання так званої збалансованої системи індикаторів (</w:t>
      </w:r>
      <w:proofErr w:type="spellStart"/>
      <w:r w:rsidRPr="002A6398">
        <w:rPr>
          <w:sz w:val="28"/>
          <w:szCs w:val="28"/>
          <w:lang w:val="uk-UA"/>
        </w:rPr>
        <w:t>Balanced</w:t>
      </w:r>
      <w:proofErr w:type="spellEnd"/>
      <w:r w:rsidRPr="002A6398">
        <w:rPr>
          <w:sz w:val="28"/>
          <w:szCs w:val="28"/>
          <w:lang w:val="uk-UA"/>
        </w:rPr>
        <w:t xml:space="preserve"> </w:t>
      </w:r>
      <w:proofErr w:type="spellStart"/>
      <w:r w:rsidRPr="002A6398">
        <w:rPr>
          <w:sz w:val="28"/>
          <w:szCs w:val="28"/>
          <w:lang w:val="uk-UA"/>
        </w:rPr>
        <w:t>Scorecard</w:t>
      </w:r>
      <w:proofErr w:type="spellEnd"/>
      <w:r w:rsidRPr="002A6398">
        <w:rPr>
          <w:sz w:val="28"/>
          <w:szCs w:val="28"/>
          <w:lang w:val="uk-UA"/>
        </w:rPr>
        <w:t xml:space="preserve"> (BSC)), яка включає різні фінансові й нефінансові показники, що дають змогу комплексно оцінити вартість підприємства й ефективність його діяльності. Показники рентабельності використовуються в цій системі як другорядні.</w:t>
      </w:r>
    </w:p>
    <w:p w14:paraId="2A8F57C1" w14:textId="77777777" w:rsidR="00B82D36" w:rsidRPr="00B82D36" w:rsidRDefault="00B82D36" w:rsidP="00B82D36">
      <w:pPr>
        <w:spacing w:line="360" w:lineRule="auto"/>
        <w:ind w:firstLine="720"/>
        <w:jc w:val="both"/>
        <w:rPr>
          <w:sz w:val="28"/>
          <w:szCs w:val="28"/>
          <w:lang w:val="uk-UA"/>
        </w:rPr>
      </w:pPr>
      <w:r w:rsidRPr="00B82D36">
        <w:rPr>
          <w:sz w:val="28"/>
          <w:szCs w:val="28"/>
          <w:lang w:val="uk-UA"/>
        </w:rPr>
        <w:lastRenderedPageBreak/>
        <w:t>Розглянемо більш детально традиційний підхід до оцінки ефективності виробничої діяльності підприємства. Показниками першого рівня, які оцінюють ефективність використання ресурсів підприємства є:</w:t>
      </w:r>
    </w:p>
    <w:p w14:paraId="524B6EDB" w14:textId="77777777" w:rsidR="00B82D36" w:rsidRPr="00B82D36" w:rsidRDefault="00B82D36" w:rsidP="00B82D36">
      <w:pPr>
        <w:spacing w:line="360" w:lineRule="auto"/>
        <w:ind w:firstLine="720"/>
        <w:jc w:val="both"/>
        <w:rPr>
          <w:sz w:val="28"/>
          <w:szCs w:val="28"/>
          <w:lang w:val="uk-UA"/>
        </w:rPr>
      </w:pPr>
      <w:r w:rsidRPr="00B82D36">
        <w:rPr>
          <w:sz w:val="28"/>
          <w:szCs w:val="28"/>
          <w:lang w:val="uk-UA"/>
        </w:rPr>
        <w:t>- рентабельність активів;</w:t>
      </w:r>
    </w:p>
    <w:p w14:paraId="23DD5CB3" w14:textId="77777777" w:rsidR="00B82D36" w:rsidRPr="00B82D36" w:rsidRDefault="00B82D36" w:rsidP="00B82D36">
      <w:pPr>
        <w:spacing w:line="360" w:lineRule="auto"/>
        <w:ind w:firstLine="720"/>
        <w:jc w:val="both"/>
        <w:rPr>
          <w:sz w:val="28"/>
          <w:szCs w:val="28"/>
          <w:lang w:val="uk-UA"/>
        </w:rPr>
      </w:pPr>
      <w:r w:rsidRPr="00B82D36">
        <w:rPr>
          <w:sz w:val="28"/>
          <w:szCs w:val="28"/>
          <w:lang w:val="uk-UA"/>
        </w:rPr>
        <w:t>- рентабельність власного капіталу;</w:t>
      </w:r>
    </w:p>
    <w:p w14:paraId="132F8CF9" w14:textId="77777777" w:rsidR="00B82D36" w:rsidRPr="00B82D36" w:rsidRDefault="00B82D36" w:rsidP="00B82D36">
      <w:pPr>
        <w:spacing w:line="360" w:lineRule="auto"/>
        <w:ind w:firstLine="720"/>
        <w:jc w:val="both"/>
        <w:rPr>
          <w:sz w:val="28"/>
          <w:szCs w:val="28"/>
          <w:lang w:val="uk-UA"/>
        </w:rPr>
      </w:pPr>
      <w:r w:rsidRPr="00B82D36">
        <w:rPr>
          <w:sz w:val="28"/>
          <w:szCs w:val="28"/>
          <w:lang w:val="uk-UA"/>
        </w:rPr>
        <w:t>- рентабельність інвестованого капіталу;</w:t>
      </w:r>
    </w:p>
    <w:p w14:paraId="0A13C7C1" w14:textId="77777777" w:rsidR="00B82D36" w:rsidRPr="00B82D36" w:rsidRDefault="00B82D36" w:rsidP="00B82D36">
      <w:pPr>
        <w:spacing w:line="360" w:lineRule="auto"/>
        <w:ind w:firstLine="720"/>
        <w:jc w:val="both"/>
        <w:rPr>
          <w:sz w:val="28"/>
          <w:szCs w:val="28"/>
          <w:lang w:val="uk-UA"/>
        </w:rPr>
      </w:pPr>
      <w:r w:rsidRPr="00B82D36">
        <w:rPr>
          <w:sz w:val="28"/>
          <w:szCs w:val="28"/>
          <w:lang w:val="uk-UA"/>
        </w:rPr>
        <w:t>- рентабельність продукції;</w:t>
      </w:r>
    </w:p>
    <w:p w14:paraId="24EC61E8" w14:textId="77777777" w:rsidR="00B82D36" w:rsidRPr="00B82D36" w:rsidRDefault="00B82D36" w:rsidP="00B82D36">
      <w:pPr>
        <w:spacing w:line="360" w:lineRule="auto"/>
        <w:ind w:firstLine="720"/>
        <w:jc w:val="both"/>
        <w:rPr>
          <w:sz w:val="28"/>
          <w:szCs w:val="28"/>
          <w:lang w:val="uk-UA"/>
        </w:rPr>
      </w:pPr>
      <w:r w:rsidRPr="00B82D36">
        <w:rPr>
          <w:sz w:val="28"/>
          <w:szCs w:val="28"/>
          <w:lang w:val="uk-UA"/>
        </w:rPr>
        <w:t>- рентабельність операційної діяльності;</w:t>
      </w:r>
    </w:p>
    <w:p w14:paraId="6A43E5BF" w14:textId="77777777" w:rsidR="00B82D36" w:rsidRPr="00B82D36" w:rsidRDefault="00B82D36" w:rsidP="00B82D36">
      <w:pPr>
        <w:spacing w:line="360" w:lineRule="auto"/>
        <w:ind w:firstLine="720"/>
        <w:jc w:val="both"/>
        <w:rPr>
          <w:sz w:val="28"/>
          <w:szCs w:val="28"/>
          <w:lang w:val="uk-UA"/>
        </w:rPr>
      </w:pPr>
      <w:r w:rsidRPr="00B82D36">
        <w:rPr>
          <w:sz w:val="28"/>
          <w:szCs w:val="28"/>
          <w:lang w:val="uk-UA"/>
        </w:rPr>
        <w:t>Показники другого рівня характеризують ефективність використання окремих видів ресурсів і дають змогу менеджерам зосередити увагу на використанні окремого ресурсу. Доцільно аналізувати їх динаміку, а не абсолютний рівень, оскільки абсолютне значення, наприклад рентабельності основних чи оборотних засобів, не можна порівнювати з альтернативною дохідністю, наприклад за банківськими депозитами, оскільки отриманий підприємством прибуток є результатом функціонування не лише одного виду активів підприємства, а всієї їх сукупності. Вивчення динаміки зазначених показників дозволяє оцінити, з ефективністю використання яких активів у підприємства виникає найбільше проблем.</w:t>
      </w:r>
    </w:p>
    <w:p w14:paraId="0DDDA954" w14:textId="77777777" w:rsidR="00B82D36" w:rsidRPr="00B82D36" w:rsidRDefault="00B82D36" w:rsidP="00B82D36">
      <w:pPr>
        <w:spacing w:line="360" w:lineRule="auto"/>
        <w:ind w:firstLine="720"/>
        <w:jc w:val="both"/>
        <w:rPr>
          <w:sz w:val="28"/>
          <w:szCs w:val="28"/>
          <w:lang w:val="uk-UA"/>
        </w:rPr>
      </w:pPr>
      <w:r w:rsidRPr="00B82D36">
        <w:rPr>
          <w:sz w:val="28"/>
          <w:szCs w:val="28"/>
          <w:lang w:val="uk-UA"/>
        </w:rPr>
        <w:t>Показниками ефективності використання основних засобів є:</w:t>
      </w:r>
    </w:p>
    <w:p w14:paraId="554349B8" w14:textId="77777777" w:rsidR="00B82D36" w:rsidRPr="00B82D36" w:rsidRDefault="00B82D36" w:rsidP="00B82D36">
      <w:pPr>
        <w:spacing w:line="360" w:lineRule="auto"/>
        <w:ind w:firstLine="720"/>
        <w:jc w:val="both"/>
        <w:rPr>
          <w:sz w:val="28"/>
          <w:szCs w:val="28"/>
          <w:lang w:val="uk-UA"/>
        </w:rPr>
      </w:pPr>
      <w:r w:rsidRPr="00B82D36">
        <w:rPr>
          <w:sz w:val="28"/>
          <w:szCs w:val="28"/>
          <w:lang w:val="uk-UA"/>
        </w:rPr>
        <w:t>- віддача основних засобів;</w:t>
      </w:r>
    </w:p>
    <w:p w14:paraId="0F948CDE" w14:textId="77777777" w:rsidR="00B82D36" w:rsidRPr="00B82D36" w:rsidRDefault="00B82D36" w:rsidP="00B82D36">
      <w:pPr>
        <w:spacing w:line="360" w:lineRule="auto"/>
        <w:ind w:firstLine="720"/>
        <w:jc w:val="both"/>
        <w:rPr>
          <w:sz w:val="28"/>
          <w:szCs w:val="28"/>
          <w:lang w:val="uk-UA"/>
        </w:rPr>
      </w:pPr>
      <w:r w:rsidRPr="00B82D36">
        <w:rPr>
          <w:sz w:val="28"/>
          <w:szCs w:val="28"/>
          <w:lang w:val="uk-UA"/>
        </w:rPr>
        <w:t>- рентабельність основних засобів;</w:t>
      </w:r>
    </w:p>
    <w:p w14:paraId="2BA63DDD" w14:textId="77777777" w:rsidR="00B82D36" w:rsidRPr="00B82D36" w:rsidRDefault="00B82D36" w:rsidP="00B82D36">
      <w:pPr>
        <w:spacing w:line="360" w:lineRule="auto"/>
        <w:ind w:firstLine="720"/>
        <w:jc w:val="both"/>
        <w:rPr>
          <w:sz w:val="28"/>
          <w:szCs w:val="28"/>
          <w:lang w:val="uk-UA"/>
        </w:rPr>
      </w:pPr>
      <w:r w:rsidRPr="00B82D36">
        <w:rPr>
          <w:sz w:val="28"/>
          <w:szCs w:val="28"/>
          <w:lang w:val="uk-UA"/>
        </w:rPr>
        <w:t>Показники ефективності використання трудових ресурсів визначаються як відношення обсягу реалізованої продукції чи товарообороту, чи ефекту у вигляді прибутку, до середньої чисельності працівників чи суми затрат на оплату праці всіх працівників. Найважливішими показниками ефективності використання трудових ресурсів є:</w:t>
      </w:r>
    </w:p>
    <w:p w14:paraId="4E9437C8" w14:textId="77777777" w:rsidR="00B82D36" w:rsidRPr="00B82D36" w:rsidRDefault="00B82D36" w:rsidP="00B82D36">
      <w:pPr>
        <w:spacing w:line="360" w:lineRule="auto"/>
        <w:ind w:firstLine="720"/>
        <w:jc w:val="both"/>
        <w:rPr>
          <w:sz w:val="28"/>
          <w:szCs w:val="28"/>
          <w:lang w:val="uk-UA"/>
        </w:rPr>
      </w:pPr>
      <w:r w:rsidRPr="00B82D36">
        <w:rPr>
          <w:sz w:val="28"/>
          <w:szCs w:val="28"/>
          <w:lang w:val="uk-UA"/>
        </w:rPr>
        <w:t>- виробіток;</w:t>
      </w:r>
    </w:p>
    <w:p w14:paraId="7F9772FE" w14:textId="77777777" w:rsidR="00B82D36" w:rsidRPr="00B82D36" w:rsidRDefault="00B82D36" w:rsidP="00B82D36">
      <w:pPr>
        <w:spacing w:line="360" w:lineRule="auto"/>
        <w:ind w:firstLine="720"/>
        <w:jc w:val="both"/>
        <w:rPr>
          <w:sz w:val="28"/>
          <w:szCs w:val="28"/>
          <w:lang w:val="uk-UA"/>
        </w:rPr>
      </w:pPr>
      <w:r w:rsidRPr="00B82D36">
        <w:rPr>
          <w:sz w:val="28"/>
          <w:szCs w:val="28"/>
          <w:lang w:val="uk-UA"/>
        </w:rPr>
        <w:t>- трудомісткість;</w:t>
      </w:r>
    </w:p>
    <w:p w14:paraId="199A890A" w14:textId="77777777" w:rsidR="00B82D36" w:rsidRPr="00B82D36" w:rsidRDefault="00B82D36" w:rsidP="00B82D36">
      <w:pPr>
        <w:spacing w:line="360" w:lineRule="auto"/>
        <w:ind w:firstLine="720"/>
        <w:jc w:val="both"/>
        <w:rPr>
          <w:sz w:val="28"/>
          <w:szCs w:val="28"/>
          <w:lang w:val="uk-UA"/>
        </w:rPr>
      </w:pPr>
      <w:r w:rsidRPr="00B82D36">
        <w:rPr>
          <w:sz w:val="28"/>
          <w:szCs w:val="28"/>
          <w:lang w:val="uk-UA"/>
        </w:rPr>
        <w:t>- продуктивність.</w:t>
      </w:r>
    </w:p>
    <w:p w14:paraId="749F0C52" w14:textId="77777777" w:rsidR="00B82D36" w:rsidRPr="00B82D36" w:rsidRDefault="00B82D36" w:rsidP="00B82D36">
      <w:pPr>
        <w:spacing w:line="360" w:lineRule="auto"/>
        <w:ind w:firstLine="720"/>
        <w:jc w:val="both"/>
        <w:rPr>
          <w:sz w:val="28"/>
          <w:szCs w:val="28"/>
          <w:lang w:val="uk-UA"/>
        </w:rPr>
      </w:pPr>
      <w:r w:rsidRPr="00B82D36">
        <w:rPr>
          <w:sz w:val="28"/>
          <w:szCs w:val="28"/>
          <w:lang w:val="uk-UA"/>
        </w:rPr>
        <w:lastRenderedPageBreak/>
        <w:t>Показники стану та ефективності використання основних фондів включають в себе аналіз основних фондів – активів підприємства, які мають вартісну оцінку і не втрачають матеріально-речову форму в процесі експлуатації. Відіграють значну роль у процесі праці, так як вони у своїй сукупності утворюють виробничо-технічну базу і визначають виробничу потужність підприємства. Оцінюючи ефективність виробничої діяльності підприємства доцільно приділити особливу увагу таким показникам, як «фондовіддача», «фондомісткість» та «фондоозброєність», що характеризують ефективність задіяних основних фондів [3].</w:t>
      </w:r>
    </w:p>
    <w:p w14:paraId="4487D23F" w14:textId="6B8E44F8" w:rsidR="002A6398" w:rsidRDefault="00B82D36" w:rsidP="00B82D36">
      <w:pPr>
        <w:spacing w:line="360" w:lineRule="auto"/>
        <w:ind w:firstLine="720"/>
        <w:jc w:val="both"/>
        <w:rPr>
          <w:sz w:val="28"/>
          <w:szCs w:val="28"/>
          <w:lang w:val="uk-UA"/>
        </w:rPr>
      </w:pPr>
      <w:r w:rsidRPr="00B82D36">
        <w:rPr>
          <w:sz w:val="28"/>
          <w:szCs w:val="28"/>
          <w:lang w:val="uk-UA"/>
        </w:rPr>
        <w:t xml:space="preserve">Ефективність виробничої діяльності підприємства є узагальнюючим показником ефективності використання трудових та матеріальних ресурсів. Зобразимо схематично модель оцінки ефективності виробничої діяльності підприємства на рис. </w:t>
      </w:r>
      <w:r>
        <w:rPr>
          <w:sz w:val="28"/>
          <w:szCs w:val="28"/>
          <w:lang w:val="uk-UA"/>
        </w:rPr>
        <w:t>2.4</w:t>
      </w:r>
      <w:r w:rsidRPr="00B82D36">
        <w:rPr>
          <w:sz w:val="28"/>
          <w:szCs w:val="28"/>
          <w:lang w:val="uk-UA"/>
        </w:rPr>
        <w:t>.</w:t>
      </w:r>
    </w:p>
    <w:p w14:paraId="0DD2FE90" w14:textId="0577FF30" w:rsidR="00212258" w:rsidRDefault="00E41244" w:rsidP="00E41244">
      <w:pPr>
        <w:spacing w:line="360" w:lineRule="auto"/>
        <w:jc w:val="center"/>
        <w:rPr>
          <w:sz w:val="28"/>
          <w:szCs w:val="28"/>
          <w:lang w:val="uk-UA"/>
        </w:rPr>
      </w:pPr>
      <w:r>
        <w:rPr>
          <w:noProof/>
        </w:rPr>
        <w:drawing>
          <wp:inline distT="0" distB="0" distL="0" distR="0" wp14:anchorId="67858D15" wp14:editId="12C25873">
            <wp:extent cx="5940425" cy="4672330"/>
            <wp:effectExtent l="0" t="0" r="3175" b="0"/>
            <wp:docPr id="1653894172" name="Рисунок 1" descr="Зображення, що містить текст, знімок екрана, Електрик синій,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94172" name="Рисунок 1" descr="Зображення, що містить текст, знімок екрана, Електрик синій, Шрифт&#10;&#10;Автоматично згенерований опис"/>
                    <pic:cNvPicPr/>
                  </pic:nvPicPr>
                  <pic:blipFill>
                    <a:blip r:embed="rId21"/>
                    <a:stretch>
                      <a:fillRect/>
                    </a:stretch>
                  </pic:blipFill>
                  <pic:spPr>
                    <a:xfrm>
                      <a:off x="0" y="0"/>
                      <a:ext cx="5940425" cy="4672330"/>
                    </a:xfrm>
                    <a:prstGeom prst="rect">
                      <a:avLst/>
                    </a:prstGeom>
                  </pic:spPr>
                </pic:pic>
              </a:graphicData>
            </a:graphic>
          </wp:inline>
        </w:drawing>
      </w:r>
    </w:p>
    <w:p w14:paraId="679201C0" w14:textId="68E0FDCF" w:rsidR="0095696D" w:rsidRPr="00CB69D5" w:rsidRDefault="00867E65" w:rsidP="002E4859">
      <w:pPr>
        <w:spacing w:line="360" w:lineRule="auto"/>
        <w:ind w:firstLine="720"/>
        <w:jc w:val="center"/>
        <w:rPr>
          <w:sz w:val="28"/>
          <w:szCs w:val="28"/>
        </w:rPr>
      </w:pPr>
      <w:r>
        <w:rPr>
          <w:sz w:val="28"/>
          <w:szCs w:val="28"/>
          <w:lang w:val="uk-UA"/>
        </w:rPr>
        <w:t xml:space="preserve">Рис. 2.4. </w:t>
      </w:r>
      <w:r w:rsidRPr="00867E65">
        <w:rPr>
          <w:sz w:val="28"/>
          <w:szCs w:val="28"/>
          <w:lang w:val="uk-UA"/>
        </w:rPr>
        <w:t>Складові оцінки ефективності виробничої діяльності</w:t>
      </w:r>
      <w:r w:rsidR="00AC3C8E">
        <w:rPr>
          <w:sz w:val="28"/>
          <w:szCs w:val="28"/>
          <w:lang w:val="uk-UA"/>
        </w:rPr>
        <w:t xml:space="preserve"> </w:t>
      </w:r>
      <w:r w:rsidR="00CB69D5" w:rsidRPr="00CB69D5">
        <w:rPr>
          <w:sz w:val="28"/>
          <w:szCs w:val="28"/>
        </w:rPr>
        <w:t>[51]</w:t>
      </w:r>
    </w:p>
    <w:p w14:paraId="6CB313A4" w14:textId="5B67942D" w:rsidR="0090304C" w:rsidRPr="0090304C" w:rsidRDefault="0090304C" w:rsidP="0090304C">
      <w:pPr>
        <w:spacing w:line="360" w:lineRule="auto"/>
        <w:ind w:firstLine="720"/>
        <w:jc w:val="both"/>
        <w:rPr>
          <w:sz w:val="28"/>
          <w:szCs w:val="28"/>
          <w:lang w:val="uk-UA"/>
        </w:rPr>
      </w:pPr>
      <w:r w:rsidRPr="0090304C">
        <w:rPr>
          <w:sz w:val="28"/>
          <w:szCs w:val="28"/>
          <w:lang w:val="uk-UA"/>
        </w:rPr>
        <w:lastRenderedPageBreak/>
        <w:t>Для більш простого та ґрунтовного аналізу ефективності діяльності підприємства використовують</w:t>
      </w:r>
      <w:r>
        <w:rPr>
          <w:sz w:val="28"/>
          <w:szCs w:val="28"/>
          <w:lang w:val="uk-UA"/>
        </w:rPr>
        <w:t xml:space="preserve"> </w:t>
      </w:r>
      <w:r w:rsidRPr="0090304C">
        <w:rPr>
          <w:sz w:val="28"/>
          <w:szCs w:val="28"/>
          <w:lang w:val="uk-UA"/>
        </w:rPr>
        <w:t>систему збалансованих показників – ЗСП (BSC), KPI, що включає в себе різного роду фінансові та нефінансові</w:t>
      </w:r>
      <w:r w:rsidR="00D65385">
        <w:rPr>
          <w:sz w:val="28"/>
          <w:szCs w:val="28"/>
          <w:lang w:val="uk-UA"/>
        </w:rPr>
        <w:t xml:space="preserve"> </w:t>
      </w:r>
      <w:r w:rsidRPr="0090304C">
        <w:rPr>
          <w:sz w:val="28"/>
          <w:szCs w:val="28"/>
          <w:lang w:val="uk-UA"/>
        </w:rPr>
        <w:t>показники, які використовують комплексний підхід. Рентабельність в даному випадку відходить на другий</w:t>
      </w:r>
      <w:r w:rsidR="00D65385">
        <w:rPr>
          <w:sz w:val="28"/>
          <w:szCs w:val="28"/>
          <w:lang w:val="uk-UA"/>
        </w:rPr>
        <w:t xml:space="preserve"> </w:t>
      </w:r>
      <w:r w:rsidRPr="0090304C">
        <w:rPr>
          <w:sz w:val="28"/>
          <w:szCs w:val="28"/>
          <w:lang w:val="uk-UA"/>
        </w:rPr>
        <w:t>план. Система показників, що використовує даний метод об’єднує в собі більшість існуючих показників в певні</w:t>
      </w:r>
      <w:r w:rsidR="00D65385">
        <w:rPr>
          <w:sz w:val="28"/>
          <w:szCs w:val="28"/>
          <w:lang w:val="uk-UA"/>
        </w:rPr>
        <w:t xml:space="preserve"> </w:t>
      </w:r>
      <w:r w:rsidRPr="0090304C">
        <w:rPr>
          <w:sz w:val="28"/>
          <w:szCs w:val="28"/>
          <w:lang w:val="uk-UA"/>
        </w:rPr>
        <w:t>групи, що і надає змогу більш детально проаналізувати економічну ефективність діяльності підприємства.</w:t>
      </w:r>
    </w:p>
    <w:p w14:paraId="0DAEAA09" w14:textId="2D79D30C" w:rsidR="00D65385" w:rsidRDefault="0090304C" w:rsidP="00D65385">
      <w:pPr>
        <w:spacing w:line="360" w:lineRule="auto"/>
        <w:ind w:firstLine="720"/>
        <w:jc w:val="both"/>
        <w:rPr>
          <w:sz w:val="28"/>
          <w:szCs w:val="28"/>
          <w:lang w:val="uk-UA"/>
        </w:rPr>
      </w:pPr>
      <w:r w:rsidRPr="0090304C">
        <w:rPr>
          <w:sz w:val="28"/>
          <w:szCs w:val="28"/>
          <w:lang w:val="uk-UA"/>
        </w:rPr>
        <w:t>Проте через складність у застосуванні та обмеженість, дана система</w:t>
      </w:r>
      <w:r w:rsidR="00D65385">
        <w:rPr>
          <w:sz w:val="28"/>
          <w:szCs w:val="28"/>
          <w:lang w:val="uk-UA"/>
        </w:rPr>
        <w:t xml:space="preserve"> </w:t>
      </w:r>
      <w:r w:rsidRPr="0090304C">
        <w:rPr>
          <w:sz w:val="28"/>
          <w:szCs w:val="28"/>
          <w:lang w:val="uk-UA"/>
        </w:rPr>
        <w:t>поступається традиційним методам оцінки</w:t>
      </w:r>
      <w:r w:rsidR="00D65385">
        <w:rPr>
          <w:sz w:val="28"/>
          <w:szCs w:val="28"/>
          <w:lang w:val="uk-UA"/>
        </w:rPr>
        <w:t xml:space="preserve"> </w:t>
      </w:r>
      <w:r w:rsidRPr="0090304C">
        <w:rPr>
          <w:sz w:val="28"/>
          <w:szCs w:val="28"/>
          <w:lang w:val="uk-UA"/>
        </w:rPr>
        <w:t>ефективності діяльності підприємства.</w:t>
      </w:r>
      <w:r w:rsidR="00D65385" w:rsidRPr="00D65385">
        <w:rPr>
          <w:sz w:val="28"/>
          <w:szCs w:val="28"/>
          <w:lang w:val="uk-UA"/>
        </w:rPr>
        <w:t xml:space="preserve"> </w:t>
      </w:r>
    </w:p>
    <w:p w14:paraId="43741B52" w14:textId="5EB77C78" w:rsidR="0090304C" w:rsidRPr="0090304C" w:rsidRDefault="0090304C" w:rsidP="0090304C">
      <w:pPr>
        <w:spacing w:line="360" w:lineRule="auto"/>
        <w:ind w:firstLine="720"/>
        <w:jc w:val="both"/>
        <w:rPr>
          <w:sz w:val="28"/>
          <w:szCs w:val="28"/>
          <w:lang w:val="uk-UA"/>
        </w:rPr>
      </w:pPr>
      <w:r w:rsidRPr="0090304C">
        <w:rPr>
          <w:sz w:val="28"/>
          <w:szCs w:val="28"/>
          <w:lang w:val="uk-UA"/>
        </w:rPr>
        <w:t>Розглянемо детальніше традиційний підхід, що базується на рентабельності. Виділяють дві групи</w:t>
      </w:r>
      <w:r w:rsidR="00D65385">
        <w:rPr>
          <w:sz w:val="28"/>
          <w:szCs w:val="28"/>
          <w:lang w:val="uk-UA"/>
        </w:rPr>
        <w:t xml:space="preserve"> </w:t>
      </w:r>
      <w:r w:rsidRPr="0090304C">
        <w:rPr>
          <w:sz w:val="28"/>
          <w:szCs w:val="28"/>
          <w:lang w:val="uk-UA"/>
        </w:rPr>
        <w:t>показників, що використовуються для аналізу діяльності підприємства. Показниками першого рівня для оцінки</w:t>
      </w:r>
      <w:r w:rsidR="00D65385">
        <w:rPr>
          <w:sz w:val="28"/>
          <w:szCs w:val="28"/>
          <w:lang w:val="uk-UA"/>
        </w:rPr>
        <w:t xml:space="preserve"> </w:t>
      </w:r>
      <w:r w:rsidRPr="0090304C">
        <w:rPr>
          <w:sz w:val="28"/>
          <w:szCs w:val="28"/>
          <w:lang w:val="uk-UA"/>
        </w:rPr>
        <w:t>ефективності діяльності підприємства є: рентабельність активів; рентабельність власного капіталу;</w:t>
      </w:r>
      <w:r w:rsidR="00D65385">
        <w:rPr>
          <w:sz w:val="28"/>
          <w:szCs w:val="28"/>
          <w:lang w:val="uk-UA"/>
        </w:rPr>
        <w:t xml:space="preserve"> </w:t>
      </w:r>
      <w:r w:rsidRPr="0090304C">
        <w:rPr>
          <w:sz w:val="28"/>
          <w:szCs w:val="28"/>
          <w:lang w:val="uk-UA"/>
        </w:rPr>
        <w:t>рентабельність продукції; рентабельність операційної діяльності; рентабельність продажів; рентабельність</w:t>
      </w:r>
      <w:r w:rsidR="00D65385">
        <w:rPr>
          <w:sz w:val="28"/>
          <w:szCs w:val="28"/>
          <w:lang w:val="uk-UA"/>
        </w:rPr>
        <w:t xml:space="preserve"> </w:t>
      </w:r>
      <w:r w:rsidRPr="0090304C">
        <w:rPr>
          <w:sz w:val="28"/>
          <w:szCs w:val="28"/>
          <w:lang w:val="uk-UA"/>
        </w:rPr>
        <w:t>інвестицій.</w:t>
      </w:r>
    </w:p>
    <w:p w14:paraId="2CAC3E60" w14:textId="1FDB8E29" w:rsidR="0090304C" w:rsidRPr="0090304C" w:rsidRDefault="0090304C" w:rsidP="0090304C">
      <w:pPr>
        <w:spacing w:line="360" w:lineRule="auto"/>
        <w:ind w:firstLine="720"/>
        <w:jc w:val="both"/>
        <w:rPr>
          <w:sz w:val="28"/>
          <w:szCs w:val="28"/>
          <w:lang w:val="uk-UA"/>
        </w:rPr>
      </w:pPr>
      <w:r w:rsidRPr="0090304C">
        <w:rPr>
          <w:sz w:val="28"/>
          <w:szCs w:val="28"/>
          <w:lang w:val="uk-UA"/>
        </w:rPr>
        <w:t>Показники другого рівня надають змогу більш детально провести аналіз ефективності діяльності</w:t>
      </w:r>
      <w:r w:rsidR="00D65385">
        <w:rPr>
          <w:sz w:val="28"/>
          <w:szCs w:val="28"/>
          <w:lang w:val="uk-UA"/>
        </w:rPr>
        <w:t xml:space="preserve"> </w:t>
      </w:r>
      <w:r w:rsidRPr="0090304C">
        <w:rPr>
          <w:sz w:val="28"/>
          <w:szCs w:val="28"/>
          <w:lang w:val="uk-UA"/>
        </w:rPr>
        <w:t>підприємства, оскільки використовують окремі види ресурсів і концентруються на них. Краще проводити</w:t>
      </w:r>
      <w:r w:rsidR="00D65385">
        <w:rPr>
          <w:sz w:val="28"/>
          <w:szCs w:val="28"/>
          <w:lang w:val="uk-UA"/>
        </w:rPr>
        <w:t xml:space="preserve"> </w:t>
      </w:r>
      <w:r w:rsidRPr="0090304C">
        <w:rPr>
          <w:sz w:val="28"/>
          <w:szCs w:val="28"/>
          <w:lang w:val="uk-UA"/>
        </w:rPr>
        <w:t>аналіз показників ефективності діяльності підприємства в динаміці, оскільки абсолютне значення не можна</w:t>
      </w:r>
      <w:r w:rsidR="00D65385">
        <w:rPr>
          <w:sz w:val="28"/>
          <w:szCs w:val="28"/>
          <w:lang w:val="uk-UA"/>
        </w:rPr>
        <w:t xml:space="preserve"> </w:t>
      </w:r>
      <w:r w:rsidRPr="0090304C">
        <w:rPr>
          <w:sz w:val="28"/>
          <w:szCs w:val="28"/>
          <w:lang w:val="uk-UA"/>
        </w:rPr>
        <w:t>порівнювати з альтернативними значеннями, наприклад, рентабельність основних засобів з депозитом в банку,</w:t>
      </w:r>
      <w:r w:rsidR="00D65385">
        <w:rPr>
          <w:sz w:val="28"/>
          <w:szCs w:val="28"/>
          <w:lang w:val="uk-UA"/>
        </w:rPr>
        <w:t xml:space="preserve"> </w:t>
      </w:r>
      <w:r w:rsidRPr="0090304C">
        <w:rPr>
          <w:sz w:val="28"/>
          <w:szCs w:val="28"/>
          <w:lang w:val="uk-UA"/>
        </w:rPr>
        <w:t>бо отриманий прибуток є не результатом одного виду активів, а всіх їх у сукупності.</w:t>
      </w:r>
    </w:p>
    <w:p w14:paraId="79C1C8A5" w14:textId="134FABC1" w:rsidR="0090304C" w:rsidRPr="0090304C" w:rsidRDefault="0090304C" w:rsidP="0090304C">
      <w:pPr>
        <w:spacing w:line="360" w:lineRule="auto"/>
        <w:ind w:firstLine="720"/>
        <w:jc w:val="both"/>
        <w:rPr>
          <w:sz w:val="28"/>
          <w:szCs w:val="28"/>
          <w:lang w:val="uk-UA"/>
        </w:rPr>
      </w:pPr>
      <w:r w:rsidRPr="0090304C">
        <w:rPr>
          <w:sz w:val="28"/>
          <w:szCs w:val="28"/>
          <w:lang w:val="uk-UA"/>
        </w:rPr>
        <w:t>Для оцінювання ефективності використання основних засобів підприємства використовують наступні</w:t>
      </w:r>
      <w:r w:rsidR="00D65385">
        <w:rPr>
          <w:sz w:val="28"/>
          <w:szCs w:val="28"/>
          <w:lang w:val="uk-UA"/>
        </w:rPr>
        <w:t xml:space="preserve"> </w:t>
      </w:r>
      <w:r w:rsidRPr="0090304C">
        <w:rPr>
          <w:sz w:val="28"/>
          <w:szCs w:val="28"/>
          <w:lang w:val="uk-UA"/>
        </w:rPr>
        <w:t>показники: віддача основних засобів, рентабельність основних засобів.</w:t>
      </w:r>
    </w:p>
    <w:p w14:paraId="057E6E71" w14:textId="4B3A9466" w:rsidR="0090304C" w:rsidRPr="0090304C" w:rsidRDefault="0090304C" w:rsidP="0090304C">
      <w:pPr>
        <w:spacing w:line="360" w:lineRule="auto"/>
        <w:ind w:firstLine="720"/>
        <w:jc w:val="both"/>
        <w:rPr>
          <w:sz w:val="28"/>
          <w:szCs w:val="28"/>
          <w:lang w:val="uk-UA"/>
        </w:rPr>
      </w:pPr>
      <w:r w:rsidRPr="0090304C">
        <w:rPr>
          <w:sz w:val="28"/>
          <w:szCs w:val="28"/>
          <w:lang w:val="uk-UA"/>
        </w:rPr>
        <w:t>При оцінці ефективності трудових ресурсів підприємства користуються групою показників, які</w:t>
      </w:r>
      <w:r w:rsidR="00D65385">
        <w:rPr>
          <w:sz w:val="28"/>
          <w:szCs w:val="28"/>
          <w:lang w:val="uk-UA"/>
        </w:rPr>
        <w:t xml:space="preserve"> </w:t>
      </w:r>
      <w:r w:rsidRPr="0090304C">
        <w:rPr>
          <w:sz w:val="28"/>
          <w:szCs w:val="28"/>
          <w:lang w:val="uk-UA"/>
        </w:rPr>
        <w:t>показують відношення обсягу реалізованої продукції, товарообороту та прибутку, до середньої чисельності</w:t>
      </w:r>
      <w:r w:rsidR="00D65385">
        <w:rPr>
          <w:sz w:val="28"/>
          <w:szCs w:val="28"/>
          <w:lang w:val="uk-UA"/>
        </w:rPr>
        <w:t xml:space="preserve"> </w:t>
      </w:r>
      <w:r w:rsidRPr="0090304C">
        <w:rPr>
          <w:sz w:val="28"/>
          <w:szCs w:val="28"/>
          <w:lang w:val="uk-UA"/>
        </w:rPr>
        <w:t xml:space="preserve">працівників чи суми </w:t>
      </w:r>
      <w:r w:rsidRPr="0090304C">
        <w:rPr>
          <w:sz w:val="28"/>
          <w:szCs w:val="28"/>
          <w:lang w:val="uk-UA"/>
        </w:rPr>
        <w:lastRenderedPageBreak/>
        <w:t>витрат на оплату праці одного працівника: виробіток, трудомісткість, продуктивність</w:t>
      </w:r>
      <w:r w:rsidR="00D65385">
        <w:rPr>
          <w:sz w:val="28"/>
          <w:szCs w:val="28"/>
          <w:lang w:val="uk-UA"/>
        </w:rPr>
        <w:t xml:space="preserve"> </w:t>
      </w:r>
      <w:r w:rsidRPr="0090304C">
        <w:rPr>
          <w:sz w:val="28"/>
          <w:szCs w:val="28"/>
          <w:lang w:val="uk-UA"/>
        </w:rPr>
        <w:t>праці.</w:t>
      </w:r>
    </w:p>
    <w:p w14:paraId="036C5B41" w14:textId="7D0BEAA0" w:rsidR="0090304C" w:rsidRPr="0090304C" w:rsidRDefault="0090304C" w:rsidP="0090304C">
      <w:pPr>
        <w:spacing w:line="360" w:lineRule="auto"/>
        <w:ind w:firstLine="720"/>
        <w:jc w:val="both"/>
        <w:rPr>
          <w:sz w:val="28"/>
          <w:szCs w:val="28"/>
          <w:lang w:val="uk-UA"/>
        </w:rPr>
      </w:pPr>
      <w:r w:rsidRPr="0090304C">
        <w:rPr>
          <w:sz w:val="28"/>
          <w:szCs w:val="28"/>
          <w:lang w:val="uk-UA"/>
        </w:rPr>
        <w:t>Для визначення ефективності використання основних фондів підприємства аналізують активи</w:t>
      </w:r>
      <w:r w:rsidR="00D65385">
        <w:rPr>
          <w:sz w:val="28"/>
          <w:szCs w:val="28"/>
          <w:lang w:val="uk-UA"/>
        </w:rPr>
        <w:t xml:space="preserve"> </w:t>
      </w:r>
      <w:r w:rsidRPr="0090304C">
        <w:rPr>
          <w:sz w:val="28"/>
          <w:szCs w:val="28"/>
          <w:lang w:val="uk-UA"/>
        </w:rPr>
        <w:t>підприємства, що мають свою відповідну вартість та не втрачають свою матеріально-речову форму в процесі</w:t>
      </w:r>
      <w:r w:rsidR="00D65385">
        <w:rPr>
          <w:sz w:val="28"/>
          <w:szCs w:val="28"/>
          <w:lang w:val="uk-UA"/>
        </w:rPr>
        <w:t xml:space="preserve"> </w:t>
      </w:r>
      <w:r w:rsidRPr="0090304C">
        <w:rPr>
          <w:sz w:val="28"/>
          <w:szCs w:val="28"/>
          <w:lang w:val="uk-UA"/>
        </w:rPr>
        <w:t>виробництва, утворюють виробничо-технічну базу та формують виробничу потужність підприємства. При</w:t>
      </w:r>
      <w:r w:rsidR="00D65385">
        <w:rPr>
          <w:sz w:val="28"/>
          <w:szCs w:val="28"/>
          <w:lang w:val="uk-UA"/>
        </w:rPr>
        <w:t xml:space="preserve"> </w:t>
      </w:r>
      <w:r w:rsidRPr="0090304C">
        <w:rPr>
          <w:sz w:val="28"/>
          <w:szCs w:val="28"/>
          <w:lang w:val="uk-UA"/>
        </w:rPr>
        <w:t>оцінці ефективності задіяних основних фондів визначають наступні показники: фондовіддача,</w:t>
      </w:r>
      <w:r w:rsidR="00D65385">
        <w:rPr>
          <w:sz w:val="28"/>
          <w:szCs w:val="28"/>
          <w:lang w:val="uk-UA"/>
        </w:rPr>
        <w:t xml:space="preserve"> </w:t>
      </w:r>
      <w:r w:rsidRPr="0090304C">
        <w:rPr>
          <w:sz w:val="28"/>
          <w:szCs w:val="28"/>
          <w:lang w:val="uk-UA"/>
        </w:rPr>
        <w:t>фондомісткість, рентабельність основних засобів (ОЗ).</w:t>
      </w:r>
    </w:p>
    <w:p w14:paraId="635ED668" w14:textId="5D5D75B4" w:rsidR="0090304C" w:rsidRPr="0090304C" w:rsidRDefault="0090304C" w:rsidP="0090304C">
      <w:pPr>
        <w:spacing w:line="360" w:lineRule="auto"/>
        <w:ind w:firstLine="720"/>
        <w:jc w:val="both"/>
        <w:rPr>
          <w:sz w:val="28"/>
          <w:szCs w:val="28"/>
          <w:lang w:val="uk-UA"/>
        </w:rPr>
      </w:pPr>
      <w:r w:rsidRPr="0090304C">
        <w:rPr>
          <w:sz w:val="28"/>
          <w:szCs w:val="28"/>
          <w:lang w:val="uk-UA"/>
        </w:rPr>
        <w:t>Оцінка ефективності діяльності підприємства посідає важливу роль у системі діяльності та</w:t>
      </w:r>
      <w:r w:rsidR="00D65385">
        <w:rPr>
          <w:sz w:val="28"/>
          <w:szCs w:val="28"/>
          <w:lang w:val="uk-UA"/>
        </w:rPr>
        <w:t xml:space="preserve"> </w:t>
      </w:r>
      <w:r w:rsidRPr="0090304C">
        <w:rPr>
          <w:sz w:val="28"/>
          <w:szCs w:val="28"/>
          <w:lang w:val="uk-UA"/>
        </w:rPr>
        <w:t>управлінням компанією, тому отримані результати оцінювання показників ефективності можуть бути</w:t>
      </w:r>
      <w:r w:rsidR="00D65385">
        <w:rPr>
          <w:sz w:val="28"/>
          <w:szCs w:val="28"/>
          <w:lang w:val="uk-UA"/>
        </w:rPr>
        <w:t xml:space="preserve"> </w:t>
      </w:r>
      <w:r w:rsidRPr="0090304C">
        <w:rPr>
          <w:sz w:val="28"/>
          <w:szCs w:val="28"/>
          <w:lang w:val="uk-UA"/>
        </w:rPr>
        <w:t>використані для подальшого розвитку підприємства, формування як стратегічних, так і тактичних цілей [4].</w:t>
      </w:r>
    </w:p>
    <w:p w14:paraId="589DE2F0" w14:textId="0E35097E" w:rsidR="00E623EA" w:rsidRDefault="0090304C" w:rsidP="0090304C">
      <w:pPr>
        <w:spacing w:line="360" w:lineRule="auto"/>
        <w:ind w:firstLine="720"/>
        <w:jc w:val="both"/>
        <w:rPr>
          <w:sz w:val="28"/>
          <w:szCs w:val="28"/>
          <w:lang w:val="uk-UA"/>
        </w:rPr>
      </w:pPr>
      <w:r w:rsidRPr="0090304C">
        <w:rPr>
          <w:sz w:val="28"/>
          <w:szCs w:val="28"/>
          <w:lang w:val="uk-UA"/>
        </w:rPr>
        <w:t>Ефективність фінансово-господарської діяльності підприємства є узагальненим показником ефективності</w:t>
      </w:r>
      <w:r w:rsidR="00D65385">
        <w:rPr>
          <w:sz w:val="28"/>
          <w:szCs w:val="28"/>
          <w:lang w:val="uk-UA"/>
        </w:rPr>
        <w:t xml:space="preserve"> </w:t>
      </w:r>
      <w:r w:rsidRPr="0090304C">
        <w:rPr>
          <w:sz w:val="28"/>
          <w:szCs w:val="28"/>
          <w:lang w:val="uk-UA"/>
        </w:rPr>
        <w:t xml:space="preserve">використання трудових, виробничих матеріальних ресурсів та ін. (рис. </w:t>
      </w:r>
      <w:r w:rsidR="00D65385">
        <w:rPr>
          <w:sz w:val="28"/>
          <w:szCs w:val="28"/>
          <w:lang w:val="uk-UA"/>
        </w:rPr>
        <w:t>2.5</w:t>
      </w:r>
      <w:r w:rsidRPr="0090304C">
        <w:rPr>
          <w:sz w:val="28"/>
          <w:szCs w:val="28"/>
          <w:lang w:val="uk-UA"/>
        </w:rPr>
        <w:t>)</w:t>
      </w:r>
      <w:r w:rsidR="005E30E6">
        <w:rPr>
          <w:sz w:val="28"/>
          <w:szCs w:val="28"/>
          <w:lang w:val="uk-UA"/>
        </w:rPr>
        <w:t>.</w:t>
      </w:r>
      <w:r w:rsidRPr="0090304C">
        <w:rPr>
          <w:sz w:val="28"/>
          <w:szCs w:val="28"/>
          <w:lang w:val="uk-UA"/>
        </w:rPr>
        <w:cr/>
      </w:r>
      <w:r w:rsidR="00096B06">
        <w:rPr>
          <w:noProof/>
        </w:rPr>
        <w:drawing>
          <wp:inline distT="0" distB="0" distL="0" distR="0" wp14:anchorId="23B9D59B" wp14:editId="13094925">
            <wp:extent cx="5940425" cy="2170430"/>
            <wp:effectExtent l="0" t="0" r="3175" b="1270"/>
            <wp:docPr id="1171072053" name="Рисунок 1" descr="Зображення, що містить текст, знімок екрана, Шрифт, числ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072053" name="Рисунок 1" descr="Зображення, що містить текст, знімок екрана, Шрифт, число&#10;&#10;Автоматично згенерований опис"/>
                    <pic:cNvPicPr/>
                  </pic:nvPicPr>
                  <pic:blipFill>
                    <a:blip r:embed="rId22"/>
                    <a:stretch>
                      <a:fillRect/>
                    </a:stretch>
                  </pic:blipFill>
                  <pic:spPr>
                    <a:xfrm>
                      <a:off x="0" y="0"/>
                      <a:ext cx="5940425" cy="2170430"/>
                    </a:xfrm>
                    <a:prstGeom prst="rect">
                      <a:avLst/>
                    </a:prstGeom>
                  </pic:spPr>
                </pic:pic>
              </a:graphicData>
            </a:graphic>
          </wp:inline>
        </w:drawing>
      </w:r>
    </w:p>
    <w:p w14:paraId="6C2249CC" w14:textId="764628EF" w:rsidR="00096B06" w:rsidRDefault="00096B06" w:rsidP="0090304C">
      <w:pPr>
        <w:spacing w:line="360" w:lineRule="auto"/>
        <w:ind w:firstLine="720"/>
        <w:jc w:val="both"/>
        <w:rPr>
          <w:sz w:val="28"/>
          <w:szCs w:val="28"/>
          <w:lang w:val="uk-UA"/>
        </w:rPr>
      </w:pPr>
      <w:r>
        <w:rPr>
          <w:sz w:val="28"/>
          <w:szCs w:val="28"/>
          <w:lang w:val="uk-UA"/>
        </w:rPr>
        <w:t xml:space="preserve">Рис. </w:t>
      </w:r>
      <w:r w:rsidR="00A93479">
        <w:rPr>
          <w:sz w:val="28"/>
          <w:szCs w:val="28"/>
          <w:lang w:val="uk-UA"/>
        </w:rPr>
        <w:t xml:space="preserve">2.5. </w:t>
      </w:r>
      <w:r w:rsidR="00A93479" w:rsidRPr="00A93479">
        <w:rPr>
          <w:sz w:val="28"/>
          <w:szCs w:val="28"/>
          <w:lang w:val="uk-UA"/>
        </w:rPr>
        <w:t>Складові та основні показники ефективності фінансово-господарської діяльності підприємства</w:t>
      </w:r>
    </w:p>
    <w:p w14:paraId="2D39DA0A" w14:textId="77777777" w:rsidR="00A928B8" w:rsidRDefault="00A928B8" w:rsidP="00A928B8">
      <w:pPr>
        <w:spacing w:line="360" w:lineRule="auto"/>
        <w:ind w:firstLine="720"/>
        <w:jc w:val="both"/>
        <w:rPr>
          <w:sz w:val="28"/>
          <w:szCs w:val="28"/>
          <w:lang w:val="uk-UA"/>
        </w:rPr>
      </w:pPr>
    </w:p>
    <w:p w14:paraId="75834C56" w14:textId="0492B8E1" w:rsidR="00A928B8" w:rsidRPr="00A928B8" w:rsidRDefault="00A928B8" w:rsidP="00A928B8">
      <w:pPr>
        <w:spacing w:line="360" w:lineRule="auto"/>
        <w:ind w:firstLine="720"/>
        <w:jc w:val="both"/>
        <w:rPr>
          <w:sz w:val="28"/>
          <w:szCs w:val="28"/>
          <w:lang w:val="uk-UA"/>
        </w:rPr>
      </w:pPr>
      <w:r w:rsidRPr="00A928B8">
        <w:rPr>
          <w:sz w:val="28"/>
          <w:szCs w:val="28"/>
          <w:lang w:val="uk-UA"/>
        </w:rPr>
        <w:t xml:space="preserve">Зміна рівня того чи іншого показника рентабельності залежить від зміни економічних та </w:t>
      </w:r>
      <w:proofErr w:type="spellStart"/>
      <w:r w:rsidRPr="00A928B8">
        <w:rPr>
          <w:sz w:val="28"/>
          <w:szCs w:val="28"/>
          <w:lang w:val="uk-UA"/>
        </w:rPr>
        <w:t>організаційнотехнічних</w:t>
      </w:r>
      <w:proofErr w:type="spellEnd"/>
      <w:r w:rsidRPr="00A928B8">
        <w:rPr>
          <w:sz w:val="28"/>
          <w:szCs w:val="28"/>
          <w:lang w:val="uk-UA"/>
        </w:rPr>
        <w:t xml:space="preserve"> факторів виробництва та реалізації </w:t>
      </w:r>
      <w:r w:rsidRPr="00A928B8">
        <w:rPr>
          <w:sz w:val="28"/>
          <w:szCs w:val="28"/>
          <w:lang w:val="uk-UA"/>
        </w:rPr>
        <w:lastRenderedPageBreak/>
        <w:t>продукції (робіт, послуг). Тому у процесі аналізу показників</w:t>
      </w:r>
      <w:r>
        <w:rPr>
          <w:sz w:val="28"/>
          <w:szCs w:val="28"/>
          <w:lang w:val="uk-UA"/>
        </w:rPr>
        <w:t xml:space="preserve"> </w:t>
      </w:r>
      <w:r w:rsidRPr="00A928B8">
        <w:rPr>
          <w:sz w:val="28"/>
          <w:szCs w:val="28"/>
          <w:lang w:val="uk-UA"/>
        </w:rPr>
        <w:t>рентабельності підприємства необхідно визначити, які фактори більше впливали на підвищення чи зниження</w:t>
      </w:r>
      <w:r>
        <w:rPr>
          <w:sz w:val="28"/>
          <w:szCs w:val="28"/>
          <w:lang w:val="uk-UA"/>
        </w:rPr>
        <w:t xml:space="preserve"> </w:t>
      </w:r>
      <w:r w:rsidRPr="00A928B8">
        <w:rPr>
          <w:sz w:val="28"/>
          <w:szCs w:val="28"/>
          <w:lang w:val="uk-UA"/>
        </w:rPr>
        <w:t>рівня рентабельності й розробити відповідні заходи підвищення ефективності діяльності підприємства.</w:t>
      </w:r>
    </w:p>
    <w:p w14:paraId="7DE22EBA" w14:textId="28D78929" w:rsidR="00115ABD" w:rsidRDefault="00A928B8" w:rsidP="00A928B8">
      <w:pPr>
        <w:spacing w:line="360" w:lineRule="auto"/>
        <w:ind w:firstLine="720"/>
        <w:jc w:val="both"/>
        <w:rPr>
          <w:sz w:val="28"/>
          <w:szCs w:val="28"/>
          <w:lang w:val="uk-UA"/>
        </w:rPr>
      </w:pPr>
      <w:r w:rsidRPr="00A928B8">
        <w:rPr>
          <w:sz w:val="28"/>
          <w:szCs w:val="28"/>
          <w:lang w:val="uk-UA"/>
        </w:rPr>
        <w:t>Методологічним інструментарієм підвищення рівня ефективності підприємства є методологія</w:t>
      </w:r>
      <w:r>
        <w:rPr>
          <w:sz w:val="28"/>
          <w:szCs w:val="28"/>
          <w:lang w:val="uk-UA"/>
        </w:rPr>
        <w:t xml:space="preserve"> </w:t>
      </w:r>
      <w:r w:rsidRPr="00A928B8">
        <w:rPr>
          <w:sz w:val="28"/>
          <w:szCs w:val="28"/>
          <w:lang w:val="uk-UA"/>
        </w:rPr>
        <w:t>економічного аналізу, менеджменту, фінансового аналізу та маркетингу (зокрема: графічні, матричні,</w:t>
      </w:r>
      <w:r>
        <w:rPr>
          <w:sz w:val="28"/>
          <w:szCs w:val="28"/>
          <w:lang w:val="uk-UA"/>
        </w:rPr>
        <w:t xml:space="preserve"> </w:t>
      </w:r>
      <w:r w:rsidRPr="00A928B8">
        <w:rPr>
          <w:sz w:val="28"/>
          <w:szCs w:val="28"/>
          <w:lang w:val="uk-UA"/>
        </w:rPr>
        <w:t>розрахункові, комбіновані та інші методи дослідження, які мають свої переваги та недоліки), а використання на</w:t>
      </w:r>
      <w:r>
        <w:rPr>
          <w:sz w:val="28"/>
          <w:szCs w:val="28"/>
          <w:lang w:val="uk-UA"/>
        </w:rPr>
        <w:t xml:space="preserve"> </w:t>
      </w:r>
      <w:r w:rsidRPr="00A928B8">
        <w:rPr>
          <w:sz w:val="28"/>
          <w:szCs w:val="28"/>
          <w:lang w:val="uk-UA"/>
        </w:rPr>
        <w:t>практиці декількох з них одночасно є взаємодоповнюючим і вдосконалює результат оцінювання ефективності</w:t>
      </w:r>
      <w:r>
        <w:rPr>
          <w:sz w:val="28"/>
          <w:szCs w:val="28"/>
          <w:lang w:val="uk-UA"/>
        </w:rPr>
        <w:t xml:space="preserve"> </w:t>
      </w:r>
      <w:r w:rsidRPr="00A928B8">
        <w:rPr>
          <w:sz w:val="28"/>
          <w:szCs w:val="28"/>
          <w:lang w:val="uk-UA"/>
        </w:rPr>
        <w:t>діяльності та розвитку підприємства</w:t>
      </w:r>
      <w:r w:rsidR="00F03F4B" w:rsidRPr="00F03F4B">
        <w:rPr>
          <w:sz w:val="28"/>
          <w:szCs w:val="28"/>
          <w:lang w:val="uk-UA"/>
        </w:rPr>
        <w:t xml:space="preserve"> [</w:t>
      </w:r>
      <w:r w:rsidR="00F03F4B" w:rsidRPr="00CA06AF">
        <w:rPr>
          <w:sz w:val="28"/>
          <w:szCs w:val="28"/>
          <w:lang w:val="uk-UA"/>
        </w:rPr>
        <w:t>48</w:t>
      </w:r>
      <w:r w:rsidR="00CA06AF" w:rsidRPr="00CA06AF">
        <w:rPr>
          <w:sz w:val="28"/>
          <w:szCs w:val="28"/>
          <w:lang w:val="uk-UA"/>
        </w:rPr>
        <w:t xml:space="preserve"> </w:t>
      </w:r>
      <w:r w:rsidR="00F03F4B" w:rsidRPr="00F03F4B">
        <w:rPr>
          <w:sz w:val="28"/>
          <w:szCs w:val="28"/>
          <w:lang w:val="uk-UA"/>
        </w:rPr>
        <w:t>].</w:t>
      </w:r>
      <w:r w:rsidR="00115ABD">
        <w:rPr>
          <w:sz w:val="28"/>
          <w:szCs w:val="28"/>
          <w:lang w:val="uk-UA"/>
        </w:rPr>
        <w:br w:type="page"/>
      </w:r>
    </w:p>
    <w:p w14:paraId="4B682847" w14:textId="7F13DFE3" w:rsidR="0073146C" w:rsidRDefault="00EA1563" w:rsidP="00115ABD">
      <w:pPr>
        <w:spacing w:line="360" w:lineRule="auto"/>
        <w:ind w:firstLine="720"/>
        <w:jc w:val="center"/>
        <w:rPr>
          <w:sz w:val="28"/>
          <w:szCs w:val="28"/>
          <w:lang w:val="uk-UA"/>
        </w:rPr>
      </w:pPr>
      <w:r w:rsidRPr="00EA1563">
        <w:rPr>
          <w:sz w:val="28"/>
          <w:szCs w:val="28"/>
          <w:lang w:val="uk-UA"/>
        </w:rPr>
        <w:lastRenderedPageBreak/>
        <w:t>РОЗДІЛ ІІІ</w:t>
      </w:r>
    </w:p>
    <w:p w14:paraId="70D3D088" w14:textId="11AEAD27" w:rsidR="00115ABD" w:rsidRDefault="000A4151" w:rsidP="000A4151">
      <w:pPr>
        <w:spacing w:line="360" w:lineRule="auto"/>
        <w:jc w:val="center"/>
        <w:rPr>
          <w:sz w:val="28"/>
          <w:szCs w:val="28"/>
          <w:lang w:val="uk-UA"/>
        </w:rPr>
      </w:pPr>
      <w:r w:rsidRPr="000A4151">
        <w:rPr>
          <w:sz w:val="28"/>
          <w:szCs w:val="28"/>
          <w:lang w:val="uk-UA"/>
        </w:rPr>
        <w:t>ПРАКТИЧНЕ ЗАСТОСУВАННЯ ДАНИХ БУХГАЛТЕРСЬКОГО ОБЛІКУ</w:t>
      </w:r>
    </w:p>
    <w:p w14:paraId="48A0B13F" w14:textId="77777777" w:rsidR="00212258" w:rsidRPr="00945AF2" w:rsidRDefault="00212258" w:rsidP="002E4859">
      <w:pPr>
        <w:spacing w:line="360" w:lineRule="auto"/>
        <w:ind w:firstLine="720"/>
        <w:jc w:val="center"/>
        <w:rPr>
          <w:sz w:val="28"/>
          <w:szCs w:val="28"/>
          <w:lang w:val="uk-UA"/>
        </w:rPr>
      </w:pPr>
    </w:p>
    <w:p w14:paraId="3CE86B4C" w14:textId="668F51E0" w:rsidR="000604AD" w:rsidRPr="00945AF2" w:rsidRDefault="0057007F" w:rsidP="002E4859">
      <w:pPr>
        <w:spacing w:line="360" w:lineRule="auto"/>
        <w:ind w:firstLine="720"/>
        <w:rPr>
          <w:sz w:val="28"/>
          <w:szCs w:val="28"/>
          <w:lang w:val="uk-UA"/>
        </w:rPr>
      </w:pPr>
      <w:r>
        <w:rPr>
          <w:sz w:val="28"/>
          <w:szCs w:val="28"/>
          <w:lang w:val="uk-UA"/>
        </w:rPr>
        <w:t>3</w:t>
      </w:r>
      <w:r w:rsidR="000604AD" w:rsidRPr="00945AF2">
        <w:rPr>
          <w:sz w:val="28"/>
          <w:szCs w:val="28"/>
          <w:lang w:val="uk-UA"/>
        </w:rPr>
        <w:t>.1. Організаційно – економічна характеристика ФПАТ «</w:t>
      </w:r>
      <w:r w:rsidR="00934D6D" w:rsidRPr="00945AF2">
        <w:rPr>
          <w:sz w:val="28"/>
          <w:szCs w:val="28"/>
          <w:lang w:val="uk-UA"/>
        </w:rPr>
        <w:t>Хліб</w:t>
      </w:r>
      <w:r w:rsidR="000604AD" w:rsidRPr="00945AF2">
        <w:rPr>
          <w:sz w:val="28"/>
          <w:szCs w:val="28"/>
          <w:lang w:val="uk-UA"/>
        </w:rPr>
        <w:t xml:space="preserve">» м. </w:t>
      </w:r>
      <w:r w:rsidR="00934D6D" w:rsidRPr="00945AF2">
        <w:rPr>
          <w:sz w:val="28"/>
          <w:szCs w:val="28"/>
          <w:lang w:val="uk-UA"/>
        </w:rPr>
        <w:t>Слов`янськ Донецької області</w:t>
      </w:r>
    </w:p>
    <w:p w14:paraId="3B692909" w14:textId="77777777" w:rsidR="00AB0213" w:rsidRPr="00945AF2" w:rsidRDefault="00AB0213" w:rsidP="002E4859">
      <w:pPr>
        <w:spacing w:line="360" w:lineRule="auto"/>
        <w:jc w:val="center"/>
        <w:rPr>
          <w:sz w:val="28"/>
          <w:szCs w:val="28"/>
          <w:lang w:val="uk-UA"/>
        </w:rPr>
      </w:pPr>
    </w:p>
    <w:p w14:paraId="4C5823B9" w14:textId="77777777" w:rsidR="000604AD" w:rsidRPr="00945AF2" w:rsidRDefault="000604AD" w:rsidP="002E4859">
      <w:pPr>
        <w:spacing w:line="360" w:lineRule="auto"/>
        <w:ind w:firstLine="709"/>
        <w:contextualSpacing/>
        <w:jc w:val="both"/>
        <w:rPr>
          <w:lang w:val="uk-UA"/>
        </w:rPr>
      </w:pPr>
      <w:r w:rsidRPr="00945AF2">
        <w:rPr>
          <w:bCs/>
          <w:sz w:val="28"/>
          <w:szCs w:val="28"/>
          <w:lang w:val="uk-UA"/>
        </w:rPr>
        <w:t xml:space="preserve">Історія розвитку та загальна характеристика </w:t>
      </w:r>
      <w:r w:rsidR="00934D6D" w:rsidRPr="00945AF2">
        <w:rPr>
          <w:bCs/>
          <w:sz w:val="28"/>
          <w:szCs w:val="28"/>
          <w:lang w:val="uk-UA"/>
        </w:rPr>
        <w:t>Слов</w:t>
      </w:r>
      <w:r w:rsidR="00934D6D" w:rsidRPr="00945AF2">
        <w:rPr>
          <w:bCs/>
          <w:sz w:val="28"/>
          <w:szCs w:val="28"/>
        </w:rPr>
        <w:t>`</w:t>
      </w:r>
      <w:r w:rsidR="00934D6D" w:rsidRPr="00945AF2">
        <w:rPr>
          <w:bCs/>
          <w:sz w:val="28"/>
          <w:szCs w:val="28"/>
          <w:lang w:val="uk-UA"/>
        </w:rPr>
        <w:t>янського</w:t>
      </w:r>
      <w:r w:rsidRPr="00945AF2">
        <w:rPr>
          <w:bCs/>
          <w:sz w:val="28"/>
          <w:szCs w:val="28"/>
          <w:lang w:val="uk-UA"/>
        </w:rPr>
        <w:t xml:space="preserve"> хлібокомбінату.</w:t>
      </w:r>
      <w:r w:rsidRPr="00945AF2">
        <w:rPr>
          <w:sz w:val="28"/>
          <w:szCs w:val="28"/>
          <w:lang w:val="uk-UA" w:eastAsia="uk-UA"/>
        </w:rPr>
        <w:t xml:space="preserve"> Хлібопекарська галузь промисловості України була сформована в основному у середині 30-х років. Спочатку це були окремі хлібозаводи, які в післявоєнний час були об'єднані в трест хлібопекарської промисловості. З 1963 року в багатьох містах України починається будівництво нових хлібозаводів і оснащення їх новітнім устаткуванням в більшості своїй виробництва Югославії, Чехії, Німеччини. У 1967 році такий хлібозавод був побудований і в місті </w:t>
      </w:r>
      <w:r w:rsidR="00934D6D" w:rsidRPr="00945AF2">
        <w:rPr>
          <w:sz w:val="28"/>
          <w:szCs w:val="28"/>
          <w:lang w:val="uk-UA" w:eastAsia="uk-UA"/>
        </w:rPr>
        <w:t>Слов</w:t>
      </w:r>
      <w:r w:rsidR="00934D6D" w:rsidRPr="00945AF2">
        <w:rPr>
          <w:sz w:val="28"/>
          <w:szCs w:val="28"/>
          <w:lang w:eastAsia="uk-UA"/>
        </w:rPr>
        <w:t>`</w:t>
      </w:r>
      <w:r w:rsidR="00934D6D" w:rsidRPr="00945AF2">
        <w:rPr>
          <w:sz w:val="28"/>
          <w:szCs w:val="28"/>
          <w:lang w:val="uk-UA" w:eastAsia="uk-UA"/>
        </w:rPr>
        <w:t>янськ</w:t>
      </w:r>
      <w:r w:rsidRPr="00945AF2">
        <w:rPr>
          <w:sz w:val="28"/>
          <w:szCs w:val="28"/>
          <w:lang w:val="uk-UA" w:eastAsia="uk-UA"/>
        </w:rPr>
        <w:t xml:space="preserve">. </w:t>
      </w:r>
      <w:r w:rsidRPr="00945AF2">
        <w:rPr>
          <w:sz w:val="28"/>
          <w:szCs w:val="28"/>
          <w:lang w:val="uk-UA"/>
        </w:rPr>
        <w:t xml:space="preserve">У 1976 році на базі </w:t>
      </w:r>
      <w:r w:rsidR="00F86ABC" w:rsidRPr="00945AF2">
        <w:rPr>
          <w:sz w:val="28"/>
          <w:szCs w:val="28"/>
          <w:lang w:val="uk-UA"/>
        </w:rPr>
        <w:t>Донецького</w:t>
      </w:r>
      <w:r w:rsidRPr="00945AF2">
        <w:rPr>
          <w:sz w:val="28"/>
          <w:szCs w:val="28"/>
          <w:lang w:val="uk-UA"/>
        </w:rPr>
        <w:t xml:space="preserve"> виробничого об'єднання хлібопекарської промисловості згідно з рішенням регіонального відділу Фонду державного майна України </w:t>
      </w:r>
      <w:r w:rsidR="00F86ABC" w:rsidRPr="00945AF2">
        <w:rPr>
          <w:sz w:val="28"/>
          <w:szCs w:val="28"/>
          <w:lang w:val="uk-UA"/>
        </w:rPr>
        <w:t>Донецької</w:t>
      </w:r>
      <w:r w:rsidRPr="00945AF2">
        <w:rPr>
          <w:sz w:val="28"/>
          <w:szCs w:val="28"/>
          <w:lang w:val="uk-UA"/>
        </w:rPr>
        <w:t xml:space="preserve"> області було утворене Відкрите Акціонерне Суспільство </w:t>
      </w:r>
      <w:r w:rsidR="00AE5E5D" w:rsidRPr="00945AF2">
        <w:rPr>
          <w:sz w:val="28"/>
          <w:szCs w:val="28"/>
          <w:lang w:val="uk-UA"/>
        </w:rPr>
        <w:t>«</w:t>
      </w:r>
      <w:r w:rsidR="00934D6D" w:rsidRPr="00945AF2">
        <w:rPr>
          <w:sz w:val="28"/>
          <w:szCs w:val="28"/>
          <w:lang w:val="uk-UA"/>
        </w:rPr>
        <w:t>Хліб</w:t>
      </w:r>
      <w:r w:rsidRPr="00945AF2">
        <w:rPr>
          <w:sz w:val="28"/>
          <w:szCs w:val="28"/>
          <w:lang w:val="uk-UA"/>
        </w:rPr>
        <w:t xml:space="preserve">», нині Публічне Акціонерне Товариство </w:t>
      </w:r>
      <w:r w:rsidR="00AE5E5D" w:rsidRPr="00945AF2">
        <w:rPr>
          <w:sz w:val="28"/>
          <w:szCs w:val="28"/>
          <w:lang w:val="uk-UA"/>
        </w:rPr>
        <w:t>«</w:t>
      </w:r>
      <w:r w:rsidR="00934D6D" w:rsidRPr="00945AF2">
        <w:rPr>
          <w:sz w:val="28"/>
          <w:szCs w:val="28"/>
          <w:lang w:val="uk-UA"/>
        </w:rPr>
        <w:t>Хліб</w:t>
      </w:r>
      <w:r w:rsidRPr="00945AF2">
        <w:rPr>
          <w:sz w:val="28"/>
          <w:szCs w:val="28"/>
          <w:lang w:val="uk-UA"/>
        </w:rPr>
        <w:t>».</w:t>
      </w:r>
    </w:p>
    <w:p w14:paraId="6C5F47CC" w14:textId="77777777" w:rsidR="000604AD" w:rsidRPr="00945AF2" w:rsidRDefault="000604AD" w:rsidP="002E4859">
      <w:pPr>
        <w:spacing w:line="360" w:lineRule="auto"/>
        <w:ind w:firstLine="709"/>
        <w:contextualSpacing/>
        <w:jc w:val="both"/>
        <w:rPr>
          <w:lang w:val="uk-UA"/>
        </w:rPr>
      </w:pPr>
      <w:r w:rsidRPr="00945AF2">
        <w:rPr>
          <w:sz w:val="28"/>
          <w:szCs w:val="28"/>
          <w:lang w:val="uk-UA"/>
        </w:rPr>
        <w:t xml:space="preserve">Метою діяльності ПАТ </w:t>
      </w:r>
      <w:r w:rsidR="00AE5E5D" w:rsidRPr="00945AF2">
        <w:rPr>
          <w:sz w:val="28"/>
          <w:szCs w:val="28"/>
          <w:lang w:val="uk-UA"/>
        </w:rPr>
        <w:t>«</w:t>
      </w:r>
      <w:r w:rsidR="00934D6D" w:rsidRPr="00945AF2">
        <w:rPr>
          <w:sz w:val="28"/>
          <w:szCs w:val="28"/>
          <w:lang w:val="uk-UA"/>
        </w:rPr>
        <w:t>Хліб</w:t>
      </w:r>
      <w:r w:rsidR="00AE5E5D" w:rsidRPr="00945AF2">
        <w:rPr>
          <w:sz w:val="28"/>
          <w:szCs w:val="28"/>
          <w:lang w:val="uk-UA"/>
        </w:rPr>
        <w:t xml:space="preserve">» </w:t>
      </w:r>
      <w:r w:rsidRPr="00945AF2">
        <w:rPr>
          <w:sz w:val="28"/>
          <w:szCs w:val="28"/>
          <w:lang w:val="uk-UA"/>
        </w:rPr>
        <w:t>є здійснення виробничо-господарської і комерційної діяльності на основі чинного законодавства, заснованого на отриманні прибутку на користь учасників (акціонерів і працівників) суспільства, забезпечення науково-технічного розвитку власного виробництва.</w:t>
      </w:r>
    </w:p>
    <w:p w14:paraId="1E5243EA" w14:textId="77777777" w:rsidR="000604AD" w:rsidRPr="00945AF2" w:rsidRDefault="000604AD" w:rsidP="002E4859">
      <w:pPr>
        <w:spacing w:line="360" w:lineRule="auto"/>
        <w:ind w:firstLine="709"/>
        <w:contextualSpacing/>
        <w:jc w:val="both"/>
        <w:rPr>
          <w:sz w:val="28"/>
          <w:szCs w:val="28"/>
          <w:lang w:val="uk-UA"/>
        </w:rPr>
      </w:pPr>
      <w:r w:rsidRPr="00945AF2">
        <w:rPr>
          <w:sz w:val="28"/>
          <w:szCs w:val="28"/>
          <w:lang w:val="uk-UA"/>
        </w:rPr>
        <w:t>На правах філіалів до складу ПАТ «</w:t>
      </w:r>
      <w:r w:rsidR="00934D6D" w:rsidRPr="00945AF2">
        <w:rPr>
          <w:sz w:val="28"/>
          <w:szCs w:val="28"/>
          <w:lang w:val="uk-UA"/>
        </w:rPr>
        <w:t>Хліб</w:t>
      </w:r>
      <w:r w:rsidRPr="00945AF2">
        <w:rPr>
          <w:sz w:val="28"/>
          <w:szCs w:val="28"/>
          <w:lang w:val="uk-UA"/>
        </w:rPr>
        <w:t xml:space="preserve">» в 1995 році увійшли </w:t>
      </w:r>
      <w:r w:rsidR="00F86ABC" w:rsidRPr="00945AF2">
        <w:rPr>
          <w:sz w:val="28"/>
          <w:szCs w:val="28"/>
          <w:lang w:val="uk-UA"/>
        </w:rPr>
        <w:t>3</w:t>
      </w:r>
      <w:r w:rsidRPr="00945AF2">
        <w:rPr>
          <w:sz w:val="28"/>
          <w:szCs w:val="28"/>
          <w:lang w:val="uk-UA"/>
        </w:rPr>
        <w:t xml:space="preserve"> хлібокомбінат</w:t>
      </w:r>
      <w:r w:rsidR="00F86ABC" w:rsidRPr="00945AF2">
        <w:rPr>
          <w:sz w:val="28"/>
          <w:szCs w:val="28"/>
          <w:lang w:val="uk-UA"/>
        </w:rPr>
        <w:t>и</w:t>
      </w:r>
      <w:r w:rsidRPr="00945AF2">
        <w:rPr>
          <w:sz w:val="28"/>
          <w:szCs w:val="28"/>
          <w:lang w:val="uk-UA"/>
        </w:rPr>
        <w:t xml:space="preserve">, у тому числі і </w:t>
      </w:r>
      <w:r w:rsidR="00F86ABC" w:rsidRPr="00945AF2">
        <w:rPr>
          <w:sz w:val="28"/>
          <w:szCs w:val="28"/>
          <w:lang w:val="uk-UA"/>
        </w:rPr>
        <w:t>Слов`янський</w:t>
      </w:r>
      <w:r w:rsidRPr="00945AF2">
        <w:rPr>
          <w:sz w:val="28"/>
          <w:szCs w:val="28"/>
          <w:lang w:val="uk-UA"/>
        </w:rPr>
        <w:t xml:space="preserve"> хлібокомбінат, ремонтно-механічний комбінат, контора матеріально-технічного постачання, млиновий комплекс, що частково забезпечує потреби суспільства в муці. </w:t>
      </w:r>
    </w:p>
    <w:p w14:paraId="55042393" w14:textId="77777777" w:rsidR="000604AD" w:rsidRPr="00945AF2" w:rsidRDefault="00F86ABC" w:rsidP="002E4859">
      <w:pPr>
        <w:spacing w:line="360" w:lineRule="auto"/>
        <w:ind w:firstLine="708"/>
        <w:contextualSpacing/>
        <w:jc w:val="both"/>
        <w:rPr>
          <w:sz w:val="28"/>
          <w:szCs w:val="28"/>
          <w:lang w:val="uk-UA" w:eastAsia="uk-UA"/>
        </w:rPr>
      </w:pPr>
      <w:r w:rsidRPr="00945AF2">
        <w:rPr>
          <w:sz w:val="28"/>
          <w:szCs w:val="28"/>
          <w:lang w:val="uk-UA" w:eastAsia="uk-UA"/>
        </w:rPr>
        <w:t>Слов`янський</w:t>
      </w:r>
      <w:r w:rsidR="000604AD" w:rsidRPr="00945AF2">
        <w:rPr>
          <w:sz w:val="28"/>
          <w:szCs w:val="28"/>
          <w:lang w:val="uk-UA" w:eastAsia="uk-UA"/>
        </w:rPr>
        <w:t xml:space="preserve"> хлібокомбінат був створений в 1967 році як державне підприємство хлібопекарської галузі. А в лютому 1995 року на базі </w:t>
      </w:r>
      <w:r w:rsidRPr="00945AF2">
        <w:rPr>
          <w:sz w:val="28"/>
          <w:szCs w:val="28"/>
          <w:lang w:val="uk-UA" w:eastAsia="uk-UA"/>
        </w:rPr>
        <w:t>Донецького</w:t>
      </w:r>
      <w:r w:rsidR="000604AD" w:rsidRPr="00945AF2">
        <w:rPr>
          <w:sz w:val="28"/>
          <w:szCs w:val="28"/>
          <w:lang w:val="uk-UA" w:eastAsia="uk-UA"/>
        </w:rPr>
        <w:t xml:space="preserve"> виробничого об'єднання хлібопекарської промисловості за </w:t>
      </w:r>
      <w:r w:rsidR="000604AD" w:rsidRPr="00945AF2">
        <w:rPr>
          <w:sz w:val="28"/>
          <w:szCs w:val="28"/>
          <w:lang w:val="uk-UA" w:eastAsia="uk-UA"/>
        </w:rPr>
        <w:lastRenderedPageBreak/>
        <w:t xml:space="preserve">рішенням обласного відділення Фонду державного майна України по </w:t>
      </w:r>
      <w:r w:rsidRPr="00945AF2">
        <w:rPr>
          <w:sz w:val="28"/>
          <w:szCs w:val="28"/>
          <w:lang w:val="uk-UA" w:eastAsia="uk-UA"/>
        </w:rPr>
        <w:t>Донецькій</w:t>
      </w:r>
      <w:r w:rsidR="000604AD" w:rsidRPr="00945AF2">
        <w:rPr>
          <w:sz w:val="28"/>
          <w:szCs w:val="28"/>
          <w:lang w:val="uk-UA" w:eastAsia="uk-UA"/>
        </w:rPr>
        <w:t xml:space="preserve"> області від 27 січня 1995 року №51 і згідно закону України «Про приватизацію майна державних підприємств», а також Декрету Кабінету Міністрів України «Про особливості приватизації майна в агропромисловому комплексі» було утворене </w:t>
      </w:r>
      <w:r w:rsidRPr="00945AF2">
        <w:rPr>
          <w:sz w:val="28"/>
          <w:szCs w:val="28"/>
          <w:lang w:val="uk-UA" w:eastAsia="uk-UA"/>
        </w:rPr>
        <w:t>Донецьке</w:t>
      </w:r>
      <w:r w:rsidR="000604AD" w:rsidRPr="00945AF2">
        <w:rPr>
          <w:sz w:val="28"/>
          <w:szCs w:val="28"/>
          <w:lang w:val="uk-UA" w:eastAsia="uk-UA"/>
        </w:rPr>
        <w:t xml:space="preserve"> відкрите акціонерне суспільство </w:t>
      </w:r>
      <w:r w:rsidR="00AE5E5D" w:rsidRPr="00945AF2">
        <w:rPr>
          <w:sz w:val="28"/>
          <w:szCs w:val="28"/>
          <w:lang w:val="uk-UA" w:eastAsia="uk-UA"/>
        </w:rPr>
        <w:t>«</w:t>
      </w:r>
      <w:r w:rsidR="00934D6D" w:rsidRPr="00945AF2">
        <w:rPr>
          <w:sz w:val="28"/>
          <w:szCs w:val="28"/>
          <w:lang w:val="uk-UA" w:eastAsia="uk-UA"/>
        </w:rPr>
        <w:t>Хліб</w:t>
      </w:r>
      <w:r w:rsidR="000604AD" w:rsidRPr="00945AF2">
        <w:rPr>
          <w:sz w:val="28"/>
          <w:szCs w:val="28"/>
          <w:lang w:val="uk-UA" w:eastAsia="uk-UA"/>
        </w:rPr>
        <w:t>» (ВАТ «</w:t>
      </w:r>
      <w:r w:rsidR="00934D6D" w:rsidRPr="00945AF2">
        <w:rPr>
          <w:sz w:val="28"/>
          <w:szCs w:val="28"/>
          <w:lang w:val="uk-UA" w:eastAsia="uk-UA"/>
        </w:rPr>
        <w:t>Хліб</w:t>
      </w:r>
      <w:r w:rsidR="00AE5E5D" w:rsidRPr="00945AF2">
        <w:rPr>
          <w:sz w:val="28"/>
          <w:szCs w:val="28"/>
          <w:lang w:val="uk-UA" w:eastAsia="uk-UA"/>
        </w:rPr>
        <w:t>»</w:t>
      </w:r>
      <w:r w:rsidR="000604AD" w:rsidRPr="00945AF2">
        <w:rPr>
          <w:sz w:val="28"/>
          <w:szCs w:val="28"/>
          <w:lang w:val="uk-UA" w:eastAsia="uk-UA"/>
        </w:rPr>
        <w:t xml:space="preserve">), одним з філіалів якого і є </w:t>
      </w:r>
      <w:r w:rsidRPr="00945AF2">
        <w:rPr>
          <w:sz w:val="28"/>
          <w:szCs w:val="28"/>
          <w:lang w:val="uk-UA" w:eastAsia="uk-UA"/>
        </w:rPr>
        <w:t>Слов`янський</w:t>
      </w:r>
      <w:r w:rsidR="000604AD" w:rsidRPr="00945AF2">
        <w:rPr>
          <w:sz w:val="28"/>
          <w:szCs w:val="28"/>
          <w:lang w:val="uk-UA" w:eastAsia="uk-UA"/>
        </w:rPr>
        <w:t xml:space="preserve">  хлібокомбінат.</w:t>
      </w:r>
    </w:p>
    <w:p w14:paraId="1AD5A7C1" w14:textId="77777777" w:rsidR="000604AD" w:rsidRPr="00945AF2" w:rsidRDefault="00F86ABC" w:rsidP="002E4859">
      <w:pPr>
        <w:spacing w:line="360" w:lineRule="auto"/>
        <w:ind w:firstLine="720"/>
        <w:contextualSpacing/>
        <w:jc w:val="both"/>
        <w:rPr>
          <w:sz w:val="28"/>
          <w:szCs w:val="28"/>
          <w:lang w:val="uk-UA"/>
        </w:rPr>
      </w:pPr>
      <w:r w:rsidRPr="00945AF2">
        <w:rPr>
          <w:sz w:val="28"/>
          <w:szCs w:val="28"/>
          <w:lang w:val="uk-UA" w:eastAsia="uk-UA"/>
        </w:rPr>
        <w:t>Слов`янський</w:t>
      </w:r>
      <w:r w:rsidR="000604AD" w:rsidRPr="00945AF2">
        <w:rPr>
          <w:sz w:val="28"/>
          <w:szCs w:val="28"/>
          <w:lang w:val="uk-UA" w:eastAsia="uk-UA"/>
        </w:rPr>
        <w:t xml:space="preserve"> хлібокомбінат не володіє статусом юридичної особи. Права і обов'язки філіалу визначаються С</w:t>
      </w:r>
      <w:r w:rsidR="00C27006" w:rsidRPr="00945AF2">
        <w:rPr>
          <w:sz w:val="28"/>
          <w:szCs w:val="28"/>
          <w:lang w:val="uk-UA" w:eastAsia="uk-UA"/>
        </w:rPr>
        <w:t>татутом ПАТ «</w:t>
      </w:r>
      <w:r w:rsidR="00934D6D" w:rsidRPr="00945AF2">
        <w:rPr>
          <w:sz w:val="28"/>
          <w:szCs w:val="28"/>
          <w:lang w:val="uk-UA" w:eastAsia="uk-UA"/>
        </w:rPr>
        <w:t>Хліб</w:t>
      </w:r>
      <w:r w:rsidR="000604AD" w:rsidRPr="00945AF2">
        <w:rPr>
          <w:sz w:val="28"/>
          <w:szCs w:val="28"/>
          <w:lang w:val="uk-UA" w:eastAsia="uk-UA"/>
        </w:rPr>
        <w:t>» і «По</w:t>
      </w:r>
      <w:r w:rsidR="00C27006" w:rsidRPr="00945AF2">
        <w:rPr>
          <w:sz w:val="28"/>
          <w:szCs w:val="28"/>
          <w:lang w:val="uk-UA" w:eastAsia="uk-UA"/>
        </w:rPr>
        <w:t>ложенням про філіал ПАТ «</w:t>
      </w:r>
      <w:r w:rsidR="00934D6D" w:rsidRPr="00945AF2">
        <w:rPr>
          <w:sz w:val="28"/>
          <w:szCs w:val="28"/>
          <w:lang w:val="uk-UA" w:eastAsia="uk-UA"/>
        </w:rPr>
        <w:t>Хліб</w:t>
      </w:r>
      <w:r w:rsidR="000604AD" w:rsidRPr="00945AF2">
        <w:rPr>
          <w:sz w:val="28"/>
          <w:szCs w:val="28"/>
          <w:lang w:val="uk-UA" w:eastAsia="uk-UA"/>
        </w:rPr>
        <w:t>» (яке затверджене рішенням правління ПАТ «</w:t>
      </w:r>
      <w:r w:rsidR="00934D6D" w:rsidRPr="00945AF2">
        <w:rPr>
          <w:sz w:val="28"/>
          <w:szCs w:val="28"/>
          <w:lang w:val="uk-UA" w:eastAsia="uk-UA"/>
        </w:rPr>
        <w:t>Хліб</w:t>
      </w:r>
      <w:r w:rsidR="00AE5E5D" w:rsidRPr="00945AF2">
        <w:rPr>
          <w:sz w:val="28"/>
          <w:szCs w:val="28"/>
          <w:lang w:val="uk-UA" w:eastAsia="uk-UA"/>
        </w:rPr>
        <w:t>»</w:t>
      </w:r>
      <w:r w:rsidR="000604AD" w:rsidRPr="00945AF2">
        <w:rPr>
          <w:sz w:val="28"/>
          <w:szCs w:val="28"/>
          <w:lang w:val="uk-UA" w:eastAsia="uk-UA"/>
        </w:rPr>
        <w:t xml:space="preserve"> протоколом </w:t>
      </w:r>
      <w:r w:rsidR="000604AD" w:rsidRPr="00945AF2">
        <w:rPr>
          <w:sz w:val="28"/>
          <w:szCs w:val="28"/>
          <w:lang w:val="uk-UA"/>
        </w:rPr>
        <w:t>N</w:t>
      </w:r>
      <w:r w:rsidR="000604AD" w:rsidRPr="00945AF2">
        <w:rPr>
          <w:sz w:val="28"/>
          <w:szCs w:val="28"/>
          <w:lang w:val="uk-UA" w:eastAsia="uk-UA"/>
        </w:rPr>
        <w:t xml:space="preserve">9 від 10.09.1998г.) </w:t>
      </w:r>
    </w:p>
    <w:p w14:paraId="1191596E" w14:textId="77777777" w:rsidR="000604AD" w:rsidRPr="00945AF2" w:rsidRDefault="00C27006" w:rsidP="002E4859">
      <w:pPr>
        <w:spacing w:line="360" w:lineRule="auto"/>
        <w:ind w:firstLine="720"/>
        <w:contextualSpacing/>
        <w:jc w:val="both"/>
        <w:rPr>
          <w:sz w:val="28"/>
          <w:szCs w:val="28"/>
          <w:lang w:val="uk-UA" w:eastAsia="uk-UA"/>
        </w:rPr>
      </w:pPr>
      <w:r w:rsidRPr="00945AF2">
        <w:rPr>
          <w:sz w:val="28"/>
          <w:szCs w:val="28"/>
          <w:lang w:val="uk-UA" w:eastAsia="uk-UA"/>
        </w:rPr>
        <w:t>Власником майна є ПАТ «</w:t>
      </w:r>
      <w:r w:rsidR="00934D6D" w:rsidRPr="00945AF2">
        <w:rPr>
          <w:sz w:val="28"/>
          <w:szCs w:val="28"/>
          <w:lang w:val="uk-UA" w:eastAsia="uk-UA"/>
        </w:rPr>
        <w:t>Хліб</w:t>
      </w:r>
      <w:r w:rsidR="000604AD" w:rsidRPr="00945AF2">
        <w:rPr>
          <w:sz w:val="28"/>
          <w:szCs w:val="28"/>
          <w:lang w:val="uk-UA" w:eastAsia="uk-UA"/>
        </w:rPr>
        <w:t>». Майно філіалу складається з частини основних і оборотних коштів акціонерного суспільства, переданих йому для виконання цілей, передбачених Положенням</w:t>
      </w:r>
      <w:r w:rsidR="000604AD" w:rsidRPr="00945AF2">
        <w:rPr>
          <w:sz w:val="28"/>
          <w:szCs w:val="28"/>
          <w:lang w:val="uk-UA"/>
        </w:rPr>
        <w:t xml:space="preserve">. </w:t>
      </w:r>
      <w:r w:rsidR="000604AD" w:rsidRPr="00945AF2">
        <w:rPr>
          <w:sz w:val="28"/>
          <w:szCs w:val="28"/>
          <w:lang w:val="uk-UA" w:eastAsia="uk-UA"/>
        </w:rPr>
        <w:t>Оборотні кошти закріплюються за філіалом згідно статутних нормативів.</w:t>
      </w:r>
    </w:p>
    <w:p w14:paraId="10207AED" w14:textId="77777777" w:rsidR="000604AD" w:rsidRPr="00945AF2" w:rsidRDefault="000604AD" w:rsidP="002E4859">
      <w:pPr>
        <w:spacing w:line="360" w:lineRule="auto"/>
        <w:ind w:firstLine="720"/>
        <w:contextualSpacing/>
        <w:jc w:val="both"/>
        <w:rPr>
          <w:sz w:val="28"/>
          <w:szCs w:val="28"/>
          <w:lang w:val="uk-UA" w:eastAsia="uk-UA"/>
        </w:rPr>
      </w:pPr>
      <w:r w:rsidRPr="00945AF2">
        <w:rPr>
          <w:sz w:val="28"/>
          <w:szCs w:val="28"/>
          <w:lang w:val="uk-UA" w:eastAsia="uk-UA"/>
        </w:rPr>
        <w:t>Джерелом утворення майна філіалу є грошові і матеріальні внески власників: доходи, одержані від реалізації продукції, а також від інших видів господарської діяльності; капітальні вкладання і дотації з бюджету; капітальні вкладання приватних осіб і організацій; пожертвування юридичних і фізичних осіб.</w:t>
      </w:r>
    </w:p>
    <w:p w14:paraId="49187EC9" w14:textId="77777777" w:rsidR="000604AD" w:rsidRPr="00945AF2" w:rsidRDefault="000604AD" w:rsidP="002E4859">
      <w:pPr>
        <w:spacing w:line="360" w:lineRule="auto"/>
        <w:ind w:firstLine="720"/>
        <w:contextualSpacing/>
        <w:jc w:val="both"/>
        <w:rPr>
          <w:sz w:val="28"/>
          <w:szCs w:val="28"/>
          <w:lang w:val="uk-UA" w:eastAsia="uk-UA"/>
        </w:rPr>
      </w:pPr>
      <w:r w:rsidRPr="00945AF2">
        <w:rPr>
          <w:sz w:val="28"/>
          <w:szCs w:val="28"/>
          <w:lang w:val="uk-UA" w:eastAsia="uk-UA"/>
        </w:rPr>
        <w:t>Філіал не має права продавати, дарувати і передавати в безвідплатне користування іншим підприємствам, організаціям і установам, обмінювати, здавати в оренду, передавати в заставу будівлі, споруди, робоче устаткування, а також списувати їх з балансу без дозволу власника.</w:t>
      </w:r>
    </w:p>
    <w:p w14:paraId="4BC4B0B2" w14:textId="77777777" w:rsidR="000604AD" w:rsidRPr="00945AF2" w:rsidRDefault="000604AD" w:rsidP="002E4859">
      <w:pPr>
        <w:pStyle w:val="21"/>
        <w:spacing w:after="0" w:line="360" w:lineRule="auto"/>
        <w:ind w:firstLine="720"/>
        <w:contextualSpacing/>
        <w:jc w:val="both"/>
        <w:rPr>
          <w:sz w:val="28"/>
          <w:szCs w:val="28"/>
          <w:lang w:val="uk-UA" w:eastAsia="uk-UA"/>
        </w:rPr>
      </w:pPr>
      <w:r w:rsidRPr="00945AF2">
        <w:rPr>
          <w:sz w:val="28"/>
          <w:szCs w:val="28"/>
          <w:lang w:val="uk-UA" w:eastAsia="uk-UA"/>
        </w:rPr>
        <w:t xml:space="preserve">Діяльність </w:t>
      </w:r>
      <w:r w:rsidR="00F86ABC" w:rsidRPr="00945AF2">
        <w:rPr>
          <w:sz w:val="28"/>
          <w:szCs w:val="28"/>
          <w:lang w:val="uk-UA" w:eastAsia="uk-UA"/>
        </w:rPr>
        <w:t>Слов`янського</w:t>
      </w:r>
      <w:r w:rsidRPr="00945AF2">
        <w:rPr>
          <w:sz w:val="28"/>
          <w:szCs w:val="28"/>
          <w:lang w:val="uk-UA" w:eastAsia="uk-UA"/>
        </w:rPr>
        <w:t xml:space="preserve"> хлібокомбінату здійснюється в межах міста Краснодон і </w:t>
      </w:r>
      <w:r w:rsidR="00F86ABC" w:rsidRPr="00945AF2">
        <w:rPr>
          <w:sz w:val="28"/>
          <w:szCs w:val="28"/>
          <w:lang w:val="uk-UA" w:eastAsia="uk-UA"/>
        </w:rPr>
        <w:t>Слов`янського</w:t>
      </w:r>
      <w:r w:rsidRPr="00945AF2">
        <w:rPr>
          <w:sz w:val="28"/>
          <w:szCs w:val="28"/>
          <w:lang w:val="uk-UA" w:eastAsia="uk-UA"/>
        </w:rPr>
        <w:t xml:space="preserve"> району. У своїй діяльності  підприємство керується законами України «Про господарські суспільства», «Про підприємництво», «Про власність», «Про цінні папери і фондову біржу».</w:t>
      </w:r>
    </w:p>
    <w:p w14:paraId="53BB8809" w14:textId="77777777" w:rsidR="000604AD" w:rsidRPr="00945AF2" w:rsidRDefault="000604AD" w:rsidP="002E4859">
      <w:pPr>
        <w:pStyle w:val="21"/>
        <w:spacing w:after="0" w:line="360" w:lineRule="auto"/>
        <w:ind w:firstLine="720"/>
        <w:contextualSpacing/>
        <w:jc w:val="both"/>
        <w:rPr>
          <w:sz w:val="28"/>
          <w:szCs w:val="28"/>
          <w:lang w:val="uk-UA" w:eastAsia="uk-UA"/>
        </w:rPr>
      </w:pPr>
      <w:r w:rsidRPr="00945AF2">
        <w:rPr>
          <w:sz w:val="28"/>
          <w:szCs w:val="28"/>
          <w:lang w:val="uk-UA" w:eastAsia="uk-UA"/>
        </w:rPr>
        <w:t xml:space="preserve">Філіал має окремий баланс і розрахунковий рахунок в банку, друк з своїм найменуванням, штамп і інші реквізити, необхідні для здійснення його господарської діяльності. Хлібокомбінат несе відповідальність за своєчасність </w:t>
      </w:r>
      <w:r w:rsidRPr="00945AF2">
        <w:rPr>
          <w:sz w:val="28"/>
          <w:szCs w:val="28"/>
          <w:lang w:val="uk-UA" w:eastAsia="uk-UA"/>
        </w:rPr>
        <w:lastRenderedPageBreak/>
        <w:t xml:space="preserve">операцій, забезпечення матеріальними і трудовими ресурсами, діє на основі госпрозрахунку, а також самостійно укладає договори на реалізацію своєї продукції і у разі потреби розриває їх. </w:t>
      </w:r>
    </w:p>
    <w:p w14:paraId="5C5EA645" w14:textId="77777777" w:rsidR="000604AD" w:rsidRPr="00945AF2" w:rsidRDefault="000604AD" w:rsidP="002E4859">
      <w:pPr>
        <w:pStyle w:val="21"/>
        <w:spacing w:after="0" w:line="360" w:lineRule="auto"/>
        <w:ind w:firstLine="720"/>
        <w:contextualSpacing/>
        <w:jc w:val="both"/>
        <w:rPr>
          <w:sz w:val="28"/>
          <w:szCs w:val="28"/>
          <w:lang w:val="uk-UA" w:eastAsia="uk-UA"/>
        </w:rPr>
      </w:pPr>
      <w:r w:rsidRPr="00945AF2">
        <w:rPr>
          <w:sz w:val="28"/>
          <w:szCs w:val="28"/>
          <w:lang w:val="uk-UA" w:eastAsia="uk-UA"/>
        </w:rPr>
        <w:t xml:space="preserve">Основним видом діяльності </w:t>
      </w:r>
      <w:r w:rsidR="00F86ABC" w:rsidRPr="00945AF2">
        <w:rPr>
          <w:sz w:val="28"/>
          <w:szCs w:val="28"/>
          <w:lang w:val="uk-UA" w:eastAsia="uk-UA"/>
        </w:rPr>
        <w:t>Слов`янського</w:t>
      </w:r>
      <w:r w:rsidRPr="00945AF2">
        <w:rPr>
          <w:sz w:val="28"/>
          <w:szCs w:val="28"/>
          <w:lang w:val="uk-UA" w:eastAsia="uk-UA"/>
        </w:rPr>
        <w:t xml:space="preserve"> хлібокомбінату є виробництво хлібобулочних і кондитерських виробів. Проте, разом з цим підприємство здійснює і інші види діяльності:</w:t>
      </w:r>
    </w:p>
    <w:p w14:paraId="361D9F93" w14:textId="77777777" w:rsidR="000604AD" w:rsidRPr="00945AF2" w:rsidRDefault="000604AD" w:rsidP="002E4859">
      <w:pPr>
        <w:pStyle w:val="21"/>
        <w:tabs>
          <w:tab w:val="num" w:pos="540"/>
        </w:tabs>
        <w:spacing w:after="0" w:line="360" w:lineRule="auto"/>
        <w:ind w:firstLine="851"/>
        <w:contextualSpacing/>
        <w:jc w:val="both"/>
        <w:rPr>
          <w:sz w:val="28"/>
          <w:szCs w:val="28"/>
          <w:lang w:val="uk-UA" w:eastAsia="uk-UA"/>
        </w:rPr>
      </w:pPr>
      <w:r w:rsidRPr="00945AF2">
        <w:rPr>
          <w:sz w:val="28"/>
          <w:szCs w:val="28"/>
          <w:lang w:val="uk-UA" w:eastAsia="uk-UA"/>
        </w:rPr>
        <w:t>- реалізація продукції через торговий шлях, а також частини власної продукції через систему фірмової торгівлі;</w:t>
      </w:r>
    </w:p>
    <w:p w14:paraId="297FA392" w14:textId="77777777" w:rsidR="000604AD" w:rsidRPr="00945AF2" w:rsidRDefault="000604AD" w:rsidP="002E4859">
      <w:pPr>
        <w:pStyle w:val="21"/>
        <w:tabs>
          <w:tab w:val="num" w:pos="540"/>
        </w:tabs>
        <w:spacing w:after="0" w:line="360" w:lineRule="auto"/>
        <w:ind w:firstLine="851"/>
        <w:contextualSpacing/>
        <w:jc w:val="both"/>
        <w:rPr>
          <w:sz w:val="28"/>
          <w:szCs w:val="28"/>
          <w:lang w:val="uk-UA" w:eastAsia="uk-UA"/>
        </w:rPr>
      </w:pPr>
      <w:r w:rsidRPr="00945AF2">
        <w:rPr>
          <w:sz w:val="28"/>
          <w:szCs w:val="28"/>
          <w:lang w:val="uk-UA" w:eastAsia="uk-UA"/>
        </w:rPr>
        <w:t>- проведення соціально-економічних досліджень, пошук потенційних партнерів з метою організації різних форм ділової співпраці;</w:t>
      </w:r>
    </w:p>
    <w:p w14:paraId="20B2D15D" w14:textId="77777777" w:rsidR="000604AD" w:rsidRPr="00945AF2" w:rsidRDefault="000604AD" w:rsidP="002E4859">
      <w:pPr>
        <w:pStyle w:val="21"/>
        <w:tabs>
          <w:tab w:val="num" w:pos="540"/>
        </w:tabs>
        <w:spacing w:after="0" w:line="360" w:lineRule="auto"/>
        <w:ind w:firstLine="851"/>
        <w:contextualSpacing/>
        <w:jc w:val="both"/>
        <w:rPr>
          <w:sz w:val="28"/>
          <w:szCs w:val="28"/>
          <w:lang w:val="uk-UA" w:eastAsia="uk-UA"/>
        </w:rPr>
      </w:pPr>
      <w:r w:rsidRPr="00945AF2">
        <w:rPr>
          <w:sz w:val="28"/>
          <w:szCs w:val="28"/>
          <w:lang w:val="uk-UA" w:eastAsia="uk-UA"/>
        </w:rPr>
        <w:t>- надання посередницьких послуг;</w:t>
      </w:r>
    </w:p>
    <w:p w14:paraId="07168E8B" w14:textId="77777777" w:rsidR="000604AD" w:rsidRPr="00945AF2" w:rsidRDefault="000604AD" w:rsidP="002E4859">
      <w:pPr>
        <w:pStyle w:val="21"/>
        <w:tabs>
          <w:tab w:val="num" w:pos="540"/>
        </w:tabs>
        <w:spacing w:after="0" w:line="360" w:lineRule="auto"/>
        <w:ind w:firstLine="851"/>
        <w:contextualSpacing/>
        <w:jc w:val="both"/>
        <w:rPr>
          <w:sz w:val="28"/>
          <w:szCs w:val="28"/>
          <w:lang w:val="uk-UA" w:eastAsia="uk-UA"/>
        </w:rPr>
      </w:pPr>
      <w:r w:rsidRPr="00945AF2">
        <w:rPr>
          <w:sz w:val="28"/>
          <w:szCs w:val="28"/>
          <w:lang w:val="uk-UA" w:eastAsia="uk-UA"/>
        </w:rPr>
        <w:t>- створення магазинів і інших об'єктів продажу продукції, що виготовляється;</w:t>
      </w:r>
    </w:p>
    <w:p w14:paraId="07670EFD" w14:textId="77777777" w:rsidR="000604AD" w:rsidRPr="00945AF2" w:rsidRDefault="000604AD" w:rsidP="002E4859">
      <w:pPr>
        <w:pStyle w:val="21"/>
        <w:tabs>
          <w:tab w:val="num" w:pos="540"/>
        </w:tabs>
        <w:spacing w:after="0" w:line="360" w:lineRule="auto"/>
        <w:ind w:firstLine="851"/>
        <w:contextualSpacing/>
        <w:jc w:val="both"/>
        <w:rPr>
          <w:sz w:val="28"/>
          <w:szCs w:val="28"/>
          <w:lang w:val="uk-UA" w:eastAsia="uk-UA"/>
        </w:rPr>
      </w:pPr>
      <w:r w:rsidRPr="00945AF2">
        <w:rPr>
          <w:sz w:val="28"/>
          <w:szCs w:val="28"/>
          <w:lang w:val="uk-UA" w:eastAsia="uk-UA"/>
        </w:rPr>
        <w:t>- здійснення транспортних послуг власним транспортом, складських і побутових послуг;</w:t>
      </w:r>
    </w:p>
    <w:p w14:paraId="17B6C4FF" w14:textId="77777777" w:rsidR="000604AD" w:rsidRPr="00945AF2" w:rsidRDefault="000604AD" w:rsidP="002E4859">
      <w:pPr>
        <w:pStyle w:val="21"/>
        <w:tabs>
          <w:tab w:val="num" w:pos="540"/>
        </w:tabs>
        <w:spacing w:after="0" w:line="360" w:lineRule="auto"/>
        <w:ind w:firstLine="851"/>
        <w:contextualSpacing/>
        <w:jc w:val="both"/>
        <w:rPr>
          <w:sz w:val="28"/>
          <w:szCs w:val="28"/>
          <w:lang w:val="uk-UA" w:eastAsia="uk-UA"/>
        </w:rPr>
      </w:pPr>
      <w:r w:rsidRPr="00945AF2">
        <w:rPr>
          <w:sz w:val="28"/>
          <w:szCs w:val="28"/>
          <w:lang w:val="uk-UA" w:eastAsia="uk-UA"/>
        </w:rPr>
        <w:t>- здійснення торгово-закупівельної діяльності;</w:t>
      </w:r>
    </w:p>
    <w:p w14:paraId="59B0303E" w14:textId="77777777" w:rsidR="000604AD" w:rsidRPr="00945AF2" w:rsidRDefault="000604AD" w:rsidP="002E4859">
      <w:pPr>
        <w:pStyle w:val="21"/>
        <w:tabs>
          <w:tab w:val="num" w:pos="540"/>
        </w:tabs>
        <w:spacing w:after="0" w:line="360" w:lineRule="auto"/>
        <w:ind w:firstLine="851"/>
        <w:contextualSpacing/>
        <w:jc w:val="both"/>
        <w:rPr>
          <w:sz w:val="28"/>
          <w:szCs w:val="28"/>
          <w:lang w:val="uk-UA" w:eastAsia="uk-UA"/>
        </w:rPr>
      </w:pPr>
      <w:r w:rsidRPr="00945AF2">
        <w:rPr>
          <w:sz w:val="28"/>
          <w:szCs w:val="28"/>
          <w:lang w:val="uk-UA" w:eastAsia="uk-UA"/>
        </w:rPr>
        <w:t>- товарообміні операції згідно чинному законодавству;</w:t>
      </w:r>
    </w:p>
    <w:p w14:paraId="5737B0E9" w14:textId="77777777" w:rsidR="000604AD" w:rsidRPr="00945AF2" w:rsidRDefault="000604AD" w:rsidP="002E4859">
      <w:pPr>
        <w:pStyle w:val="21"/>
        <w:tabs>
          <w:tab w:val="num" w:pos="540"/>
        </w:tabs>
        <w:spacing w:after="0" w:line="360" w:lineRule="auto"/>
        <w:ind w:firstLine="851"/>
        <w:contextualSpacing/>
        <w:jc w:val="both"/>
        <w:rPr>
          <w:sz w:val="28"/>
          <w:szCs w:val="28"/>
          <w:lang w:val="uk-UA" w:eastAsia="uk-UA"/>
        </w:rPr>
      </w:pPr>
      <w:r w:rsidRPr="00945AF2">
        <w:rPr>
          <w:sz w:val="28"/>
          <w:szCs w:val="28"/>
          <w:lang w:val="uk-UA" w:eastAsia="uk-UA"/>
        </w:rPr>
        <w:t>- пошук і залучення інвесторів з метою розвитку виробництва, підвищення його ефективності, розширення асортименту, поліпшення якості і конкурентоспроможності продукції, що виготовляється, а також інші види діяльності в рамках зако</w:t>
      </w:r>
      <w:r w:rsidR="00C27006" w:rsidRPr="00945AF2">
        <w:rPr>
          <w:sz w:val="28"/>
          <w:szCs w:val="28"/>
          <w:lang w:val="uk-UA" w:eastAsia="uk-UA"/>
        </w:rPr>
        <w:t>нодавства і Статуту ПАТ «</w:t>
      </w:r>
      <w:r w:rsidR="00934D6D" w:rsidRPr="00945AF2">
        <w:rPr>
          <w:sz w:val="28"/>
          <w:szCs w:val="28"/>
          <w:lang w:val="uk-UA" w:eastAsia="uk-UA"/>
        </w:rPr>
        <w:t>Хліб</w:t>
      </w:r>
      <w:r w:rsidRPr="00945AF2">
        <w:rPr>
          <w:sz w:val="28"/>
          <w:szCs w:val="28"/>
          <w:lang w:val="uk-UA" w:eastAsia="uk-UA"/>
        </w:rPr>
        <w:t>».</w:t>
      </w:r>
    </w:p>
    <w:p w14:paraId="0E8AB430" w14:textId="77777777" w:rsidR="000604AD" w:rsidRPr="00945AF2" w:rsidRDefault="000604AD" w:rsidP="002E4859">
      <w:pPr>
        <w:pStyle w:val="21"/>
        <w:tabs>
          <w:tab w:val="num" w:pos="0"/>
        </w:tabs>
        <w:spacing w:after="0" w:line="360" w:lineRule="auto"/>
        <w:ind w:firstLine="720"/>
        <w:contextualSpacing/>
        <w:jc w:val="both"/>
        <w:rPr>
          <w:sz w:val="28"/>
          <w:szCs w:val="28"/>
          <w:lang w:val="uk-UA" w:eastAsia="uk-UA"/>
        </w:rPr>
      </w:pPr>
      <w:r w:rsidRPr="00945AF2">
        <w:rPr>
          <w:sz w:val="28"/>
          <w:szCs w:val="28"/>
          <w:lang w:val="uk-UA" w:eastAsia="uk-UA"/>
        </w:rPr>
        <w:t>При розробці організаційної структури філія ПАТ «</w:t>
      </w:r>
      <w:r w:rsidR="00934D6D" w:rsidRPr="00945AF2">
        <w:rPr>
          <w:sz w:val="28"/>
          <w:szCs w:val="28"/>
          <w:lang w:val="uk-UA" w:eastAsia="uk-UA"/>
        </w:rPr>
        <w:t>Хліб</w:t>
      </w:r>
      <w:r w:rsidRPr="00945AF2">
        <w:rPr>
          <w:sz w:val="28"/>
          <w:szCs w:val="28"/>
          <w:lang w:val="uk-UA" w:eastAsia="uk-UA"/>
        </w:rPr>
        <w:t xml:space="preserve">» </w:t>
      </w:r>
      <w:r w:rsidR="00F86ABC" w:rsidRPr="00945AF2">
        <w:rPr>
          <w:sz w:val="28"/>
          <w:szCs w:val="28"/>
          <w:lang w:val="uk-UA" w:eastAsia="uk-UA"/>
        </w:rPr>
        <w:t>Слов`янський</w:t>
      </w:r>
      <w:r w:rsidRPr="00945AF2">
        <w:rPr>
          <w:sz w:val="28"/>
          <w:szCs w:val="28"/>
          <w:lang w:val="uk-UA" w:eastAsia="uk-UA"/>
        </w:rPr>
        <w:t xml:space="preserve"> хлібокомбінат застосовувала наступні етапи:</w:t>
      </w:r>
    </w:p>
    <w:p w14:paraId="7A2F4B3C" w14:textId="77777777" w:rsidR="000604AD" w:rsidRPr="00945AF2" w:rsidRDefault="000604AD" w:rsidP="002E4859">
      <w:pPr>
        <w:pStyle w:val="21"/>
        <w:tabs>
          <w:tab w:val="num" w:pos="540"/>
        </w:tabs>
        <w:spacing w:after="0" w:line="360" w:lineRule="auto"/>
        <w:ind w:firstLine="851"/>
        <w:contextualSpacing/>
        <w:jc w:val="both"/>
        <w:rPr>
          <w:sz w:val="28"/>
          <w:szCs w:val="28"/>
          <w:lang w:val="uk-UA" w:eastAsia="uk-UA"/>
        </w:rPr>
      </w:pPr>
      <w:r w:rsidRPr="00945AF2">
        <w:rPr>
          <w:sz w:val="28"/>
          <w:szCs w:val="28"/>
          <w:lang w:val="uk-UA" w:eastAsia="uk-UA"/>
        </w:rPr>
        <w:t>- здійснення горизонтального і вертикального розділення підприємства;</w:t>
      </w:r>
    </w:p>
    <w:p w14:paraId="036626AD" w14:textId="77777777" w:rsidR="000604AD" w:rsidRPr="00945AF2" w:rsidRDefault="000604AD" w:rsidP="002E4859">
      <w:pPr>
        <w:pStyle w:val="21"/>
        <w:tabs>
          <w:tab w:val="num" w:pos="540"/>
        </w:tabs>
        <w:spacing w:after="0" w:line="360" w:lineRule="auto"/>
        <w:ind w:firstLine="851"/>
        <w:contextualSpacing/>
        <w:jc w:val="both"/>
        <w:rPr>
          <w:sz w:val="28"/>
          <w:szCs w:val="28"/>
          <w:lang w:val="uk-UA" w:eastAsia="uk-UA"/>
        </w:rPr>
      </w:pPr>
      <w:r w:rsidRPr="00945AF2">
        <w:rPr>
          <w:sz w:val="28"/>
          <w:szCs w:val="28"/>
          <w:lang w:val="uk-UA" w:eastAsia="uk-UA"/>
        </w:rPr>
        <w:t>- делегування завдань і повноважень на різні рівні виконання;</w:t>
      </w:r>
    </w:p>
    <w:p w14:paraId="00E6614A" w14:textId="77777777" w:rsidR="000604AD" w:rsidRPr="00945AF2" w:rsidRDefault="000604AD" w:rsidP="002E4859">
      <w:pPr>
        <w:pStyle w:val="21"/>
        <w:tabs>
          <w:tab w:val="num" w:pos="540"/>
        </w:tabs>
        <w:spacing w:after="0" w:line="360" w:lineRule="auto"/>
        <w:ind w:firstLine="851"/>
        <w:contextualSpacing/>
        <w:jc w:val="both"/>
        <w:rPr>
          <w:sz w:val="28"/>
          <w:szCs w:val="28"/>
          <w:lang w:val="uk-UA" w:eastAsia="uk-UA"/>
        </w:rPr>
      </w:pPr>
      <w:r w:rsidRPr="00945AF2">
        <w:rPr>
          <w:sz w:val="28"/>
          <w:szCs w:val="28"/>
          <w:lang w:val="uk-UA" w:eastAsia="uk-UA"/>
        </w:rPr>
        <w:t>- визначення рівня централізації і децентралізації управління.</w:t>
      </w:r>
    </w:p>
    <w:p w14:paraId="212F0E54" w14:textId="77777777" w:rsidR="000604AD" w:rsidRPr="00945AF2" w:rsidRDefault="000604AD" w:rsidP="002E4859">
      <w:pPr>
        <w:pStyle w:val="21"/>
        <w:tabs>
          <w:tab w:val="num" w:pos="540"/>
        </w:tabs>
        <w:spacing w:after="0" w:line="360" w:lineRule="auto"/>
        <w:ind w:firstLine="720"/>
        <w:contextualSpacing/>
        <w:jc w:val="both"/>
        <w:rPr>
          <w:sz w:val="28"/>
          <w:szCs w:val="28"/>
          <w:lang w:val="uk-UA"/>
        </w:rPr>
      </w:pPr>
      <w:r w:rsidRPr="00945AF2">
        <w:rPr>
          <w:sz w:val="28"/>
          <w:szCs w:val="28"/>
          <w:lang w:val="uk-UA" w:eastAsia="uk-UA"/>
        </w:rPr>
        <w:t>В філії  ПАТ «</w:t>
      </w:r>
      <w:r w:rsidR="00934D6D" w:rsidRPr="00945AF2">
        <w:rPr>
          <w:sz w:val="28"/>
          <w:szCs w:val="28"/>
          <w:lang w:val="uk-UA" w:eastAsia="uk-UA"/>
        </w:rPr>
        <w:t>Хліб</w:t>
      </w:r>
      <w:r w:rsidRPr="00945AF2">
        <w:rPr>
          <w:sz w:val="28"/>
          <w:szCs w:val="28"/>
          <w:lang w:val="uk-UA" w:eastAsia="uk-UA"/>
        </w:rPr>
        <w:t xml:space="preserve">» </w:t>
      </w:r>
      <w:r w:rsidR="00F86ABC" w:rsidRPr="00945AF2">
        <w:rPr>
          <w:sz w:val="28"/>
          <w:szCs w:val="28"/>
          <w:lang w:val="uk-UA" w:eastAsia="uk-UA"/>
        </w:rPr>
        <w:t>Слов`янський</w:t>
      </w:r>
      <w:r w:rsidRPr="00945AF2">
        <w:rPr>
          <w:sz w:val="28"/>
          <w:szCs w:val="28"/>
          <w:lang w:val="uk-UA" w:eastAsia="uk-UA"/>
        </w:rPr>
        <w:t xml:space="preserve"> хлібокомбінат існують наступні відділи:</w:t>
      </w:r>
    </w:p>
    <w:p w14:paraId="25457A12" w14:textId="77777777" w:rsidR="000604AD" w:rsidRPr="00945AF2" w:rsidRDefault="000604AD" w:rsidP="002E4859">
      <w:pPr>
        <w:pStyle w:val="21"/>
        <w:tabs>
          <w:tab w:val="num" w:pos="540"/>
        </w:tabs>
        <w:spacing w:after="0" w:line="360" w:lineRule="auto"/>
        <w:ind w:firstLine="851"/>
        <w:contextualSpacing/>
        <w:jc w:val="both"/>
        <w:rPr>
          <w:sz w:val="28"/>
          <w:szCs w:val="28"/>
          <w:lang w:val="uk-UA"/>
        </w:rPr>
      </w:pPr>
      <w:r w:rsidRPr="00945AF2">
        <w:rPr>
          <w:sz w:val="28"/>
          <w:szCs w:val="28"/>
          <w:lang w:val="uk-UA"/>
        </w:rPr>
        <w:t>- торговий відділ;</w:t>
      </w:r>
    </w:p>
    <w:p w14:paraId="7568C370" w14:textId="77777777" w:rsidR="000604AD" w:rsidRPr="00945AF2" w:rsidRDefault="000604AD" w:rsidP="002E4859">
      <w:pPr>
        <w:pStyle w:val="21"/>
        <w:tabs>
          <w:tab w:val="num" w:pos="540"/>
        </w:tabs>
        <w:spacing w:after="0" w:line="360" w:lineRule="auto"/>
        <w:ind w:firstLine="851"/>
        <w:contextualSpacing/>
        <w:jc w:val="both"/>
        <w:rPr>
          <w:sz w:val="28"/>
          <w:szCs w:val="28"/>
          <w:lang w:val="uk-UA"/>
        </w:rPr>
      </w:pPr>
      <w:r w:rsidRPr="00945AF2">
        <w:rPr>
          <w:sz w:val="28"/>
          <w:szCs w:val="28"/>
          <w:lang w:val="uk-UA"/>
        </w:rPr>
        <w:lastRenderedPageBreak/>
        <w:t>- планово-економічний;</w:t>
      </w:r>
    </w:p>
    <w:p w14:paraId="4F1E9F67" w14:textId="77777777" w:rsidR="000604AD" w:rsidRPr="00945AF2" w:rsidRDefault="000604AD" w:rsidP="002E4859">
      <w:pPr>
        <w:pStyle w:val="21"/>
        <w:tabs>
          <w:tab w:val="num" w:pos="540"/>
        </w:tabs>
        <w:spacing w:after="0" w:line="360" w:lineRule="auto"/>
        <w:ind w:firstLine="851"/>
        <w:contextualSpacing/>
        <w:jc w:val="both"/>
        <w:rPr>
          <w:sz w:val="28"/>
          <w:szCs w:val="28"/>
          <w:lang w:val="uk-UA"/>
        </w:rPr>
      </w:pPr>
      <w:r w:rsidRPr="00945AF2">
        <w:rPr>
          <w:sz w:val="28"/>
          <w:szCs w:val="28"/>
          <w:lang w:val="uk-UA"/>
        </w:rPr>
        <w:t>- транспортний відділ;</w:t>
      </w:r>
    </w:p>
    <w:p w14:paraId="64D61073" w14:textId="77777777" w:rsidR="000604AD" w:rsidRPr="00945AF2" w:rsidRDefault="000604AD" w:rsidP="002E4859">
      <w:pPr>
        <w:pStyle w:val="21"/>
        <w:tabs>
          <w:tab w:val="num" w:pos="540"/>
        </w:tabs>
        <w:spacing w:after="0" w:line="360" w:lineRule="auto"/>
        <w:ind w:firstLine="851"/>
        <w:contextualSpacing/>
        <w:jc w:val="both"/>
        <w:rPr>
          <w:sz w:val="28"/>
          <w:szCs w:val="28"/>
          <w:lang w:val="uk-UA"/>
        </w:rPr>
      </w:pPr>
      <w:r w:rsidRPr="00945AF2">
        <w:rPr>
          <w:sz w:val="28"/>
          <w:szCs w:val="28"/>
          <w:lang w:val="uk-UA"/>
        </w:rPr>
        <w:t>- відділ збуту;</w:t>
      </w:r>
    </w:p>
    <w:p w14:paraId="03420A69" w14:textId="77777777" w:rsidR="000604AD" w:rsidRPr="00945AF2" w:rsidRDefault="000604AD" w:rsidP="002E4859">
      <w:pPr>
        <w:pStyle w:val="21"/>
        <w:tabs>
          <w:tab w:val="num" w:pos="540"/>
        </w:tabs>
        <w:spacing w:after="0" w:line="360" w:lineRule="auto"/>
        <w:ind w:firstLine="851"/>
        <w:contextualSpacing/>
        <w:jc w:val="both"/>
        <w:rPr>
          <w:sz w:val="28"/>
          <w:szCs w:val="28"/>
          <w:lang w:val="uk-UA"/>
        </w:rPr>
      </w:pPr>
      <w:r w:rsidRPr="00945AF2">
        <w:rPr>
          <w:sz w:val="28"/>
          <w:szCs w:val="28"/>
          <w:lang w:val="uk-UA"/>
        </w:rPr>
        <w:t>- відділ постачання.</w:t>
      </w:r>
    </w:p>
    <w:p w14:paraId="17961093" w14:textId="77777777" w:rsidR="000604AD" w:rsidRPr="00945AF2" w:rsidRDefault="000604AD" w:rsidP="002E4859">
      <w:pPr>
        <w:widowControl w:val="0"/>
        <w:autoSpaceDE w:val="0"/>
        <w:autoSpaceDN w:val="0"/>
        <w:adjustRightInd w:val="0"/>
        <w:spacing w:line="360" w:lineRule="auto"/>
        <w:ind w:firstLine="709"/>
        <w:contextualSpacing/>
        <w:jc w:val="both"/>
        <w:rPr>
          <w:sz w:val="28"/>
          <w:szCs w:val="28"/>
          <w:lang w:val="uk-UA" w:eastAsia="uk-UA"/>
        </w:rPr>
      </w:pPr>
      <w:r w:rsidRPr="00945AF2">
        <w:rPr>
          <w:sz w:val="28"/>
          <w:szCs w:val="28"/>
          <w:lang w:val="uk-UA" w:eastAsia="uk-UA"/>
        </w:rPr>
        <w:t xml:space="preserve">Вертикальне розділення підприємства передбачає створення управлінської ієрархії. Управлінський апарат </w:t>
      </w:r>
      <w:r w:rsidR="00F86ABC" w:rsidRPr="00945AF2">
        <w:rPr>
          <w:sz w:val="28"/>
          <w:szCs w:val="28"/>
          <w:lang w:val="uk-UA" w:eastAsia="uk-UA"/>
        </w:rPr>
        <w:t>Слов`янського</w:t>
      </w:r>
      <w:r w:rsidRPr="00945AF2">
        <w:rPr>
          <w:sz w:val="28"/>
          <w:szCs w:val="28"/>
          <w:lang w:val="uk-UA" w:eastAsia="uk-UA"/>
        </w:rPr>
        <w:t xml:space="preserve"> хлібокомбінату представляє з себе адміністрацію заводу в особі директора. Управління філіалу ПАТ</w:t>
      </w:r>
      <w:r w:rsidR="00C27006" w:rsidRPr="00945AF2">
        <w:rPr>
          <w:sz w:val="28"/>
          <w:szCs w:val="28"/>
          <w:lang w:val="uk-UA" w:eastAsia="uk-UA"/>
        </w:rPr>
        <w:t xml:space="preserve"> «</w:t>
      </w:r>
      <w:r w:rsidR="00934D6D" w:rsidRPr="00945AF2">
        <w:rPr>
          <w:sz w:val="28"/>
          <w:szCs w:val="28"/>
          <w:lang w:val="uk-UA" w:eastAsia="uk-UA"/>
        </w:rPr>
        <w:t>Хліб</w:t>
      </w:r>
      <w:r w:rsidRPr="00945AF2">
        <w:rPr>
          <w:sz w:val="28"/>
          <w:szCs w:val="28"/>
          <w:lang w:val="uk-UA" w:eastAsia="uk-UA"/>
        </w:rPr>
        <w:t>» має централізований характер.</w:t>
      </w:r>
    </w:p>
    <w:p w14:paraId="7306943E" w14:textId="77777777" w:rsidR="000604AD" w:rsidRPr="00945AF2" w:rsidRDefault="000604AD" w:rsidP="002E4859">
      <w:pPr>
        <w:widowControl w:val="0"/>
        <w:tabs>
          <w:tab w:val="left" w:pos="0"/>
        </w:tabs>
        <w:autoSpaceDE w:val="0"/>
        <w:autoSpaceDN w:val="0"/>
        <w:adjustRightInd w:val="0"/>
        <w:spacing w:line="360" w:lineRule="auto"/>
        <w:ind w:firstLine="709"/>
        <w:contextualSpacing/>
        <w:jc w:val="both"/>
        <w:rPr>
          <w:sz w:val="28"/>
          <w:szCs w:val="28"/>
          <w:lang w:val="uk-UA" w:eastAsia="uk-UA"/>
        </w:rPr>
      </w:pPr>
      <w:r w:rsidRPr="00945AF2">
        <w:rPr>
          <w:sz w:val="28"/>
          <w:szCs w:val="28"/>
          <w:lang w:val="uk-UA" w:eastAsia="uk-UA"/>
        </w:rPr>
        <w:t xml:space="preserve">Вищим рівнем управління, головним керівником </w:t>
      </w:r>
      <w:r w:rsidR="00F86ABC" w:rsidRPr="00945AF2">
        <w:rPr>
          <w:sz w:val="28"/>
          <w:szCs w:val="28"/>
          <w:lang w:val="uk-UA" w:eastAsia="uk-UA"/>
        </w:rPr>
        <w:t>Слов`янського</w:t>
      </w:r>
      <w:r w:rsidRPr="00945AF2">
        <w:rPr>
          <w:sz w:val="28"/>
          <w:szCs w:val="28"/>
          <w:lang w:val="uk-UA" w:eastAsia="uk-UA"/>
        </w:rPr>
        <w:t xml:space="preserve"> хлібокомбінату є директор підприємства, якому безпосередньо підпорядковані головний інженер, головний бухгалтер (управляє бухгалтерією), начальник постачання, начальник збуту, начальник планово-економічного відділу і начальник торгового відділу (керує торговою мережею). Головному інженеру в свою чергу підпорядковані начальник виробничої лабораторії, завідувач виробництвом, якому підпорядковані начальники змін, головний механік і начальник транспортного відділу, які складають наступний рівень управління.</w:t>
      </w:r>
    </w:p>
    <w:p w14:paraId="5E72123F" w14:textId="77777777" w:rsidR="000604AD" w:rsidRPr="00945AF2" w:rsidRDefault="000604AD" w:rsidP="002E4859">
      <w:pPr>
        <w:widowControl w:val="0"/>
        <w:tabs>
          <w:tab w:val="left" w:pos="0"/>
        </w:tabs>
        <w:autoSpaceDE w:val="0"/>
        <w:autoSpaceDN w:val="0"/>
        <w:adjustRightInd w:val="0"/>
        <w:spacing w:line="360" w:lineRule="auto"/>
        <w:ind w:firstLine="709"/>
        <w:contextualSpacing/>
        <w:jc w:val="both"/>
        <w:rPr>
          <w:sz w:val="28"/>
          <w:szCs w:val="28"/>
          <w:lang w:val="uk-UA" w:eastAsia="uk-UA"/>
        </w:rPr>
      </w:pPr>
      <w:r w:rsidRPr="00945AF2">
        <w:rPr>
          <w:sz w:val="28"/>
          <w:szCs w:val="28"/>
          <w:lang w:val="uk-UA" w:eastAsia="uk-UA"/>
        </w:rPr>
        <w:t xml:space="preserve">Будь-яка організація досягає своїх цілей, використовуючи при цьому уміння і здібності персоналу. Достатня забезпеченість підприємства трудовими ресурсами, їх раціональне використання, високий рівень продуктивності праці мають велике значення для збільшення об'єму виробництва продукції і підвищення ефективності роботи підприємства. </w:t>
      </w:r>
    </w:p>
    <w:p w14:paraId="5932E150" w14:textId="77777777" w:rsidR="000604AD" w:rsidRPr="00945AF2" w:rsidRDefault="000604AD" w:rsidP="002E4859">
      <w:pPr>
        <w:autoSpaceDE w:val="0"/>
        <w:autoSpaceDN w:val="0"/>
        <w:adjustRightInd w:val="0"/>
        <w:spacing w:line="360" w:lineRule="auto"/>
        <w:ind w:firstLine="708"/>
        <w:jc w:val="both"/>
        <w:rPr>
          <w:sz w:val="28"/>
          <w:szCs w:val="28"/>
          <w:lang w:val="uk-UA"/>
        </w:rPr>
      </w:pPr>
      <w:r w:rsidRPr="00945AF2">
        <w:rPr>
          <w:sz w:val="28"/>
          <w:szCs w:val="28"/>
          <w:lang w:val="uk-UA" w:eastAsia="uk-UA"/>
        </w:rPr>
        <w:t>Персонал підприємства, що служить, є однією з складових успіху. На хлібозаводі працюють висококваліфіковані фахівці. Робота на хлібозаводі є престижною.</w:t>
      </w:r>
      <w:r w:rsidRPr="00945AF2">
        <w:rPr>
          <w:sz w:val="28"/>
          <w:szCs w:val="28"/>
          <w:lang w:val="uk-UA"/>
        </w:rPr>
        <w:t xml:space="preserve"> </w:t>
      </w:r>
    </w:p>
    <w:p w14:paraId="0FFA9F85" w14:textId="77777777" w:rsidR="000604AD" w:rsidRPr="00945AF2" w:rsidRDefault="000604AD" w:rsidP="002E4859">
      <w:pPr>
        <w:autoSpaceDE w:val="0"/>
        <w:autoSpaceDN w:val="0"/>
        <w:adjustRightInd w:val="0"/>
        <w:spacing w:line="360" w:lineRule="auto"/>
        <w:ind w:firstLine="708"/>
        <w:jc w:val="both"/>
        <w:rPr>
          <w:sz w:val="28"/>
          <w:szCs w:val="28"/>
          <w:lang w:val="uk-UA"/>
        </w:rPr>
      </w:pPr>
      <w:r w:rsidRPr="00945AF2">
        <w:rPr>
          <w:sz w:val="28"/>
          <w:szCs w:val="28"/>
          <w:lang w:val="uk-UA"/>
        </w:rPr>
        <w:t>Під продуктивністю праці розуміють реалізовану здатність конкретної праці (праці конкретних працівників) в одиницю робочого часу виробляти певну кількість продукції або виконувати відповідний об'єм робіт.</w:t>
      </w:r>
    </w:p>
    <w:p w14:paraId="1CC6628C" w14:textId="77777777" w:rsidR="000604AD" w:rsidRPr="00945AF2" w:rsidRDefault="000604AD" w:rsidP="002E4859">
      <w:pPr>
        <w:widowControl w:val="0"/>
        <w:autoSpaceDE w:val="0"/>
        <w:autoSpaceDN w:val="0"/>
        <w:adjustRightInd w:val="0"/>
        <w:spacing w:line="360" w:lineRule="auto"/>
        <w:ind w:firstLine="709"/>
        <w:contextualSpacing/>
        <w:jc w:val="both"/>
        <w:rPr>
          <w:sz w:val="28"/>
          <w:szCs w:val="28"/>
          <w:lang w:val="uk-UA"/>
        </w:rPr>
      </w:pPr>
      <w:r w:rsidRPr="00945AF2">
        <w:rPr>
          <w:sz w:val="28"/>
          <w:szCs w:val="28"/>
          <w:lang w:val="uk-UA"/>
        </w:rPr>
        <w:t>Для визначення продуктивності праці в сільському господарстві використовують систему економічних показників.</w:t>
      </w:r>
    </w:p>
    <w:p w14:paraId="01BF554D" w14:textId="77777777" w:rsidR="00C27006" w:rsidRPr="00945AF2" w:rsidRDefault="00C27006" w:rsidP="002E4859">
      <w:pPr>
        <w:widowControl w:val="0"/>
        <w:autoSpaceDE w:val="0"/>
        <w:autoSpaceDN w:val="0"/>
        <w:adjustRightInd w:val="0"/>
        <w:spacing w:line="360" w:lineRule="auto"/>
        <w:ind w:firstLine="709"/>
        <w:contextualSpacing/>
        <w:jc w:val="both"/>
        <w:rPr>
          <w:rStyle w:val="FontStyle53"/>
          <w:b w:val="0"/>
          <w:sz w:val="28"/>
          <w:szCs w:val="28"/>
          <w:lang w:val="uk-UA" w:eastAsia="uk-UA"/>
        </w:rPr>
      </w:pPr>
    </w:p>
    <w:p w14:paraId="2438268B" w14:textId="123A61D7" w:rsidR="000604AD" w:rsidRPr="00945AF2" w:rsidRDefault="000604AD" w:rsidP="002E4859">
      <w:pPr>
        <w:autoSpaceDE w:val="0"/>
        <w:autoSpaceDN w:val="0"/>
        <w:adjustRightInd w:val="0"/>
        <w:spacing w:line="360" w:lineRule="auto"/>
        <w:ind w:firstLine="708"/>
        <w:jc w:val="right"/>
        <w:rPr>
          <w:sz w:val="28"/>
          <w:szCs w:val="28"/>
          <w:lang w:val="uk-UA"/>
        </w:rPr>
      </w:pPr>
      <w:r w:rsidRPr="00945AF2">
        <w:rPr>
          <w:sz w:val="28"/>
          <w:szCs w:val="28"/>
          <w:lang w:val="uk-UA"/>
        </w:rPr>
        <w:lastRenderedPageBreak/>
        <w:t>Таблиця</w:t>
      </w:r>
      <w:r w:rsidR="00D556EF" w:rsidRPr="00945AF2">
        <w:rPr>
          <w:sz w:val="28"/>
          <w:szCs w:val="28"/>
          <w:lang w:val="uk-UA"/>
        </w:rPr>
        <w:t xml:space="preserve"> </w:t>
      </w:r>
      <w:r w:rsidR="005004D7">
        <w:rPr>
          <w:sz w:val="28"/>
          <w:szCs w:val="28"/>
          <w:lang w:val="uk-UA"/>
        </w:rPr>
        <w:t>3</w:t>
      </w:r>
      <w:r w:rsidR="009B17D3" w:rsidRPr="00945AF2">
        <w:rPr>
          <w:sz w:val="28"/>
          <w:szCs w:val="28"/>
          <w:lang w:val="uk-UA"/>
        </w:rPr>
        <w:t>.1</w:t>
      </w:r>
    </w:p>
    <w:p w14:paraId="192B657D" w14:textId="77777777" w:rsidR="000604AD" w:rsidRPr="00945AF2" w:rsidRDefault="000604AD" w:rsidP="002E4859">
      <w:pPr>
        <w:pStyle w:val="a4"/>
        <w:ind w:left="-113" w:firstLine="709"/>
        <w:jc w:val="center"/>
        <w:rPr>
          <w:bCs/>
          <w:szCs w:val="28"/>
        </w:rPr>
      </w:pPr>
      <w:r w:rsidRPr="00945AF2">
        <w:rPr>
          <w:szCs w:val="28"/>
        </w:rPr>
        <w:t>Аналіз состава и структури персоналу підприємства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
        <w:gridCol w:w="2709"/>
        <w:gridCol w:w="1218"/>
        <w:gridCol w:w="1773"/>
        <w:gridCol w:w="1418"/>
        <w:gridCol w:w="1330"/>
      </w:tblGrid>
      <w:tr w:rsidR="000604AD" w:rsidRPr="00945AF2" w14:paraId="236DC871" w14:textId="77777777" w:rsidTr="00D63AD3">
        <w:trPr>
          <w:trHeight w:val="171"/>
          <w:jc w:val="center"/>
        </w:trPr>
        <w:tc>
          <w:tcPr>
            <w:tcW w:w="893" w:type="dxa"/>
            <w:vMerge w:val="restart"/>
            <w:shd w:val="clear" w:color="auto" w:fill="auto"/>
            <w:vAlign w:val="center"/>
          </w:tcPr>
          <w:p w14:paraId="30E11F5D" w14:textId="77777777" w:rsidR="000604AD" w:rsidRPr="00945AF2" w:rsidRDefault="000604AD" w:rsidP="003167E5">
            <w:pPr>
              <w:pStyle w:val="a4"/>
              <w:spacing w:line="240" w:lineRule="auto"/>
              <w:ind w:firstLine="0"/>
              <w:jc w:val="center"/>
              <w:rPr>
                <w:bCs/>
                <w:sz w:val="24"/>
                <w:szCs w:val="24"/>
              </w:rPr>
            </w:pPr>
            <w:r w:rsidRPr="00945AF2">
              <w:rPr>
                <w:bCs/>
                <w:sz w:val="24"/>
                <w:szCs w:val="24"/>
              </w:rPr>
              <w:t>Роки</w:t>
            </w:r>
          </w:p>
        </w:tc>
        <w:tc>
          <w:tcPr>
            <w:tcW w:w="2709" w:type="dxa"/>
            <w:vMerge w:val="restart"/>
            <w:shd w:val="clear" w:color="auto" w:fill="auto"/>
            <w:vAlign w:val="center"/>
          </w:tcPr>
          <w:p w14:paraId="477CFA0B" w14:textId="77777777" w:rsidR="000604AD" w:rsidRPr="00945AF2" w:rsidRDefault="000604AD" w:rsidP="003167E5">
            <w:pPr>
              <w:pStyle w:val="a4"/>
              <w:spacing w:line="240" w:lineRule="auto"/>
              <w:ind w:hanging="15"/>
              <w:jc w:val="center"/>
              <w:rPr>
                <w:bCs/>
                <w:sz w:val="24"/>
                <w:szCs w:val="24"/>
              </w:rPr>
            </w:pPr>
            <w:r w:rsidRPr="00945AF2">
              <w:rPr>
                <w:bCs/>
                <w:sz w:val="24"/>
                <w:szCs w:val="24"/>
              </w:rPr>
              <w:t>Назва показників</w:t>
            </w:r>
          </w:p>
        </w:tc>
        <w:tc>
          <w:tcPr>
            <w:tcW w:w="4409" w:type="dxa"/>
            <w:gridSpan w:val="3"/>
            <w:shd w:val="clear" w:color="auto" w:fill="auto"/>
            <w:vAlign w:val="center"/>
          </w:tcPr>
          <w:p w14:paraId="209147DF" w14:textId="77777777" w:rsidR="000604AD" w:rsidRPr="00945AF2" w:rsidRDefault="000604AD" w:rsidP="003167E5">
            <w:pPr>
              <w:pStyle w:val="a4"/>
              <w:spacing w:line="240" w:lineRule="auto"/>
              <w:ind w:left="-113" w:firstLine="224"/>
              <w:jc w:val="center"/>
              <w:rPr>
                <w:bCs/>
                <w:sz w:val="24"/>
                <w:szCs w:val="24"/>
              </w:rPr>
            </w:pPr>
            <w:r w:rsidRPr="00945AF2">
              <w:rPr>
                <w:bCs/>
                <w:sz w:val="24"/>
                <w:szCs w:val="24"/>
              </w:rPr>
              <w:t>Категорії працівників</w:t>
            </w:r>
          </w:p>
        </w:tc>
        <w:tc>
          <w:tcPr>
            <w:tcW w:w="1330" w:type="dxa"/>
            <w:vMerge w:val="restart"/>
            <w:shd w:val="clear" w:color="auto" w:fill="auto"/>
            <w:vAlign w:val="center"/>
          </w:tcPr>
          <w:p w14:paraId="007F019E" w14:textId="77777777" w:rsidR="000604AD" w:rsidRPr="00945AF2" w:rsidRDefault="000604AD" w:rsidP="003167E5">
            <w:pPr>
              <w:pStyle w:val="a4"/>
              <w:spacing w:line="240" w:lineRule="auto"/>
              <w:ind w:firstLine="0"/>
              <w:jc w:val="center"/>
              <w:rPr>
                <w:bCs/>
                <w:sz w:val="24"/>
                <w:szCs w:val="24"/>
              </w:rPr>
            </w:pPr>
            <w:r w:rsidRPr="00945AF2">
              <w:rPr>
                <w:bCs/>
                <w:sz w:val="24"/>
                <w:szCs w:val="24"/>
              </w:rPr>
              <w:t>Всього</w:t>
            </w:r>
          </w:p>
        </w:tc>
      </w:tr>
      <w:tr w:rsidR="000604AD" w:rsidRPr="00945AF2" w14:paraId="050CD60E" w14:textId="77777777" w:rsidTr="00AB0213">
        <w:trPr>
          <w:trHeight w:val="66"/>
          <w:jc w:val="center"/>
        </w:trPr>
        <w:tc>
          <w:tcPr>
            <w:tcW w:w="893" w:type="dxa"/>
            <w:vMerge/>
            <w:shd w:val="clear" w:color="auto" w:fill="auto"/>
            <w:vAlign w:val="center"/>
          </w:tcPr>
          <w:p w14:paraId="45AF59D0" w14:textId="77777777" w:rsidR="000604AD" w:rsidRPr="00945AF2" w:rsidRDefault="000604AD" w:rsidP="003167E5">
            <w:pPr>
              <w:pStyle w:val="a4"/>
              <w:spacing w:line="240" w:lineRule="auto"/>
              <w:ind w:left="-113" w:firstLine="709"/>
              <w:jc w:val="center"/>
              <w:rPr>
                <w:bCs/>
                <w:sz w:val="24"/>
                <w:szCs w:val="24"/>
              </w:rPr>
            </w:pPr>
          </w:p>
        </w:tc>
        <w:tc>
          <w:tcPr>
            <w:tcW w:w="2709" w:type="dxa"/>
            <w:vMerge/>
            <w:shd w:val="clear" w:color="auto" w:fill="auto"/>
            <w:vAlign w:val="center"/>
          </w:tcPr>
          <w:p w14:paraId="73155FD5" w14:textId="77777777" w:rsidR="000604AD" w:rsidRPr="00945AF2" w:rsidRDefault="000604AD" w:rsidP="003167E5">
            <w:pPr>
              <w:pStyle w:val="a4"/>
              <w:spacing w:line="240" w:lineRule="auto"/>
              <w:ind w:left="-113" w:firstLine="709"/>
              <w:rPr>
                <w:bCs/>
                <w:sz w:val="24"/>
                <w:szCs w:val="24"/>
              </w:rPr>
            </w:pPr>
          </w:p>
        </w:tc>
        <w:tc>
          <w:tcPr>
            <w:tcW w:w="1218" w:type="dxa"/>
            <w:shd w:val="clear" w:color="auto" w:fill="auto"/>
            <w:vAlign w:val="center"/>
          </w:tcPr>
          <w:p w14:paraId="160A59AE" w14:textId="77777777" w:rsidR="000604AD" w:rsidRPr="00945AF2" w:rsidRDefault="00AE5E5D" w:rsidP="003167E5">
            <w:pPr>
              <w:pStyle w:val="a4"/>
              <w:spacing w:line="240" w:lineRule="auto"/>
              <w:ind w:firstLine="0"/>
              <w:jc w:val="center"/>
              <w:rPr>
                <w:bCs/>
                <w:sz w:val="24"/>
                <w:szCs w:val="24"/>
              </w:rPr>
            </w:pPr>
            <w:r w:rsidRPr="00945AF2">
              <w:rPr>
                <w:bCs/>
                <w:sz w:val="24"/>
                <w:szCs w:val="24"/>
              </w:rPr>
              <w:t>робочі</w:t>
            </w:r>
          </w:p>
        </w:tc>
        <w:tc>
          <w:tcPr>
            <w:tcW w:w="1773" w:type="dxa"/>
            <w:shd w:val="clear" w:color="auto" w:fill="auto"/>
            <w:vAlign w:val="center"/>
          </w:tcPr>
          <w:p w14:paraId="261F1FE2" w14:textId="77777777" w:rsidR="000604AD" w:rsidRPr="00945AF2" w:rsidRDefault="00AE5E5D" w:rsidP="003167E5">
            <w:pPr>
              <w:pStyle w:val="a4"/>
              <w:spacing w:line="240" w:lineRule="auto"/>
              <w:ind w:left="-113" w:firstLine="0"/>
              <w:jc w:val="center"/>
              <w:rPr>
                <w:bCs/>
                <w:sz w:val="24"/>
                <w:szCs w:val="24"/>
              </w:rPr>
            </w:pPr>
            <w:r w:rsidRPr="00945AF2">
              <w:rPr>
                <w:sz w:val="24"/>
                <w:szCs w:val="24"/>
              </w:rPr>
              <w:t>керівники і фахівці</w:t>
            </w:r>
          </w:p>
        </w:tc>
        <w:tc>
          <w:tcPr>
            <w:tcW w:w="1418" w:type="dxa"/>
            <w:shd w:val="clear" w:color="auto" w:fill="auto"/>
            <w:vAlign w:val="center"/>
          </w:tcPr>
          <w:p w14:paraId="1316F95F" w14:textId="77777777" w:rsidR="000604AD" w:rsidRPr="00945AF2" w:rsidRDefault="00AE5E5D" w:rsidP="003167E5">
            <w:pPr>
              <w:autoSpaceDE w:val="0"/>
              <w:autoSpaceDN w:val="0"/>
              <w:adjustRightInd w:val="0"/>
              <w:jc w:val="center"/>
              <w:rPr>
                <w:lang w:val="uk-UA"/>
              </w:rPr>
            </w:pPr>
            <w:r w:rsidRPr="00945AF2">
              <w:rPr>
                <w:lang w:val="uk-UA"/>
              </w:rPr>
              <w:t>службовці</w:t>
            </w:r>
          </w:p>
          <w:p w14:paraId="736963F0" w14:textId="77777777" w:rsidR="000604AD" w:rsidRPr="00945AF2" w:rsidRDefault="000604AD" w:rsidP="003167E5">
            <w:pPr>
              <w:pStyle w:val="a4"/>
              <w:spacing w:line="240" w:lineRule="auto"/>
              <w:ind w:left="-113"/>
              <w:jc w:val="center"/>
              <w:rPr>
                <w:bCs/>
                <w:sz w:val="24"/>
                <w:szCs w:val="24"/>
              </w:rPr>
            </w:pPr>
          </w:p>
        </w:tc>
        <w:tc>
          <w:tcPr>
            <w:tcW w:w="1330" w:type="dxa"/>
            <w:vMerge/>
            <w:shd w:val="clear" w:color="auto" w:fill="auto"/>
            <w:vAlign w:val="center"/>
          </w:tcPr>
          <w:p w14:paraId="2D2BD165" w14:textId="77777777" w:rsidR="000604AD" w:rsidRPr="00945AF2" w:rsidRDefault="000604AD" w:rsidP="003167E5">
            <w:pPr>
              <w:pStyle w:val="a4"/>
              <w:spacing w:line="240" w:lineRule="auto"/>
              <w:ind w:left="-113" w:firstLine="709"/>
              <w:rPr>
                <w:bCs/>
                <w:sz w:val="24"/>
                <w:szCs w:val="24"/>
              </w:rPr>
            </w:pPr>
          </w:p>
        </w:tc>
      </w:tr>
      <w:tr w:rsidR="000604AD" w:rsidRPr="00945AF2" w14:paraId="102A6D4D" w14:textId="77777777" w:rsidTr="00D63AD3">
        <w:trPr>
          <w:trHeight w:val="171"/>
          <w:jc w:val="center"/>
        </w:trPr>
        <w:tc>
          <w:tcPr>
            <w:tcW w:w="893" w:type="dxa"/>
            <w:vMerge w:val="restart"/>
            <w:shd w:val="clear" w:color="auto" w:fill="auto"/>
            <w:vAlign w:val="center"/>
          </w:tcPr>
          <w:p w14:paraId="587C79B4" w14:textId="54450668" w:rsidR="000604AD" w:rsidRPr="00945AF2" w:rsidRDefault="00F86ABC" w:rsidP="003167E5">
            <w:pPr>
              <w:pStyle w:val="a4"/>
              <w:spacing w:line="240" w:lineRule="auto"/>
              <w:ind w:firstLine="0"/>
              <w:jc w:val="center"/>
              <w:rPr>
                <w:bCs/>
                <w:sz w:val="24"/>
                <w:szCs w:val="24"/>
              </w:rPr>
            </w:pPr>
            <w:r w:rsidRPr="00945AF2">
              <w:rPr>
                <w:bCs/>
                <w:sz w:val="24"/>
                <w:szCs w:val="24"/>
              </w:rPr>
              <w:t>20</w:t>
            </w:r>
            <w:r w:rsidR="008534B4">
              <w:rPr>
                <w:bCs/>
                <w:sz w:val="24"/>
                <w:szCs w:val="24"/>
              </w:rPr>
              <w:t>19</w:t>
            </w:r>
          </w:p>
        </w:tc>
        <w:tc>
          <w:tcPr>
            <w:tcW w:w="2709" w:type="dxa"/>
            <w:shd w:val="clear" w:color="auto" w:fill="auto"/>
            <w:vAlign w:val="center"/>
          </w:tcPr>
          <w:p w14:paraId="3A55C515" w14:textId="77777777" w:rsidR="000604AD" w:rsidRPr="00945AF2" w:rsidRDefault="000604AD" w:rsidP="003167E5">
            <w:pPr>
              <w:pStyle w:val="a4"/>
              <w:spacing w:line="240" w:lineRule="auto"/>
              <w:ind w:left="-113" w:firstLine="0"/>
              <w:jc w:val="center"/>
              <w:rPr>
                <w:bCs/>
                <w:sz w:val="24"/>
                <w:szCs w:val="24"/>
              </w:rPr>
            </w:pPr>
            <w:r w:rsidRPr="00945AF2">
              <w:rPr>
                <w:bCs/>
                <w:sz w:val="24"/>
                <w:szCs w:val="24"/>
              </w:rPr>
              <w:t xml:space="preserve">Численність, </w:t>
            </w:r>
            <w:r w:rsidR="005319EA" w:rsidRPr="00945AF2">
              <w:rPr>
                <w:bCs/>
                <w:sz w:val="24"/>
                <w:szCs w:val="24"/>
              </w:rPr>
              <w:t>чол.</w:t>
            </w:r>
            <w:r w:rsidRPr="00945AF2">
              <w:rPr>
                <w:bCs/>
                <w:sz w:val="24"/>
                <w:szCs w:val="24"/>
              </w:rPr>
              <w:t>.</w:t>
            </w:r>
          </w:p>
        </w:tc>
        <w:tc>
          <w:tcPr>
            <w:tcW w:w="1218" w:type="dxa"/>
            <w:shd w:val="clear" w:color="auto" w:fill="auto"/>
            <w:vAlign w:val="center"/>
          </w:tcPr>
          <w:p w14:paraId="0776968A" w14:textId="77777777" w:rsidR="000604AD" w:rsidRPr="00945AF2" w:rsidRDefault="000604AD" w:rsidP="003167E5">
            <w:pPr>
              <w:pStyle w:val="a4"/>
              <w:spacing w:line="240" w:lineRule="auto"/>
              <w:ind w:firstLine="0"/>
              <w:jc w:val="center"/>
              <w:rPr>
                <w:bCs/>
                <w:sz w:val="24"/>
                <w:szCs w:val="24"/>
              </w:rPr>
            </w:pPr>
            <w:r w:rsidRPr="00945AF2">
              <w:rPr>
                <w:bCs/>
                <w:sz w:val="24"/>
                <w:szCs w:val="24"/>
              </w:rPr>
              <w:t>356</w:t>
            </w:r>
          </w:p>
        </w:tc>
        <w:tc>
          <w:tcPr>
            <w:tcW w:w="1773" w:type="dxa"/>
            <w:shd w:val="clear" w:color="auto" w:fill="auto"/>
            <w:vAlign w:val="center"/>
          </w:tcPr>
          <w:p w14:paraId="6B79F2CA" w14:textId="77777777" w:rsidR="000604AD" w:rsidRPr="00945AF2" w:rsidRDefault="000604AD" w:rsidP="003167E5">
            <w:pPr>
              <w:pStyle w:val="a4"/>
              <w:spacing w:line="240" w:lineRule="auto"/>
              <w:ind w:firstLine="0"/>
              <w:jc w:val="center"/>
              <w:rPr>
                <w:bCs/>
                <w:sz w:val="24"/>
                <w:szCs w:val="24"/>
              </w:rPr>
            </w:pPr>
            <w:r w:rsidRPr="00945AF2">
              <w:rPr>
                <w:bCs/>
                <w:sz w:val="24"/>
                <w:szCs w:val="24"/>
              </w:rPr>
              <w:t>28</w:t>
            </w:r>
          </w:p>
        </w:tc>
        <w:tc>
          <w:tcPr>
            <w:tcW w:w="1418" w:type="dxa"/>
            <w:shd w:val="clear" w:color="auto" w:fill="auto"/>
            <w:vAlign w:val="center"/>
          </w:tcPr>
          <w:p w14:paraId="4064143D" w14:textId="77777777" w:rsidR="000604AD" w:rsidRPr="00945AF2" w:rsidRDefault="000604AD" w:rsidP="003167E5">
            <w:pPr>
              <w:pStyle w:val="a4"/>
              <w:spacing w:line="240" w:lineRule="auto"/>
              <w:ind w:firstLine="0"/>
              <w:jc w:val="center"/>
              <w:rPr>
                <w:bCs/>
                <w:sz w:val="24"/>
                <w:szCs w:val="24"/>
              </w:rPr>
            </w:pPr>
            <w:r w:rsidRPr="00945AF2">
              <w:rPr>
                <w:bCs/>
                <w:sz w:val="24"/>
                <w:szCs w:val="24"/>
              </w:rPr>
              <w:t>180</w:t>
            </w:r>
          </w:p>
        </w:tc>
        <w:tc>
          <w:tcPr>
            <w:tcW w:w="1330" w:type="dxa"/>
            <w:shd w:val="clear" w:color="auto" w:fill="auto"/>
            <w:vAlign w:val="center"/>
          </w:tcPr>
          <w:p w14:paraId="5A692E84" w14:textId="77777777" w:rsidR="000604AD" w:rsidRPr="00945AF2" w:rsidRDefault="000604AD" w:rsidP="003167E5">
            <w:pPr>
              <w:pStyle w:val="a4"/>
              <w:spacing w:line="240" w:lineRule="auto"/>
              <w:ind w:firstLine="0"/>
              <w:jc w:val="center"/>
              <w:rPr>
                <w:bCs/>
                <w:sz w:val="24"/>
                <w:szCs w:val="24"/>
              </w:rPr>
            </w:pPr>
            <w:r w:rsidRPr="00945AF2">
              <w:rPr>
                <w:bCs/>
                <w:sz w:val="24"/>
                <w:szCs w:val="24"/>
              </w:rPr>
              <w:t>564</w:t>
            </w:r>
          </w:p>
        </w:tc>
      </w:tr>
      <w:tr w:rsidR="000604AD" w:rsidRPr="00945AF2" w14:paraId="4D93E2FD" w14:textId="77777777" w:rsidTr="00D63AD3">
        <w:trPr>
          <w:trHeight w:val="66"/>
          <w:jc w:val="center"/>
        </w:trPr>
        <w:tc>
          <w:tcPr>
            <w:tcW w:w="893" w:type="dxa"/>
            <w:vMerge/>
            <w:shd w:val="clear" w:color="auto" w:fill="auto"/>
            <w:vAlign w:val="center"/>
          </w:tcPr>
          <w:p w14:paraId="46AFD34D" w14:textId="77777777" w:rsidR="000604AD" w:rsidRPr="00945AF2" w:rsidRDefault="000604AD" w:rsidP="003167E5">
            <w:pPr>
              <w:pStyle w:val="a4"/>
              <w:spacing w:line="240" w:lineRule="auto"/>
              <w:ind w:left="-113" w:firstLine="709"/>
              <w:jc w:val="center"/>
              <w:rPr>
                <w:bCs/>
                <w:sz w:val="24"/>
                <w:szCs w:val="24"/>
              </w:rPr>
            </w:pPr>
          </w:p>
        </w:tc>
        <w:tc>
          <w:tcPr>
            <w:tcW w:w="2709" w:type="dxa"/>
            <w:shd w:val="clear" w:color="auto" w:fill="auto"/>
            <w:vAlign w:val="center"/>
          </w:tcPr>
          <w:p w14:paraId="624A10E1" w14:textId="77777777" w:rsidR="000604AD" w:rsidRPr="00945AF2" w:rsidRDefault="000604AD" w:rsidP="003167E5">
            <w:pPr>
              <w:pStyle w:val="a4"/>
              <w:spacing w:line="240" w:lineRule="auto"/>
              <w:ind w:left="-113" w:firstLine="0"/>
              <w:jc w:val="center"/>
              <w:rPr>
                <w:bCs/>
                <w:sz w:val="24"/>
                <w:szCs w:val="24"/>
              </w:rPr>
            </w:pPr>
            <w:r w:rsidRPr="00945AF2">
              <w:rPr>
                <w:bCs/>
                <w:sz w:val="24"/>
                <w:szCs w:val="24"/>
              </w:rPr>
              <w:t>Структура персоналу, %</w:t>
            </w:r>
          </w:p>
        </w:tc>
        <w:tc>
          <w:tcPr>
            <w:tcW w:w="1218" w:type="dxa"/>
            <w:shd w:val="clear" w:color="auto" w:fill="auto"/>
            <w:vAlign w:val="center"/>
          </w:tcPr>
          <w:p w14:paraId="4E7674C2" w14:textId="77777777" w:rsidR="000604AD" w:rsidRPr="00945AF2" w:rsidRDefault="000604AD" w:rsidP="003167E5">
            <w:pPr>
              <w:pStyle w:val="a4"/>
              <w:spacing w:line="240" w:lineRule="auto"/>
              <w:ind w:firstLine="0"/>
              <w:jc w:val="center"/>
              <w:rPr>
                <w:bCs/>
                <w:sz w:val="24"/>
                <w:szCs w:val="24"/>
              </w:rPr>
            </w:pPr>
            <w:r w:rsidRPr="00945AF2">
              <w:rPr>
                <w:bCs/>
                <w:sz w:val="24"/>
                <w:szCs w:val="24"/>
              </w:rPr>
              <w:t>63,1</w:t>
            </w:r>
          </w:p>
        </w:tc>
        <w:tc>
          <w:tcPr>
            <w:tcW w:w="1773" w:type="dxa"/>
            <w:shd w:val="clear" w:color="auto" w:fill="auto"/>
            <w:vAlign w:val="center"/>
          </w:tcPr>
          <w:p w14:paraId="316A1B55" w14:textId="77777777" w:rsidR="000604AD" w:rsidRPr="00945AF2" w:rsidRDefault="000604AD" w:rsidP="003167E5">
            <w:pPr>
              <w:pStyle w:val="a4"/>
              <w:spacing w:line="240" w:lineRule="auto"/>
              <w:ind w:firstLine="0"/>
              <w:jc w:val="center"/>
              <w:rPr>
                <w:bCs/>
                <w:sz w:val="24"/>
                <w:szCs w:val="24"/>
              </w:rPr>
            </w:pPr>
            <w:r w:rsidRPr="00945AF2">
              <w:rPr>
                <w:bCs/>
                <w:sz w:val="24"/>
                <w:szCs w:val="24"/>
              </w:rPr>
              <w:t>5,0</w:t>
            </w:r>
          </w:p>
        </w:tc>
        <w:tc>
          <w:tcPr>
            <w:tcW w:w="1418" w:type="dxa"/>
            <w:shd w:val="clear" w:color="auto" w:fill="auto"/>
            <w:vAlign w:val="center"/>
          </w:tcPr>
          <w:p w14:paraId="4EA75216" w14:textId="77777777" w:rsidR="000604AD" w:rsidRPr="00945AF2" w:rsidRDefault="000604AD" w:rsidP="003167E5">
            <w:pPr>
              <w:pStyle w:val="a4"/>
              <w:spacing w:line="240" w:lineRule="auto"/>
              <w:ind w:firstLine="0"/>
              <w:jc w:val="center"/>
              <w:rPr>
                <w:bCs/>
                <w:sz w:val="24"/>
                <w:szCs w:val="24"/>
              </w:rPr>
            </w:pPr>
            <w:r w:rsidRPr="00945AF2">
              <w:rPr>
                <w:bCs/>
                <w:sz w:val="24"/>
                <w:szCs w:val="24"/>
              </w:rPr>
              <w:t>31,9</w:t>
            </w:r>
          </w:p>
        </w:tc>
        <w:tc>
          <w:tcPr>
            <w:tcW w:w="1330" w:type="dxa"/>
            <w:shd w:val="clear" w:color="auto" w:fill="auto"/>
            <w:vAlign w:val="center"/>
          </w:tcPr>
          <w:p w14:paraId="0404F767" w14:textId="77777777" w:rsidR="000604AD" w:rsidRPr="00945AF2" w:rsidRDefault="000604AD" w:rsidP="003167E5">
            <w:pPr>
              <w:pStyle w:val="a4"/>
              <w:spacing w:line="240" w:lineRule="auto"/>
              <w:ind w:firstLine="0"/>
              <w:jc w:val="center"/>
              <w:rPr>
                <w:bCs/>
                <w:sz w:val="24"/>
                <w:szCs w:val="24"/>
              </w:rPr>
            </w:pPr>
            <w:r w:rsidRPr="00945AF2">
              <w:rPr>
                <w:bCs/>
                <w:sz w:val="24"/>
                <w:szCs w:val="24"/>
              </w:rPr>
              <w:t>100,0</w:t>
            </w:r>
          </w:p>
        </w:tc>
      </w:tr>
      <w:tr w:rsidR="000604AD" w:rsidRPr="00945AF2" w14:paraId="6834FB09" w14:textId="77777777" w:rsidTr="00D63AD3">
        <w:trPr>
          <w:trHeight w:val="164"/>
          <w:jc w:val="center"/>
        </w:trPr>
        <w:tc>
          <w:tcPr>
            <w:tcW w:w="893" w:type="dxa"/>
            <w:vMerge w:val="restart"/>
            <w:shd w:val="clear" w:color="auto" w:fill="auto"/>
            <w:vAlign w:val="center"/>
          </w:tcPr>
          <w:p w14:paraId="3D77E312" w14:textId="0B9782CF" w:rsidR="000604AD" w:rsidRPr="00945AF2" w:rsidRDefault="00F86ABC" w:rsidP="003167E5">
            <w:pPr>
              <w:pStyle w:val="a4"/>
              <w:spacing w:line="240" w:lineRule="auto"/>
              <w:ind w:firstLine="0"/>
              <w:jc w:val="center"/>
              <w:rPr>
                <w:bCs/>
                <w:sz w:val="24"/>
                <w:szCs w:val="24"/>
              </w:rPr>
            </w:pPr>
            <w:r w:rsidRPr="00945AF2">
              <w:rPr>
                <w:bCs/>
                <w:sz w:val="24"/>
                <w:szCs w:val="24"/>
              </w:rPr>
              <w:t>20</w:t>
            </w:r>
            <w:r w:rsidR="008534B4">
              <w:rPr>
                <w:bCs/>
                <w:sz w:val="24"/>
                <w:szCs w:val="24"/>
              </w:rPr>
              <w:t>20</w:t>
            </w:r>
          </w:p>
        </w:tc>
        <w:tc>
          <w:tcPr>
            <w:tcW w:w="2709" w:type="dxa"/>
            <w:shd w:val="clear" w:color="auto" w:fill="auto"/>
            <w:vAlign w:val="center"/>
          </w:tcPr>
          <w:p w14:paraId="3B4EF73E" w14:textId="77777777" w:rsidR="000604AD" w:rsidRPr="00945AF2" w:rsidRDefault="000604AD" w:rsidP="003167E5">
            <w:pPr>
              <w:pStyle w:val="a4"/>
              <w:spacing w:line="240" w:lineRule="auto"/>
              <w:ind w:firstLine="0"/>
              <w:jc w:val="center"/>
              <w:rPr>
                <w:bCs/>
                <w:sz w:val="24"/>
                <w:szCs w:val="24"/>
              </w:rPr>
            </w:pPr>
            <w:r w:rsidRPr="00945AF2">
              <w:rPr>
                <w:bCs/>
                <w:sz w:val="24"/>
                <w:szCs w:val="24"/>
              </w:rPr>
              <w:t>Численність, чол.</w:t>
            </w:r>
          </w:p>
        </w:tc>
        <w:tc>
          <w:tcPr>
            <w:tcW w:w="1218" w:type="dxa"/>
            <w:shd w:val="clear" w:color="auto" w:fill="auto"/>
            <w:vAlign w:val="center"/>
          </w:tcPr>
          <w:p w14:paraId="5F6FC6DC" w14:textId="77777777" w:rsidR="000604AD" w:rsidRPr="00945AF2" w:rsidRDefault="000604AD" w:rsidP="003167E5">
            <w:pPr>
              <w:pStyle w:val="a4"/>
              <w:spacing w:line="240" w:lineRule="auto"/>
              <w:ind w:firstLine="0"/>
              <w:jc w:val="center"/>
              <w:rPr>
                <w:bCs/>
                <w:sz w:val="24"/>
                <w:szCs w:val="24"/>
              </w:rPr>
            </w:pPr>
            <w:r w:rsidRPr="00945AF2">
              <w:rPr>
                <w:bCs/>
                <w:sz w:val="24"/>
                <w:szCs w:val="24"/>
              </w:rPr>
              <w:t>364</w:t>
            </w:r>
          </w:p>
        </w:tc>
        <w:tc>
          <w:tcPr>
            <w:tcW w:w="1773" w:type="dxa"/>
            <w:shd w:val="clear" w:color="auto" w:fill="auto"/>
            <w:vAlign w:val="center"/>
          </w:tcPr>
          <w:p w14:paraId="5E2CCEBF" w14:textId="77777777" w:rsidR="000604AD" w:rsidRPr="00945AF2" w:rsidRDefault="000604AD" w:rsidP="003167E5">
            <w:pPr>
              <w:pStyle w:val="a4"/>
              <w:spacing w:line="240" w:lineRule="auto"/>
              <w:ind w:firstLine="0"/>
              <w:jc w:val="center"/>
              <w:rPr>
                <w:bCs/>
                <w:sz w:val="24"/>
                <w:szCs w:val="24"/>
              </w:rPr>
            </w:pPr>
            <w:r w:rsidRPr="00945AF2">
              <w:rPr>
                <w:bCs/>
                <w:sz w:val="24"/>
                <w:szCs w:val="24"/>
              </w:rPr>
              <w:t>28</w:t>
            </w:r>
          </w:p>
        </w:tc>
        <w:tc>
          <w:tcPr>
            <w:tcW w:w="1418" w:type="dxa"/>
            <w:shd w:val="clear" w:color="auto" w:fill="auto"/>
            <w:vAlign w:val="center"/>
          </w:tcPr>
          <w:p w14:paraId="780453A5" w14:textId="77777777" w:rsidR="000604AD" w:rsidRPr="00945AF2" w:rsidRDefault="000604AD" w:rsidP="003167E5">
            <w:pPr>
              <w:pStyle w:val="a4"/>
              <w:spacing w:line="240" w:lineRule="auto"/>
              <w:ind w:firstLine="0"/>
              <w:jc w:val="center"/>
              <w:rPr>
                <w:bCs/>
                <w:sz w:val="24"/>
                <w:szCs w:val="24"/>
              </w:rPr>
            </w:pPr>
            <w:r w:rsidRPr="00945AF2">
              <w:rPr>
                <w:bCs/>
                <w:sz w:val="24"/>
                <w:szCs w:val="24"/>
              </w:rPr>
              <w:t>185</w:t>
            </w:r>
          </w:p>
        </w:tc>
        <w:tc>
          <w:tcPr>
            <w:tcW w:w="1330" w:type="dxa"/>
            <w:shd w:val="clear" w:color="auto" w:fill="auto"/>
            <w:vAlign w:val="center"/>
          </w:tcPr>
          <w:p w14:paraId="5909CE1C" w14:textId="77777777" w:rsidR="000604AD" w:rsidRPr="00945AF2" w:rsidRDefault="000604AD" w:rsidP="003167E5">
            <w:pPr>
              <w:pStyle w:val="a4"/>
              <w:spacing w:line="240" w:lineRule="auto"/>
              <w:ind w:firstLine="0"/>
              <w:jc w:val="center"/>
              <w:rPr>
                <w:bCs/>
                <w:sz w:val="24"/>
                <w:szCs w:val="24"/>
              </w:rPr>
            </w:pPr>
            <w:r w:rsidRPr="00945AF2">
              <w:rPr>
                <w:bCs/>
                <w:sz w:val="24"/>
                <w:szCs w:val="24"/>
              </w:rPr>
              <w:t>577</w:t>
            </w:r>
          </w:p>
        </w:tc>
      </w:tr>
      <w:tr w:rsidR="000604AD" w:rsidRPr="00945AF2" w14:paraId="22F940F9" w14:textId="77777777" w:rsidTr="00D63AD3">
        <w:trPr>
          <w:trHeight w:val="66"/>
          <w:jc w:val="center"/>
        </w:trPr>
        <w:tc>
          <w:tcPr>
            <w:tcW w:w="893" w:type="dxa"/>
            <w:vMerge/>
            <w:shd w:val="clear" w:color="auto" w:fill="auto"/>
            <w:vAlign w:val="center"/>
          </w:tcPr>
          <w:p w14:paraId="538F7391" w14:textId="77777777" w:rsidR="000604AD" w:rsidRPr="00945AF2" w:rsidRDefault="000604AD" w:rsidP="003167E5">
            <w:pPr>
              <w:pStyle w:val="a4"/>
              <w:spacing w:line="240" w:lineRule="auto"/>
              <w:ind w:left="-113" w:firstLine="709"/>
              <w:jc w:val="center"/>
              <w:rPr>
                <w:bCs/>
                <w:sz w:val="24"/>
                <w:szCs w:val="24"/>
              </w:rPr>
            </w:pPr>
          </w:p>
        </w:tc>
        <w:tc>
          <w:tcPr>
            <w:tcW w:w="2709" w:type="dxa"/>
            <w:shd w:val="clear" w:color="auto" w:fill="auto"/>
            <w:vAlign w:val="center"/>
          </w:tcPr>
          <w:p w14:paraId="41515FB6" w14:textId="77777777" w:rsidR="000604AD" w:rsidRPr="00945AF2" w:rsidRDefault="000604AD" w:rsidP="003167E5">
            <w:pPr>
              <w:pStyle w:val="a4"/>
              <w:spacing w:line="240" w:lineRule="auto"/>
              <w:ind w:left="-113" w:firstLine="0"/>
              <w:jc w:val="center"/>
              <w:rPr>
                <w:bCs/>
                <w:sz w:val="24"/>
                <w:szCs w:val="24"/>
              </w:rPr>
            </w:pPr>
            <w:r w:rsidRPr="00945AF2">
              <w:rPr>
                <w:bCs/>
                <w:sz w:val="24"/>
                <w:szCs w:val="24"/>
              </w:rPr>
              <w:t>Структура персоналу, %</w:t>
            </w:r>
          </w:p>
        </w:tc>
        <w:tc>
          <w:tcPr>
            <w:tcW w:w="1218" w:type="dxa"/>
            <w:shd w:val="clear" w:color="auto" w:fill="auto"/>
            <w:vAlign w:val="center"/>
          </w:tcPr>
          <w:p w14:paraId="69D1A161" w14:textId="77777777" w:rsidR="000604AD" w:rsidRPr="00945AF2" w:rsidRDefault="000604AD" w:rsidP="003167E5">
            <w:pPr>
              <w:pStyle w:val="a4"/>
              <w:spacing w:line="240" w:lineRule="auto"/>
              <w:ind w:firstLine="0"/>
              <w:jc w:val="center"/>
              <w:rPr>
                <w:bCs/>
                <w:sz w:val="24"/>
                <w:szCs w:val="24"/>
              </w:rPr>
            </w:pPr>
            <w:r w:rsidRPr="00945AF2">
              <w:rPr>
                <w:bCs/>
                <w:sz w:val="24"/>
                <w:szCs w:val="24"/>
              </w:rPr>
              <w:t>63,1</w:t>
            </w:r>
          </w:p>
        </w:tc>
        <w:tc>
          <w:tcPr>
            <w:tcW w:w="1773" w:type="dxa"/>
            <w:shd w:val="clear" w:color="auto" w:fill="auto"/>
            <w:vAlign w:val="center"/>
          </w:tcPr>
          <w:p w14:paraId="2A290565" w14:textId="77777777" w:rsidR="000604AD" w:rsidRPr="00945AF2" w:rsidRDefault="000604AD" w:rsidP="003167E5">
            <w:pPr>
              <w:pStyle w:val="a4"/>
              <w:spacing w:line="240" w:lineRule="auto"/>
              <w:ind w:firstLine="0"/>
              <w:jc w:val="center"/>
              <w:rPr>
                <w:bCs/>
                <w:sz w:val="24"/>
                <w:szCs w:val="24"/>
              </w:rPr>
            </w:pPr>
            <w:r w:rsidRPr="00945AF2">
              <w:rPr>
                <w:bCs/>
                <w:sz w:val="24"/>
                <w:szCs w:val="24"/>
              </w:rPr>
              <w:t>4,8</w:t>
            </w:r>
          </w:p>
        </w:tc>
        <w:tc>
          <w:tcPr>
            <w:tcW w:w="1418" w:type="dxa"/>
            <w:shd w:val="clear" w:color="auto" w:fill="auto"/>
            <w:vAlign w:val="center"/>
          </w:tcPr>
          <w:p w14:paraId="02C0B08A" w14:textId="77777777" w:rsidR="000604AD" w:rsidRPr="00945AF2" w:rsidRDefault="000604AD" w:rsidP="003167E5">
            <w:pPr>
              <w:pStyle w:val="a4"/>
              <w:spacing w:line="240" w:lineRule="auto"/>
              <w:ind w:firstLine="0"/>
              <w:jc w:val="center"/>
              <w:rPr>
                <w:bCs/>
                <w:sz w:val="24"/>
                <w:szCs w:val="24"/>
              </w:rPr>
            </w:pPr>
            <w:r w:rsidRPr="00945AF2">
              <w:rPr>
                <w:bCs/>
                <w:sz w:val="24"/>
                <w:szCs w:val="24"/>
              </w:rPr>
              <w:t>32,1</w:t>
            </w:r>
          </w:p>
        </w:tc>
        <w:tc>
          <w:tcPr>
            <w:tcW w:w="1330" w:type="dxa"/>
            <w:shd w:val="clear" w:color="auto" w:fill="auto"/>
            <w:vAlign w:val="center"/>
          </w:tcPr>
          <w:p w14:paraId="35413E21" w14:textId="77777777" w:rsidR="000604AD" w:rsidRPr="00945AF2" w:rsidRDefault="000604AD" w:rsidP="003167E5">
            <w:pPr>
              <w:pStyle w:val="a4"/>
              <w:spacing w:line="240" w:lineRule="auto"/>
              <w:ind w:firstLine="0"/>
              <w:jc w:val="center"/>
              <w:rPr>
                <w:bCs/>
                <w:sz w:val="24"/>
                <w:szCs w:val="24"/>
              </w:rPr>
            </w:pPr>
            <w:r w:rsidRPr="00945AF2">
              <w:rPr>
                <w:bCs/>
                <w:sz w:val="24"/>
                <w:szCs w:val="24"/>
              </w:rPr>
              <w:t>100,0</w:t>
            </w:r>
          </w:p>
        </w:tc>
      </w:tr>
      <w:tr w:rsidR="000604AD" w:rsidRPr="00945AF2" w14:paraId="27BFC385" w14:textId="77777777" w:rsidTr="00D63AD3">
        <w:trPr>
          <w:trHeight w:val="66"/>
          <w:jc w:val="center"/>
        </w:trPr>
        <w:tc>
          <w:tcPr>
            <w:tcW w:w="893" w:type="dxa"/>
            <w:vMerge w:val="restart"/>
            <w:shd w:val="clear" w:color="auto" w:fill="auto"/>
            <w:vAlign w:val="center"/>
          </w:tcPr>
          <w:p w14:paraId="4F3E57CA" w14:textId="3CB374E0" w:rsidR="000604AD" w:rsidRPr="00945AF2" w:rsidRDefault="00F86ABC" w:rsidP="003167E5">
            <w:pPr>
              <w:pStyle w:val="a4"/>
              <w:spacing w:line="240" w:lineRule="auto"/>
              <w:ind w:firstLine="0"/>
              <w:jc w:val="center"/>
              <w:rPr>
                <w:bCs/>
                <w:sz w:val="24"/>
                <w:szCs w:val="24"/>
              </w:rPr>
            </w:pPr>
            <w:r w:rsidRPr="00945AF2">
              <w:rPr>
                <w:bCs/>
                <w:sz w:val="24"/>
                <w:szCs w:val="24"/>
              </w:rPr>
              <w:t>20</w:t>
            </w:r>
            <w:r w:rsidR="008534B4">
              <w:rPr>
                <w:bCs/>
                <w:sz w:val="24"/>
                <w:szCs w:val="24"/>
              </w:rPr>
              <w:t>21</w:t>
            </w:r>
          </w:p>
        </w:tc>
        <w:tc>
          <w:tcPr>
            <w:tcW w:w="2709" w:type="dxa"/>
            <w:shd w:val="clear" w:color="auto" w:fill="auto"/>
            <w:vAlign w:val="center"/>
          </w:tcPr>
          <w:p w14:paraId="25BAB73A" w14:textId="77777777" w:rsidR="000604AD" w:rsidRPr="00945AF2" w:rsidRDefault="000604AD" w:rsidP="003167E5">
            <w:pPr>
              <w:pStyle w:val="a4"/>
              <w:spacing w:line="240" w:lineRule="auto"/>
              <w:ind w:firstLine="0"/>
              <w:jc w:val="center"/>
              <w:rPr>
                <w:bCs/>
                <w:sz w:val="24"/>
                <w:szCs w:val="24"/>
              </w:rPr>
            </w:pPr>
            <w:r w:rsidRPr="00945AF2">
              <w:rPr>
                <w:bCs/>
                <w:sz w:val="24"/>
                <w:szCs w:val="24"/>
              </w:rPr>
              <w:t>Численність, чол.</w:t>
            </w:r>
          </w:p>
        </w:tc>
        <w:tc>
          <w:tcPr>
            <w:tcW w:w="1218" w:type="dxa"/>
            <w:shd w:val="clear" w:color="auto" w:fill="auto"/>
            <w:vAlign w:val="center"/>
          </w:tcPr>
          <w:p w14:paraId="0713F38E" w14:textId="77777777" w:rsidR="000604AD" w:rsidRPr="00945AF2" w:rsidRDefault="000604AD" w:rsidP="003167E5">
            <w:pPr>
              <w:pStyle w:val="a4"/>
              <w:spacing w:line="240" w:lineRule="auto"/>
              <w:ind w:firstLine="0"/>
              <w:jc w:val="center"/>
              <w:rPr>
                <w:bCs/>
                <w:sz w:val="24"/>
                <w:szCs w:val="24"/>
              </w:rPr>
            </w:pPr>
            <w:r w:rsidRPr="00945AF2">
              <w:rPr>
                <w:bCs/>
                <w:sz w:val="24"/>
                <w:szCs w:val="24"/>
              </w:rPr>
              <w:t>280</w:t>
            </w:r>
          </w:p>
        </w:tc>
        <w:tc>
          <w:tcPr>
            <w:tcW w:w="1773" w:type="dxa"/>
            <w:shd w:val="clear" w:color="auto" w:fill="auto"/>
            <w:vAlign w:val="center"/>
          </w:tcPr>
          <w:p w14:paraId="23734D01" w14:textId="77777777" w:rsidR="000604AD" w:rsidRPr="00945AF2" w:rsidRDefault="000604AD" w:rsidP="003167E5">
            <w:pPr>
              <w:pStyle w:val="a4"/>
              <w:spacing w:line="240" w:lineRule="auto"/>
              <w:ind w:firstLine="0"/>
              <w:jc w:val="center"/>
              <w:rPr>
                <w:bCs/>
                <w:sz w:val="24"/>
                <w:szCs w:val="24"/>
              </w:rPr>
            </w:pPr>
            <w:r w:rsidRPr="00945AF2">
              <w:rPr>
                <w:bCs/>
                <w:sz w:val="24"/>
                <w:szCs w:val="24"/>
              </w:rPr>
              <w:t>25</w:t>
            </w:r>
          </w:p>
        </w:tc>
        <w:tc>
          <w:tcPr>
            <w:tcW w:w="1418" w:type="dxa"/>
            <w:shd w:val="clear" w:color="auto" w:fill="auto"/>
            <w:vAlign w:val="center"/>
          </w:tcPr>
          <w:p w14:paraId="195DDE9B" w14:textId="77777777" w:rsidR="000604AD" w:rsidRPr="00945AF2" w:rsidRDefault="000604AD" w:rsidP="003167E5">
            <w:pPr>
              <w:pStyle w:val="a4"/>
              <w:spacing w:line="240" w:lineRule="auto"/>
              <w:ind w:firstLine="0"/>
              <w:jc w:val="center"/>
              <w:rPr>
                <w:bCs/>
                <w:sz w:val="24"/>
                <w:szCs w:val="24"/>
              </w:rPr>
            </w:pPr>
            <w:r w:rsidRPr="00945AF2">
              <w:rPr>
                <w:bCs/>
                <w:sz w:val="24"/>
                <w:szCs w:val="24"/>
              </w:rPr>
              <w:t>170</w:t>
            </w:r>
          </w:p>
        </w:tc>
        <w:tc>
          <w:tcPr>
            <w:tcW w:w="1330" w:type="dxa"/>
            <w:shd w:val="clear" w:color="auto" w:fill="auto"/>
            <w:vAlign w:val="center"/>
          </w:tcPr>
          <w:p w14:paraId="41319F79" w14:textId="77777777" w:rsidR="000604AD" w:rsidRPr="00945AF2" w:rsidRDefault="000604AD" w:rsidP="003167E5">
            <w:pPr>
              <w:pStyle w:val="a4"/>
              <w:spacing w:line="240" w:lineRule="auto"/>
              <w:ind w:firstLine="0"/>
              <w:jc w:val="center"/>
              <w:rPr>
                <w:bCs/>
                <w:sz w:val="24"/>
                <w:szCs w:val="24"/>
              </w:rPr>
            </w:pPr>
            <w:r w:rsidRPr="00945AF2">
              <w:rPr>
                <w:bCs/>
                <w:sz w:val="24"/>
                <w:szCs w:val="24"/>
              </w:rPr>
              <w:t>470</w:t>
            </w:r>
          </w:p>
        </w:tc>
      </w:tr>
      <w:tr w:rsidR="000604AD" w:rsidRPr="00945AF2" w14:paraId="47EB848B" w14:textId="77777777" w:rsidTr="00D63AD3">
        <w:trPr>
          <w:trHeight w:val="66"/>
          <w:jc w:val="center"/>
        </w:trPr>
        <w:tc>
          <w:tcPr>
            <w:tcW w:w="893" w:type="dxa"/>
            <w:vMerge/>
            <w:shd w:val="clear" w:color="auto" w:fill="auto"/>
            <w:vAlign w:val="center"/>
          </w:tcPr>
          <w:p w14:paraId="02BC81A3" w14:textId="77777777" w:rsidR="000604AD" w:rsidRPr="00945AF2" w:rsidRDefault="000604AD" w:rsidP="003167E5">
            <w:pPr>
              <w:pStyle w:val="a4"/>
              <w:spacing w:line="240" w:lineRule="auto"/>
              <w:ind w:left="-113" w:firstLine="709"/>
              <w:rPr>
                <w:bCs/>
                <w:sz w:val="24"/>
                <w:szCs w:val="24"/>
              </w:rPr>
            </w:pPr>
          </w:p>
        </w:tc>
        <w:tc>
          <w:tcPr>
            <w:tcW w:w="2709" w:type="dxa"/>
            <w:shd w:val="clear" w:color="auto" w:fill="auto"/>
            <w:vAlign w:val="center"/>
          </w:tcPr>
          <w:p w14:paraId="14C60629" w14:textId="77777777" w:rsidR="000604AD" w:rsidRPr="00945AF2" w:rsidRDefault="000604AD" w:rsidP="003167E5">
            <w:pPr>
              <w:pStyle w:val="a4"/>
              <w:spacing w:line="240" w:lineRule="auto"/>
              <w:ind w:left="-113" w:firstLine="0"/>
              <w:jc w:val="center"/>
              <w:rPr>
                <w:bCs/>
                <w:sz w:val="24"/>
                <w:szCs w:val="24"/>
              </w:rPr>
            </w:pPr>
            <w:r w:rsidRPr="00945AF2">
              <w:rPr>
                <w:bCs/>
                <w:sz w:val="24"/>
                <w:szCs w:val="24"/>
              </w:rPr>
              <w:t>Структура персоналу, %</w:t>
            </w:r>
          </w:p>
        </w:tc>
        <w:tc>
          <w:tcPr>
            <w:tcW w:w="1218" w:type="dxa"/>
            <w:shd w:val="clear" w:color="auto" w:fill="auto"/>
            <w:vAlign w:val="center"/>
          </w:tcPr>
          <w:p w14:paraId="0BE7125D" w14:textId="77777777" w:rsidR="000604AD" w:rsidRPr="00945AF2" w:rsidRDefault="000604AD" w:rsidP="003167E5">
            <w:pPr>
              <w:pStyle w:val="a4"/>
              <w:spacing w:line="240" w:lineRule="auto"/>
              <w:ind w:firstLine="0"/>
              <w:jc w:val="center"/>
              <w:rPr>
                <w:bCs/>
                <w:sz w:val="24"/>
                <w:szCs w:val="24"/>
              </w:rPr>
            </w:pPr>
            <w:r w:rsidRPr="00945AF2">
              <w:rPr>
                <w:bCs/>
                <w:sz w:val="24"/>
                <w:szCs w:val="24"/>
              </w:rPr>
              <w:t>60</w:t>
            </w:r>
          </w:p>
        </w:tc>
        <w:tc>
          <w:tcPr>
            <w:tcW w:w="1773" w:type="dxa"/>
            <w:shd w:val="clear" w:color="auto" w:fill="auto"/>
            <w:vAlign w:val="center"/>
          </w:tcPr>
          <w:p w14:paraId="3AB83E7F" w14:textId="77777777" w:rsidR="000604AD" w:rsidRPr="00945AF2" w:rsidRDefault="000604AD" w:rsidP="003167E5">
            <w:pPr>
              <w:pStyle w:val="a4"/>
              <w:spacing w:line="240" w:lineRule="auto"/>
              <w:ind w:firstLine="0"/>
              <w:jc w:val="center"/>
              <w:rPr>
                <w:bCs/>
                <w:sz w:val="24"/>
                <w:szCs w:val="24"/>
              </w:rPr>
            </w:pPr>
            <w:r w:rsidRPr="00945AF2">
              <w:rPr>
                <w:bCs/>
                <w:sz w:val="24"/>
                <w:szCs w:val="24"/>
              </w:rPr>
              <w:t>5,3</w:t>
            </w:r>
          </w:p>
        </w:tc>
        <w:tc>
          <w:tcPr>
            <w:tcW w:w="1418" w:type="dxa"/>
            <w:shd w:val="clear" w:color="auto" w:fill="auto"/>
            <w:vAlign w:val="center"/>
          </w:tcPr>
          <w:p w14:paraId="49425744" w14:textId="77777777" w:rsidR="000604AD" w:rsidRPr="00945AF2" w:rsidRDefault="000604AD" w:rsidP="003167E5">
            <w:pPr>
              <w:pStyle w:val="a4"/>
              <w:spacing w:line="240" w:lineRule="auto"/>
              <w:ind w:firstLine="0"/>
              <w:jc w:val="center"/>
              <w:rPr>
                <w:bCs/>
                <w:sz w:val="24"/>
                <w:szCs w:val="24"/>
              </w:rPr>
            </w:pPr>
            <w:r w:rsidRPr="00945AF2">
              <w:rPr>
                <w:bCs/>
                <w:sz w:val="24"/>
                <w:szCs w:val="24"/>
              </w:rPr>
              <w:t>34,7</w:t>
            </w:r>
          </w:p>
        </w:tc>
        <w:tc>
          <w:tcPr>
            <w:tcW w:w="1330" w:type="dxa"/>
            <w:shd w:val="clear" w:color="auto" w:fill="auto"/>
            <w:vAlign w:val="center"/>
          </w:tcPr>
          <w:p w14:paraId="111AB056" w14:textId="77777777" w:rsidR="000604AD" w:rsidRPr="00945AF2" w:rsidRDefault="000604AD" w:rsidP="003167E5">
            <w:pPr>
              <w:pStyle w:val="a4"/>
              <w:spacing w:line="240" w:lineRule="auto"/>
              <w:ind w:firstLine="0"/>
              <w:jc w:val="center"/>
              <w:rPr>
                <w:bCs/>
                <w:sz w:val="24"/>
                <w:szCs w:val="24"/>
              </w:rPr>
            </w:pPr>
            <w:r w:rsidRPr="00945AF2">
              <w:rPr>
                <w:bCs/>
                <w:sz w:val="24"/>
                <w:szCs w:val="24"/>
              </w:rPr>
              <w:t>100,0</w:t>
            </w:r>
          </w:p>
        </w:tc>
      </w:tr>
    </w:tbl>
    <w:p w14:paraId="3148B644" w14:textId="77777777" w:rsidR="009105BA" w:rsidRPr="00945AF2" w:rsidRDefault="009105BA" w:rsidP="002E4859">
      <w:pPr>
        <w:autoSpaceDE w:val="0"/>
        <w:autoSpaceDN w:val="0"/>
        <w:adjustRightInd w:val="0"/>
        <w:spacing w:line="360" w:lineRule="auto"/>
        <w:ind w:firstLine="708"/>
        <w:jc w:val="both"/>
        <w:rPr>
          <w:sz w:val="28"/>
          <w:szCs w:val="28"/>
          <w:lang w:val="uk-UA"/>
        </w:rPr>
      </w:pPr>
    </w:p>
    <w:p w14:paraId="4D852C83" w14:textId="77777777" w:rsidR="000604AD" w:rsidRPr="00945AF2" w:rsidRDefault="000604AD" w:rsidP="002E4859">
      <w:pPr>
        <w:autoSpaceDE w:val="0"/>
        <w:autoSpaceDN w:val="0"/>
        <w:adjustRightInd w:val="0"/>
        <w:spacing w:line="360" w:lineRule="auto"/>
        <w:ind w:firstLine="708"/>
        <w:jc w:val="both"/>
        <w:rPr>
          <w:sz w:val="28"/>
          <w:szCs w:val="28"/>
          <w:lang w:val="uk-UA"/>
        </w:rPr>
      </w:pPr>
      <w:r w:rsidRPr="00945AF2">
        <w:rPr>
          <w:sz w:val="28"/>
          <w:szCs w:val="28"/>
          <w:lang w:val="uk-UA"/>
        </w:rPr>
        <w:t xml:space="preserve">Аналіз показує, що досліджуваному періоді співвідношення між категоріями персоналу на цьому підприємстві майже відповідає галузевому співвідношенню на інших підприємствах галузі. В той же час має місце рух персоналу: чисельність працівників зменшилася. Що обумовлене зменшенням об'ємів товарної продукції. </w:t>
      </w:r>
    </w:p>
    <w:p w14:paraId="09098751" w14:textId="77777777" w:rsidR="000604AD" w:rsidRPr="00945AF2" w:rsidRDefault="000604AD" w:rsidP="002E4859">
      <w:pPr>
        <w:autoSpaceDE w:val="0"/>
        <w:autoSpaceDN w:val="0"/>
        <w:adjustRightInd w:val="0"/>
        <w:spacing w:line="360" w:lineRule="auto"/>
        <w:ind w:firstLine="708"/>
        <w:jc w:val="both"/>
        <w:rPr>
          <w:sz w:val="28"/>
          <w:szCs w:val="28"/>
          <w:lang w:val="uk-UA"/>
        </w:rPr>
      </w:pPr>
      <w:r w:rsidRPr="00945AF2">
        <w:rPr>
          <w:sz w:val="28"/>
          <w:szCs w:val="28"/>
          <w:lang w:val="uk-UA"/>
        </w:rPr>
        <w:t>Продуктивність праці по виробленню продукції є одним з найважливіших техніко-економічних показників діяльності цього підприємства.</w:t>
      </w:r>
    </w:p>
    <w:p w14:paraId="3E47B602" w14:textId="77777777" w:rsidR="00F86ABC" w:rsidRPr="00945AF2" w:rsidRDefault="00F86ABC" w:rsidP="002E4859">
      <w:pPr>
        <w:autoSpaceDE w:val="0"/>
        <w:autoSpaceDN w:val="0"/>
        <w:adjustRightInd w:val="0"/>
        <w:spacing w:line="360" w:lineRule="auto"/>
        <w:jc w:val="both"/>
        <w:rPr>
          <w:sz w:val="28"/>
          <w:szCs w:val="28"/>
          <w:lang w:val="uk-UA"/>
        </w:rPr>
      </w:pPr>
    </w:p>
    <w:p w14:paraId="601E32BB" w14:textId="6E53A797" w:rsidR="00867001" w:rsidRPr="00945AF2" w:rsidRDefault="000604AD" w:rsidP="002E4859">
      <w:pPr>
        <w:pStyle w:val="a4"/>
        <w:ind w:firstLine="0"/>
        <w:jc w:val="right"/>
        <w:rPr>
          <w:bCs/>
          <w:szCs w:val="28"/>
          <w:lang w:val="ru-RU"/>
        </w:rPr>
      </w:pPr>
      <w:r w:rsidRPr="00945AF2">
        <w:rPr>
          <w:bCs/>
          <w:szCs w:val="28"/>
        </w:rPr>
        <w:t>Таблиця</w:t>
      </w:r>
      <w:r w:rsidR="00D556EF" w:rsidRPr="00945AF2">
        <w:rPr>
          <w:bCs/>
          <w:szCs w:val="28"/>
          <w:lang w:val="ru-RU"/>
        </w:rPr>
        <w:t xml:space="preserve"> </w:t>
      </w:r>
      <w:r w:rsidR="005004D7">
        <w:rPr>
          <w:bCs/>
          <w:szCs w:val="28"/>
          <w:lang w:val="ru-RU"/>
        </w:rPr>
        <w:t>3</w:t>
      </w:r>
      <w:r w:rsidRPr="00945AF2">
        <w:rPr>
          <w:bCs/>
          <w:szCs w:val="28"/>
        </w:rPr>
        <w:t>.2</w:t>
      </w:r>
    </w:p>
    <w:p w14:paraId="018D1F22" w14:textId="77777777" w:rsidR="000604AD" w:rsidRPr="00945AF2" w:rsidRDefault="000604AD" w:rsidP="002E4859">
      <w:pPr>
        <w:pStyle w:val="a4"/>
        <w:ind w:firstLine="0"/>
        <w:jc w:val="center"/>
        <w:rPr>
          <w:bCs/>
          <w:szCs w:val="28"/>
        </w:rPr>
      </w:pPr>
      <w:r w:rsidRPr="00945AF2">
        <w:rPr>
          <w:bCs/>
          <w:szCs w:val="28"/>
        </w:rPr>
        <w:t>Аналіз продуктивності праці</w:t>
      </w: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7"/>
        <w:gridCol w:w="1476"/>
        <w:gridCol w:w="1476"/>
        <w:gridCol w:w="1834"/>
        <w:gridCol w:w="2390"/>
      </w:tblGrid>
      <w:tr w:rsidR="000604AD" w:rsidRPr="00945AF2" w14:paraId="06C3DFBB" w14:textId="77777777" w:rsidTr="00D63AD3">
        <w:trPr>
          <w:trHeight w:val="600"/>
        </w:trPr>
        <w:tc>
          <w:tcPr>
            <w:tcW w:w="2677" w:type="dxa"/>
            <w:shd w:val="clear" w:color="auto" w:fill="auto"/>
            <w:vAlign w:val="center"/>
          </w:tcPr>
          <w:p w14:paraId="1DEFFDBF" w14:textId="77777777" w:rsidR="00AB0213" w:rsidRPr="00945AF2" w:rsidRDefault="000604AD" w:rsidP="003167E5">
            <w:pPr>
              <w:pStyle w:val="a4"/>
              <w:spacing w:line="240" w:lineRule="auto"/>
              <w:ind w:firstLine="0"/>
              <w:jc w:val="center"/>
              <w:rPr>
                <w:bCs/>
                <w:sz w:val="24"/>
                <w:szCs w:val="24"/>
              </w:rPr>
            </w:pPr>
            <w:r w:rsidRPr="00945AF2">
              <w:rPr>
                <w:bCs/>
                <w:sz w:val="24"/>
                <w:szCs w:val="24"/>
              </w:rPr>
              <w:t>Назва показників</w:t>
            </w:r>
          </w:p>
        </w:tc>
        <w:tc>
          <w:tcPr>
            <w:tcW w:w="1476" w:type="dxa"/>
            <w:shd w:val="clear" w:color="auto" w:fill="auto"/>
            <w:vAlign w:val="center"/>
          </w:tcPr>
          <w:p w14:paraId="1AE64A2D" w14:textId="4B64B467" w:rsidR="000604AD" w:rsidRPr="00945AF2" w:rsidRDefault="00F86ABC" w:rsidP="003167E5">
            <w:pPr>
              <w:pStyle w:val="a4"/>
              <w:spacing w:line="240" w:lineRule="auto"/>
              <w:ind w:firstLine="0"/>
              <w:jc w:val="center"/>
              <w:rPr>
                <w:bCs/>
                <w:sz w:val="24"/>
                <w:szCs w:val="24"/>
              </w:rPr>
            </w:pPr>
            <w:r w:rsidRPr="00945AF2">
              <w:rPr>
                <w:bCs/>
                <w:sz w:val="24"/>
                <w:szCs w:val="24"/>
              </w:rPr>
              <w:t>201</w:t>
            </w:r>
            <w:r w:rsidR="005004D7">
              <w:rPr>
                <w:bCs/>
                <w:sz w:val="24"/>
                <w:szCs w:val="24"/>
              </w:rPr>
              <w:t>9</w:t>
            </w:r>
            <w:r w:rsidR="00D63AD3" w:rsidRPr="00945AF2">
              <w:rPr>
                <w:bCs/>
                <w:sz w:val="24"/>
                <w:szCs w:val="24"/>
                <w:lang w:val="ru-RU"/>
              </w:rPr>
              <w:t xml:space="preserve"> </w:t>
            </w:r>
            <w:r w:rsidR="000604AD" w:rsidRPr="00945AF2">
              <w:rPr>
                <w:bCs/>
                <w:sz w:val="24"/>
                <w:szCs w:val="24"/>
              </w:rPr>
              <w:t>р.</w:t>
            </w:r>
          </w:p>
        </w:tc>
        <w:tc>
          <w:tcPr>
            <w:tcW w:w="1476" w:type="dxa"/>
            <w:shd w:val="clear" w:color="auto" w:fill="auto"/>
            <w:vAlign w:val="center"/>
          </w:tcPr>
          <w:p w14:paraId="0FB871C3" w14:textId="23F2C04F" w:rsidR="000604AD" w:rsidRPr="00945AF2" w:rsidRDefault="00F86ABC" w:rsidP="003167E5">
            <w:pPr>
              <w:pStyle w:val="a4"/>
              <w:spacing w:line="240" w:lineRule="auto"/>
              <w:ind w:firstLine="0"/>
              <w:jc w:val="center"/>
              <w:rPr>
                <w:bCs/>
                <w:sz w:val="24"/>
                <w:szCs w:val="24"/>
              </w:rPr>
            </w:pPr>
            <w:r w:rsidRPr="00945AF2">
              <w:rPr>
                <w:bCs/>
                <w:sz w:val="24"/>
                <w:szCs w:val="24"/>
              </w:rPr>
              <w:t>20</w:t>
            </w:r>
            <w:r w:rsidR="005004D7">
              <w:rPr>
                <w:bCs/>
                <w:sz w:val="24"/>
                <w:szCs w:val="24"/>
              </w:rPr>
              <w:t>20</w:t>
            </w:r>
            <w:r w:rsidR="00D63AD3" w:rsidRPr="00945AF2">
              <w:rPr>
                <w:bCs/>
                <w:sz w:val="24"/>
                <w:szCs w:val="24"/>
                <w:lang w:val="ru-RU"/>
              </w:rPr>
              <w:t xml:space="preserve"> </w:t>
            </w:r>
            <w:r w:rsidR="000604AD" w:rsidRPr="00945AF2">
              <w:rPr>
                <w:bCs/>
                <w:sz w:val="24"/>
                <w:szCs w:val="24"/>
              </w:rPr>
              <w:t>р.</w:t>
            </w:r>
          </w:p>
        </w:tc>
        <w:tc>
          <w:tcPr>
            <w:tcW w:w="1834" w:type="dxa"/>
            <w:shd w:val="clear" w:color="auto" w:fill="auto"/>
            <w:vAlign w:val="center"/>
          </w:tcPr>
          <w:p w14:paraId="31F0F3A9" w14:textId="035CA4EE" w:rsidR="000604AD" w:rsidRPr="00945AF2" w:rsidRDefault="00F86ABC" w:rsidP="003167E5">
            <w:pPr>
              <w:pStyle w:val="a4"/>
              <w:spacing w:line="240" w:lineRule="auto"/>
              <w:ind w:firstLine="0"/>
              <w:jc w:val="center"/>
              <w:rPr>
                <w:bCs/>
                <w:sz w:val="24"/>
                <w:szCs w:val="24"/>
              </w:rPr>
            </w:pPr>
            <w:r w:rsidRPr="00945AF2">
              <w:rPr>
                <w:bCs/>
                <w:sz w:val="24"/>
                <w:szCs w:val="24"/>
              </w:rPr>
              <w:t>20</w:t>
            </w:r>
            <w:r w:rsidR="005004D7">
              <w:rPr>
                <w:bCs/>
                <w:sz w:val="24"/>
                <w:szCs w:val="24"/>
              </w:rPr>
              <w:t>21</w:t>
            </w:r>
            <w:r w:rsidR="00D63AD3" w:rsidRPr="00945AF2">
              <w:rPr>
                <w:bCs/>
                <w:sz w:val="24"/>
                <w:szCs w:val="24"/>
                <w:lang w:val="ru-RU"/>
              </w:rPr>
              <w:t xml:space="preserve"> </w:t>
            </w:r>
            <w:r w:rsidR="000604AD" w:rsidRPr="00945AF2">
              <w:rPr>
                <w:bCs/>
                <w:sz w:val="24"/>
                <w:szCs w:val="24"/>
              </w:rPr>
              <w:t>р.</w:t>
            </w:r>
          </w:p>
        </w:tc>
        <w:tc>
          <w:tcPr>
            <w:tcW w:w="2390" w:type="dxa"/>
            <w:shd w:val="clear" w:color="auto" w:fill="auto"/>
            <w:vAlign w:val="center"/>
          </w:tcPr>
          <w:p w14:paraId="03C063DE" w14:textId="77777777" w:rsidR="000604AD" w:rsidRPr="00945AF2" w:rsidRDefault="000604AD" w:rsidP="003167E5">
            <w:pPr>
              <w:pStyle w:val="a4"/>
              <w:spacing w:line="240" w:lineRule="auto"/>
              <w:ind w:firstLine="0"/>
              <w:jc w:val="center"/>
              <w:rPr>
                <w:bCs/>
                <w:sz w:val="24"/>
                <w:szCs w:val="24"/>
              </w:rPr>
            </w:pPr>
            <w:r w:rsidRPr="00945AF2">
              <w:rPr>
                <w:bCs/>
                <w:sz w:val="24"/>
                <w:szCs w:val="24"/>
              </w:rPr>
              <w:t>Відхилення</w:t>
            </w:r>
          </w:p>
        </w:tc>
      </w:tr>
      <w:tr w:rsidR="000604AD" w:rsidRPr="00945AF2" w14:paraId="2CDA5794" w14:textId="77777777" w:rsidTr="00AB0213">
        <w:trPr>
          <w:trHeight w:val="239"/>
        </w:trPr>
        <w:tc>
          <w:tcPr>
            <w:tcW w:w="2677" w:type="dxa"/>
            <w:shd w:val="clear" w:color="auto" w:fill="auto"/>
            <w:vAlign w:val="center"/>
          </w:tcPr>
          <w:p w14:paraId="236ABAE0" w14:textId="77777777" w:rsidR="000604AD" w:rsidRPr="00945AF2" w:rsidRDefault="000604AD" w:rsidP="003167E5">
            <w:pPr>
              <w:pStyle w:val="a4"/>
              <w:spacing w:line="240" w:lineRule="auto"/>
              <w:ind w:firstLine="0"/>
              <w:jc w:val="left"/>
              <w:rPr>
                <w:bCs/>
                <w:sz w:val="24"/>
                <w:szCs w:val="24"/>
              </w:rPr>
            </w:pPr>
            <w:r w:rsidRPr="00945AF2">
              <w:rPr>
                <w:bCs/>
                <w:sz w:val="24"/>
                <w:szCs w:val="24"/>
              </w:rPr>
              <w:t>Товарна продукція, грн.</w:t>
            </w:r>
          </w:p>
        </w:tc>
        <w:tc>
          <w:tcPr>
            <w:tcW w:w="1476" w:type="dxa"/>
            <w:shd w:val="clear" w:color="auto" w:fill="auto"/>
          </w:tcPr>
          <w:p w14:paraId="508FEC78" w14:textId="77777777" w:rsidR="000604AD" w:rsidRPr="00945AF2" w:rsidRDefault="000604AD" w:rsidP="003167E5">
            <w:pPr>
              <w:pStyle w:val="a4"/>
              <w:spacing w:line="240" w:lineRule="auto"/>
              <w:ind w:firstLine="0"/>
              <w:jc w:val="center"/>
              <w:rPr>
                <w:bCs/>
                <w:sz w:val="24"/>
                <w:szCs w:val="24"/>
              </w:rPr>
            </w:pPr>
            <w:r w:rsidRPr="00945AF2">
              <w:rPr>
                <w:bCs/>
                <w:sz w:val="24"/>
                <w:szCs w:val="24"/>
              </w:rPr>
              <w:t>30445393</w:t>
            </w:r>
          </w:p>
        </w:tc>
        <w:tc>
          <w:tcPr>
            <w:tcW w:w="1476" w:type="dxa"/>
            <w:shd w:val="clear" w:color="auto" w:fill="auto"/>
            <w:vAlign w:val="center"/>
          </w:tcPr>
          <w:p w14:paraId="3C6F858F" w14:textId="77777777" w:rsidR="000604AD" w:rsidRPr="00945AF2" w:rsidRDefault="000604AD" w:rsidP="003167E5">
            <w:pPr>
              <w:pStyle w:val="a4"/>
              <w:spacing w:line="240" w:lineRule="auto"/>
              <w:ind w:firstLine="0"/>
              <w:jc w:val="center"/>
              <w:rPr>
                <w:bCs/>
                <w:sz w:val="24"/>
                <w:szCs w:val="24"/>
              </w:rPr>
            </w:pPr>
            <w:r w:rsidRPr="00945AF2">
              <w:rPr>
                <w:bCs/>
                <w:sz w:val="24"/>
                <w:szCs w:val="24"/>
              </w:rPr>
              <w:t>29777921</w:t>
            </w:r>
          </w:p>
        </w:tc>
        <w:tc>
          <w:tcPr>
            <w:tcW w:w="1834" w:type="dxa"/>
            <w:shd w:val="clear" w:color="auto" w:fill="auto"/>
          </w:tcPr>
          <w:p w14:paraId="1D638589" w14:textId="77777777" w:rsidR="000604AD" w:rsidRPr="00945AF2" w:rsidRDefault="000604AD" w:rsidP="003167E5">
            <w:pPr>
              <w:pStyle w:val="a4"/>
              <w:spacing w:line="240" w:lineRule="auto"/>
              <w:ind w:firstLine="0"/>
              <w:jc w:val="center"/>
              <w:rPr>
                <w:bCs/>
                <w:sz w:val="24"/>
                <w:szCs w:val="24"/>
              </w:rPr>
            </w:pPr>
            <w:r w:rsidRPr="00945AF2">
              <w:rPr>
                <w:bCs/>
                <w:sz w:val="24"/>
                <w:szCs w:val="24"/>
              </w:rPr>
              <w:t>28734063</w:t>
            </w:r>
          </w:p>
        </w:tc>
        <w:tc>
          <w:tcPr>
            <w:tcW w:w="2390" w:type="dxa"/>
            <w:shd w:val="clear" w:color="auto" w:fill="auto"/>
            <w:vAlign w:val="bottom"/>
          </w:tcPr>
          <w:p w14:paraId="0E06904B" w14:textId="77777777" w:rsidR="000604AD" w:rsidRPr="00945AF2" w:rsidRDefault="000604AD" w:rsidP="003167E5">
            <w:pPr>
              <w:jc w:val="center"/>
            </w:pPr>
            <w:r w:rsidRPr="00945AF2">
              <w:t>-1043858</w:t>
            </w:r>
          </w:p>
        </w:tc>
      </w:tr>
      <w:tr w:rsidR="000604AD" w:rsidRPr="00945AF2" w14:paraId="7FD6034F" w14:textId="77777777" w:rsidTr="00AB0213">
        <w:trPr>
          <w:trHeight w:val="252"/>
        </w:trPr>
        <w:tc>
          <w:tcPr>
            <w:tcW w:w="2677" w:type="dxa"/>
            <w:shd w:val="clear" w:color="auto" w:fill="auto"/>
            <w:vAlign w:val="center"/>
          </w:tcPr>
          <w:p w14:paraId="4F5E836F" w14:textId="77777777" w:rsidR="000604AD" w:rsidRPr="00945AF2" w:rsidRDefault="000604AD" w:rsidP="003167E5">
            <w:pPr>
              <w:pStyle w:val="a4"/>
              <w:spacing w:line="240" w:lineRule="auto"/>
              <w:ind w:firstLine="0"/>
              <w:jc w:val="left"/>
              <w:rPr>
                <w:bCs/>
                <w:sz w:val="24"/>
                <w:szCs w:val="24"/>
              </w:rPr>
            </w:pPr>
            <w:r w:rsidRPr="00945AF2">
              <w:rPr>
                <w:bCs/>
                <w:sz w:val="24"/>
                <w:szCs w:val="24"/>
              </w:rPr>
              <w:t>Численність робочих,чол.</w:t>
            </w:r>
          </w:p>
        </w:tc>
        <w:tc>
          <w:tcPr>
            <w:tcW w:w="1476" w:type="dxa"/>
            <w:shd w:val="clear" w:color="auto" w:fill="auto"/>
            <w:vAlign w:val="center"/>
          </w:tcPr>
          <w:p w14:paraId="77E51BC7" w14:textId="77777777" w:rsidR="000604AD" w:rsidRPr="00945AF2" w:rsidRDefault="000604AD" w:rsidP="003167E5">
            <w:pPr>
              <w:pStyle w:val="a4"/>
              <w:spacing w:line="240" w:lineRule="auto"/>
              <w:ind w:firstLine="0"/>
              <w:jc w:val="center"/>
              <w:rPr>
                <w:bCs/>
                <w:sz w:val="24"/>
                <w:szCs w:val="24"/>
              </w:rPr>
            </w:pPr>
            <w:r w:rsidRPr="00945AF2">
              <w:rPr>
                <w:bCs/>
                <w:sz w:val="24"/>
                <w:szCs w:val="24"/>
              </w:rPr>
              <w:t>356</w:t>
            </w:r>
          </w:p>
        </w:tc>
        <w:tc>
          <w:tcPr>
            <w:tcW w:w="1476" w:type="dxa"/>
            <w:shd w:val="clear" w:color="auto" w:fill="auto"/>
            <w:vAlign w:val="center"/>
          </w:tcPr>
          <w:p w14:paraId="2B67950F" w14:textId="77777777" w:rsidR="000604AD" w:rsidRPr="00945AF2" w:rsidRDefault="000604AD" w:rsidP="003167E5">
            <w:pPr>
              <w:pStyle w:val="a4"/>
              <w:spacing w:line="240" w:lineRule="auto"/>
              <w:ind w:firstLine="0"/>
              <w:jc w:val="center"/>
              <w:rPr>
                <w:bCs/>
                <w:sz w:val="24"/>
                <w:szCs w:val="24"/>
              </w:rPr>
            </w:pPr>
            <w:r w:rsidRPr="00945AF2">
              <w:rPr>
                <w:bCs/>
                <w:sz w:val="24"/>
                <w:szCs w:val="24"/>
              </w:rPr>
              <w:t>364</w:t>
            </w:r>
          </w:p>
        </w:tc>
        <w:tc>
          <w:tcPr>
            <w:tcW w:w="1834" w:type="dxa"/>
            <w:shd w:val="clear" w:color="auto" w:fill="auto"/>
            <w:vAlign w:val="center"/>
          </w:tcPr>
          <w:p w14:paraId="3FCE2C5A" w14:textId="77777777" w:rsidR="000604AD" w:rsidRPr="00945AF2" w:rsidRDefault="000604AD" w:rsidP="003167E5">
            <w:pPr>
              <w:pStyle w:val="a4"/>
              <w:spacing w:line="240" w:lineRule="auto"/>
              <w:ind w:firstLine="0"/>
              <w:jc w:val="center"/>
              <w:rPr>
                <w:bCs/>
                <w:sz w:val="24"/>
                <w:szCs w:val="24"/>
              </w:rPr>
            </w:pPr>
            <w:r w:rsidRPr="00945AF2">
              <w:rPr>
                <w:bCs/>
                <w:sz w:val="24"/>
                <w:szCs w:val="24"/>
              </w:rPr>
              <w:t>280</w:t>
            </w:r>
          </w:p>
        </w:tc>
        <w:tc>
          <w:tcPr>
            <w:tcW w:w="2390" w:type="dxa"/>
            <w:shd w:val="clear" w:color="auto" w:fill="auto"/>
            <w:vAlign w:val="center"/>
          </w:tcPr>
          <w:p w14:paraId="6388529B" w14:textId="77777777" w:rsidR="000604AD" w:rsidRPr="00945AF2" w:rsidRDefault="000604AD" w:rsidP="003167E5">
            <w:pPr>
              <w:jc w:val="center"/>
            </w:pPr>
            <w:r w:rsidRPr="00945AF2">
              <w:t>-84</w:t>
            </w:r>
          </w:p>
        </w:tc>
      </w:tr>
      <w:tr w:rsidR="000604AD" w:rsidRPr="00945AF2" w14:paraId="2368954F" w14:textId="77777777" w:rsidTr="00AB0213">
        <w:trPr>
          <w:trHeight w:val="398"/>
        </w:trPr>
        <w:tc>
          <w:tcPr>
            <w:tcW w:w="2677" w:type="dxa"/>
            <w:shd w:val="clear" w:color="auto" w:fill="auto"/>
            <w:vAlign w:val="center"/>
          </w:tcPr>
          <w:p w14:paraId="5049E955" w14:textId="77777777" w:rsidR="000604AD" w:rsidRPr="00945AF2" w:rsidRDefault="000604AD" w:rsidP="003167E5">
            <w:pPr>
              <w:pStyle w:val="a4"/>
              <w:spacing w:line="240" w:lineRule="auto"/>
              <w:ind w:firstLine="0"/>
              <w:jc w:val="left"/>
              <w:rPr>
                <w:bCs/>
                <w:sz w:val="24"/>
                <w:szCs w:val="24"/>
              </w:rPr>
            </w:pPr>
            <w:r w:rsidRPr="00945AF2">
              <w:rPr>
                <w:bCs/>
                <w:sz w:val="24"/>
                <w:szCs w:val="24"/>
              </w:rPr>
              <w:t>Продуктивність праці,  грн.1-го робочого</w:t>
            </w:r>
          </w:p>
        </w:tc>
        <w:tc>
          <w:tcPr>
            <w:tcW w:w="1476" w:type="dxa"/>
            <w:shd w:val="clear" w:color="auto" w:fill="auto"/>
            <w:vAlign w:val="center"/>
          </w:tcPr>
          <w:p w14:paraId="3E8930A1" w14:textId="77777777" w:rsidR="000604AD" w:rsidRPr="00945AF2" w:rsidRDefault="000604AD" w:rsidP="003167E5">
            <w:pPr>
              <w:jc w:val="center"/>
            </w:pPr>
            <w:r w:rsidRPr="00945AF2">
              <w:rPr>
                <w:bCs/>
                <w:lang w:val="uk-UA"/>
              </w:rPr>
              <w:t>85520,76685</w:t>
            </w:r>
          </w:p>
        </w:tc>
        <w:tc>
          <w:tcPr>
            <w:tcW w:w="1476" w:type="dxa"/>
            <w:shd w:val="clear" w:color="auto" w:fill="auto"/>
            <w:vAlign w:val="center"/>
          </w:tcPr>
          <w:p w14:paraId="301B66A8" w14:textId="77777777" w:rsidR="000604AD" w:rsidRPr="00945AF2" w:rsidRDefault="000604AD" w:rsidP="003167E5">
            <w:pPr>
              <w:jc w:val="center"/>
            </w:pPr>
            <w:r w:rsidRPr="00945AF2">
              <w:rPr>
                <w:bCs/>
                <w:lang w:val="uk-UA"/>
              </w:rPr>
              <w:t>81807,47527</w:t>
            </w:r>
          </w:p>
        </w:tc>
        <w:tc>
          <w:tcPr>
            <w:tcW w:w="1834" w:type="dxa"/>
            <w:shd w:val="clear" w:color="auto" w:fill="auto"/>
            <w:vAlign w:val="center"/>
          </w:tcPr>
          <w:p w14:paraId="263E1087" w14:textId="77777777" w:rsidR="000604AD" w:rsidRPr="00945AF2" w:rsidRDefault="000604AD" w:rsidP="003167E5">
            <w:pPr>
              <w:jc w:val="center"/>
            </w:pPr>
            <w:r w:rsidRPr="00945AF2">
              <w:rPr>
                <w:bCs/>
                <w:lang w:val="uk-UA"/>
              </w:rPr>
              <w:t>102621,6536</w:t>
            </w:r>
          </w:p>
        </w:tc>
        <w:tc>
          <w:tcPr>
            <w:tcW w:w="2390" w:type="dxa"/>
            <w:shd w:val="clear" w:color="auto" w:fill="auto"/>
            <w:vAlign w:val="center"/>
          </w:tcPr>
          <w:p w14:paraId="360CC82F" w14:textId="77777777" w:rsidR="000604AD" w:rsidRPr="00945AF2" w:rsidRDefault="000604AD" w:rsidP="003167E5">
            <w:pPr>
              <w:jc w:val="center"/>
            </w:pPr>
            <w:r w:rsidRPr="00945AF2">
              <w:t>20814,18</w:t>
            </w:r>
          </w:p>
        </w:tc>
      </w:tr>
    </w:tbl>
    <w:p w14:paraId="7E34B031" w14:textId="77777777" w:rsidR="00AB0213" w:rsidRPr="00945AF2" w:rsidRDefault="00AB0213" w:rsidP="002E4859">
      <w:pPr>
        <w:autoSpaceDE w:val="0"/>
        <w:autoSpaceDN w:val="0"/>
        <w:adjustRightInd w:val="0"/>
        <w:spacing w:line="360" w:lineRule="auto"/>
        <w:ind w:firstLine="708"/>
        <w:jc w:val="both"/>
        <w:rPr>
          <w:sz w:val="28"/>
          <w:szCs w:val="28"/>
          <w:lang w:val="uk-UA"/>
        </w:rPr>
      </w:pPr>
    </w:p>
    <w:p w14:paraId="4658465B" w14:textId="43DCB684" w:rsidR="000604AD" w:rsidRPr="00945AF2" w:rsidRDefault="000604AD" w:rsidP="002E4859">
      <w:pPr>
        <w:autoSpaceDE w:val="0"/>
        <w:autoSpaceDN w:val="0"/>
        <w:adjustRightInd w:val="0"/>
        <w:spacing w:line="360" w:lineRule="auto"/>
        <w:ind w:firstLine="708"/>
        <w:jc w:val="both"/>
        <w:rPr>
          <w:sz w:val="28"/>
          <w:szCs w:val="28"/>
          <w:lang w:val="uk-UA"/>
        </w:rPr>
      </w:pPr>
      <w:r w:rsidRPr="00945AF2">
        <w:rPr>
          <w:sz w:val="28"/>
          <w:szCs w:val="28"/>
          <w:lang w:val="uk-UA"/>
        </w:rPr>
        <w:t xml:space="preserve">З даних, приведених в таблиці, видно, </w:t>
      </w:r>
      <w:r w:rsidR="009105BA" w:rsidRPr="00945AF2">
        <w:rPr>
          <w:sz w:val="28"/>
          <w:szCs w:val="28"/>
          <w:lang w:val="uk-UA"/>
        </w:rPr>
        <w:t xml:space="preserve">що чисельність робітників в </w:t>
      </w:r>
      <w:r w:rsidR="00652806">
        <w:rPr>
          <w:sz w:val="28"/>
          <w:szCs w:val="28"/>
          <w:lang w:val="uk-UA"/>
        </w:rPr>
        <w:t>2021</w:t>
      </w:r>
      <w:r w:rsidRPr="00945AF2">
        <w:rPr>
          <w:sz w:val="28"/>
          <w:szCs w:val="28"/>
          <w:lang w:val="uk-UA"/>
        </w:rPr>
        <w:t>р. зменшилася на 84 чоловік</w:t>
      </w:r>
      <w:r w:rsidR="009105BA" w:rsidRPr="00945AF2">
        <w:rPr>
          <w:sz w:val="28"/>
          <w:szCs w:val="28"/>
          <w:lang w:val="uk-UA"/>
        </w:rPr>
        <w:t xml:space="preserve">и в порівнянні з </w:t>
      </w:r>
      <w:r w:rsidR="00652806">
        <w:rPr>
          <w:sz w:val="28"/>
          <w:szCs w:val="28"/>
          <w:lang w:val="uk-UA"/>
        </w:rPr>
        <w:t>2020</w:t>
      </w:r>
      <w:r w:rsidR="009105BA" w:rsidRPr="00945AF2">
        <w:rPr>
          <w:sz w:val="28"/>
          <w:szCs w:val="28"/>
          <w:lang w:val="uk-UA"/>
        </w:rPr>
        <w:t>р</w:t>
      </w:r>
      <w:r w:rsidRPr="00945AF2">
        <w:rPr>
          <w:sz w:val="28"/>
          <w:szCs w:val="28"/>
          <w:lang w:val="uk-UA"/>
        </w:rPr>
        <w:t xml:space="preserve">. Продуктивність </w:t>
      </w:r>
      <w:r w:rsidR="009105BA" w:rsidRPr="00945AF2">
        <w:rPr>
          <w:sz w:val="28"/>
          <w:szCs w:val="28"/>
          <w:lang w:val="uk-UA"/>
        </w:rPr>
        <w:t xml:space="preserve">праці в </w:t>
      </w:r>
      <w:r w:rsidR="00652806">
        <w:rPr>
          <w:sz w:val="28"/>
          <w:szCs w:val="28"/>
          <w:lang w:val="uk-UA"/>
        </w:rPr>
        <w:t>2021</w:t>
      </w:r>
      <w:r w:rsidRPr="00945AF2">
        <w:rPr>
          <w:sz w:val="28"/>
          <w:szCs w:val="28"/>
          <w:lang w:val="uk-UA"/>
        </w:rPr>
        <w:t>р. збільшилася на 20814,18 грн., за рахунок зменшення численності робочих.</w:t>
      </w:r>
    </w:p>
    <w:p w14:paraId="438FE2F5" w14:textId="77777777" w:rsidR="00C27006" w:rsidRPr="00945AF2" w:rsidRDefault="00C27006" w:rsidP="002E4859">
      <w:pPr>
        <w:autoSpaceDE w:val="0"/>
        <w:autoSpaceDN w:val="0"/>
        <w:adjustRightInd w:val="0"/>
        <w:spacing w:line="360" w:lineRule="auto"/>
        <w:ind w:firstLine="708"/>
        <w:jc w:val="both"/>
        <w:rPr>
          <w:sz w:val="28"/>
          <w:szCs w:val="28"/>
          <w:lang w:val="uk-UA"/>
        </w:rPr>
      </w:pPr>
    </w:p>
    <w:p w14:paraId="020298F0" w14:textId="3D7D266E" w:rsidR="00660F50" w:rsidRPr="00945AF2" w:rsidRDefault="00660F50" w:rsidP="002E4859">
      <w:pPr>
        <w:autoSpaceDE w:val="0"/>
        <w:autoSpaceDN w:val="0"/>
        <w:adjustRightInd w:val="0"/>
        <w:spacing w:line="360" w:lineRule="auto"/>
        <w:jc w:val="right"/>
        <w:rPr>
          <w:sz w:val="28"/>
          <w:szCs w:val="28"/>
          <w:lang w:val="uk-UA"/>
        </w:rPr>
      </w:pPr>
      <w:r w:rsidRPr="00945AF2">
        <w:rPr>
          <w:sz w:val="28"/>
          <w:szCs w:val="28"/>
          <w:lang w:val="uk-UA"/>
        </w:rPr>
        <w:lastRenderedPageBreak/>
        <w:t xml:space="preserve">Таблиця </w:t>
      </w:r>
      <w:r w:rsidR="00924AE2">
        <w:rPr>
          <w:sz w:val="28"/>
          <w:szCs w:val="28"/>
          <w:lang w:val="uk-UA"/>
        </w:rPr>
        <w:t>3</w:t>
      </w:r>
      <w:r w:rsidRPr="00945AF2">
        <w:rPr>
          <w:sz w:val="28"/>
          <w:szCs w:val="28"/>
          <w:lang w:val="uk-UA"/>
        </w:rPr>
        <w:t>.3</w:t>
      </w:r>
    </w:p>
    <w:p w14:paraId="38B1F10D" w14:textId="77777777" w:rsidR="00660F50" w:rsidRPr="00945AF2" w:rsidRDefault="00660F50" w:rsidP="002E4859">
      <w:pPr>
        <w:autoSpaceDE w:val="0"/>
        <w:autoSpaceDN w:val="0"/>
        <w:adjustRightInd w:val="0"/>
        <w:spacing w:line="360" w:lineRule="auto"/>
        <w:jc w:val="center"/>
        <w:rPr>
          <w:sz w:val="28"/>
          <w:szCs w:val="28"/>
          <w:lang w:val="uk-UA"/>
        </w:rPr>
      </w:pPr>
      <w:r w:rsidRPr="00945AF2">
        <w:rPr>
          <w:sz w:val="28"/>
          <w:szCs w:val="28"/>
          <w:lang w:val="uk-UA"/>
        </w:rPr>
        <w:t>Склад, структура та динаміка товарної продукції ФВАТ «</w:t>
      </w:r>
      <w:r w:rsidR="00934D6D" w:rsidRPr="00945AF2">
        <w:rPr>
          <w:sz w:val="28"/>
          <w:szCs w:val="28"/>
          <w:lang w:val="uk-UA"/>
        </w:rPr>
        <w:t>Хліб</w:t>
      </w:r>
      <w:r w:rsidRPr="00945AF2">
        <w:rPr>
          <w:sz w:val="28"/>
          <w:szCs w:val="28"/>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1260"/>
        <w:gridCol w:w="1080"/>
        <w:gridCol w:w="1383"/>
        <w:gridCol w:w="1497"/>
        <w:gridCol w:w="1080"/>
        <w:gridCol w:w="1362"/>
      </w:tblGrid>
      <w:tr w:rsidR="00660F50" w:rsidRPr="00945AF2" w14:paraId="31881826" w14:textId="77777777" w:rsidTr="00B30B16">
        <w:tc>
          <w:tcPr>
            <w:tcW w:w="1908" w:type="dxa"/>
            <w:vMerge w:val="restart"/>
            <w:shd w:val="clear" w:color="auto" w:fill="auto"/>
            <w:vAlign w:val="center"/>
          </w:tcPr>
          <w:p w14:paraId="1D794C9B" w14:textId="77777777" w:rsidR="00660F50" w:rsidRPr="00945AF2" w:rsidRDefault="00660F50" w:rsidP="003167E5">
            <w:pPr>
              <w:autoSpaceDE w:val="0"/>
              <w:autoSpaceDN w:val="0"/>
              <w:adjustRightInd w:val="0"/>
              <w:jc w:val="center"/>
              <w:rPr>
                <w:lang w:val="uk-UA"/>
              </w:rPr>
            </w:pPr>
            <w:r w:rsidRPr="00945AF2">
              <w:rPr>
                <w:lang w:val="uk-UA"/>
              </w:rPr>
              <w:t>Найменування продукції</w:t>
            </w:r>
          </w:p>
        </w:tc>
        <w:tc>
          <w:tcPr>
            <w:tcW w:w="7662" w:type="dxa"/>
            <w:gridSpan w:val="6"/>
            <w:shd w:val="clear" w:color="auto" w:fill="auto"/>
            <w:vAlign w:val="center"/>
          </w:tcPr>
          <w:p w14:paraId="517C885C" w14:textId="77777777" w:rsidR="00660F50" w:rsidRPr="00945AF2" w:rsidRDefault="00660F50" w:rsidP="003167E5">
            <w:pPr>
              <w:autoSpaceDE w:val="0"/>
              <w:autoSpaceDN w:val="0"/>
              <w:adjustRightInd w:val="0"/>
              <w:jc w:val="center"/>
              <w:rPr>
                <w:lang w:val="uk-UA"/>
              </w:rPr>
            </w:pPr>
            <w:r w:rsidRPr="00945AF2">
              <w:rPr>
                <w:lang w:val="uk-UA"/>
              </w:rPr>
              <w:t>Реалізована продукція</w:t>
            </w:r>
          </w:p>
        </w:tc>
      </w:tr>
      <w:tr w:rsidR="00660F50" w:rsidRPr="00945AF2" w14:paraId="12DE28DE" w14:textId="77777777" w:rsidTr="00B30B16">
        <w:tc>
          <w:tcPr>
            <w:tcW w:w="1908" w:type="dxa"/>
            <w:vMerge/>
            <w:shd w:val="clear" w:color="auto" w:fill="auto"/>
            <w:vAlign w:val="center"/>
          </w:tcPr>
          <w:p w14:paraId="4D1344C4" w14:textId="77777777" w:rsidR="00660F50" w:rsidRPr="00945AF2" w:rsidRDefault="00660F50" w:rsidP="003167E5">
            <w:pPr>
              <w:autoSpaceDE w:val="0"/>
              <w:autoSpaceDN w:val="0"/>
              <w:adjustRightInd w:val="0"/>
              <w:jc w:val="center"/>
              <w:rPr>
                <w:lang w:val="uk-UA"/>
              </w:rPr>
            </w:pPr>
          </w:p>
        </w:tc>
        <w:tc>
          <w:tcPr>
            <w:tcW w:w="3723" w:type="dxa"/>
            <w:gridSpan w:val="3"/>
            <w:shd w:val="clear" w:color="auto" w:fill="auto"/>
            <w:vAlign w:val="center"/>
          </w:tcPr>
          <w:p w14:paraId="774200AC" w14:textId="752267A3" w:rsidR="00660F50" w:rsidRPr="00945AF2" w:rsidRDefault="00652806" w:rsidP="003167E5">
            <w:pPr>
              <w:autoSpaceDE w:val="0"/>
              <w:autoSpaceDN w:val="0"/>
              <w:adjustRightInd w:val="0"/>
              <w:jc w:val="center"/>
              <w:rPr>
                <w:lang w:val="uk-UA"/>
              </w:rPr>
            </w:pPr>
            <w:r>
              <w:rPr>
                <w:lang w:val="uk-UA"/>
              </w:rPr>
              <w:t>2020</w:t>
            </w:r>
            <w:r w:rsidR="00660F50" w:rsidRPr="00945AF2">
              <w:rPr>
                <w:lang w:val="uk-UA"/>
              </w:rPr>
              <w:t xml:space="preserve"> рік</w:t>
            </w:r>
          </w:p>
        </w:tc>
        <w:tc>
          <w:tcPr>
            <w:tcW w:w="3939" w:type="dxa"/>
            <w:gridSpan w:val="3"/>
            <w:shd w:val="clear" w:color="auto" w:fill="auto"/>
            <w:vAlign w:val="center"/>
          </w:tcPr>
          <w:p w14:paraId="3A20AEC9" w14:textId="535DD75D" w:rsidR="00660F50" w:rsidRPr="00945AF2" w:rsidRDefault="00652806" w:rsidP="003167E5">
            <w:pPr>
              <w:autoSpaceDE w:val="0"/>
              <w:autoSpaceDN w:val="0"/>
              <w:adjustRightInd w:val="0"/>
              <w:jc w:val="center"/>
              <w:rPr>
                <w:lang w:val="uk-UA"/>
              </w:rPr>
            </w:pPr>
            <w:r>
              <w:rPr>
                <w:lang w:val="uk-UA"/>
              </w:rPr>
              <w:t>2021</w:t>
            </w:r>
            <w:r w:rsidR="00660F50" w:rsidRPr="00945AF2">
              <w:rPr>
                <w:lang w:val="uk-UA"/>
              </w:rPr>
              <w:t xml:space="preserve"> рік</w:t>
            </w:r>
          </w:p>
        </w:tc>
      </w:tr>
      <w:tr w:rsidR="00660F50" w:rsidRPr="00945AF2" w14:paraId="63CB3E3C" w14:textId="77777777" w:rsidTr="00B30B16">
        <w:tc>
          <w:tcPr>
            <w:tcW w:w="1908" w:type="dxa"/>
            <w:vMerge/>
            <w:shd w:val="clear" w:color="auto" w:fill="auto"/>
            <w:vAlign w:val="center"/>
          </w:tcPr>
          <w:p w14:paraId="6FD289F0" w14:textId="77777777" w:rsidR="00660F50" w:rsidRPr="00945AF2" w:rsidRDefault="00660F50" w:rsidP="003167E5">
            <w:pPr>
              <w:autoSpaceDE w:val="0"/>
              <w:autoSpaceDN w:val="0"/>
              <w:adjustRightInd w:val="0"/>
              <w:jc w:val="center"/>
              <w:rPr>
                <w:lang w:val="uk-UA"/>
              </w:rPr>
            </w:pPr>
          </w:p>
        </w:tc>
        <w:tc>
          <w:tcPr>
            <w:tcW w:w="1260" w:type="dxa"/>
            <w:shd w:val="clear" w:color="auto" w:fill="auto"/>
            <w:vAlign w:val="center"/>
          </w:tcPr>
          <w:p w14:paraId="7B02AC5A" w14:textId="77777777" w:rsidR="00660F50" w:rsidRPr="00945AF2" w:rsidRDefault="00660F50" w:rsidP="003167E5">
            <w:pPr>
              <w:autoSpaceDE w:val="0"/>
              <w:autoSpaceDN w:val="0"/>
              <w:adjustRightInd w:val="0"/>
              <w:jc w:val="center"/>
              <w:rPr>
                <w:lang w:val="uk-UA"/>
              </w:rPr>
            </w:pPr>
            <w:r w:rsidRPr="00945AF2">
              <w:rPr>
                <w:lang w:val="uk-UA"/>
              </w:rPr>
              <w:t>виручка, тис.грн.</w:t>
            </w:r>
          </w:p>
        </w:tc>
        <w:tc>
          <w:tcPr>
            <w:tcW w:w="1080" w:type="dxa"/>
            <w:shd w:val="clear" w:color="auto" w:fill="auto"/>
            <w:vAlign w:val="center"/>
          </w:tcPr>
          <w:p w14:paraId="309AF5C0" w14:textId="77777777" w:rsidR="00660F50" w:rsidRPr="00945AF2" w:rsidRDefault="00660F50" w:rsidP="003167E5">
            <w:pPr>
              <w:autoSpaceDE w:val="0"/>
              <w:autoSpaceDN w:val="0"/>
              <w:adjustRightInd w:val="0"/>
              <w:jc w:val="center"/>
              <w:rPr>
                <w:lang w:val="uk-UA"/>
              </w:rPr>
            </w:pPr>
            <w:r w:rsidRPr="00945AF2">
              <w:rPr>
                <w:lang w:val="uk-UA"/>
              </w:rPr>
              <w:t>питома вага, %</w:t>
            </w:r>
          </w:p>
        </w:tc>
        <w:tc>
          <w:tcPr>
            <w:tcW w:w="1383" w:type="dxa"/>
            <w:shd w:val="clear" w:color="auto" w:fill="auto"/>
            <w:vAlign w:val="center"/>
          </w:tcPr>
          <w:p w14:paraId="43D2A6BC" w14:textId="77777777" w:rsidR="00660F50" w:rsidRPr="00945AF2" w:rsidRDefault="00D63AD3" w:rsidP="003167E5">
            <w:pPr>
              <w:autoSpaceDE w:val="0"/>
              <w:autoSpaceDN w:val="0"/>
              <w:adjustRightInd w:val="0"/>
              <w:jc w:val="center"/>
              <w:rPr>
                <w:lang w:val="uk-UA"/>
              </w:rPr>
            </w:pPr>
            <w:r w:rsidRPr="00945AF2">
              <w:rPr>
                <w:lang w:val="uk-UA"/>
              </w:rPr>
              <w:t>н</w:t>
            </w:r>
            <w:r w:rsidR="00660F50" w:rsidRPr="00945AF2">
              <w:rPr>
                <w:lang w:val="uk-UA"/>
              </w:rPr>
              <w:t>омер у ранжируваному ряді</w:t>
            </w:r>
          </w:p>
        </w:tc>
        <w:tc>
          <w:tcPr>
            <w:tcW w:w="1497" w:type="dxa"/>
            <w:shd w:val="clear" w:color="auto" w:fill="auto"/>
            <w:vAlign w:val="center"/>
          </w:tcPr>
          <w:p w14:paraId="035347ED" w14:textId="77777777" w:rsidR="00660F50" w:rsidRPr="00945AF2" w:rsidRDefault="00660F50" w:rsidP="003167E5">
            <w:pPr>
              <w:autoSpaceDE w:val="0"/>
              <w:autoSpaceDN w:val="0"/>
              <w:adjustRightInd w:val="0"/>
              <w:jc w:val="center"/>
              <w:rPr>
                <w:lang w:val="uk-UA"/>
              </w:rPr>
            </w:pPr>
            <w:r w:rsidRPr="00945AF2">
              <w:rPr>
                <w:lang w:val="uk-UA"/>
              </w:rPr>
              <w:t>виручка, тис.грн.</w:t>
            </w:r>
          </w:p>
        </w:tc>
        <w:tc>
          <w:tcPr>
            <w:tcW w:w="1080" w:type="dxa"/>
            <w:shd w:val="clear" w:color="auto" w:fill="auto"/>
            <w:vAlign w:val="center"/>
          </w:tcPr>
          <w:p w14:paraId="2CFB0978" w14:textId="77777777" w:rsidR="00660F50" w:rsidRPr="00945AF2" w:rsidRDefault="00660F50" w:rsidP="003167E5">
            <w:pPr>
              <w:autoSpaceDE w:val="0"/>
              <w:autoSpaceDN w:val="0"/>
              <w:adjustRightInd w:val="0"/>
              <w:jc w:val="center"/>
              <w:rPr>
                <w:lang w:val="uk-UA"/>
              </w:rPr>
            </w:pPr>
            <w:r w:rsidRPr="00945AF2">
              <w:rPr>
                <w:lang w:val="uk-UA"/>
              </w:rPr>
              <w:t>питома вага, %</w:t>
            </w:r>
          </w:p>
        </w:tc>
        <w:tc>
          <w:tcPr>
            <w:tcW w:w="1362" w:type="dxa"/>
            <w:shd w:val="clear" w:color="auto" w:fill="auto"/>
            <w:vAlign w:val="center"/>
          </w:tcPr>
          <w:p w14:paraId="35A7072E" w14:textId="77777777" w:rsidR="00660F50" w:rsidRPr="00945AF2" w:rsidRDefault="00660F50" w:rsidP="003167E5">
            <w:pPr>
              <w:autoSpaceDE w:val="0"/>
              <w:autoSpaceDN w:val="0"/>
              <w:adjustRightInd w:val="0"/>
              <w:jc w:val="center"/>
              <w:rPr>
                <w:lang w:val="uk-UA"/>
              </w:rPr>
            </w:pPr>
            <w:r w:rsidRPr="00945AF2">
              <w:rPr>
                <w:lang w:val="uk-UA"/>
              </w:rPr>
              <w:t>номер у ранжируваному ряді</w:t>
            </w:r>
          </w:p>
        </w:tc>
      </w:tr>
      <w:tr w:rsidR="00950597" w:rsidRPr="00945AF2" w14:paraId="7D2C72A0" w14:textId="77777777" w:rsidTr="00B30B16">
        <w:tc>
          <w:tcPr>
            <w:tcW w:w="1908" w:type="dxa"/>
            <w:shd w:val="clear" w:color="auto" w:fill="auto"/>
            <w:vAlign w:val="center"/>
          </w:tcPr>
          <w:p w14:paraId="071F6B6D" w14:textId="77777777" w:rsidR="00950597" w:rsidRPr="00945AF2" w:rsidRDefault="00950597" w:rsidP="003167E5">
            <w:pPr>
              <w:autoSpaceDE w:val="0"/>
              <w:autoSpaceDN w:val="0"/>
              <w:adjustRightInd w:val="0"/>
              <w:rPr>
                <w:lang w:val="uk-UA"/>
              </w:rPr>
            </w:pPr>
            <w:r w:rsidRPr="00945AF2">
              <w:rPr>
                <w:lang w:val="uk-UA"/>
              </w:rPr>
              <w:t>Хліб з муки вищого ґатунку</w:t>
            </w:r>
          </w:p>
        </w:tc>
        <w:tc>
          <w:tcPr>
            <w:tcW w:w="1260" w:type="dxa"/>
            <w:shd w:val="clear" w:color="auto" w:fill="auto"/>
            <w:vAlign w:val="center"/>
          </w:tcPr>
          <w:p w14:paraId="5B68F017" w14:textId="77777777" w:rsidR="00950597" w:rsidRPr="00945AF2" w:rsidRDefault="00950597" w:rsidP="003167E5">
            <w:pPr>
              <w:jc w:val="center"/>
            </w:pPr>
            <w:r w:rsidRPr="00945AF2">
              <w:rPr>
                <w:lang w:val="uk-UA"/>
              </w:rPr>
              <w:t>14192975</w:t>
            </w:r>
          </w:p>
        </w:tc>
        <w:tc>
          <w:tcPr>
            <w:tcW w:w="1080" w:type="dxa"/>
            <w:shd w:val="clear" w:color="auto" w:fill="auto"/>
            <w:vAlign w:val="center"/>
          </w:tcPr>
          <w:p w14:paraId="63CF84BC" w14:textId="77777777" w:rsidR="00950597" w:rsidRPr="00945AF2" w:rsidRDefault="00950597" w:rsidP="003167E5">
            <w:pPr>
              <w:jc w:val="center"/>
            </w:pPr>
            <w:r w:rsidRPr="00945AF2">
              <w:rPr>
                <w:lang w:val="uk-UA"/>
              </w:rPr>
              <w:t>29,1</w:t>
            </w:r>
          </w:p>
        </w:tc>
        <w:tc>
          <w:tcPr>
            <w:tcW w:w="1383" w:type="dxa"/>
            <w:shd w:val="clear" w:color="auto" w:fill="auto"/>
            <w:vAlign w:val="center"/>
          </w:tcPr>
          <w:p w14:paraId="2B240D18" w14:textId="77777777" w:rsidR="00950597" w:rsidRPr="00945AF2" w:rsidRDefault="00950597" w:rsidP="003167E5">
            <w:pPr>
              <w:jc w:val="center"/>
            </w:pPr>
            <w:r w:rsidRPr="00945AF2">
              <w:rPr>
                <w:lang w:val="uk-UA"/>
              </w:rPr>
              <w:t>2</w:t>
            </w:r>
          </w:p>
        </w:tc>
        <w:tc>
          <w:tcPr>
            <w:tcW w:w="1497" w:type="dxa"/>
            <w:shd w:val="clear" w:color="auto" w:fill="auto"/>
            <w:vAlign w:val="center"/>
          </w:tcPr>
          <w:p w14:paraId="211721AB" w14:textId="6ABFAF7D" w:rsidR="00950597" w:rsidRPr="00945AF2" w:rsidRDefault="00950597" w:rsidP="003167E5">
            <w:pPr>
              <w:jc w:val="center"/>
            </w:pPr>
            <w:r w:rsidRPr="00945AF2">
              <w:t>141</w:t>
            </w:r>
            <w:r w:rsidR="00652806">
              <w:t>2019</w:t>
            </w:r>
            <w:r w:rsidRPr="00945AF2">
              <w:t>6</w:t>
            </w:r>
          </w:p>
        </w:tc>
        <w:tc>
          <w:tcPr>
            <w:tcW w:w="1080" w:type="dxa"/>
            <w:shd w:val="clear" w:color="auto" w:fill="auto"/>
            <w:vAlign w:val="center"/>
          </w:tcPr>
          <w:p w14:paraId="0F736FB2" w14:textId="77777777" w:rsidR="00950597" w:rsidRPr="00945AF2" w:rsidRDefault="00950597" w:rsidP="003167E5">
            <w:pPr>
              <w:jc w:val="center"/>
            </w:pPr>
            <w:r w:rsidRPr="00945AF2">
              <w:t>31,3</w:t>
            </w:r>
          </w:p>
        </w:tc>
        <w:tc>
          <w:tcPr>
            <w:tcW w:w="1362" w:type="dxa"/>
            <w:shd w:val="clear" w:color="auto" w:fill="auto"/>
            <w:vAlign w:val="center"/>
          </w:tcPr>
          <w:p w14:paraId="5A90B995" w14:textId="77777777" w:rsidR="00950597" w:rsidRPr="00945AF2" w:rsidRDefault="00950597" w:rsidP="003167E5">
            <w:pPr>
              <w:jc w:val="center"/>
            </w:pPr>
            <w:r w:rsidRPr="00945AF2">
              <w:t>2</w:t>
            </w:r>
          </w:p>
        </w:tc>
      </w:tr>
      <w:tr w:rsidR="00950597" w:rsidRPr="00945AF2" w14:paraId="699A9E4B" w14:textId="77777777" w:rsidTr="00B30B16">
        <w:tc>
          <w:tcPr>
            <w:tcW w:w="1908" w:type="dxa"/>
            <w:shd w:val="clear" w:color="auto" w:fill="auto"/>
            <w:vAlign w:val="center"/>
          </w:tcPr>
          <w:p w14:paraId="2D365ABD" w14:textId="77777777" w:rsidR="00950597" w:rsidRPr="00945AF2" w:rsidRDefault="00950597" w:rsidP="003167E5">
            <w:pPr>
              <w:autoSpaceDE w:val="0"/>
              <w:autoSpaceDN w:val="0"/>
              <w:adjustRightInd w:val="0"/>
              <w:rPr>
                <w:lang w:val="uk-UA"/>
              </w:rPr>
            </w:pPr>
            <w:r w:rsidRPr="00945AF2">
              <w:rPr>
                <w:lang w:val="uk-UA"/>
              </w:rPr>
              <w:t>Здобні вироби</w:t>
            </w:r>
          </w:p>
        </w:tc>
        <w:tc>
          <w:tcPr>
            <w:tcW w:w="1260" w:type="dxa"/>
            <w:shd w:val="clear" w:color="auto" w:fill="auto"/>
            <w:vAlign w:val="center"/>
          </w:tcPr>
          <w:p w14:paraId="1943CCD2" w14:textId="77777777" w:rsidR="00950597" w:rsidRPr="00945AF2" w:rsidRDefault="00950597" w:rsidP="003167E5">
            <w:pPr>
              <w:jc w:val="center"/>
            </w:pPr>
            <w:r w:rsidRPr="00945AF2">
              <w:rPr>
                <w:lang w:val="uk-UA"/>
              </w:rPr>
              <w:t>22289312</w:t>
            </w:r>
          </w:p>
        </w:tc>
        <w:tc>
          <w:tcPr>
            <w:tcW w:w="1080" w:type="dxa"/>
            <w:shd w:val="clear" w:color="auto" w:fill="auto"/>
            <w:vAlign w:val="center"/>
          </w:tcPr>
          <w:p w14:paraId="591544B1" w14:textId="77777777" w:rsidR="00950597" w:rsidRPr="00945AF2" w:rsidRDefault="00950597" w:rsidP="003167E5">
            <w:pPr>
              <w:jc w:val="center"/>
            </w:pPr>
            <w:r w:rsidRPr="00945AF2">
              <w:rPr>
                <w:lang w:val="uk-UA"/>
              </w:rPr>
              <w:t>45,7</w:t>
            </w:r>
          </w:p>
        </w:tc>
        <w:tc>
          <w:tcPr>
            <w:tcW w:w="1383" w:type="dxa"/>
            <w:shd w:val="clear" w:color="auto" w:fill="auto"/>
            <w:vAlign w:val="center"/>
          </w:tcPr>
          <w:p w14:paraId="1FF9212E" w14:textId="77777777" w:rsidR="00950597" w:rsidRPr="00945AF2" w:rsidRDefault="00950597" w:rsidP="003167E5">
            <w:pPr>
              <w:jc w:val="center"/>
            </w:pPr>
            <w:r w:rsidRPr="00945AF2">
              <w:rPr>
                <w:lang w:val="uk-UA"/>
              </w:rPr>
              <w:t>1</w:t>
            </w:r>
          </w:p>
        </w:tc>
        <w:tc>
          <w:tcPr>
            <w:tcW w:w="1497" w:type="dxa"/>
            <w:shd w:val="clear" w:color="auto" w:fill="auto"/>
            <w:vAlign w:val="center"/>
          </w:tcPr>
          <w:p w14:paraId="337AA440" w14:textId="77777777" w:rsidR="00950597" w:rsidRPr="00945AF2" w:rsidRDefault="00950597" w:rsidP="003167E5">
            <w:pPr>
              <w:jc w:val="center"/>
            </w:pPr>
            <w:r w:rsidRPr="00945AF2">
              <w:t>18862087</w:t>
            </w:r>
          </w:p>
        </w:tc>
        <w:tc>
          <w:tcPr>
            <w:tcW w:w="1080" w:type="dxa"/>
            <w:shd w:val="clear" w:color="auto" w:fill="auto"/>
            <w:vAlign w:val="center"/>
          </w:tcPr>
          <w:p w14:paraId="02FBEA1E" w14:textId="77777777" w:rsidR="00950597" w:rsidRPr="00945AF2" w:rsidRDefault="00950597" w:rsidP="003167E5">
            <w:pPr>
              <w:jc w:val="center"/>
            </w:pPr>
            <w:r w:rsidRPr="00945AF2">
              <w:t>41,8</w:t>
            </w:r>
          </w:p>
        </w:tc>
        <w:tc>
          <w:tcPr>
            <w:tcW w:w="1362" w:type="dxa"/>
            <w:shd w:val="clear" w:color="auto" w:fill="auto"/>
            <w:vAlign w:val="center"/>
          </w:tcPr>
          <w:p w14:paraId="15514396" w14:textId="77777777" w:rsidR="00950597" w:rsidRPr="00945AF2" w:rsidRDefault="00950597" w:rsidP="003167E5">
            <w:pPr>
              <w:jc w:val="center"/>
            </w:pPr>
            <w:r w:rsidRPr="00945AF2">
              <w:t>1</w:t>
            </w:r>
          </w:p>
        </w:tc>
      </w:tr>
      <w:tr w:rsidR="00950597" w:rsidRPr="00945AF2" w14:paraId="43CF18D6" w14:textId="77777777" w:rsidTr="00B30B16">
        <w:tc>
          <w:tcPr>
            <w:tcW w:w="1908" w:type="dxa"/>
            <w:shd w:val="clear" w:color="auto" w:fill="auto"/>
            <w:vAlign w:val="center"/>
          </w:tcPr>
          <w:p w14:paraId="6BB79B0E" w14:textId="77777777" w:rsidR="00950597" w:rsidRPr="00945AF2" w:rsidRDefault="00950597" w:rsidP="003167E5">
            <w:pPr>
              <w:autoSpaceDE w:val="0"/>
              <w:autoSpaceDN w:val="0"/>
              <w:adjustRightInd w:val="0"/>
              <w:rPr>
                <w:lang w:val="uk-UA"/>
              </w:rPr>
            </w:pPr>
            <w:r w:rsidRPr="00945AF2">
              <w:rPr>
                <w:lang w:val="uk-UA"/>
              </w:rPr>
              <w:t>Бубличні вироби</w:t>
            </w:r>
          </w:p>
        </w:tc>
        <w:tc>
          <w:tcPr>
            <w:tcW w:w="1260" w:type="dxa"/>
            <w:shd w:val="clear" w:color="auto" w:fill="auto"/>
            <w:vAlign w:val="center"/>
          </w:tcPr>
          <w:p w14:paraId="7DC452EE" w14:textId="77777777" w:rsidR="00950597" w:rsidRPr="00945AF2" w:rsidRDefault="00950597" w:rsidP="003167E5">
            <w:pPr>
              <w:jc w:val="center"/>
            </w:pPr>
            <w:r w:rsidRPr="00945AF2">
              <w:rPr>
                <w:lang w:val="uk-UA"/>
              </w:rPr>
              <w:t>10730084</w:t>
            </w:r>
          </w:p>
        </w:tc>
        <w:tc>
          <w:tcPr>
            <w:tcW w:w="1080" w:type="dxa"/>
            <w:shd w:val="clear" w:color="auto" w:fill="auto"/>
            <w:vAlign w:val="center"/>
          </w:tcPr>
          <w:p w14:paraId="6FAE758F" w14:textId="77777777" w:rsidR="00950597" w:rsidRPr="00945AF2" w:rsidRDefault="00950597" w:rsidP="003167E5">
            <w:pPr>
              <w:jc w:val="center"/>
            </w:pPr>
            <w:r w:rsidRPr="00945AF2">
              <w:rPr>
                <w:lang w:val="uk-UA"/>
              </w:rPr>
              <w:t>22</w:t>
            </w:r>
          </w:p>
        </w:tc>
        <w:tc>
          <w:tcPr>
            <w:tcW w:w="1383" w:type="dxa"/>
            <w:shd w:val="clear" w:color="auto" w:fill="auto"/>
            <w:vAlign w:val="center"/>
          </w:tcPr>
          <w:p w14:paraId="12E0EDF5" w14:textId="77777777" w:rsidR="00950597" w:rsidRPr="00945AF2" w:rsidRDefault="00950597" w:rsidP="003167E5">
            <w:pPr>
              <w:jc w:val="center"/>
            </w:pPr>
            <w:r w:rsidRPr="00945AF2">
              <w:rPr>
                <w:lang w:val="uk-UA"/>
              </w:rPr>
              <w:t>3</w:t>
            </w:r>
          </w:p>
        </w:tc>
        <w:tc>
          <w:tcPr>
            <w:tcW w:w="1497" w:type="dxa"/>
            <w:shd w:val="clear" w:color="auto" w:fill="auto"/>
            <w:vAlign w:val="center"/>
          </w:tcPr>
          <w:p w14:paraId="5A157EFC" w14:textId="77777777" w:rsidR="00950597" w:rsidRPr="00945AF2" w:rsidRDefault="00950597" w:rsidP="003167E5">
            <w:pPr>
              <w:jc w:val="center"/>
            </w:pPr>
            <w:r w:rsidRPr="00945AF2">
              <w:t>10461652</w:t>
            </w:r>
          </w:p>
        </w:tc>
        <w:tc>
          <w:tcPr>
            <w:tcW w:w="1080" w:type="dxa"/>
            <w:shd w:val="clear" w:color="auto" w:fill="auto"/>
            <w:vAlign w:val="center"/>
          </w:tcPr>
          <w:p w14:paraId="05B55F1E" w14:textId="77777777" w:rsidR="00950597" w:rsidRPr="00945AF2" w:rsidRDefault="00950597" w:rsidP="003167E5">
            <w:pPr>
              <w:jc w:val="center"/>
            </w:pPr>
            <w:r w:rsidRPr="00945AF2">
              <w:t>23,2</w:t>
            </w:r>
          </w:p>
        </w:tc>
        <w:tc>
          <w:tcPr>
            <w:tcW w:w="1362" w:type="dxa"/>
            <w:shd w:val="clear" w:color="auto" w:fill="auto"/>
            <w:vAlign w:val="center"/>
          </w:tcPr>
          <w:p w14:paraId="1A0EC603" w14:textId="77777777" w:rsidR="00950597" w:rsidRPr="00945AF2" w:rsidRDefault="00950597" w:rsidP="003167E5">
            <w:pPr>
              <w:jc w:val="center"/>
            </w:pPr>
            <w:r w:rsidRPr="00945AF2">
              <w:t>3</w:t>
            </w:r>
          </w:p>
        </w:tc>
      </w:tr>
      <w:tr w:rsidR="00950597" w:rsidRPr="00945AF2" w14:paraId="06241C0E" w14:textId="77777777" w:rsidTr="00B30B16">
        <w:tc>
          <w:tcPr>
            <w:tcW w:w="1908" w:type="dxa"/>
            <w:shd w:val="clear" w:color="auto" w:fill="auto"/>
            <w:vAlign w:val="center"/>
          </w:tcPr>
          <w:p w14:paraId="7AF8A8F9" w14:textId="77777777" w:rsidR="00950597" w:rsidRPr="00945AF2" w:rsidRDefault="00950597" w:rsidP="003167E5">
            <w:pPr>
              <w:autoSpaceDE w:val="0"/>
              <w:autoSpaceDN w:val="0"/>
              <w:adjustRightInd w:val="0"/>
              <w:rPr>
                <w:lang w:val="uk-UA"/>
              </w:rPr>
            </w:pPr>
            <w:r w:rsidRPr="00945AF2">
              <w:rPr>
                <w:lang w:val="uk-UA"/>
              </w:rPr>
              <w:t>Кондитерські вироби</w:t>
            </w:r>
          </w:p>
        </w:tc>
        <w:tc>
          <w:tcPr>
            <w:tcW w:w="1260" w:type="dxa"/>
            <w:shd w:val="clear" w:color="auto" w:fill="auto"/>
            <w:vAlign w:val="center"/>
          </w:tcPr>
          <w:p w14:paraId="3077537E" w14:textId="77777777" w:rsidR="00950597" w:rsidRPr="00945AF2" w:rsidRDefault="00950597" w:rsidP="003167E5">
            <w:pPr>
              <w:jc w:val="center"/>
            </w:pPr>
            <w:r w:rsidRPr="00945AF2">
              <w:rPr>
                <w:lang w:val="uk-UA"/>
              </w:rPr>
              <w:t>1560739,6</w:t>
            </w:r>
          </w:p>
        </w:tc>
        <w:tc>
          <w:tcPr>
            <w:tcW w:w="1080" w:type="dxa"/>
            <w:shd w:val="clear" w:color="auto" w:fill="auto"/>
            <w:vAlign w:val="center"/>
          </w:tcPr>
          <w:p w14:paraId="6CCAC623" w14:textId="77777777" w:rsidR="00950597" w:rsidRPr="00945AF2" w:rsidRDefault="00950597" w:rsidP="003167E5">
            <w:pPr>
              <w:jc w:val="center"/>
            </w:pPr>
            <w:r w:rsidRPr="00945AF2">
              <w:rPr>
                <w:lang w:val="uk-UA"/>
              </w:rPr>
              <w:t>3,2</w:t>
            </w:r>
          </w:p>
        </w:tc>
        <w:tc>
          <w:tcPr>
            <w:tcW w:w="1383" w:type="dxa"/>
            <w:shd w:val="clear" w:color="auto" w:fill="auto"/>
            <w:vAlign w:val="center"/>
          </w:tcPr>
          <w:p w14:paraId="3A2023DA" w14:textId="77777777" w:rsidR="00950597" w:rsidRPr="00945AF2" w:rsidRDefault="00950597" w:rsidP="003167E5">
            <w:pPr>
              <w:jc w:val="center"/>
            </w:pPr>
            <w:r w:rsidRPr="00945AF2">
              <w:rPr>
                <w:lang w:val="uk-UA"/>
              </w:rPr>
              <w:t>4</w:t>
            </w:r>
          </w:p>
        </w:tc>
        <w:tc>
          <w:tcPr>
            <w:tcW w:w="1497" w:type="dxa"/>
            <w:shd w:val="clear" w:color="auto" w:fill="auto"/>
            <w:vAlign w:val="center"/>
          </w:tcPr>
          <w:p w14:paraId="7E0C34D6" w14:textId="77777777" w:rsidR="00950597" w:rsidRPr="00945AF2" w:rsidRDefault="00950597" w:rsidP="003167E5">
            <w:pPr>
              <w:jc w:val="center"/>
            </w:pPr>
            <w:r w:rsidRPr="00945AF2">
              <w:t>1590081</w:t>
            </w:r>
          </w:p>
        </w:tc>
        <w:tc>
          <w:tcPr>
            <w:tcW w:w="1080" w:type="dxa"/>
            <w:shd w:val="clear" w:color="auto" w:fill="auto"/>
            <w:vAlign w:val="center"/>
          </w:tcPr>
          <w:p w14:paraId="3554035C" w14:textId="77777777" w:rsidR="00950597" w:rsidRPr="00945AF2" w:rsidRDefault="00950597" w:rsidP="003167E5">
            <w:pPr>
              <w:jc w:val="center"/>
            </w:pPr>
            <w:r w:rsidRPr="00945AF2">
              <w:t>3,5</w:t>
            </w:r>
          </w:p>
        </w:tc>
        <w:tc>
          <w:tcPr>
            <w:tcW w:w="1362" w:type="dxa"/>
            <w:shd w:val="clear" w:color="auto" w:fill="auto"/>
            <w:vAlign w:val="center"/>
          </w:tcPr>
          <w:p w14:paraId="73119F95" w14:textId="77777777" w:rsidR="00950597" w:rsidRPr="00945AF2" w:rsidRDefault="00950597" w:rsidP="003167E5">
            <w:pPr>
              <w:jc w:val="center"/>
            </w:pPr>
            <w:r w:rsidRPr="00945AF2">
              <w:t>4</w:t>
            </w:r>
          </w:p>
        </w:tc>
      </w:tr>
      <w:tr w:rsidR="00950597" w:rsidRPr="00945AF2" w14:paraId="35B64C82" w14:textId="77777777" w:rsidTr="00B30B16">
        <w:tc>
          <w:tcPr>
            <w:tcW w:w="1908" w:type="dxa"/>
            <w:shd w:val="clear" w:color="auto" w:fill="auto"/>
            <w:vAlign w:val="center"/>
          </w:tcPr>
          <w:p w14:paraId="3255018E" w14:textId="77777777" w:rsidR="00950597" w:rsidRPr="00945AF2" w:rsidRDefault="00950597" w:rsidP="003167E5">
            <w:pPr>
              <w:autoSpaceDE w:val="0"/>
              <w:autoSpaceDN w:val="0"/>
              <w:adjustRightInd w:val="0"/>
              <w:rPr>
                <w:lang w:val="uk-UA"/>
              </w:rPr>
            </w:pPr>
            <w:r w:rsidRPr="00945AF2">
              <w:rPr>
                <w:lang w:val="uk-UA"/>
              </w:rPr>
              <w:t>Разом</w:t>
            </w:r>
          </w:p>
        </w:tc>
        <w:tc>
          <w:tcPr>
            <w:tcW w:w="1260" w:type="dxa"/>
            <w:shd w:val="clear" w:color="auto" w:fill="auto"/>
            <w:vAlign w:val="center"/>
          </w:tcPr>
          <w:p w14:paraId="02296E78" w14:textId="77777777" w:rsidR="00950597" w:rsidRPr="00945AF2" w:rsidRDefault="00950597" w:rsidP="003167E5">
            <w:pPr>
              <w:autoSpaceDE w:val="0"/>
              <w:autoSpaceDN w:val="0"/>
              <w:adjustRightInd w:val="0"/>
              <w:jc w:val="center"/>
              <w:rPr>
                <w:lang w:val="uk-UA"/>
              </w:rPr>
            </w:pPr>
            <w:r w:rsidRPr="00945AF2">
              <w:rPr>
                <w:lang w:val="uk-UA"/>
              </w:rPr>
              <w:t>48773111</w:t>
            </w:r>
          </w:p>
        </w:tc>
        <w:tc>
          <w:tcPr>
            <w:tcW w:w="1080" w:type="dxa"/>
            <w:shd w:val="clear" w:color="auto" w:fill="auto"/>
            <w:vAlign w:val="center"/>
          </w:tcPr>
          <w:p w14:paraId="0A7FA8D2" w14:textId="77777777" w:rsidR="00950597" w:rsidRPr="00945AF2" w:rsidRDefault="00950597" w:rsidP="003167E5">
            <w:pPr>
              <w:autoSpaceDE w:val="0"/>
              <w:autoSpaceDN w:val="0"/>
              <w:adjustRightInd w:val="0"/>
              <w:jc w:val="center"/>
              <w:rPr>
                <w:lang w:val="uk-UA"/>
              </w:rPr>
            </w:pPr>
            <w:r w:rsidRPr="00945AF2">
              <w:rPr>
                <w:lang w:val="uk-UA"/>
              </w:rPr>
              <w:t>100</w:t>
            </w:r>
          </w:p>
        </w:tc>
        <w:tc>
          <w:tcPr>
            <w:tcW w:w="1383" w:type="dxa"/>
            <w:shd w:val="clear" w:color="auto" w:fill="auto"/>
            <w:vAlign w:val="center"/>
          </w:tcPr>
          <w:p w14:paraId="5E7C2EBF" w14:textId="77777777" w:rsidR="00950597" w:rsidRPr="00945AF2" w:rsidRDefault="00950597" w:rsidP="003167E5">
            <w:pPr>
              <w:autoSpaceDE w:val="0"/>
              <w:autoSpaceDN w:val="0"/>
              <w:adjustRightInd w:val="0"/>
              <w:jc w:val="center"/>
              <w:rPr>
                <w:lang w:val="uk-UA"/>
              </w:rPr>
            </w:pPr>
            <w:r w:rsidRPr="00945AF2">
              <w:rPr>
                <w:lang w:val="uk-UA"/>
              </w:rPr>
              <w:t>-</w:t>
            </w:r>
          </w:p>
        </w:tc>
        <w:tc>
          <w:tcPr>
            <w:tcW w:w="1497" w:type="dxa"/>
            <w:shd w:val="clear" w:color="auto" w:fill="auto"/>
            <w:vAlign w:val="center"/>
          </w:tcPr>
          <w:p w14:paraId="5D1A3788" w14:textId="77777777" w:rsidR="00950597" w:rsidRPr="00945AF2" w:rsidRDefault="00950597" w:rsidP="003167E5">
            <w:pPr>
              <w:autoSpaceDE w:val="0"/>
              <w:autoSpaceDN w:val="0"/>
              <w:adjustRightInd w:val="0"/>
              <w:jc w:val="center"/>
              <w:rPr>
                <w:lang w:val="uk-UA"/>
              </w:rPr>
            </w:pPr>
            <w:r w:rsidRPr="00945AF2">
              <w:rPr>
                <w:lang w:val="uk-UA"/>
              </w:rPr>
              <w:t>45033926</w:t>
            </w:r>
          </w:p>
        </w:tc>
        <w:tc>
          <w:tcPr>
            <w:tcW w:w="1080" w:type="dxa"/>
            <w:shd w:val="clear" w:color="auto" w:fill="auto"/>
            <w:vAlign w:val="center"/>
          </w:tcPr>
          <w:p w14:paraId="51D14B60" w14:textId="77777777" w:rsidR="00950597" w:rsidRPr="00945AF2" w:rsidRDefault="00950597" w:rsidP="003167E5">
            <w:pPr>
              <w:autoSpaceDE w:val="0"/>
              <w:autoSpaceDN w:val="0"/>
              <w:adjustRightInd w:val="0"/>
              <w:jc w:val="center"/>
              <w:rPr>
                <w:lang w:val="uk-UA"/>
              </w:rPr>
            </w:pPr>
            <w:r w:rsidRPr="00945AF2">
              <w:rPr>
                <w:lang w:val="uk-UA"/>
              </w:rPr>
              <w:t>100</w:t>
            </w:r>
          </w:p>
        </w:tc>
        <w:tc>
          <w:tcPr>
            <w:tcW w:w="1362" w:type="dxa"/>
            <w:shd w:val="clear" w:color="auto" w:fill="auto"/>
            <w:vAlign w:val="center"/>
          </w:tcPr>
          <w:p w14:paraId="65457C16" w14:textId="77777777" w:rsidR="00950597" w:rsidRPr="00945AF2" w:rsidRDefault="00950597" w:rsidP="003167E5">
            <w:pPr>
              <w:autoSpaceDE w:val="0"/>
              <w:autoSpaceDN w:val="0"/>
              <w:adjustRightInd w:val="0"/>
              <w:jc w:val="center"/>
              <w:rPr>
                <w:lang w:val="uk-UA"/>
              </w:rPr>
            </w:pPr>
          </w:p>
        </w:tc>
      </w:tr>
    </w:tbl>
    <w:p w14:paraId="2DA1DC03" w14:textId="77777777" w:rsidR="00D77299" w:rsidRPr="00945AF2" w:rsidRDefault="00D77299" w:rsidP="002E4859">
      <w:pPr>
        <w:autoSpaceDE w:val="0"/>
        <w:autoSpaceDN w:val="0"/>
        <w:adjustRightInd w:val="0"/>
        <w:spacing w:line="360" w:lineRule="auto"/>
        <w:ind w:firstLine="900"/>
        <w:jc w:val="both"/>
        <w:rPr>
          <w:sz w:val="28"/>
          <w:szCs w:val="28"/>
          <w:lang w:val="uk-UA"/>
        </w:rPr>
      </w:pPr>
    </w:p>
    <w:p w14:paraId="35822F30" w14:textId="15D080C3" w:rsidR="00660F50" w:rsidRPr="00945AF2" w:rsidRDefault="00660F50" w:rsidP="002E4859">
      <w:pPr>
        <w:autoSpaceDE w:val="0"/>
        <w:autoSpaceDN w:val="0"/>
        <w:adjustRightInd w:val="0"/>
        <w:spacing w:line="360" w:lineRule="auto"/>
        <w:ind w:firstLine="900"/>
        <w:jc w:val="both"/>
        <w:rPr>
          <w:sz w:val="28"/>
          <w:szCs w:val="28"/>
          <w:lang w:val="uk-UA"/>
        </w:rPr>
      </w:pPr>
      <w:r w:rsidRPr="00945AF2">
        <w:rPr>
          <w:sz w:val="28"/>
          <w:szCs w:val="28"/>
          <w:lang w:val="uk-UA"/>
        </w:rPr>
        <w:t xml:space="preserve">З даних таблиці видно, що сума товарної продукції на </w:t>
      </w:r>
      <w:r w:rsidR="00652806">
        <w:rPr>
          <w:sz w:val="28"/>
          <w:szCs w:val="28"/>
          <w:lang w:val="uk-UA"/>
        </w:rPr>
        <w:t>2021</w:t>
      </w:r>
      <w:r w:rsidR="00950597" w:rsidRPr="00945AF2">
        <w:rPr>
          <w:sz w:val="28"/>
          <w:szCs w:val="28"/>
          <w:lang w:val="uk-UA"/>
        </w:rPr>
        <w:t xml:space="preserve"> рік збільшилась на 3739185</w:t>
      </w:r>
      <w:r w:rsidRPr="00945AF2">
        <w:rPr>
          <w:sz w:val="28"/>
          <w:szCs w:val="28"/>
          <w:lang w:val="uk-UA"/>
        </w:rPr>
        <w:t xml:space="preserve"> тис. грн. за рахунок збільшення виручки від реалі</w:t>
      </w:r>
      <w:r w:rsidR="00950597" w:rsidRPr="00945AF2">
        <w:rPr>
          <w:sz w:val="28"/>
          <w:szCs w:val="28"/>
          <w:lang w:val="uk-UA"/>
        </w:rPr>
        <w:t>зації здобних виробів на 1590081</w:t>
      </w:r>
      <w:r w:rsidRPr="00945AF2">
        <w:rPr>
          <w:sz w:val="28"/>
          <w:szCs w:val="28"/>
          <w:lang w:val="uk-UA"/>
        </w:rPr>
        <w:t xml:space="preserve"> тис. грн.. </w:t>
      </w:r>
    </w:p>
    <w:p w14:paraId="059B8DE5" w14:textId="77777777" w:rsidR="00EF5B24" w:rsidRPr="00945AF2" w:rsidRDefault="00EF5B24" w:rsidP="002E4859">
      <w:pPr>
        <w:autoSpaceDE w:val="0"/>
        <w:autoSpaceDN w:val="0"/>
        <w:adjustRightInd w:val="0"/>
        <w:spacing w:line="360" w:lineRule="auto"/>
        <w:rPr>
          <w:sz w:val="28"/>
          <w:szCs w:val="28"/>
          <w:lang w:val="uk-UA"/>
        </w:rPr>
      </w:pPr>
    </w:p>
    <w:p w14:paraId="3B9F2D09" w14:textId="68E354D0" w:rsidR="00D556EF" w:rsidRPr="00945AF2" w:rsidRDefault="00D556EF" w:rsidP="002E4859">
      <w:pPr>
        <w:autoSpaceDE w:val="0"/>
        <w:autoSpaceDN w:val="0"/>
        <w:adjustRightInd w:val="0"/>
        <w:spacing w:line="360" w:lineRule="auto"/>
        <w:ind w:firstLine="708"/>
        <w:jc w:val="right"/>
        <w:rPr>
          <w:sz w:val="28"/>
          <w:szCs w:val="28"/>
          <w:lang w:val="uk-UA"/>
        </w:rPr>
      </w:pPr>
      <w:r w:rsidRPr="00945AF2">
        <w:rPr>
          <w:sz w:val="28"/>
          <w:szCs w:val="28"/>
          <w:lang w:val="uk-UA"/>
        </w:rPr>
        <w:t>Таблиця</w:t>
      </w:r>
      <w:r w:rsidR="00660F50" w:rsidRPr="00945AF2">
        <w:rPr>
          <w:sz w:val="28"/>
          <w:szCs w:val="28"/>
          <w:lang w:val="uk-UA"/>
        </w:rPr>
        <w:t xml:space="preserve"> </w:t>
      </w:r>
      <w:r w:rsidR="00924AE2">
        <w:rPr>
          <w:sz w:val="28"/>
          <w:szCs w:val="28"/>
          <w:lang w:val="uk-UA"/>
        </w:rPr>
        <w:t>3</w:t>
      </w:r>
      <w:r w:rsidR="00660F50" w:rsidRPr="00945AF2">
        <w:rPr>
          <w:sz w:val="28"/>
          <w:szCs w:val="28"/>
          <w:lang w:val="uk-UA"/>
        </w:rPr>
        <w:t>.4</w:t>
      </w:r>
    </w:p>
    <w:p w14:paraId="648F7780" w14:textId="77777777" w:rsidR="00D556EF" w:rsidRPr="00945AF2" w:rsidRDefault="00D556EF" w:rsidP="002E4859">
      <w:pPr>
        <w:autoSpaceDE w:val="0"/>
        <w:autoSpaceDN w:val="0"/>
        <w:adjustRightInd w:val="0"/>
        <w:spacing w:line="360" w:lineRule="auto"/>
        <w:jc w:val="center"/>
        <w:rPr>
          <w:sz w:val="28"/>
          <w:szCs w:val="28"/>
          <w:lang w:val="uk-UA"/>
        </w:rPr>
      </w:pPr>
      <w:r w:rsidRPr="00945AF2">
        <w:rPr>
          <w:sz w:val="28"/>
          <w:szCs w:val="28"/>
          <w:lang w:val="uk-UA"/>
        </w:rPr>
        <w:t xml:space="preserve">Склад і структура оборотних коштів </w:t>
      </w:r>
      <w:r w:rsidR="00F86ABC" w:rsidRPr="00945AF2">
        <w:rPr>
          <w:sz w:val="28"/>
          <w:szCs w:val="28"/>
          <w:lang w:val="uk-UA"/>
        </w:rPr>
        <w:t>Слов`янської</w:t>
      </w:r>
      <w:r w:rsidRPr="00945AF2">
        <w:rPr>
          <w:sz w:val="28"/>
          <w:szCs w:val="28"/>
          <w:lang w:val="uk-UA"/>
        </w:rPr>
        <w:t xml:space="preserve"> філії ПАТ «</w:t>
      </w:r>
      <w:r w:rsidR="00934D6D" w:rsidRPr="00945AF2">
        <w:rPr>
          <w:sz w:val="28"/>
          <w:szCs w:val="28"/>
          <w:lang w:val="uk-UA"/>
        </w:rPr>
        <w:t>Хліб</w:t>
      </w:r>
      <w:r w:rsidRPr="00945AF2">
        <w:rPr>
          <w:sz w:val="28"/>
          <w:szCs w:val="28"/>
          <w:lang w:val="uk-UA"/>
        </w:rPr>
        <w:t>»</w:t>
      </w:r>
    </w:p>
    <w:tbl>
      <w:tblPr>
        <w:tblW w:w="9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9"/>
        <w:gridCol w:w="993"/>
        <w:gridCol w:w="867"/>
        <w:gridCol w:w="1078"/>
        <w:gridCol w:w="802"/>
        <w:gridCol w:w="1199"/>
        <w:gridCol w:w="927"/>
        <w:gridCol w:w="960"/>
        <w:gridCol w:w="904"/>
      </w:tblGrid>
      <w:tr w:rsidR="00D556EF" w:rsidRPr="00945AF2" w14:paraId="0988ACEA" w14:textId="77777777" w:rsidTr="00AE5E5D">
        <w:trPr>
          <w:trHeight w:val="300"/>
          <w:jc w:val="center"/>
        </w:trPr>
        <w:tc>
          <w:tcPr>
            <w:tcW w:w="1779" w:type="dxa"/>
            <w:vMerge w:val="restart"/>
            <w:shd w:val="clear" w:color="auto" w:fill="auto"/>
            <w:vAlign w:val="center"/>
          </w:tcPr>
          <w:p w14:paraId="6EE86368" w14:textId="77777777" w:rsidR="00D556EF" w:rsidRPr="00945AF2" w:rsidRDefault="00D556EF" w:rsidP="003167E5">
            <w:pPr>
              <w:jc w:val="center"/>
              <w:rPr>
                <w:lang w:val="uk-UA"/>
              </w:rPr>
            </w:pPr>
            <w:r w:rsidRPr="00945AF2">
              <w:rPr>
                <w:lang w:val="uk-UA"/>
              </w:rPr>
              <w:t>Показники</w:t>
            </w:r>
          </w:p>
        </w:tc>
        <w:tc>
          <w:tcPr>
            <w:tcW w:w="1860" w:type="dxa"/>
            <w:gridSpan w:val="2"/>
            <w:shd w:val="clear" w:color="auto" w:fill="auto"/>
            <w:vAlign w:val="center"/>
          </w:tcPr>
          <w:p w14:paraId="643A7AED" w14:textId="0CA2E271" w:rsidR="00D556EF" w:rsidRPr="00945AF2" w:rsidRDefault="00652806" w:rsidP="003167E5">
            <w:pPr>
              <w:ind w:left="-113"/>
              <w:jc w:val="center"/>
              <w:rPr>
                <w:lang w:val="uk-UA"/>
              </w:rPr>
            </w:pPr>
            <w:r>
              <w:rPr>
                <w:lang w:val="uk-UA"/>
              </w:rPr>
              <w:t>2019</w:t>
            </w:r>
            <w:r w:rsidR="00B171E4" w:rsidRPr="00945AF2">
              <w:rPr>
                <w:lang w:val="uk-UA"/>
              </w:rPr>
              <w:t xml:space="preserve"> </w:t>
            </w:r>
            <w:r w:rsidR="00D556EF" w:rsidRPr="00945AF2">
              <w:rPr>
                <w:lang w:val="uk-UA"/>
              </w:rPr>
              <w:t>р.</w:t>
            </w:r>
          </w:p>
        </w:tc>
        <w:tc>
          <w:tcPr>
            <w:tcW w:w="1880" w:type="dxa"/>
            <w:gridSpan w:val="2"/>
            <w:shd w:val="clear" w:color="auto" w:fill="auto"/>
            <w:vAlign w:val="center"/>
          </w:tcPr>
          <w:p w14:paraId="328AB08A" w14:textId="3E55C295" w:rsidR="00D556EF" w:rsidRPr="00945AF2" w:rsidRDefault="00652806" w:rsidP="003167E5">
            <w:pPr>
              <w:ind w:left="-113"/>
              <w:jc w:val="center"/>
              <w:rPr>
                <w:lang w:val="uk-UA"/>
              </w:rPr>
            </w:pPr>
            <w:r>
              <w:rPr>
                <w:lang w:val="uk-UA"/>
              </w:rPr>
              <w:t>2020</w:t>
            </w:r>
            <w:r w:rsidR="00B171E4" w:rsidRPr="00945AF2">
              <w:rPr>
                <w:lang w:val="uk-UA"/>
              </w:rPr>
              <w:t xml:space="preserve"> </w:t>
            </w:r>
            <w:r w:rsidR="00D556EF" w:rsidRPr="00945AF2">
              <w:rPr>
                <w:lang w:val="uk-UA"/>
              </w:rPr>
              <w:t>р.</w:t>
            </w:r>
          </w:p>
        </w:tc>
        <w:tc>
          <w:tcPr>
            <w:tcW w:w="2126" w:type="dxa"/>
            <w:gridSpan w:val="2"/>
            <w:shd w:val="clear" w:color="auto" w:fill="auto"/>
          </w:tcPr>
          <w:p w14:paraId="0DA35AD4" w14:textId="42C0E364" w:rsidR="00D556EF" w:rsidRPr="00945AF2" w:rsidRDefault="00652806" w:rsidP="003167E5">
            <w:pPr>
              <w:jc w:val="center"/>
              <w:rPr>
                <w:lang w:val="uk-UA"/>
              </w:rPr>
            </w:pPr>
            <w:r>
              <w:rPr>
                <w:lang w:val="uk-UA"/>
              </w:rPr>
              <w:t>2021</w:t>
            </w:r>
            <w:r w:rsidR="00B171E4" w:rsidRPr="00945AF2">
              <w:rPr>
                <w:lang w:val="uk-UA"/>
              </w:rPr>
              <w:t xml:space="preserve"> </w:t>
            </w:r>
            <w:r w:rsidR="00D556EF" w:rsidRPr="00945AF2">
              <w:rPr>
                <w:lang w:val="uk-UA"/>
              </w:rPr>
              <w:t>р.</w:t>
            </w:r>
          </w:p>
        </w:tc>
        <w:tc>
          <w:tcPr>
            <w:tcW w:w="1864" w:type="dxa"/>
            <w:gridSpan w:val="2"/>
            <w:shd w:val="clear" w:color="auto" w:fill="auto"/>
            <w:vAlign w:val="center"/>
          </w:tcPr>
          <w:p w14:paraId="4EE02F70" w14:textId="77777777" w:rsidR="00D556EF" w:rsidRPr="00945AF2" w:rsidRDefault="00D556EF" w:rsidP="003167E5">
            <w:pPr>
              <w:jc w:val="center"/>
              <w:rPr>
                <w:lang w:val="uk-UA"/>
              </w:rPr>
            </w:pPr>
            <w:r w:rsidRPr="00945AF2">
              <w:rPr>
                <w:lang w:val="uk-UA"/>
              </w:rPr>
              <w:t>Відхилення</w:t>
            </w:r>
          </w:p>
        </w:tc>
      </w:tr>
      <w:tr w:rsidR="00D556EF" w:rsidRPr="00945AF2" w14:paraId="371BE881" w14:textId="77777777" w:rsidTr="00AE5E5D">
        <w:trPr>
          <w:cantSplit/>
          <w:trHeight w:val="1134"/>
          <w:jc w:val="center"/>
        </w:trPr>
        <w:tc>
          <w:tcPr>
            <w:tcW w:w="1779" w:type="dxa"/>
            <w:vMerge/>
            <w:shd w:val="clear" w:color="auto" w:fill="auto"/>
            <w:vAlign w:val="center"/>
          </w:tcPr>
          <w:p w14:paraId="5B5E3C96" w14:textId="77777777" w:rsidR="00D556EF" w:rsidRPr="00945AF2" w:rsidRDefault="00D556EF" w:rsidP="003167E5">
            <w:pPr>
              <w:jc w:val="center"/>
              <w:rPr>
                <w:lang w:val="uk-UA"/>
              </w:rPr>
            </w:pPr>
          </w:p>
        </w:tc>
        <w:tc>
          <w:tcPr>
            <w:tcW w:w="993" w:type="dxa"/>
            <w:shd w:val="clear" w:color="auto" w:fill="auto"/>
            <w:textDirection w:val="btLr"/>
            <w:vAlign w:val="center"/>
          </w:tcPr>
          <w:p w14:paraId="49472D72" w14:textId="77777777" w:rsidR="00D556EF" w:rsidRPr="00945AF2" w:rsidRDefault="002C41FD" w:rsidP="003167E5">
            <w:pPr>
              <w:ind w:left="-113" w:right="113"/>
              <w:jc w:val="center"/>
              <w:rPr>
                <w:lang w:val="uk-UA"/>
              </w:rPr>
            </w:pPr>
            <w:r w:rsidRPr="00945AF2">
              <w:rPr>
                <w:lang w:val="uk-UA"/>
              </w:rPr>
              <w:t>виручка тис. грн.</w:t>
            </w:r>
          </w:p>
        </w:tc>
        <w:tc>
          <w:tcPr>
            <w:tcW w:w="867" w:type="dxa"/>
            <w:shd w:val="clear" w:color="auto" w:fill="auto"/>
            <w:textDirection w:val="btLr"/>
            <w:vAlign w:val="center"/>
          </w:tcPr>
          <w:p w14:paraId="4AA737EB" w14:textId="77777777" w:rsidR="00D556EF" w:rsidRPr="00945AF2" w:rsidRDefault="002C41FD" w:rsidP="003167E5">
            <w:pPr>
              <w:ind w:left="-113" w:right="113"/>
              <w:jc w:val="center"/>
              <w:rPr>
                <w:lang w:val="uk-UA"/>
              </w:rPr>
            </w:pPr>
            <w:r w:rsidRPr="00945AF2">
              <w:rPr>
                <w:lang w:val="uk-UA"/>
              </w:rPr>
              <w:t>питома вага,%</w:t>
            </w:r>
          </w:p>
        </w:tc>
        <w:tc>
          <w:tcPr>
            <w:tcW w:w="1078" w:type="dxa"/>
            <w:shd w:val="clear" w:color="auto" w:fill="auto"/>
            <w:textDirection w:val="btLr"/>
            <w:vAlign w:val="center"/>
          </w:tcPr>
          <w:p w14:paraId="0C19137B" w14:textId="77777777" w:rsidR="00D556EF" w:rsidRPr="00945AF2" w:rsidRDefault="002C41FD" w:rsidP="003167E5">
            <w:pPr>
              <w:ind w:left="-113" w:right="113"/>
              <w:jc w:val="center"/>
              <w:rPr>
                <w:lang w:val="uk-UA"/>
              </w:rPr>
            </w:pPr>
            <w:r w:rsidRPr="00945AF2">
              <w:rPr>
                <w:lang w:val="uk-UA"/>
              </w:rPr>
              <w:t>виручка тис. грн.</w:t>
            </w:r>
          </w:p>
        </w:tc>
        <w:tc>
          <w:tcPr>
            <w:tcW w:w="802" w:type="dxa"/>
            <w:shd w:val="clear" w:color="auto" w:fill="auto"/>
            <w:textDirection w:val="btLr"/>
            <w:vAlign w:val="center"/>
          </w:tcPr>
          <w:p w14:paraId="390D18BF" w14:textId="77777777" w:rsidR="00D556EF" w:rsidRPr="00945AF2" w:rsidRDefault="002C41FD" w:rsidP="003167E5">
            <w:pPr>
              <w:ind w:left="-113" w:right="113"/>
              <w:jc w:val="center"/>
              <w:rPr>
                <w:lang w:val="uk-UA"/>
              </w:rPr>
            </w:pPr>
            <w:r w:rsidRPr="00945AF2">
              <w:rPr>
                <w:lang w:val="uk-UA"/>
              </w:rPr>
              <w:t>питома вага,%</w:t>
            </w:r>
          </w:p>
        </w:tc>
        <w:tc>
          <w:tcPr>
            <w:tcW w:w="1199" w:type="dxa"/>
            <w:shd w:val="clear" w:color="auto" w:fill="auto"/>
            <w:textDirection w:val="btLr"/>
            <w:vAlign w:val="center"/>
          </w:tcPr>
          <w:p w14:paraId="467B20AB" w14:textId="77777777" w:rsidR="00D556EF" w:rsidRPr="00945AF2" w:rsidRDefault="002C41FD" w:rsidP="003167E5">
            <w:pPr>
              <w:ind w:left="-113" w:right="113"/>
              <w:jc w:val="center"/>
              <w:rPr>
                <w:lang w:val="uk-UA"/>
              </w:rPr>
            </w:pPr>
            <w:r w:rsidRPr="00945AF2">
              <w:rPr>
                <w:lang w:val="uk-UA"/>
              </w:rPr>
              <w:t>виручка тис.грн.</w:t>
            </w:r>
          </w:p>
        </w:tc>
        <w:tc>
          <w:tcPr>
            <w:tcW w:w="927" w:type="dxa"/>
            <w:shd w:val="clear" w:color="auto" w:fill="auto"/>
            <w:textDirection w:val="btLr"/>
            <w:vAlign w:val="center"/>
          </w:tcPr>
          <w:p w14:paraId="7CA10C52" w14:textId="77777777" w:rsidR="00D556EF" w:rsidRPr="00945AF2" w:rsidRDefault="002C41FD" w:rsidP="003167E5">
            <w:pPr>
              <w:ind w:left="-113" w:right="113"/>
              <w:jc w:val="center"/>
              <w:rPr>
                <w:lang w:val="uk-UA"/>
              </w:rPr>
            </w:pPr>
            <w:r w:rsidRPr="00945AF2">
              <w:rPr>
                <w:lang w:val="uk-UA"/>
              </w:rPr>
              <w:t>питома вага,%</w:t>
            </w:r>
          </w:p>
        </w:tc>
        <w:tc>
          <w:tcPr>
            <w:tcW w:w="960" w:type="dxa"/>
            <w:shd w:val="clear" w:color="auto" w:fill="auto"/>
            <w:textDirection w:val="btLr"/>
            <w:vAlign w:val="center"/>
          </w:tcPr>
          <w:p w14:paraId="49629B93" w14:textId="77777777" w:rsidR="00D556EF" w:rsidRPr="00945AF2" w:rsidRDefault="002C41FD" w:rsidP="003167E5">
            <w:pPr>
              <w:ind w:left="-113" w:right="113"/>
              <w:jc w:val="center"/>
              <w:rPr>
                <w:lang w:val="uk-UA"/>
              </w:rPr>
            </w:pPr>
            <w:r w:rsidRPr="00945AF2">
              <w:rPr>
                <w:lang w:val="uk-UA"/>
              </w:rPr>
              <w:t>виручка тис. грн.</w:t>
            </w:r>
          </w:p>
        </w:tc>
        <w:tc>
          <w:tcPr>
            <w:tcW w:w="904" w:type="dxa"/>
            <w:shd w:val="clear" w:color="auto" w:fill="auto"/>
            <w:textDirection w:val="btLr"/>
            <w:vAlign w:val="center"/>
          </w:tcPr>
          <w:p w14:paraId="66F744EB" w14:textId="77777777" w:rsidR="00D556EF" w:rsidRPr="00945AF2" w:rsidRDefault="002C41FD" w:rsidP="003167E5">
            <w:pPr>
              <w:ind w:left="113" w:right="113"/>
              <w:jc w:val="center"/>
              <w:rPr>
                <w:lang w:val="uk-UA"/>
              </w:rPr>
            </w:pPr>
            <w:r w:rsidRPr="00945AF2">
              <w:rPr>
                <w:lang w:val="uk-UA"/>
              </w:rPr>
              <w:t>питома ваг</w:t>
            </w:r>
            <w:r w:rsidR="00B171E4" w:rsidRPr="00945AF2">
              <w:rPr>
                <w:lang w:val="uk-UA"/>
              </w:rPr>
              <w:t>а,%</w:t>
            </w:r>
          </w:p>
        </w:tc>
      </w:tr>
      <w:tr w:rsidR="00D556EF" w:rsidRPr="00945AF2" w14:paraId="24C231F4" w14:textId="77777777" w:rsidTr="003B2ECD">
        <w:trPr>
          <w:trHeight w:val="272"/>
          <w:jc w:val="center"/>
        </w:trPr>
        <w:tc>
          <w:tcPr>
            <w:tcW w:w="1779" w:type="dxa"/>
            <w:shd w:val="clear" w:color="auto" w:fill="auto"/>
            <w:vAlign w:val="center"/>
          </w:tcPr>
          <w:p w14:paraId="44B35D60" w14:textId="77777777" w:rsidR="00D556EF" w:rsidRPr="00945AF2" w:rsidRDefault="00D556EF" w:rsidP="003167E5">
            <w:pPr>
              <w:ind w:left="-31"/>
              <w:rPr>
                <w:lang w:val="uk-UA"/>
              </w:rPr>
            </w:pPr>
            <w:r w:rsidRPr="00945AF2">
              <w:rPr>
                <w:lang w:val="uk-UA"/>
              </w:rPr>
              <w:t>1.Виробничі запаси</w:t>
            </w:r>
          </w:p>
        </w:tc>
        <w:tc>
          <w:tcPr>
            <w:tcW w:w="993" w:type="dxa"/>
            <w:shd w:val="clear" w:color="auto" w:fill="auto"/>
            <w:vAlign w:val="center"/>
          </w:tcPr>
          <w:p w14:paraId="301214C7" w14:textId="77777777" w:rsidR="00D556EF" w:rsidRPr="00945AF2" w:rsidRDefault="00D556EF" w:rsidP="003167E5">
            <w:pPr>
              <w:jc w:val="center"/>
              <w:rPr>
                <w:sz w:val="22"/>
                <w:szCs w:val="22"/>
                <w:lang w:val="uk-UA"/>
              </w:rPr>
            </w:pPr>
            <w:r w:rsidRPr="00945AF2">
              <w:rPr>
                <w:sz w:val="22"/>
                <w:szCs w:val="22"/>
                <w:lang w:val="uk-UA"/>
              </w:rPr>
              <w:t>826376</w:t>
            </w:r>
          </w:p>
        </w:tc>
        <w:tc>
          <w:tcPr>
            <w:tcW w:w="867" w:type="dxa"/>
            <w:shd w:val="clear" w:color="auto" w:fill="auto"/>
            <w:vAlign w:val="center"/>
          </w:tcPr>
          <w:p w14:paraId="40B3D528" w14:textId="77777777" w:rsidR="00D556EF" w:rsidRPr="00945AF2" w:rsidRDefault="00D556EF" w:rsidP="003167E5">
            <w:pPr>
              <w:jc w:val="center"/>
              <w:rPr>
                <w:sz w:val="22"/>
                <w:szCs w:val="22"/>
                <w:lang w:val="uk-UA"/>
              </w:rPr>
            </w:pPr>
            <w:r w:rsidRPr="00945AF2">
              <w:rPr>
                <w:sz w:val="22"/>
                <w:szCs w:val="22"/>
                <w:lang w:val="uk-UA"/>
              </w:rPr>
              <w:t>45,47</w:t>
            </w:r>
          </w:p>
        </w:tc>
        <w:tc>
          <w:tcPr>
            <w:tcW w:w="1078" w:type="dxa"/>
            <w:shd w:val="clear" w:color="auto" w:fill="auto"/>
            <w:vAlign w:val="center"/>
          </w:tcPr>
          <w:p w14:paraId="4E054895" w14:textId="77777777" w:rsidR="00D556EF" w:rsidRPr="00945AF2" w:rsidRDefault="00D556EF" w:rsidP="003167E5">
            <w:pPr>
              <w:ind w:left="-113"/>
              <w:jc w:val="center"/>
              <w:rPr>
                <w:sz w:val="22"/>
                <w:szCs w:val="22"/>
                <w:lang w:val="uk-UA"/>
              </w:rPr>
            </w:pPr>
            <w:r w:rsidRPr="00945AF2">
              <w:rPr>
                <w:sz w:val="22"/>
                <w:szCs w:val="22"/>
                <w:lang w:val="uk-UA"/>
              </w:rPr>
              <w:t>609788</w:t>
            </w:r>
          </w:p>
        </w:tc>
        <w:tc>
          <w:tcPr>
            <w:tcW w:w="802" w:type="dxa"/>
            <w:shd w:val="clear" w:color="auto" w:fill="auto"/>
            <w:vAlign w:val="center"/>
          </w:tcPr>
          <w:p w14:paraId="3BBE48EE" w14:textId="77777777" w:rsidR="00D556EF" w:rsidRPr="00945AF2" w:rsidRDefault="00D556EF" w:rsidP="003167E5">
            <w:pPr>
              <w:jc w:val="center"/>
              <w:rPr>
                <w:sz w:val="22"/>
                <w:szCs w:val="22"/>
                <w:lang w:val="uk-UA"/>
              </w:rPr>
            </w:pPr>
            <w:r w:rsidRPr="00945AF2">
              <w:rPr>
                <w:sz w:val="22"/>
                <w:szCs w:val="22"/>
                <w:lang w:val="uk-UA"/>
              </w:rPr>
              <w:t>35,31</w:t>
            </w:r>
          </w:p>
        </w:tc>
        <w:tc>
          <w:tcPr>
            <w:tcW w:w="1199" w:type="dxa"/>
            <w:shd w:val="clear" w:color="auto" w:fill="auto"/>
            <w:vAlign w:val="center"/>
          </w:tcPr>
          <w:p w14:paraId="0E00B346" w14:textId="77777777" w:rsidR="00D556EF" w:rsidRPr="00945AF2" w:rsidRDefault="00D556EF" w:rsidP="003167E5">
            <w:pPr>
              <w:jc w:val="center"/>
              <w:rPr>
                <w:sz w:val="22"/>
                <w:szCs w:val="22"/>
                <w:lang w:val="uk-UA"/>
              </w:rPr>
            </w:pPr>
            <w:r w:rsidRPr="00945AF2">
              <w:rPr>
                <w:sz w:val="22"/>
                <w:szCs w:val="22"/>
                <w:lang w:val="uk-UA"/>
              </w:rPr>
              <w:t>733205</w:t>
            </w:r>
          </w:p>
        </w:tc>
        <w:tc>
          <w:tcPr>
            <w:tcW w:w="927" w:type="dxa"/>
            <w:shd w:val="clear" w:color="auto" w:fill="auto"/>
            <w:vAlign w:val="center"/>
          </w:tcPr>
          <w:p w14:paraId="4BEA2B9E" w14:textId="77777777" w:rsidR="00D556EF" w:rsidRPr="00945AF2" w:rsidRDefault="00D556EF" w:rsidP="003167E5">
            <w:pPr>
              <w:jc w:val="center"/>
              <w:rPr>
                <w:sz w:val="22"/>
                <w:szCs w:val="22"/>
              </w:rPr>
            </w:pPr>
            <w:r w:rsidRPr="00945AF2">
              <w:rPr>
                <w:sz w:val="22"/>
                <w:szCs w:val="22"/>
              </w:rPr>
              <w:t>42,28</w:t>
            </w:r>
          </w:p>
        </w:tc>
        <w:tc>
          <w:tcPr>
            <w:tcW w:w="960" w:type="dxa"/>
            <w:shd w:val="clear" w:color="auto" w:fill="auto"/>
            <w:vAlign w:val="center"/>
          </w:tcPr>
          <w:p w14:paraId="71982629" w14:textId="77777777" w:rsidR="00D556EF" w:rsidRPr="00945AF2" w:rsidRDefault="00D556EF" w:rsidP="003167E5">
            <w:pPr>
              <w:jc w:val="center"/>
              <w:rPr>
                <w:sz w:val="22"/>
                <w:szCs w:val="22"/>
              </w:rPr>
            </w:pPr>
            <w:r w:rsidRPr="00945AF2">
              <w:rPr>
                <w:sz w:val="22"/>
                <w:szCs w:val="22"/>
              </w:rPr>
              <w:t>123417</w:t>
            </w:r>
          </w:p>
        </w:tc>
        <w:tc>
          <w:tcPr>
            <w:tcW w:w="904" w:type="dxa"/>
            <w:shd w:val="clear" w:color="auto" w:fill="auto"/>
            <w:vAlign w:val="center"/>
          </w:tcPr>
          <w:p w14:paraId="74FCE3F5" w14:textId="77777777" w:rsidR="00D556EF" w:rsidRPr="00945AF2" w:rsidRDefault="00D556EF" w:rsidP="003167E5">
            <w:pPr>
              <w:jc w:val="center"/>
              <w:rPr>
                <w:sz w:val="22"/>
                <w:szCs w:val="22"/>
              </w:rPr>
            </w:pPr>
            <w:r w:rsidRPr="00945AF2">
              <w:rPr>
                <w:sz w:val="22"/>
                <w:szCs w:val="22"/>
              </w:rPr>
              <w:t>20,24</w:t>
            </w:r>
          </w:p>
        </w:tc>
      </w:tr>
      <w:tr w:rsidR="00D556EF" w:rsidRPr="00945AF2" w14:paraId="672093B9" w14:textId="77777777" w:rsidTr="003B2ECD">
        <w:trPr>
          <w:trHeight w:val="191"/>
          <w:jc w:val="center"/>
        </w:trPr>
        <w:tc>
          <w:tcPr>
            <w:tcW w:w="1779" w:type="dxa"/>
            <w:shd w:val="clear" w:color="auto" w:fill="auto"/>
            <w:vAlign w:val="center"/>
          </w:tcPr>
          <w:p w14:paraId="49033289" w14:textId="77777777" w:rsidR="00D556EF" w:rsidRPr="00945AF2" w:rsidRDefault="00D556EF" w:rsidP="003167E5">
            <w:pPr>
              <w:ind w:left="-31"/>
              <w:rPr>
                <w:lang w:val="uk-UA"/>
              </w:rPr>
            </w:pPr>
            <w:r w:rsidRPr="00945AF2">
              <w:rPr>
                <w:lang w:val="uk-UA"/>
              </w:rPr>
              <w:t>2.Готова продукція</w:t>
            </w:r>
          </w:p>
        </w:tc>
        <w:tc>
          <w:tcPr>
            <w:tcW w:w="993" w:type="dxa"/>
            <w:shd w:val="clear" w:color="auto" w:fill="auto"/>
            <w:vAlign w:val="center"/>
          </w:tcPr>
          <w:p w14:paraId="1AB683E5" w14:textId="77777777" w:rsidR="00D556EF" w:rsidRPr="00945AF2" w:rsidRDefault="00D556EF" w:rsidP="003167E5">
            <w:pPr>
              <w:jc w:val="center"/>
              <w:rPr>
                <w:sz w:val="22"/>
                <w:szCs w:val="22"/>
                <w:lang w:val="uk-UA"/>
              </w:rPr>
            </w:pPr>
            <w:r w:rsidRPr="00945AF2">
              <w:rPr>
                <w:sz w:val="22"/>
                <w:szCs w:val="22"/>
                <w:lang w:val="uk-UA"/>
              </w:rPr>
              <w:t>7961</w:t>
            </w:r>
          </w:p>
        </w:tc>
        <w:tc>
          <w:tcPr>
            <w:tcW w:w="867" w:type="dxa"/>
            <w:shd w:val="clear" w:color="auto" w:fill="auto"/>
            <w:vAlign w:val="center"/>
          </w:tcPr>
          <w:p w14:paraId="66EE9EAA" w14:textId="77777777" w:rsidR="00D556EF" w:rsidRPr="00945AF2" w:rsidRDefault="00D556EF" w:rsidP="003167E5">
            <w:pPr>
              <w:jc w:val="center"/>
              <w:rPr>
                <w:sz w:val="22"/>
                <w:szCs w:val="22"/>
                <w:lang w:val="uk-UA"/>
              </w:rPr>
            </w:pPr>
            <w:r w:rsidRPr="00945AF2">
              <w:rPr>
                <w:sz w:val="22"/>
                <w:szCs w:val="22"/>
                <w:lang w:val="uk-UA"/>
              </w:rPr>
              <w:t>0,44</w:t>
            </w:r>
          </w:p>
        </w:tc>
        <w:tc>
          <w:tcPr>
            <w:tcW w:w="1078" w:type="dxa"/>
            <w:shd w:val="clear" w:color="auto" w:fill="auto"/>
            <w:vAlign w:val="center"/>
          </w:tcPr>
          <w:p w14:paraId="6B49BB9E" w14:textId="77777777" w:rsidR="00D556EF" w:rsidRPr="00945AF2" w:rsidRDefault="00D556EF" w:rsidP="003167E5">
            <w:pPr>
              <w:ind w:left="-113"/>
              <w:jc w:val="center"/>
              <w:rPr>
                <w:sz w:val="22"/>
                <w:szCs w:val="22"/>
                <w:lang w:val="uk-UA"/>
              </w:rPr>
            </w:pPr>
            <w:r w:rsidRPr="00945AF2">
              <w:rPr>
                <w:sz w:val="22"/>
                <w:szCs w:val="22"/>
                <w:lang w:val="uk-UA"/>
              </w:rPr>
              <w:t>17632</w:t>
            </w:r>
          </w:p>
        </w:tc>
        <w:tc>
          <w:tcPr>
            <w:tcW w:w="802" w:type="dxa"/>
            <w:shd w:val="clear" w:color="auto" w:fill="auto"/>
            <w:vAlign w:val="center"/>
          </w:tcPr>
          <w:p w14:paraId="06AF90C4" w14:textId="77777777" w:rsidR="00D556EF" w:rsidRPr="00945AF2" w:rsidRDefault="00D556EF" w:rsidP="003167E5">
            <w:pPr>
              <w:jc w:val="center"/>
              <w:rPr>
                <w:sz w:val="22"/>
                <w:szCs w:val="22"/>
                <w:lang w:val="uk-UA"/>
              </w:rPr>
            </w:pPr>
            <w:r w:rsidRPr="00945AF2">
              <w:rPr>
                <w:sz w:val="22"/>
                <w:szCs w:val="22"/>
                <w:lang w:val="uk-UA"/>
              </w:rPr>
              <w:t>1,02</w:t>
            </w:r>
          </w:p>
        </w:tc>
        <w:tc>
          <w:tcPr>
            <w:tcW w:w="1199" w:type="dxa"/>
            <w:shd w:val="clear" w:color="auto" w:fill="auto"/>
            <w:vAlign w:val="center"/>
          </w:tcPr>
          <w:p w14:paraId="18516621" w14:textId="77777777" w:rsidR="00D556EF" w:rsidRPr="00945AF2" w:rsidRDefault="00D556EF" w:rsidP="003167E5">
            <w:pPr>
              <w:jc w:val="center"/>
              <w:rPr>
                <w:sz w:val="22"/>
                <w:szCs w:val="22"/>
                <w:lang w:val="uk-UA"/>
              </w:rPr>
            </w:pPr>
            <w:r w:rsidRPr="00945AF2">
              <w:rPr>
                <w:sz w:val="22"/>
                <w:szCs w:val="22"/>
                <w:lang w:val="uk-UA"/>
              </w:rPr>
              <w:t>5073</w:t>
            </w:r>
          </w:p>
        </w:tc>
        <w:tc>
          <w:tcPr>
            <w:tcW w:w="927" w:type="dxa"/>
            <w:shd w:val="clear" w:color="auto" w:fill="auto"/>
            <w:vAlign w:val="center"/>
          </w:tcPr>
          <w:p w14:paraId="05C7B8F0" w14:textId="77777777" w:rsidR="00D556EF" w:rsidRPr="00945AF2" w:rsidRDefault="00D556EF" w:rsidP="003167E5">
            <w:pPr>
              <w:jc w:val="center"/>
              <w:rPr>
                <w:sz w:val="22"/>
                <w:szCs w:val="22"/>
              </w:rPr>
            </w:pPr>
            <w:r w:rsidRPr="00945AF2">
              <w:rPr>
                <w:sz w:val="22"/>
                <w:szCs w:val="22"/>
              </w:rPr>
              <w:t>0,29</w:t>
            </w:r>
          </w:p>
        </w:tc>
        <w:tc>
          <w:tcPr>
            <w:tcW w:w="960" w:type="dxa"/>
            <w:shd w:val="clear" w:color="auto" w:fill="auto"/>
            <w:vAlign w:val="center"/>
          </w:tcPr>
          <w:p w14:paraId="5A0E8476" w14:textId="77777777" w:rsidR="00D556EF" w:rsidRPr="00945AF2" w:rsidRDefault="00D556EF" w:rsidP="003167E5">
            <w:pPr>
              <w:jc w:val="center"/>
              <w:rPr>
                <w:sz w:val="22"/>
                <w:szCs w:val="22"/>
              </w:rPr>
            </w:pPr>
            <w:r w:rsidRPr="00945AF2">
              <w:rPr>
                <w:sz w:val="22"/>
                <w:szCs w:val="22"/>
              </w:rPr>
              <w:t>-12559</w:t>
            </w:r>
          </w:p>
        </w:tc>
        <w:tc>
          <w:tcPr>
            <w:tcW w:w="904" w:type="dxa"/>
            <w:shd w:val="clear" w:color="auto" w:fill="auto"/>
            <w:vAlign w:val="center"/>
          </w:tcPr>
          <w:p w14:paraId="79FC8253" w14:textId="77777777" w:rsidR="00D556EF" w:rsidRPr="00945AF2" w:rsidRDefault="00D556EF" w:rsidP="003167E5">
            <w:pPr>
              <w:jc w:val="center"/>
              <w:rPr>
                <w:sz w:val="22"/>
                <w:szCs w:val="22"/>
              </w:rPr>
            </w:pPr>
            <w:r w:rsidRPr="00945AF2">
              <w:rPr>
                <w:sz w:val="22"/>
                <w:szCs w:val="22"/>
                <w:lang w:val="uk-UA"/>
              </w:rPr>
              <w:t>-71,23</w:t>
            </w:r>
          </w:p>
        </w:tc>
      </w:tr>
      <w:tr w:rsidR="00D556EF" w:rsidRPr="00945AF2" w14:paraId="430E57C8" w14:textId="77777777" w:rsidTr="003B2ECD">
        <w:trPr>
          <w:trHeight w:val="191"/>
          <w:jc w:val="center"/>
        </w:trPr>
        <w:tc>
          <w:tcPr>
            <w:tcW w:w="1779" w:type="dxa"/>
            <w:shd w:val="clear" w:color="auto" w:fill="auto"/>
            <w:vAlign w:val="center"/>
          </w:tcPr>
          <w:p w14:paraId="67D01DDC" w14:textId="77777777" w:rsidR="00D556EF" w:rsidRPr="00945AF2" w:rsidRDefault="00B171E4" w:rsidP="003167E5">
            <w:pPr>
              <w:ind w:left="-31"/>
              <w:rPr>
                <w:lang w:val="uk-UA"/>
              </w:rPr>
            </w:pPr>
            <w:r w:rsidRPr="00945AF2">
              <w:rPr>
                <w:lang w:val="uk-UA"/>
              </w:rPr>
              <w:t>3.</w:t>
            </w:r>
            <w:r w:rsidR="00D556EF" w:rsidRPr="00945AF2">
              <w:rPr>
                <w:lang w:val="uk-UA"/>
              </w:rPr>
              <w:t>Товари</w:t>
            </w:r>
          </w:p>
        </w:tc>
        <w:tc>
          <w:tcPr>
            <w:tcW w:w="993" w:type="dxa"/>
            <w:shd w:val="clear" w:color="auto" w:fill="auto"/>
            <w:vAlign w:val="center"/>
          </w:tcPr>
          <w:p w14:paraId="36167237" w14:textId="77777777" w:rsidR="00D556EF" w:rsidRPr="00945AF2" w:rsidRDefault="00D556EF" w:rsidP="003167E5">
            <w:pPr>
              <w:jc w:val="center"/>
              <w:rPr>
                <w:sz w:val="22"/>
                <w:szCs w:val="22"/>
                <w:lang w:val="uk-UA"/>
              </w:rPr>
            </w:pPr>
            <w:r w:rsidRPr="00945AF2">
              <w:rPr>
                <w:sz w:val="22"/>
                <w:szCs w:val="22"/>
                <w:lang w:val="uk-UA"/>
              </w:rPr>
              <w:t>264530</w:t>
            </w:r>
          </w:p>
        </w:tc>
        <w:tc>
          <w:tcPr>
            <w:tcW w:w="867" w:type="dxa"/>
            <w:shd w:val="clear" w:color="auto" w:fill="auto"/>
            <w:vAlign w:val="center"/>
          </w:tcPr>
          <w:p w14:paraId="16287409" w14:textId="77777777" w:rsidR="00D556EF" w:rsidRPr="00945AF2" w:rsidRDefault="00D556EF" w:rsidP="003167E5">
            <w:pPr>
              <w:jc w:val="center"/>
              <w:rPr>
                <w:sz w:val="22"/>
                <w:szCs w:val="22"/>
                <w:lang w:val="uk-UA"/>
              </w:rPr>
            </w:pPr>
            <w:r w:rsidRPr="00945AF2">
              <w:rPr>
                <w:sz w:val="22"/>
                <w:szCs w:val="22"/>
                <w:lang w:val="uk-UA"/>
              </w:rPr>
              <w:t>14,55</w:t>
            </w:r>
          </w:p>
        </w:tc>
        <w:tc>
          <w:tcPr>
            <w:tcW w:w="1078" w:type="dxa"/>
            <w:shd w:val="clear" w:color="auto" w:fill="auto"/>
            <w:vAlign w:val="center"/>
          </w:tcPr>
          <w:p w14:paraId="28F83EC2" w14:textId="77777777" w:rsidR="00D556EF" w:rsidRPr="00945AF2" w:rsidRDefault="00D556EF" w:rsidP="003167E5">
            <w:pPr>
              <w:ind w:left="-113"/>
              <w:jc w:val="center"/>
              <w:rPr>
                <w:sz w:val="22"/>
                <w:szCs w:val="22"/>
                <w:lang w:val="uk-UA"/>
              </w:rPr>
            </w:pPr>
            <w:r w:rsidRPr="00945AF2">
              <w:rPr>
                <w:sz w:val="22"/>
                <w:szCs w:val="22"/>
                <w:lang w:val="uk-UA"/>
              </w:rPr>
              <w:t>236682</w:t>
            </w:r>
          </w:p>
        </w:tc>
        <w:tc>
          <w:tcPr>
            <w:tcW w:w="802" w:type="dxa"/>
            <w:shd w:val="clear" w:color="auto" w:fill="auto"/>
            <w:vAlign w:val="center"/>
          </w:tcPr>
          <w:p w14:paraId="568C68E0" w14:textId="77777777" w:rsidR="00D556EF" w:rsidRPr="00945AF2" w:rsidRDefault="00D556EF" w:rsidP="003167E5">
            <w:pPr>
              <w:jc w:val="center"/>
              <w:rPr>
                <w:sz w:val="22"/>
                <w:szCs w:val="22"/>
                <w:lang w:val="uk-UA"/>
              </w:rPr>
            </w:pPr>
            <w:r w:rsidRPr="00945AF2">
              <w:rPr>
                <w:sz w:val="22"/>
                <w:szCs w:val="22"/>
                <w:lang w:val="uk-UA"/>
              </w:rPr>
              <w:t>13,71</w:t>
            </w:r>
          </w:p>
        </w:tc>
        <w:tc>
          <w:tcPr>
            <w:tcW w:w="1199" w:type="dxa"/>
            <w:shd w:val="clear" w:color="auto" w:fill="auto"/>
            <w:vAlign w:val="center"/>
          </w:tcPr>
          <w:p w14:paraId="63A02F64" w14:textId="77777777" w:rsidR="00D556EF" w:rsidRPr="00945AF2" w:rsidRDefault="00D556EF" w:rsidP="003167E5">
            <w:pPr>
              <w:jc w:val="center"/>
              <w:rPr>
                <w:sz w:val="22"/>
                <w:szCs w:val="22"/>
                <w:lang w:val="uk-UA"/>
              </w:rPr>
            </w:pPr>
            <w:r w:rsidRPr="00945AF2">
              <w:rPr>
                <w:sz w:val="22"/>
                <w:szCs w:val="22"/>
                <w:lang w:val="uk-UA"/>
              </w:rPr>
              <w:t>223803</w:t>
            </w:r>
          </w:p>
        </w:tc>
        <w:tc>
          <w:tcPr>
            <w:tcW w:w="927" w:type="dxa"/>
            <w:shd w:val="clear" w:color="auto" w:fill="auto"/>
            <w:vAlign w:val="center"/>
          </w:tcPr>
          <w:p w14:paraId="1346FD40" w14:textId="77777777" w:rsidR="00D556EF" w:rsidRPr="00945AF2" w:rsidRDefault="00D556EF" w:rsidP="003167E5">
            <w:pPr>
              <w:jc w:val="center"/>
              <w:rPr>
                <w:sz w:val="22"/>
                <w:szCs w:val="22"/>
              </w:rPr>
            </w:pPr>
            <w:r w:rsidRPr="00945AF2">
              <w:rPr>
                <w:sz w:val="22"/>
                <w:szCs w:val="22"/>
              </w:rPr>
              <w:t>12,90</w:t>
            </w:r>
          </w:p>
        </w:tc>
        <w:tc>
          <w:tcPr>
            <w:tcW w:w="960" w:type="dxa"/>
            <w:shd w:val="clear" w:color="auto" w:fill="auto"/>
            <w:vAlign w:val="center"/>
          </w:tcPr>
          <w:p w14:paraId="256E45A3" w14:textId="77777777" w:rsidR="00D556EF" w:rsidRPr="00945AF2" w:rsidRDefault="00D556EF" w:rsidP="003167E5">
            <w:pPr>
              <w:jc w:val="center"/>
              <w:rPr>
                <w:sz w:val="22"/>
                <w:szCs w:val="22"/>
              </w:rPr>
            </w:pPr>
            <w:r w:rsidRPr="00945AF2">
              <w:rPr>
                <w:sz w:val="22"/>
                <w:szCs w:val="22"/>
              </w:rPr>
              <w:t>-12879</w:t>
            </w:r>
          </w:p>
        </w:tc>
        <w:tc>
          <w:tcPr>
            <w:tcW w:w="904" w:type="dxa"/>
            <w:shd w:val="clear" w:color="auto" w:fill="auto"/>
            <w:vAlign w:val="center"/>
          </w:tcPr>
          <w:p w14:paraId="12723956" w14:textId="77777777" w:rsidR="00D556EF" w:rsidRPr="00945AF2" w:rsidRDefault="00D556EF" w:rsidP="003167E5">
            <w:pPr>
              <w:jc w:val="center"/>
              <w:rPr>
                <w:sz w:val="22"/>
                <w:szCs w:val="22"/>
              </w:rPr>
            </w:pPr>
            <w:r w:rsidRPr="00945AF2">
              <w:rPr>
                <w:sz w:val="22"/>
                <w:szCs w:val="22"/>
                <w:lang w:val="uk-UA"/>
              </w:rPr>
              <w:t>-5,44</w:t>
            </w:r>
          </w:p>
        </w:tc>
      </w:tr>
      <w:tr w:rsidR="00D556EF" w:rsidRPr="00945AF2" w14:paraId="5765FE5B" w14:textId="77777777" w:rsidTr="003B2ECD">
        <w:trPr>
          <w:trHeight w:val="392"/>
          <w:jc w:val="center"/>
        </w:trPr>
        <w:tc>
          <w:tcPr>
            <w:tcW w:w="1779" w:type="dxa"/>
            <w:shd w:val="clear" w:color="auto" w:fill="auto"/>
            <w:vAlign w:val="center"/>
          </w:tcPr>
          <w:p w14:paraId="184A6EB2" w14:textId="77777777" w:rsidR="00D556EF" w:rsidRPr="00945AF2" w:rsidRDefault="00D556EF" w:rsidP="003167E5">
            <w:pPr>
              <w:ind w:left="-31"/>
              <w:rPr>
                <w:lang w:val="uk-UA"/>
              </w:rPr>
            </w:pPr>
            <w:r w:rsidRPr="00945AF2">
              <w:rPr>
                <w:lang w:val="uk-UA"/>
              </w:rPr>
              <w:t>4.Дебіторська заборгованість</w:t>
            </w:r>
          </w:p>
        </w:tc>
        <w:tc>
          <w:tcPr>
            <w:tcW w:w="993" w:type="dxa"/>
            <w:shd w:val="clear" w:color="auto" w:fill="auto"/>
            <w:vAlign w:val="center"/>
          </w:tcPr>
          <w:p w14:paraId="7A8570BC" w14:textId="77777777" w:rsidR="00D556EF" w:rsidRPr="00945AF2" w:rsidRDefault="00D556EF" w:rsidP="003167E5">
            <w:pPr>
              <w:ind w:left="-113"/>
              <w:jc w:val="center"/>
              <w:rPr>
                <w:sz w:val="22"/>
                <w:szCs w:val="22"/>
                <w:lang w:val="uk-UA"/>
              </w:rPr>
            </w:pPr>
            <w:r w:rsidRPr="00945AF2">
              <w:rPr>
                <w:sz w:val="22"/>
                <w:szCs w:val="22"/>
                <w:lang w:val="uk-UA"/>
              </w:rPr>
              <w:t>171293</w:t>
            </w:r>
          </w:p>
        </w:tc>
        <w:tc>
          <w:tcPr>
            <w:tcW w:w="867" w:type="dxa"/>
            <w:shd w:val="clear" w:color="auto" w:fill="auto"/>
            <w:vAlign w:val="center"/>
          </w:tcPr>
          <w:p w14:paraId="6C42E6D6" w14:textId="77777777" w:rsidR="00D556EF" w:rsidRPr="00945AF2" w:rsidRDefault="00D556EF" w:rsidP="003167E5">
            <w:pPr>
              <w:jc w:val="center"/>
              <w:rPr>
                <w:sz w:val="22"/>
                <w:szCs w:val="22"/>
                <w:lang w:val="uk-UA"/>
              </w:rPr>
            </w:pPr>
            <w:r w:rsidRPr="00945AF2">
              <w:rPr>
                <w:sz w:val="22"/>
                <w:szCs w:val="22"/>
                <w:lang w:val="uk-UA"/>
              </w:rPr>
              <w:t>9,42</w:t>
            </w:r>
          </w:p>
        </w:tc>
        <w:tc>
          <w:tcPr>
            <w:tcW w:w="1078" w:type="dxa"/>
            <w:shd w:val="clear" w:color="auto" w:fill="auto"/>
            <w:vAlign w:val="center"/>
          </w:tcPr>
          <w:p w14:paraId="5D9E9A66" w14:textId="77777777" w:rsidR="00D556EF" w:rsidRPr="00945AF2" w:rsidRDefault="00D556EF" w:rsidP="003167E5">
            <w:pPr>
              <w:ind w:left="-113"/>
              <w:jc w:val="center"/>
              <w:rPr>
                <w:sz w:val="22"/>
                <w:szCs w:val="22"/>
                <w:lang w:val="uk-UA"/>
              </w:rPr>
            </w:pPr>
            <w:r w:rsidRPr="00945AF2">
              <w:rPr>
                <w:sz w:val="22"/>
                <w:szCs w:val="22"/>
                <w:lang w:val="uk-UA"/>
              </w:rPr>
              <w:t>336796</w:t>
            </w:r>
          </w:p>
        </w:tc>
        <w:tc>
          <w:tcPr>
            <w:tcW w:w="802" w:type="dxa"/>
            <w:shd w:val="clear" w:color="auto" w:fill="auto"/>
            <w:vAlign w:val="center"/>
          </w:tcPr>
          <w:p w14:paraId="2896223C" w14:textId="77777777" w:rsidR="00D556EF" w:rsidRPr="00945AF2" w:rsidRDefault="00D556EF" w:rsidP="003167E5">
            <w:pPr>
              <w:jc w:val="center"/>
              <w:rPr>
                <w:sz w:val="22"/>
                <w:szCs w:val="22"/>
                <w:lang w:val="uk-UA"/>
              </w:rPr>
            </w:pPr>
            <w:r w:rsidRPr="00945AF2">
              <w:rPr>
                <w:sz w:val="22"/>
                <w:szCs w:val="22"/>
                <w:lang w:val="uk-UA"/>
              </w:rPr>
              <w:t>19,50</w:t>
            </w:r>
          </w:p>
        </w:tc>
        <w:tc>
          <w:tcPr>
            <w:tcW w:w="1199" w:type="dxa"/>
            <w:shd w:val="clear" w:color="auto" w:fill="auto"/>
            <w:vAlign w:val="center"/>
          </w:tcPr>
          <w:p w14:paraId="22AC0FD8" w14:textId="77777777" w:rsidR="00D556EF" w:rsidRPr="00945AF2" w:rsidRDefault="00D556EF" w:rsidP="003167E5">
            <w:pPr>
              <w:jc w:val="center"/>
              <w:rPr>
                <w:sz w:val="22"/>
                <w:szCs w:val="22"/>
                <w:lang w:val="uk-UA"/>
              </w:rPr>
            </w:pPr>
            <w:r w:rsidRPr="00945AF2">
              <w:rPr>
                <w:sz w:val="22"/>
                <w:szCs w:val="22"/>
                <w:lang w:val="uk-UA"/>
              </w:rPr>
              <w:t>301982</w:t>
            </w:r>
          </w:p>
        </w:tc>
        <w:tc>
          <w:tcPr>
            <w:tcW w:w="927" w:type="dxa"/>
            <w:shd w:val="clear" w:color="auto" w:fill="auto"/>
            <w:vAlign w:val="center"/>
          </w:tcPr>
          <w:p w14:paraId="3DE8A637" w14:textId="77777777" w:rsidR="00D556EF" w:rsidRPr="00945AF2" w:rsidRDefault="00D556EF" w:rsidP="003167E5">
            <w:pPr>
              <w:jc w:val="center"/>
              <w:rPr>
                <w:sz w:val="22"/>
                <w:szCs w:val="22"/>
              </w:rPr>
            </w:pPr>
            <w:r w:rsidRPr="00945AF2">
              <w:rPr>
                <w:sz w:val="22"/>
                <w:szCs w:val="22"/>
              </w:rPr>
              <w:t>17,41</w:t>
            </w:r>
          </w:p>
        </w:tc>
        <w:tc>
          <w:tcPr>
            <w:tcW w:w="960" w:type="dxa"/>
            <w:shd w:val="clear" w:color="auto" w:fill="auto"/>
            <w:vAlign w:val="center"/>
          </w:tcPr>
          <w:p w14:paraId="213D502B" w14:textId="77777777" w:rsidR="00D556EF" w:rsidRPr="00945AF2" w:rsidRDefault="00D556EF" w:rsidP="003167E5">
            <w:pPr>
              <w:jc w:val="center"/>
              <w:rPr>
                <w:sz w:val="22"/>
                <w:szCs w:val="22"/>
              </w:rPr>
            </w:pPr>
            <w:r w:rsidRPr="00945AF2">
              <w:rPr>
                <w:sz w:val="22"/>
                <w:szCs w:val="22"/>
              </w:rPr>
              <w:t>-34814</w:t>
            </w:r>
          </w:p>
        </w:tc>
        <w:tc>
          <w:tcPr>
            <w:tcW w:w="904" w:type="dxa"/>
            <w:shd w:val="clear" w:color="auto" w:fill="auto"/>
            <w:vAlign w:val="center"/>
          </w:tcPr>
          <w:p w14:paraId="48394056" w14:textId="77777777" w:rsidR="00D556EF" w:rsidRPr="00945AF2" w:rsidRDefault="00D556EF" w:rsidP="003167E5">
            <w:pPr>
              <w:jc w:val="center"/>
              <w:rPr>
                <w:sz w:val="22"/>
                <w:szCs w:val="22"/>
              </w:rPr>
            </w:pPr>
            <w:r w:rsidRPr="00945AF2">
              <w:rPr>
                <w:sz w:val="22"/>
                <w:szCs w:val="22"/>
                <w:lang w:val="uk-UA"/>
              </w:rPr>
              <w:t>-10,34</w:t>
            </w:r>
          </w:p>
        </w:tc>
      </w:tr>
      <w:tr w:rsidR="00D556EF" w:rsidRPr="00945AF2" w14:paraId="6AFC9429" w14:textId="77777777" w:rsidTr="003B2ECD">
        <w:trPr>
          <w:trHeight w:val="580"/>
          <w:jc w:val="center"/>
        </w:trPr>
        <w:tc>
          <w:tcPr>
            <w:tcW w:w="1779" w:type="dxa"/>
            <w:shd w:val="clear" w:color="auto" w:fill="auto"/>
            <w:vAlign w:val="center"/>
          </w:tcPr>
          <w:p w14:paraId="7EDBBE19" w14:textId="77777777" w:rsidR="00D556EF" w:rsidRPr="00945AF2" w:rsidRDefault="00D556EF" w:rsidP="003167E5">
            <w:pPr>
              <w:ind w:left="-31"/>
              <w:rPr>
                <w:lang w:val="uk-UA"/>
              </w:rPr>
            </w:pPr>
            <w:r w:rsidRPr="00945AF2">
              <w:rPr>
                <w:lang w:val="uk-UA"/>
              </w:rPr>
              <w:t>5.Грошові кошти в національній валюті</w:t>
            </w:r>
          </w:p>
        </w:tc>
        <w:tc>
          <w:tcPr>
            <w:tcW w:w="993" w:type="dxa"/>
            <w:shd w:val="clear" w:color="auto" w:fill="auto"/>
            <w:vAlign w:val="center"/>
          </w:tcPr>
          <w:p w14:paraId="4F18CB81" w14:textId="77777777" w:rsidR="00D556EF" w:rsidRPr="00945AF2" w:rsidRDefault="00D556EF" w:rsidP="003167E5">
            <w:pPr>
              <w:jc w:val="center"/>
              <w:rPr>
                <w:sz w:val="22"/>
                <w:szCs w:val="22"/>
                <w:lang w:val="uk-UA"/>
              </w:rPr>
            </w:pPr>
            <w:r w:rsidRPr="00945AF2">
              <w:rPr>
                <w:sz w:val="22"/>
                <w:szCs w:val="22"/>
                <w:lang w:val="uk-UA"/>
              </w:rPr>
              <w:t>529515</w:t>
            </w:r>
          </w:p>
        </w:tc>
        <w:tc>
          <w:tcPr>
            <w:tcW w:w="867" w:type="dxa"/>
            <w:shd w:val="clear" w:color="auto" w:fill="auto"/>
            <w:vAlign w:val="center"/>
          </w:tcPr>
          <w:p w14:paraId="0543E89C" w14:textId="77777777" w:rsidR="00D556EF" w:rsidRPr="00945AF2" w:rsidRDefault="00D556EF" w:rsidP="003167E5">
            <w:pPr>
              <w:jc w:val="center"/>
              <w:rPr>
                <w:sz w:val="22"/>
                <w:szCs w:val="22"/>
                <w:lang w:val="uk-UA"/>
              </w:rPr>
            </w:pPr>
            <w:r w:rsidRPr="00945AF2">
              <w:rPr>
                <w:sz w:val="22"/>
                <w:szCs w:val="22"/>
                <w:lang w:val="uk-UA"/>
              </w:rPr>
              <w:t>29,13</w:t>
            </w:r>
          </w:p>
        </w:tc>
        <w:tc>
          <w:tcPr>
            <w:tcW w:w="1078" w:type="dxa"/>
            <w:shd w:val="clear" w:color="auto" w:fill="auto"/>
            <w:vAlign w:val="center"/>
          </w:tcPr>
          <w:p w14:paraId="193F6CDC" w14:textId="77777777" w:rsidR="00D556EF" w:rsidRPr="00945AF2" w:rsidRDefault="00D556EF" w:rsidP="003167E5">
            <w:pPr>
              <w:ind w:left="-113"/>
              <w:jc w:val="center"/>
              <w:rPr>
                <w:sz w:val="22"/>
                <w:szCs w:val="22"/>
                <w:lang w:val="uk-UA"/>
              </w:rPr>
            </w:pPr>
            <w:r w:rsidRPr="00945AF2">
              <w:rPr>
                <w:sz w:val="22"/>
                <w:szCs w:val="22"/>
                <w:lang w:val="uk-UA"/>
              </w:rPr>
              <w:t>510535</w:t>
            </w:r>
          </w:p>
        </w:tc>
        <w:tc>
          <w:tcPr>
            <w:tcW w:w="802" w:type="dxa"/>
            <w:shd w:val="clear" w:color="auto" w:fill="auto"/>
            <w:vAlign w:val="center"/>
          </w:tcPr>
          <w:p w14:paraId="313FF2A3" w14:textId="77777777" w:rsidR="00D556EF" w:rsidRPr="00945AF2" w:rsidRDefault="00D556EF" w:rsidP="003167E5">
            <w:pPr>
              <w:jc w:val="center"/>
              <w:rPr>
                <w:sz w:val="22"/>
                <w:szCs w:val="22"/>
                <w:lang w:val="uk-UA"/>
              </w:rPr>
            </w:pPr>
            <w:r w:rsidRPr="00945AF2">
              <w:rPr>
                <w:sz w:val="22"/>
                <w:szCs w:val="22"/>
                <w:lang w:val="uk-UA"/>
              </w:rPr>
              <w:t>29,56</w:t>
            </w:r>
          </w:p>
        </w:tc>
        <w:tc>
          <w:tcPr>
            <w:tcW w:w="1199" w:type="dxa"/>
            <w:shd w:val="clear" w:color="auto" w:fill="auto"/>
            <w:vAlign w:val="center"/>
          </w:tcPr>
          <w:p w14:paraId="7D4C3253" w14:textId="77777777" w:rsidR="00D556EF" w:rsidRPr="00945AF2" w:rsidRDefault="00D556EF" w:rsidP="003167E5">
            <w:pPr>
              <w:jc w:val="center"/>
              <w:rPr>
                <w:sz w:val="22"/>
                <w:szCs w:val="22"/>
                <w:lang w:val="uk-UA"/>
              </w:rPr>
            </w:pPr>
            <w:r w:rsidRPr="00945AF2">
              <w:rPr>
                <w:sz w:val="22"/>
                <w:szCs w:val="22"/>
                <w:lang w:val="uk-UA"/>
              </w:rPr>
              <w:t>459469</w:t>
            </w:r>
          </w:p>
        </w:tc>
        <w:tc>
          <w:tcPr>
            <w:tcW w:w="927" w:type="dxa"/>
            <w:shd w:val="clear" w:color="auto" w:fill="auto"/>
            <w:vAlign w:val="center"/>
          </w:tcPr>
          <w:p w14:paraId="6F33958F" w14:textId="77777777" w:rsidR="00D556EF" w:rsidRPr="00945AF2" w:rsidRDefault="00D556EF" w:rsidP="003167E5">
            <w:pPr>
              <w:jc w:val="center"/>
              <w:rPr>
                <w:sz w:val="22"/>
                <w:szCs w:val="22"/>
              </w:rPr>
            </w:pPr>
            <w:r w:rsidRPr="00945AF2">
              <w:rPr>
                <w:sz w:val="22"/>
                <w:szCs w:val="22"/>
              </w:rPr>
              <w:t>26,49</w:t>
            </w:r>
          </w:p>
        </w:tc>
        <w:tc>
          <w:tcPr>
            <w:tcW w:w="960" w:type="dxa"/>
            <w:shd w:val="clear" w:color="auto" w:fill="auto"/>
            <w:vAlign w:val="center"/>
          </w:tcPr>
          <w:p w14:paraId="28FD6F15" w14:textId="77777777" w:rsidR="00D556EF" w:rsidRPr="00945AF2" w:rsidRDefault="00D556EF" w:rsidP="003167E5">
            <w:pPr>
              <w:jc w:val="center"/>
              <w:rPr>
                <w:sz w:val="22"/>
                <w:szCs w:val="22"/>
              </w:rPr>
            </w:pPr>
            <w:r w:rsidRPr="00945AF2">
              <w:rPr>
                <w:sz w:val="22"/>
                <w:szCs w:val="22"/>
              </w:rPr>
              <w:t>-51066</w:t>
            </w:r>
          </w:p>
        </w:tc>
        <w:tc>
          <w:tcPr>
            <w:tcW w:w="904" w:type="dxa"/>
            <w:shd w:val="clear" w:color="auto" w:fill="auto"/>
            <w:vAlign w:val="center"/>
          </w:tcPr>
          <w:p w14:paraId="1D9B5445" w14:textId="77777777" w:rsidR="00D556EF" w:rsidRPr="00945AF2" w:rsidRDefault="00D556EF" w:rsidP="003167E5">
            <w:pPr>
              <w:jc w:val="center"/>
              <w:rPr>
                <w:sz w:val="22"/>
                <w:szCs w:val="22"/>
              </w:rPr>
            </w:pPr>
            <w:r w:rsidRPr="00945AF2">
              <w:rPr>
                <w:sz w:val="22"/>
                <w:szCs w:val="22"/>
                <w:lang w:val="uk-UA"/>
              </w:rPr>
              <w:t>-10,00</w:t>
            </w:r>
          </w:p>
        </w:tc>
      </w:tr>
      <w:tr w:rsidR="00D556EF" w:rsidRPr="00945AF2" w14:paraId="58875907" w14:textId="77777777" w:rsidTr="003B2ECD">
        <w:trPr>
          <w:trHeight w:val="380"/>
          <w:jc w:val="center"/>
        </w:trPr>
        <w:tc>
          <w:tcPr>
            <w:tcW w:w="1779" w:type="dxa"/>
            <w:shd w:val="clear" w:color="auto" w:fill="auto"/>
            <w:vAlign w:val="center"/>
          </w:tcPr>
          <w:p w14:paraId="76CCD277" w14:textId="77777777" w:rsidR="00D556EF" w:rsidRPr="00945AF2" w:rsidRDefault="00D556EF" w:rsidP="003167E5">
            <w:pPr>
              <w:ind w:left="-31"/>
              <w:rPr>
                <w:lang w:val="uk-UA"/>
              </w:rPr>
            </w:pPr>
            <w:r w:rsidRPr="00945AF2">
              <w:rPr>
                <w:lang w:val="uk-UA"/>
              </w:rPr>
              <w:t>6.Інші оборотні активи</w:t>
            </w:r>
          </w:p>
        </w:tc>
        <w:tc>
          <w:tcPr>
            <w:tcW w:w="993" w:type="dxa"/>
            <w:shd w:val="clear" w:color="auto" w:fill="auto"/>
            <w:vAlign w:val="center"/>
          </w:tcPr>
          <w:p w14:paraId="2AB31CE3" w14:textId="77777777" w:rsidR="00D556EF" w:rsidRPr="00945AF2" w:rsidRDefault="00D556EF" w:rsidP="003167E5">
            <w:pPr>
              <w:jc w:val="center"/>
              <w:rPr>
                <w:sz w:val="22"/>
                <w:szCs w:val="22"/>
                <w:lang w:val="uk-UA"/>
              </w:rPr>
            </w:pPr>
            <w:r w:rsidRPr="00945AF2">
              <w:rPr>
                <w:sz w:val="22"/>
                <w:szCs w:val="22"/>
                <w:lang w:val="uk-UA"/>
              </w:rPr>
              <w:t>17874</w:t>
            </w:r>
          </w:p>
        </w:tc>
        <w:tc>
          <w:tcPr>
            <w:tcW w:w="867" w:type="dxa"/>
            <w:shd w:val="clear" w:color="auto" w:fill="auto"/>
            <w:vAlign w:val="center"/>
          </w:tcPr>
          <w:p w14:paraId="3467FB78" w14:textId="77777777" w:rsidR="00D556EF" w:rsidRPr="00945AF2" w:rsidRDefault="00D556EF" w:rsidP="003167E5">
            <w:pPr>
              <w:jc w:val="center"/>
              <w:rPr>
                <w:sz w:val="22"/>
                <w:szCs w:val="22"/>
                <w:lang w:val="uk-UA"/>
              </w:rPr>
            </w:pPr>
            <w:r w:rsidRPr="00945AF2">
              <w:rPr>
                <w:sz w:val="22"/>
                <w:szCs w:val="22"/>
                <w:lang w:val="uk-UA"/>
              </w:rPr>
              <w:t>0,98</w:t>
            </w:r>
          </w:p>
        </w:tc>
        <w:tc>
          <w:tcPr>
            <w:tcW w:w="1078" w:type="dxa"/>
            <w:shd w:val="clear" w:color="auto" w:fill="auto"/>
            <w:vAlign w:val="center"/>
          </w:tcPr>
          <w:p w14:paraId="1426FD9E" w14:textId="77777777" w:rsidR="00D556EF" w:rsidRPr="00945AF2" w:rsidRDefault="00D556EF" w:rsidP="003167E5">
            <w:pPr>
              <w:ind w:left="-113"/>
              <w:jc w:val="center"/>
              <w:rPr>
                <w:sz w:val="22"/>
                <w:szCs w:val="22"/>
                <w:lang w:val="uk-UA"/>
              </w:rPr>
            </w:pPr>
            <w:r w:rsidRPr="00945AF2">
              <w:rPr>
                <w:sz w:val="22"/>
                <w:szCs w:val="22"/>
                <w:lang w:val="uk-UA"/>
              </w:rPr>
              <w:t>15413</w:t>
            </w:r>
          </w:p>
        </w:tc>
        <w:tc>
          <w:tcPr>
            <w:tcW w:w="802" w:type="dxa"/>
            <w:shd w:val="clear" w:color="auto" w:fill="auto"/>
            <w:vAlign w:val="center"/>
          </w:tcPr>
          <w:p w14:paraId="36DC53C4" w14:textId="77777777" w:rsidR="00D556EF" w:rsidRPr="00945AF2" w:rsidRDefault="00D556EF" w:rsidP="003167E5">
            <w:pPr>
              <w:jc w:val="center"/>
              <w:rPr>
                <w:sz w:val="22"/>
                <w:szCs w:val="22"/>
                <w:lang w:val="uk-UA"/>
              </w:rPr>
            </w:pPr>
            <w:r w:rsidRPr="00945AF2">
              <w:rPr>
                <w:sz w:val="22"/>
                <w:szCs w:val="22"/>
                <w:lang w:val="uk-UA"/>
              </w:rPr>
              <w:t>0,89</w:t>
            </w:r>
          </w:p>
        </w:tc>
        <w:tc>
          <w:tcPr>
            <w:tcW w:w="1199" w:type="dxa"/>
            <w:shd w:val="clear" w:color="auto" w:fill="auto"/>
            <w:vAlign w:val="center"/>
          </w:tcPr>
          <w:p w14:paraId="3D8656FA" w14:textId="77777777" w:rsidR="00D556EF" w:rsidRPr="00945AF2" w:rsidRDefault="00D556EF" w:rsidP="003167E5">
            <w:pPr>
              <w:jc w:val="center"/>
              <w:rPr>
                <w:sz w:val="22"/>
                <w:szCs w:val="22"/>
                <w:lang w:val="uk-UA"/>
              </w:rPr>
            </w:pPr>
            <w:r w:rsidRPr="00945AF2">
              <w:rPr>
                <w:sz w:val="22"/>
                <w:szCs w:val="22"/>
                <w:lang w:val="uk-UA"/>
              </w:rPr>
              <w:t>10717</w:t>
            </w:r>
          </w:p>
        </w:tc>
        <w:tc>
          <w:tcPr>
            <w:tcW w:w="927" w:type="dxa"/>
            <w:shd w:val="clear" w:color="auto" w:fill="auto"/>
            <w:vAlign w:val="center"/>
          </w:tcPr>
          <w:p w14:paraId="65C38750" w14:textId="77777777" w:rsidR="00D556EF" w:rsidRPr="00945AF2" w:rsidRDefault="00D556EF" w:rsidP="003167E5">
            <w:pPr>
              <w:jc w:val="center"/>
              <w:rPr>
                <w:sz w:val="22"/>
                <w:szCs w:val="22"/>
              </w:rPr>
            </w:pPr>
            <w:r w:rsidRPr="00945AF2">
              <w:rPr>
                <w:sz w:val="22"/>
                <w:szCs w:val="22"/>
              </w:rPr>
              <w:t>0,62</w:t>
            </w:r>
          </w:p>
        </w:tc>
        <w:tc>
          <w:tcPr>
            <w:tcW w:w="960" w:type="dxa"/>
            <w:shd w:val="clear" w:color="auto" w:fill="auto"/>
            <w:vAlign w:val="center"/>
          </w:tcPr>
          <w:p w14:paraId="192B07BE" w14:textId="77777777" w:rsidR="00D556EF" w:rsidRPr="00945AF2" w:rsidRDefault="00D556EF" w:rsidP="003167E5">
            <w:pPr>
              <w:jc w:val="center"/>
              <w:rPr>
                <w:sz w:val="22"/>
                <w:szCs w:val="22"/>
              </w:rPr>
            </w:pPr>
            <w:r w:rsidRPr="00945AF2">
              <w:rPr>
                <w:sz w:val="22"/>
                <w:szCs w:val="22"/>
              </w:rPr>
              <w:t>-4696</w:t>
            </w:r>
          </w:p>
        </w:tc>
        <w:tc>
          <w:tcPr>
            <w:tcW w:w="904" w:type="dxa"/>
            <w:shd w:val="clear" w:color="auto" w:fill="auto"/>
            <w:vAlign w:val="center"/>
          </w:tcPr>
          <w:p w14:paraId="22D4CB48" w14:textId="77777777" w:rsidR="00D556EF" w:rsidRPr="00945AF2" w:rsidRDefault="00D556EF" w:rsidP="003167E5">
            <w:pPr>
              <w:jc w:val="center"/>
              <w:rPr>
                <w:sz w:val="22"/>
                <w:szCs w:val="22"/>
              </w:rPr>
            </w:pPr>
            <w:r w:rsidRPr="00945AF2">
              <w:rPr>
                <w:sz w:val="22"/>
                <w:szCs w:val="22"/>
                <w:lang w:val="uk-UA"/>
              </w:rPr>
              <w:t>-30,47</w:t>
            </w:r>
          </w:p>
        </w:tc>
      </w:tr>
      <w:tr w:rsidR="00D556EF" w:rsidRPr="00945AF2" w14:paraId="65502CE8" w14:textId="77777777" w:rsidTr="003B2ECD">
        <w:trPr>
          <w:trHeight w:val="392"/>
          <w:jc w:val="center"/>
        </w:trPr>
        <w:tc>
          <w:tcPr>
            <w:tcW w:w="1779" w:type="dxa"/>
            <w:shd w:val="clear" w:color="auto" w:fill="auto"/>
            <w:vAlign w:val="center"/>
          </w:tcPr>
          <w:p w14:paraId="5B6F5382" w14:textId="77777777" w:rsidR="00D556EF" w:rsidRPr="00945AF2" w:rsidRDefault="00D556EF" w:rsidP="003167E5">
            <w:pPr>
              <w:ind w:left="-31"/>
              <w:rPr>
                <w:lang w:val="uk-UA"/>
              </w:rPr>
            </w:pPr>
            <w:r w:rsidRPr="00945AF2">
              <w:rPr>
                <w:lang w:val="uk-UA"/>
              </w:rPr>
              <w:t>Всього оборотних коштів</w:t>
            </w:r>
          </w:p>
        </w:tc>
        <w:tc>
          <w:tcPr>
            <w:tcW w:w="993" w:type="dxa"/>
            <w:shd w:val="clear" w:color="auto" w:fill="auto"/>
            <w:vAlign w:val="center"/>
          </w:tcPr>
          <w:p w14:paraId="58E386A1" w14:textId="77777777" w:rsidR="00D556EF" w:rsidRPr="00945AF2" w:rsidRDefault="00D556EF" w:rsidP="003167E5">
            <w:pPr>
              <w:jc w:val="center"/>
              <w:rPr>
                <w:sz w:val="22"/>
                <w:szCs w:val="22"/>
                <w:lang w:val="uk-UA"/>
              </w:rPr>
            </w:pPr>
            <w:r w:rsidRPr="00945AF2">
              <w:rPr>
                <w:sz w:val="22"/>
                <w:szCs w:val="22"/>
                <w:lang w:val="uk-UA"/>
              </w:rPr>
              <w:t>1817549</w:t>
            </w:r>
          </w:p>
        </w:tc>
        <w:tc>
          <w:tcPr>
            <w:tcW w:w="867" w:type="dxa"/>
            <w:shd w:val="clear" w:color="auto" w:fill="auto"/>
            <w:vAlign w:val="center"/>
          </w:tcPr>
          <w:p w14:paraId="2BB0B79D" w14:textId="77777777" w:rsidR="00D556EF" w:rsidRPr="00945AF2" w:rsidRDefault="00D556EF" w:rsidP="003167E5">
            <w:pPr>
              <w:jc w:val="center"/>
              <w:rPr>
                <w:sz w:val="22"/>
                <w:szCs w:val="22"/>
                <w:lang w:val="uk-UA"/>
              </w:rPr>
            </w:pPr>
            <w:r w:rsidRPr="00945AF2">
              <w:rPr>
                <w:sz w:val="22"/>
                <w:szCs w:val="22"/>
                <w:lang w:val="uk-UA"/>
              </w:rPr>
              <w:t>100</w:t>
            </w:r>
          </w:p>
        </w:tc>
        <w:tc>
          <w:tcPr>
            <w:tcW w:w="1078" w:type="dxa"/>
            <w:shd w:val="clear" w:color="auto" w:fill="auto"/>
            <w:vAlign w:val="center"/>
          </w:tcPr>
          <w:p w14:paraId="3580D5CE" w14:textId="77777777" w:rsidR="00D556EF" w:rsidRPr="00945AF2" w:rsidRDefault="00D556EF" w:rsidP="003167E5">
            <w:pPr>
              <w:jc w:val="center"/>
              <w:rPr>
                <w:sz w:val="22"/>
                <w:szCs w:val="22"/>
                <w:lang w:val="uk-UA"/>
              </w:rPr>
            </w:pPr>
            <w:r w:rsidRPr="00945AF2">
              <w:rPr>
                <w:sz w:val="22"/>
                <w:szCs w:val="22"/>
                <w:lang w:val="uk-UA"/>
              </w:rPr>
              <w:t>1726846</w:t>
            </w:r>
          </w:p>
        </w:tc>
        <w:tc>
          <w:tcPr>
            <w:tcW w:w="802" w:type="dxa"/>
            <w:shd w:val="clear" w:color="auto" w:fill="auto"/>
            <w:vAlign w:val="center"/>
          </w:tcPr>
          <w:p w14:paraId="2A971C86" w14:textId="77777777" w:rsidR="00D556EF" w:rsidRPr="00945AF2" w:rsidRDefault="00D556EF" w:rsidP="003167E5">
            <w:pPr>
              <w:jc w:val="center"/>
              <w:rPr>
                <w:sz w:val="22"/>
                <w:szCs w:val="22"/>
                <w:lang w:val="uk-UA"/>
              </w:rPr>
            </w:pPr>
            <w:r w:rsidRPr="00945AF2">
              <w:rPr>
                <w:sz w:val="22"/>
                <w:szCs w:val="22"/>
                <w:lang w:val="uk-UA"/>
              </w:rPr>
              <w:t>100</w:t>
            </w:r>
          </w:p>
        </w:tc>
        <w:tc>
          <w:tcPr>
            <w:tcW w:w="1199" w:type="dxa"/>
            <w:shd w:val="clear" w:color="auto" w:fill="auto"/>
            <w:vAlign w:val="center"/>
          </w:tcPr>
          <w:p w14:paraId="022E0E9C" w14:textId="77777777" w:rsidR="00D556EF" w:rsidRPr="00945AF2" w:rsidRDefault="00D556EF" w:rsidP="003167E5">
            <w:pPr>
              <w:jc w:val="center"/>
              <w:rPr>
                <w:sz w:val="22"/>
                <w:szCs w:val="22"/>
              </w:rPr>
            </w:pPr>
            <w:r w:rsidRPr="00945AF2">
              <w:rPr>
                <w:sz w:val="22"/>
                <w:szCs w:val="22"/>
                <w:lang w:val="uk-UA"/>
              </w:rPr>
              <w:t>1734249</w:t>
            </w:r>
          </w:p>
        </w:tc>
        <w:tc>
          <w:tcPr>
            <w:tcW w:w="927" w:type="dxa"/>
            <w:shd w:val="clear" w:color="auto" w:fill="auto"/>
            <w:vAlign w:val="center"/>
          </w:tcPr>
          <w:p w14:paraId="3BF3268D" w14:textId="77777777" w:rsidR="00D556EF" w:rsidRPr="00945AF2" w:rsidRDefault="00D556EF" w:rsidP="003167E5">
            <w:pPr>
              <w:jc w:val="center"/>
              <w:rPr>
                <w:sz w:val="22"/>
                <w:szCs w:val="22"/>
              </w:rPr>
            </w:pPr>
            <w:r w:rsidRPr="00945AF2">
              <w:rPr>
                <w:sz w:val="22"/>
                <w:szCs w:val="22"/>
                <w:lang w:val="uk-UA"/>
              </w:rPr>
              <w:t>100,00</w:t>
            </w:r>
          </w:p>
        </w:tc>
        <w:tc>
          <w:tcPr>
            <w:tcW w:w="960" w:type="dxa"/>
            <w:shd w:val="clear" w:color="auto" w:fill="auto"/>
            <w:vAlign w:val="center"/>
          </w:tcPr>
          <w:p w14:paraId="7A1ACBAF" w14:textId="77777777" w:rsidR="00D556EF" w:rsidRPr="00945AF2" w:rsidRDefault="00D556EF" w:rsidP="003167E5">
            <w:pPr>
              <w:jc w:val="center"/>
              <w:rPr>
                <w:sz w:val="22"/>
                <w:szCs w:val="22"/>
              </w:rPr>
            </w:pPr>
            <w:r w:rsidRPr="00945AF2">
              <w:rPr>
                <w:sz w:val="22"/>
                <w:szCs w:val="22"/>
              </w:rPr>
              <w:t>7403</w:t>
            </w:r>
          </w:p>
        </w:tc>
        <w:tc>
          <w:tcPr>
            <w:tcW w:w="904" w:type="dxa"/>
            <w:shd w:val="clear" w:color="auto" w:fill="auto"/>
            <w:vAlign w:val="center"/>
          </w:tcPr>
          <w:p w14:paraId="7104EEF5" w14:textId="77777777" w:rsidR="00D556EF" w:rsidRPr="00945AF2" w:rsidRDefault="00D556EF" w:rsidP="003167E5">
            <w:pPr>
              <w:jc w:val="center"/>
              <w:rPr>
                <w:sz w:val="22"/>
                <w:szCs w:val="22"/>
              </w:rPr>
            </w:pPr>
            <w:r w:rsidRPr="00945AF2">
              <w:rPr>
                <w:sz w:val="22"/>
                <w:szCs w:val="22"/>
                <w:lang w:val="uk-UA"/>
              </w:rPr>
              <w:t>0,43</w:t>
            </w:r>
          </w:p>
        </w:tc>
      </w:tr>
    </w:tbl>
    <w:p w14:paraId="0D09083F" w14:textId="77777777" w:rsidR="003167E5" w:rsidRPr="00945AF2" w:rsidRDefault="003167E5" w:rsidP="003167E5">
      <w:pPr>
        <w:autoSpaceDE w:val="0"/>
        <w:autoSpaceDN w:val="0"/>
        <w:adjustRightInd w:val="0"/>
        <w:spacing w:line="360" w:lineRule="auto"/>
        <w:ind w:firstLine="708"/>
        <w:jc w:val="both"/>
        <w:rPr>
          <w:sz w:val="28"/>
          <w:szCs w:val="28"/>
          <w:lang w:val="uk-UA"/>
        </w:rPr>
      </w:pPr>
      <w:r w:rsidRPr="00945AF2">
        <w:rPr>
          <w:sz w:val="28"/>
          <w:szCs w:val="28"/>
          <w:lang w:val="uk-UA"/>
        </w:rPr>
        <w:lastRenderedPageBreak/>
        <w:t xml:space="preserve">У </w:t>
      </w:r>
      <w:r>
        <w:rPr>
          <w:sz w:val="28"/>
          <w:szCs w:val="28"/>
          <w:lang w:val="uk-UA"/>
        </w:rPr>
        <w:t>2021</w:t>
      </w:r>
      <w:r w:rsidRPr="00945AF2">
        <w:rPr>
          <w:sz w:val="28"/>
          <w:szCs w:val="28"/>
          <w:lang w:val="uk-UA"/>
        </w:rPr>
        <w:t xml:space="preserve"> році вартість оборотних коштів збільшилася на 7403 грн. У структурі сталися наступні зміни: збільшилася вартість виробничих запасів на 216588 грн., зменшилася дебіторська заборгованість на 34814 грн., вартість готової продукції зменшилася на 12559 грн. і товару зменшилася на 12879 грн. </w:t>
      </w:r>
    </w:p>
    <w:p w14:paraId="13D3AEB8" w14:textId="77777777" w:rsidR="00D556EF" w:rsidRPr="00945AF2" w:rsidRDefault="00D556EF" w:rsidP="002E4859">
      <w:pPr>
        <w:autoSpaceDE w:val="0"/>
        <w:autoSpaceDN w:val="0"/>
        <w:adjustRightInd w:val="0"/>
        <w:spacing w:line="360" w:lineRule="auto"/>
        <w:ind w:firstLine="708"/>
        <w:jc w:val="both"/>
        <w:rPr>
          <w:sz w:val="28"/>
          <w:szCs w:val="28"/>
          <w:lang w:val="uk-UA"/>
        </w:rPr>
      </w:pPr>
      <w:r w:rsidRPr="00945AF2">
        <w:rPr>
          <w:sz w:val="28"/>
          <w:szCs w:val="28"/>
          <w:lang w:val="uk-UA"/>
        </w:rPr>
        <w:t xml:space="preserve">Проаналізуємо ефективність використання оборотних коштів </w:t>
      </w:r>
      <w:r w:rsidR="00F86ABC" w:rsidRPr="00945AF2">
        <w:rPr>
          <w:sz w:val="28"/>
          <w:szCs w:val="28"/>
          <w:lang w:val="uk-UA"/>
        </w:rPr>
        <w:t>Слов`янської</w:t>
      </w:r>
      <w:r w:rsidRPr="00945AF2">
        <w:rPr>
          <w:sz w:val="28"/>
          <w:szCs w:val="28"/>
          <w:lang w:val="uk-UA"/>
        </w:rPr>
        <w:t xml:space="preserve"> філії ПАТ «</w:t>
      </w:r>
      <w:r w:rsidR="00934D6D" w:rsidRPr="00945AF2">
        <w:rPr>
          <w:sz w:val="28"/>
          <w:szCs w:val="28"/>
          <w:lang w:val="uk-UA"/>
        </w:rPr>
        <w:t>Хліб</w:t>
      </w:r>
      <w:r w:rsidRPr="00945AF2">
        <w:rPr>
          <w:sz w:val="28"/>
          <w:szCs w:val="28"/>
          <w:lang w:val="uk-UA"/>
        </w:rPr>
        <w:t>» за допомогою показників.</w:t>
      </w:r>
    </w:p>
    <w:p w14:paraId="3AE27CB2" w14:textId="53C9C601" w:rsidR="00EF5B24" w:rsidRPr="00945AF2" w:rsidRDefault="00C27006" w:rsidP="002E4859">
      <w:pPr>
        <w:autoSpaceDE w:val="0"/>
        <w:autoSpaceDN w:val="0"/>
        <w:adjustRightInd w:val="0"/>
        <w:spacing w:line="360" w:lineRule="auto"/>
        <w:ind w:firstLine="708"/>
        <w:jc w:val="both"/>
        <w:rPr>
          <w:sz w:val="28"/>
          <w:szCs w:val="28"/>
          <w:lang w:val="uk-UA"/>
        </w:rPr>
      </w:pPr>
      <w:r w:rsidRPr="00945AF2">
        <w:rPr>
          <w:sz w:val="28"/>
          <w:szCs w:val="28"/>
          <w:lang w:val="uk-UA"/>
        </w:rPr>
        <w:t xml:space="preserve">Дані, приведені в таблиці, показують, що фондовіддача оборотних коштів у </w:t>
      </w:r>
      <w:r w:rsidR="00652806">
        <w:rPr>
          <w:sz w:val="28"/>
          <w:szCs w:val="28"/>
          <w:lang w:val="uk-UA"/>
        </w:rPr>
        <w:t>2021</w:t>
      </w:r>
      <w:r w:rsidRPr="00945AF2">
        <w:rPr>
          <w:sz w:val="28"/>
          <w:szCs w:val="28"/>
          <w:lang w:val="uk-UA"/>
        </w:rPr>
        <w:t xml:space="preserve">р. збільшилася на 0,25% порівняно з </w:t>
      </w:r>
      <w:r w:rsidR="00652806">
        <w:rPr>
          <w:sz w:val="28"/>
          <w:szCs w:val="28"/>
          <w:lang w:val="uk-UA"/>
        </w:rPr>
        <w:t>2020</w:t>
      </w:r>
      <w:r w:rsidRPr="00945AF2">
        <w:rPr>
          <w:sz w:val="28"/>
          <w:szCs w:val="28"/>
          <w:lang w:val="uk-UA"/>
        </w:rPr>
        <w:t xml:space="preserve">р. і 1,24%порівняно з </w:t>
      </w:r>
      <w:r w:rsidR="00652806">
        <w:rPr>
          <w:sz w:val="28"/>
          <w:szCs w:val="28"/>
          <w:lang w:val="uk-UA"/>
        </w:rPr>
        <w:t>2019</w:t>
      </w:r>
      <w:r w:rsidRPr="00945AF2">
        <w:rPr>
          <w:sz w:val="28"/>
          <w:szCs w:val="28"/>
          <w:lang w:val="uk-UA"/>
        </w:rPr>
        <w:t xml:space="preserve">р., матеріаловіддача у </w:t>
      </w:r>
      <w:r w:rsidR="00652806">
        <w:rPr>
          <w:sz w:val="28"/>
          <w:szCs w:val="28"/>
          <w:lang w:val="uk-UA"/>
        </w:rPr>
        <w:t>2021</w:t>
      </w:r>
      <w:r w:rsidRPr="00945AF2">
        <w:rPr>
          <w:sz w:val="28"/>
          <w:szCs w:val="28"/>
          <w:lang w:val="uk-UA"/>
        </w:rPr>
        <w:t xml:space="preserve">р. зменшилася на 0,99% порівняно з </w:t>
      </w:r>
      <w:r w:rsidR="00652806">
        <w:rPr>
          <w:sz w:val="28"/>
          <w:szCs w:val="28"/>
          <w:lang w:val="uk-UA"/>
        </w:rPr>
        <w:t>2020</w:t>
      </w:r>
      <w:r w:rsidRPr="00945AF2">
        <w:rPr>
          <w:sz w:val="28"/>
          <w:szCs w:val="28"/>
          <w:lang w:val="uk-UA"/>
        </w:rPr>
        <w:t xml:space="preserve">р. і 3,38% порівняно з </w:t>
      </w:r>
      <w:r w:rsidR="00652806">
        <w:rPr>
          <w:sz w:val="28"/>
          <w:szCs w:val="28"/>
          <w:lang w:val="uk-UA"/>
        </w:rPr>
        <w:t>2019</w:t>
      </w:r>
      <w:r w:rsidRPr="00945AF2">
        <w:rPr>
          <w:sz w:val="28"/>
          <w:szCs w:val="28"/>
          <w:lang w:val="uk-UA"/>
        </w:rPr>
        <w:t xml:space="preserve">р., матеріаломісткість збільшилася на 4,08% і 6,25% порівняно з </w:t>
      </w:r>
      <w:r w:rsidR="00652806">
        <w:rPr>
          <w:sz w:val="28"/>
          <w:szCs w:val="28"/>
          <w:lang w:val="uk-UA"/>
        </w:rPr>
        <w:t>2019</w:t>
      </w:r>
      <w:r w:rsidRPr="00945AF2">
        <w:rPr>
          <w:sz w:val="28"/>
          <w:szCs w:val="28"/>
          <w:lang w:val="uk-UA"/>
        </w:rPr>
        <w:t xml:space="preserve">р. і </w:t>
      </w:r>
      <w:r w:rsidR="00652806">
        <w:rPr>
          <w:sz w:val="28"/>
          <w:szCs w:val="28"/>
          <w:lang w:val="uk-UA"/>
        </w:rPr>
        <w:t>2020</w:t>
      </w:r>
      <w:r w:rsidRPr="00945AF2">
        <w:rPr>
          <w:sz w:val="28"/>
          <w:szCs w:val="28"/>
          <w:lang w:val="uk-UA"/>
        </w:rPr>
        <w:t>р. відповідно. Це сталося за рахунок зменшення валового прибутку.</w:t>
      </w:r>
    </w:p>
    <w:p w14:paraId="1DD686D1" w14:textId="77777777" w:rsidR="00F86ABC" w:rsidRPr="00945AF2" w:rsidRDefault="00F86ABC" w:rsidP="002E4859">
      <w:pPr>
        <w:autoSpaceDE w:val="0"/>
        <w:autoSpaceDN w:val="0"/>
        <w:adjustRightInd w:val="0"/>
        <w:spacing w:line="360" w:lineRule="auto"/>
        <w:ind w:firstLine="708"/>
        <w:jc w:val="both"/>
        <w:rPr>
          <w:sz w:val="28"/>
          <w:szCs w:val="28"/>
        </w:rPr>
      </w:pPr>
    </w:p>
    <w:p w14:paraId="49FEC4B6" w14:textId="425E11C7" w:rsidR="00D556EF" w:rsidRPr="00945AF2" w:rsidRDefault="00D556EF" w:rsidP="002E4859">
      <w:pPr>
        <w:autoSpaceDE w:val="0"/>
        <w:autoSpaceDN w:val="0"/>
        <w:adjustRightInd w:val="0"/>
        <w:spacing w:line="360" w:lineRule="auto"/>
        <w:ind w:firstLine="708"/>
        <w:jc w:val="right"/>
        <w:rPr>
          <w:sz w:val="28"/>
          <w:szCs w:val="28"/>
          <w:lang w:val="uk-UA"/>
        </w:rPr>
      </w:pPr>
      <w:r w:rsidRPr="00945AF2">
        <w:rPr>
          <w:sz w:val="28"/>
          <w:szCs w:val="28"/>
          <w:lang w:val="uk-UA"/>
        </w:rPr>
        <w:t>Таблиця</w:t>
      </w:r>
      <w:r w:rsidR="00660F50" w:rsidRPr="00945AF2">
        <w:rPr>
          <w:sz w:val="28"/>
          <w:szCs w:val="28"/>
          <w:lang w:val="uk-UA"/>
        </w:rPr>
        <w:t xml:space="preserve"> </w:t>
      </w:r>
      <w:r w:rsidR="00AD57C0">
        <w:rPr>
          <w:sz w:val="28"/>
          <w:szCs w:val="28"/>
          <w:lang w:val="uk-UA"/>
        </w:rPr>
        <w:t>3</w:t>
      </w:r>
      <w:r w:rsidR="00660F50" w:rsidRPr="00945AF2">
        <w:rPr>
          <w:sz w:val="28"/>
          <w:szCs w:val="28"/>
          <w:lang w:val="uk-UA"/>
        </w:rPr>
        <w:t>.5</w:t>
      </w:r>
    </w:p>
    <w:p w14:paraId="4DCD4A37" w14:textId="77777777" w:rsidR="00AB0213" w:rsidRPr="00945AF2" w:rsidRDefault="00D556EF" w:rsidP="002E4859">
      <w:pPr>
        <w:autoSpaceDE w:val="0"/>
        <w:autoSpaceDN w:val="0"/>
        <w:adjustRightInd w:val="0"/>
        <w:spacing w:line="360" w:lineRule="auto"/>
        <w:jc w:val="center"/>
        <w:rPr>
          <w:sz w:val="28"/>
          <w:szCs w:val="28"/>
          <w:lang w:val="uk-UA"/>
        </w:rPr>
      </w:pPr>
      <w:r w:rsidRPr="00945AF2">
        <w:rPr>
          <w:sz w:val="28"/>
          <w:szCs w:val="28"/>
          <w:lang w:val="uk-UA"/>
        </w:rPr>
        <w:t xml:space="preserve">Показники ефективності використання оборотних коштів </w:t>
      </w:r>
      <w:r w:rsidR="00F86ABC" w:rsidRPr="00945AF2">
        <w:rPr>
          <w:sz w:val="28"/>
          <w:szCs w:val="28"/>
          <w:lang w:val="uk-UA"/>
        </w:rPr>
        <w:t>Слов`янської</w:t>
      </w:r>
      <w:r w:rsidRPr="00945AF2">
        <w:rPr>
          <w:sz w:val="28"/>
          <w:szCs w:val="28"/>
          <w:lang w:val="uk-UA"/>
        </w:rPr>
        <w:t xml:space="preserve"> філії ПАТ «</w:t>
      </w:r>
      <w:r w:rsidR="00934D6D" w:rsidRPr="00945AF2">
        <w:rPr>
          <w:sz w:val="28"/>
          <w:szCs w:val="28"/>
          <w:lang w:val="uk-UA"/>
        </w:rPr>
        <w:t>Хліб</w:t>
      </w:r>
      <w:r w:rsidRPr="00945AF2">
        <w:rPr>
          <w:sz w:val="28"/>
          <w:szCs w:val="28"/>
          <w:lang w:val="uk-UA"/>
        </w:rPr>
        <w:t>»</w:t>
      </w:r>
    </w:p>
    <w:tbl>
      <w:tblPr>
        <w:tblW w:w="9306" w:type="dxa"/>
        <w:jc w:val="center"/>
        <w:tblLayout w:type="fixed"/>
        <w:tblCellMar>
          <w:left w:w="30" w:type="dxa"/>
          <w:right w:w="30" w:type="dxa"/>
        </w:tblCellMar>
        <w:tblLook w:val="0000" w:firstRow="0" w:lastRow="0" w:firstColumn="0" w:lastColumn="0" w:noHBand="0" w:noVBand="0"/>
      </w:tblPr>
      <w:tblGrid>
        <w:gridCol w:w="4480"/>
        <w:gridCol w:w="1068"/>
        <w:gridCol w:w="1068"/>
        <w:gridCol w:w="1068"/>
        <w:gridCol w:w="752"/>
        <w:gridCol w:w="870"/>
      </w:tblGrid>
      <w:tr w:rsidR="00D556EF" w:rsidRPr="00945AF2" w14:paraId="4F638ADF" w14:textId="77777777" w:rsidTr="0064209A">
        <w:trPr>
          <w:trHeight w:val="239"/>
          <w:jc w:val="center"/>
        </w:trPr>
        <w:tc>
          <w:tcPr>
            <w:tcW w:w="4480" w:type="dxa"/>
            <w:vMerge w:val="restart"/>
            <w:tcBorders>
              <w:top w:val="single" w:sz="6" w:space="0" w:color="auto"/>
              <w:left w:val="single" w:sz="6" w:space="0" w:color="auto"/>
              <w:right w:val="single" w:sz="6" w:space="0" w:color="auto"/>
            </w:tcBorders>
            <w:vAlign w:val="center"/>
          </w:tcPr>
          <w:p w14:paraId="57A5007D" w14:textId="77777777" w:rsidR="00D556EF" w:rsidRPr="00945AF2" w:rsidRDefault="00D556EF" w:rsidP="003167E5">
            <w:pPr>
              <w:autoSpaceDE w:val="0"/>
              <w:autoSpaceDN w:val="0"/>
              <w:adjustRightInd w:val="0"/>
              <w:jc w:val="center"/>
              <w:rPr>
                <w:lang w:val="uk-UA"/>
              </w:rPr>
            </w:pPr>
            <w:r w:rsidRPr="00945AF2">
              <w:rPr>
                <w:lang w:val="uk-UA"/>
              </w:rPr>
              <w:t>Показники</w:t>
            </w:r>
          </w:p>
        </w:tc>
        <w:tc>
          <w:tcPr>
            <w:tcW w:w="1068" w:type="dxa"/>
            <w:vMerge w:val="restart"/>
            <w:tcBorders>
              <w:top w:val="single" w:sz="6" w:space="0" w:color="auto"/>
              <w:left w:val="single" w:sz="6" w:space="0" w:color="auto"/>
              <w:right w:val="single" w:sz="6" w:space="0" w:color="auto"/>
            </w:tcBorders>
            <w:vAlign w:val="center"/>
          </w:tcPr>
          <w:p w14:paraId="70109373" w14:textId="6B82A244" w:rsidR="00D556EF" w:rsidRPr="00945AF2" w:rsidRDefault="00652806" w:rsidP="003167E5">
            <w:pPr>
              <w:autoSpaceDE w:val="0"/>
              <w:autoSpaceDN w:val="0"/>
              <w:adjustRightInd w:val="0"/>
              <w:jc w:val="center"/>
              <w:rPr>
                <w:lang w:val="uk-UA"/>
              </w:rPr>
            </w:pPr>
            <w:r>
              <w:rPr>
                <w:lang w:val="uk-UA"/>
              </w:rPr>
              <w:t>2019</w:t>
            </w:r>
            <w:r w:rsidR="00D556EF" w:rsidRPr="00945AF2">
              <w:rPr>
                <w:lang w:val="uk-UA"/>
              </w:rPr>
              <w:t xml:space="preserve"> р.</w:t>
            </w:r>
          </w:p>
        </w:tc>
        <w:tc>
          <w:tcPr>
            <w:tcW w:w="1068" w:type="dxa"/>
            <w:vMerge w:val="restart"/>
            <w:tcBorders>
              <w:top w:val="single" w:sz="6" w:space="0" w:color="auto"/>
              <w:left w:val="single" w:sz="6" w:space="0" w:color="auto"/>
              <w:right w:val="single" w:sz="6" w:space="0" w:color="auto"/>
            </w:tcBorders>
            <w:vAlign w:val="center"/>
          </w:tcPr>
          <w:p w14:paraId="46F58D07" w14:textId="1ACD712D" w:rsidR="00D556EF" w:rsidRPr="00945AF2" w:rsidRDefault="00652806" w:rsidP="003167E5">
            <w:pPr>
              <w:autoSpaceDE w:val="0"/>
              <w:autoSpaceDN w:val="0"/>
              <w:adjustRightInd w:val="0"/>
              <w:jc w:val="center"/>
              <w:rPr>
                <w:lang w:val="uk-UA"/>
              </w:rPr>
            </w:pPr>
            <w:r>
              <w:rPr>
                <w:lang w:val="uk-UA"/>
              </w:rPr>
              <w:t>2020</w:t>
            </w:r>
            <w:r w:rsidR="00D556EF" w:rsidRPr="00945AF2">
              <w:rPr>
                <w:lang w:val="uk-UA"/>
              </w:rPr>
              <w:t xml:space="preserve"> р.</w:t>
            </w:r>
          </w:p>
        </w:tc>
        <w:tc>
          <w:tcPr>
            <w:tcW w:w="1068" w:type="dxa"/>
            <w:vMerge w:val="restart"/>
            <w:tcBorders>
              <w:top w:val="single" w:sz="6" w:space="0" w:color="auto"/>
              <w:left w:val="single" w:sz="6" w:space="0" w:color="auto"/>
              <w:right w:val="single" w:sz="6" w:space="0" w:color="auto"/>
            </w:tcBorders>
            <w:vAlign w:val="center"/>
          </w:tcPr>
          <w:p w14:paraId="55300EE6" w14:textId="5950BC93" w:rsidR="00D556EF" w:rsidRPr="00945AF2" w:rsidRDefault="00652806" w:rsidP="003167E5">
            <w:pPr>
              <w:autoSpaceDE w:val="0"/>
              <w:autoSpaceDN w:val="0"/>
              <w:adjustRightInd w:val="0"/>
              <w:jc w:val="center"/>
              <w:rPr>
                <w:lang w:val="uk-UA"/>
              </w:rPr>
            </w:pPr>
            <w:r>
              <w:rPr>
                <w:lang w:val="uk-UA"/>
              </w:rPr>
              <w:t>2021</w:t>
            </w:r>
            <w:r w:rsidR="00D556EF" w:rsidRPr="00945AF2">
              <w:rPr>
                <w:lang w:val="uk-UA"/>
              </w:rPr>
              <w:t>р.</w:t>
            </w:r>
          </w:p>
        </w:tc>
        <w:tc>
          <w:tcPr>
            <w:tcW w:w="1622" w:type="dxa"/>
            <w:gridSpan w:val="2"/>
            <w:tcBorders>
              <w:top w:val="single" w:sz="6" w:space="0" w:color="auto"/>
              <w:left w:val="single" w:sz="6" w:space="0" w:color="auto"/>
              <w:bottom w:val="single" w:sz="4" w:space="0" w:color="auto"/>
              <w:right w:val="single" w:sz="6" w:space="0" w:color="auto"/>
            </w:tcBorders>
            <w:vAlign w:val="center"/>
          </w:tcPr>
          <w:p w14:paraId="2FB860BA" w14:textId="77777777" w:rsidR="00D556EF" w:rsidRPr="00945AF2" w:rsidRDefault="00D556EF" w:rsidP="003167E5">
            <w:pPr>
              <w:autoSpaceDE w:val="0"/>
              <w:autoSpaceDN w:val="0"/>
              <w:adjustRightInd w:val="0"/>
              <w:jc w:val="center"/>
              <w:rPr>
                <w:lang w:val="uk-UA"/>
              </w:rPr>
            </w:pPr>
            <w:r w:rsidRPr="00945AF2">
              <w:rPr>
                <w:lang w:val="uk-UA"/>
              </w:rPr>
              <w:t>Відхилення, %</w:t>
            </w:r>
          </w:p>
        </w:tc>
      </w:tr>
      <w:tr w:rsidR="00D556EF" w:rsidRPr="00945AF2" w14:paraId="3D121EF0" w14:textId="77777777" w:rsidTr="0064209A">
        <w:trPr>
          <w:trHeight w:val="140"/>
          <w:jc w:val="center"/>
        </w:trPr>
        <w:tc>
          <w:tcPr>
            <w:tcW w:w="4480" w:type="dxa"/>
            <w:vMerge/>
            <w:tcBorders>
              <w:left w:val="single" w:sz="6" w:space="0" w:color="auto"/>
              <w:bottom w:val="single" w:sz="6" w:space="0" w:color="auto"/>
              <w:right w:val="single" w:sz="6" w:space="0" w:color="auto"/>
            </w:tcBorders>
            <w:vAlign w:val="center"/>
          </w:tcPr>
          <w:p w14:paraId="38D37BE8" w14:textId="77777777" w:rsidR="00D556EF" w:rsidRPr="00945AF2" w:rsidRDefault="00D556EF" w:rsidP="003167E5">
            <w:pPr>
              <w:autoSpaceDE w:val="0"/>
              <w:autoSpaceDN w:val="0"/>
              <w:adjustRightInd w:val="0"/>
              <w:jc w:val="center"/>
              <w:rPr>
                <w:lang w:val="uk-UA"/>
              </w:rPr>
            </w:pPr>
          </w:p>
        </w:tc>
        <w:tc>
          <w:tcPr>
            <w:tcW w:w="1068" w:type="dxa"/>
            <w:vMerge/>
            <w:tcBorders>
              <w:left w:val="single" w:sz="6" w:space="0" w:color="auto"/>
              <w:bottom w:val="single" w:sz="6" w:space="0" w:color="auto"/>
              <w:right w:val="single" w:sz="6" w:space="0" w:color="auto"/>
            </w:tcBorders>
            <w:vAlign w:val="center"/>
          </w:tcPr>
          <w:p w14:paraId="24454687" w14:textId="77777777" w:rsidR="00D556EF" w:rsidRPr="00945AF2" w:rsidRDefault="00D556EF" w:rsidP="003167E5">
            <w:pPr>
              <w:autoSpaceDE w:val="0"/>
              <w:autoSpaceDN w:val="0"/>
              <w:adjustRightInd w:val="0"/>
              <w:jc w:val="center"/>
              <w:rPr>
                <w:lang w:val="uk-UA"/>
              </w:rPr>
            </w:pPr>
          </w:p>
        </w:tc>
        <w:tc>
          <w:tcPr>
            <w:tcW w:w="1068" w:type="dxa"/>
            <w:vMerge/>
            <w:tcBorders>
              <w:left w:val="single" w:sz="6" w:space="0" w:color="auto"/>
              <w:bottom w:val="single" w:sz="6" w:space="0" w:color="auto"/>
              <w:right w:val="single" w:sz="6" w:space="0" w:color="auto"/>
            </w:tcBorders>
            <w:vAlign w:val="center"/>
          </w:tcPr>
          <w:p w14:paraId="10AF7B51" w14:textId="77777777" w:rsidR="00D556EF" w:rsidRPr="00945AF2" w:rsidRDefault="00D556EF" w:rsidP="003167E5">
            <w:pPr>
              <w:autoSpaceDE w:val="0"/>
              <w:autoSpaceDN w:val="0"/>
              <w:adjustRightInd w:val="0"/>
              <w:jc w:val="center"/>
              <w:rPr>
                <w:lang w:val="uk-UA"/>
              </w:rPr>
            </w:pPr>
          </w:p>
        </w:tc>
        <w:tc>
          <w:tcPr>
            <w:tcW w:w="1068" w:type="dxa"/>
            <w:vMerge/>
            <w:tcBorders>
              <w:left w:val="single" w:sz="6" w:space="0" w:color="auto"/>
              <w:bottom w:val="single" w:sz="6" w:space="0" w:color="auto"/>
              <w:right w:val="single" w:sz="6" w:space="0" w:color="auto"/>
            </w:tcBorders>
            <w:vAlign w:val="center"/>
          </w:tcPr>
          <w:p w14:paraId="371A96D6" w14:textId="77777777" w:rsidR="00D556EF" w:rsidRPr="00945AF2" w:rsidRDefault="00D556EF" w:rsidP="003167E5">
            <w:pPr>
              <w:autoSpaceDE w:val="0"/>
              <w:autoSpaceDN w:val="0"/>
              <w:adjustRightInd w:val="0"/>
              <w:jc w:val="center"/>
              <w:rPr>
                <w:lang w:val="uk-UA"/>
              </w:rPr>
            </w:pPr>
          </w:p>
        </w:tc>
        <w:tc>
          <w:tcPr>
            <w:tcW w:w="752" w:type="dxa"/>
            <w:tcBorders>
              <w:top w:val="single" w:sz="4" w:space="0" w:color="auto"/>
              <w:left w:val="single" w:sz="6" w:space="0" w:color="auto"/>
              <w:bottom w:val="single" w:sz="6" w:space="0" w:color="auto"/>
              <w:right w:val="single" w:sz="4" w:space="0" w:color="auto"/>
            </w:tcBorders>
            <w:vAlign w:val="center"/>
          </w:tcPr>
          <w:p w14:paraId="1219635E" w14:textId="19D95B35" w:rsidR="00D556EF" w:rsidRPr="00945AF2" w:rsidRDefault="009105BA" w:rsidP="003167E5">
            <w:pPr>
              <w:autoSpaceDE w:val="0"/>
              <w:autoSpaceDN w:val="0"/>
              <w:adjustRightInd w:val="0"/>
              <w:jc w:val="center"/>
              <w:rPr>
                <w:lang w:val="uk-UA"/>
              </w:rPr>
            </w:pPr>
            <w:r w:rsidRPr="00945AF2">
              <w:rPr>
                <w:lang w:val="uk-UA"/>
              </w:rPr>
              <w:t xml:space="preserve">від </w:t>
            </w:r>
            <w:r w:rsidR="00652806">
              <w:rPr>
                <w:lang w:val="uk-UA"/>
              </w:rPr>
              <w:t>2019</w:t>
            </w:r>
            <w:r w:rsidR="003B2ECD" w:rsidRPr="00945AF2">
              <w:rPr>
                <w:lang w:val="uk-UA"/>
              </w:rPr>
              <w:t xml:space="preserve"> </w:t>
            </w:r>
            <w:r w:rsidR="00D556EF" w:rsidRPr="00945AF2">
              <w:rPr>
                <w:lang w:val="uk-UA"/>
              </w:rPr>
              <w:t>р.</w:t>
            </w:r>
          </w:p>
        </w:tc>
        <w:tc>
          <w:tcPr>
            <w:tcW w:w="870" w:type="dxa"/>
            <w:tcBorders>
              <w:top w:val="single" w:sz="4" w:space="0" w:color="auto"/>
              <w:left w:val="single" w:sz="4" w:space="0" w:color="auto"/>
              <w:bottom w:val="single" w:sz="6" w:space="0" w:color="auto"/>
              <w:right w:val="single" w:sz="6" w:space="0" w:color="auto"/>
            </w:tcBorders>
            <w:vAlign w:val="center"/>
          </w:tcPr>
          <w:p w14:paraId="7305B588" w14:textId="5A94F822" w:rsidR="00D556EF" w:rsidRPr="00945AF2" w:rsidRDefault="003B2ECD" w:rsidP="003167E5">
            <w:pPr>
              <w:autoSpaceDE w:val="0"/>
              <w:autoSpaceDN w:val="0"/>
              <w:adjustRightInd w:val="0"/>
              <w:jc w:val="center"/>
              <w:rPr>
                <w:lang w:val="uk-UA"/>
              </w:rPr>
            </w:pPr>
            <w:r w:rsidRPr="00945AF2">
              <w:rPr>
                <w:lang w:val="uk-UA"/>
              </w:rPr>
              <w:t>в</w:t>
            </w:r>
            <w:r w:rsidR="009105BA" w:rsidRPr="00945AF2">
              <w:rPr>
                <w:lang w:val="uk-UA"/>
              </w:rPr>
              <w:t xml:space="preserve">ід </w:t>
            </w:r>
            <w:r w:rsidR="00652806">
              <w:rPr>
                <w:lang w:val="uk-UA"/>
              </w:rPr>
              <w:t>2020</w:t>
            </w:r>
            <w:r w:rsidR="00D556EF" w:rsidRPr="00945AF2">
              <w:rPr>
                <w:lang w:val="uk-UA"/>
              </w:rPr>
              <w:t>р.</w:t>
            </w:r>
          </w:p>
        </w:tc>
      </w:tr>
      <w:tr w:rsidR="00D556EF" w:rsidRPr="00945AF2" w14:paraId="67D28E38" w14:textId="77777777" w:rsidTr="003B2ECD">
        <w:trPr>
          <w:trHeight w:val="313"/>
          <w:jc w:val="center"/>
        </w:trPr>
        <w:tc>
          <w:tcPr>
            <w:tcW w:w="4480" w:type="dxa"/>
            <w:tcBorders>
              <w:top w:val="single" w:sz="6" w:space="0" w:color="auto"/>
              <w:left w:val="single" w:sz="6" w:space="0" w:color="auto"/>
              <w:bottom w:val="single" w:sz="6" w:space="0" w:color="auto"/>
              <w:right w:val="single" w:sz="6" w:space="0" w:color="auto"/>
            </w:tcBorders>
          </w:tcPr>
          <w:p w14:paraId="7B39B2D4" w14:textId="77777777" w:rsidR="00D556EF" w:rsidRPr="00945AF2" w:rsidRDefault="00D556EF" w:rsidP="003167E5">
            <w:pPr>
              <w:autoSpaceDE w:val="0"/>
              <w:autoSpaceDN w:val="0"/>
              <w:adjustRightInd w:val="0"/>
              <w:rPr>
                <w:lang w:val="uk-UA"/>
              </w:rPr>
            </w:pPr>
            <w:r w:rsidRPr="00945AF2">
              <w:rPr>
                <w:lang w:val="uk-UA"/>
              </w:rPr>
              <w:t>1.Товарна продукція ,грн.</w:t>
            </w:r>
          </w:p>
        </w:tc>
        <w:tc>
          <w:tcPr>
            <w:tcW w:w="1068" w:type="dxa"/>
            <w:tcBorders>
              <w:top w:val="single" w:sz="6" w:space="0" w:color="auto"/>
              <w:left w:val="single" w:sz="6" w:space="0" w:color="auto"/>
              <w:bottom w:val="single" w:sz="6" w:space="0" w:color="auto"/>
              <w:right w:val="single" w:sz="6" w:space="0" w:color="auto"/>
            </w:tcBorders>
            <w:vAlign w:val="center"/>
          </w:tcPr>
          <w:p w14:paraId="6F8E6074" w14:textId="77777777" w:rsidR="00D556EF" w:rsidRPr="00945AF2" w:rsidRDefault="00D556EF" w:rsidP="003167E5">
            <w:pPr>
              <w:autoSpaceDE w:val="0"/>
              <w:autoSpaceDN w:val="0"/>
              <w:adjustRightInd w:val="0"/>
              <w:jc w:val="center"/>
              <w:rPr>
                <w:sz w:val="22"/>
                <w:szCs w:val="22"/>
                <w:lang w:val="uk-UA"/>
              </w:rPr>
            </w:pPr>
            <w:r w:rsidRPr="00945AF2">
              <w:rPr>
                <w:sz w:val="22"/>
                <w:szCs w:val="22"/>
                <w:lang w:val="uk-UA"/>
              </w:rPr>
              <w:t>48199332</w:t>
            </w:r>
          </w:p>
        </w:tc>
        <w:tc>
          <w:tcPr>
            <w:tcW w:w="1068" w:type="dxa"/>
            <w:tcBorders>
              <w:top w:val="single" w:sz="6" w:space="0" w:color="auto"/>
              <w:left w:val="single" w:sz="6" w:space="0" w:color="auto"/>
              <w:bottom w:val="single" w:sz="6" w:space="0" w:color="auto"/>
              <w:right w:val="single" w:sz="6" w:space="0" w:color="auto"/>
            </w:tcBorders>
            <w:vAlign w:val="center"/>
          </w:tcPr>
          <w:p w14:paraId="441742A5" w14:textId="77777777" w:rsidR="00D556EF" w:rsidRPr="00945AF2" w:rsidRDefault="00D556EF" w:rsidP="003167E5">
            <w:pPr>
              <w:autoSpaceDE w:val="0"/>
              <w:autoSpaceDN w:val="0"/>
              <w:adjustRightInd w:val="0"/>
              <w:jc w:val="center"/>
              <w:rPr>
                <w:sz w:val="22"/>
                <w:szCs w:val="22"/>
                <w:lang w:val="uk-UA"/>
              </w:rPr>
            </w:pPr>
            <w:r w:rsidRPr="00945AF2">
              <w:rPr>
                <w:sz w:val="22"/>
                <w:szCs w:val="22"/>
                <w:lang w:val="uk-UA"/>
              </w:rPr>
              <w:t>48773111</w:t>
            </w:r>
          </w:p>
        </w:tc>
        <w:tc>
          <w:tcPr>
            <w:tcW w:w="1068" w:type="dxa"/>
            <w:tcBorders>
              <w:top w:val="single" w:sz="6" w:space="0" w:color="auto"/>
              <w:left w:val="single" w:sz="6" w:space="0" w:color="auto"/>
              <w:bottom w:val="single" w:sz="6" w:space="0" w:color="auto"/>
              <w:right w:val="single" w:sz="6" w:space="0" w:color="auto"/>
            </w:tcBorders>
            <w:vAlign w:val="center"/>
          </w:tcPr>
          <w:p w14:paraId="4B647B33" w14:textId="77777777" w:rsidR="00D556EF" w:rsidRPr="00945AF2" w:rsidRDefault="00D556EF" w:rsidP="003167E5">
            <w:pPr>
              <w:jc w:val="center"/>
              <w:rPr>
                <w:sz w:val="22"/>
                <w:szCs w:val="22"/>
                <w:lang w:val="uk-UA"/>
              </w:rPr>
            </w:pPr>
            <w:r w:rsidRPr="00945AF2">
              <w:rPr>
                <w:sz w:val="22"/>
                <w:szCs w:val="22"/>
                <w:lang w:val="uk-UA"/>
              </w:rPr>
              <w:t>45033926</w:t>
            </w:r>
          </w:p>
        </w:tc>
        <w:tc>
          <w:tcPr>
            <w:tcW w:w="752" w:type="dxa"/>
            <w:tcBorders>
              <w:top w:val="single" w:sz="6" w:space="0" w:color="auto"/>
              <w:left w:val="single" w:sz="6" w:space="0" w:color="auto"/>
              <w:bottom w:val="single" w:sz="6" w:space="0" w:color="auto"/>
              <w:right w:val="single" w:sz="4" w:space="0" w:color="auto"/>
            </w:tcBorders>
            <w:vAlign w:val="center"/>
          </w:tcPr>
          <w:p w14:paraId="68D72366" w14:textId="77777777" w:rsidR="00D556EF" w:rsidRPr="00945AF2" w:rsidRDefault="00D556EF" w:rsidP="003167E5">
            <w:pPr>
              <w:jc w:val="center"/>
              <w:rPr>
                <w:sz w:val="22"/>
                <w:szCs w:val="22"/>
              </w:rPr>
            </w:pPr>
            <w:r w:rsidRPr="00945AF2">
              <w:rPr>
                <w:sz w:val="22"/>
                <w:szCs w:val="22"/>
              </w:rPr>
              <w:t>-6,57</w:t>
            </w:r>
          </w:p>
        </w:tc>
        <w:tc>
          <w:tcPr>
            <w:tcW w:w="870" w:type="dxa"/>
            <w:tcBorders>
              <w:top w:val="single" w:sz="6" w:space="0" w:color="auto"/>
              <w:left w:val="single" w:sz="4" w:space="0" w:color="auto"/>
              <w:bottom w:val="single" w:sz="6" w:space="0" w:color="auto"/>
              <w:right w:val="single" w:sz="6" w:space="0" w:color="auto"/>
            </w:tcBorders>
            <w:vAlign w:val="center"/>
          </w:tcPr>
          <w:p w14:paraId="2075F206" w14:textId="77777777" w:rsidR="00D556EF" w:rsidRPr="00945AF2" w:rsidRDefault="00D556EF" w:rsidP="003167E5">
            <w:pPr>
              <w:jc w:val="center"/>
              <w:rPr>
                <w:sz w:val="22"/>
                <w:szCs w:val="22"/>
              </w:rPr>
            </w:pPr>
            <w:r w:rsidRPr="00945AF2">
              <w:rPr>
                <w:sz w:val="22"/>
                <w:szCs w:val="22"/>
                <w:lang w:val="uk-UA"/>
              </w:rPr>
              <w:t>-7,67</w:t>
            </w:r>
          </w:p>
        </w:tc>
      </w:tr>
      <w:tr w:rsidR="00D556EF" w:rsidRPr="00945AF2" w14:paraId="68781058" w14:textId="77777777" w:rsidTr="003B2ECD">
        <w:trPr>
          <w:trHeight w:val="209"/>
          <w:jc w:val="center"/>
        </w:trPr>
        <w:tc>
          <w:tcPr>
            <w:tcW w:w="4480" w:type="dxa"/>
            <w:tcBorders>
              <w:top w:val="single" w:sz="6" w:space="0" w:color="auto"/>
              <w:left w:val="single" w:sz="6" w:space="0" w:color="auto"/>
              <w:bottom w:val="single" w:sz="6" w:space="0" w:color="auto"/>
              <w:right w:val="single" w:sz="6" w:space="0" w:color="auto"/>
            </w:tcBorders>
          </w:tcPr>
          <w:p w14:paraId="13A6E379" w14:textId="77777777" w:rsidR="00D556EF" w:rsidRPr="00945AF2" w:rsidRDefault="00D556EF" w:rsidP="003167E5">
            <w:pPr>
              <w:autoSpaceDE w:val="0"/>
              <w:autoSpaceDN w:val="0"/>
              <w:adjustRightInd w:val="0"/>
              <w:rPr>
                <w:lang w:val="uk-UA"/>
              </w:rPr>
            </w:pPr>
            <w:r w:rsidRPr="00945AF2">
              <w:rPr>
                <w:lang w:val="uk-UA"/>
              </w:rPr>
              <w:t>2.Валова продукція,грн.</w:t>
            </w:r>
          </w:p>
        </w:tc>
        <w:tc>
          <w:tcPr>
            <w:tcW w:w="1068" w:type="dxa"/>
            <w:tcBorders>
              <w:top w:val="single" w:sz="6" w:space="0" w:color="auto"/>
              <w:left w:val="single" w:sz="6" w:space="0" w:color="auto"/>
              <w:bottom w:val="single" w:sz="6" w:space="0" w:color="auto"/>
              <w:right w:val="single" w:sz="6" w:space="0" w:color="auto"/>
            </w:tcBorders>
            <w:vAlign w:val="center"/>
          </w:tcPr>
          <w:p w14:paraId="0471465E" w14:textId="77777777" w:rsidR="00D556EF" w:rsidRPr="00945AF2" w:rsidRDefault="00D556EF" w:rsidP="003167E5">
            <w:pPr>
              <w:autoSpaceDE w:val="0"/>
              <w:autoSpaceDN w:val="0"/>
              <w:adjustRightInd w:val="0"/>
              <w:jc w:val="center"/>
              <w:rPr>
                <w:sz w:val="22"/>
                <w:szCs w:val="22"/>
                <w:lang w:val="uk-UA"/>
              </w:rPr>
            </w:pPr>
            <w:r w:rsidRPr="00945AF2">
              <w:rPr>
                <w:sz w:val="22"/>
                <w:szCs w:val="22"/>
                <w:lang w:val="uk-UA"/>
              </w:rPr>
              <w:t>30445393</w:t>
            </w:r>
          </w:p>
        </w:tc>
        <w:tc>
          <w:tcPr>
            <w:tcW w:w="1068" w:type="dxa"/>
            <w:tcBorders>
              <w:top w:val="single" w:sz="6" w:space="0" w:color="auto"/>
              <w:left w:val="single" w:sz="6" w:space="0" w:color="auto"/>
              <w:bottom w:val="single" w:sz="6" w:space="0" w:color="auto"/>
              <w:right w:val="single" w:sz="6" w:space="0" w:color="auto"/>
            </w:tcBorders>
            <w:vAlign w:val="center"/>
          </w:tcPr>
          <w:p w14:paraId="08A53A7A" w14:textId="77777777" w:rsidR="00D556EF" w:rsidRPr="00945AF2" w:rsidRDefault="00D556EF" w:rsidP="003167E5">
            <w:pPr>
              <w:autoSpaceDE w:val="0"/>
              <w:autoSpaceDN w:val="0"/>
              <w:adjustRightInd w:val="0"/>
              <w:jc w:val="center"/>
              <w:rPr>
                <w:sz w:val="22"/>
                <w:szCs w:val="22"/>
                <w:lang w:val="uk-UA"/>
              </w:rPr>
            </w:pPr>
            <w:r w:rsidRPr="00945AF2">
              <w:rPr>
                <w:sz w:val="22"/>
                <w:szCs w:val="22"/>
                <w:lang w:val="uk-UA"/>
              </w:rPr>
              <w:t>29777921</w:t>
            </w:r>
          </w:p>
        </w:tc>
        <w:tc>
          <w:tcPr>
            <w:tcW w:w="1068" w:type="dxa"/>
            <w:tcBorders>
              <w:top w:val="single" w:sz="6" w:space="0" w:color="auto"/>
              <w:left w:val="single" w:sz="6" w:space="0" w:color="auto"/>
              <w:bottom w:val="single" w:sz="6" w:space="0" w:color="auto"/>
              <w:right w:val="single" w:sz="6" w:space="0" w:color="auto"/>
            </w:tcBorders>
            <w:vAlign w:val="center"/>
          </w:tcPr>
          <w:p w14:paraId="45C101E2" w14:textId="77777777" w:rsidR="00D556EF" w:rsidRPr="00945AF2" w:rsidRDefault="00D556EF" w:rsidP="003167E5">
            <w:pPr>
              <w:jc w:val="center"/>
              <w:rPr>
                <w:sz w:val="22"/>
                <w:szCs w:val="22"/>
                <w:lang w:val="uk-UA"/>
              </w:rPr>
            </w:pPr>
            <w:r w:rsidRPr="00945AF2">
              <w:rPr>
                <w:sz w:val="22"/>
                <w:szCs w:val="22"/>
                <w:lang w:val="uk-UA"/>
              </w:rPr>
              <w:t>28734063</w:t>
            </w:r>
          </w:p>
        </w:tc>
        <w:tc>
          <w:tcPr>
            <w:tcW w:w="752" w:type="dxa"/>
            <w:tcBorders>
              <w:top w:val="single" w:sz="6" w:space="0" w:color="auto"/>
              <w:left w:val="single" w:sz="6" w:space="0" w:color="auto"/>
              <w:bottom w:val="single" w:sz="6" w:space="0" w:color="auto"/>
              <w:right w:val="single" w:sz="4" w:space="0" w:color="auto"/>
            </w:tcBorders>
            <w:vAlign w:val="center"/>
          </w:tcPr>
          <w:p w14:paraId="18721159" w14:textId="77777777" w:rsidR="00D556EF" w:rsidRPr="00945AF2" w:rsidRDefault="00D556EF" w:rsidP="003167E5">
            <w:pPr>
              <w:jc w:val="center"/>
              <w:rPr>
                <w:sz w:val="22"/>
                <w:szCs w:val="22"/>
              </w:rPr>
            </w:pPr>
            <w:r w:rsidRPr="00945AF2">
              <w:rPr>
                <w:sz w:val="22"/>
                <w:szCs w:val="22"/>
                <w:lang w:val="uk-UA"/>
              </w:rPr>
              <w:t>-5,62</w:t>
            </w:r>
          </w:p>
        </w:tc>
        <w:tc>
          <w:tcPr>
            <w:tcW w:w="870" w:type="dxa"/>
            <w:tcBorders>
              <w:top w:val="single" w:sz="6" w:space="0" w:color="auto"/>
              <w:left w:val="single" w:sz="4" w:space="0" w:color="auto"/>
              <w:bottom w:val="single" w:sz="6" w:space="0" w:color="auto"/>
              <w:right w:val="single" w:sz="6" w:space="0" w:color="auto"/>
            </w:tcBorders>
            <w:vAlign w:val="center"/>
          </w:tcPr>
          <w:p w14:paraId="6B10396E" w14:textId="77777777" w:rsidR="00D556EF" w:rsidRPr="00945AF2" w:rsidRDefault="00D556EF" w:rsidP="003167E5">
            <w:pPr>
              <w:jc w:val="center"/>
              <w:rPr>
                <w:sz w:val="22"/>
                <w:szCs w:val="22"/>
              </w:rPr>
            </w:pPr>
            <w:r w:rsidRPr="00945AF2">
              <w:rPr>
                <w:sz w:val="22"/>
                <w:szCs w:val="22"/>
                <w:lang w:val="uk-UA"/>
              </w:rPr>
              <w:t>-3,51</w:t>
            </w:r>
          </w:p>
        </w:tc>
      </w:tr>
      <w:tr w:rsidR="00D556EF" w:rsidRPr="00945AF2" w14:paraId="63875FE3" w14:textId="77777777" w:rsidTr="003B2ECD">
        <w:trPr>
          <w:trHeight w:val="186"/>
          <w:jc w:val="center"/>
        </w:trPr>
        <w:tc>
          <w:tcPr>
            <w:tcW w:w="4480" w:type="dxa"/>
            <w:tcBorders>
              <w:top w:val="single" w:sz="6" w:space="0" w:color="auto"/>
              <w:left w:val="single" w:sz="6" w:space="0" w:color="auto"/>
              <w:bottom w:val="single" w:sz="6" w:space="0" w:color="auto"/>
              <w:right w:val="single" w:sz="6" w:space="0" w:color="auto"/>
            </w:tcBorders>
          </w:tcPr>
          <w:p w14:paraId="6117E2A6" w14:textId="77777777" w:rsidR="00D556EF" w:rsidRPr="00945AF2" w:rsidRDefault="00D556EF" w:rsidP="003167E5">
            <w:pPr>
              <w:autoSpaceDE w:val="0"/>
              <w:autoSpaceDN w:val="0"/>
              <w:adjustRightInd w:val="0"/>
              <w:rPr>
                <w:lang w:val="uk-UA"/>
              </w:rPr>
            </w:pPr>
            <w:r w:rsidRPr="00945AF2">
              <w:rPr>
                <w:lang w:val="uk-UA"/>
              </w:rPr>
              <w:t>3.Прибуток від реалізації продукції,</w:t>
            </w:r>
            <w:r w:rsidR="0025174B" w:rsidRPr="00945AF2">
              <w:rPr>
                <w:lang w:val="uk-UA"/>
              </w:rPr>
              <w:t>грн.</w:t>
            </w:r>
          </w:p>
        </w:tc>
        <w:tc>
          <w:tcPr>
            <w:tcW w:w="1068" w:type="dxa"/>
            <w:tcBorders>
              <w:top w:val="single" w:sz="6" w:space="0" w:color="auto"/>
              <w:left w:val="single" w:sz="6" w:space="0" w:color="auto"/>
              <w:bottom w:val="single" w:sz="6" w:space="0" w:color="auto"/>
              <w:right w:val="single" w:sz="6" w:space="0" w:color="auto"/>
            </w:tcBorders>
            <w:vAlign w:val="center"/>
          </w:tcPr>
          <w:p w14:paraId="6C5EDC9C" w14:textId="77777777" w:rsidR="00D556EF" w:rsidRPr="00945AF2" w:rsidRDefault="00D556EF" w:rsidP="003167E5">
            <w:pPr>
              <w:autoSpaceDE w:val="0"/>
              <w:autoSpaceDN w:val="0"/>
              <w:adjustRightInd w:val="0"/>
              <w:jc w:val="center"/>
              <w:rPr>
                <w:sz w:val="22"/>
                <w:szCs w:val="22"/>
                <w:lang w:val="uk-UA"/>
              </w:rPr>
            </w:pPr>
            <w:r w:rsidRPr="00945AF2">
              <w:rPr>
                <w:sz w:val="22"/>
                <w:szCs w:val="22"/>
                <w:lang w:val="uk-UA"/>
              </w:rPr>
              <w:t>9720260</w:t>
            </w:r>
          </w:p>
        </w:tc>
        <w:tc>
          <w:tcPr>
            <w:tcW w:w="1068" w:type="dxa"/>
            <w:tcBorders>
              <w:top w:val="single" w:sz="6" w:space="0" w:color="auto"/>
              <w:left w:val="single" w:sz="6" w:space="0" w:color="auto"/>
              <w:bottom w:val="single" w:sz="6" w:space="0" w:color="auto"/>
              <w:right w:val="single" w:sz="6" w:space="0" w:color="auto"/>
            </w:tcBorders>
            <w:vAlign w:val="center"/>
          </w:tcPr>
          <w:p w14:paraId="0E423281" w14:textId="77777777" w:rsidR="00D556EF" w:rsidRPr="00945AF2" w:rsidRDefault="00D556EF" w:rsidP="003167E5">
            <w:pPr>
              <w:autoSpaceDE w:val="0"/>
              <w:autoSpaceDN w:val="0"/>
              <w:adjustRightInd w:val="0"/>
              <w:jc w:val="center"/>
              <w:rPr>
                <w:sz w:val="22"/>
                <w:szCs w:val="22"/>
                <w:lang w:val="uk-UA"/>
              </w:rPr>
            </w:pPr>
            <w:r w:rsidRPr="00945AF2">
              <w:rPr>
                <w:sz w:val="22"/>
                <w:szCs w:val="22"/>
                <w:lang w:val="uk-UA"/>
              </w:rPr>
              <w:t>10866189</w:t>
            </w:r>
          </w:p>
        </w:tc>
        <w:tc>
          <w:tcPr>
            <w:tcW w:w="1068" w:type="dxa"/>
            <w:tcBorders>
              <w:top w:val="single" w:sz="6" w:space="0" w:color="auto"/>
              <w:left w:val="single" w:sz="6" w:space="0" w:color="auto"/>
              <w:bottom w:val="single" w:sz="6" w:space="0" w:color="auto"/>
              <w:right w:val="single" w:sz="6" w:space="0" w:color="auto"/>
            </w:tcBorders>
            <w:vAlign w:val="center"/>
          </w:tcPr>
          <w:p w14:paraId="1C982CA6" w14:textId="77777777" w:rsidR="00D556EF" w:rsidRPr="00945AF2" w:rsidRDefault="00D556EF" w:rsidP="003167E5">
            <w:pPr>
              <w:jc w:val="center"/>
              <w:rPr>
                <w:sz w:val="22"/>
                <w:szCs w:val="22"/>
                <w:lang w:val="uk-UA"/>
              </w:rPr>
            </w:pPr>
            <w:r w:rsidRPr="00945AF2">
              <w:rPr>
                <w:sz w:val="22"/>
                <w:szCs w:val="22"/>
                <w:lang w:val="uk-UA"/>
              </w:rPr>
              <w:t>8794104</w:t>
            </w:r>
          </w:p>
        </w:tc>
        <w:tc>
          <w:tcPr>
            <w:tcW w:w="752" w:type="dxa"/>
            <w:tcBorders>
              <w:top w:val="single" w:sz="6" w:space="0" w:color="auto"/>
              <w:left w:val="single" w:sz="6" w:space="0" w:color="auto"/>
              <w:bottom w:val="single" w:sz="6" w:space="0" w:color="auto"/>
              <w:right w:val="single" w:sz="4" w:space="0" w:color="auto"/>
            </w:tcBorders>
            <w:vAlign w:val="center"/>
          </w:tcPr>
          <w:p w14:paraId="14F58F1C" w14:textId="77777777" w:rsidR="00D556EF" w:rsidRPr="00945AF2" w:rsidRDefault="00D556EF" w:rsidP="003167E5">
            <w:pPr>
              <w:jc w:val="center"/>
              <w:rPr>
                <w:sz w:val="22"/>
                <w:szCs w:val="22"/>
              </w:rPr>
            </w:pPr>
            <w:r w:rsidRPr="00945AF2">
              <w:rPr>
                <w:sz w:val="22"/>
                <w:szCs w:val="22"/>
                <w:lang w:val="uk-UA"/>
              </w:rPr>
              <w:t>-9,53</w:t>
            </w:r>
          </w:p>
        </w:tc>
        <w:tc>
          <w:tcPr>
            <w:tcW w:w="870" w:type="dxa"/>
            <w:tcBorders>
              <w:top w:val="single" w:sz="6" w:space="0" w:color="auto"/>
              <w:left w:val="single" w:sz="4" w:space="0" w:color="auto"/>
              <w:bottom w:val="single" w:sz="6" w:space="0" w:color="auto"/>
              <w:right w:val="single" w:sz="6" w:space="0" w:color="auto"/>
            </w:tcBorders>
            <w:vAlign w:val="center"/>
          </w:tcPr>
          <w:p w14:paraId="2B7FDE7E" w14:textId="77777777" w:rsidR="00D556EF" w:rsidRPr="00945AF2" w:rsidRDefault="00D556EF" w:rsidP="003167E5">
            <w:pPr>
              <w:jc w:val="center"/>
              <w:rPr>
                <w:sz w:val="22"/>
                <w:szCs w:val="22"/>
              </w:rPr>
            </w:pPr>
            <w:r w:rsidRPr="00945AF2">
              <w:rPr>
                <w:sz w:val="22"/>
                <w:szCs w:val="22"/>
                <w:lang w:val="uk-UA"/>
              </w:rPr>
              <w:t>-19,07</w:t>
            </w:r>
          </w:p>
        </w:tc>
      </w:tr>
      <w:tr w:rsidR="00D556EF" w:rsidRPr="00945AF2" w14:paraId="038E6943" w14:textId="77777777" w:rsidTr="003B2ECD">
        <w:trPr>
          <w:trHeight w:val="288"/>
          <w:jc w:val="center"/>
        </w:trPr>
        <w:tc>
          <w:tcPr>
            <w:tcW w:w="4480" w:type="dxa"/>
            <w:tcBorders>
              <w:top w:val="single" w:sz="6" w:space="0" w:color="auto"/>
              <w:left w:val="single" w:sz="6" w:space="0" w:color="auto"/>
              <w:bottom w:val="single" w:sz="6" w:space="0" w:color="auto"/>
              <w:right w:val="single" w:sz="6" w:space="0" w:color="auto"/>
            </w:tcBorders>
          </w:tcPr>
          <w:p w14:paraId="5B7678AE" w14:textId="77777777" w:rsidR="00D556EF" w:rsidRPr="00945AF2" w:rsidRDefault="00D556EF" w:rsidP="003167E5">
            <w:pPr>
              <w:autoSpaceDE w:val="0"/>
              <w:autoSpaceDN w:val="0"/>
              <w:adjustRightInd w:val="0"/>
              <w:rPr>
                <w:lang w:val="uk-UA"/>
              </w:rPr>
            </w:pPr>
            <w:r w:rsidRPr="00945AF2">
              <w:rPr>
                <w:lang w:val="uk-UA"/>
              </w:rPr>
              <w:t>4.Середньорічний залишок оборотних засобів</w:t>
            </w:r>
          </w:p>
        </w:tc>
        <w:tc>
          <w:tcPr>
            <w:tcW w:w="1068" w:type="dxa"/>
            <w:tcBorders>
              <w:top w:val="single" w:sz="6" w:space="0" w:color="auto"/>
              <w:left w:val="single" w:sz="6" w:space="0" w:color="auto"/>
              <w:bottom w:val="single" w:sz="6" w:space="0" w:color="auto"/>
              <w:right w:val="single" w:sz="6" w:space="0" w:color="auto"/>
            </w:tcBorders>
            <w:vAlign w:val="center"/>
          </w:tcPr>
          <w:p w14:paraId="6B0096A8" w14:textId="77777777" w:rsidR="00D556EF" w:rsidRPr="00945AF2" w:rsidRDefault="00D556EF" w:rsidP="003167E5">
            <w:pPr>
              <w:autoSpaceDE w:val="0"/>
              <w:autoSpaceDN w:val="0"/>
              <w:adjustRightInd w:val="0"/>
              <w:jc w:val="center"/>
              <w:rPr>
                <w:sz w:val="22"/>
                <w:szCs w:val="22"/>
                <w:lang w:val="uk-UA"/>
              </w:rPr>
            </w:pPr>
            <w:r w:rsidRPr="00945AF2">
              <w:rPr>
                <w:sz w:val="22"/>
                <w:szCs w:val="22"/>
                <w:lang w:val="uk-UA"/>
              </w:rPr>
              <w:t>2184648,5</w:t>
            </w:r>
          </w:p>
        </w:tc>
        <w:tc>
          <w:tcPr>
            <w:tcW w:w="1068" w:type="dxa"/>
            <w:tcBorders>
              <w:top w:val="single" w:sz="6" w:space="0" w:color="auto"/>
              <w:left w:val="single" w:sz="6" w:space="0" w:color="auto"/>
              <w:bottom w:val="single" w:sz="6" w:space="0" w:color="auto"/>
              <w:right w:val="single" w:sz="6" w:space="0" w:color="auto"/>
            </w:tcBorders>
            <w:vAlign w:val="center"/>
          </w:tcPr>
          <w:p w14:paraId="10A09702" w14:textId="77777777" w:rsidR="00D556EF" w:rsidRPr="00945AF2" w:rsidRDefault="00D556EF" w:rsidP="003167E5">
            <w:pPr>
              <w:autoSpaceDE w:val="0"/>
              <w:autoSpaceDN w:val="0"/>
              <w:adjustRightInd w:val="0"/>
              <w:jc w:val="center"/>
              <w:rPr>
                <w:sz w:val="22"/>
                <w:szCs w:val="22"/>
                <w:lang w:val="uk-UA"/>
              </w:rPr>
            </w:pPr>
            <w:r w:rsidRPr="00945AF2">
              <w:rPr>
                <w:sz w:val="22"/>
                <w:szCs w:val="22"/>
                <w:lang w:val="uk-UA"/>
              </w:rPr>
              <w:t>2891241,5</w:t>
            </w:r>
          </w:p>
        </w:tc>
        <w:tc>
          <w:tcPr>
            <w:tcW w:w="1068" w:type="dxa"/>
            <w:tcBorders>
              <w:top w:val="single" w:sz="6" w:space="0" w:color="auto"/>
              <w:left w:val="single" w:sz="6" w:space="0" w:color="auto"/>
              <w:bottom w:val="single" w:sz="6" w:space="0" w:color="auto"/>
              <w:right w:val="single" w:sz="6" w:space="0" w:color="auto"/>
            </w:tcBorders>
            <w:vAlign w:val="center"/>
          </w:tcPr>
          <w:p w14:paraId="7BCDD175" w14:textId="77777777" w:rsidR="00D556EF" w:rsidRPr="00945AF2" w:rsidRDefault="00D556EF" w:rsidP="003167E5">
            <w:pPr>
              <w:jc w:val="center"/>
              <w:rPr>
                <w:sz w:val="22"/>
                <w:szCs w:val="22"/>
                <w:lang w:val="uk-UA"/>
              </w:rPr>
            </w:pPr>
            <w:r w:rsidRPr="00945AF2">
              <w:rPr>
                <w:sz w:val="22"/>
                <w:szCs w:val="22"/>
                <w:lang w:val="uk-UA"/>
              </w:rPr>
              <w:t>3596491</w:t>
            </w:r>
          </w:p>
        </w:tc>
        <w:tc>
          <w:tcPr>
            <w:tcW w:w="752" w:type="dxa"/>
            <w:tcBorders>
              <w:top w:val="single" w:sz="6" w:space="0" w:color="auto"/>
              <w:left w:val="single" w:sz="6" w:space="0" w:color="auto"/>
              <w:bottom w:val="single" w:sz="6" w:space="0" w:color="auto"/>
              <w:right w:val="single" w:sz="4" w:space="0" w:color="auto"/>
            </w:tcBorders>
            <w:vAlign w:val="center"/>
          </w:tcPr>
          <w:p w14:paraId="21E97C61" w14:textId="77777777" w:rsidR="00D556EF" w:rsidRPr="00945AF2" w:rsidRDefault="00D556EF" w:rsidP="003167E5">
            <w:pPr>
              <w:jc w:val="center"/>
              <w:rPr>
                <w:sz w:val="22"/>
                <w:szCs w:val="22"/>
              </w:rPr>
            </w:pPr>
            <w:r w:rsidRPr="00945AF2">
              <w:rPr>
                <w:sz w:val="22"/>
                <w:szCs w:val="22"/>
                <w:lang w:val="uk-UA"/>
              </w:rPr>
              <w:t>64,63</w:t>
            </w:r>
          </w:p>
        </w:tc>
        <w:tc>
          <w:tcPr>
            <w:tcW w:w="870" w:type="dxa"/>
            <w:tcBorders>
              <w:top w:val="single" w:sz="6" w:space="0" w:color="auto"/>
              <w:left w:val="single" w:sz="4" w:space="0" w:color="auto"/>
              <w:bottom w:val="single" w:sz="6" w:space="0" w:color="auto"/>
              <w:right w:val="single" w:sz="6" w:space="0" w:color="auto"/>
            </w:tcBorders>
            <w:vAlign w:val="center"/>
          </w:tcPr>
          <w:p w14:paraId="155546EB" w14:textId="77777777" w:rsidR="00D556EF" w:rsidRPr="00945AF2" w:rsidRDefault="00D556EF" w:rsidP="003167E5">
            <w:pPr>
              <w:jc w:val="center"/>
              <w:rPr>
                <w:sz w:val="22"/>
                <w:szCs w:val="22"/>
              </w:rPr>
            </w:pPr>
            <w:r w:rsidRPr="00945AF2">
              <w:rPr>
                <w:sz w:val="22"/>
                <w:szCs w:val="22"/>
                <w:lang w:val="uk-UA"/>
              </w:rPr>
              <w:t>24,39</w:t>
            </w:r>
          </w:p>
        </w:tc>
      </w:tr>
      <w:tr w:rsidR="00D556EF" w:rsidRPr="00945AF2" w14:paraId="75F15C5D" w14:textId="77777777" w:rsidTr="003B2ECD">
        <w:trPr>
          <w:trHeight w:val="131"/>
          <w:jc w:val="center"/>
        </w:trPr>
        <w:tc>
          <w:tcPr>
            <w:tcW w:w="4480" w:type="dxa"/>
            <w:tcBorders>
              <w:top w:val="single" w:sz="6" w:space="0" w:color="auto"/>
              <w:left w:val="single" w:sz="6" w:space="0" w:color="auto"/>
              <w:bottom w:val="single" w:sz="6" w:space="0" w:color="auto"/>
              <w:right w:val="single" w:sz="6" w:space="0" w:color="auto"/>
            </w:tcBorders>
          </w:tcPr>
          <w:p w14:paraId="0968D22F" w14:textId="77777777" w:rsidR="00D556EF" w:rsidRPr="00945AF2" w:rsidRDefault="00D556EF" w:rsidP="003167E5">
            <w:pPr>
              <w:autoSpaceDE w:val="0"/>
              <w:autoSpaceDN w:val="0"/>
              <w:adjustRightInd w:val="0"/>
              <w:rPr>
                <w:lang w:val="uk-UA"/>
              </w:rPr>
            </w:pPr>
            <w:r w:rsidRPr="00945AF2">
              <w:rPr>
                <w:lang w:val="uk-UA"/>
              </w:rPr>
              <w:t>5. Матеріальні витрати</w:t>
            </w:r>
          </w:p>
        </w:tc>
        <w:tc>
          <w:tcPr>
            <w:tcW w:w="1068" w:type="dxa"/>
            <w:tcBorders>
              <w:top w:val="single" w:sz="6" w:space="0" w:color="auto"/>
              <w:left w:val="single" w:sz="6" w:space="0" w:color="auto"/>
              <w:bottom w:val="single" w:sz="6" w:space="0" w:color="auto"/>
              <w:right w:val="single" w:sz="6" w:space="0" w:color="auto"/>
            </w:tcBorders>
            <w:vAlign w:val="center"/>
          </w:tcPr>
          <w:p w14:paraId="15541A50" w14:textId="77777777" w:rsidR="00D556EF" w:rsidRPr="00945AF2" w:rsidRDefault="00D556EF" w:rsidP="003167E5">
            <w:pPr>
              <w:autoSpaceDE w:val="0"/>
              <w:autoSpaceDN w:val="0"/>
              <w:adjustRightInd w:val="0"/>
              <w:jc w:val="center"/>
              <w:rPr>
                <w:sz w:val="22"/>
                <w:szCs w:val="22"/>
                <w:lang w:val="uk-UA"/>
              </w:rPr>
            </w:pPr>
            <w:r w:rsidRPr="00945AF2">
              <w:rPr>
                <w:sz w:val="22"/>
                <w:szCs w:val="22"/>
                <w:lang w:val="uk-UA"/>
              </w:rPr>
              <w:t>15050501</w:t>
            </w:r>
          </w:p>
        </w:tc>
        <w:tc>
          <w:tcPr>
            <w:tcW w:w="1068" w:type="dxa"/>
            <w:tcBorders>
              <w:top w:val="single" w:sz="6" w:space="0" w:color="auto"/>
              <w:left w:val="single" w:sz="6" w:space="0" w:color="auto"/>
              <w:bottom w:val="single" w:sz="6" w:space="0" w:color="auto"/>
              <w:right w:val="single" w:sz="6" w:space="0" w:color="auto"/>
            </w:tcBorders>
            <w:vAlign w:val="center"/>
          </w:tcPr>
          <w:p w14:paraId="56821C3E" w14:textId="77777777" w:rsidR="00D556EF" w:rsidRPr="00945AF2" w:rsidRDefault="00D556EF" w:rsidP="003167E5">
            <w:pPr>
              <w:autoSpaceDE w:val="0"/>
              <w:autoSpaceDN w:val="0"/>
              <w:adjustRightInd w:val="0"/>
              <w:jc w:val="center"/>
              <w:rPr>
                <w:sz w:val="22"/>
                <w:szCs w:val="22"/>
                <w:lang w:val="uk-UA"/>
              </w:rPr>
            </w:pPr>
            <w:r w:rsidRPr="00945AF2">
              <w:rPr>
                <w:sz w:val="22"/>
                <w:szCs w:val="22"/>
                <w:lang w:val="uk-UA"/>
              </w:rPr>
              <w:t>14387203</w:t>
            </w:r>
          </w:p>
        </w:tc>
        <w:tc>
          <w:tcPr>
            <w:tcW w:w="1068" w:type="dxa"/>
            <w:tcBorders>
              <w:top w:val="single" w:sz="6" w:space="0" w:color="auto"/>
              <w:left w:val="single" w:sz="6" w:space="0" w:color="auto"/>
              <w:bottom w:val="single" w:sz="6" w:space="0" w:color="auto"/>
              <w:right w:val="single" w:sz="6" w:space="0" w:color="auto"/>
            </w:tcBorders>
            <w:vAlign w:val="center"/>
          </w:tcPr>
          <w:p w14:paraId="588264AB" w14:textId="77777777" w:rsidR="00D556EF" w:rsidRPr="00945AF2" w:rsidRDefault="00D556EF" w:rsidP="003167E5">
            <w:pPr>
              <w:jc w:val="center"/>
              <w:rPr>
                <w:sz w:val="22"/>
                <w:szCs w:val="22"/>
                <w:lang w:val="uk-UA"/>
              </w:rPr>
            </w:pPr>
            <w:r w:rsidRPr="00945AF2">
              <w:rPr>
                <w:sz w:val="22"/>
                <w:szCs w:val="22"/>
                <w:lang w:val="uk-UA"/>
              </w:rPr>
              <w:t>14536904</w:t>
            </w:r>
          </w:p>
        </w:tc>
        <w:tc>
          <w:tcPr>
            <w:tcW w:w="752" w:type="dxa"/>
            <w:tcBorders>
              <w:top w:val="single" w:sz="6" w:space="0" w:color="auto"/>
              <w:left w:val="single" w:sz="6" w:space="0" w:color="auto"/>
              <w:bottom w:val="single" w:sz="6" w:space="0" w:color="auto"/>
              <w:right w:val="single" w:sz="4" w:space="0" w:color="auto"/>
            </w:tcBorders>
            <w:vAlign w:val="center"/>
          </w:tcPr>
          <w:p w14:paraId="1D5CCE6A" w14:textId="77777777" w:rsidR="00D556EF" w:rsidRPr="00945AF2" w:rsidRDefault="00D556EF" w:rsidP="003167E5">
            <w:pPr>
              <w:jc w:val="center"/>
              <w:rPr>
                <w:sz w:val="22"/>
                <w:szCs w:val="22"/>
              </w:rPr>
            </w:pPr>
            <w:r w:rsidRPr="00945AF2">
              <w:rPr>
                <w:sz w:val="22"/>
                <w:szCs w:val="22"/>
                <w:lang w:val="uk-UA"/>
              </w:rPr>
              <w:t>-3,41</w:t>
            </w:r>
          </w:p>
        </w:tc>
        <w:tc>
          <w:tcPr>
            <w:tcW w:w="870" w:type="dxa"/>
            <w:tcBorders>
              <w:top w:val="single" w:sz="6" w:space="0" w:color="auto"/>
              <w:left w:val="single" w:sz="4" w:space="0" w:color="auto"/>
              <w:bottom w:val="single" w:sz="6" w:space="0" w:color="auto"/>
              <w:right w:val="single" w:sz="6" w:space="0" w:color="auto"/>
            </w:tcBorders>
            <w:vAlign w:val="center"/>
          </w:tcPr>
          <w:p w14:paraId="0C676744" w14:textId="77777777" w:rsidR="00D556EF" w:rsidRPr="00945AF2" w:rsidRDefault="00D556EF" w:rsidP="003167E5">
            <w:pPr>
              <w:jc w:val="center"/>
              <w:rPr>
                <w:sz w:val="22"/>
                <w:szCs w:val="22"/>
              </w:rPr>
            </w:pPr>
            <w:r w:rsidRPr="00945AF2">
              <w:rPr>
                <w:sz w:val="22"/>
                <w:szCs w:val="22"/>
                <w:lang w:val="uk-UA"/>
              </w:rPr>
              <w:t>1,04</w:t>
            </w:r>
          </w:p>
        </w:tc>
      </w:tr>
      <w:tr w:rsidR="00D556EF" w:rsidRPr="00945AF2" w14:paraId="1EBE4676" w14:textId="77777777" w:rsidTr="003B2ECD">
        <w:trPr>
          <w:trHeight w:val="252"/>
          <w:jc w:val="center"/>
        </w:trPr>
        <w:tc>
          <w:tcPr>
            <w:tcW w:w="4480" w:type="dxa"/>
            <w:tcBorders>
              <w:top w:val="single" w:sz="6" w:space="0" w:color="auto"/>
              <w:left w:val="single" w:sz="6" w:space="0" w:color="auto"/>
              <w:bottom w:val="single" w:sz="6" w:space="0" w:color="auto"/>
              <w:right w:val="single" w:sz="6" w:space="0" w:color="auto"/>
            </w:tcBorders>
          </w:tcPr>
          <w:p w14:paraId="4771529F" w14:textId="77777777" w:rsidR="00D556EF" w:rsidRPr="00945AF2" w:rsidRDefault="00D556EF" w:rsidP="003167E5">
            <w:pPr>
              <w:tabs>
                <w:tab w:val="left" w:pos="181"/>
              </w:tabs>
              <w:autoSpaceDE w:val="0"/>
              <w:autoSpaceDN w:val="0"/>
              <w:adjustRightInd w:val="0"/>
              <w:rPr>
                <w:lang w:val="uk-UA"/>
              </w:rPr>
            </w:pPr>
            <w:r w:rsidRPr="00945AF2">
              <w:rPr>
                <w:lang w:val="uk-UA"/>
              </w:rPr>
              <w:t xml:space="preserve"> 6.Отримано товарної продукції на 1 грн. ОЗ</w:t>
            </w:r>
          </w:p>
        </w:tc>
        <w:tc>
          <w:tcPr>
            <w:tcW w:w="1068" w:type="dxa"/>
            <w:tcBorders>
              <w:top w:val="single" w:sz="6" w:space="0" w:color="auto"/>
              <w:left w:val="single" w:sz="6" w:space="0" w:color="auto"/>
              <w:bottom w:val="single" w:sz="6" w:space="0" w:color="auto"/>
              <w:right w:val="single" w:sz="6" w:space="0" w:color="auto"/>
            </w:tcBorders>
            <w:vAlign w:val="center"/>
          </w:tcPr>
          <w:p w14:paraId="617B7AE5" w14:textId="77777777" w:rsidR="00D556EF" w:rsidRPr="00945AF2" w:rsidRDefault="00D556EF" w:rsidP="003167E5">
            <w:pPr>
              <w:autoSpaceDE w:val="0"/>
              <w:autoSpaceDN w:val="0"/>
              <w:adjustRightInd w:val="0"/>
              <w:jc w:val="center"/>
              <w:rPr>
                <w:sz w:val="22"/>
                <w:szCs w:val="22"/>
                <w:lang w:val="uk-UA"/>
              </w:rPr>
            </w:pPr>
            <w:r w:rsidRPr="00945AF2">
              <w:rPr>
                <w:sz w:val="22"/>
                <w:szCs w:val="22"/>
                <w:lang w:val="uk-UA"/>
              </w:rPr>
              <w:t>6,4</w:t>
            </w:r>
          </w:p>
        </w:tc>
        <w:tc>
          <w:tcPr>
            <w:tcW w:w="1068" w:type="dxa"/>
            <w:tcBorders>
              <w:top w:val="single" w:sz="6" w:space="0" w:color="auto"/>
              <w:left w:val="single" w:sz="6" w:space="0" w:color="auto"/>
              <w:bottom w:val="single" w:sz="6" w:space="0" w:color="auto"/>
              <w:right w:val="single" w:sz="6" w:space="0" w:color="auto"/>
            </w:tcBorders>
            <w:vAlign w:val="center"/>
          </w:tcPr>
          <w:p w14:paraId="59269AED" w14:textId="77777777" w:rsidR="00D556EF" w:rsidRPr="00945AF2" w:rsidRDefault="00D556EF" w:rsidP="003167E5">
            <w:pPr>
              <w:autoSpaceDE w:val="0"/>
              <w:autoSpaceDN w:val="0"/>
              <w:adjustRightInd w:val="0"/>
              <w:jc w:val="center"/>
              <w:rPr>
                <w:sz w:val="22"/>
                <w:szCs w:val="22"/>
                <w:lang w:val="uk-UA"/>
              </w:rPr>
            </w:pPr>
            <w:r w:rsidRPr="00945AF2">
              <w:rPr>
                <w:sz w:val="22"/>
                <w:szCs w:val="22"/>
                <w:lang w:val="uk-UA"/>
              </w:rPr>
              <w:t>6,6</w:t>
            </w:r>
          </w:p>
        </w:tc>
        <w:tc>
          <w:tcPr>
            <w:tcW w:w="1068" w:type="dxa"/>
            <w:tcBorders>
              <w:top w:val="single" w:sz="6" w:space="0" w:color="auto"/>
              <w:left w:val="single" w:sz="6" w:space="0" w:color="auto"/>
              <w:bottom w:val="single" w:sz="6" w:space="0" w:color="auto"/>
              <w:right w:val="single" w:sz="6" w:space="0" w:color="auto"/>
            </w:tcBorders>
            <w:vAlign w:val="center"/>
          </w:tcPr>
          <w:p w14:paraId="391259FA" w14:textId="77777777" w:rsidR="00D556EF" w:rsidRPr="00945AF2" w:rsidRDefault="00D556EF" w:rsidP="003167E5">
            <w:pPr>
              <w:jc w:val="center"/>
              <w:rPr>
                <w:sz w:val="22"/>
                <w:szCs w:val="22"/>
                <w:lang w:val="uk-UA"/>
              </w:rPr>
            </w:pPr>
            <w:r w:rsidRPr="00945AF2">
              <w:rPr>
                <w:sz w:val="22"/>
                <w:szCs w:val="22"/>
                <w:lang w:val="uk-UA"/>
              </w:rPr>
              <w:t>6,7</w:t>
            </w:r>
          </w:p>
        </w:tc>
        <w:tc>
          <w:tcPr>
            <w:tcW w:w="752" w:type="dxa"/>
            <w:tcBorders>
              <w:top w:val="single" w:sz="6" w:space="0" w:color="auto"/>
              <w:left w:val="single" w:sz="6" w:space="0" w:color="auto"/>
              <w:bottom w:val="single" w:sz="6" w:space="0" w:color="auto"/>
              <w:right w:val="single" w:sz="4" w:space="0" w:color="auto"/>
            </w:tcBorders>
            <w:vAlign w:val="center"/>
          </w:tcPr>
          <w:p w14:paraId="1012AA88" w14:textId="77777777" w:rsidR="00D556EF" w:rsidRPr="00945AF2" w:rsidRDefault="00D556EF" w:rsidP="003167E5">
            <w:pPr>
              <w:jc w:val="center"/>
              <w:rPr>
                <w:sz w:val="22"/>
                <w:szCs w:val="22"/>
              </w:rPr>
            </w:pPr>
            <w:r w:rsidRPr="00945AF2">
              <w:rPr>
                <w:sz w:val="22"/>
                <w:szCs w:val="22"/>
                <w:lang w:val="uk-UA"/>
              </w:rPr>
              <w:t>4,69</w:t>
            </w:r>
          </w:p>
        </w:tc>
        <w:tc>
          <w:tcPr>
            <w:tcW w:w="870" w:type="dxa"/>
            <w:tcBorders>
              <w:top w:val="single" w:sz="6" w:space="0" w:color="auto"/>
              <w:left w:val="single" w:sz="4" w:space="0" w:color="auto"/>
              <w:bottom w:val="single" w:sz="6" w:space="0" w:color="auto"/>
              <w:right w:val="single" w:sz="6" w:space="0" w:color="auto"/>
            </w:tcBorders>
            <w:vAlign w:val="center"/>
          </w:tcPr>
          <w:p w14:paraId="3724EDA9" w14:textId="77777777" w:rsidR="00D556EF" w:rsidRPr="00945AF2" w:rsidRDefault="00D556EF" w:rsidP="003167E5">
            <w:pPr>
              <w:jc w:val="center"/>
              <w:rPr>
                <w:sz w:val="22"/>
                <w:szCs w:val="22"/>
              </w:rPr>
            </w:pPr>
            <w:r w:rsidRPr="00945AF2">
              <w:rPr>
                <w:sz w:val="22"/>
                <w:szCs w:val="22"/>
                <w:lang w:val="uk-UA"/>
              </w:rPr>
              <w:t>1,52</w:t>
            </w:r>
          </w:p>
        </w:tc>
      </w:tr>
      <w:tr w:rsidR="00D556EF" w:rsidRPr="00945AF2" w14:paraId="32677B19" w14:textId="77777777" w:rsidTr="003B2ECD">
        <w:trPr>
          <w:trHeight w:val="213"/>
          <w:jc w:val="center"/>
        </w:trPr>
        <w:tc>
          <w:tcPr>
            <w:tcW w:w="4480" w:type="dxa"/>
            <w:tcBorders>
              <w:top w:val="single" w:sz="6" w:space="0" w:color="auto"/>
              <w:left w:val="single" w:sz="6" w:space="0" w:color="auto"/>
              <w:bottom w:val="single" w:sz="6" w:space="0" w:color="auto"/>
              <w:right w:val="single" w:sz="6" w:space="0" w:color="auto"/>
            </w:tcBorders>
          </w:tcPr>
          <w:p w14:paraId="04A1DD16" w14:textId="77777777" w:rsidR="00D556EF" w:rsidRPr="00945AF2" w:rsidRDefault="00D556EF" w:rsidP="003167E5">
            <w:pPr>
              <w:autoSpaceDE w:val="0"/>
              <w:autoSpaceDN w:val="0"/>
              <w:adjustRightInd w:val="0"/>
              <w:rPr>
                <w:lang w:val="uk-UA"/>
              </w:rPr>
            </w:pPr>
            <w:r w:rsidRPr="00945AF2">
              <w:rPr>
                <w:lang w:val="uk-UA"/>
              </w:rPr>
              <w:t>7. Отримано прибутку на 1 грн. ОЗ</w:t>
            </w:r>
          </w:p>
        </w:tc>
        <w:tc>
          <w:tcPr>
            <w:tcW w:w="1068" w:type="dxa"/>
            <w:tcBorders>
              <w:top w:val="single" w:sz="6" w:space="0" w:color="auto"/>
              <w:left w:val="single" w:sz="6" w:space="0" w:color="auto"/>
              <w:bottom w:val="single" w:sz="6" w:space="0" w:color="auto"/>
              <w:right w:val="single" w:sz="6" w:space="0" w:color="auto"/>
            </w:tcBorders>
            <w:vAlign w:val="center"/>
          </w:tcPr>
          <w:p w14:paraId="50AB3BA8" w14:textId="77777777" w:rsidR="00D556EF" w:rsidRPr="00945AF2" w:rsidRDefault="00D556EF" w:rsidP="003167E5">
            <w:pPr>
              <w:autoSpaceDE w:val="0"/>
              <w:autoSpaceDN w:val="0"/>
              <w:adjustRightInd w:val="0"/>
              <w:jc w:val="center"/>
              <w:rPr>
                <w:sz w:val="22"/>
                <w:szCs w:val="22"/>
                <w:lang w:val="uk-UA"/>
              </w:rPr>
            </w:pPr>
            <w:r w:rsidRPr="00945AF2">
              <w:rPr>
                <w:sz w:val="22"/>
                <w:szCs w:val="22"/>
                <w:lang w:val="uk-UA"/>
              </w:rPr>
              <w:t>1,3</w:t>
            </w:r>
          </w:p>
        </w:tc>
        <w:tc>
          <w:tcPr>
            <w:tcW w:w="1068" w:type="dxa"/>
            <w:tcBorders>
              <w:top w:val="single" w:sz="6" w:space="0" w:color="auto"/>
              <w:left w:val="single" w:sz="6" w:space="0" w:color="auto"/>
              <w:bottom w:val="single" w:sz="6" w:space="0" w:color="auto"/>
              <w:right w:val="single" w:sz="6" w:space="0" w:color="auto"/>
            </w:tcBorders>
            <w:vAlign w:val="center"/>
          </w:tcPr>
          <w:p w14:paraId="541C6B61" w14:textId="77777777" w:rsidR="00D556EF" w:rsidRPr="00945AF2" w:rsidRDefault="00D556EF" w:rsidP="003167E5">
            <w:pPr>
              <w:autoSpaceDE w:val="0"/>
              <w:autoSpaceDN w:val="0"/>
              <w:adjustRightInd w:val="0"/>
              <w:jc w:val="center"/>
              <w:rPr>
                <w:sz w:val="22"/>
                <w:szCs w:val="22"/>
                <w:lang w:val="uk-UA"/>
              </w:rPr>
            </w:pPr>
            <w:r w:rsidRPr="00945AF2">
              <w:rPr>
                <w:sz w:val="22"/>
                <w:szCs w:val="22"/>
                <w:lang w:val="uk-UA"/>
              </w:rPr>
              <w:t>1,5</w:t>
            </w:r>
          </w:p>
        </w:tc>
        <w:tc>
          <w:tcPr>
            <w:tcW w:w="1068" w:type="dxa"/>
            <w:tcBorders>
              <w:top w:val="single" w:sz="6" w:space="0" w:color="auto"/>
              <w:left w:val="single" w:sz="6" w:space="0" w:color="auto"/>
              <w:bottom w:val="single" w:sz="6" w:space="0" w:color="auto"/>
              <w:right w:val="single" w:sz="6" w:space="0" w:color="auto"/>
            </w:tcBorders>
            <w:vAlign w:val="center"/>
          </w:tcPr>
          <w:p w14:paraId="61504FCA" w14:textId="77777777" w:rsidR="00D556EF" w:rsidRPr="00945AF2" w:rsidRDefault="00D556EF" w:rsidP="003167E5">
            <w:pPr>
              <w:jc w:val="center"/>
              <w:rPr>
                <w:sz w:val="22"/>
                <w:szCs w:val="22"/>
                <w:lang w:val="uk-UA"/>
              </w:rPr>
            </w:pPr>
            <w:r w:rsidRPr="00945AF2">
              <w:rPr>
                <w:sz w:val="22"/>
                <w:szCs w:val="22"/>
                <w:lang w:val="uk-UA"/>
              </w:rPr>
              <w:t>1,3</w:t>
            </w:r>
          </w:p>
        </w:tc>
        <w:tc>
          <w:tcPr>
            <w:tcW w:w="752" w:type="dxa"/>
            <w:tcBorders>
              <w:top w:val="single" w:sz="6" w:space="0" w:color="auto"/>
              <w:left w:val="single" w:sz="6" w:space="0" w:color="auto"/>
              <w:bottom w:val="single" w:sz="6" w:space="0" w:color="auto"/>
              <w:right w:val="single" w:sz="4" w:space="0" w:color="auto"/>
            </w:tcBorders>
            <w:vAlign w:val="center"/>
          </w:tcPr>
          <w:p w14:paraId="6111D345" w14:textId="77777777" w:rsidR="00D556EF" w:rsidRPr="00945AF2" w:rsidRDefault="00D556EF" w:rsidP="003167E5">
            <w:pPr>
              <w:jc w:val="center"/>
              <w:rPr>
                <w:sz w:val="22"/>
                <w:szCs w:val="22"/>
              </w:rPr>
            </w:pPr>
            <w:r w:rsidRPr="00945AF2">
              <w:rPr>
                <w:sz w:val="22"/>
                <w:szCs w:val="22"/>
                <w:lang w:val="uk-UA"/>
              </w:rPr>
              <w:t>0,00</w:t>
            </w:r>
          </w:p>
        </w:tc>
        <w:tc>
          <w:tcPr>
            <w:tcW w:w="870" w:type="dxa"/>
            <w:tcBorders>
              <w:top w:val="single" w:sz="6" w:space="0" w:color="auto"/>
              <w:left w:val="single" w:sz="4" w:space="0" w:color="auto"/>
              <w:bottom w:val="single" w:sz="6" w:space="0" w:color="auto"/>
              <w:right w:val="single" w:sz="6" w:space="0" w:color="auto"/>
            </w:tcBorders>
            <w:vAlign w:val="center"/>
          </w:tcPr>
          <w:p w14:paraId="03E2E493" w14:textId="77777777" w:rsidR="00D556EF" w:rsidRPr="00945AF2" w:rsidRDefault="00D556EF" w:rsidP="003167E5">
            <w:pPr>
              <w:jc w:val="center"/>
              <w:rPr>
                <w:sz w:val="22"/>
                <w:szCs w:val="22"/>
              </w:rPr>
            </w:pPr>
            <w:r w:rsidRPr="00945AF2">
              <w:rPr>
                <w:sz w:val="22"/>
                <w:szCs w:val="22"/>
                <w:lang w:val="uk-UA"/>
              </w:rPr>
              <w:t>-13,33</w:t>
            </w:r>
          </w:p>
        </w:tc>
      </w:tr>
      <w:tr w:rsidR="00D556EF" w:rsidRPr="00945AF2" w14:paraId="02DC0F8E" w14:textId="77777777" w:rsidTr="003B2ECD">
        <w:trPr>
          <w:trHeight w:val="148"/>
          <w:jc w:val="center"/>
        </w:trPr>
        <w:tc>
          <w:tcPr>
            <w:tcW w:w="4480" w:type="dxa"/>
            <w:tcBorders>
              <w:top w:val="single" w:sz="6" w:space="0" w:color="auto"/>
              <w:left w:val="single" w:sz="6" w:space="0" w:color="auto"/>
              <w:bottom w:val="single" w:sz="6" w:space="0" w:color="auto"/>
              <w:right w:val="single" w:sz="6" w:space="0" w:color="auto"/>
            </w:tcBorders>
          </w:tcPr>
          <w:p w14:paraId="46EA418D" w14:textId="77777777" w:rsidR="00D556EF" w:rsidRPr="00945AF2" w:rsidRDefault="00D556EF" w:rsidP="003167E5">
            <w:pPr>
              <w:autoSpaceDE w:val="0"/>
              <w:autoSpaceDN w:val="0"/>
              <w:adjustRightInd w:val="0"/>
              <w:rPr>
                <w:lang w:val="uk-UA"/>
              </w:rPr>
            </w:pPr>
            <w:r w:rsidRPr="00945AF2">
              <w:rPr>
                <w:lang w:val="uk-UA"/>
              </w:rPr>
              <w:t>8. Фондовіддача</w:t>
            </w:r>
          </w:p>
        </w:tc>
        <w:tc>
          <w:tcPr>
            <w:tcW w:w="1068" w:type="dxa"/>
            <w:tcBorders>
              <w:top w:val="single" w:sz="6" w:space="0" w:color="auto"/>
              <w:left w:val="single" w:sz="6" w:space="0" w:color="auto"/>
              <w:bottom w:val="single" w:sz="6" w:space="0" w:color="auto"/>
              <w:right w:val="single" w:sz="6" w:space="0" w:color="auto"/>
            </w:tcBorders>
            <w:vAlign w:val="center"/>
          </w:tcPr>
          <w:p w14:paraId="23E1A567" w14:textId="77777777" w:rsidR="00D556EF" w:rsidRPr="00945AF2" w:rsidRDefault="00D556EF" w:rsidP="003167E5">
            <w:pPr>
              <w:jc w:val="center"/>
              <w:rPr>
                <w:sz w:val="22"/>
                <w:szCs w:val="22"/>
              </w:rPr>
            </w:pPr>
            <w:r w:rsidRPr="00945AF2">
              <w:rPr>
                <w:sz w:val="22"/>
                <w:szCs w:val="22"/>
              </w:rPr>
              <w:t>4,07</w:t>
            </w:r>
          </w:p>
        </w:tc>
        <w:tc>
          <w:tcPr>
            <w:tcW w:w="1068" w:type="dxa"/>
            <w:tcBorders>
              <w:top w:val="single" w:sz="6" w:space="0" w:color="auto"/>
              <w:left w:val="single" w:sz="6" w:space="0" w:color="auto"/>
              <w:bottom w:val="single" w:sz="6" w:space="0" w:color="auto"/>
              <w:right w:val="single" w:sz="6" w:space="0" w:color="auto"/>
            </w:tcBorders>
            <w:vAlign w:val="center"/>
          </w:tcPr>
          <w:p w14:paraId="22931877" w14:textId="77777777" w:rsidR="00D556EF" w:rsidRPr="00945AF2" w:rsidRDefault="00D556EF" w:rsidP="003167E5">
            <w:pPr>
              <w:jc w:val="center"/>
              <w:rPr>
                <w:sz w:val="22"/>
                <w:szCs w:val="22"/>
              </w:rPr>
            </w:pPr>
            <w:r w:rsidRPr="00945AF2">
              <w:rPr>
                <w:sz w:val="22"/>
                <w:szCs w:val="22"/>
              </w:rPr>
              <w:t>4,03</w:t>
            </w:r>
          </w:p>
        </w:tc>
        <w:tc>
          <w:tcPr>
            <w:tcW w:w="1068" w:type="dxa"/>
            <w:tcBorders>
              <w:top w:val="single" w:sz="6" w:space="0" w:color="auto"/>
              <w:left w:val="single" w:sz="6" w:space="0" w:color="auto"/>
              <w:bottom w:val="single" w:sz="6" w:space="0" w:color="auto"/>
              <w:right w:val="single" w:sz="6" w:space="0" w:color="auto"/>
            </w:tcBorders>
            <w:vAlign w:val="center"/>
          </w:tcPr>
          <w:p w14:paraId="001E61FB" w14:textId="77777777" w:rsidR="00D556EF" w:rsidRPr="00945AF2" w:rsidRDefault="00D556EF" w:rsidP="003167E5">
            <w:pPr>
              <w:jc w:val="center"/>
              <w:rPr>
                <w:sz w:val="22"/>
                <w:szCs w:val="22"/>
                <w:lang w:val="uk-UA"/>
              </w:rPr>
            </w:pPr>
            <w:r w:rsidRPr="00945AF2">
              <w:rPr>
                <w:sz w:val="22"/>
                <w:szCs w:val="22"/>
              </w:rPr>
              <w:t>4,08</w:t>
            </w:r>
          </w:p>
        </w:tc>
        <w:tc>
          <w:tcPr>
            <w:tcW w:w="752" w:type="dxa"/>
            <w:tcBorders>
              <w:top w:val="single" w:sz="6" w:space="0" w:color="auto"/>
              <w:left w:val="single" w:sz="6" w:space="0" w:color="auto"/>
              <w:bottom w:val="single" w:sz="6" w:space="0" w:color="auto"/>
              <w:right w:val="single" w:sz="4" w:space="0" w:color="auto"/>
            </w:tcBorders>
            <w:vAlign w:val="center"/>
          </w:tcPr>
          <w:p w14:paraId="28A17802" w14:textId="77777777" w:rsidR="00D556EF" w:rsidRPr="00945AF2" w:rsidRDefault="00D556EF" w:rsidP="003167E5">
            <w:pPr>
              <w:jc w:val="center"/>
              <w:rPr>
                <w:sz w:val="22"/>
                <w:szCs w:val="22"/>
              </w:rPr>
            </w:pPr>
            <w:r w:rsidRPr="00945AF2">
              <w:rPr>
                <w:sz w:val="22"/>
                <w:szCs w:val="22"/>
                <w:lang w:val="uk-UA"/>
              </w:rPr>
              <w:t>0,25</w:t>
            </w:r>
          </w:p>
        </w:tc>
        <w:tc>
          <w:tcPr>
            <w:tcW w:w="870" w:type="dxa"/>
            <w:tcBorders>
              <w:top w:val="single" w:sz="6" w:space="0" w:color="auto"/>
              <w:left w:val="single" w:sz="4" w:space="0" w:color="auto"/>
              <w:bottom w:val="single" w:sz="6" w:space="0" w:color="auto"/>
              <w:right w:val="single" w:sz="6" w:space="0" w:color="auto"/>
            </w:tcBorders>
            <w:vAlign w:val="center"/>
          </w:tcPr>
          <w:p w14:paraId="5585A371" w14:textId="77777777" w:rsidR="00D556EF" w:rsidRPr="00945AF2" w:rsidRDefault="00D556EF" w:rsidP="003167E5">
            <w:pPr>
              <w:jc w:val="center"/>
              <w:rPr>
                <w:sz w:val="22"/>
                <w:szCs w:val="22"/>
              </w:rPr>
            </w:pPr>
            <w:r w:rsidRPr="00945AF2">
              <w:rPr>
                <w:sz w:val="22"/>
                <w:szCs w:val="22"/>
                <w:lang w:val="uk-UA"/>
              </w:rPr>
              <w:t>1,24</w:t>
            </w:r>
          </w:p>
        </w:tc>
      </w:tr>
      <w:tr w:rsidR="005B34A1" w:rsidRPr="00945AF2" w14:paraId="2AA1FA52" w14:textId="77777777" w:rsidTr="003B2ECD">
        <w:trPr>
          <w:trHeight w:val="180"/>
          <w:jc w:val="center"/>
        </w:trPr>
        <w:tc>
          <w:tcPr>
            <w:tcW w:w="4480" w:type="dxa"/>
            <w:tcBorders>
              <w:top w:val="single" w:sz="4" w:space="0" w:color="auto"/>
              <w:left w:val="single" w:sz="6" w:space="0" w:color="auto"/>
              <w:bottom w:val="single" w:sz="4" w:space="0" w:color="auto"/>
              <w:right w:val="single" w:sz="6" w:space="0" w:color="auto"/>
            </w:tcBorders>
          </w:tcPr>
          <w:p w14:paraId="4F4D6478" w14:textId="77777777" w:rsidR="005B34A1" w:rsidRPr="00945AF2" w:rsidRDefault="005B34A1" w:rsidP="003167E5">
            <w:pPr>
              <w:autoSpaceDE w:val="0"/>
              <w:autoSpaceDN w:val="0"/>
              <w:adjustRightInd w:val="0"/>
              <w:rPr>
                <w:lang w:val="uk-UA"/>
              </w:rPr>
            </w:pPr>
            <w:r w:rsidRPr="00945AF2">
              <w:rPr>
                <w:lang w:val="uk-UA"/>
              </w:rPr>
              <w:t>9.Матеріаловіддача</w:t>
            </w:r>
          </w:p>
        </w:tc>
        <w:tc>
          <w:tcPr>
            <w:tcW w:w="1068" w:type="dxa"/>
            <w:tcBorders>
              <w:top w:val="single" w:sz="4" w:space="0" w:color="auto"/>
              <w:left w:val="single" w:sz="6" w:space="0" w:color="auto"/>
              <w:bottom w:val="single" w:sz="4" w:space="0" w:color="auto"/>
              <w:right w:val="single" w:sz="6" w:space="0" w:color="auto"/>
            </w:tcBorders>
            <w:vAlign w:val="center"/>
          </w:tcPr>
          <w:p w14:paraId="67143E0A" w14:textId="77777777" w:rsidR="005B34A1" w:rsidRPr="00945AF2" w:rsidRDefault="005B34A1" w:rsidP="003167E5">
            <w:pPr>
              <w:autoSpaceDE w:val="0"/>
              <w:autoSpaceDN w:val="0"/>
              <w:adjustRightInd w:val="0"/>
              <w:jc w:val="center"/>
              <w:rPr>
                <w:sz w:val="22"/>
                <w:szCs w:val="22"/>
                <w:lang w:val="uk-UA"/>
              </w:rPr>
            </w:pPr>
            <w:r w:rsidRPr="00945AF2">
              <w:rPr>
                <w:sz w:val="22"/>
                <w:szCs w:val="22"/>
                <w:lang w:val="uk-UA"/>
              </w:rPr>
              <w:t>2,02</w:t>
            </w:r>
          </w:p>
        </w:tc>
        <w:tc>
          <w:tcPr>
            <w:tcW w:w="1068" w:type="dxa"/>
            <w:tcBorders>
              <w:top w:val="single" w:sz="4" w:space="0" w:color="auto"/>
              <w:left w:val="single" w:sz="6" w:space="0" w:color="auto"/>
              <w:bottom w:val="single" w:sz="4" w:space="0" w:color="auto"/>
              <w:right w:val="single" w:sz="6" w:space="0" w:color="auto"/>
            </w:tcBorders>
            <w:vAlign w:val="center"/>
          </w:tcPr>
          <w:p w14:paraId="0E9CEC70" w14:textId="77777777" w:rsidR="005B34A1" w:rsidRPr="00945AF2" w:rsidRDefault="005B34A1" w:rsidP="003167E5">
            <w:pPr>
              <w:autoSpaceDE w:val="0"/>
              <w:autoSpaceDN w:val="0"/>
              <w:adjustRightInd w:val="0"/>
              <w:jc w:val="center"/>
              <w:rPr>
                <w:sz w:val="22"/>
                <w:szCs w:val="22"/>
                <w:lang w:val="uk-UA"/>
              </w:rPr>
            </w:pPr>
            <w:r w:rsidRPr="00945AF2">
              <w:rPr>
                <w:sz w:val="22"/>
                <w:szCs w:val="22"/>
                <w:lang w:val="uk-UA"/>
              </w:rPr>
              <w:t>2,07</w:t>
            </w:r>
          </w:p>
        </w:tc>
        <w:tc>
          <w:tcPr>
            <w:tcW w:w="1068" w:type="dxa"/>
            <w:tcBorders>
              <w:top w:val="single" w:sz="4" w:space="0" w:color="auto"/>
              <w:left w:val="single" w:sz="6" w:space="0" w:color="auto"/>
              <w:bottom w:val="single" w:sz="4" w:space="0" w:color="auto"/>
              <w:right w:val="single" w:sz="6" w:space="0" w:color="auto"/>
            </w:tcBorders>
            <w:vAlign w:val="center"/>
          </w:tcPr>
          <w:p w14:paraId="35274042" w14:textId="77777777" w:rsidR="005B34A1" w:rsidRPr="00945AF2" w:rsidRDefault="005B34A1" w:rsidP="003167E5">
            <w:pPr>
              <w:jc w:val="center"/>
              <w:rPr>
                <w:sz w:val="22"/>
                <w:szCs w:val="22"/>
                <w:lang w:val="uk-UA"/>
              </w:rPr>
            </w:pPr>
            <w:r w:rsidRPr="00945AF2">
              <w:rPr>
                <w:sz w:val="22"/>
                <w:szCs w:val="22"/>
                <w:lang w:val="uk-UA"/>
              </w:rPr>
              <w:t>2</w:t>
            </w:r>
          </w:p>
        </w:tc>
        <w:tc>
          <w:tcPr>
            <w:tcW w:w="752" w:type="dxa"/>
            <w:tcBorders>
              <w:top w:val="single" w:sz="4" w:space="0" w:color="auto"/>
              <w:left w:val="single" w:sz="6" w:space="0" w:color="auto"/>
              <w:bottom w:val="single" w:sz="4" w:space="0" w:color="auto"/>
              <w:right w:val="single" w:sz="4" w:space="0" w:color="auto"/>
            </w:tcBorders>
            <w:vAlign w:val="center"/>
          </w:tcPr>
          <w:p w14:paraId="3DD8E6F7" w14:textId="77777777" w:rsidR="005B34A1" w:rsidRPr="00945AF2" w:rsidRDefault="005B34A1" w:rsidP="003167E5">
            <w:pPr>
              <w:jc w:val="center"/>
              <w:rPr>
                <w:sz w:val="22"/>
                <w:szCs w:val="22"/>
              </w:rPr>
            </w:pPr>
            <w:r w:rsidRPr="00945AF2">
              <w:rPr>
                <w:sz w:val="22"/>
                <w:szCs w:val="22"/>
                <w:lang w:val="uk-UA"/>
              </w:rPr>
              <w:t>-0,99</w:t>
            </w:r>
          </w:p>
        </w:tc>
        <w:tc>
          <w:tcPr>
            <w:tcW w:w="870" w:type="dxa"/>
            <w:tcBorders>
              <w:top w:val="single" w:sz="4" w:space="0" w:color="auto"/>
              <w:left w:val="single" w:sz="4" w:space="0" w:color="auto"/>
              <w:bottom w:val="single" w:sz="4" w:space="0" w:color="auto"/>
              <w:right w:val="single" w:sz="6" w:space="0" w:color="auto"/>
            </w:tcBorders>
            <w:vAlign w:val="center"/>
          </w:tcPr>
          <w:p w14:paraId="4521540B" w14:textId="77777777" w:rsidR="005B34A1" w:rsidRPr="00945AF2" w:rsidRDefault="005B34A1" w:rsidP="003167E5">
            <w:pPr>
              <w:jc w:val="center"/>
              <w:rPr>
                <w:sz w:val="22"/>
                <w:szCs w:val="22"/>
              </w:rPr>
            </w:pPr>
            <w:r w:rsidRPr="00945AF2">
              <w:rPr>
                <w:sz w:val="22"/>
                <w:szCs w:val="22"/>
                <w:lang w:val="uk-UA"/>
              </w:rPr>
              <w:t>-3,38</w:t>
            </w:r>
          </w:p>
        </w:tc>
      </w:tr>
      <w:tr w:rsidR="005B34A1" w:rsidRPr="00945AF2" w14:paraId="4CA2BEBA" w14:textId="77777777" w:rsidTr="003B2ECD">
        <w:trPr>
          <w:trHeight w:val="239"/>
          <w:jc w:val="center"/>
        </w:trPr>
        <w:tc>
          <w:tcPr>
            <w:tcW w:w="4480" w:type="dxa"/>
            <w:tcBorders>
              <w:top w:val="single" w:sz="4" w:space="0" w:color="auto"/>
              <w:left w:val="single" w:sz="4" w:space="0" w:color="auto"/>
              <w:bottom w:val="single" w:sz="4" w:space="0" w:color="auto"/>
              <w:right w:val="single" w:sz="4" w:space="0" w:color="auto"/>
            </w:tcBorders>
          </w:tcPr>
          <w:p w14:paraId="230CEAD7" w14:textId="77777777" w:rsidR="005B34A1" w:rsidRPr="00945AF2" w:rsidRDefault="005B34A1" w:rsidP="003167E5">
            <w:pPr>
              <w:autoSpaceDE w:val="0"/>
              <w:autoSpaceDN w:val="0"/>
              <w:adjustRightInd w:val="0"/>
              <w:rPr>
                <w:lang w:val="uk-UA"/>
              </w:rPr>
            </w:pPr>
            <w:r w:rsidRPr="00945AF2">
              <w:rPr>
                <w:lang w:val="uk-UA"/>
              </w:rPr>
              <w:t>10.Матеріаломісткість</w:t>
            </w:r>
          </w:p>
        </w:tc>
        <w:tc>
          <w:tcPr>
            <w:tcW w:w="1068" w:type="dxa"/>
            <w:tcBorders>
              <w:top w:val="single" w:sz="4" w:space="0" w:color="auto"/>
              <w:left w:val="single" w:sz="4" w:space="0" w:color="auto"/>
              <w:bottom w:val="single" w:sz="4" w:space="0" w:color="auto"/>
              <w:right w:val="single" w:sz="4" w:space="0" w:color="auto"/>
            </w:tcBorders>
            <w:vAlign w:val="center"/>
          </w:tcPr>
          <w:p w14:paraId="419A05C9" w14:textId="77777777" w:rsidR="005B34A1" w:rsidRPr="00945AF2" w:rsidRDefault="005B34A1" w:rsidP="003167E5">
            <w:pPr>
              <w:autoSpaceDE w:val="0"/>
              <w:autoSpaceDN w:val="0"/>
              <w:adjustRightInd w:val="0"/>
              <w:jc w:val="center"/>
              <w:rPr>
                <w:sz w:val="22"/>
                <w:szCs w:val="22"/>
                <w:lang w:val="uk-UA"/>
              </w:rPr>
            </w:pPr>
            <w:r w:rsidRPr="00945AF2">
              <w:rPr>
                <w:sz w:val="22"/>
                <w:szCs w:val="22"/>
                <w:lang w:val="uk-UA"/>
              </w:rPr>
              <w:t>0,49</w:t>
            </w:r>
          </w:p>
        </w:tc>
        <w:tc>
          <w:tcPr>
            <w:tcW w:w="1068" w:type="dxa"/>
            <w:tcBorders>
              <w:top w:val="single" w:sz="4" w:space="0" w:color="auto"/>
              <w:left w:val="single" w:sz="4" w:space="0" w:color="auto"/>
              <w:bottom w:val="single" w:sz="4" w:space="0" w:color="auto"/>
              <w:right w:val="single" w:sz="4" w:space="0" w:color="auto"/>
            </w:tcBorders>
            <w:vAlign w:val="center"/>
          </w:tcPr>
          <w:p w14:paraId="4CDCB507" w14:textId="77777777" w:rsidR="005B34A1" w:rsidRPr="00945AF2" w:rsidRDefault="005B34A1" w:rsidP="003167E5">
            <w:pPr>
              <w:autoSpaceDE w:val="0"/>
              <w:autoSpaceDN w:val="0"/>
              <w:adjustRightInd w:val="0"/>
              <w:jc w:val="center"/>
              <w:rPr>
                <w:sz w:val="22"/>
                <w:szCs w:val="22"/>
                <w:lang w:val="uk-UA"/>
              </w:rPr>
            </w:pPr>
            <w:r w:rsidRPr="00945AF2">
              <w:rPr>
                <w:sz w:val="22"/>
                <w:szCs w:val="22"/>
                <w:lang w:val="uk-UA"/>
              </w:rPr>
              <w:t>0,48</w:t>
            </w:r>
          </w:p>
        </w:tc>
        <w:tc>
          <w:tcPr>
            <w:tcW w:w="1068" w:type="dxa"/>
            <w:tcBorders>
              <w:top w:val="single" w:sz="4" w:space="0" w:color="auto"/>
              <w:left w:val="single" w:sz="4" w:space="0" w:color="auto"/>
              <w:bottom w:val="single" w:sz="4" w:space="0" w:color="auto"/>
              <w:right w:val="single" w:sz="4" w:space="0" w:color="auto"/>
            </w:tcBorders>
            <w:vAlign w:val="center"/>
          </w:tcPr>
          <w:p w14:paraId="4A19B28C" w14:textId="77777777" w:rsidR="005B34A1" w:rsidRPr="00945AF2" w:rsidRDefault="005B34A1" w:rsidP="003167E5">
            <w:pPr>
              <w:jc w:val="center"/>
              <w:rPr>
                <w:sz w:val="22"/>
                <w:szCs w:val="22"/>
                <w:lang w:val="uk-UA"/>
              </w:rPr>
            </w:pPr>
            <w:r w:rsidRPr="00945AF2">
              <w:rPr>
                <w:sz w:val="22"/>
                <w:szCs w:val="22"/>
                <w:lang w:val="uk-UA"/>
              </w:rPr>
              <w:t>0,51</w:t>
            </w:r>
          </w:p>
        </w:tc>
        <w:tc>
          <w:tcPr>
            <w:tcW w:w="752" w:type="dxa"/>
            <w:tcBorders>
              <w:top w:val="single" w:sz="4" w:space="0" w:color="auto"/>
              <w:left w:val="single" w:sz="4" w:space="0" w:color="auto"/>
              <w:bottom w:val="single" w:sz="4" w:space="0" w:color="auto"/>
              <w:right w:val="single" w:sz="4" w:space="0" w:color="auto"/>
            </w:tcBorders>
            <w:vAlign w:val="center"/>
          </w:tcPr>
          <w:p w14:paraId="56E37901" w14:textId="77777777" w:rsidR="005B34A1" w:rsidRPr="00945AF2" w:rsidRDefault="005B34A1" w:rsidP="003167E5">
            <w:pPr>
              <w:jc w:val="center"/>
              <w:rPr>
                <w:sz w:val="22"/>
                <w:szCs w:val="22"/>
              </w:rPr>
            </w:pPr>
            <w:r w:rsidRPr="00945AF2">
              <w:rPr>
                <w:sz w:val="22"/>
                <w:szCs w:val="22"/>
                <w:lang w:val="uk-UA"/>
              </w:rPr>
              <w:t>4,08</w:t>
            </w:r>
          </w:p>
        </w:tc>
        <w:tc>
          <w:tcPr>
            <w:tcW w:w="870" w:type="dxa"/>
            <w:tcBorders>
              <w:top w:val="single" w:sz="4" w:space="0" w:color="auto"/>
              <w:left w:val="single" w:sz="4" w:space="0" w:color="auto"/>
              <w:bottom w:val="single" w:sz="4" w:space="0" w:color="auto"/>
              <w:right w:val="single" w:sz="4" w:space="0" w:color="auto"/>
            </w:tcBorders>
            <w:vAlign w:val="center"/>
          </w:tcPr>
          <w:p w14:paraId="6FA5F486" w14:textId="77777777" w:rsidR="005B34A1" w:rsidRPr="00945AF2" w:rsidRDefault="005B34A1" w:rsidP="003167E5">
            <w:pPr>
              <w:jc w:val="center"/>
              <w:rPr>
                <w:sz w:val="22"/>
                <w:szCs w:val="22"/>
              </w:rPr>
            </w:pPr>
            <w:r w:rsidRPr="00945AF2">
              <w:rPr>
                <w:sz w:val="22"/>
                <w:szCs w:val="22"/>
                <w:lang w:val="uk-UA"/>
              </w:rPr>
              <w:t>6,25</w:t>
            </w:r>
          </w:p>
        </w:tc>
      </w:tr>
    </w:tbl>
    <w:p w14:paraId="1A7BBDC3" w14:textId="77777777" w:rsidR="0025174B" w:rsidRPr="00945AF2" w:rsidRDefault="0025174B" w:rsidP="002E4859">
      <w:pPr>
        <w:autoSpaceDE w:val="0"/>
        <w:autoSpaceDN w:val="0"/>
        <w:adjustRightInd w:val="0"/>
        <w:spacing w:line="360" w:lineRule="auto"/>
        <w:ind w:firstLine="708"/>
        <w:jc w:val="both"/>
        <w:rPr>
          <w:sz w:val="28"/>
          <w:szCs w:val="28"/>
          <w:lang w:val="uk-UA"/>
        </w:rPr>
      </w:pPr>
    </w:p>
    <w:p w14:paraId="182BB3AA" w14:textId="77777777" w:rsidR="00D556EF" w:rsidRPr="00945AF2" w:rsidRDefault="00D556EF" w:rsidP="002E4859">
      <w:pPr>
        <w:spacing w:line="360" w:lineRule="auto"/>
        <w:ind w:firstLine="708"/>
        <w:jc w:val="both"/>
        <w:rPr>
          <w:sz w:val="28"/>
          <w:szCs w:val="28"/>
          <w:lang w:val="uk-UA"/>
        </w:rPr>
      </w:pPr>
      <w:r w:rsidRPr="00945AF2">
        <w:rPr>
          <w:sz w:val="28"/>
          <w:szCs w:val="28"/>
          <w:lang w:val="uk-UA"/>
        </w:rPr>
        <w:t>Відтворенням основних фондів є процес безперервного відновлення виробничих фондів. Залежно від результатів процесу відтворення розрізняють просте і розширене відтворення основних виробничих фондів.</w:t>
      </w:r>
    </w:p>
    <w:p w14:paraId="5F9841B8" w14:textId="77777777" w:rsidR="00D556EF" w:rsidRPr="00945AF2" w:rsidRDefault="00D556EF" w:rsidP="002E4859">
      <w:pPr>
        <w:spacing w:line="360" w:lineRule="auto"/>
        <w:ind w:firstLine="708"/>
        <w:jc w:val="both"/>
        <w:rPr>
          <w:sz w:val="28"/>
          <w:szCs w:val="28"/>
          <w:lang w:val="uk-UA"/>
        </w:rPr>
      </w:pPr>
      <w:r w:rsidRPr="00945AF2">
        <w:rPr>
          <w:sz w:val="28"/>
          <w:szCs w:val="28"/>
          <w:lang w:val="uk-UA"/>
        </w:rPr>
        <w:lastRenderedPageBreak/>
        <w:t>При простому відтворенні оновлення основних фондів здійснюється в тому ж об'ємі, тобто відбувається заміна окремих зношених частин основних фондів або заміна устаткування в цілому, відновлюється виробнича потужність.</w:t>
      </w:r>
    </w:p>
    <w:p w14:paraId="6F1E1C30" w14:textId="77777777" w:rsidR="00A82DAC" w:rsidRPr="00945AF2" w:rsidRDefault="00D556EF" w:rsidP="002E4859">
      <w:pPr>
        <w:spacing w:line="360" w:lineRule="auto"/>
        <w:ind w:firstLine="708"/>
        <w:jc w:val="both"/>
        <w:rPr>
          <w:sz w:val="28"/>
          <w:szCs w:val="28"/>
          <w:lang w:val="uk-UA"/>
        </w:rPr>
      </w:pPr>
      <w:r w:rsidRPr="00945AF2">
        <w:rPr>
          <w:sz w:val="28"/>
          <w:szCs w:val="28"/>
          <w:lang w:val="uk-UA"/>
        </w:rPr>
        <w:t>При розширеному відтворенні в кожному подальшому циклі здійснюється кількісне і якісне збільшення тих, що діють і створення нових основних фондів за умови більш високого рівня розвитку продуктивних сил.</w:t>
      </w:r>
    </w:p>
    <w:p w14:paraId="17DCE470" w14:textId="77777777" w:rsidR="00B85E9D" w:rsidRDefault="00B85E9D" w:rsidP="00B85E9D">
      <w:pPr>
        <w:spacing w:line="360" w:lineRule="auto"/>
        <w:ind w:firstLine="708"/>
        <w:jc w:val="right"/>
        <w:rPr>
          <w:sz w:val="28"/>
          <w:szCs w:val="28"/>
          <w:lang w:val="uk-UA"/>
        </w:rPr>
      </w:pPr>
    </w:p>
    <w:p w14:paraId="46A297CA" w14:textId="44053C08" w:rsidR="00B85E9D" w:rsidRPr="00945AF2" w:rsidRDefault="00B85E9D" w:rsidP="00B85E9D">
      <w:pPr>
        <w:spacing w:line="360" w:lineRule="auto"/>
        <w:ind w:firstLine="708"/>
        <w:jc w:val="right"/>
        <w:rPr>
          <w:sz w:val="28"/>
          <w:szCs w:val="28"/>
          <w:lang w:val="uk-UA"/>
        </w:rPr>
      </w:pPr>
      <w:r w:rsidRPr="00945AF2">
        <w:rPr>
          <w:sz w:val="28"/>
          <w:szCs w:val="28"/>
          <w:lang w:val="uk-UA"/>
        </w:rPr>
        <w:t xml:space="preserve">Таблиця </w:t>
      </w:r>
      <w:r>
        <w:rPr>
          <w:sz w:val="28"/>
          <w:szCs w:val="28"/>
          <w:lang w:val="uk-UA"/>
        </w:rPr>
        <w:t>3</w:t>
      </w:r>
      <w:r w:rsidRPr="00945AF2">
        <w:rPr>
          <w:sz w:val="28"/>
          <w:szCs w:val="28"/>
          <w:lang w:val="uk-UA"/>
        </w:rPr>
        <w:t>.6</w:t>
      </w:r>
    </w:p>
    <w:p w14:paraId="66A60AA1" w14:textId="77777777" w:rsidR="00B85E9D" w:rsidRPr="00945AF2" w:rsidRDefault="00B85E9D" w:rsidP="00B85E9D">
      <w:pPr>
        <w:spacing w:line="360" w:lineRule="auto"/>
        <w:jc w:val="center"/>
        <w:rPr>
          <w:sz w:val="28"/>
          <w:lang w:val="uk-UA"/>
        </w:rPr>
      </w:pPr>
      <w:r w:rsidRPr="00945AF2">
        <w:rPr>
          <w:sz w:val="28"/>
          <w:lang w:val="uk-UA"/>
        </w:rPr>
        <w:t>Структура основних виробничих фондів основного виду діяльності</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992"/>
        <w:gridCol w:w="993"/>
        <w:gridCol w:w="992"/>
        <w:gridCol w:w="850"/>
        <w:gridCol w:w="900"/>
        <w:gridCol w:w="918"/>
        <w:gridCol w:w="876"/>
        <w:gridCol w:w="850"/>
      </w:tblGrid>
      <w:tr w:rsidR="00B85E9D" w:rsidRPr="00945AF2" w14:paraId="43FFB449" w14:textId="77777777" w:rsidTr="001C7F5E">
        <w:trPr>
          <w:cantSplit/>
          <w:trHeight w:val="193"/>
        </w:trPr>
        <w:tc>
          <w:tcPr>
            <w:tcW w:w="1985" w:type="dxa"/>
            <w:vMerge w:val="restart"/>
            <w:vAlign w:val="center"/>
          </w:tcPr>
          <w:p w14:paraId="0AF2B20F" w14:textId="77777777" w:rsidR="00B85E9D" w:rsidRPr="00945AF2" w:rsidRDefault="00B85E9D" w:rsidP="001C7F5E">
            <w:pPr>
              <w:pStyle w:val="7"/>
              <w:jc w:val="center"/>
              <w:rPr>
                <w:b w:val="0"/>
                <w:sz w:val="22"/>
                <w:szCs w:val="22"/>
              </w:rPr>
            </w:pPr>
            <w:r w:rsidRPr="00945AF2">
              <w:rPr>
                <w:b w:val="0"/>
                <w:sz w:val="22"/>
                <w:szCs w:val="22"/>
              </w:rPr>
              <w:t>Назва засобів</w:t>
            </w:r>
          </w:p>
        </w:tc>
        <w:tc>
          <w:tcPr>
            <w:tcW w:w="2977" w:type="dxa"/>
            <w:gridSpan w:val="3"/>
            <w:vAlign w:val="center"/>
          </w:tcPr>
          <w:p w14:paraId="1BA5AEAF" w14:textId="77777777" w:rsidR="00B85E9D" w:rsidRPr="00945AF2" w:rsidRDefault="00B85E9D" w:rsidP="001C7F5E">
            <w:pPr>
              <w:jc w:val="center"/>
              <w:rPr>
                <w:sz w:val="22"/>
                <w:szCs w:val="22"/>
                <w:lang w:val="uk-UA"/>
              </w:rPr>
            </w:pPr>
            <w:r w:rsidRPr="00945AF2">
              <w:rPr>
                <w:sz w:val="22"/>
                <w:szCs w:val="22"/>
                <w:lang w:val="uk-UA"/>
              </w:rPr>
              <w:t>Вартість , тис. грн.</w:t>
            </w:r>
          </w:p>
        </w:tc>
        <w:tc>
          <w:tcPr>
            <w:tcW w:w="2668" w:type="dxa"/>
            <w:gridSpan w:val="3"/>
          </w:tcPr>
          <w:p w14:paraId="3E2B431F" w14:textId="77777777" w:rsidR="00B85E9D" w:rsidRPr="00945AF2" w:rsidRDefault="00B85E9D" w:rsidP="001C7F5E">
            <w:pPr>
              <w:jc w:val="center"/>
              <w:rPr>
                <w:sz w:val="22"/>
                <w:szCs w:val="22"/>
                <w:lang w:val="uk-UA"/>
              </w:rPr>
            </w:pPr>
            <w:r w:rsidRPr="00945AF2">
              <w:rPr>
                <w:sz w:val="22"/>
                <w:szCs w:val="22"/>
                <w:lang w:val="uk-UA"/>
              </w:rPr>
              <w:t>Структура, %</w:t>
            </w:r>
          </w:p>
        </w:tc>
        <w:tc>
          <w:tcPr>
            <w:tcW w:w="1726" w:type="dxa"/>
            <w:gridSpan w:val="2"/>
            <w:vAlign w:val="center"/>
          </w:tcPr>
          <w:p w14:paraId="1CBAC40C" w14:textId="77777777" w:rsidR="00B85E9D" w:rsidRPr="00945AF2" w:rsidRDefault="00B85E9D" w:rsidP="001C7F5E">
            <w:pPr>
              <w:jc w:val="center"/>
              <w:rPr>
                <w:sz w:val="22"/>
                <w:szCs w:val="22"/>
                <w:lang w:val="uk-UA"/>
              </w:rPr>
            </w:pPr>
            <w:r w:rsidRPr="00945AF2">
              <w:rPr>
                <w:sz w:val="22"/>
                <w:szCs w:val="22"/>
                <w:lang w:val="uk-UA"/>
              </w:rPr>
              <w:t xml:space="preserve">Відхилення </w:t>
            </w:r>
            <w:r>
              <w:rPr>
                <w:sz w:val="22"/>
                <w:szCs w:val="22"/>
                <w:lang w:val="uk-UA"/>
              </w:rPr>
              <w:t>2021</w:t>
            </w:r>
            <w:r w:rsidRPr="00945AF2">
              <w:rPr>
                <w:sz w:val="22"/>
                <w:szCs w:val="22"/>
                <w:lang w:val="uk-UA"/>
              </w:rPr>
              <w:t xml:space="preserve"> р, %</w:t>
            </w:r>
          </w:p>
        </w:tc>
      </w:tr>
      <w:tr w:rsidR="00B85E9D" w:rsidRPr="00945AF2" w14:paraId="1AA5C5F6" w14:textId="77777777" w:rsidTr="001C7F5E">
        <w:trPr>
          <w:cantSplit/>
          <w:trHeight w:val="204"/>
        </w:trPr>
        <w:tc>
          <w:tcPr>
            <w:tcW w:w="1985" w:type="dxa"/>
            <w:vMerge/>
            <w:vAlign w:val="center"/>
          </w:tcPr>
          <w:p w14:paraId="43B429A3" w14:textId="77777777" w:rsidR="00B85E9D" w:rsidRPr="00945AF2" w:rsidRDefault="00B85E9D" w:rsidP="001C7F5E">
            <w:pPr>
              <w:jc w:val="center"/>
              <w:rPr>
                <w:sz w:val="22"/>
                <w:szCs w:val="22"/>
                <w:lang w:val="uk-UA"/>
              </w:rPr>
            </w:pPr>
          </w:p>
        </w:tc>
        <w:tc>
          <w:tcPr>
            <w:tcW w:w="992" w:type="dxa"/>
            <w:vAlign w:val="center"/>
          </w:tcPr>
          <w:p w14:paraId="71AE393D" w14:textId="77777777" w:rsidR="00B85E9D" w:rsidRPr="00945AF2" w:rsidRDefault="00B85E9D" w:rsidP="001C7F5E">
            <w:pPr>
              <w:jc w:val="center"/>
              <w:rPr>
                <w:sz w:val="22"/>
                <w:szCs w:val="22"/>
                <w:lang w:val="uk-UA"/>
              </w:rPr>
            </w:pPr>
            <w:r>
              <w:rPr>
                <w:sz w:val="22"/>
                <w:szCs w:val="22"/>
                <w:lang w:val="uk-UA"/>
              </w:rPr>
              <w:t>2019</w:t>
            </w:r>
            <w:r w:rsidRPr="00945AF2">
              <w:rPr>
                <w:sz w:val="22"/>
                <w:szCs w:val="22"/>
                <w:lang w:val="uk-UA"/>
              </w:rPr>
              <w:t xml:space="preserve"> р</w:t>
            </w:r>
          </w:p>
        </w:tc>
        <w:tc>
          <w:tcPr>
            <w:tcW w:w="993" w:type="dxa"/>
            <w:vAlign w:val="center"/>
          </w:tcPr>
          <w:p w14:paraId="43D6CFFF" w14:textId="77777777" w:rsidR="00B85E9D" w:rsidRPr="00945AF2" w:rsidRDefault="00B85E9D" w:rsidP="001C7F5E">
            <w:pPr>
              <w:jc w:val="center"/>
              <w:rPr>
                <w:sz w:val="22"/>
                <w:szCs w:val="22"/>
                <w:lang w:val="uk-UA"/>
              </w:rPr>
            </w:pPr>
            <w:r>
              <w:rPr>
                <w:sz w:val="22"/>
                <w:szCs w:val="22"/>
                <w:lang w:val="uk-UA"/>
              </w:rPr>
              <w:t>2020</w:t>
            </w:r>
            <w:r w:rsidRPr="00945AF2">
              <w:rPr>
                <w:sz w:val="22"/>
                <w:szCs w:val="22"/>
                <w:lang w:val="uk-UA"/>
              </w:rPr>
              <w:t xml:space="preserve"> р</w:t>
            </w:r>
          </w:p>
        </w:tc>
        <w:tc>
          <w:tcPr>
            <w:tcW w:w="992" w:type="dxa"/>
            <w:vAlign w:val="center"/>
          </w:tcPr>
          <w:p w14:paraId="22F646C6" w14:textId="77777777" w:rsidR="00B85E9D" w:rsidRPr="00945AF2" w:rsidRDefault="00B85E9D" w:rsidP="001C7F5E">
            <w:pPr>
              <w:jc w:val="center"/>
              <w:rPr>
                <w:sz w:val="22"/>
                <w:szCs w:val="22"/>
                <w:lang w:val="uk-UA"/>
              </w:rPr>
            </w:pPr>
            <w:r>
              <w:rPr>
                <w:sz w:val="22"/>
                <w:szCs w:val="22"/>
                <w:lang w:val="uk-UA"/>
              </w:rPr>
              <w:t>2021</w:t>
            </w:r>
            <w:r w:rsidRPr="00945AF2">
              <w:rPr>
                <w:sz w:val="22"/>
                <w:szCs w:val="22"/>
                <w:lang w:val="uk-UA"/>
              </w:rPr>
              <w:t xml:space="preserve"> р</w:t>
            </w:r>
          </w:p>
        </w:tc>
        <w:tc>
          <w:tcPr>
            <w:tcW w:w="850" w:type="dxa"/>
            <w:vAlign w:val="center"/>
          </w:tcPr>
          <w:p w14:paraId="5D05EB4D" w14:textId="77777777" w:rsidR="00B85E9D" w:rsidRPr="00945AF2" w:rsidRDefault="00B85E9D" w:rsidP="001C7F5E">
            <w:pPr>
              <w:ind w:left="-50" w:right="-42"/>
              <w:jc w:val="center"/>
              <w:rPr>
                <w:sz w:val="22"/>
                <w:szCs w:val="22"/>
                <w:lang w:val="uk-UA"/>
              </w:rPr>
            </w:pPr>
            <w:r>
              <w:rPr>
                <w:sz w:val="22"/>
                <w:szCs w:val="22"/>
                <w:lang w:val="uk-UA"/>
              </w:rPr>
              <w:t>2019</w:t>
            </w:r>
            <w:r w:rsidRPr="00945AF2">
              <w:rPr>
                <w:sz w:val="22"/>
                <w:szCs w:val="22"/>
                <w:lang w:val="uk-UA"/>
              </w:rPr>
              <w:t xml:space="preserve"> р</w:t>
            </w:r>
          </w:p>
        </w:tc>
        <w:tc>
          <w:tcPr>
            <w:tcW w:w="900" w:type="dxa"/>
            <w:vAlign w:val="center"/>
          </w:tcPr>
          <w:p w14:paraId="4720CCDA" w14:textId="77777777" w:rsidR="00B85E9D" w:rsidRPr="00945AF2" w:rsidRDefault="00B85E9D" w:rsidP="001C7F5E">
            <w:pPr>
              <w:jc w:val="center"/>
              <w:rPr>
                <w:sz w:val="22"/>
                <w:szCs w:val="22"/>
                <w:lang w:val="uk-UA"/>
              </w:rPr>
            </w:pPr>
            <w:r>
              <w:rPr>
                <w:sz w:val="22"/>
                <w:szCs w:val="22"/>
                <w:lang w:val="uk-UA"/>
              </w:rPr>
              <w:t>2020</w:t>
            </w:r>
            <w:r w:rsidRPr="00945AF2">
              <w:rPr>
                <w:sz w:val="22"/>
                <w:szCs w:val="22"/>
                <w:lang w:val="uk-UA"/>
              </w:rPr>
              <w:t xml:space="preserve"> р</w:t>
            </w:r>
          </w:p>
        </w:tc>
        <w:tc>
          <w:tcPr>
            <w:tcW w:w="918" w:type="dxa"/>
            <w:vAlign w:val="center"/>
          </w:tcPr>
          <w:p w14:paraId="505FA5E7" w14:textId="77777777" w:rsidR="00B85E9D" w:rsidRPr="00945AF2" w:rsidRDefault="00B85E9D" w:rsidP="001C7F5E">
            <w:pPr>
              <w:jc w:val="center"/>
              <w:rPr>
                <w:sz w:val="22"/>
                <w:szCs w:val="22"/>
                <w:lang w:val="uk-UA"/>
              </w:rPr>
            </w:pPr>
            <w:r>
              <w:rPr>
                <w:sz w:val="22"/>
                <w:szCs w:val="22"/>
                <w:lang w:val="uk-UA"/>
              </w:rPr>
              <w:t>2021</w:t>
            </w:r>
            <w:r w:rsidRPr="00945AF2">
              <w:rPr>
                <w:sz w:val="22"/>
                <w:szCs w:val="22"/>
                <w:lang w:val="uk-UA"/>
              </w:rPr>
              <w:t xml:space="preserve"> р</w:t>
            </w:r>
          </w:p>
        </w:tc>
        <w:tc>
          <w:tcPr>
            <w:tcW w:w="876" w:type="dxa"/>
            <w:vAlign w:val="center"/>
          </w:tcPr>
          <w:p w14:paraId="006C7F8A" w14:textId="77777777" w:rsidR="00B85E9D" w:rsidRPr="00945AF2" w:rsidRDefault="00B85E9D" w:rsidP="001C7F5E">
            <w:pPr>
              <w:jc w:val="center"/>
              <w:rPr>
                <w:sz w:val="22"/>
                <w:szCs w:val="22"/>
                <w:lang w:val="uk-UA"/>
              </w:rPr>
            </w:pPr>
            <w:r w:rsidRPr="00945AF2">
              <w:rPr>
                <w:sz w:val="22"/>
                <w:szCs w:val="22"/>
                <w:lang w:val="uk-UA"/>
              </w:rPr>
              <w:t xml:space="preserve">від </w:t>
            </w:r>
            <w:r>
              <w:rPr>
                <w:sz w:val="22"/>
                <w:szCs w:val="22"/>
                <w:lang w:val="uk-UA"/>
              </w:rPr>
              <w:t>2019</w:t>
            </w:r>
            <w:r w:rsidRPr="00945AF2">
              <w:rPr>
                <w:sz w:val="22"/>
                <w:szCs w:val="22"/>
                <w:lang w:val="uk-UA"/>
              </w:rPr>
              <w:t xml:space="preserve"> р</w:t>
            </w:r>
          </w:p>
        </w:tc>
        <w:tc>
          <w:tcPr>
            <w:tcW w:w="850" w:type="dxa"/>
            <w:vAlign w:val="center"/>
          </w:tcPr>
          <w:p w14:paraId="5D6584D5" w14:textId="77777777" w:rsidR="00B85E9D" w:rsidRPr="00945AF2" w:rsidRDefault="00B85E9D" w:rsidP="001C7F5E">
            <w:pPr>
              <w:jc w:val="center"/>
              <w:rPr>
                <w:sz w:val="22"/>
                <w:szCs w:val="22"/>
                <w:lang w:val="uk-UA"/>
              </w:rPr>
            </w:pPr>
            <w:r w:rsidRPr="00945AF2">
              <w:rPr>
                <w:sz w:val="22"/>
                <w:szCs w:val="22"/>
                <w:lang w:val="uk-UA"/>
              </w:rPr>
              <w:t xml:space="preserve">від </w:t>
            </w:r>
            <w:r>
              <w:rPr>
                <w:sz w:val="22"/>
                <w:szCs w:val="22"/>
                <w:lang w:val="uk-UA"/>
              </w:rPr>
              <w:t>2020</w:t>
            </w:r>
            <w:r w:rsidRPr="00945AF2">
              <w:rPr>
                <w:sz w:val="22"/>
                <w:szCs w:val="22"/>
                <w:lang w:val="uk-UA"/>
              </w:rPr>
              <w:t xml:space="preserve"> р</w:t>
            </w:r>
          </w:p>
        </w:tc>
      </w:tr>
      <w:tr w:rsidR="00B85E9D" w:rsidRPr="00945AF2" w14:paraId="17C391F5" w14:textId="77777777" w:rsidTr="001C7F5E">
        <w:trPr>
          <w:trHeight w:val="615"/>
        </w:trPr>
        <w:tc>
          <w:tcPr>
            <w:tcW w:w="1985" w:type="dxa"/>
            <w:vAlign w:val="center"/>
          </w:tcPr>
          <w:p w14:paraId="64A8207E" w14:textId="77777777" w:rsidR="00B85E9D" w:rsidRPr="00945AF2" w:rsidRDefault="00B85E9D" w:rsidP="001C7F5E">
            <w:pPr>
              <w:rPr>
                <w:sz w:val="22"/>
                <w:szCs w:val="22"/>
                <w:lang w:val="uk-UA"/>
              </w:rPr>
            </w:pPr>
            <w:r w:rsidRPr="00945AF2">
              <w:rPr>
                <w:sz w:val="22"/>
                <w:szCs w:val="22"/>
                <w:lang w:val="uk-UA"/>
              </w:rPr>
              <w:t>1.Будівлі,споруди і передавальні пристрої</w:t>
            </w:r>
          </w:p>
        </w:tc>
        <w:tc>
          <w:tcPr>
            <w:tcW w:w="992" w:type="dxa"/>
            <w:vAlign w:val="center"/>
          </w:tcPr>
          <w:p w14:paraId="20F36F78" w14:textId="77777777" w:rsidR="00B85E9D" w:rsidRPr="00945AF2" w:rsidRDefault="00B85E9D" w:rsidP="001C7F5E">
            <w:pPr>
              <w:jc w:val="center"/>
              <w:rPr>
                <w:sz w:val="22"/>
                <w:szCs w:val="22"/>
                <w:lang w:val="uk-UA"/>
              </w:rPr>
            </w:pPr>
            <w:r w:rsidRPr="00945AF2">
              <w:rPr>
                <w:sz w:val="22"/>
                <w:szCs w:val="22"/>
                <w:lang w:val="uk-UA"/>
              </w:rPr>
              <w:t>299491</w:t>
            </w:r>
          </w:p>
        </w:tc>
        <w:tc>
          <w:tcPr>
            <w:tcW w:w="993" w:type="dxa"/>
            <w:vAlign w:val="center"/>
          </w:tcPr>
          <w:p w14:paraId="36082570" w14:textId="77777777" w:rsidR="00B85E9D" w:rsidRPr="00945AF2" w:rsidRDefault="00B85E9D" w:rsidP="001C7F5E">
            <w:pPr>
              <w:jc w:val="center"/>
              <w:rPr>
                <w:sz w:val="22"/>
                <w:szCs w:val="22"/>
                <w:lang w:val="uk-UA"/>
              </w:rPr>
            </w:pPr>
            <w:r w:rsidRPr="00945AF2">
              <w:rPr>
                <w:sz w:val="22"/>
                <w:szCs w:val="22"/>
                <w:lang w:val="uk-UA"/>
              </w:rPr>
              <w:t>2981420</w:t>
            </w:r>
          </w:p>
        </w:tc>
        <w:tc>
          <w:tcPr>
            <w:tcW w:w="992" w:type="dxa"/>
            <w:vAlign w:val="center"/>
          </w:tcPr>
          <w:p w14:paraId="7191012B" w14:textId="77777777" w:rsidR="00B85E9D" w:rsidRPr="00945AF2" w:rsidRDefault="00B85E9D" w:rsidP="001C7F5E">
            <w:pPr>
              <w:jc w:val="center"/>
              <w:rPr>
                <w:sz w:val="22"/>
                <w:szCs w:val="22"/>
              </w:rPr>
            </w:pPr>
            <w:r w:rsidRPr="00945AF2">
              <w:rPr>
                <w:sz w:val="22"/>
                <w:szCs w:val="22"/>
                <w:lang w:val="uk-UA"/>
              </w:rPr>
              <w:t>284593</w:t>
            </w:r>
          </w:p>
        </w:tc>
        <w:tc>
          <w:tcPr>
            <w:tcW w:w="850" w:type="dxa"/>
            <w:vAlign w:val="center"/>
          </w:tcPr>
          <w:p w14:paraId="62E6B366" w14:textId="77777777" w:rsidR="00B85E9D" w:rsidRPr="00945AF2" w:rsidRDefault="00B85E9D" w:rsidP="001C7F5E">
            <w:pPr>
              <w:jc w:val="center"/>
              <w:rPr>
                <w:sz w:val="22"/>
                <w:szCs w:val="22"/>
                <w:lang w:val="uk-UA"/>
              </w:rPr>
            </w:pPr>
            <w:r w:rsidRPr="00945AF2">
              <w:rPr>
                <w:sz w:val="22"/>
                <w:szCs w:val="22"/>
                <w:lang w:val="uk-UA"/>
              </w:rPr>
              <w:t>40,07</w:t>
            </w:r>
          </w:p>
        </w:tc>
        <w:tc>
          <w:tcPr>
            <w:tcW w:w="900" w:type="dxa"/>
            <w:vAlign w:val="center"/>
          </w:tcPr>
          <w:p w14:paraId="477D35BB" w14:textId="77777777" w:rsidR="00B85E9D" w:rsidRPr="00945AF2" w:rsidRDefault="00B85E9D" w:rsidP="001C7F5E">
            <w:pPr>
              <w:jc w:val="center"/>
              <w:rPr>
                <w:sz w:val="22"/>
                <w:szCs w:val="22"/>
                <w:lang w:val="uk-UA"/>
              </w:rPr>
            </w:pPr>
            <w:r w:rsidRPr="00945AF2">
              <w:rPr>
                <w:sz w:val="22"/>
                <w:szCs w:val="22"/>
                <w:lang w:val="uk-UA"/>
              </w:rPr>
              <w:t>40,36</w:t>
            </w:r>
          </w:p>
        </w:tc>
        <w:tc>
          <w:tcPr>
            <w:tcW w:w="918" w:type="dxa"/>
            <w:vAlign w:val="center"/>
          </w:tcPr>
          <w:p w14:paraId="2983336E" w14:textId="77777777" w:rsidR="00B85E9D" w:rsidRPr="00945AF2" w:rsidRDefault="00B85E9D" w:rsidP="001C7F5E">
            <w:pPr>
              <w:jc w:val="center"/>
              <w:rPr>
                <w:sz w:val="22"/>
                <w:szCs w:val="22"/>
              </w:rPr>
            </w:pPr>
            <w:r w:rsidRPr="00945AF2">
              <w:rPr>
                <w:sz w:val="22"/>
                <w:szCs w:val="22"/>
                <w:lang w:val="uk-UA"/>
              </w:rPr>
              <w:t>42,46</w:t>
            </w:r>
          </w:p>
        </w:tc>
        <w:tc>
          <w:tcPr>
            <w:tcW w:w="876" w:type="dxa"/>
            <w:vAlign w:val="center"/>
          </w:tcPr>
          <w:p w14:paraId="2958DD67" w14:textId="77777777" w:rsidR="00B85E9D" w:rsidRPr="00945AF2" w:rsidRDefault="00B85E9D" w:rsidP="001C7F5E">
            <w:pPr>
              <w:jc w:val="center"/>
              <w:rPr>
                <w:sz w:val="22"/>
                <w:szCs w:val="22"/>
              </w:rPr>
            </w:pPr>
            <w:r w:rsidRPr="00945AF2">
              <w:rPr>
                <w:sz w:val="22"/>
                <w:szCs w:val="22"/>
              </w:rPr>
              <w:t>-4,97</w:t>
            </w:r>
          </w:p>
        </w:tc>
        <w:tc>
          <w:tcPr>
            <w:tcW w:w="850" w:type="dxa"/>
            <w:vAlign w:val="center"/>
          </w:tcPr>
          <w:p w14:paraId="5132751C" w14:textId="77777777" w:rsidR="00B85E9D" w:rsidRPr="00945AF2" w:rsidRDefault="00B85E9D" w:rsidP="001C7F5E">
            <w:pPr>
              <w:jc w:val="center"/>
              <w:rPr>
                <w:sz w:val="22"/>
                <w:szCs w:val="22"/>
              </w:rPr>
            </w:pPr>
            <w:r w:rsidRPr="00945AF2">
              <w:rPr>
                <w:sz w:val="22"/>
                <w:szCs w:val="22"/>
                <w:lang w:val="uk-UA"/>
              </w:rPr>
              <w:t>-4,54</w:t>
            </w:r>
          </w:p>
        </w:tc>
      </w:tr>
      <w:tr w:rsidR="00B85E9D" w:rsidRPr="00945AF2" w14:paraId="34B9CC58" w14:textId="77777777" w:rsidTr="001C7F5E">
        <w:trPr>
          <w:trHeight w:val="193"/>
        </w:trPr>
        <w:tc>
          <w:tcPr>
            <w:tcW w:w="1985" w:type="dxa"/>
            <w:vAlign w:val="center"/>
          </w:tcPr>
          <w:p w14:paraId="44C3353A" w14:textId="77777777" w:rsidR="00B85E9D" w:rsidRPr="00945AF2" w:rsidRDefault="00B85E9D" w:rsidP="001C7F5E">
            <w:pPr>
              <w:rPr>
                <w:sz w:val="22"/>
                <w:szCs w:val="22"/>
                <w:lang w:val="uk-UA"/>
              </w:rPr>
            </w:pPr>
            <w:r w:rsidRPr="00945AF2">
              <w:rPr>
                <w:sz w:val="22"/>
                <w:szCs w:val="22"/>
                <w:lang w:val="uk-UA"/>
              </w:rPr>
              <w:t>2. Машини  і обладнання</w:t>
            </w:r>
          </w:p>
        </w:tc>
        <w:tc>
          <w:tcPr>
            <w:tcW w:w="992" w:type="dxa"/>
            <w:vAlign w:val="center"/>
          </w:tcPr>
          <w:p w14:paraId="0FDDC804" w14:textId="77777777" w:rsidR="00B85E9D" w:rsidRPr="00945AF2" w:rsidRDefault="00B85E9D" w:rsidP="001C7F5E">
            <w:pPr>
              <w:jc w:val="center"/>
              <w:rPr>
                <w:sz w:val="22"/>
                <w:szCs w:val="22"/>
                <w:lang w:val="uk-UA"/>
              </w:rPr>
            </w:pPr>
            <w:r w:rsidRPr="00945AF2">
              <w:rPr>
                <w:sz w:val="22"/>
                <w:szCs w:val="22"/>
                <w:lang w:val="uk-UA"/>
              </w:rPr>
              <w:t>2928915</w:t>
            </w:r>
          </w:p>
        </w:tc>
        <w:tc>
          <w:tcPr>
            <w:tcW w:w="993" w:type="dxa"/>
            <w:vAlign w:val="center"/>
          </w:tcPr>
          <w:p w14:paraId="4A4F020A" w14:textId="77777777" w:rsidR="00B85E9D" w:rsidRPr="00945AF2" w:rsidRDefault="00B85E9D" w:rsidP="001C7F5E">
            <w:pPr>
              <w:jc w:val="center"/>
              <w:rPr>
                <w:sz w:val="22"/>
                <w:szCs w:val="22"/>
                <w:lang w:val="uk-UA"/>
              </w:rPr>
            </w:pPr>
            <w:r w:rsidRPr="00945AF2">
              <w:rPr>
                <w:sz w:val="22"/>
                <w:szCs w:val="22"/>
                <w:lang w:val="uk-UA"/>
              </w:rPr>
              <w:t>2888444</w:t>
            </w:r>
          </w:p>
        </w:tc>
        <w:tc>
          <w:tcPr>
            <w:tcW w:w="992" w:type="dxa"/>
            <w:vAlign w:val="center"/>
          </w:tcPr>
          <w:p w14:paraId="540E2980" w14:textId="77777777" w:rsidR="00B85E9D" w:rsidRPr="00945AF2" w:rsidRDefault="00B85E9D" w:rsidP="001C7F5E">
            <w:pPr>
              <w:jc w:val="center"/>
              <w:rPr>
                <w:sz w:val="22"/>
                <w:szCs w:val="22"/>
              </w:rPr>
            </w:pPr>
            <w:r w:rsidRPr="00945AF2">
              <w:rPr>
                <w:sz w:val="22"/>
                <w:szCs w:val="22"/>
                <w:lang w:val="uk-UA"/>
              </w:rPr>
              <w:t>2366246</w:t>
            </w:r>
          </w:p>
        </w:tc>
        <w:tc>
          <w:tcPr>
            <w:tcW w:w="850" w:type="dxa"/>
            <w:vAlign w:val="center"/>
          </w:tcPr>
          <w:p w14:paraId="3E5AF49C" w14:textId="77777777" w:rsidR="00B85E9D" w:rsidRPr="00945AF2" w:rsidRDefault="00B85E9D" w:rsidP="001C7F5E">
            <w:pPr>
              <w:jc w:val="center"/>
              <w:rPr>
                <w:sz w:val="22"/>
                <w:szCs w:val="22"/>
                <w:lang w:val="uk-UA"/>
              </w:rPr>
            </w:pPr>
            <w:r w:rsidRPr="00945AF2">
              <w:rPr>
                <w:sz w:val="22"/>
                <w:szCs w:val="22"/>
                <w:lang w:val="uk-UA"/>
              </w:rPr>
              <w:t>39,19</w:t>
            </w:r>
          </w:p>
        </w:tc>
        <w:tc>
          <w:tcPr>
            <w:tcW w:w="900" w:type="dxa"/>
            <w:vAlign w:val="center"/>
          </w:tcPr>
          <w:p w14:paraId="4266C7BC" w14:textId="77777777" w:rsidR="00B85E9D" w:rsidRPr="00945AF2" w:rsidRDefault="00B85E9D" w:rsidP="001C7F5E">
            <w:pPr>
              <w:jc w:val="center"/>
              <w:rPr>
                <w:sz w:val="22"/>
                <w:szCs w:val="22"/>
                <w:lang w:val="uk-UA"/>
              </w:rPr>
            </w:pPr>
            <w:r w:rsidRPr="00945AF2">
              <w:rPr>
                <w:sz w:val="22"/>
                <w:szCs w:val="22"/>
                <w:lang w:val="uk-UA"/>
              </w:rPr>
              <w:t>39,1</w:t>
            </w:r>
          </w:p>
        </w:tc>
        <w:tc>
          <w:tcPr>
            <w:tcW w:w="918" w:type="dxa"/>
            <w:vAlign w:val="center"/>
          </w:tcPr>
          <w:p w14:paraId="7C094093" w14:textId="77777777" w:rsidR="00B85E9D" w:rsidRPr="00945AF2" w:rsidRDefault="00B85E9D" w:rsidP="001C7F5E">
            <w:pPr>
              <w:jc w:val="center"/>
              <w:rPr>
                <w:sz w:val="22"/>
                <w:szCs w:val="22"/>
              </w:rPr>
            </w:pPr>
            <w:r w:rsidRPr="00945AF2">
              <w:rPr>
                <w:sz w:val="22"/>
                <w:szCs w:val="22"/>
                <w:lang w:val="uk-UA"/>
              </w:rPr>
              <w:t>35,30</w:t>
            </w:r>
          </w:p>
        </w:tc>
        <w:tc>
          <w:tcPr>
            <w:tcW w:w="876" w:type="dxa"/>
            <w:vAlign w:val="center"/>
          </w:tcPr>
          <w:p w14:paraId="09FF39F9" w14:textId="77777777" w:rsidR="00B85E9D" w:rsidRPr="00945AF2" w:rsidRDefault="00B85E9D" w:rsidP="001C7F5E">
            <w:pPr>
              <w:jc w:val="center"/>
              <w:rPr>
                <w:sz w:val="22"/>
                <w:szCs w:val="22"/>
              </w:rPr>
            </w:pPr>
            <w:r w:rsidRPr="00945AF2">
              <w:rPr>
                <w:sz w:val="22"/>
                <w:szCs w:val="22"/>
                <w:lang w:val="uk-UA"/>
              </w:rPr>
              <w:t>-19,21</w:t>
            </w:r>
          </w:p>
        </w:tc>
        <w:tc>
          <w:tcPr>
            <w:tcW w:w="850" w:type="dxa"/>
            <w:vAlign w:val="center"/>
          </w:tcPr>
          <w:p w14:paraId="1F5FAE98" w14:textId="77777777" w:rsidR="00B85E9D" w:rsidRPr="00945AF2" w:rsidRDefault="00B85E9D" w:rsidP="001C7F5E">
            <w:pPr>
              <w:jc w:val="center"/>
              <w:rPr>
                <w:sz w:val="22"/>
                <w:szCs w:val="22"/>
              </w:rPr>
            </w:pPr>
            <w:r w:rsidRPr="00945AF2">
              <w:rPr>
                <w:sz w:val="22"/>
                <w:szCs w:val="22"/>
                <w:lang w:val="uk-UA"/>
              </w:rPr>
              <w:t>-18,08</w:t>
            </w:r>
          </w:p>
        </w:tc>
      </w:tr>
      <w:tr w:rsidR="00B85E9D" w:rsidRPr="00945AF2" w14:paraId="6839051C" w14:textId="77777777" w:rsidTr="001C7F5E">
        <w:trPr>
          <w:trHeight w:val="193"/>
        </w:trPr>
        <w:tc>
          <w:tcPr>
            <w:tcW w:w="1985" w:type="dxa"/>
            <w:vAlign w:val="center"/>
          </w:tcPr>
          <w:p w14:paraId="56E11E9D" w14:textId="77777777" w:rsidR="00B85E9D" w:rsidRPr="00945AF2" w:rsidRDefault="00B85E9D" w:rsidP="001C7F5E">
            <w:pPr>
              <w:rPr>
                <w:sz w:val="22"/>
                <w:szCs w:val="22"/>
                <w:lang w:val="uk-UA"/>
              </w:rPr>
            </w:pPr>
            <w:r w:rsidRPr="00945AF2">
              <w:rPr>
                <w:sz w:val="22"/>
                <w:szCs w:val="22"/>
                <w:lang w:val="uk-UA"/>
              </w:rPr>
              <w:t>3. Транспортні засоби</w:t>
            </w:r>
          </w:p>
        </w:tc>
        <w:tc>
          <w:tcPr>
            <w:tcW w:w="992" w:type="dxa"/>
            <w:vAlign w:val="center"/>
          </w:tcPr>
          <w:p w14:paraId="1560544A" w14:textId="77777777" w:rsidR="00B85E9D" w:rsidRPr="00945AF2" w:rsidRDefault="00B85E9D" w:rsidP="001C7F5E">
            <w:pPr>
              <w:jc w:val="center"/>
              <w:rPr>
                <w:sz w:val="22"/>
                <w:szCs w:val="22"/>
                <w:lang w:val="uk-UA"/>
              </w:rPr>
            </w:pPr>
            <w:r w:rsidRPr="00945AF2">
              <w:rPr>
                <w:sz w:val="22"/>
                <w:szCs w:val="22"/>
                <w:lang w:val="uk-UA"/>
              </w:rPr>
              <w:t>875614</w:t>
            </w:r>
          </w:p>
        </w:tc>
        <w:tc>
          <w:tcPr>
            <w:tcW w:w="993" w:type="dxa"/>
            <w:vAlign w:val="center"/>
          </w:tcPr>
          <w:p w14:paraId="2B8E59E6" w14:textId="77777777" w:rsidR="00B85E9D" w:rsidRPr="00945AF2" w:rsidRDefault="00B85E9D" w:rsidP="001C7F5E">
            <w:pPr>
              <w:jc w:val="center"/>
              <w:rPr>
                <w:sz w:val="22"/>
                <w:szCs w:val="22"/>
                <w:lang w:val="uk-UA"/>
              </w:rPr>
            </w:pPr>
            <w:r w:rsidRPr="00945AF2">
              <w:rPr>
                <w:sz w:val="22"/>
                <w:szCs w:val="22"/>
                <w:lang w:val="uk-UA"/>
              </w:rPr>
              <w:t>846144</w:t>
            </w:r>
          </w:p>
        </w:tc>
        <w:tc>
          <w:tcPr>
            <w:tcW w:w="992" w:type="dxa"/>
            <w:vAlign w:val="center"/>
          </w:tcPr>
          <w:p w14:paraId="0F1B9D2E" w14:textId="77777777" w:rsidR="00B85E9D" w:rsidRPr="00945AF2" w:rsidRDefault="00B85E9D" w:rsidP="001C7F5E">
            <w:pPr>
              <w:jc w:val="center"/>
              <w:rPr>
                <w:sz w:val="22"/>
                <w:szCs w:val="22"/>
              </w:rPr>
            </w:pPr>
            <w:r w:rsidRPr="00945AF2">
              <w:rPr>
                <w:sz w:val="22"/>
                <w:szCs w:val="22"/>
                <w:lang w:val="uk-UA"/>
              </w:rPr>
              <w:t>846144</w:t>
            </w:r>
          </w:p>
        </w:tc>
        <w:tc>
          <w:tcPr>
            <w:tcW w:w="850" w:type="dxa"/>
            <w:vAlign w:val="center"/>
          </w:tcPr>
          <w:p w14:paraId="3169B246" w14:textId="77777777" w:rsidR="00B85E9D" w:rsidRPr="00945AF2" w:rsidRDefault="00B85E9D" w:rsidP="001C7F5E">
            <w:pPr>
              <w:jc w:val="center"/>
              <w:rPr>
                <w:sz w:val="22"/>
                <w:szCs w:val="22"/>
                <w:lang w:val="uk-UA"/>
              </w:rPr>
            </w:pPr>
            <w:r w:rsidRPr="00945AF2">
              <w:rPr>
                <w:sz w:val="22"/>
                <w:szCs w:val="22"/>
                <w:lang w:val="uk-UA"/>
              </w:rPr>
              <w:t>11,72</w:t>
            </w:r>
          </w:p>
        </w:tc>
        <w:tc>
          <w:tcPr>
            <w:tcW w:w="900" w:type="dxa"/>
            <w:vAlign w:val="center"/>
          </w:tcPr>
          <w:p w14:paraId="3EE8E2A0" w14:textId="77777777" w:rsidR="00B85E9D" w:rsidRPr="00945AF2" w:rsidRDefault="00B85E9D" w:rsidP="001C7F5E">
            <w:pPr>
              <w:jc w:val="center"/>
              <w:rPr>
                <w:sz w:val="22"/>
                <w:szCs w:val="22"/>
                <w:lang w:val="uk-UA"/>
              </w:rPr>
            </w:pPr>
            <w:r w:rsidRPr="00945AF2">
              <w:rPr>
                <w:sz w:val="22"/>
                <w:szCs w:val="22"/>
                <w:lang w:val="uk-UA"/>
              </w:rPr>
              <w:t>11,46</w:t>
            </w:r>
          </w:p>
        </w:tc>
        <w:tc>
          <w:tcPr>
            <w:tcW w:w="918" w:type="dxa"/>
            <w:vAlign w:val="center"/>
          </w:tcPr>
          <w:p w14:paraId="074ADAA3" w14:textId="77777777" w:rsidR="00B85E9D" w:rsidRPr="00945AF2" w:rsidRDefault="00B85E9D" w:rsidP="001C7F5E">
            <w:pPr>
              <w:jc w:val="center"/>
              <w:rPr>
                <w:sz w:val="22"/>
                <w:szCs w:val="22"/>
              </w:rPr>
            </w:pPr>
            <w:r w:rsidRPr="00945AF2">
              <w:rPr>
                <w:sz w:val="22"/>
                <w:szCs w:val="22"/>
                <w:lang w:val="uk-UA"/>
              </w:rPr>
              <w:t>12,62</w:t>
            </w:r>
          </w:p>
        </w:tc>
        <w:tc>
          <w:tcPr>
            <w:tcW w:w="876" w:type="dxa"/>
            <w:vAlign w:val="center"/>
          </w:tcPr>
          <w:p w14:paraId="5DB24FC4" w14:textId="77777777" w:rsidR="00B85E9D" w:rsidRPr="00945AF2" w:rsidRDefault="00B85E9D" w:rsidP="001C7F5E">
            <w:pPr>
              <w:jc w:val="center"/>
              <w:rPr>
                <w:sz w:val="22"/>
                <w:szCs w:val="22"/>
              </w:rPr>
            </w:pPr>
            <w:r w:rsidRPr="00945AF2">
              <w:rPr>
                <w:sz w:val="22"/>
                <w:szCs w:val="22"/>
                <w:lang w:val="uk-UA"/>
              </w:rPr>
              <w:t>-3,37</w:t>
            </w:r>
          </w:p>
        </w:tc>
        <w:tc>
          <w:tcPr>
            <w:tcW w:w="850" w:type="dxa"/>
            <w:vAlign w:val="center"/>
          </w:tcPr>
          <w:p w14:paraId="1CAB0705" w14:textId="77777777" w:rsidR="00B85E9D" w:rsidRPr="00945AF2" w:rsidRDefault="00B85E9D" w:rsidP="001C7F5E">
            <w:pPr>
              <w:jc w:val="center"/>
              <w:rPr>
                <w:sz w:val="22"/>
                <w:szCs w:val="22"/>
              </w:rPr>
            </w:pPr>
            <w:r w:rsidRPr="00945AF2">
              <w:rPr>
                <w:sz w:val="22"/>
                <w:szCs w:val="22"/>
                <w:lang w:val="uk-UA"/>
              </w:rPr>
              <w:t>0,00</w:t>
            </w:r>
          </w:p>
        </w:tc>
      </w:tr>
      <w:tr w:rsidR="00B85E9D" w:rsidRPr="00945AF2" w14:paraId="44CE4387" w14:textId="77777777" w:rsidTr="001C7F5E">
        <w:trPr>
          <w:trHeight w:val="397"/>
        </w:trPr>
        <w:tc>
          <w:tcPr>
            <w:tcW w:w="1985" w:type="dxa"/>
            <w:vAlign w:val="center"/>
          </w:tcPr>
          <w:p w14:paraId="6E85E926" w14:textId="77777777" w:rsidR="00B85E9D" w:rsidRPr="00945AF2" w:rsidRDefault="00B85E9D" w:rsidP="001C7F5E">
            <w:pPr>
              <w:ind w:right="-108"/>
              <w:rPr>
                <w:sz w:val="22"/>
                <w:szCs w:val="22"/>
                <w:lang w:val="uk-UA"/>
              </w:rPr>
            </w:pPr>
            <w:r w:rsidRPr="00945AF2">
              <w:rPr>
                <w:sz w:val="22"/>
                <w:szCs w:val="22"/>
                <w:lang w:val="uk-UA"/>
              </w:rPr>
              <w:t>4. Виробничий і господарський інвентар</w:t>
            </w:r>
          </w:p>
        </w:tc>
        <w:tc>
          <w:tcPr>
            <w:tcW w:w="992" w:type="dxa"/>
            <w:vAlign w:val="center"/>
          </w:tcPr>
          <w:p w14:paraId="224E38D0" w14:textId="77777777" w:rsidR="00B85E9D" w:rsidRPr="00945AF2" w:rsidRDefault="00B85E9D" w:rsidP="001C7F5E">
            <w:pPr>
              <w:jc w:val="center"/>
              <w:rPr>
                <w:sz w:val="22"/>
                <w:szCs w:val="22"/>
                <w:lang w:val="uk-UA"/>
              </w:rPr>
            </w:pPr>
            <w:r w:rsidRPr="00945AF2">
              <w:rPr>
                <w:sz w:val="22"/>
                <w:szCs w:val="22"/>
                <w:lang w:val="uk-UA"/>
              </w:rPr>
              <w:t>326918</w:t>
            </w:r>
          </w:p>
        </w:tc>
        <w:tc>
          <w:tcPr>
            <w:tcW w:w="993" w:type="dxa"/>
            <w:vAlign w:val="center"/>
          </w:tcPr>
          <w:p w14:paraId="2DE64D85" w14:textId="77777777" w:rsidR="00B85E9D" w:rsidRPr="00945AF2" w:rsidRDefault="00B85E9D" w:rsidP="001C7F5E">
            <w:pPr>
              <w:jc w:val="center"/>
              <w:rPr>
                <w:sz w:val="22"/>
                <w:szCs w:val="22"/>
                <w:lang w:val="uk-UA"/>
              </w:rPr>
            </w:pPr>
            <w:r w:rsidRPr="00945AF2">
              <w:rPr>
                <w:sz w:val="22"/>
                <w:szCs w:val="22"/>
                <w:lang w:val="uk-UA"/>
              </w:rPr>
              <w:t>333833</w:t>
            </w:r>
          </w:p>
        </w:tc>
        <w:tc>
          <w:tcPr>
            <w:tcW w:w="992" w:type="dxa"/>
            <w:vAlign w:val="center"/>
          </w:tcPr>
          <w:p w14:paraId="7738A581" w14:textId="77777777" w:rsidR="00B85E9D" w:rsidRPr="00945AF2" w:rsidRDefault="00B85E9D" w:rsidP="001C7F5E">
            <w:pPr>
              <w:jc w:val="center"/>
              <w:rPr>
                <w:sz w:val="22"/>
                <w:szCs w:val="22"/>
              </w:rPr>
            </w:pPr>
            <w:r w:rsidRPr="00945AF2">
              <w:rPr>
                <w:sz w:val="22"/>
                <w:szCs w:val="22"/>
                <w:lang w:val="uk-UA"/>
              </w:rPr>
              <w:t>321384</w:t>
            </w:r>
          </w:p>
        </w:tc>
        <w:tc>
          <w:tcPr>
            <w:tcW w:w="850" w:type="dxa"/>
            <w:vAlign w:val="center"/>
          </w:tcPr>
          <w:p w14:paraId="53323CEC" w14:textId="77777777" w:rsidR="00B85E9D" w:rsidRPr="00945AF2" w:rsidRDefault="00B85E9D" w:rsidP="001C7F5E">
            <w:pPr>
              <w:jc w:val="center"/>
              <w:rPr>
                <w:sz w:val="22"/>
                <w:szCs w:val="22"/>
                <w:lang w:val="uk-UA"/>
              </w:rPr>
            </w:pPr>
            <w:r w:rsidRPr="00945AF2">
              <w:rPr>
                <w:sz w:val="22"/>
                <w:szCs w:val="22"/>
                <w:lang w:val="uk-UA"/>
              </w:rPr>
              <w:t>4,37</w:t>
            </w:r>
          </w:p>
        </w:tc>
        <w:tc>
          <w:tcPr>
            <w:tcW w:w="900" w:type="dxa"/>
            <w:vAlign w:val="center"/>
          </w:tcPr>
          <w:p w14:paraId="49581BB3" w14:textId="77777777" w:rsidR="00B85E9D" w:rsidRPr="00945AF2" w:rsidRDefault="00B85E9D" w:rsidP="001C7F5E">
            <w:pPr>
              <w:jc w:val="center"/>
              <w:rPr>
                <w:sz w:val="22"/>
                <w:szCs w:val="22"/>
                <w:lang w:val="uk-UA"/>
              </w:rPr>
            </w:pPr>
            <w:r w:rsidRPr="00945AF2">
              <w:rPr>
                <w:sz w:val="22"/>
                <w:szCs w:val="22"/>
                <w:lang w:val="uk-UA"/>
              </w:rPr>
              <w:t>4,52</w:t>
            </w:r>
          </w:p>
        </w:tc>
        <w:tc>
          <w:tcPr>
            <w:tcW w:w="918" w:type="dxa"/>
            <w:vAlign w:val="center"/>
          </w:tcPr>
          <w:p w14:paraId="542B866E" w14:textId="77777777" w:rsidR="00B85E9D" w:rsidRPr="00945AF2" w:rsidRDefault="00B85E9D" w:rsidP="001C7F5E">
            <w:pPr>
              <w:jc w:val="center"/>
              <w:rPr>
                <w:sz w:val="22"/>
                <w:szCs w:val="22"/>
              </w:rPr>
            </w:pPr>
            <w:r w:rsidRPr="00945AF2">
              <w:rPr>
                <w:sz w:val="22"/>
                <w:szCs w:val="22"/>
                <w:lang w:val="uk-UA"/>
              </w:rPr>
              <w:t>4,79</w:t>
            </w:r>
          </w:p>
        </w:tc>
        <w:tc>
          <w:tcPr>
            <w:tcW w:w="876" w:type="dxa"/>
            <w:vAlign w:val="center"/>
          </w:tcPr>
          <w:p w14:paraId="24D11316" w14:textId="77777777" w:rsidR="00B85E9D" w:rsidRPr="00945AF2" w:rsidRDefault="00B85E9D" w:rsidP="001C7F5E">
            <w:pPr>
              <w:jc w:val="center"/>
              <w:rPr>
                <w:sz w:val="22"/>
                <w:szCs w:val="22"/>
              </w:rPr>
            </w:pPr>
            <w:r w:rsidRPr="00945AF2">
              <w:rPr>
                <w:sz w:val="22"/>
                <w:szCs w:val="22"/>
                <w:lang w:val="uk-UA"/>
              </w:rPr>
              <w:t>-1,69</w:t>
            </w:r>
          </w:p>
        </w:tc>
        <w:tc>
          <w:tcPr>
            <w:tcW w:w="850" w:type="dxa"/>
            <w:vAlign w:val="center"/>
          </w:tcPr>
          <w:p w14:paraId="03D606C4" w14:textId="77777777" w:rsidR="00B85E9D" w:rsidRPr="00945AF2" w:rsidRDefault="00B85E9D" w:rsidP="001C7F5E">
            <w:pPr>
              <w:jc w:val="center"/>
              <w:rPr>
                <w:sz w:val="22"/>
                <w:szCs w:val="22"/>
              </w:rPr>
            </w:pPr>
            <w:r w:rsidRPr="00945AF2">
              <w:rPr>
                <w:sz w:val="22"/>
                <w:szCs w:val="22"/>
                <w:lang w:val="uk-UA"/>
              </w:rPr>
              <w:t>-3,73</w:t>
            </w:r>
          </w:p>
        </w:tc>
      </w:tr>
      <w:tr w:rsidR="00B85E9D" w:rsidRPr="00945AF2" w14:paraId="650E0BA0" w14:textId="77777777" w:rsidTr="001C7F5E">
        <w:trPr>
          <w:trHeight w:val="386"/>
        </w:trPr>
        <w:tc>
          <w:tcPr>
            <w:tcW w:w="1985" w:type="dxa"/>
            <w:vAlign w:val="center"/>
          </w:tcPr>
          <w:p w14:paraId="38015FF8" w14:textId="77777777" w:rsidR="00B85E9D" w:rsidRPr="00945AF2" w:rsidRDefault="00B85E9D" w:rsidP="001C7F5E">
            <w:pPr>
              <w:rPr>
                <w:sz w:val="22"/>
                <w:szCs w:val="22"/>
                <w:lang w:val="uk-UA"/>
              </w:rPr>
            </w:pPr>
            <w:r w:rsidRPr="00945AF2">
              <w:rPr>
                <w:sz w:val="22"/>
                <w:szCs w:val="22"/>
                <w:lang w:val="uk-UA"/>
              </w:rPr>
              <w:t>5. Малоцінні необоротні матеріальні активи</w:t>
            </w:r>
          </w:p>
        </w:tc>
        <w:tc>
          <w:tcPr>
            <w:tcW w:w="992" w:type="dxa"/>
            <w:vAlign w:val="center"/>
          </w:tcPr>
          <w:p w14:paraId="27CB8357" w14:textId="77777777" w:rsidR="00B85E9D" w:rsidRPr="00945AF2" w:rsidRDefault="00B85E9D" w:rsidP="001C7F5E">
            <w:pPr>
              <w:jc w:val="center"/>
              <w:rPr>
                <w:sz w:val="22"/>
                <w:szCs w:val="22"/>
                <w:lang w:val="uk-UA"/>
              </w:rPr>
            </w:pPr>
            <w:r w:rsidRPr="00945AF2">
              <w:rPr>
                <w:sz w:val="22"/>
                <w:szCs w:val="22"/>
                <w:lang w:val="uk-UA"/>
              </w:rPr>
              <w:t>340105</w:t>
            </w:r>
          </w:p>
        </w:tc>
        <w:tc>
          <w:tcPr>
            <w:tcW w:w="993" w:type="dxa"/>
            <w:vAlign w:val="center"/>
          </w:tcPr>
          <w:p w14:paraId="457A56B4" w14:textId="77777777" w:rsidR="00B85E9D" w:rsidRPr="00945AF2" w:rsidRDefault="00B85E9D" w:rsidP="001C7F5E">
            <w:pPr>
              <w:jc w:val="center"/>
              <w:rPr>
                <w:sz w:val="22"/>
                <w:szCs w:val="22"/>
                <w:lang w:val="uk-UA"/>
              </w:rPr>
            </w:pPr>
            <w:r w:rsidRPr="00945AF2">
              <w:rPr>
                <w:sz w:val="22"/>
                <w:szCs w:val="22"/>
                <w:lang w:val="uk-UA"/>
              </w:rPr>
              <w:t>330838</w:t>
            </w:r>
          </w:p>
        </w:tc>
        <w:tc>
          <w:tcPr>
            <w:tcW w:w="992" w:type="dxa"/>
            <w:vAlign w:val="center"/>
          </w:tcPr>
          <w:p w14:paraId="015D16C7" w14:textId="77777777" w:rsidR="00B85E9D" w:rsidRPr="00945AF2" w:rsidRDefault="00B85E9D" w:rsidP="001C7F5E">
            <w:pPr>
              <w:jc w:val="center"/>
              <w:rPr>
                <w:sz w:val="22"/>
                <w:szCs w:val="22"/>
              </w:rPr>
            </w:pPr>
            <w:r w:rsidRPr="00945AF2">
              <w:rPr>
                <w:sz w:val="22"/>
                <w:szCs w:val="22"/>
                <w:lang w:val="uk-UA"/>
              </w:rPr>
              <w:t>317610</w:t>
            </w:r>
          </w:p>
        </w:tc>
        <w:tc>
          <w:tcPr>
            <w:tcW w:w="850" w:type="dxa"/>
            <w:vAlign w:val="center"/>
          </w:tcPr>
          <w:p w14:paraId="6B3F8C88" w14:textId="77777777" w:rsidR="00B85E9D" w:rsidRPr="00945AF2" w:rsidRDefault="00B85E9D" w:rsidP="001C7F5E">
            <w:pPr>
              <w:jc w:val="center"/>
              <w:rPr>
                <w:sz w:val="22"/>
                <w:szCs w:val="22"/>
                <w:lang w:val="uk-UA"/>
              </w:rPr>
            </w:pPr>
            <w:r w:rsidRPr="00945AF2">
              <w:rPr>
                <w:sz w:val="22"/>
                <w:szCs w:val="22"/>
                <w:lang w:val="uk-UA"/>
              </w:rPr>
              <w:t>4,55</w:t>
            </w:r>
          </w:p>
        </w:tc>
        <w:tc>
          <w:tcPr>
            <w:tcW w:w="900" w:type="dxa"/>
            <w:vAlign w:val="center"/>
          </w:tcPr>
          <w:p w14:paraId="7FFF3F1B" w14:textId="77777777" w:rsidR="00B85E9D" w:rsidRPr="00945AF2" w:rsidRDefault="00B85E9D" w:rsidP="001C7F5E">
            <w:pPr>
              <w:jc w:val="center"/>
              <w:rPr>
                <w:sz w:val="22"/>
                <w:szCs w:val="22"/>
                <w:lang w:val="uk-UA"/>
              </w:rPr>
            </w:pPr>
            <w:r w:rsidRPr="00945AF2">
              <w:rPr>
                <w:sz w:val="22"/>
                <w:szCs w:val="22"/>
                <w:lang w:val="uk-UA"/>
              </w:rPr>
              <w:t>4,48</w:t>
            </w:r>
          </w:p>
        </w:tc>
        <w:tc>
          <w:tcPr>
            <w:tcW w:w="918" w:type="dxa"/>
            <w:vAlign w:val="center"/>
          </w:tcPr>
          <w:p w14:paraId="7E24E45E" w14:textId="77777777" w:rsidR="00B85E9D" w:rsidRPr="00945AF2" w:rsidRDefault="00B85E9D" w:rsidP="001C7F5E">
            <w:pPr>
              <w:jc w:val="center"/>
              <w:rPr>
                <w:sz w:val="22"/>
                <w:szCs w:val="22"/>
              </w:rPr>
            </w:pPr>
            <w:r w:rsidRPr="00945AF2">
              <w:rPr>
                <w:sz w:val="22"/>
                <w:szCs w:val="22"/>
                <w:lang w:val="uk-UA"/>
              </w:rPr>
              <w:t>4,74</w:t>
            </w:r>
          </w:p>
        </w:tc>
        <w:tc>
          <w:tcPr>
            <w:tcW w:w="876" w:type="dxa"/>
            <w:vAlign w:val="center"/>
          </w:tcPr>
          <w:p w14:paraId="6859EA33" w14:textId="77777777" w:rsidR="00B85E9D" w:rsidRPr="00945AF2" w:rsidRDefault="00B85E9D" w:rsidP="001C7F5E">
            <w:pPr>
              <w:jc w:val="center"/>
              <w:rPr>
                <w:sz w:val="22"/>
                <w:szCs w:val="22"/>
              </w:rPr>
            </w:pPr>
            <w:r w:rsidRPr="00945AF2">
              <w:rPr>
                <w:sz w:val="22"/>
                <w:szCs w:val="22"/>
                <w:lang w:val="uk-UA"/>
              </w:rPr>
              <w:t>-6,61</w:t>
            </w:r>
          </w:p>
        </w:tc>
        <w:tc>
          <w:tcPr>
            <w:tcW w:w="850" w:type="dxa"/>
            <w:vAlign w:val="center"/>
          </w:tcPr>
          <w:p w14:paraId="5C7A90B3" w14:textId="77777777" w:rsidR="00B85E9D" w:rsidRPr="00945AF2" w:rsidRDefault="00B85E9D" w:rsidP="001C7F5E">
            <w:pPr>
              <w:jc w:val="center"/>
              <w:rPr>
                <w:sz w:val="22"/>
                <w:szCs w:val="22"/>
              </w:rPr>
            </w:pPr>
            <w:r w:rsidRPr="00945AF2">
              <w:rPr>
                <w:sz w:val="22"/>
                <w:szCs w:val="22"/>
                <w:lang w:val="uk-UA"/>
              </w:rPr>
              <w:t>-4,00</w:t>
            </w:r>
          </w:p>
        </w:tc>
      </w:tr>
      <w:tr w:rsidR="00B85E9D" w:rsidRPr="00945AF2" w14:paraId="16BA3A1B" w14:textId="77777777" w:rsidTr="001C7F5E">
        <w:trPr>
          <w:trHeight w:val="345"/>
        </w:trPr>
        <w:tc>
          <w:tcPr>
            <w:tcW w:w="1985" w:type="dxa"/>
            <w:vAlign w:val="center"/>
          </w:tcPr>
          <w:p w14:paraId="66E0E8D7" w14:textId="77777777" w:rsidR="00B85E9D" w:rsidRPr="00945AF2" w:rsidRDefault="00B85E9D" w:rsidP="001C7F5E">
            <w:pPr>
              <w:rPr>
                <w:sz w:val="22"/>
                <w:szCs w:val="22"/>
                <w:lang w:val="uk-UA"/>
              </w:rPr>
            </w:pPr>
            <w:r w:rsidRPr="00945AF2">
              <w:rPr>
                <w:sz w:val="22"/>
                <w:szCs w:val="22"/>
                <w:lang w:val="uk-UA"/>
              </w:rPr>
              <w:t>6. Інші необоротні матеріальні активи</w:t>
            </w:r>
          </w:p>
        </w:tc>
        <w:tc>
          <w:tcPr>
            <w:tcW w:w="992" w:type="dxa"/>
            <w:vAlign w:val="center"/>
          </w:tcPr>
          <w:p w14:paraId="5D5179A3" w14:textId="77777777" w:rsidR="00B85E9D" w:rsidRPr="00945AF2" w:rsidRDefault="00B85E9D" w:rsidP="001C7F5E">
            <w:pPr>
              <w:jc w:val="center"/>
              <w:rPr>
                <w:sz w:val="22"/>
                <w:szCs w:val="22"/>
                <w:lang w:val="uk-UA"/>
              </w:rPr>
            </w:pPr>
            <w:r w:rsidRPr="00945AF2">
              <w:rPr>
                <w:sz w:val="22"/>
                <w:szCs w:val="22"/>
                <w:lang w:val="uk-UA"/>
              </w:rPr>
              <w:t>7334</w:t>
            </w:r>
          </w:p>
        </w:tc>
        <w:tc>
          <w:tcPr>
            <w:tcW w:w="993" w:type="dxa"/>
            <w:vAlign w:val="center"/>
          </w:tcPr>
          <w:p w14:paraId="19B453E2" w14:textId="77777777" w:rsidR="00B85E9D" w:rsidRPr="00945AF2" w:rsidRDefault="00B85E9D" w:rsidP="001C7F5E">
            <w:pPr>
              <w:jc w:val="center"/>
              <w:rPr>
                <w:sz w:val="22"/>
                <w:szCs w:val="22"/>
                <w:lang w:val="uk-UA"/>
              </w:rPr>
            </w:pPr>
            <w:r w:rsidRPr="00945AF2">
              <w:rPr>
                <w:sz w:val="22"/>
                <w:szCs w:val="22"/>
                <w:lang w:val="uk-UA"/>
              </w:rPr>
              <w:t>5736</w:t>
            </w:r>
          </w:p>
        </w:tc>
        <w:tc>
          <w:tcPr>
            <w:tcW w:w="992" w:type="dxa"/>
            <w:vAlign w:val="center"/>
          </w:tcPr>
          <w:p w14:paraId="3602CDA2" w14:textId="77777777" w:rsidR="00B85E9D" w:rsidRPr="00945AF2" w:rsidRDefault="00B85E9D" w:rsidP="001C7F5E">
            <w:pPr>
              <w:jc w:val="center"/>
              <w:rPr>
                <w:sz w:val="22"/>
                <w:szCs w:val="22"/>
              </w:rPr>
            </w:pPr>
            <w:r w:rsidRPr="00945AF2">
              <w:rPr>
                <w:sz w:val="22"/>
                <w:szCs w:val="22"/>
                <w:lang w:val="uk-UA"/>
              </w:rPr>
              <w:t>5736</w:t>
            </w:r>
          </w:p>
        </w:tc>
        <w:tc>
          <w:tcPr>
            <w:tcW w:w="850" w:type="dxa"/>
            <w:vAlign w:val="center"/>
          </w:tcPr>
          <w:p w14:paraId="24979319" w14:textId="77777777" w:rsidR="00B85E9D" w:rsidRPr="00945AF2" w:rsidRDefault="00B85E9D" w:rsidP="001C7F5E">
            <w:pPr>
              <w:jc w:val="center"/>
              <w:rPr>
                <w:sz w:val="22"/>
                <w:szCs w:val="22"/>
                <w:lang w:val="uk-UA"/>
              </w:rPr>
            </w:pPr>
            <w:r w:rsidRPr="00945AF2">
              <w:rPr>
                <w:sz w:val="22"/>
                <w:szCs w:val="22"/>
                <w:lang w:val="uk-UA"/>
              </w:rPr>
              <w:t>0,1</w:t>
            </w:r>
          </w:p>
        </w:tc>
        <w:tc>
          <w:tcPr>
            <w:tcW w:w="900" w:type="dxa"/>
            <w:vAlign w:val="center"/>
          </w:tcPr>
          <w:p w14:paraId="65F2F85A" w14:textId="77777777" w:rsidR="00B85E9D" w:rsidRPr="00945AF2" w:rsidRDefault="00B85E9D" w:rsidP="001C7F5E">
            <w:pPr>
              <w:jc w:val="center"/>
              <w:rPr>
                <w:sz w:val="22"/>
                <w:szCs w:val="22"/>
                <w:lang w:val="uk-UA"/>
              </w:rPr>
            </w:pPr>
            <w:r w:rsidRPr="00945AF2">
              <w:rPr>
                <w:sz w:val="22"/>
                <w:szCs w:val="22"/>
                <w:lang w:val="uk-UA"/>
              </w:rPr>
              <w:t>0,08</w:t>
            </w:r>
          </w:p>
        </w:tc>
        <w:tc>
          <w:tcPr>
            <w:tcW w:w="918" w:type="dxa"/>
            <w:vAlign w:val="center"/>
          </w:tcPr>
          <w:p w14:paraId="352E7F78" w14:textId="77777777" w:rsidR="00B85E9D" w:rsidRPr="00945AF2" w:rsidRDefault="00B85E9D" w:rsidP="001C7F5E">
            <w:pPr>
              <w:jc w:val="center"/>
              <w:rPr>
                <w:sz w:val="22"/>
                <w:szCs w:val="22"/>
              </w:rPr>
            </w:pPr>
            <w:r w:rsidRPr="00945AF2">
              <w:rPr>
                <w:sz w:val="22"/>
                <w:szCs w:val="22"/>
                <w:lang w:val="uk-UA"/>
              </w:rPr>
              <w:t>0,09</w:t>
            </w:r>
          </w:p>
        </w:tc>
        <w:tc>
          <w:tcPr>
            <w:tcW w:w="876" w:type="dxa"/>
            <w:vAlign w:val="center"/>
          </w:tcPr>
          <w:p w14:paraId="53DCF236" w14:textId="77777777" w:rsidR="00B85E9D" w:rsidRPr="00945AF2" w:rsidRDefault="00B85E9D" w:rsidP="001C7F5E">
            <w:pPr>
              <w:jc w:val="center"/>
              <w:rPr>
                <w:sz w:val="22"/>
                <w:szCs w:val="22"/>
              </w:rPr>
            </w:pPr>
            <w:r w:rsidRPr="00945AF2">
              <w:rPr>
                <w:sz w:val="22"/>
                <w:szCs w:val="22"/>
                <w:lang w:val="uk-UA"/>
              </w:rPr>
              <w:t>-21,79</w:t>
            </w:r>
          </w:p>
        </w:tc>
        <w:tc>
          <w:tcPr>
            <w:tcW w:w="850" w:type="dxa"/>
            <w:vAlign w:val="center"/>
          </w:tcPr>
          <w:p w14:paraId="5E44F6BB" w14:textId="77777777" w:rsidR="00B85E9D" w:rsidRPr="00945AF2" w:rsidRDefault="00B85E9D" w:rsidP="001C7F5E">
            <w:pPr>
              <w:jc w:val="center"/>
              <w:rPr>
                <w:sz w:val="22"/>
                <w:szCs w:val="22"/>
              </w:rPr>
            </w:pPr>
            <w:r w:rsidRPr="00945AF2">
              <w:rPr>
                <w:sz w:val="22"/>
                <w:szCs w:val="22"/>
                <w:lang w:val="uk-UA"/>
              </w:rPr>
              <w:t>0,00</w:t>
            </w:r>
          </w:p>
        </w:tc>
      </w:tr>
      <w:tr w:rsidR="00B85E9D" w:rsidRPr="00945AF2" w14:paraId="57267FDF" w14:textId="77777777" w:rsidTr="001C7F5E">
        <w:trPr>
          <w:trHeight w:val="195"/>
        </w:trPr>
        <w:tc>
          <w:tcPr>
            <w:tcW w:w="1985" w:type="dxa"/>
            <w:vAlign w:val="center"/>
          </w:tcPr>
          <w:p w14:paraId="0153CCF1" w14:textId="77777777" w:rsidR="00B85E9D" w:rsidRPr="00945AF2" w:rsidRDefault="00B85E9D" w:rsidP="001C7F5E">
            <w:pPr>
              <w:rPr>
                <w:sz w:val="22"/>
                <w:szCs w:val="22"/>
                <w:lang w:val="uk-UA"/>
              </w:rPr>
            </w:pPr>
            <w:r w:rsidRPr="00945AF2">
              <w:rPr>
                <w:sz w:val="22"/>
                <w:szCs w:val="22"/>
                <w:lang w:val="uk-UA"/>
              </w:rPr>
              <w:t xml:space="preserve">7. Всього активних засобів </w:t>
            </w:r>
          </w:p>
        </w:tc>
        <w:tc>
          <w:tcPr>
            <w:tcW w:w="992" w:type="dxa"/>
            <w:vAlign w:val="center"/>
          </w:tcPr>
          <w:p w14:paraId="06E9F6B2" w14:textId="77777777" w:rsidR="00B85E9D" w:rsidRPr="00945AF2" w:rsidRDefault="00B85E9D" w:rsidP="001C7F5E">
            <w:pPr>
              <w:jc w:val="center"/>
              <w:rPr>
                <w:sz w:val="22"/>
                <w:szCs w:val="22"/>
                <w:lang w:val="uk-UA"/>
              </w:rPr>
            </w:pPr>
            <w:r w:rsidRPr="00945AF2">
              <w:rPr>
                <w:sz w:val="22"/>
                <w:szCs w:val="22"/>
                <w:lang w:val="uk-UA"/>
              </w:rPr>
              <w:t>447888</w:t>
            </w:r>
          </w:p>
        </w:tc>
        <w:tc>
          <w:tcPr>
            <w:tcW w:w="993" w:type="dxa"/>
            <w:vAlign w:val="center"/>
          </w:tcPr>
          <w:p w14:paraId="58A9C688" w14:textId="77777777" w:rsidR="00B85E9D" w:rsidRPr="00945AF2" w:rsidRDefault="00B85E9D" w:rsidP="001C7F5E">
            <w:pPr>
              <w:jc w:val="center"/>
              <w:rPr>
                <w:sz w:val="22"/>
                <w:szCs w:val="22"/>
                <w:lang w:val="uk-UA"/>
              </w:rPr>
            </w:pPr>
            <w:r w:rsidRPr="00945AF2">
              <w:rPr>
                <w:sz w:val="22"/>
                <w:szCs w:val="22"/>
                <w:lang w:val="uk-UA"/>
              </w:rPr>
              <w:t>4404995</w:t>
            </w:r>
          </w:p>
        </w:tc>
        <w:tc>
          <w:tcPr>
            <w:tcW w:w="992" w:type="dxa"/>
            <w:vAlign w:val="center"/>
          </w:tcPr>
          <w:p w14:paraId="043239C5" w14:textId="77777777" w:rsidR="00B85E9D" w:rsidRPr="00945AF2" w:rsidRDefault="00B85E9D" w:rsidP="001C7F5E">
            <w:pPr>
              <w:jc w:val="center"/>
              <w:rPr>
                <w:sz w:val="22"/>
                <w:szCs w:val="22"/>
              </w:rPr>
            </w:pPr>
            <w:r w:rsidRPr="00945AF2">
              <w:rPr>
                <w:sz w:val="22"/>
                <w:szCs w:val="22"/>
              </w:rPr>
              <w:t>385712</w:t>
            </w:r>
          </w:p>
        </w:tc>
        <w:tc>
          <w:tcPr>
            <w:tcW w:w="850" w:type="dxa"/>
            <w:vAlign w:val="center"/>
          </w:tcPr>
          <w:p w14:paraId="15DEFB02" w14:textId="77777777" w:rsidR="00B85E9D" w:rsidRPr="00945AF2" w:rsidRDefault="00B85E9D" w:rsidP="001C7F5E">
            <w:pPr>
              <w:jc w:val="center"/>
              <w:rPr>
                <w:sz w:val="22"/>
                <w:szCs w:val="22"/>
                <w:lang w:val="uk-UA"/>
              </w:rPr>
            </w:pPr>
            <w:r w:rsidRPr="00945AF2">
              <w:rPr>
                <w:sz w:val="22"/>
                <w:szCs w:val="22"/>
                <w:lang w:val="uk-UA"/>
              </w:rPr>
              <w:t>59,93</w:t>
            </w:r>
          </w:p>
        </w:tc>
        <w:tc>
          <w:tcPr>
            <w:tcW w:w="900" w:type="dxa"/>
            <w:vAlign w:val="center"/>
          </w:tcPr>
          <w:p w14:paraId="2650374C" w14:textId="77777777" w:rsidR="00B85E9D" w:rsidRPr="00945AF2" w:rsidRDefault="00B85E9D" w:rsidP="001C7F5E">
            <w:pPr>
              <w:jc w:val="center"/>
              <w:rPr>
                <w:sz w:val="22"/>
                <w:szCs w:val="22"/>
                <w:lang w:val="uk-UA"/>
              </w:rPr>
            </w:pPr>
            <w:r w:rsidRPr="00945AF2">
              <w:rPr>
                <w:sz w:val="22"/>
                <w:szCs w:val="22"/>
                <w:lang w:val="uk-UA"/>
              </w:rPr>
              <w:t>59,64</w:t>
            </w:r>
          </w:p>
        </w:tc>
        <w:tc>
          <w:tcPr>
            <w:tcW w:w="918" w:type="dxa"/>
            <w:vAlign w:val="center"/>
          </w:tcPr>
          <w:p w14:paraId="6E662198" w14:textId="77777777" w:rsidR="00B85E9D" w:rsidRPr="00945AF2" w:rsidRDefault="00B85E9D" w:rsidP="001C7F5E">
            <w:pPr>
              <w:jc w:val="center"/>
              <w:rPr>
                <w:sz w:val="22"/>
                <w:szCs w:val="22"/>
              </w:rPr>
            </w:pPr>
            <w:r w:rsidRPr="00945AF2">
              <w:rPr>
                <w:sz w:val="22"/>
                <w:szCs w:val="22"/>
                <w:lang w:val="uk-UA"/>
              </w:rPr>
              <w:t>57,54</w:t>
            </w:r>
          </w:p>
        </w:tc>
        <w:tc>
          <w:tcPr>
            <w:tcW w:w="876" w:type="dxa"/>
            <w:vAlign w:val="center"/>
          </w:tcPr>
          <w:p w14:paraId="5F23ACE4" w14:textId="77777777" w:rsidR="00B85E9D" w:rsidRPr="00945AF2" w:rsidRDefault="00B85E9D" w:rsidP="001C7F5E">
            <w:pPr>
              <w:jc w:val="center"/>
              <w:rPr>
                <w:sz w:val="22"/>
                <w:szCs w:val="22"/>
              </w:rPr>
            </w:pPr>
            <w:r w:rsidRPr="00945AF2">
              <w:rPr>
                <w:sz w:val="22"/>
                <w:szCs w:val="22"/>
                <w:lang w:val="uk-UA"/>
              </w:rPr>
              <w:t>-13,88</w:t>
            </w:r>
          </w:p>
        </w:tc>
        <w:tc>
          <w:tcPr>
            <w:tcW w:w="850" w:type="dxa"/>
            <w:vAlign w:val="center"/>
          </w:tcPr>
          <w:p w14:paraId="76AC9D96" w14:textId="77777777" w:rsidR="00B85E9D" w:rsidRPr="00945AF2" w:rsidRDefault="00B85E9D" w:rsidP="001C7F5E">
            <w:pPr>
              <w:jc w:val="center"/>
              <w:rPr>
                <w:sz w:val="22"/>
                <w:szCs w:val="22"/>
              </w:rPr>
            </w:pPr>
            <w:r w:rsidRPr="00945AF2">
              <w:rPr>
                <w:sz w:val="22"/>
                <w:szCs w:val="22"/>
                <w:lang w:val="uk-UA"/>
              </w:rPr>
              <w:t>-12,44</w:t>
            </w:r>
          </w:p>
        </w:tc>
      </w:tr>
      <w:tr w:rsidR="00B85E9D" w:rsidRPr="00945AF2" w14:paraId="6CA8A278" w14:textId="77777777" w:rsidTr="001C7F5E">
        <w:trPr>
          <w:trHeight w:val="193"/>
        </w:trPr>
        <w:tc>
          <w:tcPr>
            <w:tcW w:w="1985" w:type="dxa"/>
            <w:vAlign w:val="center"/>
          </w:tcPr>
          <w:p w14:paraId="7B047BEE" w14:textId="77777777" w:rsidR="00B85E9D" w:rsidRPr="00945AF2" w:rsidRDefault="00B85E9D" w:rsidP="001C7F5E">
            <w:pPr>
              <w:rPr>
                <w:sz w:val="22"/>
                <w:szCs w:val="22"/>
                <w:lang w:val="uk-UA"/>
              </w:rPr>
            </w:pPr>
            <w:r w:rsidRPr="00945AF2">
              <w:rPr>
                <w:sz w:val="22"/>
                <w:szCs w:val="22"/>
                <w:lang w:val="uk-UA"/>
              </w:rPr>
              <w:t>8. Разом основних засобів (1+8)</w:t>
            </w:r>
          </w:p>
        </w:tc>
        <w:tc>
          <w:tcPr>
            <w:tcW w:w="992" w:type="dxa"/>
            <w:vAlign w:val="center"/>
          </w:tcPr>
          <w:p w14:paraId="76134534" w14:textId="77777777" w:rsidR="00B85E9D" w:rsidRPr="00945AF2" w:rsidRDefault="00B85E9D" w:rsidP="001C7F5E">
            <w:pPr>
              <w:jc w:val="center"/>
              <w:rPr>
                <w:sz w:val="22"/>
                <w:szCs w:val="22"/>
                <w:lang w:val="uk-UA"/>
              </w:rPr>
            </w:pPr>
            <w:r w:rsidRPr="00945AF2">
              <w:rPr>
                <w:sz w:val="22"/>
                <w:szCs w:val="22"/>
                <w:lang w:val="uk-UA"/>
              </w:rPr>
              <w:t>7473798</w:t>
            </w:r>
          </w:p>
        </w:tc>
        <w:tc>
          <w:tcPr>
            <w:tcW w:w="993" w:type="dxa"/>
            <w:vAlign w:val="center"/>
          </w:tcPr>
          <w:p w14:paraId="5C52E3E2" w14:textId="77777777" w:rsidR="00B85E9D" w:rsidRPr="00945AF2" w:rsidRDefault="00B85E9D" w:rsidP="001C7F5E">
            <w:pPr>
              <w:jc w:val="center"/>
              <w:rPr>
                <w:sz w:val="22"/>
                <w:szCs w:val="22"/>
                <w:lang w:val="uk-UA"/>
              </w:rPr>
            </w:pPr>
            <w:r w:rsidRPr="00945AF2">
              <w:rPr>
                <w:sz w:val="22"/>
                <w:szCs w:val="22"/>
                <w:lang w:val="uk-UA"/>
              </w:rPr>
              <w:t>7386415</w:t>
            </w:r>
          </w:p>
        </w:tc>
        <w:tc>
          <w:tcPr>
            <w:tcW w:w="992" w:type="dxa"/>
            <w:vAlign w:val="center"/>
          </w:tcPr>
          <w:p w14:paraId="72FD4903" w14:textId="77777777" w:rsidR="00B85E9D" w:rsidRPr="00945AF2" w:rsidRDefault="00B85E9D" w:rsidP="001C7F5E">
            <w:pPr>
              <w:jc w:val="center"/>
              <w:rPr>
                <w:sz w:val="22"/>
                <w:szCs w:val="22"/>
              </w:rPr>
            </w:pPr>
            <w:r w:rsidRPr="00945AF2">
              <w:rPr>
                <w:sz w:val="22"/>
                <w:szCs w:val="22"/>
                <w:lang w:val="uk-UA"/>
              </w:rPr>
              <w:t>6703054</w:t>
            </w:r>
          </w:p>
        </w:tc>
        <w:tc>
          <w:tcPr>
            <w:tcW w:w="850" w:type="dxa"/>
            <w:vAlign w:val="center"/>
          </w:tcPr>
          <w:p w14:paraId="79E6F837" w14:textId="77777777" w:rsidR="00B85E9D" w:rsidRPr="00945AF2" w:rsidRDefault="00B85E9D" w:rsidP="001C7F5E">
            <w:pPr>
              <w:jc w:val="center"/>
              <w:rPr>
                <w:sz w:val="22"/>
                <w:szCs w:val="22"/>
                <w:lang w:val="uk-UA"/>
              </w:rPr>
            </w:pPr>
            <w:r w:rsidRPr="00945AF2">
              <w:rPr>
                <w:sz w:val="22"/>
                <w:szCs w:val="22"/>
                <w:lang w:val="uk-UA"/>
              </w:rPr>
              <w:t>100</w:t>
            </w:r>
          </w:p>
        </w:tc>
        <w:tc>
          <w:tcPr>
            <w:tcW w:w="900" w:type="dxa"/>
            <w:vAlign w:val="center"/>
          </w:tcPr>
          <w:p w14:paraId="2CCD4733" w14:textId="77777777" w:rsidR="00B85E9D" w:rsidRPr="00945AF2" w:rsidRDefault="00B85E9D" w:rsidP="001C7F5E">
            <w:pPr>
              <w:jc w:val="center"/>
              <w:rPr>
                <w:sz w:val="22"/>
                <w:szCs w:val="22"/>
                <w:lang w:val="uk-UA"/>
              </w:rPr>
            </w:pPr>
            <w:r w:rsidRPr="00945AF2">
              <w:rPr>
                <w:sz w:val="22"/>
                <w:szCs w:val="22"/>
                <w:lang w:val="uk-UA"/>
              </w:rPr>
              <w:t>100</w:t>
            </w:r>
          </w:p>
        </w:tc>
        <w:tc>
          <w:tcPr>
            <w:tcW w:w="918" w:type="dxa"/>
            <w:vAlign w:val="center"/>
          </w:tcPr>
          <w:p w14:paraId="5A3134AF" w14:textId="77777777" w:rsidR="00B85E9D" w:rsidRPr="00945AF2" w:rsidRDefault="00B85E9D" w:rsidP="001C7F5E">
            <w:pPr>
              <w:jc w:val="center"/>
              <w:rPr>
                <w:sz w:val="22"/>
                <w:szCs w:val="22"/>
                <w:lang w:val="uk-UA"/>
              </w:rPr>
            </w:pPr>
            <w:r w:rsidRPr="00945AF2">
              <w:rPr>
                <w:sz w:val="22"/>
                <w:szCs w:val="22"/>
                <w:lang w:val="uk-UA"/>
              </w:rPr>
              <w:t>100</w:t>
            </w:r>
          </w:p>
        </w:tc>
        <w:tc>
          <w:tcPr>
            <w:tcW w:w="876" w:type="dxa"/>
            <w:vAlign w:val="center"/>
          </w:tcPr>
          <w:p w14:paraId="2CBF1084" w14:textId="77777777" w:rsidR="00B85E9D" w:rsidRPr="00945AF2" w:rsidRDefault="00B85E9D" w:rsidP="001C7F5E">
            <w:pPr>
              <w:jc w:val="center"/>
              <w:rPr>
                <w:sz w:val="22"/>
                <w:szCs w:val="22"/>
              </w:rPr>
            </w:pPr>
            <w:r w:rsidRPr="00945AF2">
              <w:rPr>
                <w:sz w:val="22"/>
                <w:szCs w:val="22"/>
                <w:lang w:val="uk-UA"/>
              </w:rPr>
              <w:t>-10,31</w:t>
            </w:r>
          </w:p>
        </w:tc>
        <w:tc>
          <w:tcPr>
            <w:tcW w:w="850" w:type="dxa"/>
            <w:vAlign w:val="center"/>
          </w:tcPr>
          <w:p w14:paraId="38E963DB" w14:textId="77777777" w:rsidR="00B85E9D" w:rsidRPr="00945AF2" w:rsidRDefault="00B85E9D" w:rsidP="001C7F5E">
            <w:pPr>
              <w:jc w:val="center"/>
              <w:rPr>
                <w:sz w:val="22"/>
                <w:szCs w:val="22"/>
              </w:rPr>
            </w:pPr>
            <w:r w:rsidRPr="00945AF2">
              <w:rPr>
                <w:sz w:val="22"/>
                <w:szCs w:val="22"/>
                <w:lang w:val="uk-UA"/>
              </w:rPr>
              <w:t>-9,25</w:t>
            </w:r>
          </w:p>
        </w:tc>
      </w:tr>
      <w:tr w:rsidR="00B85E9D" w:rsidRPr="00945AF2" w14:paraId="72A1CB68" w14:textId="77777777" w:rsidTr="001C7F5E">
        <w:trPr>
          <w:trHeight w:val="408"/>
        </w:trPr>
        <w:tc>
          <w:tcPr>
            <w:tcW w:w="1985" w:type="dxa"/>
            <w:vAlign w:val="center"/>
          </w:tcPr>
          <w:p w14:paraId="1C6DD49A" w14:textId="77777777" w:rsidR="00B85E9D" w:rsidRPr="00945AF2" w:rsidRDefault="00B85E9D" w:rsidP="001C7F5E">
            <w:pPr>
              <w:rPr>
                <w:sz w:val="22"/>
                <w:szCs w:val="22"/>
                <w:lang w:val="uk-UA"/>
              </w:rPr>
            </w:pPr>
            <w:r w:rsidRPr="00945AF2">
              <w:rPr>
                <w:sz w:val="22"/>
                <w:szCs w:val="22"/>
                <w:lang w:val="uk-UA"/>
              </w:rPr>
              <w:t>9. Припадає активних засобів на 1 грн. пасивних (8 : 1)</w:t>
            </w:r>
          </w:p>
        </w:tc>
        <w:tc>
          <w:tcPr>
            <w:tcW w:w="992" w:type="dxa"/>
            <w:vAlign w:val="center"/>
          </w:tcPr>
          <w:p w14:paraId="3C81C6ED" w14:textId="77777777" w:rsidR="00B85E9D" w:rsidRPr="00945AF2" w:rsidRDefault="00B85E9D" w:rsidP="001C7F5E">
            <w:pPr>
              <w:jc w:val="center"/>
              <w:rPr>
                <w:sz w:val="22"/>
                <w:szCs w:val="22"/>
                <w:lang w:val="uk-UA"/>
              </w:rPr>
            </w:pPr>
            <w:r w:rsidRPr="00945AF2">
              <w:rPr>
                <w:sz w:val="22"/>
                <w:szCs w:val="22"/>
                <w:lang w:val="uk-UA"/>
              </w:rPr>
              <w:t>2,5</w:t>
            </w:r>
          </w:p>
        </w:tc>
        <w:tc>
          <w:tcPr>
            <w:tcW w:w="993" w:type="dxa"/>
            <w:vAlign w:val="center"/>
          </w:tcPr>
          <w:p w14:paraId="59B947AA" w14:textId="77777777" w:rsidR="00B85E9D" w:rsidRPr="00945AF2" w:rsidRDefault="00B85E9D" w:rsidP="001C7F5E">
            <w:pPr>
              <w:jc w:val="center"/>
              <w:rPr>
                <w:sz w:val="22"/>
                <w:szCs w:val="22"/>
                <w:lang w:val="uk-UA"/>
              </w:rPr>
            </w:pPr>
            <w:r w:rsidRPr="00945AF2">
              <w:rPr>
                <w:sz w:val="22"/>
                <w:szCs w:val="22"/>
                <w:lang w:val="uk-UA"/>
              </w:rPr>
              <w:t>2,48</w:t>
            </w:r>
          </w:p>
        </w:tc>
        <w:tc>
          <w:tcPr>
            <w:tcW w:w="992" w:type="dxa"/>
            <w:vAlign w:val="center"/>
          </w:tcPr>
          <w:p w14:paraId="33FF2F3B" w14:textId="77777777" w:rsidR="00B85E9D" w:rsidRPr="00945AF2" w:rsidRDefault="00B85E9D" w:rsidP="001C7F5E">
            <w:pPr>
              <w:jc w:val="center"/>
              <w:rPr>
                <w:sz w:val="22"/>
                <w:szCs w:val="22"/>
              </w:rPr>
            </w:pPr>
            <w:r w:rsidRPr="00945AF2">
              <w:rPr>
                <w:sz w:val="22"/>
                <w:szCs w:val="22"/>
                <w:lang w:val="uk-UA"/>
              </w:rPr>
              <w:t>2,36</w:t>
            </w:r>
          </w:p>
        </w:tc>
        <w:tc>
          <w:tcPr>
            <w:tcW w:w="850" w:type="dxa"/>
            <w:vAlign w:val="center"/>
          </w:tcPr>
          <w:p w14:paraId="5FC3C88B" w14:textId="77777777" w:rsidR="00B85E9D" w:rsidRPr="00945AF2" w:rsidRDefault="00B85E9D" w:rsidP="001C7F5E">
            <w:pPr>
              <w:jc w:val="center"/>
              <w:rPr>
                <w:sz w:val="22"/>
                <w:szCs w:val="22"/>
                <w:lang w:val="uk-UA"/>
              </w:rPr>
            </w:pPr>
            <w:r w:rsidRPr="00945AF2">
              <w:rPr>
                <w:sz w:val="22"/>
                <w:szCs w:val="22"/>
                <w:lang w:val="uk-UA"/>
              </w:rPr>
              <w:t>-</w:t>
            </w:r>
          </w:p>
        </w:tc>
        <w:tc>
          <w:tcPr>
            <w:tcW w:w="900" w:type="dxa"/>
            <w:vAlign w:val="center"/>
          </w:tcPr>
          <w:p w14:paraId="74F15BBA" w14:textId="77777777" w:rsidR="00B85E9D" w:rsidRPr="00945AF2" w:rsidRDefault="00B85E9D" w:rsidP="001C7F5E">
            <w:pPr>
              <w:jc w:val="center"/>
              <w:rPr>
                <w:sz w:val="22"/>
                <w:szCs w:val="22"/>
                <w:lang w:val="uk-UA"/>
              </w:rPr>
            </w:pPr>
            <w:r w:rsidRPr="00945AF2">
              <w:rPr>
                <w:sz w:val="22"/>
                <w:szCs w:val="22"/>
                <w:lang w:val="uk-UA"/>
              </w:rPr>
              <w:t>-</w:t>
            </w:r>
          </w:p>
        </w:tc>
        <w:tc>
          <w:tcPr>
            <w:tcW w:w="918" w:type="dxa"/>
            <w:vAlign w:val="center"/>
          </w:tcPr>
          <w:p w14:paraId="6A58E99A" w14:textId="77777777" w:rsidR="00B85E9D" w:rsidRPr="00945AF2" w:rsidRDefault="00B85E9D" w:rsidP="001C7F5E">
            <w:pPr>
              <w:jc w:val="center"/>
              <w:rPr>
                <w:sz w:val="22"/>
                <w:szCs w:val="22"/>
                <w:lang w:val="uk-UA"/>
              </w:rPr>
            </w:pPr>
            <w:r w:rsidRPr="00945AF2">
              <w:rPr>
                <w:sz w:val="22"/>
                <w:szCs w:val="22"/>
                <w:lang w:val="uk-UA"/>
              </w:rPr>
              <w:t>-</w:t>
            </w:r>
          </w:p>
        </w:tc>
        <w:tc>
          <w:tcPr>
            <w:tcW w:w="876" w:type="dxa"/>
            <w:vAlign w:val="center"/>
          </w:tcPr>
          <w:p w14:paraId="70069CAC" w14:textId="77777777" w:rsidR="00B85E9D" w:rsidRPr="00945AF2" w:rsidRDefault="00B85E9D" w:rsidP="001C7F5E">
            <w:pPr>
              <w:jc w:val="center"/>
              <w:rPr>
                <w:sz w:val="22"/>
                <w:szCs w:val="22"/>
              </w:rPr>
            </w:pPr>
            <w:r w:rsidRPr="00945AF2">
              <w:rPr>
                <w:sz w:val="22"/>
                <w:szCs w:val="22"/>
                <w:lang w:val="uk-UA"/>
              </w:rPr>
              <w:t>-5,79</w:t>
            </w:r>
          </w:p>
        </w:tc>
        <w:tc>
          <w:tcPr>
            <w:tcW w:w="850" w:type="dxa"/>
            <w:vAlign w:val="center"/>
          </w:tcPr>
          <w:p w14:paraId="48B5699F" w14:textId="77777777" w:rsidR="00B85E9D" w:rsidRPr="00945AF2" w:rsidRDefault="00B85E9D" w:rsidP="001C7F5E">
            <w:pPr>
              <w:jc w:val="center"/>
              <w:rPr>
                <w:sz w:val="22"/>
                <w:szCs w:val="22"/>
              </w:rPr>
            </w:pPr>
            <w:r w:rsidRPr="00945AF2">
              <w:rPr>
                <w:sz w:val="22"/>
                <w:szCs w:val="22"/>
                <w:lang w:val="uk-UA"/>
              </w:rPr>
              <w:t>-5,03</w:t>
            </w:r>
          </w:p>
        </w:tc>
      </w:tr>
    </w:tbl>
    <w:p w14:paraId="2275CBFD" w14:textId="77777777" w:rsidR="00B85E9D" w:rsidRDefault="00B85E9D" w:rsidP="002E4859">
      <w:pPr>
        <w:pStyle w:val="10"/>
        <w:spacing w:line="360" w:lineRule="auto"/>
        <w:ind w:firstLine="720"/>
        <w:rPr>
          <w:rFonts w:ascii="Times New Roman" w:hAnsi="Times New Roman"/>
          <w:sz w:val="28"/>
          <w:szCs w:val="28"/>
          <w:lang w:val="uk-UA"/>
        </w:rPr>
      </w:pPr>
    </w:p>
    <w:p w14:paraId="712C504D" w14:textId="07249BB3" w:rsidR="00A82DAC" w:rsidRPr="00945AF2" w:rsidRDefault="00A82DAC" w:rsidP="002E4859">
      <w:pPr>
        <w:pStyle w:val="10"/>
        <w:spacing w:line="360" w:lineRule="auto"/>
        <w:ind w:firstLine="720"/>
        <w:rPr>
          <w:rFonts w:ascii="Times New Roman" w:hAnsi="Times New Roman"/>
          <w:sz w:val="28"/>
          <w:szCs w:val="28"/>
          <w:lang w:val="uk-UA"/>
        </w:rPr>
      </w:pPr>
      <w:r w:rsidRPr="00945AF2">
        <w:rPr>
          <w:rFonts w:ascii="Times New Roman" w:hAnsi="Times New Roman"/>
          <w:sz w:val="28"/>
          <w:szCs w:val="28"/>
          <w:lang w:val="uk-UA"/>
        </w:rPr>
        <w:t>В усіх групах основних фондів підприємства філія ПАТ «</w:t>
      </w:r>
      <w:r w:rsidR="00934D6D" w:rsidRPr="00945AF2">
        <w:rPr>
          <w:rFonts w:ascii="Times New Roman" w:hAnsi="Times New Roman"/>
          <w:sz w:val="28"/>
          <w:szCs w:val="28"/>
          <w:lang w:val="uk-UA"/>
        </w:rPr>
        <w:t>Хліб</w:t>
      </w:r>
      <w:r w:rsidRPr="00945AF2">
        <w:rPr>
          <w:rFonts w:ascii="Times New Roman" w:hAnsi="Times New Roman"/>
          <w:sz w:val="28"/>
          <w:szCs w:val="28"/>
          <w:lang w:val="uk-UA"/>
        </w:rPr>
        <w:t xml:space="preserve">» за звітний період </w:t>
      </w:r>
      <w:r w:rsidR="00652806">
        <w:rPr>
          <w:rFonts w:ascii="Times New Roman" w:hAnsi="Times New Roman"/>
          <w:sz w:val="28"/>
          <w:szCs w:val="28"/>
          <w:lang w:val="uk-UA"/>
        </w:rPr>
        <w:t>2021</w:t>
      </w:r>
      <w:r w:rsidRPr="00945AF2">
        <w:rPr>
          <w:rFonts w:ascii="Times New Roman" w:hAnsi="Times New Roman"/>
          <w:sz w:val="28"/>
          <w:szCs w:val="28"/>
          <w:lang w:val="uk-UA"/>
        </w:rPr>
        <w:t xml:space="preserve"> року відбулося зменшення усіх активів  у порівнянні з </w:t>
      </w:r>
      <w:r w:rsidR="00652806">
        <w:rPr>
          <w:rFonts w:ascii="Times New Roman" w:hAnsi="Times New Roman"/>
          <w:sz w:val="28"/>
          <w:szCs w:val="28"/>
          <w:lang w:val="uk-UA"/>
        </w:rPr>
        <w:t>2019</w:t>
      </w:r>
      <w:r w:rsidRPr="00945AF2">
        <w:rPr>
          <w:rFonts w:ascii="Times New Roman" w:hAnsi="Times New Roman"/>
          <w:sz w:val="28"/>
          <w:szCs w:val="28"/>
          <w:lang w:val="uk-UA"/>
        </w:rPr>
        <w:t xml:space="preserve"> і </w:t>
      </w:r>
      <w:r w:rsidR="00652806">
        <w:rPr>
          <w:rFonts w:ascii="Times New Roman" w:hAnsi="Times New Roman"/>
          <w:sz w:val="28"/>
          <w:szCs w:val="28"/>
          <w:lang w:val="uk-UA"/>
        </w:rPr>
        <w:t>2020</w:t>
      </w:r>
      <w:r w:rsidRPr="00945AF2">
        <w:rPr>
          <w:rFonts w:ascii="Times New Roman" w:hAnsi="Times New Roman"/>
          <w:sz w:val="28"/>
          <w:szCs w:val="28"/>
          <w:lang w:val="uk-UA"/>
        </w:rPr>
        <w:t xml:space="preserve"> роками відповідно (окрім транспортних засобів і інших </w:t>
      </w:r>
      <w:r w:rsidRPr="00945AF2">
        <w:rPr>
          <w:rFonts w:ascii="Times New Roman" w:hAnsi="Times New Roman"/>
          <w:sz w:val="28"/>
          <w:szCs w:val="28"/>
          <w:lang w:val="uk-UA"/>
        </w:rPr>
        <w:lastRenderedPageBreak/>
        <w:t xml:space="preserve">необоротних матеріальних активів, які не змінились у </w:t>
      </w:r>
      <w:r w:rsidR="00652806">
        <w:rPr>
          <w:rFonts w:ascii="Times New Roman" w:hAnsi="Times New Roman"/>
          <w:sz w:val="28"/>
          <w:szCs w:val="28"/>
          <w:lang w:val="uk-UA"/>
        </w:rPr>
        <w:t>2021</w:t>
      </w:r>
      <w:r w:rsidRPr="00945AF2">
        <w:rPr>
          <w:rFonts w:ascii="Times New Roman" w:hAnsi="Times New Roman"/>
          <w:sz w:val="28"/>
          <w:szCs w:val="28"/>
          <w:lang w:val="uk-UA"/>
        </w:rPr>
        <w:t xml:space="preserve">р. порівняно з </w:t>
      </w:r>
      <w:r w:rsidR="00652806">
        <w:rPr>
          <w:rFonts w:ascii="Times New Roman" w:hAnsi="Times New Roman"/>
          <w:sz w:val="28"/>
          <w:szCs w:val="28"/>
          <w:lang w:val="uk-UA"/>
        </w:rPr>
        <w:t>2020</w:t>
      </w:r>
      <w:r w:rsidRPr="00945AF2">
        <w:rPr>
          <w:rFonts w:ascii="Times New Roman" w:hAnsi="Times New Roman"/>
          <w:sz w:val="28"/>
          <w:szCs w:val="28"/>
          <w:lang w:val="uk-UA"/>
        </w:rPr>
        <w:t>р.):</w:t>
      </w:r>
    </w:p>
    <w:p w14:paraId="4C118558" w14:textId="77777777" w:rsidR="00A82DAC" w:rsidRPr="00945AF2" w:rsidRDefault="00A82DAC" w:rsidP="002E4859">
      <w:pPr>
        <w:pStyle w:val="10"/>
        <w:numPr>
          <w:ilvl w:val="0"/>
          <w:numId w:val="7"/>
        </w:numPr>
        <w:spacing w:line="360" w:lineRule="auto"/>
        <w:ind w:left="0" w:firstLine="540"/>
        <w:rPr>
          <w:rFonts w:ascii="Times New Roman" w:hAnsi="Times New Roman"/>
          <w:sz w:val="28"/>
          <w:szCs w:val="28"/>
          <w:lang w:val="uk-UA"/>
        </w:rPr>
      </w:pPr>
      <w:r w:rsidRPr="00945AF2">
        <w:rPr>
          <w:rFonts w:ascii="Times New Roman" w:hAnsi="Times New Roman"/>
          <w:sz w:val="28"/>
          <w:szCs w:val="28"/>
          <w:lang w:val="uk-UA"/>
        </w:rPr>
        <w:t>будинки, споруди, та передавальні пристрої на 4,97% і 4,54%;</w:t>
      </w:r>
    </w:p>
    <w:p w14:paraId="5735660C" w14:textId="77777777" w:rsidR="00A82DAC" w:rsidRPr="00945AF2" w:rsidRDefault="00A82DAC" w:rsidP="002E4859">
      <w:pPr>
        <w:pStyle w:val="10"/>
        <w:numPr>
          <w:ilvl w:val="0"/>
          <w:numId w:val="7"/>
        </w:numPr>
        <w:spacing w:line="360" w:lineRule="auto"/>
        <w:ind w:left="0" w:firstLine="540"/>
        <w:rPr>
          <w:rFonts w:ascii="Times New Roman" w:hAnsi="Times New Roman"/>
          <w:sz w:val="28"/>
          <w:szCs w:val="28"/>
          <w:lang w:val="uk-UA"/>
        </w:rPr>
      </w:pPr>
      <w:r w:rsidRPr="00945AF2">
        <w:rPr>
          <w:rFonts w:ascii="Times New Roman" w:hAnsi="Times New Roman"/>
          <w:sz w:val="28"/>
          <w:szCs w:val="28"/>
          <w:lang w:val="uk-UA"/>
        </w:rPr>
        <w:t>машини та обладнання на 19,21% і 18,08%;</w:t>
      </w:r>
    </w:p>
    <w:p w14:paraId="3698B579" w14:textId="77777777" w:rsidR="00A82DAC" w:rsidRPr="00945AF2" w:rsidRDefault="00A82DAC" w:rsidP="002E4859">
      <w:pPr>
        <w:pStyle w:val="10"/>
        <w:numPr>
          <w:ilvl w:val="0"/>
          <w:numId w:val="7"/>
        </w:numPr>
        <w:spacing w:line="360" w:lineRule="auto"/>
        <w:ind w:left="0" w:firstLine="540"/>
        <w:rPr>
          <w:rFonts w:ascii="Times New Roman" w:hAnsi="Times New Roman" w:cs="Times New Roman"/>
          <w:sz w:val="28"/>
          <w:szCs w:val="28"/>
          <w:lang w:val="uk-UA"/>
        </w:rPr>
      </w:pPr>
      <w:r w:rsidRPr="00945AF2">
        <w:rPr>
          <w:rFonts w:ascii="Times New Roman" w:hAnsi="Times New Roman" w:cs="Times New Roman"/>
          <w:sz w:val="28"/>
          <w:szCs w:val="28"/>
          <w:lang w:val="uk-UA"/>
        </w:rPr>
        <w:t>транспортні засоби на 3,37% і незмінно;</w:t>
      </w:r>
    </w:p>
    <w:p w14:paraId="1B76B801" w14:textId="77777777" w:rsidR="00A82DAC" w:rsidRPr="00945AF2" w:rsidRDefault="00A82DAC" w:rsidP="002E4859">
      <w:pPr>
        <w:pStyle w:val="10"/>
        <w:numPr>
          <w:ilvl w:val="0"/>
          <w:numId w:val="7"/>
        </w:numPr>
        <w:spacing w:line="360" w:lineRule="auto"/>
        <w:ind w:left="0" w:firstLine="540"/>
        <w:rPr>
          <w:rFonts w:ascii="Times New Roman" w:hAnsi="Times New Roman" w:cs="Times New Roman"/>
          <w:sz w:val="28"/>
          <w:szCs w:val="28"/>
          <w:lang w:val="uk-UA"/>
        </w:rPr>
      </w:pPr>
      <w:r w:rsidRPr="00945AF2">
        <w:rPr>
          <w:rFonts w:ascii="Times New Roman" w:hAnsi="Times New Roman" w:cs="Times New Roman"/>
          <w:sz w:val="28"/>
          <w:szCs w:val="28"/>
          <w:lang w:val="uk-UA"/>
        </w:rPr>
        <w:t>малоцінні необоротні матеріальні активи 6,61% і 4%;</w:t>
      </w:r>
    </w:p>
    <w:p w14:paraId="347DB80F" w14:textId="77777777" w:rsidR="00A82DAC" w:rsidRPr="00945AF2" w:rsidRDefault="00A82DAC" w:rsidP="002E4859">
      <w:pPr>
        <w:pStyle w:val="10"/>
        <w:numPr>
          <w:ilvl w:val="0"/>
          <w:numId w:val="7"/>
        </w:numPr>
        <w:spacing w:line="360" w:lineRule="auto"/>
        <w:ind w:left="0" w:firstLine="540"/>
        <w:rPr>
          <w:rFonts w:ascii="Times New Roman" w:hAnsi="Times New Roman" w:cs="Times New Roman"/>
          <w:sz w:val="28"/>
          <w:szCs w:val="28"/>
          <w:lang w:val="uk-UA"/>
        </w:rPr>
      </w:pPr>
      <w:r w:rsidRPr="00945AF2">
        <w:rPr>
          <w:rFonts w:ascii="Times New Roman" w:hAnsi="Times New Roman" w:cs="Times New Roman"/>
          <w:sz w:val="28"/>
          <w:szCs w:val="28"/>
          <w:lang w:val="uk-UA"/>
        </w:rPr>
        <w:t>інші необоротні матеріальні активи 21,79% і незмінно.</w:t>
      </w:r>
    </w:p>
    <w:p w14:paraId="7B238158" w14:textId="12D74157" w:rsidR="00D556EF" w:rsidRPr="00945AF2" w:rsidRDefault="00D556EF" w:rsidP="002E4859">
      <w:pPr>
        <w:pStyle w:val="10"/>
        <w:spacing w:line="360" w:lineRule="auto"/>
        <w:ind w:firstLine="708"/>
        <w:rPr>
          <w:rFonts w:ascii="Times New Roman" w:hAnsi="Times New Roman" w:cs="Times New Roman"/>
          <w:sz w:val="28"/>
          <w:szCs w:val="28"/>
          <w:lang w:val="uk-UA"/>
        </w:rPr>
      </w:pPr>
      <w:r w:rsidRPr="00945AF2">
        <w:rPr>
          <w:rFonts w:ascii="Times New Roman" w:hAnsi="Times New Roman" w:cs="Times New Roman"/>
          <w:sz w:val="28"/>
          <w:szCs w:val="28"/>
          <w:lang w:val="uk-UA"/>
        </w:rPr>
        <w:t>З цього можна зробити висновок, що х</w:t>
      </w:r>
      <w:r w:rsidR="009105BA" w:rsidRPr="00945AF2">
        <w:rPr>
          <w:rFonts w:ascii="Times New Roman" w:hAnsi="Times New Roman" w:cs="Times New Roman"/>
          <w:sz w:val="28"/>
          <w:szCs w:val="28"/>
          <w:lang w:val="uk-UA"/>
        </w:rPr>
        <w:t xml:space="preserve">лібозавод за звітний період </w:t>
      </w:r>
      <w:r w:rsidR="00652806">
        <w:rPr>
          <w:rFonts w:ascii="Times New Roman" w:hAnsi="Times New Roman" w:cs="Times New Roman"/>
          <w:sz w:val="28"/>
          <w:szCs w:val="28"/>
          <w:lang w:val="uk-UA"/>
        </w:rPr>
        <w:t>2021</w:t>
      </w:r>
      <w:r w:rsidRPr="00945AF2">
        <w:rPr>
          <w:rFonts w:ascii="Times New Roman" w:hAnsi="Times New Roman" w:cs="Times New Roman"/>
          <w:sz w:val="28"/>
          <w:szCs w:val="28"/>
          <w:lang w:val="uk-UA"/>
        </w:rPr>
        <w:t xml:space="preserve"> року було менш забезпечено основними фондами, ніж базове підприємство, за рахунок зменшення усіх засобів.</w:t>
      </w:r>
    </w:p>
    <w:p w14:paraId="777E6936" w14:textId="77777777" w:rsidR="00A82DAC" w:rsidRPr="00945AF2" w:rsidRDefault="00A82DAC" w:rsidP="002E4859">
      <w:pPr>
        <w:pStyle w:val="10"/>
        <w:spacing w:line="360" w:lineRule="auto"/>
        <w:ind w:firstLine="708"/>
        <w:rPr>
          <w:rFonts w:ascii="Times New Roman" w:hAnsi="Times New Roman" w:cs="Times New Roman"/>
          <w:sz w:val="28"/>
          <w:szCs w:val="28"/>
          <w:lang w:val="uk-UA"/>
        </w:rPr>
      </w:pPr>
    </w:p>
    <w:p w14:paraId="479746A3" w14:textId="40625ADD" w:rsidR="00D556EF" w:rsidRPr="00945AF2" w:rsidRDefault="00D556EF" w:rsidP="002E4859">
      <w:pPr>
        <w:pStyle w:val="10"/>
        <w:spacing w:line="360" w:lineRule="auto"/>
        <w:ind w:firstLine="0"/>
        <w:jc w:val="right"/>
        <w:rPr>
          <w:rFonts w:ascii="Times New Roman" w:hAnsi="Times New Roman" w:cs="Times New Roman"/>
          <w:sz w:val="28"/>
          <w:szCs w:val="28"/>
          <w:lang w:val="uk-UA"/>
        </w:rPr>
      </w:pPr>
      <w:r w:rsidRPr="00945AF2">
        <w:rPr>
          <w:rFonts w:ascii="Times New Roman" w:hAnsi="Times New Roman" w:cs="Times New Roman"/>
          <w:sz w:val="28"/>
          <w:szCs w:val="28"/>
          <w:lang w:val="uk-UA"/>
        </w:rPr>
        <w:t xml:space="preserve">Таблиця </w:t>
      </w:r>
      <w:r w:rsidR="00B85E9D">
        <w:rPr>
          <w:rFonts w:ascii="Times New Roman" w:hAnsi="Times New Roman" w:cs="Times New Roman"/>
          <w:sz w:val="28"/>
          <w:szCs w:val="28"/>
          <w:lang w:val="uk-UA"/>
        </w:rPr>
        <w:t>3</w:t>
      </w:r>
      <w:r w:rsidRPr="00945AF2">
        <w:rPr>
          <w:rFonts w:ascii="Times New Roman" w:hAnsi="Times New Roman" w:cs="Times New Roman"/>
          <w:sz w:val="28"/>
          <w:szCs w:val="28"/>
          <w:lang w:val="uk-UA"/>
        </w:rPr>
        <w:t>.</w:t>
      </w:r>
      <w:r w:rsidR="005B34A1" w:rsidRPr="00945AF2">
        <w:rPr>
          <w:rFonts w:ascii="Times New Roman" w:hAnsi="Times New Roman" w:cs="Times New Roman"/>
          <w:sz w:val="28"/>
          <w:szCs w:val="28"/>
          <w:lang w:val="uk-UA"/>
        </w:rPr>
        <w:t>7</w:t>
      </w:r>
    </w:p>
    <w:p w14:paraId="117DA52C" w14:textId="77777777" w:rsidR="00D556EF" w:rsidRPr="00945AF2" w:rsidRDefault="00D556EF" w:rsidP="002E4859">
      <w:pPr>
        <w:pStyle w:val="10"/>
        <w:spacing w:line="360" w:lineRule="auto"/>
        <w:ind w:firstLine="0"/>
        <w:jc w:val="center"/>
        <w:rPr>
          <w:rFonts w:ascii="Times New Roman" w:hAnsi="Times New Roman" w:cs="Times New Roman"/>
          <w:sz w:val="28"/>
          <w:szCs w:val="28"/>
          <w:lang w:val="uk-UA"/>
        </w:rPr>
      </w:pPr>
      <w:r w:rsidRPr="00945AF2">
        <w:rPr>
          <w:rFonts w:ascii="Times New Roman" w:hAnsi="Times New Roman" w:cs="Times New Roman"/>
          <w:sz w:val="28"/>
          <w:szCs w:val="28"/>
          <w:lang w:val="uk-UA"/>
        </w:rPr>
        <w:t xml:space="preserve">Показники ефективності використання основного капіталу на </w:t>
      </w:r>
      <w:r w:rsidR="00F86ABC" w:rsidRPr="00945AF2">
        <w:rPr>
          <w:rFonts w:ascii="Times New Roman" w:hAnsi="Times New Roman" w:cs="Times New Roman"/>
          <w:sz w:val="28"/>
          <w:szCs w:val="28"/>
          <w:lang w:val="uk-UA"/>
        </w:rPr>
        <w:t>Слов`янській</w:t>
      </w:r>
      <w:r w:rsidRPr="00945AF2">
        <w:rPr>
          <w:rFonts w:ascii="Times New Roman" w:hAnsi="Times New Roman" w:cs="Times New Roman"/>
          <w:sz w:val="28"/>
          <w:szCs w:val="28"/>
          <w:lang w:val="uk-UA"/>
        </w:rPr>
        <w:t xml:space="preserve"> філії ПАТ «</w:t>
      </w:r>
      <w:r w:rsidR="00934D6D" w:rsidRPr="00945AF2">
        <w:rPr>
          <w:rFonts w:ascii="Times New Roman" w:hAnsi="Times New Roman" w:cs="Times New Roman"/>
          <w:sz w:val="28"/>
          <w:szCs w:val="28"/>
          <w:lang w:val="uk-UA"/>
        </w:rPr>
        <w:t>Хліб</w:t>
      </w:r>
      <w:r w:rsidRPr="00945AF2">
        <w:rPr>
          <w:rFonts w:ascii="Times New Roman" w:hAnsi="Times New Roman" w:cs="Times New Roman"/>
          <w:sz w:val="28"/>
          <w:szCs w:val="28"/>
          <w:lang w:val="uk-UA"/>
        </w:rPr>
        <w:t>»</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27"/>
        <w:gridCol w:w="1208"/>
        <w:gridCol w:w="1205"/>
        <w:gridCol w:w="1260"/>
        <w:gridCol w:w="1174"/>
        <w:gridCol w:w="1286"/>
      </w:tblGrid>
      <w:tr w:rsidR="00D556EF" w:rsidRPr="00945AF2" w14:paraId="3029E599" w14:textId="77777777" w:rsidTr="00E368A4">
        <w:trPr>
          <w:trHeight w:val="427"/>
          <w:jc w:val="center"/>
        </w:trPr>
        <w:tc>
          <w:tcPr>
            <w:tcW w:w="3227" w:type="dxa"/>
            <w:vMerge w:val="restart"/>
            <w:vAlign w:val="center"/>
          </w:tcPr>
          <w:p w14:paraId="1C36472D" w14:textId="77777777" w:rsidR="00D556EF" w:rsidRPr="00945AF2" w:rsidRDefault="00D556EF" w:rsidP="00F938C1">
            <w:pPr>
              <w:contextualSpacing/>
              <w:jc w:val="center"/>
              <w:rPr>
                <w:lang w:val="uk-UA"/>
              </w:rPr>
            </w:pPr>
            <w:r w:rsidRPr="00945AF2">
              <w:rPr>
                <w:lang w:val="uk-UA"/>
              </w:rPr>
              <w:t>Показники</w:t>
            </w:r>
          </w:p>
          <w:p w14:paraId="69555A0B" w14:textId="77777777" w:rsidR="005B34A1" w:rsidRPr="00945AF2" w:rsidRDefault="005B34A1" w:rsidP="00F938C1">
            <w:pPr>
              <w:contextualSpacing/>
              <w:jc w:val="center"/>
              <w:rPr>
                <w:lang w:val="uk-UA"/>
              </w:rPr>
            </w:pPr>
          </w:p>
        </w:tc>
        <w:tc>
          <w:tcPr>
            <w:tcW w:w="1208" w:type="dxa"/>
            <w:vMerge w:val="restart"/>
            <w:vAlign w:val="center"/>
          </w:tcPr>
          <w:p w14:paraId="0A6C49E4" w14:textId="08145480" w:rsidR="00D556EF" w:rsidRPr="00945AF2" w:rsidRDefault="00652806" w:rsidP="00F938C1">
            <w:pPr>
              <w:contextualSpacing/>
              <w:jc w:val="center"/>
              <w:rPr>
                <w:lang w:val="uk-UA"/>
              </w:rPr>
            </w:pPr>
            <w:r>
              <w:rPr>
                <w:lang w:val="uk-UA"/>
              </w:rPr>
              <w:t>2019</w:t>
            </w:r>
            <w:r w:rsidR="00052F99" w:rsidRPr="00945AF2">
              <w:rPr>
                <w:lang w:val="uk-UA"/>
              </w:rPr>
              <w:t xml:space="preserve"> </w:t>
            </w:r>
            <w:r w:rsidR="00D556EF" w:rsidRPr="00945AF2">
              <w:rPr>
                <w:lang w:val="uk-UA"/>
              </w:rPr>
              <w:t>р.</w:t>
            </w:r>
          </w:p>
        </w:tc>
        <w:tc>
          <w:tcPr>
            <w:tcW w:w="1205" w:type="dxa"/>
            <w:vMerge w:val="restart"/>
            <w:vAlign w:val="center"/>
          </w:tcPr>
          <w:p w14:paraId="775B66E6" w14:textId="20DCAB8B" w:rsidR="00D556EF" w:rsidRPr="00945AF2" w:rsidRDefault="00652806" w:rsidP="00F938C1">
            <w:pPr>
              <w:contextualSpacing/>
              <w:jc w:val="center"/>
              <w:rPr>
                <w:lang w:val="uk-UA"/>
              </w:rPr>
            </w:pPr>
            <w:r>
              <w:rPr>
                <w:lang w:val="uk-UA"/>
              </w:rPr>
              <w:t>2020</w:t>
            </w:r>
            <w:r w:rsidR="00D556EF" w:rsidRPr="00945AF2">
              <w:rPr>
                <w:lang w:val="uk-UA"/>
              </w:rPr>
              <w:t xml:space="preserve"> р.</w:t>
            </w:r>
          </w:p>
        </w:tc>
        <w:tc>
          <w:tcPr>
            <w:tcW w:w="1260" w:type="dxa"/>
            <w:vMerge w:val="restart"/>
            <w:vAlign w:val="center"/>
          </w:tcPr>
          <w:p w14:paraId="088772CE" w14:textId="79BEB193" w:rsidR="00D556EF" w:rsidRPr="00945AF2" w:rsidRDefault="00652806" w:rsidP="00F938C1">
            <w:pPr>
              <w:contextualSpacing/>
              <w:jc w:val="center"/>
              <w:rPr>
                <w:lang w:val="uk-UA"/>
              </w:rPr>
            </w:pPr>
            <w:r>
              <w:rPr>
                <w:lang w:val="uk-UA"/>
              </w:rPr>
              <w:t>2021</w:t>
            </w:r>
            <w:r w:rsidR="00052F99" w:rsidRPr="00945AF2">
              <w:rPr>
                <w:lang w:val="uk-UA"/>
              </w:rPr>
              <w:t xml:space="preserve"> </w:t>
            </w:r>
            <w:r w:rsidR="00D556EF" w:rsidRPr="00945AF2">
              <w:rPr>
                <w:lang w:val="uk-UA"/>
              </w:rPr>
              <w:t>р.</w:t>
            </w:r>
          </w:p>
        </w:tc>
        <w:tc>
          <w:tcPr>
            <w:tcW w:w="2460" w:type="dxa"/>
            <w:gridSpan w:val="2"/>
          </w:tcPr>
          <w:p w14:paraId="4F4BF604" w14:textId="1784591C" w:rsidR="00D556EF" w:rsidRPr="00945AF2" w:rsidRDefault="009105BA" w:rsidP="00F938C1">
            <w:pPr>
              <w:contextualSpacing/>
              <w:jc w:val="center"/>
              <w:rPr>
                <w:lang w:val="uk-UA"/>
              </w:rPr>
            </w:pPr>
            <w:r w:rsidRPr="00945AF2">
              <w:rPr>
                <w:lang w:val="uk-UA"/>
              </w:rPr>
              <w:t xml:space="preserve">Відношення </w:t>
            </w:r>
            <w:r w:rsidR="00652806">
              <w:rPr>
                <w:lang w:val="uk-UA"/>
              </w:rPr>
              <w:t>2021</w:t>
            </w:r>
            <w:r w:rsidR="00D556EF" w:rsidRPr="00945AF2">
              <w:rPr>
                <w:lang w:val="uk-UA"/>
              </w:rPr>
              <w:t>р.,(+/-)</w:t>
            </w:r>
          </w:p>
        </w:tc>
      </w:tr>
      <w:tr w:rsidR="00D556EF" w:rsidRPr="00945AF2" w14:paraId="2F995F80" w14:textId="77777777" w:rsidTr="00E368A4">
        <w:trPr>
          <w:trHeight w:val="210"/>
          <w:jc w:val="center"/>
        </w:trPr>
        <w:tc>
          <w:tcPr>
            <w:tcW w:w="3227" w:type="dxa"/>
            <w:vMerge/>
            <w:tcBorders>
              <w:top w:val="single" w:sz="4" w:space="0" w:color="auto"/>
              <w:bottom w:val="single" w:sz="4" w:space="0" w:color="auto"/>
            </w:tcBorders>
          </w:tcPr>
          <w:p w14:paraId="5259F8DF" w14:textId="77777777" w:rsidR="00D556EF" w:rsidRPr="00945AF2" w:rsidRDefault="00D556EF" w:rsidP="00F938C1">
            <w:pPr>
              <w:ind w:firstLine="709"/>
              <w:contextualSpacing/>
              <w:jc w:val="center"/>
              <w:rPr>
                <w:lang w:val="uk-UA"/>
              </w:rPr>
            </w:pPr>
          </w:p>
        </w:tc>
        <w:tc>
          <w:tcPr>
            <w:tcW w:w="1208" w:type="dxa"/>
            <w:vMerge/>
            <w:tcBorders>
              <w:bottom w:val="single" w:sz="4" w:space="0" w:color="auto"/>
            </w:tcBorders>
          </w:tcPr>
          <w:p w14:paraId="60AD5821" w14:textId="77777777" w:rsidR="00D556EF" w:rsidRPr="00945AF2" w:rsidRDefault="00D556EF" w:rsidP="00F938C1">
            <w:pPr>
              <w:contextualSpacing/>
              <w:jc w:val="center"/>
              <w:rPr>
                <w:lang w:val="uk-UA"/>
              </w:rPr>
            </w:pPr>
          </w:p>
        </w:tc>
        <w:tc>
          <w:tcPr>
            <w:tcW w:w="1205" w:type="dxa"/>
            <w:vMerge/>
            <w:tcBorders>
              <w:bottom w:val="single" w:sz="4" w:space="0" w:color="auto"/>
            </w:tcBorders>
          </w:tcPr>
          <w:p w14:paraId="751AD103" w14:textId="77777777" w:rsidR="00D556EF" w:rsidRPr="00945AF2" w:rsidRDefault="00D556EF" w:rsidP="00F938C1">
            <w:pPr>
              <w:contextualSpacing/>
              <w:jc w:val="center"/>
              <w:rPr>
                <w:lang w:val="uk-UA"/>
              </w:rPr>
            </w:pPr>
          </w:p>
        </w:tc>
        <w:tc>
          <w:tcPr>
            <w:tcW w:w="1260" w:type="dxa"/>
            <w:vMerge/>
            <w:tcBorders>
              <w:bottom w:val="single" w:sz="4" w:space="0" w:color="auto"/>
            </w:tcBorders>
          </w:tcPr>
          <w:p w14:paraId="20D156EE" w14:textId="77777777" w:rsidR="00D556EF" w:rsidRPr="00945AF2" w:rsidRDefault="00D556EF" w:rsidP="00F938C1">
            <w:pPr>
              <w:contextualSpacing/>
              <w:jc w:val="center"/>
              <w:rPr>
                <w:lang w:val="uk-UA"/>
              </w:rPr>
            </w:pPr>
          </w:p>
        </w:tc>
        <w:tc>
          <w:tcPr>
            <w:tcW w:w="1174" w:type="dxa"/>
            <w:tcBorders>
              <w:bottom w:val="single" w:sz="4" w:space="0" w:color="auto"/>
              <w:right w:val="single" w:sz="4" w:space="0" w:color="auto"/>
            </w:tcBorders>
          </w:tcPr>
          <w:p w14:paraId="1A009F3C" w14:textId="393DA170" w:rsidR="00D556EF" w:rsidRPr="00945AF2" w:rsidRDefault="00D556EF" w:rsidP="00F938C1">
            <w:pPr>
              <w:contextualSpacing/>
              <w:jc w:val="center"/>
              <w:rPr>
                <w:lang w:val="uk-UA"/>
              </w:rPr>
            </w:pPr>
            <w:r w:rsidRPr="00945AF2">
              <w:rPr>
                <w:lang w:val="uk-UA"/>
              </w:rPr>
              <w:t>д</w:t>
            </w:r>
            <w:r w:rsidR="009105BA" w:rsidRPr="00945AF2">
              <w:rPr>
                <w:lang w:val="uk-UA"/>
              </w:rPr>
              <w:t xml:space="preserve">о </w:t>
            </w:r>
            <w:r w:rsidR="00652806">
              <w:rPr>
                <w:lang w:val="uk-UA"/>
              </w:rPr>
              <w:t>2019</w:t>
            </w:r>
            <w:r w:rsidRPr="00945AF2">
              <w:rPr>
                <w:lang w:val="uk-UA"/>
              </w:rPr>
              <w:t>р.</w:t>
            </w:r>
          </w:p>
        </w:tc>
        <w:tc>
          <w:tcPr>
            <w:tcW w:w="1286" w:type="dxa"/>
            <w:tcBorders>
              <w:left w:val="single" w:sz="4" w:space="0" w:color="auto"/>
              <w:bottom w:val="single" w:sz="4" w:space="0" w:color="auto"/>
            </w:tcBorders>
          </w:tcPr>
          <w:p w14:paraId="24E9922C" w14:textId="3C89B487" w:rsidR="00D556EF" w:rsidRPr="00945AF2" w:rsidRDefault="00D556EF" w:rsidP="00F938C1">
            <w:pPr>
              <w:contextualSpacing/>
              <w:jc w:val="center"/>
              <w:rPr>
                <w:lang w:val="uk-UA"/>
              </w:rPr>
            </w:pPr>
            <w:r w:rsidRPr="00945AF2">
              <w:rPr>
                <w:lang w:val="uk-UA"/>
              </w:rPr>
              <w:t>д</w:t>
            </w:r>
            <w:r w:rsidR="009105BA" w:rsidRPr="00945AF2">
              <w:rPr>
                <w:lang w:val="uk-UA"/>
              </w:rPr>
              <w:t xml:space="preserve">о </w:t>
            </w:r>
            <w:r w:rsidR="00652806">
              <w:rPr>
                <w:lang w:val="uk-UA"/>
              </w:rPr>
              <w:t>2020</w:t>
            </w:r>
            <w:r w:rsidR="005B34A1" w:rsidRPr="00945AF2">
              <w:rPr>
                <w:lang w:val="uk-UA"/>
              </w:rPr>
              <w:t>р</w:t>
            </w:r>
            <w:r w:rsidRPr="00945AF2">
              <w:rPr>
                <w:lang w:val="uk-UA"/>
              </w:rPr>
              <w:t>.</w:t>
            </w:r>
          </w:p>
        </w:tc>
      </w:tr>
      <w:tr w:rsidR="009C068D" w:rsidRPr="00945AF2" w14:paraId="7E181DDA" w14:textId="77777777" w:rsidTr="00E368A4">
        <w:trPr>
          <w:trHeight w:val="195"/>
          <w:jc w:val="center"/>
        </w:trPr>
        <w:tc>
          <w:tcPr>
            <w:tcW w:w="3227" w:type="dxa"/>
            <w:tcBorders>
              <w:top w:val="single" w:sz="4" w:space="0" w:color="auto"/>
            </w:tcBorders>
          </w:tcPr>
          <w:p w14:paraId="29F19036" w14:textId="77777777" w:rsidR="009C068D" w:rsidRPr="00945AF2" w:rsidRDefault="009C068D" w:rsidP="00F938C1">
            <w:pPr>
              <w:rPr>
                <w:lang w:val="uk-UA"/>
              </w:rPr>
            </w:pPr>
            <w:r w:rsidRPr="00945AF2">
              <w:rPr>
                <w:lang w:val="uk-UA"/>
              </w:rPr>
              <w:t>Фондовіддача,грн.</w:t>
            </w:r>
          </w:p>
        </w:tc>
        <w:tc>
          <w:tcPr>
            <w:tcW w:w="1208" w:type="dxa"/>
            <w:tcBorders>
              <w:top w:val="single" w:sz="4" w:space="0" w:color="auto"/>
            </w:tcBorders>
            <w:vAlign w:val="center"/>
          </w:tcPr>
          <w:p w14:paraId="333631DF" w14:textId="77777777" w:rsidR="009C068D" w:rsidRPr="00945AF2" w:rsidRDefault="009C068D" w:rsidP="00F938C1">
            <w:pPr>
              <w:jc w:val="center"/>
            </w:pPr>
            <w:r w:rsidRPr="00945AF2">
              <w:t>4,07</w:t>
            </w:r>
          </w:p>
        </w:tc>
        <w:tc>
          <w:tcPr>
            <w:tcW w:w="1205" w:type="dxa"/>
            <w:tcBorders>
              <w:top w:val="single" w:sz="4" w:space="0" w:color="auto"/>
            </w:tcBorders>
            <w:vAlign w:val="center"/>
          </w:tcPr>
          <w:p w14:paraId="41241213" w14:textId="77777777" w:rsidR="009C068D" w:rsidRPr="00945AF2" w:rsidRDefault="009C068D" w:rsidP="00F938C1">
            <w:pPr>
              <w:jc w:val="center"/>
            </w:pPr>
            <w:r w:rsidRPr="00945AF2">
              <w:t>4,03</w:t>
            </w:r>
          </w:p>
        </w:tc>
        <w:tc>
          <w:tcPr>
            <w:tcW w:w="1260" w:type="dxa"/>
            <w:tcBorders>
              <w:top w:val="single" w:sz="4" w:space="0" w:color="auto"/>
            </w:tcBorders>
            <w:vAlign w:val="center"/>
          </w:tcPr>
          <w:p w14:paraId="1FD6497B" w14:textId="77777777" w:rsidR="009C068D" w:rsidRPr="00945AF2" w:rsidRDefault="009C068D" w:rsidP="00F938C1">
            <w:pPr>
              <w:jc w:val="center"/>
            </w:pPr>
            <w:r w:rsidRPr="00945AF2">
              <w:t>4,08</w:t>
            </w:r>
          </w:p>
        </w:tc>
        <w:tc>
          <w:tcPr>
            <w:tcW w:w="1174" w:type="dxa"/>
            <w:tcBorders>
              <w:top w:val="single" w:sz="4" w:space="0" w:color="auto"/>
              <w:right w:val="single" w:sz="4" w:space="0" w:color="auto"/>
            </w:tcBorders>
            <w:vAlign w:val="center"/>
          </w:tcPr>
          <w:p w14:paraId="7ACDC0B5" w14:textId="77777777" w:rsidR="009C068D" w:rsidRPr="00945AF2" w:rsidRDefault="009C068D" w:rsidP="00F938C1">
            <w:pPr>
              <w:jc w:val="center"/>
            </w:pPr>
            <w:r w:rsidRPr="00945AF2">
              <w:t>0,25</w:t>
            </w:r>
          </w:p>
        </w:tc>
        <w:tc>
          <w:tcPr>
            <w:tcW w:w="1286" w:type="dxa"/>
            <w:tcBorders>
              <w:top w:val="single" w:sz="4" w:space="0" w:color="auto"/>
              <w:left w:val="single" w:sz="4" w:space="0" w:color="auto"/>
            </w:tcBorders>
            <w:vAlign w:val="center"/>
          </w:tcPr>
          <w:p w14:paraId="4266D577" w14:textId="77777777" w:rsidR="009C068D" w:rsidRPr="00945AF2" w:rsidRDefault="009C068D" w:rsidP="00F938C1">
            <w:pPr>
              <w:jc w:val="center"/>
            </w:pPr>
            <w:r w:rsidRPr="00945AF2">
              <w:t>1,2</w:t>
            </w:r>
          </w:p>
        </w:tc>
      </w:tr>
      <w:tr w:rsidR="009C068D" w:rsidRPr="00945AF2" w14:paraId="1490B3EB" w14:textId="77777777" w:rsidTr="00E368A4">
        <w:trPr>
          <w:trHeight w:val="210"/>
          <w:jc w:val="center"/>
        </w:trPr>
        <w:tc>
          <w:tcPr>
            <w:tcW w:w="3227" w:type="dxa"/>
          </w:tcPr>
          <w:p w14:paraId="7E3E3C69" w14:textId="77777777" w:rsidR="009C068D" w:rsidRPr="00945AF2" w:rsidRDefault="009C068D" w:rsidP="00F938C1">
            <w:pPr>
              <w:rPr>
                <w:lang w:val="uk-UA"/>
              </w:rPr>
            </w:pPr>
            <w:r w:rsidRPr="00945AF2">
              <w:rPr>
                <w:lang w:val="uk-UA"/>
              </w:rPr>
              <w:t>Фондоозброєність,грн.</w:t>
            </w:r>
          </w:p>
        </w:tc>
        <w:tc>
          <w:tcPr>
            <w:tcW w:w="1208" w:type="dxa"/>
            <w:vAlign w:val="center"/>
          </w:tcPr>
          <w:p w14:paraId="34A0910A" w14:textId="77777777" w:rsidR="009C068D" w:rsidRPr="00945AF2" w:rsidRDefault="009C068D" w:rsidP="00F938C1">
            <w:pPr>
              <w:jc w:val="center"/>
              <w:rPr>
                <w:lang w:val="uk-UA"/>
              </w:rPr>
            </w:pPr>
            <w:r w:rsidRPr="00945AF2">
              <w:rPr>
                <w:lang w:val="uk-UA"/>
              </w:rPr>
              <w:t>13251,41</w:t>
            </w:r>
          </w:p>
        </w:tc>
        <w:tc>
          <w:tcPr>
            <w:tcW w:w="1205" w:type="dxa"/>
            <w:vAlign w:val="center"/>
          </w:tcPr>
          <w:p w14:paraId="0EE90115" w14:textId="77777777" w:rsidR="009C068D" w:rsidRPr="00945AF2" w:rsidRDefault="009C068D" w:rsidP="00F938C1">
            <w:pPr>
              <w:jc w:val="center"/>
              <w:rPr>
                <w:lang w:val="uk-UA"/>
              </w:rPr>
            </w:pPr>
            <w:r w:rsidRPr="00945AF2">
              <w:rPr>
                <w:lang w:val="uk-UA"/>
              </w:rPr>
              <w:t>12801,41</w:t>
            </w:r>
          </w:p>
        </w:tc>
        <w:tc>
          <w:tcPr>
            <w:tcW w:w="1260" w:type="dxa"/>
            <w:vAlign w:val="center"/>
          </w:tcPr>
          <w:p w14:paraId="1BDB2AF1" w14:textId="77777777" w:rsidR="009C068D" w:rsidRPr="00945AF2" w:rsidRDefault="009C068D" w:rsidP="00F938C1">
            <w:pPr>
              <w:jc w:val="center"/>
              <w:rPr>
                <w:lang w:val="uk-UA"/>
              </w:rPr>
            </w:pPr>
            <w:r w:rsidRPr="00945AF2">
              <w:rPr>
                <w:lang w:val="uk-UA"/>
              </w:rPr>
              <w:t>14261,8</w:t>
            </w:r>
          </w:p>
        </w:tc>
        <w:tc>
          <w:tcPr>
            <w:tcW w:w="1174" w:type="dxa"/>
            <w:tcBorders>
              <w:right w:val="single" w:sz="4" w:space="0" w:color="auto"/>
            </w:tcBorders>
            <w:vAlign w:val="center"/>
          </w:tcPr>
          <w:p w14:paraId="420B2EC0" w14:textId="77777777" w:rsidR="009C068D" w:rsidRPr="00945AF2" w:rsidRDefault="009C068D" w:rsidP="00F938C1">
            <w:pPr>
              <w:jc w:val="center"/>
            </w:pPr>
            <w:r w:rsidRPr="00945AF2">
              <w:rPr>
                <w:lang w:val="uk-UA"/>
              </w:rPr>
              <w:t>7,62</w:t>
            </w:r>
          </w:p>
        </w:tc>
        <w:tc>
          <w:tcPr>
            <w:tcW w:w="1286" w:type="dxa"/>
            <w:tcBorders>
              <w:left w:val="single" w:sz="4" w:space="0" w:color="auto"/>
            </w:tcBorders>
            <w:vAlign w:val="center"/>
          </w:tcPr>
          <w:p w14:paraId="420D555D" w14:textId="77777777" w:rsidR="009C068D" w:rsidRPr="00945AF2" w:rsidRDefault="009C068D" w:rsidP="00F938C1">
            <w:pPr>
              <w:jc w:val="center"/>
              <w:rPr>
                <w:lang w:val="uk-UA"/>
              </w:rPr>
            </w:pPr>
            <w:r w:rsidRPr="00945AF2">
              <w:rPr>
                <w:lang w:val="uk-UA"/>
              </w:rPr>
              <w:t>11,4</w:t>
            </w:r>
          </w:p>
        </w:tc>
      </w:tr>
      <w:tr w:rsidR="009C068D" w:rsidRPr="00945AF2" w14:paraId="685698C1" w14:textId="77777777" w:rsidTr="00E368A4">
        <w:trPr>
          <w:trHeight w:val="281"/>
          <w:jc w:val="center"/>
        </w:trPr>
        <w:tc>
          <w:tcPr>
            <w:tcW w:w="3227" w:type="dxa"/>
            <w:tcBorders>
              <w:bottom w:val="single" w:sz="4" w:space="0" w:color="auto"/>
            </w:tcBorders>
          </w:tcPr>
          <w:p w14:paraId="0E52FDC4" w14:textId="77777777" w:rsidR="009C068D" w:rsidRPr="00945AF2" w:rsidRDefault="009C068D" w:rsidP="00F938C1">
            <w:pPr>
              <w:rPr>
                <w:lang w:val="uk-UA"/>
              </w:rPr>
            </w:pPr>
            <w:r w:rsidRPr="00945AF2">
              <w:rPr>
                <w:lang w:val="uk-UA"/>
              </w:rPr>
              <w:t>Сума зносу:</w:t>
            </w:r>
          </w:p>
        </w:tc>
        <w:tc>
          <w:tcPr>
            <w:tcW w:w="1208" w:type="dxa"/>
            <w:tcBorders>
              <w:bottom w:val="single" w:sz="4" w:space="0" w:color="auto"/>
            </w:tcBorders>
          </w:tcPr>
          <w:p w14:paraId="20DDEEF1" w14:textId="77777777" w:rsidR="009C068D" w:rsidRPr="00945AF2" w:rsidRDefault="009C068D" w:rsidP="00F938C1">
            <w:pPr>
              <w:jc w:val="center"/>
              <w:rPr>
                <w:lang w:val="uk-UA"/>
              </w:rPr>
            </w:pPr>
            <w:r w:rsidRPr="00945AF2">
              <w:rPr>
                <w:lang w:val="uk-UA"/>
              </w:rPr>
              <w:t>-</w:t>
            </w:r>
          </w:p>
        </w:tc>
        <w:tc>
          <w:tcPr>
            <w:tcW w:w="1205" w:type="dxa"/>
            <w:tcBorders>
              <w:bottom w:val="single" w:sz="4" w:space="0" w:color="auto"/>
            </w:tcBorders>
          </w:tcPr>
          <w:p w14:paraId="7D2469DD" w14:textId="77777777" w:rsidR="009C068D" w:rsidRPr="00945AF2" w:rsidRDefault="009C068D" w:rsidP="00F938C1">
            <w:pPr>
              <w:jc w:val="center"/>
              <w:rPr>
                <w:lang w:val="uk-UA"/>
              </w:rPr>
            </w:pPr>
            <w:r w:rsidRPr="00945AF2">
              <w:rPr>
                <w:lang w:val="uk-UA"/>
              </w:rPr>
              <w:t>-</w:t>
            </w:r>
          </w:p>
        </w:tc>
        <w:tc>
          <w:tcPr>
            <w:tcW w:w="1260" w:type="dxa"/>
            <w:tcBorders>
              <w:bottom w:val="single" w:sz="4" w:space="0" w:color="auto"/>
            </w:tcBorders>
          </w:tcPr>
          <w:p w14:paraId="78FE4D13" w14:textId="77777777" w:rsidR="009C068D" w:rsidRPr="00945AF2" w:rsidRDefault="009C068D" w:rsidP="00F938C1">
            <w:pPr>
              <w:jc w:val="center"/>
              <w:rPr>
                <w:lang w:val="uk-UA"/>
              </w:rPr>
            </w:pPr>
            <w:r w:rsidRPr="00945AF2">
              <w:rPr>
                <w:lang w:val="uk-UA"/>
              </w:rPr>
              <w:t>-</w:t>
            </w:r>
          </w:p>
        </w:tc>
        <w:tc>
          <w:tcPr>
            <w:tcW w:w="1174" w:type="dxa"/>
            <w:tcBorders>
              <w:bottom w:val="single" w:sz="4" w:space="0" w:color="auto"/>
              <w:right w:val="single" w:sz="4" w:space="0" w:color="auto"/>
            </w:tcBorders>
          </w:tcPr>
          <w:p w14:paraId="4EDFD39A" w14:textId="77777777" w:rsidR="009C068D" w:rsidRPr="00945AF2" w:rsidRDefault="009C068D" w:rsidP="00F938C1">
            <w:pPr>
              <w:jc w:val="center"/>
              <w:rPr>
                <w:lang w:val="uk-UA"/>
              </w:rPr>
            </w:pPr>
            <w:r w:rsidRPr="00945AF2">
              <w:rPr>
                <w:lang w:val="uk-UA"/>
              </w:rPr>
              <w:t>-</w:t>
            </w:r>
          </w:p>
        </w:tc>
        <w:tc>
          <w:tcPr>
            <w:tcW w:w="1286" w:type="dxa"/>
            <w:tcBorders>
              <w:left w:val="single" w:sz="4" w:space="0" w:color="auto"/>
              <w:bottom w:val="single" w:sz="4" w:space="0" w:color="auto"/>
            </w:tcBorders>
          </w:tcPr>
          <w:p w14:paraId="7BC5A4F7" w14:textId="77777777" w:rsidR="009C068D" w:rsidRPr="00945AF2" w:rsidRDefault="009C068D" w:rsidP="00F938C1">
            <w:pPr>
              <w:jc w:val="center"/>
              <w:rPr>
                <w:lang w:val="uk-UA"/>
              </w:rPr>
            </w:pPr>
            <w:r w:rsidRPr="00945AF2">
              <w:rPr>
                <w:lang w:val="uk-UA"/>
              </w:rPr>
              <w:t>-</w:t>
            </w:r>
          </w:p>
        </w:tc>
      </w:tr>
      <w:tr w:rsidR="009C068D" w:rsidRPr="00945AF2" w14:paraId="01D60D92" w14:textId="77777777" w:rsidTr="00E368A4">
        <w:trPr>
          <w:trHeight w:val="340"/>
          <w:jc w:val="center"/>
        </w:trPr>
        <w:tc>
          <w:tcPr>
            <w:tcW w:w="3227" w:type="dxa"/>
            <w:tcBorders>
              <w:top w:val="single" w:sz="4" w:space="0" w:color="auto"/>
              <w:bottom w:val="single" w:sz="4" w:space="0" w:color="auto"/>
            </w:tcBorders>
          </w:tcPr>
          <w:p w14:paraId="5D2F1C39" w14:textId="77777777" w:rsidR="009C068D" w:rsidRPr="00945AF2" w:rsidRDefault="009C068D" w:rsidP="00F938C1">
            <w:pPr>
              <w:rPr>
                <w:lang w:val="uk-UA"/>
              </w:rPr>
            </w:pPr>
            <w:r w:rsidRPr="00945AF2">
              <w:rPr>
                <w:lang w:val="uk-UA"/>
              </w:rPr>
              <w:t>- на п</w:t>
            </w:r>
            <w:r w:rsidR="00052F99" w:rsidRPr="00945AF2">
              <w:rPr>
                <w:lang w:val="uk-UA"/>
              </w:rPr>
              <w:t>очаток</w:t>
            </w:r>
            <w:r w:rsidRPr="00945AF2">
              <w:rPr>
                <w:lang w:val="uk-UA"/>
              </w:rPr>
              <w:t>р</w:t>
            </w:r>
            <w:r w:rsidR="00052F99" w:rsidRPr="00945AF2">
              <w:rPr>
                <w:lang w:val="uk-UA"/>
              </w:rPr>
              <w:t>оку</w:t>
            </w:r>
            <w:r w:rsidRPr="00945AF2">
              <w:rPr>
                <w:lang w:val="uk-UA"/>
              </w:rPr>
              <w:t>,</w:t>
            </w:r>
            <w:r w:rsidR="00052F99" w:rsidRPr="00945AF2">
              <w:rPr>
                <w:lang w:val="uk-UA"/>
              </w:rPr>
              <w:t xml:space="preserve"> </w:t>
            </w:r>
            <w:r w:rsidRPr="00945AF2">
              <w:rPr>
                <w:lang w:val="uk-UA"/>
              </w:rPr>
              <w:t>грн.</w:t>
            </w:r>
          </w:p>
        </w:tc>
        <w:tc>
          <w:tcPr>
            <w:tcW w:w="1208" w:type="dxa"/>
            <w:tcBorders>
              <w:top w:val="single" w:sz="4" w:space="0" w:color="auto"/>
              <w:bottom w:val="single" w:sz="4" w:space="0" w:color="auto"/>
            </w:tcBorders>
          </w:tcPr>
          <w:p w14:paraId="735A9710" w14:textId="77777777" w:rsidR="009C068D" w:rsidRPr="00945AF2" w:rsidRDefault="009C068D" w:rsidP="00F938C1">
            <w:pPr>
              <w:jc w:val="center"/>
              <w:rPr>
                <w:lang w:val="uk-UA"/>
              </w:rPr>
            </w:pPr>
            <w:r w:rsidRPr="00945AF2">
              <w:rPr>
                <w:lang w:val="uk-UA"/>
              </w:rPr>
              <w:t>4523491</w:t>
            </w:r>
          </w:p>
        </w:tc>
        <w:tc>
          <w:tcPr>
            <w:tcW w:w="1205" w:type="dxa"/>
            <w:tcBorders>
              <w:top w:val="single" w:sz="4" w:space="0" w:color="auto"/>
              <w:bottom w:val="single" w:sz="4" w:space="0" w:color="auto"/>
            </w:tcBorders>
          </w:tcPr>
          <w:p w14:paraId="75623147" w14:textId="77777777" w:rsidR="009C068D" w:rsidRPr="00945AF2" w:rsidRDefault="009C068D" w:rsidP="00F938C1">
            <w:pPr>
              <w:jc w:val="center"/>
              <w:rPr>
                <w:lang w:val="uk-UA"/>
              </w:rPr>
            </w:pPr>
            <w:r w:rsidRPr="00945AF2">
              <w:rPr>
                <w:lang w:val="uk-UA"/>
              </w:rPr>
              <w:t>4665034</w:t>
            </w:r>
          </w:p>
        </w:tc>
        <w:tc>
          <w:tcPr>
            <w:tcW w:w="1260" w:type="dxa"/>
            <w:tcBorders>
              <w:top w:val="single" w:sz="4" w:space="0" w:color="auto"/>
              <w:bottom w:val="single" w:sz="4" w:space="0" w:color="auto"/>
            </w:tcBorders>
            <w:vAlign w:val="center"/>
          </w:tcPr>
          <w:p w14:paraId="5309635C" w14:textId="77777777" w:rsidR="009C068D" w:rsidRPr="00945AF2" w:rsidRDefault="009C068D" w:rsidP="00F938C1">
            <w:pPr>
              <w:jc w:val="center"/>
              <w:rPr>
                <w:lang w:val="uk-UA"/>
              </w:rPr>
            </w:pPr>
            <w:r w:rsidRPr="00945AF2">
              <w:rPr>
                <w:lang w:val="uk-UA"/>
              </w:rPr>
              <w:t>5108047</w:t>
            </w:r>
          </w:p>
        </w:tc>
        <w:tc>
          <w:tcPr>
            <w:tcW w:w="1174" w:type="dxa"/>
            <w:tcBorders>
              <w:top w:val="single" w:sz="4" w:space="0" w:color="auto"/>
              <w:bottom w:val="single" w:sz="4" w:space="0" w:color="auto"/>
              <w:right w:val="single" w:sz="4" w:space="0" w:color="auto"/>
            </w:tcBorders>
            <w:vAlign w:val="center"/>
          </w:tcPr>
          <w:p w14:paraId="2A358FEC" w14:textId="77777777" w:rsidR="009C068D" w:rsidRPr="00945AF2" w:rsidRDefault="009C068D" w:rsidP="00F938C1">
            <w:pPr>
              <w:jc w:val="center"/>
            </w:pPr>
            <w:r w:rsidRPr="00945AF2">
              <w:rPr>
                <w:lang w:val="uk-UA"/>
              </w:rPr>
              <w:t>584556</w:t>
            </w:r>
          </w:p>
        </w:tc>
        <w:tc>
          <w:tcPr>
            <w:tcW w:w="1286" w:type="dxa"/>
            <w:tcBorders>
              <w:top w:val="single" w:sz="4" w:space="0" w:color="auto"/>
              <w:left w:val="single" w:sz="4" w:space="0" w:color="auto"/>
              <w:bottom w:val="single" w:sz="4" w:space="0" w:color="auto"/>
            </w:tcBorders>
            <w:vAlign w:val="center"/>
          </w:tcPr>
          <w:p w14:paraId="63DF1FDB" w14:textId="77777777" w:rsidR="009C068D" w:rsidRPr="00945AF2" w:rsidRDefault="009C068D" w:rsidP="00F938C1">
            <w:pPr>
              <w:jc w:val="center"/>
            </w:pPr>
            <w:r w:rsidRPr="00945AF2">
              <w:rPr>
                <w:lang w:val="uk-UA"/>
              </w:rPr>
              <w:t>443013</w:t>
            </w:r>
          </w:p>
        </w:tc>
      </w:tr>
      <w:tr w:rsidR="009C068D" w:rsidRPr="00945AF2" w14:paraId="2858C312" w14:textId="77777777" w:rsidTr="00E368A4">
        <w:trPr>
          <w:trHeight w:val="330"/>
          <w:jc w:val="center"/>
        </w:trPr>
        <w:tc>
          <w:tcPr>
            <w:tcW w:w="3227" w:type="dxa"/>
            <w:tcBorders>
              <w:top w:val="single" w:sz="4" w:space="0" w:color="auto"/>
            </w:tcBorders>
          </w:tcPr>
          <w:p w14:paraId="0BD35AEE" w14:textId="77777777" w:rsidR="009C068D" w:rsidRPr="00945AF2" w:rsidRDefault="009C068D" w:rsidP="00F938C1">
            <w:pPr>
              <w:rPr>
                <w:lang w:val="uk-UA"/>
              </w:rPr>
            </w:pPr>
            <w:r w:rsidRPr="00945AF2">
              <w:rPr>
                <w:lang w:val="uk-UA"/>
              </w:rPr>
              <w:t>- на к</w:t>
            </w:r>
            <w:r w:rsidR="00052F99" w:rsidRPr="00945AF2">
              <w:rPr>
                <w:lang w:val="uk-UA"/>
              </w:rPr>
              <w:t xml:space="preserve">інець </w:t>
            </w:r>
            <w:r w:rsidRPr="00945AF2">
              <w:rPr>
                <w:lang w:val="uk-UA"/>
              </w:rPr>
              <w:t>р</w:t>
            </w:r>
            <w:r w:rsidR="00052F99" w:rsidRPr="00945AF2">
              <w:rPr>
                <w:lang w:val="uk-UA"/>
              </w:rPr>
              <w:t>оку</w:t>
            </w:r>
            <w:r w:rsidRPr="00945AF2">
              <w:rPr>
                <w:lang w:val="uk-UA"/>
              </w:rPr>
              <w:t>,</w:t>
            </w:r>
            <w:r w:rsidR="00052F99" w:rsidRPr="00945AF2">
              <w:rPr>
                <w:lang w:val="uk-UA"/>
              </w:rPr>
              <w:t xml:space="preserve"> </w:t>
            </w:r>
            <w:r w:rsidRPr="00945AF2">
              <w:rPr>
                <w:lang w:val="uk-UA"/>
              </w:rPr>
              <w:t>грн.</w:t>
            </w:r>
          </w:p>
        </w:tc>
        <w:tc>
          <w:tcPr>
            <w:tcW w:w="1208" w:type="dxa"/>
            <w:tcBorders>
              <w:top w:val="single" w:sz="4" w:space="0" w:color="auto"/>
            </w:tcBorders>
          </w:tcPr>
          <w:p w14:paraId="46541B7A" w14:textId="77777777" w:rsidR="009C068D" w:rsidRPr="00945AF2" w:rsidRDefault="009C068D" w:rsidP="00F938C1">
            <w:pPr>
              <w:jc w:val="center"/>
              <w:rPr>
                <w:lang w:val="uk-UA"/>
              </w:rPr>
            </w:pPr>
            <w:r w:rsidRPr="00945AF2">
              <w:rPr>
                <w:lang w:val="uk-UA"/>
              </w:rPr>
              <w:t>4665034</w:t>
            </w:r>
          </w:p>
        </w:tc>
        <w:tc>
          <w:tcPr>
            <w:tcW w:w="1205" w:type="dxa"/>
            <w:tcBorders>
              <w:top w:val="single" w:sz="4" w:space="0" w:color="auto"/>
            </w:tcBorders>
          </w:tcPr>
          <w:p w14:paraId="23AEFEF0" w14:textId="77777777" w:rsidR="009C068D" w:rsidRPr="00945AF2" w:rsidRDefault="009C068D" w:rsidP="00F938C1">
            <w:pPr>
              <w:jc w:val="center"/>
              <w:rPr>
                <w:lang w:val="uk-UA"/>
              </w:rPr>
            </w:pPr>
            <w:r w:rsidRPr="00945AF2">
              <w:rPr>
                <w:lang w:val="uk-UA"/>
              </w:rPr>
              <w:t>5108047</w:t>
            </w:r>
          </w:p>
        </w:tc>
        <w:tc>
          <w:tcPr>
            <w:tcW w:w="1260" w:type="dxa"/>
            <w:tcBorders>
              <w:top w:val="single" w:sz="4" w:space="0" w:color="auto"/>
            </w:tcBorders>
            <w:vAlign w:val="center"/>
          </w:tcPr>
          <w:p w14:paraId="0B770FC3" w14:textId="77777777" w:rsidR="009C068D" w:rsidRPr="00945AF2" w:rsidRDefault="009C068D" w:rsidP="00F938C1">
            <w:pPr>
              <w:jc w:val="center"/>
              <w:rPr>
                <w:lang w:val="uk-UA"/>
              </w:rPr>
            </w:pPr>
            <w:r w:rsidRPr="00945AF2">
              <w:rPr>
                <w:lang w:val="uk-UA"/>
              </w:rPr>
              <w:t>4927483</w:t>
            </w:r>
          </w:p>
        </w:tc>
        <w:tc>
          <w:tcPr>
            <w:tcW w:w="1174" w:type="dxa"/>
            <w:tcBorders>
              <w:top w:val="single" w:sz="4" w:space="0" w:color="auto"/>
              <w:right w:val="single" w:sz="4" w:space="0" w:color="auto"/>
            </w:tcBorders>
            <w:vAlign w:val="center"/>
          </w:tcPr>
          <w:p w14:paraId="71A465C2" w14:textId="77777777" w:rsidR="009C068D" w:rsidRPr="00945AF2" w:rsidRDefault="009C068D" w:rsidP="00F938C1">
            <w:pPr>
              <w:jc w:val="center"/>
            </w:pPr>
            <w:r w:rsidRPr="00945AF2">
              <w:rPr>
                <w:lang w:val="uk-UA"/>
              </w:rPr>
              <w:t>262449</w:t>
            </w:r>
          </w:p>
        </w:tc>
        <w:tc>
          <w:tcPr>
            <w:tcW w:w="1286" w:type="dxa"/>
            <w:tcBorders>
              <w:top w:val="single" w:sz="4" w:space="0" w:color="auto"/>
              <w:left w:val="single" w:sz="4" w:space="0" w:color="auto"/>
            </w:tcBorders>
            <w:vAlign w:val="center"/>
          </w:tcPr>
          <w:p w14:paraId="4AE0ACFA" w14:textId="77777777" w:rsidR="009C068D" w:rsidRPr="00945AF2" w:rsidRDefault="009C068D" w:rsidP="00F938C1">
            <w:pPr>
              <w:jc w:val="center"/>
            </w:pPr>
            <w:r w:rsidRPr="00945AF2">
              <w:rPr>
                <w:lang w:val="uk-UA"/>
              </w:rPr>
              <w:t>-180564</w:t>
            </w:r>
          </w:p>
        </w:tc>
      </w:tr>
      <w:tr w:rsidR="009C068D" w:rsidRPr="00945AF2" w14:paraId="663E3993" w14:textId="77777777" w:rsidTr="00E368A4">
        <w:trPr>
          <w:trHeight w:val="97"/>
          <w:jc w:val="center"/>
        </w:trPr>
        <w:tc>
          <w:tcPr>
            <w:tcW w:w="3227" w:type="dxa"/>
          </w:tcPr>
          <w:p w14:paraId="7040519E" w14:textId="77777777" w:rsidR="009C068D" w:rsidRPr="00945AF2" w:rsidRDefault="009C068D" w:rsidP="00F938C1">
            <w:pPr>
              <w:rPr>
                <w:lang w:val="uk-UA"/>
              </w:rPr>
            </w:pPr>
            <w:r w:rsidRPr="00945AF2">
              <w:rPr>
                <w:lang w:val="uk-UA"/>
              </w:rPr>
              <w:t>Коефіцієнт росту основних фондів,грн.</w:t>
            </w:r>
          </w:p>
        </w:tc>
        <w:tc>
          <w:tcPr>
            <w:tcW w:w="1208" w:type="dxa"/>
            <w:vAlign w:val="center"/>
          </w:tcPr>
          <w:p w14:paraId="6E88108F" w14:textId="77777777" w:rsidR="009C068D" w:rsidRPr="00945AF2" w:rsidRDefault="009C068D" w:rsidP="00F938C1">
            <w:pPr>
              <w:jc w:val="center"/>
              <w:rPr>
                <w:lang w:val="uk-UA"/>
              </w:rPr>
            </w:pPr>
            <w:r w:rsidRPr="00945AF2">
              <w:rPr>
                <w:lang w:val="uk-UA"/>
              </w:rPr>
              <w:t>1,03</w:t>
            </w:r>
          </w:p>
        </w:tc>
        <w:tc>
          <w:tcPr>
            <w:tcW w:w="1205" w:type="dxa"/>
            <w:vAlign w:val="center"/>
          </w:tcPr>
          <w:p w14:paraId="74F02905" w14:textId="77777777" w:rsidR="009C068D" w:rsidRPr="00945AF2" w:rsidRDefault="009C068D" w:rsidP="00F938C1">
            <w:pPr>
              <w:jc w:val="center"/>
              <w:rPr>
                <w:lang w:val="uk-UA"/>
              </w:rPr>
            </w:pPr>
            <w:r w:rsidRPr="00945AF2">
              <w:rPr>
                <w:lang w:val="uk-UA"/>
              </w:rPr>
              <w:t>0,99</w:t>
            </w:r>
          </w:p>
        </w:tc>
        <w:tc>
          <w:tcPr>
            <w:tcW w:w="1260" w:type="dxa"/>
            <w:vAlign w:val="center"/>
          </w:tcPr>
          <w:p w14:paraId="3C629463" w14:textId="77777777" w:rsidR="009C068D" w:rsidRPr="00945AF2" w:rsidRDefault="009C068D" w:rsidP="00F938C1">
            <w:pPr>
              <w:jc w:val="center"/>
            </w:pPr>
            <w:r w:rsidRPr="00945AF2">
              <w:rPr>
                <w:lang w:val="uk-UA"/>
              </w:rPr>
              <w:t>0,91</w:t>
            </w:r>
          </w:p>
        </w:tc>
        <w:tc>
          <w:tcPr>
            <w:tcW w:w="1174" w:type="dxa"/>
            <w:tcBorders>
              <w:right w:val="single" w:sz="4" w:space="0" w:color="auto"/>
            </w:tcBorders>
            <w:vAlign w:val="center"/>
          </w:tcPr>
          <w:p w14:paraId="2CE35F46" w14:textId="77777777" w:rsidR="009C068D" w:rsidRPr="00945AF2" w:rsidRDefault="009C068D" w:rsidP="00F938C1">
            <w:pPr>
              <w:jc w:val="center"/>
            </w:pPr>
            <w:r w:rsidRPr="00945AF2">
              <w:rPr>
                <w:lang w:val="uk-UA"/>
              </w:rPr>
              <w:t>-0,12</w:t>
            </w:r>
          </w:p>
        </w:tc>
        <w:tc>
          <w:tcPr>
            <w:tcW w:w="1286" w:type="dxa"/>
            <w:tcBorders>
              <w:left w:val="single" w:sz="4" w:space="0" w:color="auto"/>
            </w:tcBorders>
            <w:vAlign w:val="center"/>
          </w:tcPr>
          <w:p w14:paraId="29CADAF2" w14:textId="77777777" w:rsidR="009C068D" w:rsidRPr="00945AF2" w:rsidRDefault="009C068D" w:rsidP="00F938C1">
            <w:pPr>
              <w:jc w:val="center"/>
            </w:pPr>
            <w:r w:rsidRPr="00945AF2">
              <w:rPr>
                <w:lang w:val="uk-UA"/>
              </w:rPr>
              <w:t>-0,08</w:t>
            </w:r>
          </w:p>
        </w:tc>
      </w:tr>
      <w:tr w:rsidR="009C068D" w:rsidRPr="00945AF2" w14:paraId="7DAD0D3C" w14:textId="77777777" w:rsidTr="00E368A4">
        <w:trPr>
          <w:trHeight w:val="97"/>
          <w:jc w:val="center"/>
        </w:trPr>
        <w:tc>
          <w:tcPr>
            <w:tcW w:w="3227" w:type="dxa"/>
          </w:tcPr>
          <w:p w14:paraId="7C339710" w14:textId="77777777" w:rsidR="009C068D" w:rsidRPr="00945AF2" w:rsidRDefault="009C068D" w:rsidP="00F938C1">
            <w:pPr>
              <w:rPr>
                <w:lang w:val="uk-UA"/>
              </w:rPr>
            </w:pPr>
            <w:r w:rsidRPr="00945AF2">
              <w:rPr>
                <w:lang w:val="uk-UA"/>
              </w:rPr>
              <w:t>Коефіцієнт вибуття основних фондів,грн.</w:t>
            </w:r>
          </w:p>
        </w:tc>
        <w:tc>
          <w:tcPr>
            <w:tcW w:w="1208" w:type="dxa"/>
            <w:vAlign w:val="center"/>
          </w:tcPr>
          <w:p w14:paraId="623738C5" w14:textId="77777777" w:rsidR="009C068D" w:rsidRPr="00945AF2" w:rsidRDefault="009C068D" w:rsidP="00F938C1">
            <w:pPr>
              <w:jc w:val="center"/>
              <w:rPr>
                <w:lang w:val="uk-UA"/>
              </w:rPr>
            </w:pPr>
            <w:r w:rsidRPr="00945AF2">
              <w:rPr>
                <w:lang w:val="uk-UA"/>
              </w:rPr>
              <w:t>0,07</w:t>
            </w:r>
          </w:p>
        </w:tc>
        <w:tc>
          <w:tcPr>
            <w:tcW w:w="1205" w:type="dxa"/>
            <w:vAlign w:val="center"/>
          </w:tcPr>
          <w:p w14:paraId="7B89D66C" w14:textId="77777777" w:rsidR="009C068D" w:rsidRPr="00945AF2" w:rsidRDefault="009C068D" w:rsidP="00F938C1">
            <w:pPr>
              <w:jc w:val="center"/>
              <w:rPr>
                <w:lang w:val="uk-UA"/>
              </w:rPr>
            </w:pPr>
            <w:r w:rsidRPr="00945AF2">
              <w:rPr>
                <w:lang w:val="uk-UA"/>
              </w:rPr>
              <w:t>0,01</w:t>
            </w:r>
          </w:p>
        </w:tc>
        <w:tc>
          <w:tcPr>
            <w:tcW w:w="1260" w:type="dxa"/>
            <w:vAlign w:val="center"/>
          </w:tcPr>
          <w:p w14:paraId="71F3ECE9" w14:textId="77777777" w:rsidR="009C068D" w:rsidRPr="00945AF2" w:rsidRDefault="009C068D" w:rsidP="00F938C1">
            <w:pPr>
              <w:jc w:val="center"/>
            </w:pPr>
            <w:r w:rsidRPr="00945AF2">
              <w:rPr>
                <w:lang w:val="uk-UA"/>
              </w:rPr>
              <w:t>0,06</w:t>
            </w:r>
          </w:p>
        </w:tc>
        <w:tc>
          <w:tcPr>
            <w:tcW w:w="1174" w:type="dxa"/>
            <w:tcBorders>
              <w:right w:val="single" w:sz="4" w:space="0" w:color="auto"/>
            </w:tcBorders>
            <w:vAlign w:val="center"/>
          </w:tcPr>
          <w:p w14:paraId="35D49444" w14:textId="77777777" w:rsidR="009C068D" w:rsidRPr="00945AF2" w:rsidRDefault="009C068D" w:rsidP="00F938C1">
            <w:pPr>
              <w:jc w:val="center"/>
            </w:pPr>
            <w:r w:rsidRPr="00945AF2">
              <w:rPr>
                <w:lang w:val="uk-UA"/>
              </w:rPr>
              <w:t>-0,01</w:t>
            </w:r>
          </w:p>
        </w:tc>
        <w:tc>
          <w:tcPr>
            <w:tcW w:w="1286" w:type="dxa"/>
            <w:tcBorders>
              <w:left w:val="single" w:sz="4" w:space="0" w:color="auto"/>
            </w:tcBorders>
            <w:vAlign w:val="center"/>
          </w:tcPr>
          <w:p w14:paraId="3748C4A7" w14:textId="77777777" w:rsidR="009C068D" w:rsidRPr="00945AF2" w:rsidRDefault="009C068D" w:rsidP="00F938C1">
            <w:pPr>
              <w:jc w:val="center"/>
            </w:pPr>
            <w:r w:rsidRPr="00945AF2">
              <w:rPr>
                <w:lang w:val="uk-UA"/>
              </w:rPr>
              <w:t>0,05</w:t>
            </w:r>
          </w:p>
        </w:tc>
      </w:tr>
      <w:tr w:rsidR="009C068D" w:rsidRPr="00945AF2" w14:paraId="038D8ECF" w14:textId="77777777" w:rsidTr="00E368A4">
        <w:trPr>
          <w:trHeight w:val="207"/>
          <w:jc w:val="center"/>
        </w:trPr>
        <w:tc>
          <w:tcPr>
            <w:tcW w:w="3227" w:type="dxa"/>
            <w:tcBorders>
              <w:bottom w:val="single" w:sz="4" w:space="0" w:color="auto"/>
            </w:tcBorders>
          </w:tcPr>
          <w:p w14:paraId="72E1BD71" w14:textId="77777777" w:rsidR="009C068D" w:rsidRPr="00945AF2" w:rsidRDefault="009C068D" w:rsidP="00F938C1">
            <w:pPr>
              <w:rPr>
                <w:lang w:val="uk-UA"/>
              </w:rPr>
            </w:pPr>
            <w:r w:rsidRPr="00945AF2">
              <w:rPr>
                <w:lang w:val="uk-UA"/>
              </w:rPr>
              <w:t>Коефіцієнт зносу основних фондів:</w:t>
            </w:r>
          </w:p>
        </w:tc>
        <w:tc>
          <w:tcPr>
            <w:tcW w:w="1208" w:type="dxa"/>
            <w:tcBorders>
              <w:bottom w:val="single" w:sz="4" w:space="0" w:color="auto"/>
            </w:tcBorders>
          </w:tcPr>
          <w:p w14:paraId="592D81A0" w14:textId="77777777" w:rsidR="009C068D" w:rsidRPr="00945AF2" w:rsidRDefault="009C068D" w:rsidP="00F938C1">
            <w:pPr>
              <w:jc w:val="center"/>
              <w:rPr>
                <w:lang w:val="uk-UA"/>
              </w:rPr>
            </w:pPr>
            <w:r w:rsidRPr="00945AF2">
              <w:rPr>
                <w:lang w:val="uk-UA"/>
              </w:rPr>
              <w:t>-</w:t>
            </w:r>
          </w:p>
        </w:tc>
        <w:tc>
          <w:tcPr>
            <w:tcW w:w="1205" w:type="dxa"/>
            <w:tcBorders>
              <w:bottom w:val="single" w:sz="4" w:space="0" w:color="auto"/>
            </w:tcBorders>
          </w:tcPr>
          <w:p w14:paraId="41D2AE6B" w14:textId="77777777" w:rsidR="009C068D" w:rsidRPr="00945AF2" w:rsidRDefault="009C068D" w:rsidP="00F938C1">
            <w:pPr>
              <w:jc w:val="center"/>
              <w:rPr>
                <w:lang w:val="uk-UA"/>
              </w:rPr>
            </w:pPr>
            <w:r w:rsidRPr="00945AF2">
              <w:rPr>
                <w:lang w:val="uk-UA"/>
              </w:rPr>
              <w:t>-</w:t>
            </w:r>
          </w:p>
        </w:tc>
        <w:tc>
          <w:tcPr>
            <w:tcW w:w="1260" w:type="dxa"/>
            <w:tcBorders>
              <w:bottom w:val="single" w:sz="4" w:space="0" w:color="auto"/>
            </w:tcBorders>
            <w:vAlign w:val="center"/>
          </w:tcPr>
          <w:p w14:paraId="4A7A09CD" w14:textId="77777777" w:rsidR="009C068D" w:rsidRPr="00945AF2" w:rsidRDefault="009C068D" w:rsidP="00F938C1">
            <w:pPr>
              <w:jc w:val="center"/>
              <w:rPr>
                <w:lang w:val="uk-UA"/>
              </w:rPr>
            </w:pPr>
            <w:r w:rsidRPr="00945AF2">
              <w:rPr>
                <w:lang w:val="uk-UA"/>
              </w:rPr>
              <w:t>-</w:t>
            </w:r>
          </w:p>
        </w:tc>
        <w:tc>
          <w:tcPr>
            <w:tcW w:w="1174" w:type="dxa"/>
            <w:tcBorders>
              <w:bottom w:val="single" w:sz="4" w:space="0" w:color="auto"/>
              <w:right w:val="single" w:sz="4" w:space="0" w:color="auto"/>
            </w:tcBorders>
            <w:vAlign w:val="center"/>
          </w:tcPr>
          <w:p w14:paraId="46D6C986" w14:textId="77777777" w:rsidR="009C068D" w:rsidRPr="00945AF2" w:rsidRDefault="009C068D" w:rsidP="00F938C1">
            <w:pPr>
              <w:jc w:val="center"/>
              <w:rPr>
                <w:lang w:val="uk-UA"/>
              </w:rPr>
            </w:pPr>
            <w:r w:rsidRPr="00945AF2">
              <w:rPr>
                <w:lang w:val="uk-UA"/>
              </w:rPr>
              <w:t>-</w:t>
            </w:r>
          </w:p>
        </w:tc>
        <w:tc>
          <w:tcPr>
            <w:tcW w:w="1286" w:type="dxa"/>
            <w:tcBorders>
              <w:left w:val="single" w:sz="4" w:space="0" w:color="auto"/>
              <w:bottom w:val="single" w:sz="4" w:space="0" w:color="auto"/>
            </w:tcBorders>
            <w:vAlign w:val="center"/>
          </w:tcPr>
          <w:p w14:paraId="38FE0188" w14:textId="77777777" w:rsidR="009C068D" w:rsidRPr="00945AF2" w:rsidRDefault="009C068D" w:rsidP="00F938C1">
            <w:pPr>
              <w:jc w:val="center"/>
              <w:rPr>
                <w:lang w:val="uk-UA"/>
              </w:rPr>
            </w:pPr>
            <w:r w:rsidRPr="00945AF2">
              <w:rPr>
                <w:lang w:val="uk-UA"/>
              </w:rPr>
              <w:t>-</w:t>
            </w:r>
          </w:p>
        </w:tc>
      </w:tr>
      <w:tr w:rsidR="009C068D" w:rsidRPr="00945AF2" w14:paraId="1B51FF57" w14:textId="77777777" w:rsidTr="00E368A4">
        <w:trPr>
          <w:trHeight w:val="281"/>
          <w:jc w:val="center"/>
        </w:trPr>
        <w:tc>
          <w:tcPr>
            <w:tcW w:w="3227" w:type="dxa"/>
            <w:tcBorders>
              <w:top w:val="single" w:sz="4" w:space="0" w:color="auto"/>
              <w:bottom w:val="single" w:sz="4" w:space="0" w:color="auto"/>
            </w:tcBorders>
          </w:tcPr>
          <w:p w14:paraId="68AC4ADA" w14:textId="77777777" w:rsidR="009C068D" w:rsidRPr="00945AF2" w:rsidRDefault="009C068D" w:rsidP="00F938C1">
            <w:pPr>
              <w:rPr>
                <w:lang w:val="uk-UA"/>
              </w:rPr>
            </w:pPr>
            <w:r w:rsidRPr="00945AF2">
              <w:rPr>
                <w:lang w:val="uk-UA"/>
              </w:rPr>
              <w:t>- на п</w:t>
            </w:r>
            <w:r w:rsidR="00052F99" w:rsidRPr="00945AF2">
              <w:rPr>
                <w:lang w:val="uk-UA"/>
              </w:rPr>
              <w:t xml:space="preserve">очаток </w:t>
            </w:r>
            <w:r w:rsidRPr="00945AF2">
              <w:rPr>
                <w:lang w:val="uk-UA"/>
              </w:rPr>
              <w:t>р</w:t>
            </w:r>
            <w:r w:rsidR="00052F99" w:rsidRPr="00945AF2">
              <w:rPr>
                <w:lang w:val="uk-UA"/>
              </w:rPr>
              <w:t>оку</w:t>
            </w:r>
            <w:r w:rsidRPr="00945AF2">
              <w:rPr>
                <w:lang w:val="uk-UA"/>
              </w:rPr>
              <w:t>,грн.</w:t>
            </w:r>
          </w:p>
        </w:tc>
        <w:tc>
          <w:tcPr>
            <w:tcW w:w="1208" w:type="dxa"/>
            <w:tcBorders>
              <w:top w:val="single" w:sz="4" w:space="0" w:color="auto"/>
              <w:bottom w:val="single" w:sz="4" w:space="0" w:color="auto"/>
            </w:tcBorders>
          </w:tcPr>
          <w:p w14:paraId="34C07B1E" w14:textId="77777777" w:rsidR="009C068D" w:rsidRPr="00945AF2" w:rsidRDefault="009C068D" w:rsidP="00F938C1">
            <w:pPr>
              <w:jc w:val="center"/>
              <w:rPr>
                <w:lang w:val="uk-UA"/>
              </w:rPr>
            </w:pPr>
            <w:r w:rsidRPr="00945AF2">
              <w:rPr>
                <w:lang w:val="uk-UA"/>
              </w:rPr>
              <w:t>0,6</w:t>
            </w:r>
          </w:p>
        </w:tc>
        <w:tc>
          <w:tcPr>
            <w:tcW w:w="1205" w:type="dxa"/>
            <w:tcBorders>
              <w:top w:val="single" w:sz="4" w:space="0" w:color="auto"/>
              <w:bottom w:val="single" w:sz="4" w:space="0" w:color="auto"/>
            </w:tcBorders>
          </w:tcPr>
          <w:p w14:paraId="573FF348" w14:textId="77777777" w:rsidR="009C068D" w:rsidRPr="00945AF2" w:rsidRDefault="009C068D" w:rsidP="00F938C1">
            <w:pPr>
              <w:jc w:val="center"/>
              <w:rPr>
                <w:lang w:val="uk-UA"/>
              </w:rPr>
            </w:pPr>
            <w:r w:rsidRPr="00945AF2">
              <w:rPr>
                <w:lang w:val="uk-UA"/>
              </w:rPr>
              <w:t>0,6</w:t>
            </w:r>
          </w:p>
        </w:tc>
        <w:tc>
          <w:tcPr>
            <w:tcW w:w="1260" w:type="dxa"/>
            <w:tcBorders>
              <w:top w:val="single" w:sz="4" w:space="0" w:color="auto"/>
              <w:bottom w:val="single" w:sz="4" w:space="0" w:color="auto"/>
            </w:tcBorders>
            <w:vAlign w:val="center"/>
          </w:tcPr>
          <w:p w14:paraId="4B64F2A3" w14:textId="77777777" w:rsidR="009C068D" w:rsidRPr="00945AF2" w:rsidRDefault="009C068D" w:rsidP="00F938C1">
            <w:pPr>
              <w:jc w:val="center"/>
            </w:pPr>
            <w:r w:rsidRPr="00945AF2">
              <w:rPr>
                <w:lang w:val="uk-UA"/>
              </w:rPr>
              <w:t>0,7</w:t>
            </w:r>
          </w:p>
        </w:tc>
        <w:tc>
          <w:tcPr>
            <w:tcW w:w="1174" w:type="dxa"/>
            <w:tcBorders>
              <w:top w:val="single" w:sz="4" w:space="0" w:color="auto"/>
              <w:bottom w:val="single" w:sz="4" w:space="0" w:color="auto"/>
              <w:right w:val="single" w:sz="4" w:space="0" w:color="auto"/>
            </w:tcBorders>
            <w:vAlign w:val="center"/>
          </w:tcPr>
          <w:p w14:paraId="7ABD3D1D" w14:textId="77777777" w:rsidR="009C068D" w:rsidRPr="00945AF2" w:rsidRDefault="009C068D" w:rsidP="00F938C1">
            <w:pPr>
              <w:jc w:val="center"/>
            </w:pPr>
            <w:r w:rsidRPr="00945AF2">
              <w:rPr>
                <w:lang w:val="uk-UA"/>
              </w:rPr>
              <w:t>0,1</w:t>
            </w:r>
          </w:p>
        </w:tc>
        <w:tc>
          <w:tcPr>
            <w:tcW w:w="1286" w:type="dxa"/>
            <w:tcBorders>
              <w:top w:val="single" w:sz="4" w:space="0" w:color="auto"/>
              <w:left w:val="single" w:sz="4" w:space="0" w:color="auto"/>
              <w:bottom w:val="single" w:sz="4" w:space="0" w:color="auto"/>
            </w:tcBorders>
            <w:vAlign w:val="center"/>
          </w:tcPr>
          <w:p w14:paraId="48DE82F0" w14:textId="77777777" w:rsidR="009C068D" w:rsidRPr="00945AF2" w:rsidRDefault="009C068D" w:rsidP="00F938C1">
            <w:pPr>
              <w:jc w:val="center"/>
            </w:pPr>
            <w:r w:rsidRPr="00945AF2">
              <w:rPr>
                <w:lang w:val="uk-UA"/>
              </w:rPr>
              <w:t>0,1</w:t>
            </w:r>
          </w:p>
        </w:tc>
      </w:tr>
      <w:tr w:rsidR="009C068D" w:rsidRPr="00945AF2" w14:paraId="4E0A9DB7" w14:textId="77777777" w:rsidTr="00E368A4">
        <w:trPr>
          <w:trHeight w:val="296"/>
          <w:jc w:val="center"/>
        </w:trPr>
        <w:tc>
          <w:tcPr>
            <w:tcW w:w="3227" w:type="dxa"/>
            <w:tcBorders>
              <w:top w:val="single" w:sz="4" w:space="0" w:color="auto"/>
            </w:tcBorders>
          </w:tcPr>
          <w:p w14:paraId="33BD7164" w14:textId="77777777" w:rsidR="009C068D" w:rsidRPr="00945AF2" w:rsidRDefault="003E714B" w:rsidP="00F938C1">
            <w:pPr>
              <w:rPr>
                <w:lang w:val="uk-UA"/>
              </w:rPr>
            </w:pPr>
            <w:r w:rsidRPr="00945AF2">
              <w:rPr>
                <w:lang w:val="uk-UA"/>
              </w:rPr>
              <w:t xml:space="preserve">- на кінець </w:t>
            </w:r>
            <w:r w:rsidR="009C068D" w:rsidRPr="00945AF2">
              <w:rPr>
                <w:lang w:val="uk-UA"/>
              </w:rPr>
              <w:t>р</w:t>
            </w:r>
            <w:r w:rsidRPr="00945AF2">
              <w:rPr>
                <w:lang w:val="uk-UA"/>
              </w:rPr>
              <w:t>оку</w:t>
            </w:r>
            <w:r w:rsidR="009C068D" w:rsidRPr="00945AF2">
              <w:rPr>
                <w:lang w:val="uk-UA"/>
              </w:rPr>
              <w:t>,грн.</w:t>
            </w:r>
          </w:p>
        </w:tc>
        <w:tc>
          <w:tcPr>
            <w:tcW w:w="1208" w:type="dxa"/>
            <w:tcBorders>
              <w:top w:val="single" w:sz="4" w:space="0" w:color="auto"/>
            </w:tcBorders>
          </w:tcPr>
          <w:p w14:paraId="05B3D96E" w14:textId="77777777" w:rsidR="009C068D" w:rsidRPr="00945AF2" w:rsidRDefault="009C068D" w:rsidP="00F938C1">
            <w:pPr>
              <w:jc w:val="center"/>
              <w:rPr>
                <w:lang w:val="uk-UA"/>
              </w:rPr>
            </w:pPr>
            <w:r w:rsidRPr="00945AF2">
              <w:rPr>
                <w:lang w:val="uk-UA"/>
              </w:rPr>
              <w:t>0,6</w:t>
            </w:r>
          </w:p>
        </w:tc>
        <w:tc>
          <w:tcPr>
            <w:tcW w:w="1205" w:type="dxa"/>
            <w:tcBorders>
              <w:top w:val="single" w:sz="4" w:space="0" w:color="auto"/>
            </w:tcBorders>
          </w:tcPr>
          <w:p w14:paraId="5FA90B1B" w14:textId="77777777" w:rsidR="009C068D" w:rsidRPr="00945AF2" w:rsidRDefault="009C068D" w:rsidP="00F938C1">
            <w:pPr>
              <w:jc w:val="center"/>
              <w:rPr>
                <w:lang w:val="uk-UA"/>
              </w:rPr>
            </w:pPr>
            <w:r w:rsidRPr="00945AF2">
              <w:rPr>
                <w:lang w:val="uk-UA"/>
              </w:rPr>
              <w:t>0,7</w:t>
            </w:r>
          </w:p>
        </w:tc>
        <w:tc>
          <w:tcPr>
            <w:tcW w:w="1260" w:type="dxa"/>
            <w:tcBorders>
              <w:top w:val="single" w:sz="4" w:space="0" w:color="auto"/>
            </w:tcBorders>
            <w:vAlign w:val="center"/>
          </w:tcPr>
          <w:p w14:paraId="731BE2D9" w14:textId="77777777" w:rsidR="009C068D" w:rsidRPr="00945AF2" w:rsidRDefault="009C068D" w:rsidP="00F938C1">
            <w:pPr>
              <w:jc w:val="center"/>
            </w:pPr>
            <w:r w:rsidRPr="00945AF2">
              <w:rPr>
                <w:lang w:val="uk-UA"/>
              </w:rPr>
              <w:t>0,74</w:t>
            </w:r>
          </w:p>
        </w:tc>
        <w:tc>
          <w:tcPr>
            <w:tcW w:w="1174" w:type="dxa"/>
            <w:tcBorders>
              <w:top w:val="single" w:sz="4" w:space="0" w:color="auto"/>
              <w:right w:val="single" w:sz="4" w:space="0" w:color="auto"/>
            </w:tcBorders>
            <w:vAlign w:val="center"/>
          </w:tcPr>
          <w:p w14:paraId="0FDA8915" w14:textId="77777777" w:rsidR="009C068D" w:rsidRPr="00945AF2" w:rsidRDefault="009C068D" w:rsidP="00F938C1">
            <w:pPr>
              <w:jc w:val="center"/>
            </w:pPr>
            <w:r w:rsidRPr="00945AF2">
              <w:rPr>
                <w:lang w:val="uk-UA"/>
              </w:rPr>
              <w:t>0,14</w:t>
            </w:r>
          </w:p>
        </w:tc>
        <w:tc>
          <w:tcPr>
            <w:tcW w:w="1286" w:type="dxa"/>
            <w:tcBorders>
              <w:top w:val="single" w:sz="4" w:space="0" w:color="auto"/>
              <w:left w:val="single" w:sz="4" w:space="0" w:color="auto"/>
            </w:tcBorders>
            <w:vAlign w:val="center"/>
          </w:tcPr>
          <w:p w14:paraId="4DC9B3FC" w14:textId="77777777" w:rsidR="009C068D" w:rsidRPr="00945AF2" w:rsidRDefault="009C068D" w:rsidP="00F938C1">
            <w:pPr>
              <w:jc w:val="center"/>
            </w:pPr>
            <w:r w:rsidRPr="00945AF2">
              <w:rPr>
                <w:lang w:val="uk-UA"/>
              </w:rPr>
              <w:t>0,04</w:t>
            </w:r>
          </w:p>
        </w:tc>
      </w:tr>
      <w:tr w:rsidR="009C068D" w:rsidRPr="00945AF2" w14:paraId="7D97185E" w14:textId="77777777" w:rsidTr="00E368A4">
        <w:trPr>
          <w:trHeight w:val="577"/>
          <w:jc w:val="center"/>
        </w:trPr>
        <w:tc>
          <w:tcPr>
            <w:tcW w:w="3227" w:type="dxa"/>
            <w:tcBorders>
              <w:bottom w:val="single" w:sz="4" w:space="0" w:color="auto"/>
            </w:tcBorders>
          </w:tcPr>
          <w:p w14:paraId="08516727" w14:textId="77777777" w:rsidR="009C068D" w:rsidRPr="00945AF2" w:rsidRDefault="009C068D" w:rsidP="00F938C1">
            <w:pPr>
              <w:rPr>
                <w:lang w:val="uk-UA"/>
              </w:rPr>
            </w:pPr>
            <w:r w:rsidRPr="00945AF2">
              <w:rPr>
                <w:lang w:val="uk-UA"/>
              </w:rPr>
              <w:t xml:space="preserve">Коефіцієнт придатності основних фондів: </w:t>
            </w:r>
          </w:p>
        </w:tc>
        <w:tc>
          <w:tcPr>
            <w:tcW w:w="1208" w:type="dxa"/>
            <w:tcBorders>
              <w:bottom w:val="single" w:sz="4" w:space="0" w:color="auto"/>
            </w:tcBorders>
            <w:vAlign w:val="center"/>
          </w:tcPr>
          <w:p w14:paraId="35EEE556" w14:textId="77777777" w:rsidR="009C068D" w:rsidRPr="00945AF2" w:rsidRDefault="009C068D" w:rsidP="00F938C1">
            <w:pPr>
              <w:jc w:val="center"/>
              <w:rPr>
                <w:lang w:val="uk-UA"/>
              </w:rPr>
            </w:pPr>
            <w:r w:rsidRPr="00945AF2">
              <w:rPr>
                <w:lang w:val="uk-UA"/>
              </w:rPr>
              <w:t>-</w:t>
            </w:r>
          </w:p>
        </w:tc>
        <w:tc>
          <w:tcPr>
            <w:tcW w:w="1205" w:type="dxa"/>
            <w:tcBorders>
              <w:bottom w:val="single" w:sz="4" w:space="0" w:color="auto"/>
            </w:tcBorders>
            <w:vAlign w:val="center"/>
          </w:tcPr>
          <w:p w14:paraId="28E0E77D" w14:textId="77777777" w:rsidR="009C068D" w:rsidRPr="00945AF2" w:rsidRDefault="009C068D" w:rsidP="00F938C1">
            <w:pPr>
              <w:jc w:val="center"/>
              <w:rPr>
                <w:lang w:val="uk-UA"/>
              </w:rPr>
            </w:pPr>
            <w:r w:rsidRPr="00945AF2">
              <w:rPr>
                <w:lang w:val="uk-UA"/>
              </w:rPr>
              <w:t>-</w:t>
            </w:r>
          </w:p>
        </w:tc>
        <w:tc>
          <w:tcPr>
            <w:tcW w:w="1260" w:type="dxa"/>
            <w:tcBorders>
              <w:bottom w:val="single" w:sz="4" w:space="0" w:color="auto"/>
            </w:tcBorders>
            <w:vAlign w:val="center"/>
          </w:tcPr>
          <w:p w14:paraId="571D78AE" w14:textId="77777777" w:rsidR="009C068D" w:rsidRPr="00945AF2" w:rsidRDefault="009C068D" w:rsidP="00F938C1">
            <w:pPr>
              <w:jc w:val="center"/>
              <w:rPr>
                <w:lang w:val="uk-UA"/>
              </w:rPr>
            </w:pPr>
            <w:r w:rsidRPr="00945AF2">
              <w:rPr>
                <w:lang w:val="uk-UA"/>
              </w:rPr>
              <w:t>-</w:t>
            </w:r>
          </w:p>
        </w:tc>
        <w:tc>
          <w:tcPr>
            <w:tcW w:w="1174" w:type="dxa"/>
            <w:tcBorders>
              <w:bottom w:val="single" w:sz="4" w:space="0" w:color="auto"/>
              <w:right w:val="single" w:sz="4" w:space="0" w:color="auto"/>
            </w:tcBorders>
            <w:vAlign w:val="center"/>
          </w:tcPr>
          <w:p w14:paraId="20AB95FC" w14:textId="77777777" w:rsidR="009C068D" w:rsidRPr="00945AF2" w:rsidRDefault="009C068D" w:rsidP="00F938C1">
            <w:pPr>
              <w:jc w:val="center"/>
              <w:rPr>
                <w:lang w:val="uk-UA"/>
              </w:rPr>
            </w:pPr>
            <w:r w:rsidRPr="00945AF2">
              <w:rPr>
                <w:lang w:val="uk-UA"/>
              </w:rPr>
              <w:t>-</w:t>
            </w:r>
          </w:p>
        </w:tc>
        <w:tc>
          <w:tcPr>
            <w:tcW w:w="1286" w:type="dxa"/>
            <w:tcBorders>
              <w:left w:val="single" w:sz="4" w:space="0" w:color="auto"/>
              <w:bottom w:val="single" w:sz="4" w:space="0" w:color="auto"/>
            </w:tcBorders>
            <w:vAlign w:val="center"/>
          </w:tcPr>
          <w:p w14:paraId="71A5B82A" w14:textId="77777777" w:rsidR="009C068D" w:rsidRPr="00945AF2" w:rsidRDefault="009C068D" w:rsidP="00F938C1">
            <w:pPr>
              <w:jc w:val="center"/>
              <w:rPr>
                <w:lang w:val="uk-UA"/>
              </w:rPr>
            </w:pPr>
            <w:r w:rsidRPr="00945AF2">
              <w:rPr>
                <w:lang w:val="uk-UA"/>
              </w:rPr>
              <w:t>-</w:t>
            </w:r>
          </w:p>
        </w:tc>
      </w:tr>
      <w:tr w:rsidR="009C068D" w:rsidRPr="00945AF2" w14:paraId="4AB28A87" w14:textId="77777777" w:rsidTr="00E368A4">
        <w:trPr>
          <w:trHeight w:val="340"/>
          <w:jc w:val="center"/>
        </w:trPr>
        <w:tc>
          <w:tcPr>
            <w:tcW w:w="3227" w:type="dxa"/>
            <w:tcBorders>
              <w:top w:val="single" w:sz="4" w:space="0" w:color="auto"/>
              <w:bottom w:val="single" w:sz="4" w:space="0" w:color="auto"/>
            </w:tcBorders>
          </w:tcPr>
          <w:p w14:paraId="288ECAC2" w14:textId="77777777" w:rsidR="009C068D" w:rsidRPr="00945AF2" w:rsidRDefault="009C068D" w:rsidP="00F938C1">
            <w:pPr>
              <w:rPr>
                <w:lang w:val="uk-UA"/>
              </w:rPr>
            </w:pPr>
            <w:r w:rsidRPr="00945AF2">
              <w:rPr>
                <w:lang w:val="uk-UA"/>
              </w:rPr>
              <w:t>- на п</w:t>
            </w:r>
            <w:r w:rsidR="003E714B" w:rsidRPr="00945AF2">
              <w:rPr>
                <w:lang w:val="uk-UA"/>
              </w:rPr>
              <w:t xml:space="preserve">очаток </w:t>
            </w:r>
            <w:r w:rsidRPr="00945AF2">
              <w:rPr>
                <w:lang w:val="uk-UA"/>
              </w:rPr>
              <w:t>р</w:t>
            </w:r>
            <w:r w:rsidR="003E714B" w:rsidRPr="00945AF2">
              <w:rPr>
                <w:lang w:val="uk-UA"/>
              </w:rPr>
              <w:t>оку</w:t>
            </w:r>
            <w:r w:rsidRPr="00945AF2">
              <w:rPr>
                <w:lang w:val="uk-UA"/>
              </w:rPr>
              <w:t>.,грн.</w:t>
            </w:r>
          </w:p>
        </w:tc>
        <w:tc>
          <w:tcPr>
            <w:tcW w:w="1208" w:type="dxa"/>
            <w:tcBorders>
              <w:top w:val="single" w:sz="4" w:space="0" w:color="auto"/>
              <w:bottom w:val="single" w:sz="4" w:space="0" w:color="auto"/>
            </w:tcBorders>
          </w:tcPr>
          <w:p w14:paraId="09052AA7" w14:textId="77777777" w:rsidR="009C068D" w:rsidRPr="00945AF2" w:rsidRDefault="009C068D" w:rsidP="00F938C1">
            <w:pPr>
              <w:jc w:val="center"/>
              <w:rPr>
                <w:lang w:val="uk-UA"/>
              </w:rPr>
            </w:pPr>
            <w:r w:rsidRPr="00945AF2">
              <w:rPr>
                <w:lang w:val="uk-UA"/>
              </w:rPr>
              <w:t>0,4</w:t>
            </w:r>
          </w:p>
        </w:tc>
        <w:tc>
          <w:tcPr>
            <w:tcW w:w="1205" w:type="dxa"/>
            <w:tcBorders>
              <w:top w:val="single" w:sz="4" w:space="0" w:color="auto"/>
              <w:bottom w:val="single" w:sz="4" w:space="0" w:color="auto"/>
            </w:tcBorders>
          </w:tcPr>
          <w:p w14:paraId="264208A9" w14:textId="77777777" w:rsidR="009C068D" w:rsidRPr="00945AF2" w:rsidRDefault="009C068D" w:rsidP="00F938C1">
            <w:pPr>
              <w:jc w:val="center"/>
              <w:rPr>
                <w:lang w:val="uk-UA"/>
              </w:rPr>
            </w:pPr>
            <w:r w:rsidRPr="00945AF2">
              <w:rPr>
                <w:lang w:val="uk-UA"/>
              </w:rPr>
              <w:t>0,4</w:t>
            </w:r>
          </w:p>
        </w:tc>
        <w:tc>
          <w:tcPr>
            <w:tcW w:w="1260" w:type="dxa"/>
            <w:tcBorders>
              <w:top w:val="single" w:sz="4" w:space="0" w:color="auto"/>
              <w:bottom w:val="single" w:sz="4" w:space="0" w:color="auto"/>
            </w:tcBorders>
            <w:vAlign w:val="center"/>
          </w:tcPr>
          <w:p w14:paraId="4E52F384" w14:textId="77777777" w:rsidR="009C068D" w:rsidRPr="00945AF2" w:rsidRDefault="009C068D" w:rsidP="00F938C1">
            <w:pPr>
              <w:jc w:val="center"/>
              <w:rPr>
                <w:lang w:val="uk-UA"/>
              </w:rPr>
            </w:pPr>
            <w:r w:rsidRPr="00945AF2">
              <w:rPr>
                <w:lang w:val="uk-UA"/>
              </w:rPr>
              <w:t>0,3</w:t>
            </w:r>
          </w:p>
        </w:tc>
        <w:tc>
          <w:tcPr>
            <w:tcW w:w="1174" w:type="dxa"/>
            <w:tcBorders>
              <w:top w:val="single" w:sz="4" w:space="0" w:color="auto"/>
              <w:bottom w:val="single" w:sz="4" w:space="0" w:color="auto"/>
              <w:right w:val="single" w:sz="4" w:space="0" w:color="auto"/>
            </w:tcBorders>
            <w:vAlign w:val="center"/>
          </w:tcPr>
          <w:p w14:paraId="5F54EAAA" w14:textId="77777777" w:rsidR="009C068D" w:rsidRPr="00945AF2" w:rsidRDefault="009C068D" w:rsidP="00F938C1">
            <w:pPr>
              <w:jc w:val="center"/>
              <w:rPr>
                <w:lang w:val="uk-UA"/>
              </w:rPr>
            </w:pPr>
            <w:r w:rsidRPr="00945AF2">
              <w:rPr>
                <w:lang w:val="uk-UA"/>
              </w:rPr>
              <w:t>-0,1</w:t>
            </w:r>
          </w:p>
        </w:tc>
        <w:tc>
          <w:tcPr>
            <w:tcW w:w="1286" w:type="dxa"/>
            <w:tcBorders>
              <w:top w:val="single" w:sz="4" w:space="0" w:color="auto"/>
              <w:left w:val="single" w:sz="4" w:space="0" w:color="auto"/>
              <w:bottom w:val="single" w:sz="4" w:space="0" w:color="auto"/>
            </w:tcBorders>
            <w:vAlign w:val="center"/>
          </w:tcPr>
          <w:p w14:paraId="57BB622F" w14:textId="77777777" w:rsidR="009C068D" w:rsidRPr="00945AF2" w:rsidRDefault="009C068D" w:rsidP="00F938C1">
            <w:pPr>
              <w:jc w:val="center"/>
              <w:rPr>
                <w:lang w:val="uk-UA"/>
              </w:rPr>
            </w:pPr>
            <w:r w:rsidRPr="00945AF2">
              <w:rPr>
                <w:lang w:val="uk-UA"/>
              </w:rPr>
              <w:t>-0,1</w:t>
            </w:r>
          </w:p>
        </w:tc>
      </w:tr>
      <w:tr w:rsidR="009C068D" w:rsidRPr="00945AF2" w14:paraId="713C7FAE" w14:textId="77777777" w:rsidTr="00E368A4">
        <w:trPr>
          <w:trHeight w:val="266"/>
          <w:jc w:val="center"/>
        </w:trPr>
        <w:tc>
          <w:tcPr>
            <w:tcW w:w="3227" w:type="dxa"/>
            <w:tcBorders>
              <w:top w:val="single" w:sz="4" w:space="0" w:color="auto"/>
            </w:tcBorders>
          </w:tcPr>
          <w:p w14:paraId="3E7934A2" w14:textId="77777777" w:rsidR="009C068D" w:rsidRPr="00945AF2" w:rsidRDefault="003E714B" w:rsidP="00F938C1">
            <w:pPr>
              <w:rPr>
                <w:lang w:val="uk-UA"/>
              </w:rPr>
            </w:pPr>
            <w:r w:rsidRPr="00945AF2">
              <w:rPr>
                <w:lang w:val="uk-UA"/>
              </w:rPr>
              <w:t xml:space="preserve">- на кінець </w:t>
            </w:r>
            <w:r w:rsidR="009C068D" w:rsidRPr="00945AF2">
              <w:rPr>
                <w:lang w:val="uk-UA"/>
              </w:rPr>
              <w:t>р</w:t>
            </w:r>
            <w:r w:rsidRPr="00945AF2">
              <w:rPr>
                <w:lang w:val="uk-UA"/>
              </w:rPr>
              <w:t>оку</w:t>
            </w:r>
            <w:r w:rsidR="009C068D" w:rsidRPr="00945AF2">
              <w:rPr>
                <w:lang w:val="uk-UA"/>
              </w:rPr>
              <w:t>,грн.</w:t>
            </w:r>
          </w:p>
        </w:tc>
        <w:tc>
          <w:tcPr>
            <w:tcW w:w="1208" w:type="dxa"/>
            <w:tcBorders>
              <w:top w:val="single" w:sz="4" w:space="0" w:color="auto"/>
            </w:tcBorders>
          </w:tcPr>
          <w:p w14:paraId="4AE511A7" w14:textId="77777777" w:rsidR="009C068D" w:rsidRPr="00945AF2" w:rsidRDefault="009C068D" w:rsidP="00F938C1">
            <w:pPr>
              <w:jc w:val="center"/>
              <w:rPr>
                <w:lang w:val="uk-UA"/>
              </w:rPr>
            </w:pPr>
            <w:r w:rsidRPr="00945AF2">
              <w:rPr>
                <w:lang w:val="uk-UA"/>
              </w:rPr>
              <w:t>0,4</w:t>
            </w:r>
          </w:p>
        </w:tc>
        <w:tc>
          <w:tcPr>
            <w:tcW w:w="1205" w:type="dxa"/>
            <w:tcBorders>
              <w:top w:val="single" w:sz="4" w:space="0" w:color="auto"/>
            </w:tcBorders>
          </w:tcPr>
          <w:p w14:paraId="50E31599" w14:textId="77777777" w:rsidR="009C068D" w:rsidRPr="00945AF2" w:rsidRDefault="009C068D" w:rsidP="00F938C1">
            <w:pPr>
              <w:jc w:val="center"/>
              <w:rPr>
                <w:lang w:val="uk-UA"/>
              </w:rPr>
            </w:pPr>
            <w:r w:rsidRPr="00945AF2">
              <w:rPr>
                <w:lang w:val="uk-UA"/>
              </w:rPr>
              <w:t>0,3</w:t>
            </w:r>
          </w:p>
        </w:tc>
        <w:tc>
          <w:tcPr>
            <w:tcW w:w="1260" w:type="dxa"/>
            <w:tcBorders>
              <w:top w:val="single" w:sz="4" w:space="0" w:color="auto"/>
            </w:tcBorders>
            <w:vAlign w:val="center"/>
          </w:tcPr>
          <w:p w14:paraId="32C077EF" w14:textId="77777777" w:rsidR="009C068D" w:rsidRPr="00945AF2" w:rsidRDefault="009C068D" w:rsidP="00F938C1">
            <w:pPr>
              <w:jc w:val="center"/>
              <w:rPr>
                <w:lang w:val="uk-UA"/>
              </w:rPr>
            </w:pPr>
            <w:r w:rsidRPr="00945AF2">
              <w:rPr>
                <w:lang w:val="uk-UA"/>
              </w:rPr>
              <w:t>0,3</w:t>
            </w:r>
          </w:p>
        </w:tc>
        <w:tc>
          <w:tcPr>
            <w:tcW w:w="1174" w:type="dxa"/>
            <w:tcBorders>
              <w:top w:val="single" w:sz="4" w:space="0" w:color="auto"/>
              <w:right w:val="single" w:sz="4" w:space="0" w:color="auto"/>
            </w:tcBorders>
            <w:vAlign w:val="center"/>
          </w:tcPr>
          <w:p w14:paraId="1CC5CE23" w14:textId="77777777" w:rsidR="009C068D" w:rsidRPr="00945AF2" w:rsidRDefault="009C068D" w:rsidP="00F938C1">
            <w:pPr>
              <w:jc w:val="center"/>
              <w:rPr>
                <w:lang w:val="uk-UA"/>
              </w:rPr>
            </w:pPr>
            <w:r w:rsidRPr="00945AF2">
              <w:rPr>
                <w:lang w:val="uk-UA"/>
              </w:rPr>
              <w:t>-0,09</w:t>
            </w:r>
          </w:p>
        </w:tc>
        <w:tc>
          <w:tcPr>
            <w:tcW w:w="1286" w:type="dxa"/>
            <w:tcBorders>
              <w:top w:val="single" w:sz="4" w:space="0" w:color="auto"/>
              <w:left w:val="single" w:sz="4" w:space="0" w:color="auto"/>
            </w:tcBorders>
            <w:vAlign w:val="center"/>
          </w:tcPr>
          <w:p w14:paraId="6B81E509" w14:textId="77777777" w:rsidR="009C068D" w:rsidRPr="00945AF2" w:rsidRDefault="009C068D" w:rsidP="00F938C1">
            <w:pPr>
              <w:jc w:val="center"/>
              <w:rPr>
                <w:lang w:val="uk-UA"/>
              </w:rPr>
            </w:pPr>
            <w:r w:rsidRPr="00945AF2">
              <w:rPr>
                <w:lang w:val="uk-UA"/>
              </w:rPr>
              <w:t>0</w:t>
            </w:r>
          </w:p>
        </w:tc>
      </w:tr>
    </w:tbl>
    <w:p w14:paraId="38FB2854" w14:textId="77777777" w:rsidR="00AB0213" w:rsidRPr="00945AF2" w:rsidRDefault="00AB0213" w:rsidP="002E4859">
      <w:pPr>
        <w:spacing w:line="360" w:lineRule="auto"/>
        <w:jc w:val="both"/>
        <w:rPr>
          <w:sz w:val="28"/>
          <w:szCs w:val="28"/>
          <w:lang w:val="uk-UA"/>
        </w:rPr>
      </w:pPr>
    </w:p>
    <w:p w14:paraId="20E3B886" w14:textId="77777777" w:rsidR="00FF6E31" w:rsidRPr="00945AF2" w:rsidRDefault="00FF6E31" w:rsidP="00FF6E31">
      <w:pPr>
        <w:pStyle w:val="10"/>
        <w:spacing w:line="360" w:lineRule="auto"/>
        <w:ind w:firstLine="708"/>
        <w:rPr>
          <w:rFonts w:ascii="Times New Roman" w:hAnsi="Times New Roman" w:cs="Times New Roman"/>
          <w:sz w:val="28"/>
          <w:szCs w:val="28"/>
          <w:lang w:val="uk-UA"/>
        </w:rPr>
      </w:pPr>
      <w:r w:rsidRPr="00945AF2">
        <w:rPr>
          <w:rFonts w:ascii="Times New Roman" w:hAnsi="Times New Roman" w:cs="Times New Roman"/>
          <w:sz w:val="28"/>
          <w:szCs w:val="28"/>
          <w:lang w:val="uk-UA"/>
        </w:rPr>
        <w:t xml:space="preserve">Запаси є складовою частиною оборотних коштів. Оборотними вони називаються тому, що одночасно перебувають на різних стадіях процесу </w:t>
      </w:r>
      <w:r w:rsidRPr="00945AF2">
        <w:rPr>
          <w:rFonts w:ascii="Times New Roman" w:hAnsi="Times New Roman" w:cs="Times New Roman"/>
          <w:sz w:val="28"/>
          <w:szCs w:val="28"/>
          <w:lang w:val="uk-UA"/>
        </w:rPr>
        <w:lastRenderedPageBreak/>
        <w:t>виробництва й реалізації, протягом  якого повністю переносять свою вартість на вартість продукції, що виготовляється. Тому практично всі підприємства й організації в більшому або меншому ступені для здійснення своєї діяльності вирішують питання раціонального використання оборотних коштів</w:t>
      </w:r>
    </w:p>
    <w:p w14:paraId="1646EA92" w14:textId="3FD3A86B" w:rsidR="00D556EF" w:rsidRPr="00945AF2" w:rsidRDefault="00D556EF" w:rsidP="002E4859">
      <w:pPr>
        <w:spacing w:line="360" w:lineRule="auto"/>
        <w:ind w:firstLine="720"/>
        <w:jc w:val="both"/>
        <w:rPr>
          <w:sz w:val="28"/>
          <w:szCs w:val="28"/>
          <w:lang w:val="uk-UA"/>
        </w:rPr>
      </w:pPr>
      <w:r w:rsidRPr="00945AF2">
        <w:rPr>
          <w:sz w:val="28"/>
          <w:szCs w:val="28"/>
          <w:lang w:val="uk-UA"/>
        </w:rPr>
        <w:t>З таблиці бачимо, що деякі коефіцієнти, окрім зносу, які характеризують ефективність використання основних фондів зменшилися, такі як фондовіддача, фондоозброєність, коефіцієнт вибуття основних засобів, що є негативним результатом діяльності підприємств</w:t>
      </w:r>
      <w:r w:rsidR="00F03375" w:rsidRPr="00945AF2">
        <w:rPr>
          <w:sz w:val="28"/>
          <w:szCs w:val="28"/>
          <w:lang w:val="uk-UA"/>
        </w:rPr>
        <w:t xml:space="preserve">а. Проте, спостерігається в </w:t>
      </w:r>
      <w:r w:rsidR="00652806">
        <w:rPr>
          <w:sz w:val="28"/>
          <w:szCs w:val="28"/>
          <w:lang w:val="uk-UA"/>
        </w:rPr>
        <w:t>2021</w:t>
      </w:r>
      <w:r w:rsidRPr="00945AF2">
        <w:rPr>
          <w:sz w:val="28"/>
          <w:szCs w:val="28"/>
          <w:lang w:val="uk-UA"/>
        </w:rPr>
        <w:t xml:space="preserve"> році збільшення коефіцієнта зносу основних фондів у 0,1 на п</w:t>
      </w:r>
      <w:r w:rsidR="003E714B" w:rsidRPr="00945AF2">
        <w:rPr>
          <w:sz w:val="28"/>
          <w:szCs w:val="28"/>
          <w:lang w:val="uk-UA"/>
        </w:rPr>
        <w:t xml:space="preserve">очаток </w:t>
      </w:r>
      <w:r w:rsidRPr="00945AF2">
        <w:rPr>
          <w:sz w:val="28"/>
          <w:szCs w:val="28"/>
          <w:lang w:val="uk-UA"/>
        </w:rPr>
        <w:t>р</w:t>
      </w:r>
      <w:r w:rsidR="003E714B" w:rsidRPr="00945AF2">
        <w:rPr>
          <w:sz w:val="28"/>
          <w:szCs w:val="28"/>
          <w:lang w:val="uk-UA"/>
        </w:rPr>
        <w:t>оку</w:t>
      </w:r>
      <w:r w:rsidRPr="00945AF2">
        <w:rPr>
          <w:sz w:val="28"/>
          <w:szCs w:val="28"/>
          <w:lang w:val="uk-UA"/>
        </w:rPr>
        <w:t>. і 0</w:t>
      </w:r>
      <w:r w:rsidR="003E714B" w:rsidRPr="00945AF2">
        <w:rPr>
          <w:sz w:val="28"/>
          <w:szCs w:val="28"/>
          <w:lang w:val="uk-UA"/>
        </w:rPr>
        <w:t>,14 на кінець року</w:t>
      </w:r>
      <w:r w:rsidR="00F03375" w:rsidRPr="00945AF2">
        <w:rPr>
          <w:sz w:val="28"/>
          <w:szCs w:val="28"/>
          <w:lang w:val="uk-UA"/>
        </w:rPr>
        <w:t xml:space="preserve"> раз порівняно з </w:t>
      </w:r>
      <w:r w:rsidR="00652806">
        <w:rPr>
          <w:sz w:val="28"/>
          <w:szCs w:val="28"/>
          <w:lang w:val="uk-UA"/>
        </w:rPr>
        <w:t>2019</w:t>
      </w:r>
      <w:r w:rsidR="003E714B" w:rsidRPr="00945AF2">
        <w:rPr>
          <w:sz w:val="28"/>
          <w:szCs w:val="28"/>
          <w:lang w:val="uk-UA"/>
        </w:rPr>
        <w:t>р., і у 0,1 на початок року</w:t>
      </w:r>
      <w:r w:rsidRPr="00945AF2">
        <w:rPr>
          <w:sz w:val="28"/>
          <w:szCs w:val="28"/>
          <w:lang w:val="uk-UA"/>
        </w:rPr>
        <w:t xml:space="preserve"> і 0,</w:t>
      </w:r>
      <w:r w:rsidR="003E714B" w:rsidRPr="00945AF2">
        <w:rPr>
          <w:sz w:val="28"/>
          <w:szCs w:val="28"/>
          <w:lang w:val="uk-UA"/>
        </w:rPr>
        <w:t>04 на кінець року</w:t>
      </w:r>
      <w:r w:rsidR="00F03375" w:rsidRPr="00945AF2">
        <w:rPr>
          <w:sz w:val="28"/>
          <w:szCs w:val="28"/>
          <w:lang w:val="uk-UA"/>
        </w:rPr>
        <w:t xml:space="preserve"> раз порівняно з </w:t>
      </w:r>
      <w:r w:rsidR="00652806">
        <w:rPr>
          <w:sz w:val="28"/>
          <w:szCs w:val="28"/>
          <w:lang w:val="uk-UA"/>
        </w:rPr>
        <w:t>2020</w:t>
      </w:r>
      <w:r w:rsidRPr="00945AF2">
        <w:rPr>
          <w:sz w:val="28"/>
          <w:szCs w:val="28"/>
          <w:lang w:val="uk-UA"/>
        </w:rPr>
        <w:t>р.. Зменшився  у 0,1 раз на</w:t>
      </w:r>
      <w:r w:rsidR="00F03375" w:rsidRPr="00945AF2">
        <w:rPr>
          <w:sz w:val="28"/>
          <w:szCs w:val="28"/>
          <w:lang w:val="uk-UA"/>
        </w:rPr>
        <w:t xml:space="preserve"> початок року в </w:t>
      </w:r>
      <w:r w:rsidR="00652806">
        <w:rPr>
          <w:sz w:val="28"/>
          <w:szCs w:val="28"/>
          <w:lang w:val="uk-UA"/>
        </w:rPr>
        <w:t>2021</w:t>
      </w:r>
      <w:r w:rsidRPr="00945AF2">
        <w:rPr>
          <w:sz w:val="28"/>
          <w:szCs w:val="28"/>
          <w:lang w:val="uk-UA"/>
        </w:rPr>
        <w:t xml:space="preserve"> році коефіцієнт придатності основних фондів, порівняно</w:t>
      </w:r>
      <w:r w:rsidR="00F03375" w:rsidRPr="00945AF2">
        <w:rPr>
          <w:sz w:val="28"/>
          <w:szCs w:val="28"/>
          <w:lang w:val="uk-UA"/>
        </w:rPr>
        <w:t xml:space="preserve"> з </w:t>
      </w:r>
      <w:r w:rsidR="00652806">
        <w:rPr>
          <w:sz w:val="28"/>
          <w:szCs w:val="28"/>
          <w:lang w:val="uk-UA"/>
        </w:rPr>
        <w:t>2019</w:t>
      </w:r>
      <w:r w:rsidR="00F03375" w:rsidRPr="00945AF2">
        <w:rPr>
          <w:sz w:val="28"/>
          <w:szCs w:val="28"/>
          <w:lang w:val="uk-UA"/>
        </w:rPr>
        <w:t xml:space="preserve"> і </w:t>
      </w:r>
      <w:r w:rsidR="00652806">
        <w:rPr>
          <w:sz w:val="28"/>
          <w:szCs w:val="28"/>
          <w:lang w:val="uk-UA"/>
        </w:rPr>
        <w:t>2020</w:t>
      </w:r>
      <w:r w:rsidRPr="00945AF2">
        <w:rPr>
          <w:sz w:val="28"/>
          <w:szCs w:val="28"/>
          <w:lang w:val="uk-UA"/>
        </w:rPr>
        <w:t xml:space="preserve"> роками. Для кращої роботи підприємства необхідне ефективніше використання основних засобів.</w:t>
      </w:r>
    </w:p>
    <w:p w14:paraId="39A1A487" w14:textId="1CF77573" w:rsidR="00E72781" w:rsidRPr="00945AF2" w:rsidRDefault="000604AD" w:rsidP="002E4859">
      <w:pPr>
        <w:spacing w:line="360" w:lineRule="auto"/>
        <w:ind w:firstLine="708"/>
        <w:jc w:val="both"/>
        <w:rPr>
          <w:sz w:val="28"/>
          <w:szCs w:val="28"/>
          <w:lang w:val="uk-UA"/>
        </w:rPr>
      </w:pPr>
      <w:r w:rsidRPr="00945AF2">
        <w:rPr>
          <w:sz w:val="28"/>
          <w:szCs w:val="28"/>
          <w:lang w:val="uk-UA"/>
        </w:rPr>
        <w:t xml:space="preserve">Для підприємства притаманним є інтенсивний шлях розвитку виробництва. Одним з найважливіших завдань аналізу інтенсифікації є оцінка її економічної ефективності. Інтенсифікація економіки, підвищення її ефективності, інакше – це коли результати виробництва зростають швидше, ніж витрати на нього, щоб використовуючи у виробництві менше ресурсів, можна було досягти більшого. Показники економічної ефективності дають зрозуміле уявлення про економічну віддачу інтенсифікації, показуючи, скільки продукції у вартісному вираженні отримано підприємства на одиницю витрат, вкладень. Основним критерієм ефективності інтенсифікації виробництва є випереджаючий зріст виходу продукції з розміром вкладених витрат. Розрахуємо основні показники рівня інтенсивності та ефективності інтенсифікації в таблиці </w:t>
      </w:r>
      <w:r w:rsidR="00452C46">
        <w:rPr>
          <w:sz w:val="28"/>
          <w:szCs w:val="28"/>
          <w:lang w:val="uk-UA"/>
        </w:rPr>
        <w:t>3</w:t>
      </w:r>
      <w:r w:rsidR="00A82DAC" w:rsidRPr="00945AF2">
        <w:rPr>
          <w:sz w:val="28"/>
          <w:szCs w:val="28"/>
          <w:lang w:val="uk-UA"/>
        </w:rPr>
        <w:t>.8</w:t>
      </w:r>
      <w:r w:rsidRPr="00945AF2">
        <w:rPr>
          <w:sz w:val="28"/>
          <w:szCs w:val="28"/>
          <w:lang w:val="uk-UA"/>
        </w:rPr>
        <w:t>.</w:t>
      </w:r>
    </w:p>
    <w:p w14:paraId="4FBE8811" w14:textId="77777777" w:rsidR="00A82DAC" w:rsidRDefault="00A82DAC" w:rsidP="002E4859">
      <w:pPr>
        <w:spacing w:line="360" w:lineRule="auto"/>
        <w:ind w:firstLine="708"/>
        <w:jc w:val="both"/>
        <w:rPr>
          <w:sz w:val="28"/>
          <w:szCs w:val="28"/>
          <w:lang w:val="uk-UA"/>
        </w:rPr>
      </w:pPr>
    </w:p>
    <w:p w14:paraId="5BE83438" w14:textId="77777777" w:rsidR="00452C46" w:rsidRDefault="00452C46" w:rsidP="002E4859">
      <w:pPr>
        <w:spacing w:line="360" w:lineRule="auto"/>
        <w:ind w:firstLine="708"/>
        <w:jc w:val="both"/>
        <w:rPr>
          <w:sz w:val="28"/>
          <w:szCs w:val="28"/>
          <w:lang w:val="uk-UA"/>
        </w:rPr>
      </w:pPr>
    </w:p>
    <w:p w14:paraId="7E214651" w14:textId="77777777" w:rsidR="00452C46" w:rsidRDefault="00452C46" w:rsidP="002E4859">
      <w:pPr>
        <w:spacing w:line="360" w:lineRule="auto"/>
        <w:ind w:firstLine="708"/>
        <w:jc w:val="both"/>
        <w:rPr>
          <w:sz w:val="28"/>
          <w:szCs w:val="28"/>
          <w:lang w:val="uk-UA"/>
        </w:rPr>
      </w:pPr>
    </w:p>
    <w:p w14:paraId="03464838" w14:textId="77777777" w:rsidR="00452C46" w:rsidRPr="00945AF2" w:rsidRDefault="00452C46" w:rsidP="002E4859">
      <w:pPr>
        <w:spacing w:line="360" w:lineRule="auto"/>
        <w:ind w:firstLine="708"/>
        <w:jc w:val="both"/>
        <w:rPr>
          <w:sz w:val="28"/>
          <w:szCs w:val="28"/>
          <w:lang w:val="uk-UA"/>
        </w:rPr>
      </w:pPr>
    </w:p>
    <w:p w14:paraId="5B76E218" w14:textId="01286636" w:rsidR="000604AD" w:rsidRPr="00945AF2" w:rsidRDefault="00D27CC0" w:rsidP="002E4859">
      <w:pPr>
        <w:spacing w:line="360" w:lineRule="auto"/>
        <w:jc w:val="right"/>
        <w:rPr>
          <w:sz w:val="28"/>
          <w:szCs w:val="28"/>
          <w:lang w:val="uk-UA"/>
        </w:rPr>
      </w:pPr>
      <w:r w:rsidRPr="00945AF2">
        <w:rPr>
          <w:sz w:val="28"/>
          <w:szCs w:val="28"/>
          <w:lang w:val="uk-UA"/>
        </w:rPr>
        <w:lastRenderedPageBreak/>
        <w:t xml:space="preserve">Таблиця </w:t>
      </w:r>
      <w:r w:rsidR="00FF6E31">
        <w:rPr>
          <w:sz w:val="28"/>
          <w:szCs w:val="28"/>
          <w:lang w:val="uk-UA"/>
        </w:rPr>
        <w:t>3</w:t>
      </w:r>
      <w:r w:rsidR="009C068D" w:rsidRPr="00945AF2">
        <w:rPr>
          <w:sz w:val="28"/>
          <w:szCs w:val="28"/>
          <w:lang w:val="uk-UA"/>
        </w:rPr>
        <w:t>.8</w:t>
      </w:r>
    </w:p>
    <w:p w14:paraId="7ACC9E76" w14:textId="77777777" w:rsidR="000604AD" w:rsidRPr="00945AF2" w:rsidRDefault="000604AD" w:rsidP="002E4859">
      <w:pPr>
        <w:spacing w:line="360" w:lineRule="auto"/>
        <w:jc w:val="center"/>
        <w:rPr>
          <w:sz w:val="28"/>
          <w:szCs w:val="28"/>
          <w:lang w:val="uk-UA"/>
        </w:rPr>
      </w:pPr>
      <w:r w:rsidRPr="00945AF2">
        <w:rPr>
          <w:sz w:val="28"/>
          <w:szCs w:val="28"/>
          <w:lang w:val="uk-UA"/>
        </w:rPr>
        <w:t xml:space="preserve">Аналіз показників фінансового стану </w:t>
      </w:r>
      <w:r w:rsidR="00F86ABC" w:rsidRPr="00945AF2">
        <w:rPr>
          <w:sz w:val="28"/>
          <w:szCs w:val="28"/>
          <w:lang w:val="uk-UA"/>
        </w:rPr>
        <w:t>Слов`янського</w:t>
      </w:r>
      <w:r w:rsidRPr="00945AF2">
        <w:rPr>
          <w:sz w:val="28"/>
          <w:szCs w:val="28"/>
          <w:lang w:val="uk-UA"/>
        </w:rPr>
        <w:t xml:space="preserve"> хлібокомбінату в динаміці</w:t>
      </w:r>
    </w:p>
    <w:tbl>
      <w:tblPr>
        <w:tblW w:w="9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4"/>
        <w:gridCol w:w="1422"/>
        <w:gridCol w:w="1155"/>
        <w:gridCol w:w="943"/>
        <w:gridCol w:w="983"/>
        <w:gridCol w:w="1038"/>
        <w:gridCol w:w="992"/>
      </w:tblGrid>
      <w:tr w:rsidR="000604AD" w:rsidRPr="00945AF2" w14:paraId="16A089AB" w14:textId="77777777" w:rsidTr="00E368A4">
        <w:trPr>
          <w:cantSplit/>
          <w:trHeight w:val="20"/>
          <w:jc w:val="center"/>
        </w:trPr>
        <w:tc>
          <w:tcPr>
            <w:tcW w:w="3234" w:type="dxa"/>
            <w:vMerge w:val="restart"/>
            <w:tcMar>
              <w:left w:w="28" w:type="dxa"/>
              <w:right w:w="28" w:type="dxa"/>
            </w:tcMar>
            <w:vAlign w:val="center"/>
          </w:tcPr>
          <w:p w14:paraId="16E81CB7" w14:textId="77777777" w:rsidR="000604AD" w:rsidRPr="00945AF2" w:rsidRDefault="000604AD" w:rsidP="00FF6E31">
            <w:pPr>
              <w:pStyle w:val="a4"/>
              <w:widowControl w:val="0"/>
              <w:spacing w:line="240" w:lineRule="auto"/>
              <w:ind w:hanging="2"/>
              <w:jc w:val="center"/>
              <w:rPr>
                <w:sz w:val="24"/>
                <w:szCs w:val="24"/>
              </w:rPr>
            </w:pPr>
            <w:r w:rsidRPr="00945AF2">
              <w:rPr>
                <w:sz w:val="24"/>
                <w:szCs w:val="24"/>
              </w:rPr>
              <w:t>Показники</w:t>
            </w:r>
          </w:p>
        </w:tc>
        <w:tc>
          <w:tcPr>
            <w:tcW w:w="1422" w:type="dxa"/>
            <w:vMerge w:val="restart"/>
            <w:tcMar>
              <w:left w:w="28" w:type="dxa"/>
              <w:right w:w="28" w:type="dxa"/>
            </w:tcMar>
            <w:vAlign w:val="center"/>
          </w:tcPr>
          <w:p w14:paraId="61A25818" w14:textId="77777777" w:rsidR="000604AD" w:rsidRPr="00945AF2" w:rsidRDefault="000604AD" w:rsidP="00FF6E31">
            <w:pPr>
              <w:pStyle w:val="a4"/>
              <w:widowControl w:val="0"/>
              <w:spacing w:line="240" w:lineRule="auto"/>
              <w:ind w:firstLine="0"/>
              <w:jc w:val="center"/>
              <w:rPr>
                <w:sz w:val="24"/>
                <w:szCs w:val="24"/>
              </w:rPr>
            </w:pPr>
            <w:r w:rsidRPr="00945AF2">
              <w:rPr>
                <w:sz w:val="24"/>
                <w:szCs w:val="24"/>
              </w:rPr>
              <w:t>Допустимий рівень</w:t>
            </w:r>
          </w:p>
        </w:tc>
        <w:tc>
          <w:tcPr>
            <w:tcW w:w="1155" w:type="dxa"/>
            <w:vMerge w:val="restart"/>
            <w:tcMar>
              <w:left w:w="28" w:type="dxa"/>
              <w:right w:w="28" w:type="dxa"/>
            </w:tcMar>
            <w:vAlign w:val="center"/>
          </w:tcPr>
          <w:p w14:paraId="2C1A72BA" w14:textId="589CBE81" w:rsidR="000604AD" w:rsidRPr="00945AF2" w:rsidRDefault="00652806" w:rsidP="00FF6E31">
            <w:pPr>
              <w:pStyle w:val="a4"/>
              <w:widowControl w:val="0"/>
              <w:spacing w:line="240" w:lineRule="auto"/>
              <w:ind w:firstLine="0"/>
              <w:jc w:val="center"/>
              <w:rPr>
                <w:sz w:val="24"/>
                <w:szCs w:val="24"/>
              </w:rPr>
            </w:pPr>
            <w:r>
              <w:rPr>
                <w:sz w:val="24"/>
                <w:szCs w:val="24"/>
              </w:rPr>
              <w:t>2019</w:t>
            </w:r>
            <w:r w:rsidR="00B31B1B" w:rsidRPr="00945AF2">
              <w:rPr>
                <w:sz w:val="24"/>
                <w:szCs w:val="24"/>
              </w:rPr>
              <w:t xml:space="preserve"> </w:t>
            </w:r>
            <w:r w:rsidR="000604AD" w:rsidRPr="00945AF2">
              <w:rPr>
                <w:sz w:val="24"/>
                <w:szCs w:val="24"/>
              </w:rPr>
              <w:t>р.</w:t>
            </w:r>
          </w:p>
        </w:tc>
        <w:tc>
          <w:tcPr>
            <w:tcW w:w="943" w:type="dxa"/>
            <w:vMerge w:val="restart"/>
            <w:tcMar>
              <w:left w:w="28" w:type="dxa"/>
              <w:right w:w="28" w:type="dxa"/>
            </w:tcMar>
            <w:vAlign w:val="center"/>
          </w:tcPr>
          <w:p w14:paraId="0DB01387" w14:textId="1718A791" w:rsidR="000604AD" w:rsidRPr="00945AF2" w:rsidRDefault="00652806" w:rsidP="00FF6E31">
            <w:pPr>
              <w:pStyle w:val="a4"/>
              <w:widowControl w:val="0"/>
              <w:spacing w:line="240" w:lineRule="auto"/>
              <w:ind w:firstLine="0"/>
              <w:jc w:val="center"/>
              <w:rPr>
                <w:sz w:val="24"/>
                <w:szCs w:val="24"/>
              </w:rPr>
            </w:pPr>
            <w:r>
              <w:rPr>
                <w:sz w:val="24"/>
                <w:szCs w:val="24"/>
              </w:rPr>
              <w:t>2020</w:t>
            </w:r>
            <w:r w:rsidR="00B31B1B" w:rsidRPr="00945AF2">
              <w:rPr>
                <w:sz w:val="24"/>
                <w:szCs w:val="24"/>
              </w:rPr>
              <w:t xml:space="preserve"> </w:t>
            </w:r>
            <w:r w:rsidR="000604AD" w:rsidRPr="00945AF2">
              <w:rPr>
                <w:sz w:val="24"/>
                <w:szCs w:val="24"/>
              </w:rPr>
              <w:t>р.</w:t>
            </w:r>
          </w:p>
        </w:tc>
        <w:tc>
          <w:tcPr>
            <w:tcW w:w="983" w:type="dxa"/>
            <w:vMerge w:val="restart"/>
            <w:tcMar>
              <w:left w:w="28" w:type="dxa"/>
              <w:right w:w="28" w:type="dxa"/>
            </w:tcMar>
            <w:vAlign w:val="center"/>
          </w:tcPr>
          <w:p w14:paraId="36E9E03C" w14:textId="1922A908" w:rsidR="000604AD" w:rsidRPr="00945AF2" w:rsidRDefault="00652806" w:rsidP="00FF6E31">
            <w:pPr>
              <w:pStyle w:val="a4"/>
              <w:widowControl w:val="0"/>
              <w:spacing w:line="240" w:lineRule="auto"/>
              <w:ind w:firstLine="0"/>
              <w:jc w:val="center"/>
              <w:rPr>
                <w:sz w:val="24"/>
                <w:szCs w:val="24"/>
              </w:rPr>
            </w:pPr>
            <w:r>
              <w:rPr>
                <w:sz w:val="24"/>
                <w:szCs w:val="24"/>
              </w:rPr>
              <w:t>2021</w:t>
            </w:r>
            <w:r w:rsidR="00B31B1B" w:rsidRPr="00945AF2">
              <w:rPr>
                <w:sz w:val="24"/>
                <w:szCs w:val="24"/>
              </w:rPr>
              <w:t xml:space="preserve"> </w:t>
            </w:r>
            <w:r w:rsidR="000604AD" w:rsidRPr="00945AF2">
              <w:rPr>
                <w:sz w:val="24"/>
                <w:szCs w:val="24"/>
              </w:rPr>
              <w:t>р.</w:t>
            </w:r>
          </w:p>
        </w:tc>
        <w:tc>
          <w:tcPr>
            <w:tcW w:w="2030" w:type="dxa"/>
            <w:gridSpan w:val="2"/>
            <w:tcMar>
              <w:left w:w="28" w:type="dxa"/>
              <w:right w:w="28" w:type="dxa"/>
            </w:tcMar>
            <w:vAlign w:val="center"/>
          </w:tcPr>
          <w:p w14:paraId="454C2E7F" w14:textId="6AC04F54" w:rsidR="000604AD" w:rsidRPr="00945AF2" w:rsidRDefault="00F03375" w:rsidP="00FF6E31">
            <w:pPr>
              <w:pStyle w:val="a4"/>
              <w:widowControl w:val="0"/>
              <w:spacing w:line="240" w:lineRule="auto"/>
              <w:ind w:firstLine="0"/>
              <w:jc w:val="center"/>
              <w:rPr>
                <w:sz w:val="24"/>
                <w:szCs w:val="24"/>
              </w:rPr>
            </w:pPr>
            <w:r w:rsidRPr="00945AF2">
              <w:rPr>
                <w:sz w:val="24"/>
                <w:szCs w:val="24"/>
              </w:rPr>
              <w:t xml:space="preserve">Відхилення </w:t>
            </w:r>
            <w:r w:rsidR="00652806">
              <w:rPr>
                <w:sz w:val="24"/>
                <w:szCs w:val="24"/>
              </w:rPr>
              <w:t>2021</w:t>
            </w:r>
            <w:r w:rsidR="000604AD" w:rsidRPr="00945AF2">
              <w:rPr>
                <w:sz w:val="24"/>
                <w:szCs w:val="24"/>
              </w:rPr>
              <w:t xml:space="preserve"> р. від</w:t>
            </w:r>
          </w:p>
        </w:tc>
      </w:tr>
      <w:tr w:rsidR="000604AD" w:rsidRPr="00945AF2" w14:paraId="17DFE0BB" w14:textId="77777777" w:rsidTr="00E368A4">
        <w:trPr>
          <w:cantSplit/>
          <w:trHeight w:val="825"/>
          <w:jc w:val="center"/>
        </w:trPr>
        <w:tc>
          <w:tcPr>
            <w:tcW w:w="3234" w:type="dxa"/>
            <w:vMerge/>
            <w:tcMar>
              <w:left w:w="28" w:type="dxa"/>
              <w:right w:w="28" w:type="dxa"/>
            </w:tcMar>
            <w:vAlign w:val="center"/>
          </w:tcPr>
          <w:p w14:paraId="27CE1C32" w14:textId="77777777" w:rsidR="000604AD" w:rsidRPr="00945AF2" w:rsidRDefault="000604AD" w:rsidP="00FF6E31">
            <w:pPr>
              <w:pStyle w:val="a4"/>
              <w:widowControl w:val="0"/>
              <w:spacing w:line="240" w:lineRule="auto"/>
              <w:jc w:val="center"/>
              <w:rPr>
                <w:sz w:val="24"/>
                <w:szCs w:val="24"/>
              </w:rPr>
            </w:pPr>
          </w:p>
        </w:tc>
        <w:tc>
          <w:tcPr>
            <w:tcW w:w="1422" w:type="dxa"/>
            <w:vMerge/>
            <w:tcMar>
              <w:left w:w="28" w:type="dxa"/>
              <w:right w:w="28" w:type="dxa"/>
            </w:tcMar>
            <w:vAlign w:val="center"/>
          </w:tcPr>
          <w:p w14:paraId="291C710C" w14:textId="77777777" w:rsidR="000604AD" w:rsidRPr="00945AF2" w:rsidRDefault="000604AD" w:rsidP="00FF6E31">
            <w:pPr>
              <w:pStyle w:val="a4"/>
              <w:widowControl w:val="0"/>
              <w:spacing w:line="240" w:lineRule="auto"/>
              <w:jc w:val="center"/>
              <w:rPr>
                <w:sz w:val="24"/>
                <w:szCs w:val="24"/>
              </w:rPr>
            </w:pPr>
          </w:p>
        </w:tc>
        <w:tc>
          <w:tcPr>
            <w:tcW w:w="1155" w:type="dxa"/>
            <w:vMerge/>
            <w:tcMar>
              <w:left w:w="28" w:type="dxa"/>
              <w:right w:w="28" w:type="dxa"/>
            </w:tcMar>
            <w:vAlign w:val="center"/>
          </w:tcPr>
          <w:p w14:paraId="4329ACC1" w14:textId="77777777" w:rsidR="000604AD" w:rsidRPr="00945AF2" w:rsidRDefault="000604AD" w:rsidP="00FF6E31">
            <w:pPr>
              <w:pStyle w:val="a4"/>
              <w:widowControl w:val="0"/>
              <w:spacing w:line="240" w:lineRule="auto"/>
              <w:jc w:val="center"/>
              <w:rPr>
                <w:sz w:val="24"/>
                <w:szCs w:val="24"/>
              </w:rPr>
            </w:pPr>
          </w:p>
        </w:tc>
        <w:tc>
          <w:tcPr>
            <w:tcW w:w="943" w:type="dxa"/>
            <w:vMerge/>
            <w:tcMar>
              <w:left w:w="28" w:type="dxa"/>
              <w:right w:w="28" w:type="dxa"/>
            </w:tcMar>
            <w:vAlign w:val="center"/>
          </w:tcPr>
          <w:p w14:paraId="30D54853" w14:textId="77777777" w:rsidR="000604AD" w:rsidRPr="00945AF2" w:rsidRDefault="000604AD" w:rsidP="00FF6E31">
            <w:pPr>
              <w:pStyle w:val="a4"/>
              <w:widowControl w:val="0"/>
              <w:spacing w:line="240" w:lineRule="auto"/>
              <w:jc w:val="center"/>
              <w:rPr>
                <w:sz w:val="24"/>
                <w:szCs w:val="24"/>
              </w:rPr>
            </w:pPr>
          </w:p>
        </w:tc>
        <w:tc>
          <w:tcPr>
            <w:tcW w:w="983" w:type="dxa"/>
            <w:vMerge/>
            <w:tcMar>
              <w:left w:w="28" w:type="dxa"/>
              <w:right w:w="28" w:type="dxa"/>
            </w:tcMar>
            <w:vAlign w:val="center"/>
          </w:tcPr>
          <w:p w14:paraId="01445453" w14:textId="77777777" w:rsidR="000604AD" w:rsidRPr="00945AF2" w:rsidRDefault="000604AD" w:rsidP="00FF6E31">
            <w:pPr>
              <w:pStyle w:val="a4"/>
              <w:widowControl w:val="0"/>
              <w:spacing w:line="240" w:lineRule="auto"/>
              <w:jc w:val="center"/>
              <w:rPr>
                <w:sz w:val="24"/>
                <w:szCs w:val="24"/>
              </w:rPr>
            </w:pPr>
          </w:p>
        </w:tc>
        <w:tc>
          <w:tcPr>
            <w:tcW w:w="1038" w:type="dxa"/>
            <w:tcMar>
              <w:left w:w="28" w:type="dxa"/>
              <w:right w:w="28" w:type="dxa"/>
            </w:tcMar>
            <w:vAlign w:val="center"/>
          </w:tcPr>
          <w:p w14:paraId="3563A229" w14:textId="49F26FD7" w:rsidR="000604AD" w:rsidRPr="00945AF2" w:rsidRDefault="00652806" w:rsidP="00FF6E31">
            <w:pPr>
              <w:pStyle w:val="a4"/>
              <w:widowControl w:val="0"/>
              <w:spacing w:line="240" w:lineRule="auto"/>
              <w:ind w:firstLine="0"/>
              <w:jc w:val="center"/>
              <w:rPr>
                <w:sz w:val="24"/>
                <w:szCs w:val="24"/>
              </w:rPr>
            </w:pPr>
            <w:r>
              <w:rPr>
                <w:sz w:val="24"/>
                <w:szCs w:val="24"/>
              </w:rPr>
              <w:t>2019</w:t>
            </w:r>
            <w:r w:rsidR="00B31B1B" w:rsidRPr="00945AF2">
              <w:rPr>
                <w:sz w:val="24"/>
                <w:szCs w:val="24"/>
              </w:rPr>
              <w:t xml:space="preserve"> </w:t>
            </w:r>
            <w:r w:rsidR="00153CC9" w:rsidRPr="00945AF2">
              <w:rPr>
                <w:sz w:val="24"/>
                <w:szCs w:val="24"/>
              </w:rPr>
              <w:t>р.</w:t>
            </w:r>
          </w:p>
        </w:tc>
        <w:tc>
          <w:tcPr>
            <w:tcW w:w="992" w:type="dxa"/>
            <w:tcMar>
              <w:left w:w="28" w:type="dxa"/>
              <w:right w:w="28" w:type="dxa"/>
            </w:tcMar>
            <w:vAlign w:val="center"/>
          </w:tcPr>
          <w:p w14:paraId="4A50C69A" w14:textId="0224381E" w:rsidR="00AB0213" w:rsidRPr="00945AF2" w:rsidRDefault="00652806" w:rsidP="00FF6E31">
            <w:pPr>
              <w:pStyle w:val="a4"/>
              <w:widowControl w:val="0"/>
              <w:spacing w:line="240" w:lineRule="auto"/>
              <w:ind w:firstLine="0"/>
              <w:jc w:val="center"/>
              <w:rPr>
                <w:sz w:val="24"/>
                <w:szCs w:val="24"/>
              </w:rPr>
            </w:pPr>
            <w:r>
              <w:rPr>
                <w:sz w:val="24"/>
                <w:szCs w:val="24"/>
              </w:rPr>
              <w:t>2020</w:t>
            </w:r>
            <w:r w:rsidR="00B31B1B" w:rsidRPr="00945AF2">
              <w:rPr>
                <w:sz w:val="24"/>
                <w:szCs w:val="24"/>
              </w:rPr>
              <w:t xml:space="preserve"> </w:t>
            </w:r>
            <w:r w:rsidR="000604AD" w:rsidRPr="00945AF2">
              <w:rPr>
                <w:sz w:val="24"/>
                <w:szCs w:val="24"/>
              </w:rPr>
              <w:t>р.</w:t>
            </w:r>
          </w:p>
        </w:tc>
      </w:tr>
      <w:tr w:rsidR="000604AD" w:rsidRPr="00945AF2" w14:paraId="2FF9CF7A" w14:textId="77777777" w:rsidTr="00E368A4">
        <w:trPr>
          <w:cantSplit/>
          <w:trHeight w:val="20"/>
          <w:jc w:val="center"/>
        </w:trPr>
        <w:tc>
          <w:tcPr>
            <w:tcW w:w="9767" w:type="dxa"/>
            <w:gridSpan w:val="7"/>
            <w:tcBorders>
              <w:bottom w:val="nil"/>
            </w:tcBorders>
            <w:tcMar>
              <w:left w:w="28" w:type="dxa"/>
              <w:right w:w="28" w:type="dxa"/>
            </w:tcMar>
            <w:vAlign w:val="center"/>
          </w:tcPr>
          <w:p w14:paraId="02BD3729" w14:textId="77777777" w:rsidR="000604AD" w:rsidRPr="00945AF2" w:rsidRDefault="000604AD" w:rsidP="00FF6E31">
            <w:pPr>
              <w:pStyle w:val="a4"/>
              <w:widowControl w:val="0"/>
              <w:spacing w:line="240" w:lineRule="auto"/>
              <w:jc w:val="center"/>
              <w:rPr>
                <w:sz w:val="24"/>
                <w:szCs w:val="24"/>
              </w:rPr>
            </w:pPr>
            <w:r w:rsidRPr="00945AF2">
              <w:rPr>
                <w:bCs/>
                <w:sz w:val="24"/>
                <w:szCs w:val="24"/>
              </w:rPr>
              <w:t>Показники  рівня платоспроможності</w:t>
            </w:r>
          </w:p>
        </w:tc>
      </w:tr>
      <w:tr w:rsidR="000604AD" w:rsidRPr="00945AF2" w14:paraId="0F243D83" w14:textId="77777777" w:rsidTr="00E368A4">
        <w:trPr>
          <w:cantSplit/>
          <w:trHeight w:val="20"/>
          <w:jc w:val="center"/>
        </w:trPr>
        <w:tc>
          <w:tcPr>
            <w:tcW w:w="3234" w:type="dxa"/>
            <w:tcBorders>
              <w:top w:val="single" w:sz="4" w:space="0" w:color="auto"/>
              <w:left w:val="single" w:sz="4" w:space="0" w:color="auto"/>
              <w:bottom w:val="nil"/>
            </w:tcBorders>
            <w:tcMar>
              <w:left w:w="28" w:type="dxa"/>
              <w:right w:w="28" w:type="dxa"/>
            </w:tcMar>
            <w:vAlign w:val="center"/>
          </w:tcPr>
          <w:p w14:paraId="1D993BEA" w14:textId="77777777" w:rsidR="000604AD" w:rsidRPr="00945AF2" w:rsidRDefault="000604AD" w:rsidP="00FF6E31">
            <w:pPr>
              <w:pStyle w:val="a4"/>
              <w:spacing w:line="240" w:lineRule="auto"/>
              <w:ind w:firstLine="0"/>
              <w:jc w:val="left"/>
              <w:rPr>
                <w:sz w:val="24"/>
                <w:szCs w:val="24"/>
              </w:rPr>
            </w:pPr>
            <w:r w:rsidRPr="00945AF2">
              <w:rPr>
                <w:bCs/>
                <w:sz w:val="24"/>
                <w:szCs w:val="24"/>
              </w:rPr>
              <w:t>Коефіцієнт:</w:t>
            </w:r>
          </w:p>
        </w:tc>
        <w:tc>
          <w:tcPr>
            <w:tcW w:w="1422" w:type="dxa"/>
            <w:tcBorders>
              <w:bottom w:val="nil"/>
            </w:tcBorders>
            <w:tcMar>
              <w:left w:w="28" w:type="dxa"/>
              <w:right w:w="28" w:type="dxa"/>
            </w:tcMar>
            <w:vAlign w:val="center"/>
          </w:tcPr>
          <w:p w14:paraId="1A9C3A28" w14:textId="77777777" w:rsidR="000604AD" w:rsidRPr="00945AF2" w:rsidRDefault="000604AD" w:rsidP="00FF6E31">
            <w:pPr>
              <w:pStyle w:val="a4"/>
              <w:spacing w:line="240" w:lineRule="auto"/>
              <w:jc w:val="center"/>
              <w:rPr>
                <w:sz w:val="24"/>
                <w:szCs w:val="24"/>
              </w:rPr>
            </w:pPr>
          </w:p>
        </w:tc>
        <w:tc>
          <w:tcPr>
            <w:tcW w:w="1155" w:type="dxa"/>
            <w:tcBorders>
              <w:bottom w:val="nil"/>
            </w:tcBorders>
            <w:tcMar>
              <w:left w:w="28" w:type="dxa"/>
              <w:right w:w="28" w:type="dxa"/>
            </w:tcMar>
            <w:vAlign w:val="center"/>
          </w:tcPr>
          <w:p w14:paraId="766FC235" w14:textId="77777777" w:rsidR="000604AD" w:rsidRPr="00945AF2" w:rsidRDefault="000604AD" w:rsidP="00FF6E31">
            <w:pPr>
              <w:pStyle w:val="a4"/>
              <w:spacing w:line="240" w:lineRule="auto"/>
              <w:jc w:val="center"/>
              <w:rPr>
                <w:sz w:val="24"/>
                <w:szCs w:val="24"/>
              </w:rPr>
            </w:pPr>
          </w:p>
        </w:tc>
        <w:tc>
          <w:tcPr>
            <w:tcW w:w="943" w:type="dxa"/>
            <w:tcBorders>
              <w:bottom w:val="nil"/>
            </w:tcBorders>
            <w:tcMar>
              <w:left w:w="28" w:type="dxa"/>
              <w:right w:w="28" w:type="dxa"/>
            </w:tcMar>
            <w:vAlign w:val="center"/>
          </w:tcPr>
          <w:p w14:paraId="387A5581" w14:textId="77777777" w:rsidR="000604AD" w:rsidRPr="00945AF2" w:rsidRDefault="000604AD" w:rsidP="00FF6E31">
            <w:pPr>
              <w:pStyle w:val="a4"/>
              <w:spacing w:line="240" w:lineRule="auto"/>
              <w:jc w:val="center"/>
              <w:rPr>
                <w:sz w:val="24"/>
                <w:szCs w:val="24"/>
              </w:rPr>
            </w:pPr>
          </w:p>
        </w:tc>
        <w:tc>
          <w:tcPr>
            <w:tcW w:w="983" w:type="dxa"/>
            <w:tcBorders>
              <w:bottom w:val="nil"/>
            </w:tcBorders>
            <w:tcMar>
              <w:left w:w="28" w:type="dxa"/>
              <w:right w:w="28" w:type="dxa"/>
            </w:tcMar>
            <w:vAlign w:val="center"/>
          </w:tcPr>
          <w:p w14:paraId="482EFF38" w14:textId="77777777" w:rsidR="000604AD" w:rsidRPr="00945AF2" w:rsidRDefault="000604AD" w:rsidP="00FF6E31">
            <w:pPr>
              <w:pStyle w:val="a4"/>
              <w:spacing w:line="240" w:lineRule="auto"/>
              <w:jc w:val="center"/>
              <w:rPr>
                <w:sz w:val="24"/>
                <w:szCs w:val="24"/>
              </w:rPr>
            </w:pPr>
          </w:p>
        </w:tc>
        <w:tc>
          <w:tcPr>
            <w:tcW w:w="1038" w:type="dxa"/>
            <w:tcBorders>
              <w:bottom w:val="nil"/>
            </w:tcBorders>
            <w:tcMar>
              <w:left w:w="28" w:type="dxa"/>
              <w:right w:w="28" w:type="dxa"/>
            </w:tcMar>
            <w:vAlign w:val="center"/>
          </w:tcPr>
          <w:p w14:paraId="4E01DA83" w14:textId="77777777" w:rsidR="000604AD" w:rsidRPr="00945AF2" w:rsidRDefault="000604AD" w:rsidP="00FF6E31">
            <w:pPr>
              <w:pStyle w:val="a4"/>
              <w:spacing w:line="240" w:lineRule="auto"/>
              <w:jc w:val="center"/>
              <w:rPr>
                <w:sz w:val="24"/>
                <w:szCs w:val="24"/>
              </w:rPr>
            </w:pPr>
          </w:p>
        </w:tc>
        <w:tc>
          <w:tcPr>
            <w:tcW w:w="992" w:type="dxa"/>
            <w:tcBorders>
              <w:bottom w:val="nil"/>
            </w:tcBorders>
            <w:tcMar>
              <w:left w:w="28" w:type="dxa"/>
              <w:right w:w="28" w:type="dxa"/>
            </w:tcMar>
            <w:vAlign w:val="center"/>
          </w:tcPr>
          <w:p w14:paraId="3828C542" w14:textId="77777777" w:rsidR="000604AD" w:rsidRPr="00945AF2" w:rsidRDefault="000604AD" w:rsidP="00FF6E31">
            <w:pPr>
              <w:pStyle w:val="a4"/>
              <w:spacing w:line="240" w:lineRule="auto"/>
              <w:jc w:val="center"/>
              <w:rPr>
                <w:sz w:val="24"/>
                <w:szCs w:val="24"/>
              </w:rPr>
            </w:pPr>
          </w:p>
        </w:tc>
      </w:tr>
      <w:tr w:rsidR="000604AD" w:rsidRPr="00945AF2" w14:paraId="4F494245" w14:textId="77777777" w:rsidTr="00E368A4">
        <w:trPr>
          <w:cantSplit/>
          <w:trHeight w:val="20"/>
          <w:jc w:val="center"/>
        </w:trPr>
        <w:tc>
          <w:tcPr>
            <w:tcW w:w="3234" w:type="dxa"/>
            <w:tcBorders>
              <w:top w:val="nil"/>
              <w:left w:val="single" w:sz="4" w:space="0" w:color="auto"/>
              <w:bottom w:val="nil"/>
            </w:tcBorders>
            <w:tcMar>
              <w:left w:w="28" w:type="dxa"/>
              <w:right w:w="28" w:type="dxa"/>
            </w:tcMar>
            <w:vAlign w:val="center"/>
          </w:tcPr>
          <w:p w14:paraId="7C587778" w14:textId="77777777" w:rsidR="000604AD" w:rsidRPr="00945AF2" w:rsidRDefault="000604AD" w:rsidP="00FF6E31">
            <w:pPr>
              <w:pStyle w:val="a4"/>
              <w:spacing w:line="240" w:lineRule="auto"/>
              <w:ind w:firstLine="0"/>
              <w:jc w:val="left"/>
              <w:rPr>
                <w:sz w:val="24"/>
                <w:szCs w:val="24"/>
              </w:rPr>
            </w:pPr>
            <w:r w:rsidRPr="00945AF2">
              <w:rPr>
                <w:sz w:val="24"/>
                <w:szCs w:val="24"/>
              </w:rPr>
              <w:t>абсолютної ліквідності</w:t>
            </w:r>
          </w:p>
        </w:tc>
        <w:tc>
          <w:tcPr>
            <w:tcW w:w="1422" w:type="dxa"/>
            <w:tcBorders>
              <w:top w:val="nil"/>
            </w:tcBorders>
            <w:tcMar>
              <w:left w:w="28" w:type="dxa"/>
              <w:right w:w="28" w:type="dxa"/>
            </w:tcMar>
            <w:vAlign w:val="center"/>
          </w:tcPr>
          <w:p w14:paraId="68EC2F3A" w14:textId="77777777" w:rsidR="000604AD" w:rsidRPr="00945AF2" w:rsidRDefault="000604AD" w:rsidP="00FF6E31">
            <w:pPr>
              <w:pStyle w:val="a4"/>
              <w:spacing w:line="240" w:lineRule="auto"/>
              <w:ind w:firstLine="0"/>
              <w:jc w:val="center"/>
              <w:rPr>
                <w:sz w:val="24"/>
                <w:szCs w:val="24"/>
              </w:rPr>
            </w:pPr>
            <w:r w:rsidRPr="00945AF2">
              <w:rPr>
                <w:sz w:val="24"/>
                <w:szCs w:val="24"/>
              </w:rPr>
              <w:t>0,2-0,25</w:t>
            </w:r>
          </w:p>
        </w:tc>
        <w:tc>
          <w:tcPr>
            <w:tcW w:w="1155" w:type="dxa"/>
            <w:tcBorders>
              <w:top w:val="nil"/>
            </w:tcBorders>
            <w:tcMar>
              <w:left w:w="28" w:type="dxa"/>
              <w:right w:w="28" w:type="dxa"/>
            </w:tcMar>
            <w:vAlign w:val="center"/>
          </w:tcPr>
          <w:p w14:paraId="47DCAEFE" w14:textId="77777777" w:rsidR="000604AD" w:rsidRPr="00945AF2" w:rsidRDefault="000604AD" w:rsidP="00FF6E31">
            <w:pPr>
              <w:pStyle w:val="a4"/>
              <w:spacing w:line="240" w:lineRule="auto"/>
              <w:ind w:firstLine="0"/>
              <w:jc w:val="center"/>
              <w:rPr>
                <w:sz w:val="24"/>
                <w:szCs w:val="24"/>
              </w:rPr>
            </w:pPr>
            <w:r w:rsidRPr="00945AF2">
              <w:rPr>
                <w:sz w:val="24"/>
                <w:szCs w:val="24"/>
              </w:rPr>
              <w:t>0,6</w:t>
            </w:r>
          </w:p>
        </w:tc>
        <w:tc>
          <w:tcPr>
            <w:tcW w:w="943" w:type="dxa"/>
            <w:tcBorders>
              <w:top w:val="nil"/>
            </w:tcBorders>
            <w:tcMar>
              <w:left w:w="28" w:type="dxa"/>
              <w:right w:w="28" w:type="dxa"/>
            </w:tcMar>
            <w:vAlign w:val="center"/>
          </w:tcPr>
          <w:p w14:paraId="783227D4" w14:textId="77777777" w:rsidR="000604AD" w:rsidRPr="00945AF2" w:rsidRDefault="000604AD" w:rsidP="00FF6E31">
            <w:pPr>
              <w:pStyle w:val="a4"/>
              <w:spacing w:line="240" w:lineRule="auto"/>
              <w:ind w:firstLine="0"/>
              <w:jc w:val="center"/>
              <w:rPr>
                <w:sz w:val="24"/>
                <w:szCs w:val="24"/>
              </w:rPr>
            </w:pPr>
            <w:r w:rsidRPr="00945AF2">
              <w:rPr>
                <w:sz w:val="24"/>
                <w:szCs w:val="24"/>
              </w:rPr>
              <w:t>0,3</w:t>
            </w:r>
          </w:p>
        </w:tc>
        <w:tc>
          <w:tcPr>
            <w:tcW w:w="983" w:type="dxa"/>
            <w:tcBorders>
              <w:top w:val="nil"/>
            </w:tcBorders>
            <w:tcMar>
              <w:left w:w="28" w:type="dxa"/>
              <w:right w:w="28" w:type="dxa"/>
            </w:tcMar>
            <w:vAlign w:val="center"/>
          </w:tcPr>
          <w:p w14:paraId="372EDCE3" w14:textId="77777777" w:rsidR="000604AD" w:rsidRPr="00945AF2" w:rsidRDefault="000604AD" w:rsidP="00FF6E31">
            <w:pPr>
              <w:pStyle w:val="a4"/>
              <w:spacing w:line="240" w:lineRule="auto"/>
              <w:ind w:firstLine="0"/>
              <w:jc w:val="center"/>
              <w:rPr>
                <w:sz w:val="24"/>
                <w:szCs w:val="24"/>
              </w:rPr>
            </w:pPr>
            <w:r w:rsidRPr="00945AF2">
              <w:rPr>
                <w:sz w:val="24"/>
                <w:szCs w:val="24"/>
              </w:rPr>
              <w:t>0,25</w:t>
            </w:r>
          </w:p>
        </w:tc>
        <w:tc>
          <w:tcPr>
            <w:tcW w:w="1038" w:type="dxa"/>
            <w:tcBorders>
              <w:top w:val="nil"/>
            </w:tcBorders>
            <w:tcMar>
              <w:left w:w="28" w:type="dxa"/>
              <w:right w:w="28" w:type="dxa"/>
            </w:tcMar>
            <w:vAlign w:val="center"/>
          </w:tcPr>
          <w:p w14:paraId="1BDCC776" w14:textId="77777777" w:rsidR="000604AD" w:rsidRPr="00945AF2" w:rsidRDefault="000604AD" w:rsidP="00FF6E31">
            <w:pPr>
              <w:pStyle w:val="a4"/>
              <w:spacing w:line="240" w:lineRule="auto"/>
              <w:ind w:firstLine="0"/>
              <w:jc w:val="center"/>
              <w:rPr>
                <w:sz w:val="24"/>
                <w:szCs w:val="24"/>
              </w:rPr>
            </w:pPr>
            <w:r w:rsidRPr="00945AF2">
              <w:rPr>
                <w:sz w:val="24"/>
                <w:szCs w:val="24"/>
              </w:rPr>
              <w:t>-0,35</w:t>
            </w:r>
          </w:p>
        </w:tc>
        <w:tc>
          <w:tcPr>
            <w:tcW w:w="992" w:type="dxa"/>
            <w:tcBorders>
              <w:top w:val="nil"/>
            </w:tcBorders>
            <w:tcMar>
              <w:left w:w="28" w:type="dxa"/>
              <w:right w:w="28" w:type="dxa"/>
            </w:tcMar>
            <w:vAlign w:val="center"/>
          </w:tcPr>
          <w:p w14:paraId="7FDCA8EB" w14:textId="77777777" w:rsidR="000604AD" w:rsidRPr="00945AF2" w:rsidRDefault="000604AD" w:rsidP="00FF6E31">
            <w:pPr>
              <w:pStyle w:val="a4"/>
              <w:spacing w:line="240" w:lineRule="auto"/>
              <w:ind w:firstLine="0"/>
              <w:jc w:val="center"/>
              <w:rPr>
                <w:sz w:val="24"/>
                <w:szCs w:val="24"/>
              </w:rPr>
            </w:pPr>
            <w:r w:rsidRPr="00945AF2">
              <w:rPr>
                <w:sz w:val="24"/>
                <w:szCs w:val="24"/>
              </w:rPr>
              <w:t>-0,05</w:t>
            </w:r>
          </w:p>
        </w:tc>
      </w:tr>
      <w:tr w:rsidR="000604AD" w:rsidRPr="00945AF2" w14:paraId="3E9B9CE3" w14:textId="77777777" w:rsidTr="00E368A4">
        <w:trPr>
          <w:cantSplit/>
          <w:trHeight w:val="20"/>
          <w:jc w:val="center"/>
        </w:trPr>
        <w:tc>
          <w:tcPr>
            <w:tcW w:w="3234" w:type="dxa"/>
            <w:tcBorders>
              <w:left w:val="single" w:sz="4" w:space="0" w:color="auto"/>
              <w:bottom w:val="nil"/>
            </w:tcBorders>
            <w:tcMar>
              <w:left w:w="28" w:type="dxa"/>
              <w:right w:w="28" w:type="dxa"/>
            </w:tcMar>
            <w:vAlign w:val="center"/>
          </w:tcPr>
          <w:p w14:paraId="4880377E" w14:textId="77777777" w:rsidR="000604AD" w:rsidRPr="00945AF2" w:rsidRDefault="00BB252B" w:rsidP="00FF6E31">
            <w:pPr>
              <w:pStyle w:val="a4"/>
              <w:spacing w:line="240" w:lineRule="auto"/>
              <w:ind w:firstLine="0"/>
              <w:jc w:val="left"/>
              <w:rPr>
                <w:sz w:val="24"/>
                <w:szCs w:val="24"/>
              </w:rPr>
            </w:pPr>
            <w:r w:rsidRPr="00945AF2">
              <w:rPr>
                <w:sz w:val="24"/>
                <w:szCs w:val="24"/>
              </w:rPr>
              <w:t>З</w:t>
            </w:r>
            <w:r w:rsidR="000604AD" w:rsidRPr="00945AF2">
              <w:rPr>
                <w:sz w:val="24"/>
                <w:szCs w:val="24"/>
              </w:rPr>
              <w:t>агальної ліквідності</w:t>
            </w:r>
          </w:p>
        </w:tc>
        <w:tc>
          <w:tcPr>
            <w:tcW w:w="1422" w:type="dxa"/>
            <w:tcMar>
              <w:left w:w="28" w:type="dxa"/>
              <w:right w:w="28" w:type="dxa"/>
            </w:tcMar>
            <w:vAlign w:val="center"/>
          </w:tcPr>
          <w:p w14:paraId="79DDC239" w14:textId="77777777" w:rsidR="000604AD" w:rsidRPr="00945AF2" w:rsidRDefault="000604AD" w:rsidP="00FF6E31">
            <w:pPr>
              <w:pStyle w:val="a4"/>
              <w:spacing w:line="240" w:lineRule="auto"/>
              <w:ind w:firstLine="0"/>
              <w:jc w:val="center"/>
              <w:rPr>
                <w:sz w:val="24"/>
                <w:szCs w:val="24"/>
              </w:rPr>
            </w:pPr>
            <w:r w:rsidRPr="00945AF2">
              <w:rPr>
                <w:sz w:val="24"/>
                <w:szCs w:val="24"/>
              </w:rPr>
              <w:t>1,25-2,5</w:t>
            </w:r>
          </w:p>
        </w:tc>
        <w:tc>
          <w:tcPr>
            <w:tcW w:w="1155" w:type="dxa"/>
            <w:tcMar>
              <w:left w:w="28" w:type="dxa"/>
              <w:right w:w="28" w:type="dxa"/>
            </w:tcMar>
            <w:vAlign w:val="center"/>
          </w:tcPr>
          <w:p w14:paraId="4B7102A9" w14:textId="77777777" w:rsidR="000604AD" w:rsidRPr="00945AF2" w:rsidRDefault="000604AD" w:rsidP="00FF6E31">
            <w:pPr>
              <w:pStyle w:val="a4"/>
              <w:spacing w:line="240" w:lineRule="auto"/>
              <w:ind w:firstLine="0"/>
              <w:jc w:val="center"/>
              <w:rPr>
                <w:sz w:val="24"/>
                <w:szCs w:val="24"/>
              </w:rPr>
            </w:pPr>
            <w:r w:rsidRPr="00945AF2">
              <w:rPr>
                <w:sz w:val="24"/>
                <w:szCs w:val="24"/>
              </w:rPr>
              <w:t>1,8</w:t>
            </w:r>
          </w:p>
        </w:tc>
        <w:tc>
          <w:tcPr>
            <w:tcW w:w="943" w:type="dxa"/>
            <w:tcMar>
              <w:left w:w="28" w:type="dxa"/>
              <w:right w:w="28" w:type="dxa"/>
            </w:tcMar>
            <w:vAlign w:val="center"/>
          </w:tcPr>
          <w:p w14:paraId="497FF445" w14:textId="77777777" w:rsidR="000604AD" w:rsidRPr="00945AF2" w:rsidRDefault="000604AD" w:rsidP="00FF6E31">
            <w:pPr>
              <w:pStyle w:val="a4"/>
              <w:spacing w:line="240" w:lineRule="auto"/>
              <w:ind w:firstLine="0"/>
              <w:jc w:val="center"/>
              <w:rPr>
                <w:sz w:val="24"/>
                <w:szCs w:val="24"/>
              </w:rPr>
            </w:pPr>
            <w:r w:rsidRPr="00945AF2">
              <w:rPr>
                <w:sz w:val="24"/>
                <w:szCs w:val="24"/>
              </w:rPr>
              <w:t>1,5</w:t>
            </w:r>
          </w:p>
        </w:tc>
        <w:tc>
          <w:tcPr>
            <w:tcW w:w="983" w:type="dxa"/>
            <w:tcMar>
              <w:left w:w="28" w:type="dxa"/>
              <w:right w:w="28" w:type="dxa"/>
            </w:tcMar>
            <w:vAlign w:val="center"/>
          </w:tcPr>
          <w:p w14:paraId="4CCAE3F7" w14:textId="77777777" w:rsidR="000604AD" w:rsidRPr="00945AF2" w:rsidRDefault="000604AD" w:rsidP="00FF6E31">
            <w:pPr>
              <w:pStyle w:val="a4"/>
              <w:spacing w:line="240" w:lineRule="auto"/>
              <w:ind w:firstLine="0"/>
              <w:jc w:val="center"/>
              <w:rPr>
                <w:sz w:val="24"/>
                <w:szCs w:val="24"/>
              </w:rPr>
            </w:pPr>
            <w:r w:rsidRPr="00945AF2">
              <w:rPr>
                <w:sz w:val="24"/>
                <w:szCs w:val="24"/>
              </w:rPr>
              <w:t>1,6</w:t>
            </w:r>
          </w:p>
        </w:tc>
        <w:tc>
          <w:tcPr>
            <w:tcW w:w="1038" w:type="dxa"/>
            <w:tcMar>
              <w:left w:w="28" w:type="dxa"/>
              <w:right w:w="28" w:type="dxa"/>
            </w:tcMar>
            <w:vAlign w:val="center"/>
          </w:tcPr>
          <w:p w14:paraId="1E985FF6" w14:textId="77777777" w:rsidR="000604AD" w:rsidRPr="00945AF2" w:rsidRDefault="000604AD" w:rsidP="00FF6E31">
            <w:pPr>
              <w:pStyle w:val="a4"/>
              <w:spacing w:line="240" w:lineRule="auto"/>
              <w:ind w:firstLine="0"/>
              <w:jc w:val="center"/>
              <w:rPr>
                <w:sz w:val="24"/>
                <w:szCs w:val="24"/>
              </w:rPr>
            </w:pPr>
            <w:r w:rsidRPr="00945AF2">
              <w:rPr>
                <w:sz w:val="24"/>
                <w:szCs w:val="24"/>
              </w:rPr>
              <w:t>-0,2</w:t>
            </w:r>
          </w:p>
        </w:tc>
        <w:tc>
          <w:tcPr>
            <w:tcW w:w="992" w:type="dxa"/>
            <w:tcMar>
              <w:left w:w="28" w:type="dxa"/>
              <w:right w:w="28" w:type="dxa"/>
            </w:tcMar>
            <w:vAlign w:val="center"/>
          </w:tcPr>
          <w:p w14:paraId="56A6230D" w14:textId="77777777" w:rsidR="000604AD" w:rsidRPr="00945AF2" w:rsidRDefault="000604AD" w:rsidP="00FF6E31">
            <w:pPr>
              <w:pStyle w:val="a4"/>
              <w:spacing w:line="240" w:lineRule="auto"/>
              <w:ind w:firstLine="0"/>
              <w:jc w:val="center"/>
              <w:rPr>
                <w:sz w:val="24"/>
                <w:szCs w:val="24"/>
              </w:rPr>
            </w:pPr>
            <w:r w:rsidRPr="00945AF2">
              <w:rPr>
                <w:sz w:val="24"/>
                <w:szCs w:val="24"/>
              </w:rPr>
              <w:t>0,1</w:t>
            </w:r>
          </w:p>
        </w:tc>
      </w:tr>
      <w:tr w:rsidR="000604AD" w:rsidRPr="00945AF2" w14:paraId="24F7AC90" w14:textId="77777777" w:rsidTr="00E368A4">
        <w:trPr>
          <w:cantSplit/>
          <w:trHeight w:val="20"/>
          <w:jc w:val="center"/>
        </w:trPr>
        <w:tc>
          <w:tcPr>
            <w:tcW w:w="3234" w:type="dxa"/>
            <w:tcBorders>
              <w:left w:val="single" w:sz="4" w:space="0" w:color="auto"/>
              <w:bottom w:val="single" w:sz="4" w:space="0" w:color="auto"/>
            </w:tcBorders>
            <w:tcMar>
              <w:left w:w="28" w:type="dxa"/>
              <w:right w:w="28" w:type="dxa"/>
            </w:tcMar>
            <w:vAlign w:val="center"/>
          </w:tcPr>
          <w:p w14:paraId="72DE9145" w14:textId="77777777" w:rsidR="000604AD" w:rsidRPr="00945AF2" w:rsidRDefault="00E404B9" w:rsidP="00FF6E31">
            <w:pPr>
              <w:pStyle w:val="a4"/>
              <w:spacing w:line="240" w:lineRule="auto"/>
              <w:ind w:firstLine="0"/>
              <w:jc w:val="left"/>
              <w:rPr>
                <w:sz w:val="24"/>
                <w:szCs w:val="24"/>
              </w:rPr>
            </w:pPr>
            <w:r w:rsidRPr="00945AF2">
              <w:rPr>
                <w:sz w:val="24"/>
                <w:szCs w:val="24"/>
              </w:rPr>
              <w:t>Ф</w:t>
            </w:r>
            <w:r w:rsidR="000604AD" w:rsidRPr="00945AF2">
              <w:rPr>
                <w:sz w:val="24"/>
                <w:szCs w:val="24"/>
              </w:rPr>
              <w:t>інансування</w:t>
            </w:r>
          </w:p>
        </w:tc>
        <w:tc>
          <w:tcPr>
            <w:tcW w:w="1422" w:type="dxa"/>
            <w:tcMar>
              <w:left w:w="28" w:type="dxa"/>
              <w:right w:w="28" w:type="dxa"/>
            </w:tcMar>
            <w:vAlign w:val="center"/>
          </w:tcPr>
          <w:p w14:paraId="5F77F7FB" w14:textId="77777777" w:rsidR="000604AD" w:rsidRPr="00945AF2" w:rsidRDefault="000604AD" w:rsidP="00FF6E31">
            <w:pPr>
              <w:pStyle w:val="a4"/>
              <w:spacing w:line="240" w:lineRule="auto"/>
              <w:ind w:firstLine="0"/>
              <w:jc w:val="center"/>
              <w:rPr>
                <w:sz w:val="24"/>
                <w:szCs w:val="24"/>
              </w:rPr>
            </w:pPr>
            <w:r w:rsidRPr="00945AF2">
              <w:rPr>
                <w:sz w:val="24"/>
                <w:szCs w:val="24"/>
              </w:rPr>
              <w:t>&gt;0,7</w:t>
            </w:r>
          </w:p>
        </w:tc>
        <w:tc>
          <w:tcPr>
            <w:tcW w:w="1155" w:type="dxa"/>
            <w:tcMar>
              <w:left w:w="28" w:type="dxa"/>
              <w:right w:w="28" w:type="dxa"/>
            </w:tcMar>
            <w:vAlign w:val="center"/>
          </w:tcPr>
          <w:p w14:paraId="18713206" w14:textId="77777777" w:rsidR="000604AD" w:rsidRPr="00945AF2" w:rsidRDefault="000604AD" w:rsidP="00FF6E31">
            <w:pPr>
              <w:pStyle w:val="a4"/>
              <w:spacing w:line="240" w:lineRule="auto"/>
              <w:ind w:firstLine="0"/>
              <w:jc w:val="center"/>
              <w:rPr>
                <w:sz w:val="24"/>
                <w:szCs w:val="24"/>
              </w:rPr>
            </w:pPr>
            <w:r w:rsidRPr="00945AF2">
              <w:rPr>
                <w:sz w:val="24"/>
                <w:szCs w:val="24"/>
              </w:rPr>
              <w:t>0,9</w:t>
            </w:r>
          </w:p>
        </w:tc>
        <w:tc>
          <w:tcPr>
            <w:tcW w:w="943" w:type="dxa"/>
            <w:tcMar>
              <w:left w:w="28" w:type="dxa"/>
              <w:right w:w="28" w:type="dxa"/>
            </w:tcMar>
            <w:vAlign w:val="center"/>
          </w:tcPr>
          <w:p w14:paraId="4998E1DA" w14:textId="77777777" w:rsidR="000604AD" w:rsidRPr="00945AF2" w:rsidRDefault="000604AD" w:rsidP="00FF6E31">
            <w:pPr>
              <w:pStyle w:val="a4"/>
              <w:spacing w:line="240" w:lineRule="auto"/>
              <w:ind w:firstLine="0"/>
              <w:jc w:val="center"/>
              <w:rPr>
                <w:sz w:val="24"/>
                <w:szCs w:val="24"/>
              </w:rPr>
            </w:pPr>
            <w:r w:rsidRPr="00945AF2">
              <w:rPr>
                <w:sz w:val="24"/>
                <w:szCs w:val="24"/>
              </w:rPr>
              <w:t>0,8</w:t>
            </w:r>
          </w:p>
        </w:tc>
        <w:tc>
          <w:tcPr>
            <w:tcW w:w="983" w:type="dxa"/>
            <w:tcMar>
              <w:left w:w="28" w:type="dxa"/>
              <w:right w:w="28" w:type="dxa"/>
            </w:tcMar>
            <w:vAlign w:val="center"/>
          </w:tcPr>
          <w:p w14:paraId="091D4197" w14:textId="77777777" w:rsidR="000604AD" w:rsidRPr="00945AF2" w:rsidRDefault="000604AD" w:rsidP="00FF6E31">
            <w:pPr>
              <w:pStyle w:val="a4"/>
              <w:spacing w:line="240" w:lineRule="auto"/>
              <w:ind w:firstLine="0"/>
              <w:jc w:val="center"/>
              <w:rPr>
                <w:sz w:val="24"/>
                <w:szCs w:val="24"/>
              </w:rPr>
            </w:pPr>
            <w:r w:rsidRPr="00945AF2">
              <w:rPr>
                <w:sz w:val="24"/>
                <w:szCs w:val="24"/>
              </w:rPr>
              <w:t>1,2</w:t>
            </w:r>
          </w:p>
        </w:tc>
        <w:tc>
          <w:tcPr>
            <w:tcW w:w="1038" w:type="dxa"/>
            <w:tcMar>
              <w:left w:w="28" w:type="dxa"/>
              <w:right w:w="28" w:type="dxa"/>
            </w:tcMar>
            <w:vAlign w:val="center"/>
          </w:tcPr>
          <w:p w14:paraId="4269E5B8" w14:textId="77777777" w:rsidR="000604AD" w:rsidRPr="00945AF2" w:rsidRDefault="000604AD" w:rsidP="00FF6E31">
            <w:pPr>
              <w:pStyle w:val="a4"/>
              <w:spacing w:line="240" w:lineRule="auto"/>
              <w:ind w:firstLine="0"/>
              <w:jc w:val="center"/>
              <w:rPr>
                <w:sz w:val="24"/>
                <w:szCs w:val="24"/>
              </w:rPr>
            </w:pPr>
            <w:r w:rsidRPr="00945AF2">
              <w:rPr>
                <w:sz w:val="24"/>
                <w:szCs w:val="24"/>
              </w:rPr>
              <w:t>0,3</w:t>
            </w:r>
          </w:p>
        </w:tc>
        <w:tc>
          <w:tcPr>
            <w:tcW w:w="992" w:type="dxa"/>
            <w:tcMar>
              <w:left w:w="28" w:type="dxa"/>
              <w:right w:w="28" w:type="dxa"/>
            </w:tcMar>
            <w:vAlign w:val="center"/>
          </w:tcPr>
          <w:p w14:paraId="739E8F98" w14:textId="77777777" w:rsidR="000604AD" w:rsidRPr="00945AF2" w:rsidRDefault="000604AD" w:rsidP="00FF6E31">
            <w:pPr>
              <w:pStyle w:val="a4"/>
              <w:spacing w:line="240" w:lineRule="auto"/>
              <w:ind w:firstLine="0"/>
              <w:jc w:val="center"/>
              <w:rPr>
                <w:sz w:val="24"/>
                <w:szCs w:val="24"/>
              </w:rPr>
            </w:pPr>
            <w:r w:rsidRPr="00945AF2">
              <w:rPr>
                <w:sz w:val="24"/>
                <w:szCs w:val="24"/>
              </w:rPr>
              <w:t>0,4</w:t>
            </w:r>
          </w:p>
        </w:tc>
      </w:tr>
      <w:tr w:rsidR="000604AD" w:rsidRPr="00945AF2" w14:paraId="42AEE1A4" w14:textId="77777777" w:rsidTr="00E368A4">
        <w:trPr>
          <w:cantSplit/>
          <w:trHeight w:val="20"/>
          <w:jc w:val="center"/>
        </w:trPr>
        <w:tc>
          <w:tcPr>
            <w:tcW w:w="9767" w:type="dxa"/>
            <w:gridSpan w:val="7"/>
            <w:tcBorders>
              <w:bottom w:val="nil"/>
            </w:tcBorders>
            <w:tcMar>
              <w:left w:w="28" w:type="dxa"/>
              <w:right w:w="28" w:type="dxa"/>
            </w:tcMar>
            <w:vAlign w:val="center"/>
          </w:tcPr>
          <w:p w14:paraId="4CA3CAFB" w14:textId="77777777" w:rsidR="000604AD" w:rsidRPr="00945AF2" w:rsidRDefault="000604AD" w:rsidP="00FF6E31">
            <w:pPr>
              <w:pStyle w:val="a4"/>
              <w:spacing w:line="240" w:lineRule="auto"/>
              <w:jc w:val="center"/>
              <w:rPr>
                <w:sz w:val="24"/>
                <w:szCs w:val="24"/>
              </w:rPr>
            </w:pPr>
            <w:r w:rsidRPr="00945AF2">
              <w:rPr>
                <w:bCs/>
                <w:sz w:val="24"/>
                <w:szCs w:val="24"/>
              </w:rPr>
              <w:t>Показники рівня оборотності</w:t>
            </w:r>
          </w:p>
        </w:tc>
      </w:tr>
      <w:tr w:rsidR="000604AD" w:rsidRPr="00945AF2" w14:paraId="03EF8BF4" w14:textId="77777777" w:rsidTr="00E368A4">
        <w:trPr>
          <w:cantSplit/>
          <w:trHeight w:val="20"/>
          <w:jc w:val="center"/>
        </w:trPr>
        <w:tc>
          <w:tcPr>
            <w:tcW w:w="3234" w:type="dxa"/>
            <w:tcBorders>
              <w:bottom w:val="nil"/>
            </w:tcBorders>
            <w:tcMar>
              <w:left w:w="28" w:type="dxa"/>
              <w:right w:w="28" w:type="dxa"/>
            </w:tcMar>
            <w:vAlign w:val="center"/>
          </w:tcPr>
          <w:p w14:paraId="4A131DFB" w14:textId="77777777" w:rsidR="000604AD" w:rsidRPr="00945AF2" w:rsidRDefault="000604AD" w:rsidP="00FF6E31">
            <w:pPr>
              <w:pStyle w:val="a4"/>
              <w:spacing w:line="240" w:lineRule="auto"/>
              <w:ind w:firstLine="0"/>
              <w:jc w:val="left"/>
              <w:rPr>
                <w:sz w:val="24"/>
                <w:szCs w:val="24"/>
              </w:rPr>
            </w:pPr>
            <w:r w:rsidRPr="00945AF2">
              <w:rPr>
                <w:bCs/>
                <w:sz w:val="24"/>
                <w:szCs w:val="24"/>
              </w:rPr>
              <w:t>Рівень:</w:t>
            </w:r>
          </w:p>
        </w:tc>
        <w:tc>
          <w:tcPr>
            <w:tcW w:w="1422" w:type="dxa"/>
            <w:tcBorders>
              <w:bottom w:val="nil"/>
            </w:tcBorders>
            <w:tcMar>
              <w:left w:w="28" w:type="dxa"/>
              <w:right w:w="28" w:type="dxa"/>
            </w:tcMar>
            <w:vAlign w:val="center"/>
          </w:tcPr>
          <w:p w14:paraId="5A71F202" w14:textId="77777777" w:rsidR="000604AD" w:rsidRPr="00945AF2" w:rsidRDefault="000604AD" w:rsidP="00FF6E31">
            <w:pPr>
              <w:pStyle w:val="a4"/>
              <w:spacing w:line="240" w:lineRule="auto"/>
              <w:ind w:firstLine="0"/>
              <w:jc w:val="center"/>
              <w:rPr>
                <w:sz w:val="24"/>
                <w:szCs w:val="24"/>
              </w:rPr>
            </w:pPr>
          </w:p>
        </w:tc>
        <w:tc>
          <w:tcPr>
            <w:tcW w:w="1155" w:type="dxa"/>
            <w:tcBorders>
              <w:bottom w:val="nil"/>
            </w:tcBorders>
            <w:tcMar>
              <w:left w:w="28" w:type="dxa"/>
              <w:right w:w="28" w:type="dxa"/>
            </w:tcMar>
            <w:vAlign w:val="center"/>
          </w:tcPr>
          <w:p w14:paraId="605E3009" w14:textId="77777777" w:rsidR="000604AD" w:rsidRPr="00945AF2" w:rsidRDefault="000604AD" w:rsidP="00FF6E31">
            <w:pPr>
              <w:pStyle w:val="a4"/>
              <w:spacing w:line="240" w:lineRule="auto"/>
              <w:jc w:val="center"/>
              <w:rPr>
                <w:sz w:val="24"/>
                <w:szCs w:val="24"/>
              </w:rPr>
            </w:pPr>
          </w:p>
        </w:tc>
        <w:tc>
          <w:tcPr>
            <w:tcW w:w="943" w:type="dxa"/>
            <w:tcBorders>
              <w:bottom w:val="nil"/>
            </w:tcBorders>
            <w:tcMar>
              <w:left w:w="28" w:type="dxa"/>
              <w:right w:w="28" w:type="dxa"/>
            </w:tcMar>
            <w:vAlign w:val="center"/>
          </w:tcPr>
          <w:p w14:paraId="1865A609" w14:textId="77777777" w:rsidR="000604AD" w:rsidRPr="00945AF2" w:rsidRDefault="000604AD" w:rsidP="00FF6E31">
            <w:pPr>
              <w:pStyle w:val="a4"/>
              <w:spacing w:line="240" w:lineRule="auto"/>
              <w:jc w:val="center"/>
              <w:rPr>
                <w:sz w:val="24"/>
                <w:szCs w:val="24"/>
              </w:rPr>
            </w:pPr>
          </w:p>
        </w:tc>
        <w:tc>
          <w:tcPr>
            <w:tcW w:w="983" w:type="dxa"/>
            <w:tcBorders>
              <w:bottom w:val="nil"/>
            </w:tcBorders>
            <w:tcMar>
              <w:left w:w="28" w:type="dxa"/>
              <w:right w:w="28" w:type="dxa"/>
            </w:tcMar>
            <w:vAlign w:val="center"/>
          </w:tcPr>
          <w:p w14:paraId="0E9F55CE" w14:textId="77777777" w:rsidR="000604AD" w:rsidRPr="00945AF2" w:rsidRDefault="000604AD" w:rsidP="00FF6E31">
            <w:pPr>
              <w:pStyle w:val="a4"/>
              <w:spacing w:line="240" w:lineRule="auto"/>
              <w:jc w:val="center"/>
              <w:rPr>
                <w:sz w:val="24"/>
                <w:szCs w:val="24"/>
              </w:rPr>
            </w:pPr>
          </w:p>
        </w:tc>
        <w:tc>
          <w:tcPr>
            <w:tcW w:w="1038" w:type="dxa"/>
            <w:tcBorders>
              <w:bottom w:val="nil"/>
            </w:tcBorders>
            <w:tcMar>
              <w:left w:w="28" w:type="dxa"/>
              <w:right w:w="28" w:type="dxa"/>
            </w:tcMar>
            <w:vAlign w:val="center"/>
          </w:tcPr>
          <w:p w14:paraId="11AB6B99" w14:textId="77777777" w:rsidR="000604AD" w:rsidRPr="00945AF2" w:rsidRDefault="000604AD" w:rsidP="00FF6E31">
            <w:pPr>
              <w:pStyle w:val="a4"/>
              <w:spacing w:line="240" w:lineRule="auto"/>
              <w:jc w:val="center"/>
              <w:rPr>
                <w:sz w:val="24"/>
                <w:szCs w:val="24"/>
              </w:rPr>
            </w:pPr>
          </w:p>
        </w:tc>
        <w:tc>
          <w:tcPr>
            <w:tcW w:w="992" w:type="dxa"/>
            <w:tcBorders>
              <w:bottom w:val="nil"/>
            </w:tcBorders>
            <w:tcMar>
              <w:left w:w="28" w:type="dxa"/>
              <w:right w:w="28" w:type="dxa"/>
            </w:tcMar>
            <w:vAlign w:val="center"/>
          </w:tcPr>
          <w:p w14:paraId="784B830D" w14:textId="77777777" w:rsidR="000604AD" w:rsidRPr="00945AF2" w:rsidRDefault="000604AD" w:rsidP="00FF6E31">
            <w:pPr>
              <w:pStyle w:val="a4"/>
              <w:spacing w:line="240" w:lineRule="auto"/>
              <w:jc w:val="center"/>
              <w:rPr>
                <w:sz w:val="24"/>
                <w:szCs w:val="24"/>
              </w:rPr>
            </w:pPr>
          </w:p>
        </w:tc>
      </w:tr>
      <w:tr w:rsidR="000604AD" w:rsidRPr="00945AF2" w14:paraId="5901E83B" w14:textId="77777777" w:rsidTr="00E368A4">
        <w:trPr>
          <w:cantSplit/>
          <w:trHeight w:val="20"/>
          <w:jc w:val="center"/>
        </w:trPr>
        <w:tc>
          <w:tcPr>
            <w:tcW w:w="3234" w:type="dxa"/>
            <w:tcBorders>
              <w:top w:val="nil"/>
            </w:tcBorders>
            <w:tcMar>
              <w:left w:w="28" w:type="dxa"/>
              <w:right w:w="28" w:type="dxa"/>
            </w:tcMar>
            <w:vAlign w:val="center"/>
          </w:tcPr>
          <w:p w14:paraId="17D8B76E" w14:textId="77777777" w:rsidR="000604AD" w:rsidRPr="00945AF2" w:rsidRDefault="000604AD" w:rsidP="00FF6E31">
            <w:pPr>
              <w:pStyle w:val="a4"/>
              <w:spacing w:line="240" w:lineRule="auto"/>
              <w:ind w:firstLine="0"/>
              <w:jc w:val="left"/>
              <w:rPr>
                <w:sz w:val="24"/>
                <w:szCs w:val="24"/>
              </w:rPr>
            </w:pPr>
            <w:r w:rsidRPr="00945AF2">
              <w:rPr>
                <w:sz w:val="24"/>
                <w:szCs w:val="24"/>
              </w:rPr>
              <w:t>оборотності оборотних коштів</w:t>
            </w:r>
          </w:p>
        </w:tc>
        <w:tc>
          <w:tcPr>
            <w:tcW w:w="1422" w:type="dxa"/>
            <w:tcBorders>
              <w:top w:val="nil"/>
            </w:tcBorders>
            <w:tcMar>
              <w:left w:w="28" w:type="dxa"/>
              <w:right w:w="28" w:type="dxa"/>
            </w:tcMar>
            <w:vAlign w:val="center"/>
          </w:tcPr>
          <w:p w14:paraId="7001BBBE" w14:textId="77777777" w:rsidR="000604AD" w:rsidRPr="00945AF2" w:rsidRDefault="000604AD" w:rsidP="00FF6E31">
            <w:pPr>
              <w:ind w:right="-1"/>
              <w:jc w:val="center"/>
              <w:rPr>
                <w:lang w:val="uk-UA"/>
              </w:rPr>
            </w:pPr>
            <w:r w:rsidRPr="00945AF2">
              <w:rPr>
                <w:lang w:val="uk-UA"/>
              </w:rPr>
              <w:t>Х</w:t>
            </w:r>
          </w:p>
        </w:tc>
        <w:tc>
          <w:tcPr>
            <w:tcW w:w="1155" w:type="dxa"/>
            <w:tcBorders>
              <w:top w:val="nil"/>
            </w:tcBorders>
            <w:tcMar>
              <w:left w:w="28" w:type="dxa"/>
              <w:right w:w="28" w:type="dxa"/>
            </w:tcMar>
            <w:vAlign w:val="center"/>
          </w:tcPr>
          <w:p w14:paraId="0D8C5E7D" w14:textId="77777777" w:rsidR="000604AD" w:rsidRPr="00945AF2" w:rsidRDefault="000604AD" w:rsidP="00FF6E31">
            <w:pPr>
              <w:jc w:val="center"/>
            </w:pPr>
            <w:r w:rsidRPr="00945AF2">
              <w:t>30</w:t>
            </w:r>
          </w:p>
        </w:tc>
        <w:tc>
          <w:tcPr>
            <w:tcW w:w="943" w:type="dxa"/>
            <w:tcBorders>
              <w:top w:val="nil"/>
            </w:tcBorders>
            <w:tcMar>
              <w:left w:w="28" w:type="dxa"/>
              <w:right w:w="28" w:type="dxa"/>
            </w:tcMar>
            <w:vAlign w:val="center"/>
          </w:tcPr>
          <w:p w14:paraId="5D119BA1" w14:textId="77777777" w:rsidR="000604AD" w:rsidRPr="00945AF2" w:rsidRDefault="000604AD" w:rsidP="00FF6E31">
            <w:pPr>
              <w:jc w:val="center"/>
            </w:pPr>
            <w:r w:rsidRPr="00945AF2">
              <w:t>23</w:t>
            </w:r>
          </w:p>
        </w:tc>
        <w:tc>
          <w:tcPr>
            <w:tcW w:w="983" w:type="dxa"/>
            <w:tcBorders>
              <w:top w:val="nil"/>
            </w:tcBorders>
            <w:tcMar>
              <w:left w:w="28" w:type="dxa"/>
              <w:right w:w="28" w:type="dxa"/>
            </w:tcMar>
            <w:vAlign w:val="center"/>
          </w:tcPr>
          <w:p w14:paraId="078C4E80" w14:textId="77777777" w:rsidR="000604AD" w:rsidRPr="00945AF2" w:rsidRDefault="000604AD" w:rsidP="00FF6E31">
            <w:pPr>
              <w:jc w:val="center"/>
            </w:pPr>
            <w:r w:rsidRPr="00945AF2">
              <w:t>27</w:t>
            </w:r>
          </w:p>
        </w:tc>
        <w:tc>
          <w:tcPr>
            <w:tcW w:w="1038" w:type="dxa"/>
            <w:tcBorders>
              <w:top w:val="nil"/>
            </w:tcBorders>
            <w:tcMar>
              <w:left w:w="28" w:type="dxa"/>
              <w:right w:w="28" w:type="dxa"/>
            </w:tcMar>
            <w:vAlign w:val="center"/>
          </w:tcPr>
          <w:p w14:paraId="2CAC4444" w14:textId="77777777" w:rsidR="000604AD" w:rsidRPr="00945AF2" w:rsidRDefault="000604AD" w:rsidP="00FF6E31">
            <w:pPr>
              <w:jc w:val="center"/>
            </w:pPr>
            <w:r w:rsidRPr="00945AF2">
              <w:t>-3</w:t>
            </w:r>
          </w:p>
        </w:tc>
        <w:tc>
          <w:tcPr>
            <w:tcW w:w="992" w:type="dxa"/>
            <w:tcBorders>
              <w:top w:val="nil"/>
            </w:tcBorders>
            <w:tcMar>
              <w:left w:w="28" w:type="dxa"/>
              <w:right w:w="28" w:type="dxa"/>
            </w:tcMar>
            <w:vAlign w:val="center"/>
          </w:tcPr>
          <w:p w14:paraId="67C3AE48" w14:textId="77777777" w:rsidR="000604AD" w:rsidRPr="00945AF2" w:rsidRDefault="000604AD" w:rsidP="00FF6E31">
            <w:pPr>
              <w:jc w:val="center"/>
            </w:pPr>
            <w:r w:rsidRPr="00945AF2">
              <w:t>4</w:t>
            </w:r>
          </w:p>
        </w:tc>
      </w:tr>
      <w:tr w:rsidR="000604AD" w:rsidRPr="00945AF2" w14:paraId="37BD9362" w14:textId="77777777" w:rsidTr="00E368A4">
        <w:trPr>
          <w:cantSplit/>
          <w:trHeight w:val="20"/>
          <w:jc w:val="center"/>
        </w:trPr>
        <w:tc>
          <w:tcPr>
            <w:tcW w:w="3234" w:type="dxa"/>
            <w:tcMar>
              <w:left w:w="28" w:type="dxa"/>
              <w:right w:w="28" w:type="dxa"/>
            </w:tcMar>
            <w:vAlign w:val="center"/>
          </w:tcPr>
          <w:p w14:paraId="393704BD" w14:textId="77777777" w:rsidR="000604AD" w:rsidRPr="00945AF2" w:rsidRDefault="000604AD" w:rsidP="00FF6E31">
            <w:pPr>
              <w:pStyle w:val="a4"/>
              <w:spacing w:line="240" w:lineRule="auto"/>
              <w:ind w:firstLine="0"/>
              <w:jc w:val="left"/>
              <w:rPr>
                <w:sz w:val="24"/>
                <w:szCs w:val="24"/>
              </w:rPr>
            </w:pPr>
            <w:r w:rsidRPr="00945AF2">
              <w:rPr>
                <w:sz w:val="24"/>
                <w:szCs w:val="24"/>
              </w:rPr>
              <w:t>закріплення засобів в обороті</w:t>
            </w:r>
          </w:p>
        </w:tc>
        <w:tc>
          <w:tcPr>
            <w:tcW w:w="1422" w:type="dxa"/>
            <w:tcMar>
              <w:left w:w="28" w:type="dxa"/>
              <w:right w:w="28" w:type="dxa"/>
            </w:tcMar>
            <w:vAlign w:val="center"/>
          </w:tcPr>
          <w:p w14:paraId="0EBD9051" w14:textId="77777777" w:rsidR="000604AD" w:rsidRPr="00945AF2" w:rsidRDefault="000604AD" w:rsidP="00FF6E31">
            <w:pPr>
              <w:ind w:right="-1"/>
              <w:jc w:val="center"/>
              <w:rPr>
                <w:lang w:val="uk-UA"/>
              </w:rPr>
            </w:pPr>
            <w:r w:rsidRPr="00945AF2">
              <w:rPr>
                <w:lang w:val="uk-UA"/>
              </w:rPr>
              <w:t>Х</w:t>
            </w:r>
          </w:p>
        </w:tc>
        <w:tc>
          <w:tcPr>
            <w:tcW w:w="1155" w:type="dxa"/>
            <w:tcMar>
              <w:left w:w="28" w:type="dxa"/>
              <w:right w:w="28" w:type="dxa"/>
            </w:tcMar>
            <w:vAlign w:val="center"/>
          </w:tcPr>
          <w:p w14:paraId="19563C1C" w14:textId="77777777" w:rsidR="000604AD" w:rsidRPr="00945AF2" w:rsidRDefault="000604AD" w:rsidP="00FF6E31">
            <w:pPr>
              <w:jc w:val="center"/>
            </w:pPr>
            <w:r w:rsidRPr="00945AF2">
              <w:t>3,4</w:t>
            </w:r>
          </w:p>
        </w:tc>
        <w:tc>
          <w:tcPr>
            <w:tcW w:w="943" w:type="dxa"/>
            <w:tcMar>
              <w:left w:w="28" w:type="dxa"/>
              <w:right w:w="28" w:type="dxa"/>
            </w:tcMar>
            <w:vAlign w:val="center"/>
          </w:tcPr>
          <w:p w14:paraId="1C4CB8FE" w14:textId="77777777" w:rsidR="000604AD" w:rsidRPr="00945AF2" w:rsidRDefault="000604AD" w:rsidP="00FF6E31">
            <w:pPr>
              <w:jc w:val="center"/>
            </w:pPr>
            <w:r w:rsidRPr="00945AF2">
              <w:t>4,2</w:t>
            </w:r>
          </w:p>
        </w:tc>
        <w:tc>
          <w:tcPr>
            <w:tcW w:w="983" w:type="dxa"/>
            <w:tcMar>
              <w:left w:w="28" w:type="dxa"/>
              <w:right w:w="28" w:type="dxa"/>
            </w:tcMar>
            <w:vAlign w:val="center"/>
          </w:tcPr>
          <w:p w14:paraId="4661B24D" w14:textId="77777777" w:rsidR="000604AD" w:rsidRPr="00945AF2" w:rsidRDefault="000604AD" w:rsidP="00FF6E31">
            <w:pPr>
              <w:jc w:val="center"/>
            </w:pPr>
            <w:r w:rsidRPr="00945AF2">
              <w:t>3,7</w:t>
            </w:r>
          </w:p>
        </w:tc>
        <w:tc>
          <w:tcPr>
            <w:tcW w:w="1038" w:type="dxa"/>
            <w:tcMar>
              <w:left w:w="28" w:type="dxa"/>
              <w:right w:w="28" w:type="dxa"/>
            </w:tcMar>
            <w:vAlign w:val="center"/>
          </w:tcPr>
          <w:p w14:paraId="2D021F7F" w14:textId="77777777" w:rsidR="000604AD" w:rsidRPr="00945AF2" w:rsidRDefault="000604AD" w:rsidP="00FF6E31">
            <w:pPr>
              <w:jc w:val="center"/>
            </w:pPr>
            <w:r w:rsidRPr="00945AF2">
              <w:t>0,3</w:t>
            </w:r>
          </w:p>
        </w:tc>
        <w:tc>
          <w:tcPr>
            <w:tcW w:w="992" w:type="dxa"/>
            <w:tcMar>
              <w:left w:w="28" w:type="dxa"/>
              <w:right w:w="28" w:type="dxa"/>
            </w:tcMar>
            <w:vAlign w:val="center"/>
          </w:tcPr>
          <w:p w14:paraId="457F17B7" w14:textId="77777777" w:rsidR="000604AD" w:rsidRPr="00945AF2" w:rsidRDefault="000604AD" w:rsidP="00FF6E31">
            <w:pPr>
              <w:jc w:val="center"/>
            </w:pPr>
            <w:r w:rsidRPr="00945AF2">
              <w:t>-0,5</w:t>
            </w:r>
          </w:p>
        </w:tc>
      </w:tr>
      <w:tr w:rsidR="000604AD" w:rsidRPr="00945AF2" w14:paraId="1EC0DD14" w14:textId="77777777" w:rsidTr="00E368A4">
        <w:trPr>
          <w:cantSplit/>
          <w:trHeight w:val="20"/>
          <w:jc w:val="center"/>
        </w:trPr>
        <w:tc>
          <w:tcPr>
            <w:tcW w:w="3234" w:type="dxa"/>
            <w:tcMar>
              <w:left w:w="28" w:type="dxa"/>
              <w:right w:w="28" w:type="dxa"/>
            </w:tcMar>
            <w:vAlign w:val="center"/>
          </w:tcPr>
          <w:p w14:paraId="7ECBF083" w14:textId="77777777" w:rsidR="000604AD" w:rsidRPr="00945AF2" w:rsidRDefault="000604AD" w:rsidP="00FF6E31">
            <w:pPr>
              <w:pStyle w:val="a4"/>
              <w:spacing w:line="240" w:lineRule="auto"/>
              <w:ind w:firstLine="0"/>
              <w:jc w:val="left"/>
              <w:rPr>
                <w:sz w:val="24"/>
                <w:szCs w:val="24"/>
              </w:rPr>
            </w:pPr>
            <w:r w:rsidRPr="00945AF2">
              <w:rPr>
                <w:sz w:val="24"/>
                <w:szCs w:val="24"/>
              </w:rPr>
              <w:t>тривалість одного обороту</w:t>
            </w:r>
          </w:p>
        </w:tc>
        <w:tc>
          <w:tcPr>
            <w:tcW w:w="1422" w:type="dxa"/>
            <w:tcMar>
              <w:left w:w="28" w:type="dxa"/>
              <w:right w:w="28" w:type="dxa"/>
            </w:tcMar>
            <w:vAlign w:val="center"/>
          </w:tcPr>
          <w:p w14:paraId="70D6D097" w14:textId="77777777" w:rsidR="000604AD" w:rsidRPr="00945AF2" w:rsidRDefault="000604AD" w:rsidP="00FF6E31">
            <w:pPr>
              <w:ind w:right="-1"/>
              <w:jc w:val="center"/>
              <w:rPr>
                <w:lang w:val="uk-UA"/>
              </w:rPr>
            </w:pPr>
            <w:r w:rsidRPr="00945AF2">
              <w:rPr>
                <w:lang w:val="uk-UA"/>
              </w:rPr>
              <w:t>Х</w:t>
            </w:r>
          </w:p>
        </w:tc>
        <w:tc>
          <w:tcPr>
            <w:tcW w:w="1155" w:type="dxa"/>
            <w:tcMar>
              <w:left w:w="28" w:type="dxa"/>
              <w:right w:w="28" w:type="dxa"/>
            </w:tcMar>
            <w:vAlign w:val="center"/>
          </w:tcPr>
          <w:p w14:paraId="7C0D2C8F" w14:textId="77777777" w:rsidR="000604AD" w:rsidRPr="00945AF2" w:rsidRDefault="000604AD" w:rsidP="00FF6E31">
            <w:pPr>
              <w:jc w:val="center"/>
            </w:pPr>
            <w:r w:rsidRPr="00945AF2">
              <w:t>12</w:t>
            </w:r>
          </w:p>
        </w:tc>
        <w:tc>
          <w:tcPr>
            <w:tcW w:w="943" w:type="dxa"/>
            <w:tcMar>
              <w:left w:w="28" w:type="dxa"/>
              <w:right w:w="28" w:type="dxa"/>
            </w:tcMar>
            <w:vAlign w:val="center"/>
          </w:tcPr>
          <w:p w14:paraId="207365F5" w14:textId="77777777" w:rsidR="000604AD" w:rsidRPr="00945AF2" w:rsidRDefault="000604AD" w:rsidP="00FF6E31">
            <w:pPr>
              <w:jc w:val="center"/>
            </w:pPr>
            <w:r w:rsidRPr="00945AF2">
              <w:t>16</w:t>
            </w:r>
          </w:p>
        </w:tc>
        <w:tc>
          <w:tcPr>
            <w:tcW w:w="983" w:type="dxa"/>
            <w:tcMar>
              <w:left w:w="28" w:type="dxa"/>
              <w:right w:w="28" w:type="dxa"/>
            </w:tcMar>
            <w:vAlign w:val="center"/>
          </w:tcPr>
          <w:p w14:paraId="061B3329" w14:textId="77777777" w:rsidR="000604AD" w:rsidRPr="00945AF2" w:rsidRDefault="000604AD" w:rsidP="00FF6E31">
            <w:pPr>
              <w:jc w:val="center"/>
            </w:pPr>
            <w:r w:rsidRPr="00945AF2">
              <w:t>14</w:t>
            </w:r>
          </w:p>
        </w:tc>
        <w:tc>
          <w:tcPr>
            <w:tcW w:w="1038" w:type="dxa"/>
            <w:tcMar>
              <w:left w:w="28" w:type="dxa"/>
              <w:right w:w="28" w:type="dxa"/>
            </w:tcMar>
            <w:vAlign w:val="center"/>
          </w:tcPr>
          <w:p w14:paraId="5C86667D" w14:textId="77777777" w:rsidR="000604AD" w:rsidRPr="00945AF2" w:rsidRDefault="000604AD" w:rsidP="00FF6E31">
            <w:pPr>
              <w:jc w:val="center"/>
            </w:pPr>
            <w:r w:rsidRPr="00945AF2">
              <w:t>2</w:t>
            </w:r>
          </w:p>
        </w:tc>
        <w:tc>
          <w:tcPr>
            <w:tcW w:w="992" w:type="dxa"/>
            <w:tcMar>
              <w:left w:w="28" w:type="dxa"/>
              <w:right w:w="28" w:type="dxa"/>
            </w:tcMar>
            <w:vAlign w:val="center"/>
          </w:tcPr>
          <w:p w14:paraId="2B16A4E6" w14:textId="77777777" w:rsidR="000604AD" w:rsidRPr="00945AF2" w:rsidRDefault="000604AD" w:rsidP="00FF6E31">
            <w:pPr>
              <w:jc w:val="center"/>
            </w:pPr>
            <w:r w:rsidRPr="00945AF2">
              <w:t>-2</w:t>
            </w:r>
          </w:p>
        </w:tc>
      </w:tr>
      <w:tr w:rsidR="00153CC9" w:rsidRPr="00945AF2" w14:paraId="33775050" w14:textId="77777777" w:rsidTr="00E368A4">
        <w:trPr>
          <w:cantSplit/>
          <w:trHeight w:val="465"/>
          <w:jc w:val="center"/>
        </w:trPr>
        <w:tc>
          <w:tcPr>
            <w:tcW w:w="9767" w:type="dxa"/>
            <w:gridSpan w:val="7"/>
            <w:tcBorders>
              <w:bottom w:val="nil"/>
            </w:tcBorders>
            <w:tcMar>
              <w:left w:w="28" w:type="dxa"/>
              <w:right w:w="28" w:type="dxa"/>
            </w:tcMar>
            <w:vAlign w:val="center"/>
          </w:tcPr>
          <w:p w14:paraId="67EE13B7" w14:textId="77777777" w:rsidR="00153CC9" w:rsidRPr="00945AF2" w:rsidRDefault="00153CC9" w:rsidP="00FF6E31">
            <w:pPr>
              <w:pStyle w:val="a4"/>
              <w:spacing w:line="240" w:lineRule="auto"/>
              <w:jc w:val="center"/>
              <w:rPr>
                <w:bCs/>
                <w:sz w:val="24"/>
                <w:szCs w:val="24"/>
              </w:rPr>
            </w:pPr>
            <w:r w:rsidRPr="00945AF2">
              <w:rPr>
                <w:bCs/>
                <w:sz w:val="24"/>
                <w:szCs w:val="24"/>
              </w:rPr>
              <w:t>Показники рівня фінансової стійкості</w:t>
            </w:r>
          </w:p>
        </w:tc>
      </w:tr>
      <w:tr w:rsidR="000604AD" w:rsidRPr="00945AF2" w14:paraId="6E16EEDC" w14:textId="77777777" w:rsidTr="00E368A4">
        <w:trPr>
          <w:cantSplit/>
          <w:trHeight w:val="20"/>
          <w:jc w:val="center"/>
        </w:trPr>
        <w:tc>
          <w:tcPr>
            <w:tcW w:w="3234" w:type="dxa"/>
            <w:tcBorders>
              <w:top w:val="single" w:sz="4" w:space="0" w:color="auto"/>
              <w:left w:val="single" w:sz="4" w:space="0" w:color="auto"/>
            </w:tcBorders>
            <w:tcMar>
              <w:left w:w="28" w:type="dxa"/>
              <w:right w:w="28" w:type="dxa"/>
            </w:tcMar>
            <w:vAlign w:val="center"/>
          </w:tcPr>
          <w:p w14:paraId="0350D812" w14:textId="77777777" w:rsidR="00AB0213" w:rsidRPr="00945AF2" w:rsidRDefault="000604AD" w:rsidP="00FF6E31">
            <w:pPr>
              <w:pStyle w:val="a4"/>
              <w:spacing w:line="240" w:lineRule="auto"/>
              <w:ind w:firstLine="0"/>
              <w:jc w:val="left"/>
              <w:rPr>
                <w:sz w:val="24"/>
                <w:szCs w:val="24"/>
              </w:rPr>
            </w:pPr>
            <w:r w:rsidRPr="00945AF2">
              <w:rPr>
                <w:bCs/>
                <w:sz w:val="24"/>
                <w:szCs w:val="24"/>
              </w:rPr>
              <w:t>Коефіцієнт: а</w:t>
            </w:r>
            <w:r w:rsidRPr="00945AF2">
              <w:rPr>
                <w:sz w:val="24"/>
                <w:szCs w:val="24"/>
              </w:rPr>
              <w:t>втономії</w:t>
            </w:r>
          </w:p>
        </w:tc>
        <w:tc>
          <w:tcPr>
            <w:tcW w:w="1422" w:type="dxa"/>
            <w:tcMar>
              <w:left w:w="28" w:type="dxa"/>
              <w:right w:w="28" w:type="dxa"/>
            </w:tcMar>
            <w:vAlign w:val="center"/>
          </w:tcPr>
          <w:p w14:paraId="4F7DD732" w14:textId="77777777" w:rsidR="000604AD" w:rsidRPr="00945AF2" w:rsidRDefault="000604AD" w:rsidP="00FF6E31">
            <w:pPr>
              <w:pStyle w:val="a4"/>
              <w:spacing w:line="240" w:lineRule="auto"/>
              <w:ind w:firstLine="0"/>
              <w:jc w:val="center"/>
              <w:rPr>
                <w:sz w:val="24"/>
                <w:szCs w:val="24"/>
              </w:rPr>
            </w:pPr>
            <w:r w:rsidRPr="00945AF2">
              <w:rPr>
                <w:sz w:val="24"/>
                <w:szCs w:val="24"/>
              </w:rPr>
              <w:t>→1</w:t>
            </w:r>
          </w:p>
        </w:tc>
        <w:tc>
          <w:tcPr>
            <w:tcW w:w="1155" w:type="dxa"/>
            <w:tcMar>
              <w:left w:w="28" w:type="dxa"/>
              <w:right w:w="28" w:type="dxa"/>
            </w:tcMar>
            <w:vAlign w:val="center"/>
          </w:tcPr>
          <w:p w14:paraId="29B57CE6" w14:textId="77777777" w:rsidR="000604AD" w:rsidRPr="00945AF2" w:rsidRDefault="000604AD" w:rsidP="00FF6E31">
            <w:pPr>
              <w:pStyle w:val="a4"/>
              <w:spacing w:line="240" w:lineRule="auto"/>
              <w:ind w:firstLine="0"/>
              <w:jc w:val="center"/>
              <w:rPr>
                <w:sz w:val="24"/>
                <w:szCs w:val="24"/>
              </w:rPr>
            </w:pPr>
            <w:r w:rsidRPr="00945AF2">
              <w:rPr>
                <w:sz w:val="24"/>
                <w:szCs w:val="24"/>
              </w:rPr>
              <w:t>0,03</w:t>
            </w:r>
          </w:p>
        </w:tc>
        <w:tc>
          <w:tcPr>
            <w:tcW w:w="943" w:type="dxa"/>
            <w:tcMar>
              <w:left w:w="28" w:type="dxa"/>
              <w:right w:w="28" w:type="dxa"/>
            </w:tcMar>
            <w:vAlign w:val="center"/>
          </w:tcPr>
          <w:p w14:paraId="328544F8" w14:textId="77777777" w:rsidR="000604AD" w:rsidRPr="00945AF2" w:rsidRDefault="000604AD" w:rsidP="00FF6E31">
            <w:pPr>
              <w:jc w:val="center"/>
            </w:pPr>
            <w:r w:rsidRPr="00945AF2">
              <w:t>0,02</w:t>
            </w:r>
          </w:p>
        </w:tc>
        <w:tc>
          <w:tcPr>
            <w:tcW w:w="983" w:type="dxa"/>
            <w:tcMar>
              <w:left w:w="28" w:type="dxa"/>
              <w:right w:w="28" w:type="dxa"/>
            </w:tcMar>
            <w:vAlign w:val="center"/>
          </w:tcPr>
          <w:p w14:paraId="3DB3A786" w14:textId="77777777" w:rsidR="000604AD" w:rsidRPr="00945AF2" w:rsidRDefault="000604AD" w:rsidP="00FF6E31">
            <w:pPr>
              <w:jc w:val="center"/>
            </w:pPr>
            <w:r w:rsidRPr="00945AF2">
              <w:t>0,02</w:t>
            </w:r>
          </w:p>
        </w:tc>
        <w:tc>
          <w:tcPr>
            <w:tcW w:w="1038" w:type="dxa"/>
            <w:tcMar>
              <w:left w:w="28" w:type="dxa"/>
              <w:right w:w="28" w:type="dxa"/>
            </w:tcMar>
            <w:vAlign w:val="center"/>
          </w:tcPr>
          <w:p w14:paraId="302E99D2" w14:textId="77777777" w:rsidR="000604AD" w:rsidRPr="00945AF2" w:rsidRDefault="000604AD" w:rsidP="00FF6E31">
            <w:pPr>
              <w:jc w:val="center"/>
            </w:pPr>
            <w:r w:rsidRPr="00945AF2">
              <w:t>-0,01</w:t>
            </w:r>
          </w:p>
        </w:tc>
        <w:tc>
          <w:tcPr>
            <w:tcW w:w="992" w:type="dxa"/>
            <w:tcMar>
              <w:left w:w="28" w:type="dxa"/>
              <w:right w:w="28" w:type="dxa"/>
            </w:tcMar>
            <w:vAlign w:val="center"/>
          </w:tcPr>
          <w:p w14:paraId="06CFD47A" w14:textId="77777777" w:rsidR="000604AD" w:rsidRPr="00945AF2" w:rsidRDefault="000604AD" w:rsidP="00FF6E31">
            <w:pPr>
              <w:jc w:val="center"/>
            </w:pPr>
            <w:r w:rsidRPr="00945AF2">
              <w:t>0</w:t>
            </w:r>
          </w:p>
        </w:tc>
      </w:tr>
      <w:tr w:rsidR="000604AD" w:rsidRPr="00945AF2" w14:paraId="2EFDFD04" w14:textId="77777777" w:rsidTr="00E368A4">
        <w:trPr>
          <w:cantSplit/>
          <w:trHeight w:val="20"/>
          <w:jc w:val="center"/>
        </w:trPr>
        <w:tc>
          <w:tcPr>
            <w:tcW w:w="3234" w:type="dxa"/>
            <w:tcBorders>
              <w:left w:val="single" w:sz="4" w:space="0" w:color="auto"/>
              <w:bottom w:val="single" w:sz="4" w:space="0" w:color="auto"/>
            </w:tcBorders>
            <w:tcMar>
              <w:left w:w="28" w:type="dxa"/>
              <w:right w:w="28" w:type="dxa"/>
            </w:tcMar>
            <w:vAlign w:val="center"/>
          </w:tcPr>
          <w:p w14:paraId="00D66403" w14:textId="77777777" w:rsidR="000604AD" w:rsidRPr="00945AF2" w:rsidRDefault="003E714B" w:rsidP="00FF6E31">
            <w:pPr>
              <w:pStyle w:val="a4"/>
              <w:spacing w:line="240" w:lineRule="auto"/>
              <w:ind w:firstLine="0"/>
              <w:jc w:val="left"/>
              <w:rPr>
                <w:sz w:val="24"/>
                <w:szCs w:val="24"/>
              </w:rPr>
            </w:pPr>
            <w:r w:rsidRPr="00945AF2">
              <w:rPr>
                <w:sz w:val="24"/>
                <w:szCs w:val="24"/>
              </w:rPr>
              <w:t>О</w:t>
            </w:r>
            <w:r w:rsidR="000604AD" w:rsidRPr="00945AF2">
              <w:rPr>
                <w:sz w:val="24"/>
                <w:szCs w:val="24"/>
              </w:rPr>
              <w:t>бов'язковості</w:t>
            </w:r>
          </w:p>
        </w:tc>
        <w:tc>
          <w:tcPr>
            <w:tcW w:w="1422" w:type="dxa"/>
            <w:tcMar>
              <w:left w:w="28" w:type="dxa"/>
              <w:right w:w="28" w:type="dxa"/>
            </w:tcMar>
            <w:vAlign w:val="center"/>
          </w:tcPr>
          <w:p w14:paraId="3BC784C2" w14:textId="77777777" w:rsidR="000604AD" w:rsidRPr="00945AF2" w:rsidRDefault="000604AD" w:rsidP="00FF6E31">
            <w:pPr>
              <w:pStyle w:val="a4"/>
              <w:spacing w:line="240" w:lineRule="auto"/>
              <w:ind w:firstLine="0"/>
              <w:jc w:val="center"/>
              <w:rPr>
                <w:sz w:val="24"/>
                <w:szCs w:val="24"/>
              </w:rPr>
            </w:pPr>
            <w:r w:rsidRPr="00945AF2">
              <w:rPr>
                <w:sz w:val="24"/>
                <w:szCs w:val="24"/>
              </w:rPr>
              <w:t>→0</w:t>
            </w:r>
          </w:p>
        </w:tc>
        <w:tc>
          <w:tcPr>
            <w:tcW w:w="1155" w:type="dxa"/>
            <w:tcMar>
              <w:left w:w="28" w:type="dxa"/>
              <w:right w:w="28" w:type="dxa"/>
            </w:tcMar>
            <w:vAlign w:val="center"/>
          </w:tcPr>
          <w:p w14:paraId="703CCCC2" w14:textId="77777777" w:rsidR="000604AD" w:rsidRPr="00945AF2" w:rsidRDefault="000604AD" w:rsidP="00FF6E31">
            <w:pPr>
              <w:pStyle w:val="a4"/>
              <w:spacing w:line="240" w:lineRule="auto"/>
              <w:ind w:firstLine="0"/>
              <w:jc w:val="center"/>
              <w:rPr>
                <w:sz w:val="24"/>
                <w:szCs w:val="24"/>
              </w:rPr>
            </w:pPr>
            <w:r w:rsidRPr="00945AF2">
              <w:rPr>
                <w:sz w:val="24"/>
                <w:szCs w:val="24"/>
              </w:rPr>
              <w:t>0,22</w:t>
            </w:r>
          </w:p>
        </w:tc>
        <w:tc>
          <w:tcPr>
            <w:tcW w:w="943" w:type="dxa"/>
            <w:tcMar>
              <w:left w:w="28" w:type="dxa"/>
              <w:right w:w="28" w:type="dxa"/>
            </w:tcMar>
            <w:vAlign w:val="center"/>
          </w:tcPr>
          <w:p w14:paraId="67882250" w14:textId="77777777" w:rsidR="000604AD" w:rsidRPr="00945AF2" w:rsidRDefault="000604AD" w:rsidP="00FF6E31">
            <w:pPr>
              <w:jc w:val="center"/>
            </w:pPr>
            <w:r w:rsidRPr="00945AF2">
              <w:t>0,3</w:t>
            </w:r>
          </w:p>
        </w:tc>
        <w:tc>
          <w:tcPr>
            <w:tcW w:w="983" w:type="dxa"/>
            <w:tcMar>
              <w:left w:w="28" w:type="dxa"/>
              <w:right w:w="28" w:type="dxa"/>
            </w:tcMar>
            <w:vAlign w:val="center"/>
          </w:tcPr>
          <w:p w14:paraId="6C99505E" w14:textId="77777777" w:rsidR="000604AD" w:rsidRPr="00945AF2" w:rsidRDefault="000604AD" w:rsidP="00FF6E31">
            <w:pPr>
              <w:jc w:val="center"/>
            </w:pPr>
            <w:r w:rsidRPr="00945AF2">
              <w:t>0,35</w:t>
            </w:r>
          </w:p>
        </w:tc>
        <w:tc>
          <w:tcPr>
            <w:tcW w:w="1038" w:type="dxa"/>
            <w:tcMar>
              <w:left w:w="28" w:type="dxa"/>
              <w:right w:w="28" w:type="dxa"/>
            </w:tcMar>
            <w:vAlign w:val="center"/>
          </w:tcPr>
          <w:p w14:paraId="50AD2946" w14:textId="77777777" w:rsidR="000604AD" w:rsidRPr="00945AF2" w:rsidRDefault="000604AD" w:rsidP="00FF6E31">
            <w:pPr>
              <w:jc w:val="center"/>
            </w:pPr>
            <w:r w:rsidRPr="00945AF2">
              <w:t>0,13</w:t>
            </w:r>
          </w:p>
        </w:tc>
        <w:tc>
          <w:tcPr>
            <w:tcW w:w="992" w:type="dxa"/>
            <w:tcMar>
              <w:left w:w="28" w:type="dxa"/>
              <w:right w:w="28" w:type="dxa"/>
            </w:tcMar>
            <w:vAlign w:val="center"/>
          </w:tcPr>
          <w:p w14:paraId="1E15377A" w14:textId="77777777" w:rsidR="000604AD" w:rsidRPr="00945AF2" w:rsidRDefault="000604AD" w:rsidP="00FF6E31">
            <w:pPr>
              <w:jc w:val="center"/>
            </w:pPr>
            <w:r w:rsidRPr="00945AF2">
              <w:t>0,05</w:t>
            </w:r>
          </w:p>
        </w:tc>
      </w:tr>
      <w:tr w:rsidR="000604AD" w:rsidRPr="00945AF2" w14:paraId="197843F9" w14:textId="77777777" w:rsidTr="00E368A4">
        <w:trPr>
          <w:cantSplit/>
          <w:trHeight w:val="20"/>
          <w:jc w:val="center"/>
        </w:trPr>
        <w:tc>
          <w:tcPr>
            <w:tcW w:w="9767" w:type="dxa"/>
            <w:gridSpan w:val="7"/>
            <w:tcMar>
              <w:left w:w="28" w:type="dxa"/>
              <w:right w:w="28" w:type="dxa"/>
            </w:tcMar>
            <w:vAlign w:val="center"/>
          </w:tcPr>
          <w:p w14:paraId="60E0570C" w14:textId="77777777" w:rsidR="000604AD" w:rsidRPr="00945AF2" w:rsidRDefault="000604AD" w:rsidP="00FF6E31">
            <w:pPr>
              <w:pStyle w:val="a4"/>
              <w:spacing w:line="240" w:lineRule="auto"/>
              <w:jc w:val="center"/>
              <w:rPr>
                <w:sz w:val="24"/>
                <w:szCs w:val="24"/>
              </w:rPr>
            </w:pPr>
            <w:r w:rsidRPr="00945AF2">
              <w:rPr>
                <w:bCs/>
                <w:sz w:val="24"/>
                <w:szCs w:val="24"/>
              </w:rPr>
              <w:t xml:space="preserve">Показники рівня прибутковості </w:t>
            </w:r>
            <w:r w:rsidRPr="00945AF2">
              <w:rPr>
                <w:sz w:val="24"/>
                <w:szCs w:val="24"/>
              </w:rPr>
              <w:t>%</w:t>
            </w:r>
          </w:p>
        </w:tc>
      </w:tr>
      <w:tr w:rsidR="000604AD" w:rsidRPr="00945AF2" w14:paraId="2AB041E5" w14:textId="77777777" w:rsidTr="00D63AD3">
        <w:trPr>
          <w:cantSplit/>
          <w:trHeight w:val="20"/>
          <w:jc w:val="center"/>
        </w:trPr>
        <w:tc>
          <w:tcPr>
            <w:tcW w:w="4656" w:type="dxa"/>
            <w:gridSpan w:val="2"/>
            <w:tcMar>
              <w:left w:w="28" w:type="dxa"/>
              <w:right w:w="28" w:type="dxa"/>
            </w:tcMar>
            <w:vAlign w:val="center"/>
          </w:tcPr>
          <w:p w14:paraId="35D46E6A" w14:textId="77777777" w:rsidR="000604AD" w:rsidRPr="00945AF2" w:rsidRDefault="000604AD" w:rsidP="00FF6E31">
            <w:pPr>
              <w:pStyle w:val="a4"/>
              <w:spacing w:line="240" w:lineRule="auto"/>
              <w:ind w:firstLine="0"/>
              <w:jc w:val="left"/>
              <w:rPr>
                <w:sz w:val="24"/>
                <w:szCs w:val="24"/>
              </w:rPr>
            </w:pPr>
            <w:r w:rsidRPr="00945AF2">
              <w:rPr>
                <w:sz w:val="24"/>
                <w:szCs w:val="24"/>
              </w:rPr>
              <w:t>Рівень рентабельності виробництва</w:t>
            </w:r>
          </w:p>
        </w:tc>
        <w:tc>
          <w:tcPr>
            <w:tcW w:w="1155" w:type="dxa"/>
            <w:tcMar>
              <w:left w:w="28" w:type="dxa"/>
              <w:right w:w="28" w:type="dxa"/>
            </w:tcMar>
            <w:vAlign w:val="center"/>
          </w:tcPr>
          <w:p w14:paraId="319CB2DF" w14:textId="77777777" w:rsidR="000604AD" w:rsidRPr="00945AF2" w:rsidRDefault="000604AD" w:rsidP="00FF6E31">
            <w:pPr>
              <w:jc w:val="center"/>
              <w:rPr>
                <w:lang w:val="uk-UA"/>
              </w:rPr>
            </w:pPr>
            <w:r w:rsidRPr="00945AF2">
              <w:rPr>
                <w:lang w:val="uk-UA"/>
              </w:rPr>
              <w:t>1,3</w:t>
            </w:r>
          </w:p>
        </w:tc>
        <w:tc>
          <w:tcPr>
            <w:tcW w:w="943" w:type="dxa"/>
            <w:tcMar>
              <w:left w:w="28" w:type="dxa"/>
              <w:right w:w="28" w:type="dxa"/>
            </w:tcMar>
            <w:vAlign w:val="center"/>
          </w:tcPr>
          <w:p w14:paraId="6386F119" w14:textId="77777777" w:rsidR="000604AD" w:rsidRPr="00945AF2" w:rsidRDefault="000604AD" w:rsidP="00FF6E31">
            <w:pPr>
              <w:jc w:val="center"/>
              <w:rPr>
                <w:lang w:val="uk-UA"/>
              </w:rPr>
            </w:pPr>
            <w:r w:rsidRPr="00945AF2">
              <w:rPr>
                <w:lang w:val="uk-UA"/>
              </w:rPr>
              <w:t>1,4</w:t>
            </w:r>
          </w:p>
        </w:tc>
        <w:tc>
          <w:tcPr>
            <w:tcW w:w="983" w:type="dxa"/>
            <w:tcMar>
              <w:left w:w="28" w:type="dxa"/>
              <w:right w:w="28" w:type="dxa"/>
            </w:tcMar>
            <w:vAlign w:val="center"/>
          </w:tcPr>
          <w:p w14:paraId="4ADC2EFD" w14:textId="77777777" w:rsidR="000604AD" w:rsidRPr="00945AF2" w:rsidRDefault="000604AD" w:rsidP="00FF6E31">
            <w:pPr>
              <w:jc w:val="center"/>
              <w:rPr>
                <w:lang w:val="uk-UA"/>
              </w:rPr>
            </w:pPr>
            <w:r w:rsidRPr="00945AF2">
              <w:rPr>
                <w:lang w:val="uk-UA"/>
              </w:rPr>
              <w:t>1,3</w:t>
            </w:r>
          </w:p>
        </w:tc>
        <w:tc>
          <w:tcPr>
            <w:tcW w:w="1038" w:type="dxa"/>
            <w:tcMar>
              <w:left w:w="28" w:type="dxa"/>
              <w:right w:w="28" w:type="dxa"/>
            </w:tcMar>
            <w:vAlign w:val="center"/>
          </w:tcPr>
          <w:p w14:paraId="7C0370C1" w14:textId="77777777" w:rsidR="000604AD" w:rsidRPr="00945AF2" w:rsidRDefault="000604AD" w:rsidP="00FF6E31">
            <w:pPr>
              <w:jc w:val="center"/>
              <w:rPr>
                <w:lang w:val="uk-UA"/>
              </w:rPr>
            </w:pPr>
            <w:r w:rsidRPr="00945AF2">
              <w:rPr>
                <w:lang w:val="uk-UA"/>
              </w:rPr>
              <w:t>0</w:t>
            </w:r>
          </w:p>
        </w:tc>
        <w:tc>
          <w:tcPr>
            <w:tcW w:w="992" w:type="dxa"/>
            <w:tcMar>
              <w:left w:w="28" w:type="dxa"/>
              <w:right w:w="28" w:type="dxa"/>
            </w:tcMar>
            <w:vAlign w:val="center"/>
          </w:tcPr>
          <w:p w14:paraId="2B099BF1" w14:textId="77777777" w:rsidR="000604AD" w:rsidRPr="00945AF2" w:rsidRDefault="000604AD" w:rsidP="00FF6E31">
            <w:pPr>
              <w:jc w:val="center"/>
              <w:rPr>
                <w:lang w:val="uk-UA"/>
              </w:rPr>
            </w:pPr>
            <w:r w:rsidRPr="00945AF2">
              <w:rPr>
                <w:lang w:val="uk-UA"/>
              </w:rPr>
              <w:t>-0,1</w:t>
            </w:r>
          </w:p>
        </w:tc>
      </w:tr>
      <w:tr w:rsidR="000604AD" w:rsidRPr="00945AF2" w14:paraId="5E724839" w14:textId="77777777" w:rsidTr="00D63AD3">
        <w:trPr>
          <w:cantSplit/>
          <w:trHeight w:val="20"/>
          <w:jc w:val="center"/>
        </w:trPr>
        <w:tc>
          <w:tcPr>
            <w:tcW w:w="4656" w:type="dxa"/>
            <w:gridSpan w:val="2"/>
            <w:tcMar>
              <w:left w:w="28" w:type="dxa"/>
              <w:right w:w="28" w:type="dxa"/>
            </w:tcMar>
            <w:vAlign w:val="center"/>
          </w:tcPr>
          <w:p w14:paraId="46DCC3C2" w14:textId="77777777" w:rsidR="000604AD" w:rsidRPr="00945AF2" w:rsidRDefault="000604AD" w:rsidP="00FF6E31">
            <w:pPr>
              <w:pStyle w:val="a4"/>
              <w:spacing w:line="240" w:lineRule="auto"/>
              <w:ind w:firstLine="0"/>
              <w:jc w:val="left"/>
              <w:rPr>
                <w:sz w:val="24"/>
                <w:szCs w:val="24"/>
              </w:rPr>
            </w:pPr>
            <w:r w:rsidRPr="00945AF2">
              <w:rPr>
                <w:sz w:val="24"/>
                <w:szCs w:val="24"/>
              </w:rPr>
              <w:t>Рівень прибутковості майна</w:t>
            </w:r>
          </w:p>
        </w:tc>
        <w:tc>
          <w:tcPr>
            <w:tcW w:w="1155" w:type="dxa"/>
            <w:tcMar>
              <w:left w:w="28" w:type="dxa"/>
              <w:right w:w="28" w:type="dxa"/>
            </w:tcMar>
            <w:vAlign w:val="center"/>
          </w:tcPr>
          <w:p w14:paraId="1E4ED3F4" w14:textId="77777777" w:rsidR="000604AD" w:rsidRPr="00945AF2" w:rsidRDefault="000604AD" w:rsidP="00FF6E31">
            <w:pPr>
              <w:jc w:val="center"/>
              <w:rPr>
                <w:lang w:val="uk-UA"/>
              </w:rPr>
            </w:pPr>
            <w:r w:rsidRPr="00945AF2">
              <w:rPr>
                <w:lang w:val="uk-UA"/>
              </w:rPr>
              <w:t>7,7</w:t>
            </w:r>
          </w:p>
        </w:tc>
        <w:tc>
          <w:tcPr>
            <w:tcW w:w="943" w:type="dxa"/>
            <w:tcMar>
              <w:left w:w="28" w:type="dxa"/>
              <w:right w:w="28" w:type="dxa"/>
            </w:tcMar>
            <w:vAlign w:val="center"/>
          </w:tcPr>
          <w:p w14:paraId="5125EF63" w14:textId="77777777" w:rsidR="000604AD" w:rsidRPr="00945AF2" w:rsidRDefault="000604AD" w:rsidP="00FF6E31">
            <w:pPr>
              <w:jc w:val="center"/>
              <w:rPr>
                <w:lang w:val="uk-UA"/>
              </w:rPr>
            </w:pPr>
            <w:r w:rsidRPr="00945AF2">
              <w:rPr>
                <w:lang w:val="uk-UA"/>
              </w:rPr>
              <w:t>7,2</w:t>
            </w:r>
          </w:p>
        </w:tc>
        <w:tc>
          <w:tcPr>
            <w:tcW w:w="983" w:type="dxa"/>
            <w:tcMar>
              <w:left w:w="28" w:type="dxa"/>
              <w:right w:w="28" w:type="dxa"/>
            </w:tcMar>
            <w:vAlign w:val="center"/>
          </w:tcPr>
          <w:p w14:paraId="375D8833" w14:textId="77777777" w:rsidR="000604AD" w:rsidRPr="00945AF2" w:rsidRDefault="000604AD" w:rsidP="00FF6E31">
            <w:pPr>
              <w:jc w:val="center"/>
              <w:rPr>
                <w:lang w:val="uk-UA"/>
              </w:rPr>
            </w:pPr>
            <w:r w:rsidRPr="00945AF2">
              <w:rPr>
                <w:lang w:val="uk-UA"/>
              </w:rPr>
              <w:t>6,5</w:t>
            </w:r>
          </w:p>
        </w:tc>
        <w:tc>
          <w:tcPr>
            <w:tcW w:w="1038" w:type="dxa"/>
            <w:tcMar>
              <w:left w:w="28" w:type="dxa"/>
              <w:right w:w="28" w:type="dxa"/>
            </w:tcMar>
            <w:vAlign w:val="center"/>
          </w:tcPr>
          <w:p w14:paraId="1A3EE133" w14:textId="77777777" w:rsidR="000604AD" w:rsidRPr="00945AF2" w:rsidRDefault="000604AD" w:rsidP="00FF6E31">
            <w:pPr>
              <w:jc w:val="center"/>
              <w:rPr>
                <w:lang w:val="uk-UA"/>
              </w:rPr>
            </w:pPr>
            <w:r w:rsidRPr="00945AF2">
              <w:rPr>
                <w:lang w:val="uk-UA"/>
              </w:rPr>
              <w:t>-1,2</w:t>
            </w:r>
          </w:p>
        </w:tc>
        <w:tc>
          <w:tcPr>
            <w:tcW w:w="992" w:type="dxa"/>
            <w:tcMar>
              <w:left w:w="28" w:type="dxa"/>
              <w:right w:w="28" w:type="dxa"/>
            </w:tcMar>
            <w:vAlign w:val="center"/>
          </w:tcPr>
          <w:p w14:paraId="79521EBE" w14:textId="77777777" w:rsidR="000604AD" w:rsidRPr="00945AF2" w:rsidRDefault="000604AD" w:rsidP="00FF6E31">
            <w:pPr>
              <w:jc w:val="center"/>
              <w:rPr>
                <w:lang w:val="uk-UA"/>
              </w:rPr>
            </w:pPr>
            <w:r w:rsidRPr="00945AF2">
              <w:rPr>
                <w:lang w:val="uk-UA"/>
              </w:rPr>
              <w:t>-0,7</w:t>
            </w:r>
          </w:p>
        </w:tc>
      </w:tr>
      <w:tr w:rsidR="000604AD" w:rsidRPr="00945AF2" w14:paraId="47E883EC" w14:textId="77777777" w:rsidTr="00D63AD3">
        <w:trPr>
          <w:cantSplit/>
          <w:trHeight w:val="20"/>
          <w:jc w:val="center"/>
        </w:trPr>
        <w:tc>
          <w:tcPr>
            <w:tcW w:w="4656" w:type="dxa"/>
            <w:gridSpan w:val="2"/>
            <w:tcMar>
              <w:left w:w="28" w:type="dxa"/>
              <w:right w:w="28" w:type="dxa"/>
            </w:tcMar>
            <w:vAlign w:val="center"/>
          </w:tcPr>
          <w:p w14:paraId="61498D72" w14:textId="77777777" w:rsidR="000604AD" w:rsidRPr="00945AF2" w:rsidRDefault="000604AD" w:rsidP="00FF6E31">
            <w:pPr>
              <w:pStyle w:val="a4"/>
              <w:spacing w:line="240" w:lineRule="auto"/>
              <w:ind w:firstLine="0"/>
              <w:jc w:val="left"/>
              <w:rPr>
                <w:sz w:val="24"/>
                <w:szCs w:val="24"/>
              </w:rPr>
            </w:pPr>
            <w:r w:rsidRPr="00945AF2">
              <w:rPr>
                <w:sz w:val="24"/>
                <w:szCs w:val="24"/>
              </w:rPr>
              <w:t>Рівень  прибутковості основного капіталу</w:t>
            </w:r>
          </w:p>
        </w:tc>
        <w:tc>
          <w:tcPr>
            <w:tcW w:w="1155" w:type="dxa"/>
            <w:tcMar>
              <w:left w:w="28" w:type="dxa"/>
              <w:right w:w="28" w:type="dxa"/>
            </w:tcMar>
            <w:vAlign w:val="center"/>
          </w:tcPr>
          <w:p w14:paraId="5DC426FA" w14:textId="77777777" w:rsidR="000604AD" w:rsidRPr="00945AF2" w:rsidRDefault="000604AD" w:rsidP="00FF6E31">
            <w:pPr>
              <w:jc w:val="center"/>
              <w:rPr>
                <w:lang w:val="uk-UA"/>
              </w:rPr>
            </w:pPr>
            <w:r w:rsidRPr="00945AF2">
              <w:rPr>
                <w:lang w:val="uk-UA"/>
              </w:rPr>
              <w:t>11,2</w:t>
            </w:r>
          </w:p>
        </w:tc>
        <w:tc>
          <w:tcPr>
            <w:tcW w:w="943" w:type="dxa"/>
            <w:tcMar>
              <w:left w:w="28" w:type="dxa"/>
              <w:right w:w="28" w:type="dxa"/>
            </w:tcMar>
            <w:vAlign w:val="center"/>
          </w:tcPr>
          <w:p w14:paraId="4918397C" w14:textId="77777777" w:rsidR="000604AD" w:rsidRPr="00945AF2" w:rsidRDefault="000604AD" w:rsidP="00FF6E31">
            <w:pPr>
              <w:jc w:val="center"/>
              <w:rPr>
                <w:lang w:val="uk-UA"/>
              </w:rPr>
            </w:pPr>
            <w:r w:rsidRPr="00945AF2">
              <w:rPr>
                <w:lang w:val="uk-UA"/>
              </w:rPr>
              <w:t>11,4</w:t>
            </w:r>
          </w:p>
        </w:tc>
        <w:tc>
          <w:tcPr>
            <w:tcW w:w="983" w:type="dxa"/>
            <w:tcMar>
              <w:left w:w="28" w:type="dxa"/>
              <w:right w:w="28" w:type="dxa"/>
            </w:tcMar>
            <w:vAlign w:val="center"/>
          </w:tcPr>
          <w:p w14:paraId="41621CC5" w14:textId="77777777" w:rsidR="000604AD" w:rsidRPr="00945AF2" w:rsidRDefault="000604AD" w:rsidP="00FF6E31">
            <w:pPr>
              <w:jc w:val="center"/>
              <w:rPr>
                <w:lang w:val="uk-UA"/>
              </w:rPr>
            </w:pPr>
            <w:r w:rsidRPr="00945AF2">
              <w:rPr>
                <w:lang w:val="uk-UA"/>
              </w:rPr>
              <w:t>10,5</w:t>
            </w:r>
          </w:p>
        </w:tc>
        <w:tc>
          <w:tcPr>
            <w:tcW w:w="1038" w:type="dxa"/>
            <w:tcMar>
              <w:left w:w="28" w:type="dxa"/>
              <w:right w:w="28" w:type="dxa"/>
            </w:tcMar>
            <w:vAlign w:val="center"/>
          </w:tcPr>
          <w:p w14:paraId="6BF6796C" w14:textId="77777777" w:rsidR="000604AD" w:rsidRPr="00945AF2" w:rsidRDefault="000604AD" w:rsidP="00FF6E31">
            <w:pPr>
              <w:jc w:val="center"/>
              <w:rPr>
                <w:lang w:val="uk-UA"/>
              </w:rPr>
            </w:pPr>
            <w:r w:rsidRPr="00945AF2">
              <w:rPr>
                <w:lang w:val="uk-UA"/>
              </w:rPr>
              <w:t>-0,7</w:t>
            </w:r>
          </w:p>
        </w:tc>
        <w:tc>
          <w:tcPr>
            <w:tcW w:w="992" w:type="dxa"/>
            <w:tcMar>
              <w:left w:w="28" w:type="dxa"/>
              <w:right w:w="28" w:type="dxa"/>
            </w:tcMar>
            <w:vAlign w:val="center"/>
          </w:tcPr>
          <w:p w14:paraId="699D057D" w14:textId="77777777" w:rsidR="000604AD" w:rsidRPr="00945AF2" w:rsidRDefault="000604AD" w:rsidP="00FF6E31">
            <w:pPr>
              <w:jc w:val="center"/>
              <w:rPr>
                <w:lang w:val="uk-UA"/>
              </w:rPr>
            </w:pPr>
            <w:r w:rsidRPr="00945AF2">
              <w:rPr>
                <w:lang w:val="uk-UA"/>
              </w:rPr>
              <w:t>-0,9</w:t>
            </w:r>
          </w:p>
        </w:tc>
      </w:tr>
      <w:tr w:rsidR="000604AD" w:rsidRPr="00945AF2" w14:paraId="73D38DF1" w14:textId="77777777" w:rsidTr="00D63AD3">
        <w:trPr>
          <w:cantSplit/>
          <w:trHeight w:val="20"/>
          <w:jc w:val="center"/>
        </w:trPr>
        <w:tc>
          <w:tcPr>
            <w:tcW w:w="4656" w:type="dxa"/>
            <w:gridSpan w:val="2"/>
            <w:tcMar>
              <w:left w:w="28" w:type="dxa"/>
              <w:right w:w="28" w:type="dxa"/>
            </w:tcMar>
            <w:vAlign w:val="center"/>
          </w:tcPr>
          <w:p w14:paraId="3E19C3B6" w14:textId="77777777" w:rsidR="000604AD" w:rsidRPr="00945AF2" w:rsidRDefault="000604AD" w:rsidP="00FF6E31">
            <w:pPr>
              <w:pStyle w:val="a4"/>
              <w:spacing w:line="240" w:lineRule="auto"/>
              <w:ind w:firstLine="0"/>
              <w:jc w:val="left"/>
              <w:rPr>
                <w:sz w:val="24"/>
                <w:szCs w:val="24"/>
              </w:rPr>
            </w:pPr>
            <w:r w:rsidRPr="00945AF2">
              <w:rPr>
                <w:sz w:val="24"/>
                <w:szCs w:val="24"/>
              </w:rPr>
              <w:t>Рівень прибутковості власного  капіталу</w:t>
            </w:r>
          </w:p>
        </w:tc>
        <w:tc>
          <w:tcPr>
            <w:tcW w:w="1155" w:type="dxa"/>
            <w:tcMar>
              <w:left w:w="28" w:type="dxa"/>
              <w:right w:w="28" w:type="dxa"/>
            </w:tcMar>
            <w:vAlign w:val="center"/>
          </w:tcPr>
          <w:p w14:paraId="7D75E1D3" w14:textId="77777777" w:rsidR="000604AD" w:rsidRPr="00945AF2" w:rsidRDefault="000604AD" w:rsidP="00FF6E31">
            <w:pPr>
              <w:jc w:val="center"/>
              <w:rPr>
                <w:lang w:val="uk-UA"/>
              </w:rPr>
            </w:pPr>
            <w:r w:rsidRPr="00945AF2">
              <w:rPr>
                <w:lang w:val="uk-UA"/>
              </w:rPr>
              <w:t>10,4</w:t>
            </w:r>
          </w:p>
        </w:tc>
        <w:tc>
          <w:tcPr>
            <w:tcW w:w="943" w:type="dxa"/>
            <w:tcMar>
              <w:left w:w="28" w:type="dxa"/>
              <w:right w:w="28" w:type="dxa"/>
            </w:tcMar>
            <w:vAlign w:val="center"/>
          </w:tcPr>
          <w:p w14:paraId="2E654B26" w14:textId="77777777" w:rsidR="000604AD" w:rsidRPr="00945AF2" w:rsidRDefault="000604AD" w:rsidP="00FF6E31">
            <w:pPr>
              <w:jc w:val="center"/>
              <w:rPr>
                <w:lang w:val="uk-UA"/>
              </w:rPr>
            </w:pPr>
            <w:r w:rsidRPr="00945AF2">
              <w:rPr>
                <w:lang w:val="uk-UA"/>
              </w:rPr>
              <w:t>10,7</w:t>
            </w:r>
          </w:p>
        </w:tc>
        <w:tc>
          <w:tcPr>
            <w:tcW w:w="983" w:type="dxa"/>
            <w:tcMar>
              <w:left w:w="28" w:type="dxa"/>
              <w:right w:w="28" w:type="dxa"/>
            </w:tcMar>
            <w:vAlign w:val="center"/>
          </w:tcPr>
          <w:p w14:paraId="7F00AF11" w14:textId="77777777" w:rsidR="000604AD" w:rsidRPr="00945AF2" w:rsidRDefault="000604AD" w:rsidP="00FF6E31">
            <w:pPr>
              <w:jc w:val="center"/>
              <w:rPr>
                <w:lang w:val="uk-UA"/>
              </w:rPr>
            </w:pPr>
            <w:r w:rsidRPr="00945AF2">
              <w:rPr>
                <w:lang w:val="uk-UA"/>
              </w:rPr>
              <w:t>9,9</w:t>
            </w:r>
          </w:p>
        </w:tc>
        <w:tc>
          <w:tcPr>
            <w:tcW w:w="1038" w:type="dxa"/>
            <w:tcMar>
              <w:left w:w="28" w:type="dxa"/>
              <w:right w:w="28" w:type="dxa"/>
            </w:tcMar>
            <w:vAlign w:val="center"/>
          </w:tcPr>
          <w:p w14:paraId="58491D34" w14:textId="77777777" w:rsidR="000604AD" w:rsidRPr="00945AF2" w:rsidRDefault="000604AD" w:rsidP="00FF6E31">
            <w:pPr>
              <w:jc w:val="center"/>
              <w:rPr>
                <w:lang w:val="uk-UA"/>
              </w:rPr>
            </w:pPr>
            <w:r w:rsidRPr="00945AF2">
              <w:rPr>
                <w:lang w:val="uk-UA"/>
              </w:rPr>
              <w:t>-0,5</w:t>
            </w:r>
          </w:p>
        </w:tc>
        <w:tc>
          <w:tcPr>
            <w:tcW w:w="992" w:type="dxa"/>
            <w:tcMar>
              <w:left w:w="28" w:type="dxa"/>
              <w:right w:w="28" w:type="dxa"/>
            </w:tcMar>
            <w:vAlign w:val="center"/>
          </w:tcPr>
          <w:p w14:paraId="07F241D0" w14:textId="77777777" w:rsidR="000604AD" w:rsidRPr="00945AF2" w:rsidRDefault="000604AD" w:rsidP="00FF6E31">
            <w:pPr>
              <w:jc w:val="center"/>
              <w:rPr>
                <w:lang w:val="uk-UA"/>
              </w:rPr>
            </w:pPr>
            <w:r w:rsidRPr="00945AF2">
              <w:rPr>
                <w:lang w:val="uk-UA"/>
              </w:rPr>
              <w:t>-0,8</w:t>
            </w:r>
          </w:p>
        </w:tc>
      </w:tr>
      <w:tr w:rsidR="000604AD" w:rsidRPr="00945AF2" w14:paraId="189923C2" w14:textId="77777777" w:rsidTr="00D63AD3">
        <w:trPr>
          <w:cantSplit/>
          <w:trHeight w:val="20"/>
          <w:jc w:val="center"/>
        </w:trPr>
        <w:tc>
          <w:tcPr>
            <w:tcW w:w="4656" w:type="dxa"/>
            <w:gridSpan w:val="2"/>
            <w:tcMar>
              <w:left w:w="28" w:type="dxa"/>
              <w:right w:w="28" w:type="dxa"/>
            </w:tcMar>
            <w:vAlign w:val="center"/>
          </w:tcPr>
          <w:p w14:paraId="15F95E66" w14:textId="77777777" w:rsidR="000604AD" w:rsidRPr="00945AF2" w:rsidRDefault="000604AD" w:rsidP="00FF6E31">
            <w:pPr>
              <w:pStyle w:val="a4"/>
              <w:spacing w:line="240" w:lineRule="auto"/>
              <w:ind w:firstLine="0"/>
              <w:jc w:val="left"/>
              <w:rPr>
                <w:sz w:val="24"/>
                <w:szCs w:val="24"/>
              </w:rPr>
            </w:pPr>
            <w:r w:rsidRPr="00945AF2">
              <w:rPr>
                <w:sz w:val="24"/>
                <w:szCs w:val="24"/>
              </w:rPr>
              <w:t>Рівень прибутковості оборотного капіталу</w:t>
            </w:r>
          </w:p>
        </w:tc>
        <w:tc>
          <w:tcPr>
            <w:tcW w:w="1155" w:type="dxa"/>
            <w:tcMar>
              <w:left w:w="28" w:type="dxa"/>
              <w:right w:w="28" w:type="dxa"/>
            </w:tcMar>
            <w:vAlign w:val="center"/>
          </w:tcPr>
          <w:p w14:paraId="1AA72EAC" w14:textId="77777777" w:rsidR="000604AD" w:rsidRPr="00945AF2" w:rsidRDefault="000604AD" w:rsidP="00FF6E31">
            <w:pPr>
              <w:jc w:val="center"/>
              <w:rPr>
                <w:lang w:val="uk-UA"/>
              </w:rPr>
            </w:pPr>
            <w:r w:rsidRPr="00945AF2">
              <w:rPr>
                <w:lang w:val="uk-UA"/>
              </w:rPr>
              <w:t>24,6</w:t>
            </w:r>
          </w:p>
        </w:tc>
        <w:tc>
          <w:tcPr>
            <w:tcW w:w="943" w:type="dxa"/>
            <w:tcMar>
              <w:left w:w="28" w:type="dxa"/>
              <w:right w:w="28" w:type="dxa"/>
            </w:tcMar>
            <w:vAlign w:val="center"/>
          </w:tcPr>
          <w:p w14:paraId="1AB63821" w14:textId="77777777" w:rsidR="000604AD" w:rsidRPr="00945AF2" w:rsidRDefault="000604AD" w:rsidP="00FF6E31">
            <w:pPr>
              <w:jc w:val="center"/>
              <w:rPr>
                <w:lang w:val="uk-UA"/>
              </w:rPr>
            </w:pPr>
            <w:r w:rsidRPr="00945AF2">
              <w:rPr>
                <w:lang w:val="uk-UA"/>
              </w:rPr>
              <w:t>19,6</w:t>
            </w:r>
          </w:p>
        </w:tc>
        <w:tc>
          <w:tcPr>
            <w:tcW w:w="983" w:type="dxa"/>
            <w:tcMar>
              <w:left w:w="28" w:type="dxa"/>
              <w:right w:w="28" w:type="dxa"/>
            </w:tcMar>
            <w:vAlign w:val="center"/>
          </w:tcPr>
          <w:p w14:paraId="5B9413F1" w14:textId="77777777" w:rsidR="000604AD" w:rsidRPr="00945AF2" w:rsidRDefault="000604AD" w:rsidP="00FF6E31">
            <w:pPr>
              <w:jc w:val="center"/>
              <w:rPr>
                <w:lang w:val="uk-UA"/>
              </w:rPr>
            </w:pPr>
            <w:r w:rsidRPr="00945AF2">
              <w:rPr>
                <w:lang w:val="uk-UA"/>
              </w:rPr>
              <w:t>22,7</w:t>
            </w:r>
          </w:p>
        </w:tc>
        <w:tc>
          <w:tcPr>
            <w:tcW w:w="1038" w:type="dxa"/>
            <w:tcMar>
              <w:left w:w="28" w:type="dxa"/>
              <w:right w:w="28" w:type="dxa"/>
            </w:tcMar>
            <w:vAlign w:val="center"/>
          </w:tcPr>
          <w:p w14:paraId="5ACDE91A" w14:textId="77777777" w:rsidR="000604AD" w:rsidRPr="00945AF2" w:rsidRDefault="000604AD" w:rsidP="00FF6E31">
            <w:pPr>
              <w:jc w:val="center"/>
              <w:rPr>
                <w:lang w:val="uk-UA"/>
              </w:rPr>
            </w:pPr>
            <w:r w:rsidRPr="00945AF2">
              <w:rPr>
                <w:lang w:val="uk-UA"/>
              </w:rPr>
              <w:t>-1,9</w:t>
            </w:r>
          </w:p>
        </w:tc>
        <w:tc>
          <w:tcPr>
            <w:tcW w:w="992" w:type="dxa"/>
            <w:tcMar>
              <w:left w:w="28" w:type="dxa"/>
              <w:right w:w="28" w:type="dxa"/>
            </w:tcMar>
            <w:vAlign w:val="center"/>
          </w:tcPr>
          <w:p w14:paraId="28748182" w14:textId="77777777" w:rsidR="000604AD" w:rsidRPr="00945AF2" w:rsidRDefault="000604AD" w:rsidP="00FF6E31">
            <w:pPr>
              <w:jc w:val="center"/>
              <w:rPr>
                <w:lang w:val="uk-UA"/>
              </w:rPr>
            </w:pPr>
            <w:r w:rsidRPr="00945AF2">
              <w:rPr>
                <w:lang w:val="uk-UA"/>
              </w:rPr>
              <w:t>3,1</w:t>
            </w:r>
          </w:p>
        </w:tc>
      </w:tr>
    </w:tbl>
    <w:p w14:paraId="45FD808C" w14:textId="77777777" w:rsidR="000604AD" w:rsidRPr="00945AF2" w:rsidRDefault="000604AD" w:rsidP="002E4859">
      <w:pPr>
        <w:spacing w:line="360" w:lineRule="auto"/>
        <w:jc w:val="both"/>
        <w:rPr>
          <w:lang w:val="uk-UA"/>
        </w:rPr>
      </w:pPr>
    </w:p>
    <w:p w14:paraId="482445DF" w14:textId="77777777" w:rsidR="00452C46" w:rsidRPr="00945AF2" w:rsidRDefault="00452C46" w:rsidP="00452C46">
      <w:pPr>
        <w:spacing w:line="360" w:lineRule="auto"/>
        <w:ind w:firstLine="708"/>
        <w:jc w:val="both"/>
        <w:rPr>
          <w:sz w:val="28"/>
          <w:szCs w:val="28"/>
          <w:lang w:val="uk-UA"/>
        </w:rPr>
      </w:pPr>
      <w:r w:rsidRPr="00945AF2">
        <w:rPr>
          <w:sz w:val="28"/>
          <w:szCs w:val="28"/>
          <w:lang w:val="uk-UA"/>
        </w:rPr>
        <w:t xml:space="preserve">В результаті проведеного аналізу показників фінансового стану Слов`янського хлібокомбінату, ми бачимо, в у </w:t>
      </w:r>
      <w:r>
        <w:rPr>
          <w:sz w:val="28"/>
          <w:szCs w:val="28"/>
          <w:lang w:val="uk-UA"/>
        </w:rPr>
        <w:t>2021</w:t>
      </w:r>
      <w:r w:rsidRPr="00945AF2">
        <w:rPr>
          <w:sz w:val="28"/>
          <w:szCs w:val="28"/>
          <w:lang w:val="uk-UA"/>
        </w:rPr>
        <w:t xml:space="preserve">р. підприємство за рахунок високоліквідних активів може погасити 0,25 поточних зобов’язань,  виходячи з теорії. це нормальний розмір показника; коефіцієнт загальної ліквідності теж знаходиться в нормальному стані, ми бачимо, що вартість оборотних активів перевищує суму поточних зобов’язань в 1,6 рази; коефіцієнт фінансування показує, що в </w:t>
      </w:r>
      <w:r>
        <w:rPr>
          <w:sz w:val="28"/>
          <w:szCs w:val="28"/>
          <w:lang w:val="uk-UA"/>
        </w:rPr>
        <w:t>2020</w:t>
      </w:r>
      <w:r w:rsidRPr="00945AF2">
        <w:rPr>
          <w:sz w:val="28"/>
          <w:szCs w:val="28"/>
          <w:lang w:val="uk-UA"/>
        </w:rPr>
        <w:t xml:space="preserve">р. підприємство за рахунок високоліквідних швидкореалізуємих активів може погасити 1,2 частини поточних зобов’язань, судячи з теоретичної сторони це декілька завищений розмір даного показника. Показники оборотності показують, що в </w:t>
      </w:r>
      <w:r>
        <w:rPr>
          <w:sz w:val="28"/>
          <w:szCs w:val="28"/>
          <w:lang w:val="uk-UA"/>
        </w:rPr>
        <w:t>2020</w:t>
      </w:r>
      <w:r w:rsidRPr="00945AF2">
        <w:rPr>
          <w:sz w:val="28"/>
          <w:szCs w:val="28"/>
          <w:lang w:val="uk-UA"/>
        </w:rPr>
        <w:t xml:space="preserve">р. підприємство зробило 27 обертів оборотних коштів, тривалість одного оберту 14 днів, а оборотні засоби </w:t>
      </w:r>
      <w:r w:rsidRPr="00945AF2">
        <w:rPr>
          <w:sz w:val="28"/>
          <w:szCs w:val="28"/>
          <w:lang w:val="uk-UA"/>
        </w:rPr>
        <w:lastRenderedPageBreak/>
        <w:t xml:space="preserve">закріпленні в оберті на 3,7%. Показники рівня фінансової стійкості нам показують, що в </w:t>
      </w:r>
      <w:r>
        <w:rPr>
          <w:sz w:val="28"/>
          <w:szCs w:val="28"/>
          <w:lang w:val="uk-UA"/>
        </w:rPr>
        <w:t>2020</w:t>
      </w:r>
      <w:r w:rsidRPr="00945AF2">
        <w:rPr>
          <w:sz w:val="28"/>
          <w:szCs w:val="28"/>
          <w:lang w:val="uk-UA"/>
        </w:rPr>
        <w:t xml:space="preserve">р. власний капітал займає 0,02 від усього майна підприємства, також ми бачимо, що сума займаного капіталу перевищує суму власного капіталу в 0,35 рази. Виходячи з аналізу показників рівню прибутковості бачимо, що підприємство загалом стало менш прибутковим, в зрівнянні з попередніми роками, окрім прибутковості власного капіталу, який склав 22,7%, що на 3,1% більш, ніж у </w:t>
      </w:r>
      <w:r>
        <w:rPr>
          <w:sz w:val="28"/>
          <w:szCs w:val="28"/>
          <w:lang w:val="uk-UA"/>
        </w:rPr>
        <w:t>2020</w:t>
      </w:r>
      <w:r w:rsidRPr="00945AF2">
        <w:rPr>
          <w:sz w:val="28"/>
          <w:szCs w:val="28"/>
          <w:lang w:val="uk-UA"/>
        </w:rPr>
        <w:t xml:space="preserve"> році.</w:t>
      </w:r>
    </w:p>
    <w:p w14:paraId="16921929" w14:textId="77777777" w:rsidR="00452C46" w:rsidRPr="00945AF2" w:rsidRDefault="00452C46" w:rsidP="00452C46">
      <w:pPr>
        <w:spacing w:line="360" w:lineRule="auto"/>
        <w:ind w:firstLine="708"/>
        <w:jc w:val="both"/>
        <w:rPr>
          <w:sz w:val="28"/>
          <w:szCs w:val="28"/>
          <w:lang w:val="uk-UA"/>
        </w:rPr>
      </w:pPr>
      <w:r w:rsidRPr="00945AF2">
        <w:rPr>
          <w:sz w:val="28"/>
          <w:szCs w:val="28"/>
          <w:lang w:val="uk-UA"/>
        </w:rPr>
        <w:t xml:space="preserve">Аналізуючи змінення в активі балансу, ми бачимо, що у </w:t>
      </w:r>
      <w:r>
        <w:rPr>
          <w:sz w:val="28"/>
          <w:szCs w:val="28"/>
          <w:lang w:val="uk-UA"/>
        </w:rPr>
        <w:t>2021</w:t>
      </w:r>
      <w:r w:rsidRPr="00945AF2">
        <w:rPr>
          <w:sz w:val="28"/>
          <w:szCs w:val="28"/>
          <w:lang w:val="uk-UA"/>
        </w:rPr>
        <w:t xml:space="preserve"> році порівняно з </w:t>
      </w:r>
      <w:r>
        <w:rPr>
          <w:sz w:val="28"/>
          <w:szCs w:val="28"/>
          <w:lang w:val="uk-UA"/>
        </w:rPr>
        <w:t>2020</w:t>
      </w:r>
      <w:r w:rsidRPr="00945AF2">
        <w:rPr>
          <w:sz w:val="28"/>
          <w:szCs w:val="28"/>
          <w:lang w:val="uk-UA"/>
        </w:rPr>
        <w:t xml:space="preserve"> роком зросли такі статті балансу, як  оборотні активи – на 835081 тис. грн. за рахунок збільшення дебіторської заборгованості на</w:t>
      </w:r>
      <w:r w:rsidRPr="00945AF2">
        <w:rPr>
          <w:color w:val="339966"/>
          <w:sz w:val="28"/>
          <w:szCs w:val="28"/>
          <w:lang w:val="uk-UA"/>
        </w:rPr>
        <w:t xml:space="preserve"> </w:t>
      </w:r>
      <w:r w:rsidRPr="00945AF2">
        <w:rPr>
          <w:sz w:val="28"/>
          <w:szCs w:val="28"/>
          <w:lang w:val="uk-UA"/>
        </w:rPr>
        <w:t xml:space="preserve">1091287 тис. грн., що вплинуло й на валюту балансу </w:t>
      </w:r>
      <w:r>
        <w:rPr>
          <w:sz w:val="28"/>
          <w:szCs w:val="28"/>
          <w:lang w:val="uk-UA"/>
        </w:rPr>
        <w:t>2021</w:t>
      </w:r>
      <w:r w:rsidRPr="00945AF2">
        <w:rPr>
          <w:sz w:val="28"/>
          <w:szCs w:val="28"/>
          <w:lang w:val="uk-UA"/>
        </w:rPr>
        <w:t xml:space="preserve"> року, яка збільшилася на 219253 тис. грн. Але одночасно зменшилися на 616676 тис. грн. необоротні активи. Дивлячись на темпи зростання статей активу балансу, можна одразу відзначити низькі темпи для необоротних активів, запасів, грошових коштів та інших необоротних активів, але завдяки дебіторський заборгованості ми бачимо позитивний темп зростання  валюти активу балансу – 103,94 %. Що ж стосується пасиву, то незадовільною є ситуація й тут – у </w:t>
      </w:r>
      <w:r>
        <w:rPr>
          <w:sz w:val="28"/>
          <w:szCs w:val="28"/>
          <w:lang w:val="uk-UA"/>
        </w:rPr>
        <w:t>2021</w:t>
      </w:r>
      <w:r w:rsidRPr="00945AF2">
        <w:rPr>
          <w:sz w:val="28"/>
          <w:szCs w:val="28"/>
          <w:lang w:val="uk-UA"/>
        </w:rPr>
        <w:t xml:space="preserve"> році зменшилися розміри капіталу на 2695 тис. грн., значно збільшилася на 482978 тис. грн. поточні зобов’язання. Позитивним є зменшення поточних зобов’язань за розрахунками на 17,69%. Щодо темпів зростання статей пасиву балансу, то негативними наслідками може відзначитися зростання темпів кредиторської заборгованості,, але позитивними є низькі темпи зростання поточних зобов’язань за розрахунками. Збільшення кредиторської заборгованості значно відзначилося на валюті пасиву балансу – збільшення її на 219253 тис. грн.</w:t>
      </w:r>
    </w:p>
    <w:p w14:paraId="492A5619" w14:textId="77777777" w:rsidR="00D77299" w:rsidRDefault="00D77299" w:rsidP="002E4859">
      <w:pPr>
        <w:spacing w:line="360" w:lineRule="auto"/>
        <w:rPr>
          <w:sz w:val="28"/>
          <w:szCs w:val="28"/>
          <w:lang w:val="uk-UA"/>
        </w:rPr>
      </w:pPr>
    </w:p>
    <w:p w14:paraId="2A75F958" w14:textId="77777777" w:rsidR="005A29BD" w:rsidRDefault="005A29BD" w:rsidP="002E4859">
      <w:pPr>
        <w:spacing w:line="360" w:lineRule="auto"/>
        <w:rPr>
          <w:sz w:val="28"/>
          <w:szCs w:val="28"/>
          <w:lang w:val="uk-UA"/>
        </w:rPr>
      </w:pPr>
    </w:p>
    <w:p w14:paraId="06D163DC" w14:textId="77777777" w:rsidR="005A29BD" w:rsidRDefault="005A29BD" w:rsidP="002E4859">
      <w:pPr>
        <w:spacing w:line="360" w:lineRule="auto"/>
        <w:rPr>
          <w:sz w:val="28"/>
          <w:szCs w:val="28"/>
          <w:lang w:val="uk-UA"/>
        </w:rPr>
      </w:pPr>
    </w:p>
    <w:p w14:paraId="0E5C82B2" w14:textId="77777777" w:rsidR="005A29BD" w:rsidRDefault="005A29BD" w:rsidP="002E4859">
      <w:pPr>
        <w:spacing w:line="360" w:lineRule="auto"/>
        <w:rPr>
          <w:sz w:val="28"/>
          <w:szCs w:val="28"/>
          <w:lang w:val="uk-UA"/>
        </w:rPr>
      </w:pPr>
    </w:p>
    <w:p w14:paraId="64A041B1" w14:textId="77777777" w:rsidR="005A29BD" w:rsidRPr="00945AF2" w:rsidRDefault="005A29BD" w:rsidP="002E4859">
      <w:pPr>
        <w:spacing w:line="360" w:lineRule="auto"/>
        <w:rPr>
          <w:sz w:val="28"/>
          <w:szCs w:val="28"/>
          <w:lang w:val="uk-UA"/>
        </w:rPr>
      </w:pPr>
    </w:p>
    <w:p w14:paraId="7835DF9C" w14:textId="4AFAF954" w:rsidR="00660F50" w:rsidRPr="00945AF2" w:rsidRDefault="00660F50" w:rsidP="002E4859">
      <w:pPr>
        <w:spacing w:line="360" w:lineRule="auto"/>
        <w:ind w:firstLine="708"/>
        <w:jc w:val="right"/>
        <w:rPr>
          <w:sz w:val="28"/>
          <w:szCs w:val="28"/>
          <w:lang w:val="uk-UA"/>
        </w:rPr>
      </w:pPr>
      <w:r w:rsidRPr="00945AF2">
        <w:rPr>
          <w:sz w:val="28"/>
          <w:szCs w:val="28"/>
          <w:lang w:val="uk-UA"/>
        </w:rPr>
        <w:lastRenderedPageBreak/>
        <w:t xml:space="preserve">Таблиця </w:t>
      </w:r>
      <w:r w:rsidR="00452C46">
        <w:rPr>
          <w:sz w:val="28"/>
          <w:szCs w:val="28"/>
          <w:lang w:val="uk-UA"/>
        </w:rPr>
        <w:t>3</w:t>
      </w:r>
      <w:r w:rsidR="009C068D" w:rsidRPr="00945AF2">
        <w:rPr>
          <w:sz w:val="28"/>
          <w:szCs w:val="28"/>
          <w:lang w:val="uk-UA"/>
        </w:rPr>
        <w:t>.9</w:t>
      </w:r>
    </w:p>
    <w:p w14:paraId="45D05E68" w14:textId="77777777" w:rsidR="00660F50" w:rsidRPr="00945AF2" w:rsidRDefault="00660F50" w:rsidP="002E4859">
      <w:pPr>
        <w:autoSpaceDE w:val="0"/>
        <w:autoSpaceDN w:val="0"/>
        <w:adjustRightInd w:val="0"/>
        <w:spacing w:line="360" w:lineRule="auto"/>
        <w:jc w:val="center"/>
        <w:rPr>
          <w:sz w:val="28"/>
          <w:szCs w:val="28"/>
          <w:lang w:val="uk-UA"/>
        </w:rPr>
      </w:pPr>
      <w:r w:rsidRPr="00945AF2">
        <w:rPr>
          <w:sz w:val="28"/>
          <w:szCs w:val="28"/>
          <w:lang w:val="uk-UA"/>
        </w:rPr>
        <w:t>Горизонтальний та вертик</w:t>
      </w:r>
      <w:r w:rsidR="009C068D" w:rsidRPr="00945AF2">
        <w:rPr>
          <w:sz w:val="28"/>
          <w:szCs w:val="28"/>
          <w:lang w:val="uk-UA"/>
        </w:rPr>
        <w:t>альний експрес-аналіз балансу ФП</w:t>
      </w:r>
      <w:r w:rsidRPr="00945AF2">
        <w:rPr>
          <w:sz w:val="28"/>
          <w:szCs w:val="28"/>
          <w:lang w:val="uk-UA"/>
        </w:rPr>
        <w:t>АТ «</w:t>
      </w:r>
      <w:r w:rsidR="00934D6D" w:rsidRPr="00945AF2">
        <w:rPr>
          <w:sz w:val="28"/>
          <w:szCs w:val="28"/>
          <w:lang w:val="uk-UA"/>
        </w:rPr>
        <w:t>Хліб</w:t>
      </w:r>
      <w:r w:rsidRPr="00945AF2">
        <w:rPr>
          <w:sz w:val="28"/>
          <w:szCs w:val="28"/>
          <w:lang w:val="uk-UA"/>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418"/>
        <w:gridCol w:w="992"/>
        <w:gridCol w:w="1417"/>
        <w:gridCol w:w="851"/>
        <w:gridCol w:w="1134"/>
        <w:gridCol w:w="850"/>
        <w:gridCol w:w="993"/>
      </w:tblGrid>
      <w:tr w:rsidR="00660F50" w:rsidRPr="00945AF2" w14:paraId="17DAED8D" w14:textId="77777777" w:rsidTr="00FB0234">
        <w:trPr>
          <w:trHeight w:val="225"/>
        </w:trPr>
        <w:tc>
          <w:tcPr>
            <w:tcW w:w="19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5C283A3" w14:textId="77777777" w:rsidR="00660F50" w:rsidRPr="00945AF2" w:rsidRDefault="00660F50" w:rsidP="00452C46">
            <w:pPr>
              <w:jc w:val="center"/>
              <w:outlineLvl w:val="0"/>
              <w:rPr>
                <w:sz w:val="22"/>
                <w:szCs w:val="22"/>
              </w:rPr>
            </w:pPr>
            <w:r w:rsidRPr="00945AF2">
              <w:rPr>
                <w:sz w:val="22"/>
                <w:szCs w:val="22"/>
                <w:lang w:val="uk-UA"/>
              </w:rPr>
              <w:t>Статті балансу</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40E578" w14:textId="33DE7BE9" w:rsidR="00660F50" w:rsidRPr="00945AF2" w:rsidRDefault="00660F50" w:rsidP="00452C46">
            <w:pPr>
              <w:jc w:val="center"/>
              <w:outlineLvl w:val="0"/>
              <w:rPr>
                <w:sz w:val="22"/>
                <w:szCs w:val="22"/>
                <w:lang w:val="uk-UA"/>
              </w:rPr>
            </w:pPr>
            <w:r w:rsidRPr="00945AF2">
              <w:rPr>
                <w:sz w:val="22"/>
                <w:szCs w:val="22"/>
                <w:lang w:val="uk-UA"/>
              </w:rPr>
              <w:t xml:space="preserve">На початок </w:t>
            </w:r>
            <w:r w:rsidR="00652806">
              <w:rPr>
                <w:sz w:val="22"/>
                <w:szCs w:val="22"/>
                <w:lang w:val="uk-UA"/>
              </w:rPr>
              <w:t>2020</w:t>
            </w:r>
            <w:r w:rsidRPr="00945AF2">
              <w:rPr>
                <w:sz w:val="22"/>
                <w:szCs w:val="22"/>
                <w:lang w:val="uk-UA"/>
              </w:rPr>
              <w:t>року</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B023F4" w14:textId="7B8D4F13" w:rsidR="00660F50" w:rsidRPr="00945AF2" w:rsidRDefault="00660F50" w:rsidP="00452C46">
            <w:pPr>
              <w:jc w:val="center"/>
              <w:outlineLvl w:val="0"/>
              <w:rPr>
                <w:sz w:val="22"/>
                <w:szCs w:val="22"/>
                <w:lang w:val="uk-UA"/>
              </w:rPr>
            </w:pPr>
            <w:r w:rsidRPr="00945AF2">
              <w:rPr>
                <w:sz w:val="22"/>
                <w:szCs w:val="22"/>
                <w:lang w:val="uk-UA"/>
              </w:rPr>
              <w:t xml:space="preserve">На кінець </w:t>
            </w:r>
            <w:r w:rsidR="00652806">
              <w:rPr>
                <w:sz w:val="22"/>
                <w:szCs w:val="22"/>
                <w:lang w:val="uk-UA"/>
              </w:rPr>
              <w:t>2021</w:t>
            </w:r>
            <w:r w:rsidRPr="00945AF2">
              <w:rPr>
                <w:sz w:val="22"/>
                <w:szCs w:val="22"/>
                <w:lang w:val="uk-UA"/>
              </w:rPr>
              <w:t xml:space="preserve"> року</w:t>
            </w:r>
          </w:p>
        </w:tc>
        <w:tc>
          <w:tcPr>
            <w:tcW w:w="1984" w:type="dxa"/>
            <w:gridSpan w:val="2"/>
            <w:vMerge w:val="restart"/>
            <w:tcBorders>
              <w:top w:val="single" w:sz="4" w:space="0" w:color="auto"/>
              <w:left w:val="single" w:sz="4" w:space="0" w:color="auto"/>
              <w:right w:val="single" w:sz="4" w:space="0" w:color="auto"/>
            </w:tcBorders>
            <w:vAlign w:val="center"/>
          </w:tcPr>
          <w:p w14:paraId="06602F1F" w14:textId="0E0FD36D" w:rsidR="00660F50" w:rsidRPr="00945AF2" w:rsidRDefault="00660F50" w:rsidP="00452C46">
            <w:pPr>
              <w:jc w:val="center"/>
              <w:outlineLvl w:val="0"/>
              <w:rPr>
                <w:sz w:val="22"/>
                <w:szCs w:val="22"/>
                <w:lang w:val="uk-UA"/>
              </w:rPr>
            </w:pPr>
            <w:r w:rsidRPr="00945AF2">
              <w:rPr>
                <w:sz w:val="22"/>
                <w:szCs w:val="22"/>
                <w:lang w:val="uk-UA"/>
              </w:rPr>
              <w:t xml:space="preserve">Відхилення рівня </w:t>
            </w:r>
            <w:r w:rsidR="00652806">
              <w:rPr>
                <w:sz w:val="22"/>
                <w:szCs w:val="22"/>
                <w:lang w:val="uk-UA"/>
              </w:rPr>
              <w:t>2021</w:t>
            </w:r>
            <w:r w:rsidRPr="00945AF2">
              <w:rPr>
                <w:sz w:val="22"/>
                <w:szCs w:val="22"/>
                <w:lang w:val="uk-UA"/>
              </w:rPr>
              <w:t xml:space="preserve"> року від </w:t>
            </w:r>
            <w:r w:rsidR="00652806">
              <w:rPr>
                <w:sz w:val="22"/>
                <w:szCs w:val="22"/>
                <w:lang w:val="uk-UA"/>
              </w:rPr>
              <w:t>2020</w:t>
            </w:r>
            <w:r w:rsidRPr="00945AF2">
              <w:rPr>
                <w:sz w:val="22"/>
                <w:szCs w:val="22"/>
                <w:lang w:val="uk-UA"/>
              </w:rPr>
              <w:t xml:space="preserve"> року</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FC65D2" w14:textId="77777777" w:rsidR="00660F50" w:rsidRPr="00945AF2" w:rsidRDefault="00660F50" w:rsidP="00452C46">
            <w:pPr>
              <w:jc w:val="center"/>
              <w:outlineLvl w:val="0"/>
              <w:rPr>
                <w:sz w:val="22"/>
                <w:szCs w:val="22"/>
              </w:rPr>
            </w:pPr>
            <w:r w:rsidRPr="00945AF2">
              <w:rPr>
                <w:sz w:val="22"/>
                <w:szCs w:val="22"/>
              </w:rPr>
              <w:t>Темп рост</w:t>
            </w:r>
            <w:r w:rsidRPr="00945AF2">
              <w:rPr>
                <w:sz w:val="22"/>
                <w:szCs w:val="22"/>
                <w:lang w:val="uk-UA"/>
              </w:rPr>
              <w:t>у</w:t>
            </w:r>
            <w:r w:rsidRPr="00945AF2">
              <w:rPr>
                <w:sz w:val="22"/>
                <w:szCs w:val="22"/>
              </w:rPr>
              <w:t>, %</w:t>
            </w:r>
          </w:p>
        </w:tc>
      </w:tr>
      <w:tr w:rsidR="00660F50" w:rsidRPr="00945AF2" w14:paraId="66620E67" w14:textId="77777777" w:rsidTr="00FB0234">
        <w:trPr>
          <w:trHeight w:val="120"/>
        </w:trPr>
        <w:tc>
          <w:tcPr>
            <w:tcW w:w="195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4D7FFE8" w14:textId="77777777" w:rsidR="00660F50" w:rsidRPr="00945AF2" w:rsidRDefault="00660F50" w:rsidP="00452C46">
            <w:pPr>
              <w:jc w:val="center"/>
              <w:rPr>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D813E46" w14:textId="77777777" w:rsidR="00660F50" w:rsidRPr="00945AF2" w:rsidRDefault="00660F50" w:rsidP="00452C46">
            <w:pPr>
              <w:jc w:val="center"/>
              <w:outlineLvl w:val="0"/>
              <w:rPr>
                <w:sz w:val="22"/>
                <w:szCs w:val="22"/>
              </w:rPr>
            </w:pPr>
            <w:r w:rsidRPr="00945AF2">
              <w:rPr>
                <w:sz w:val="22"/>
                <w:szCs w:val="22"/>
                <w:lang w:val="uk-UA"/>
              </w:rPr>
              <w:t>ти</w:t>
            </w:r>
            <w:r w:rsidRPr="00945AF2">
              <w:rPr>
                <w:sz w:val="22"/>
                <w:szCs w:val="22"/>
              </w:rPr>
              <w:t>с. грн.</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23ED8D9" w14:textId="77777777" w:rsidR="00660F50" w:rsidRPr="00945AF2" w:rsidRDefault="00660F50" w:rsidP="00452C46">
            <w:pPr>
              <w:jc w:val="center"/>
              <w:outlineLvl w:val="0"/>
              <w:rPr>
                <w:sz w:val="22"/>
                <w:szCs w:val="22"/>
                <w:lang w:val="uk-UA"/>
              </w:rPr>
            </w:pPr>
            <w:r w:rsidRPr="00945AF2">
              <w:rPr>
                <w:sz w:val="22"/>
                <w:szCs w:val="22"/>
                <w:lang w:val="uk-UA"/>
              </w:rPr>
              <w:t>питома вага,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011D95E" w14:textId="77777777" w:rsidR="00660F50" w:rsidRPr="00945AF2" w:rsidRDefault="00660F50" w:rsidP="00452C46">
            <w:pPr>
              <w:jc w:val="center"/>
              <w:outlineLvl w:val="0"/>
              <w:rPr>
                <w:sz w:val="22"/>
                <w:szCs w:val="22"/>
              </w:rPr>
            </w:pPr>
            <w:r w:rsidRPr="00945AF2">
              <w:rPr>
                <w:sz w:val="22"/>
                <w:szCs w:val="22"/>
                <w:lang w:val="uk-UA"/>
              </w:rPr>
              <w:t>ти</w:t>
            </w:r>
            <w:r w:rsidRPr="00945AF2">
              <w:rPr>
                <w:sz w:val="22"/>
                <w:szCs w:val="22"/>
              </w:rPr>
              <w:t>с. грн.</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7CCD180" w14:textId="77777777" w:rsidR="00660F50" w:rsidRPr="00945AF2" w:rsidRDefault="00660F50" w:rsidP="00452C46">
            <w:pPr>
              <w:jc w:val="center"/>
              <w:outlineLvl w:val="0"/>
              <w:rPr>
                <w:sz w:val="22"/>
                <w:szCs w:val="22"/>
                <w:lang w:val="uk-UA"/>
              </w:rPr>
            </w:pPr>
            <w:r w:rsidRPr="00945AF2">
              <w:rPr>
                <w:sz w:val="22"/>
                <w:szCs w:val="22"/>
                <w:lang w:val="uk-UA"/>
              </w:rPr>
              <w:t>питома вага, %</w:t>
            </w:r>
          </w:p>
        </w:tc>
        <w:tc>
          <w:tcPr>
            <w:tcW w:w="1984" w:type="dxa"/>
            <w:gridSpan w:val="2"/>
            <w:vMerge/>
            <w:tcBorders>
              <w:left w:val="single" w:sz="4" w:space="0" w:color="auto"/>
              <w:bottom w:val="single" w:sz="4" w:space="0" w:color="auto"/>
              <w:right w:val="single" w:sz="4" w:space="0" w:color="auto"/>
            </w:tcBorders>
            <w:vAlign w:val="center"/>
          </w:tcPr>
          <w:p w14:paraId="678DF9FC" w14:textId="77777777" w:rsidR="00660F50" w:rsidRPr="00945AF2" w:rsidRDefault="00660F50" w:rsidP="00452C46">
            <w:pPr>
              <w:jc w:val="center"/>
              <w:rPr>
                <w:sz w:val="22"/>
                <w:szCs w:val="22"/>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CBC1442" w14:textId="77777777" w:rsidR="00660F50" w:rsidRPr="00945AF2" w:rsidRDefault="00660F50" w:rsidP="00452C46">
            <w:pPr>
              <w:jc w:val="center"/>
              <w:rPr>
                <w:sz w:val="22"/>
                <w:szCs w:val="22"/>
              </w:rPr>
            </w:pPr>
          </w:p>
        </w:tc>
      </w:tr>
      <w:tr w:rsidR="00660F50" w:rsidRPr="00945AF2" w14:paraId="6243C49A" w14:textId="77777777" w:rsidTr="00FB0234">
        <w:trPr>
          <w:trHeight w:val="225"/>
        </w:trPr>
        <w:tc>
          <w:tcPr>
            <w:tcW w:w="9606" w:type="dxa"/>
            <w:gridSpan w:val="8"/>
            <w:tcBorders>
              <w:top w:val="single" w:sz="4" w:space="0" w:color="auto"/>
              <w:left w:val="single" w:sz="4" w:space="0" w:color="auto"/>
              <w:bottom w:val="single" w:sz="4" w:space="0" w:color="auto"/>
              <w:right w:val="single" w:sz="4" w:space="0" w:color="auto"/>
            </w:tcBorders>
            <w:vAlign w:val="center"/>
          </w:tcPr>
          <w:p w14:paraId="5ACF6ADF" w14:textId="77777777" w:rsidR="00660F50" w:rsidRPr="00945AF2" w:rsidRDefault="00660F50" w:rsidP="00452C46">
            <w:pPr>
              <w:jc w:val="center"/>
              <w:outlineLvl w:val="0"/>
              <w:rPr>
                <w:sz w:val="22"/>
                <w:szCs w:val="22"/>
              </w:rPr>
            </w:pPr>
            <w:r w:rsidRPr="00945AF2">
              <w:rPr>
                <w:sz w:val="22"/>
                <w:szCs w:val="22"/>
              </w:rPr>
              <w:t>АКТИВ</w:t>
            </w:r>
          </w:p>
        </w:tc>
      </w:tr>
      <w:tr w:rsidR="00660F50" w:rsidRPr="00945AF2" w14:paraId="73079E18" w14:textId="77777777" w:rsidTr="00FB0234">
        <w:trPr>
          <w:trHeight w:val="465"/>
        </w:trPr>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14:paraId="5CDA2EBF" w14:textId="77777777" w:rsidR="00660F50" w:rsidRPr="00945AF2" w:rsidRDefault="00660F50" w:rsidP="00452C46">
            <w:pPr>
              <w:rPr>
                <w:sz w:val="22"/>
                <w:szCs w:val="22"/>
                <w:lang w:val="uk-UA"/>
              </w:rPr>
            </w:pPr>
            <w:r w:rsidRPr="00945AF2">
              <w:rPr>
                <w:sz w:val="22"/>
                <w:szCs w:val="22"/>
              </w:rPr>
              <w:t xml:space="preserve">1. </w:t>
            </w:r>
            <w:r w:rsidRPr="00945AF2">
              <w:rPr>
                <w:sz w:val="22"/>
                <w:szCs w:val="22"/>
                <w:lang w:val="uk-UA"/>
              </w:rPr>
              <w:t>Необоротні активи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9403752" w14:textId="77777777" w:rsidR="00660F50" w:rsidRPr="00945AF2" w:rsidRDefault="00660F50" w:rsidP="00452C46">
            <w:pPr>
              <w:jc w:val="center"/>
              <w:outlineLvl w:val="0"/>
              <w:rPr>
                <w:sz w:val="22"/>
                <w:szCs w:val="22"/>
                <w:lang w:val="uk-UA"/>
              </w:rPr>
            </w:pPr>
            <w:r w:rsidRPr="00945AF2">
              <w:rPr>
                <w:sz w:val="22"/>
                <w:szCs w:val="22"/>
                <w:lang w:val="uk-UA"/>
              </w:rPr>
              <w:t>3082173,0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F9707C6" w14:textId="77777777" w:rsidR="00660F50" w:rsidRPr="00945AF2" w:rsidRDefault="00660F50" w:rsidP="00452C46">
            <w:pPr>
              <w:jc w:val="center"/>
              <w:outlineLvl w:val="0"/>
              <w:rPr>
                <w:sz w:val="22"/>
                <w:szCs w:val="22"/>
                <w:lang w:val="uk-UA"/>
              </w:rPr>
            </w:pPr>
            <w:r w:rsidRPr="00945AF2">
              <w:rPr>
                <w:sz w:val="22"/>
                <w:szCs w:val="22"/>
                <w:lang w:val="uk-UA"/>
              </w:rPr>
              <w:t>55,38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0121F9C" w14:textId="77777777" w:rsidR="00660F50" w:rsidRPr="00945AF2" w:rsidRDefault="00660F50" w:rsidP="00452C46">
            <w:pPr>
              <w:jc w:val="center"/>
              <w:outlineLvl w:val="0"/>
              <w:rPr>
                <w:sz w:val="22"/>
                <w:szCs w:val="22"/>
                <w:lang w:val="uk-UA"/>
              </w:rPr>
            </w:pPr>
            <w:r w:rsidRPr="00945AF2">
              <w:rPr>
                <w:sz w:val="22"/>
                <w:szCs w:val="22"/>
                <w:lang w:val="uk-UA"/>
              </w:rPr>
              <w:t>2465497,0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2534DB5" w14:textId="77777777" w:rsidR="00660F50" w:rsidRPr="00945AF2" w:rsidRDefault="00660F50" w:rsidP="00452C46">
            <w:pPr>
              <w:jc w:val="center"/>
              <w:outlineLvl w:val="0"/>
              <w:rPr>
                <w:sz w:val="22"/>
                <w:szCs w:val="22"/>
                <w:lang w:val="uk-UA"/>
              </w:rPr>
            </w:pPr>
            <w:r w:rsidRPr="00945AF2">
              <w:rPr>
                <w:sz w:val="22"/>
                <w:szCs w:val="22"/>
                <w:lang w:val="uk-UA"/>
              </w:rPr>
              <w:t>42,62</w:t>
            </w:r>
          </w:p>
        </w:tc>
        <w:tc>
          <w:tcPr>
            <w:tcW w:w="1134" w:type="dxa"/>
            <w:tcBorders>
              <w:top w:val="single" w:sz="4" w:space="0" w:color="auto"/>
              <w:left w:val="single" w:sz="4" w:space="0" w:color="auto"/>
              <w:bottom w:val="single" w:sz="4" w:space="0" w:color="auto"/>
              <w:right w:val="single" w:sz="4" w:space="0" w:color="auto"/>
            </w:tcBorders>
            <w:vAlign w:val="center"/>
          </w:tcPr>
          <w:p w14:paraId="70D8EEC5" w14:textId="77777777" w:rsidR="00660F50" w:rsidRPr="00945AF2" w:rsidRDefault="00660F50" w:rsidP="00452C46">
            <w:pPr>
              <w:jc w:val="center"/>
              <w:outlineLvl w:val="0"/>
              <w:rPr>
                <w:sz w:val="22"/>
                <w:szCs w:val="22"/>
                <w:lang w:val="uk-UA"/>
              </w:rPr>
            </w:pPr>
            <w:r w:rsidRPr="00945AF2">
              <w:rPr>
                <w:sz w:val="22"/>
                <w:szCs w:val="22"/>
                <w:lang w:val="uk-UA"/>
              </w:rPr>
              <w:t>-616676,0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D4CE97C" w14:textId="77777777" w:rsidR="00660F50" w:rsidRPr="00945AF2" w:rsidRDefault="00660F50" w:rsidP="00452C46">
            <w:pPr>
              <w:jc w:val="center"/>
              <w:outlineLvl w:val="0"/>
              <w:rPr>
                <w:sz w:val="22"/>
                <w:szCs w:val="22"/>
                <w:lang w:val="uk-UA"/>
              </w:rPr>
            </w:pPr>
            <w:r w:rsidRPr="00945AF2">
              <w:rPr>
                <w:sz w:val="22"/>
                <w:szCs w:val="22"/>
                <w:lang w:val="uk-UA"/>
              </w:rPr>
              <w:t>-12,76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AA625DF" w14:textId="77777777" w:rsidR="00660F50" w:rsidRPr="00945AF2" w:rsidRDefault="00660F50" w:rsidP="00452C46">
            <w:pPr>
              <w:jc w:val="center"/>
              <w:outlineLvl w:val="0"/>
              <w:rPr>
                <w:sz w:val="22"/>
                <w:szCs w:val="22"/>
                <w:lang w:val="uk-UA"/>
              </w:rPr>
            </w:pPr>
            <w:r w:rsidRPr="00945AF2">
              <w:rPr>
                <w:sz w:val="22"/>
                <w:szCs w:val="22"/>
                <w:lang w:val="uk-UA"/>
              </w:rPr>
              <w:t>-20,01</w:t>
            </w:r>
          </w:p>
        </w:tc>
      </w:tr>
      <w:tr w:rsidR="00660F50" w:rsidRPr="00945AF2" w14:paraId="153B6A7D" w14:textId="77777777" w:rsidTr="00FB0234">
        <w:trPr>
          <w:trHeight w:val="340"/>
        </w:trPr>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14:paraId="064906DE" w14:textId="77777777" w:rsidR="00660F50" w:rsidRPr="00945AF2" w:rsidRDefault="00660F50" w:rsidP="00452C46">
            <w:pPr>
              <w:rPr>
                <w:sz w:val="22"/>
                <w:szCs w:val="22"/>
                <w:lang w:val="uk-UA"/>
              </w:rPr>
            </w:pPr>
            <w:r w:rsidRPr="00945AF2">
              <w:rPr>
                <w:sz w:val="22"/>
                <w:szCs w:val="22"/>
              </w:rPr>
              <w:t xml:space="preserve">2. </w:t>
            </w:r>
            <w:r w:rsidRPr="00945AF2">
              <w:rPr>
                <w:sz w:val="22"/>
                <w:szCs w:val="22"/>
                <w:lang w:val="uk-UA"/>
              </w:rPr>
              <w:t>Оборотні активи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A9927C6" w14:textId="77777777" w:rsidR="00660F50" w:rsidRPr="00945AF2" w:rsidRDefault="00660F50" w:rsidP="00452C46">
            <w:pPr>
              <w:jc w:val="center"/>
              <w:outlineLvl w:val="0"/>
              <w:rPr>
                <w:sz w:val="22"/>
                <w:szCs w:val="22"/>
                <w:lang w:val="uk-UA"/>
              </w:rPr>
            </w:pPr>
            <w:r w:rsidRPr="00945AF2">
              <w:rPr>
                <w:sz w:val="22"/>
                <w:szCs w:val="22"/>
                <w:lang w:val="uk-UA"/>
              </w:rPr>
              <w:t>2473701,0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097A874" w14:textId="77777777" w:rsidR="00660F50" w:rsidRPr="00945AF2" w:rsidRDefault="00660F50" w:rsidP="00452C46">
            <w:pPr>
              <w:jc w:val="center"/>
              <w:outlineLvl w:val="0"/>
              <w:rPr>
                <w:sz w:val="22"/>
                <w:szCs w:val="22"/>
                <w:lang w:val="uk-UA"/>
              </w:rPr>
            </w:pPr>
            <w:r w:rsidRPr="00945AF2">
              <w:rPr>
                <w:sz w:val="22"/>
                <w:szCs w:val="22"/>
                <w:lang w:val="uk-UA"/>
              </w:rPr>
              <w:t>44,45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5263597" w14:textId="77777777" w:rsidR="00660F50" w:rsidRPr="00945AF2" w:rsidRDefault="00660F50" w:rsidP="00452C46">
            <w:pPr>
              <w:jc w:val="center"/>
              <w:outlineLvl w:val="0"/>
              <w:rPr>
                <w:sz w:val="22"/>
                <w:szCs w:val="22"/>
                <w:lang w:val="uk-UA"/>
              </w:rPr>
            </w:pPr>
            <w:r w:rsidRPr="00945AF2">
              <w:rPr>
                <w:sz w:val="22"/>
                <w:szCs w:val="22"/>
                <w:lang w:val="uk-UA"/>
              </w:rPr>
              <w:t>3308782,0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5E2DEAF" w14:textId="77777777" w:rsidR="00660F50" w:rsidRPr="00945AF2" w:rsidRDefault="00660F50" w:rsidP="00452C46">
            <w:pPr>
              <w:jc w:val="center"/>
              <w:outlineLvl w:val="0"/>
              <w:rPr>
                <w:sz w:val="22"/>
                <w:szCs w:val="22"/>
                <w:lang w:val="uk-UA"/>
              </w:rPr>
            </w:pPr>
            <w:r w:rsidRPr="00945AF2">
              <w:rPr>
                <w:sz w:val="22"/>
                <w:szCs w:val="22"/>
                <w:lang w:val="uk-UA"/>
              </w:rPr>
              <w:t>57,20</w:t>
            </w:r>
          </w:p>
        </w:tc>
        <w:tc>
          <w:tcPr>
            <w:tcW w:w="1134" w:type="dxa"/>
            <w:tcBorders>
              <w:top w:val="single" w:sz="4" w:space="0" w:color="auto"/>
              <w:left w:val="single" w:sz="4" w:space="0" w:color="auto"/>
              <w:bottom w:val="single" w:sz="4" w:space="0" w:color="auto"/>
              <w:right w:val="single" w:sz="4" w:space="0" w:color="auto"/>
            </w:tcBorders>
            <w:vAlign w:val="center"/>
          </w:tcPr>
          <w:p w14:paraId="7B85D116" w14:textId="77777777" w:rsidR="00660F50" w:rsidRPr="00945AF2" w:rsidRDefault="00660F50" w:rsidP="00452C46">
            <w:pPr>
              <w:jc w:val="center"/>
              <w:outlineLvl w:val="0"/>
              <w:rPr>
                <w:sz w:val="22"/>
                <w:szCs w:val="22"/>
                <w:lang w:val="uk-UA"/>
              </w:rPr>
            </w:pPr>
            <w:r w:rsidRPr="00945AF2">
              <w:rPr>
                <w:sz w:val="22"/>
                <w:szCs w:val="22"/>
                <w:lang w:val="uk-UA"/>
              </w:rPr>
              <w:t>835081,0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7B34050" w14:textId="77777777" w:rsidR="00660F50" w:rsidRPr="00945AF2" w:rsidRDefault="00660F50" w:rsidP="00452C46">
            <w:pPr>
              <w:jc w:val="center"/>
              <w:outlineLvl w:val="0"/>
              <w:rPr>
                <w:sz w:val="22"/>
                <w:szCs w:val="22"/>
                <w:lang w:val="uk-UA"/>
              </w:rPr>
            </w:pPr>
            <w:r w:rsidRPr="00945AF2">
              <w:rPr>
                <w:sz w:val="22"/>
                <w:szCs w:val="22"/>
                <w:lang w:val="uk-UA"/>
              </w:rPr>
              <w:t>12,75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2B718B4" w14:textId="77777777" w:rsidR="00660F50" w:rsidRPr="00945AF2" w:rsidRDefault="00660F50" w:rsidP="00452C46">
            <w:pPr>
              <w:jc w:val="center"/>
              <w:outlineLvl w:val="0"/>
              <w:rPr>
                <w:sz w:val="22"/>
                <w:szCs w:val="22"/>
                <w:lang w:val="uk-UA"/>
              </w:rPr>
            </w:pPr>
            <w:r w:rsidRPr="00945AF2">
              <w:rPr>
                <w:sz w:val="22"/>
                <w:szCs w:val="22"/>
                <w:lang w:val="uk-UA"/>
              </w:rPr>
              <w:t>33,76</w:t>
            </w:r>
          </w:p>
        </w:tc>
      </w:tr>
      <w:tr w:rsidR="00660F50" w:rsidRPr="00945AF2" w14:paraId="3B714CBB" w14:textId="77777777" w:rsidTr="00FB0234">
        <w:trPr>
          <w:trHeight w:val="340"/>
        </w:trPr>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14:paraId="2371009F" w14:textId="77777777" w:rsidR="00660F50" w:rsidRPr="00945AF2" w:rsidRDefault="00660F50" w:rsidP="00452C46">
            <w:pPr>
              <w:rPr>
                <w:sz w:val="22"/>
                <w:szCs w:val="22"/>
                <w:lang w:val="uk-UA"/>
              </w:rPr>
            </w:pPr>
            <w:r w:rsidRPr="00945AF2">
              <w:rPr>
                <w:sz w:val="22"/>
                <w:szCs w:val="22"/>
              </w:rPr>
              <w:t xml:space="preserve">2.1. </w:t>
            </w:r>
            <w:r w:rsidRPr="00945AF2">
              <w:rPr>
                <w:sz w:val="22"/>
                <w:szCs w:val="22"/>
                <w:lang w:val="uk-UA"/>
              </w:rPr>
              <w:t>Запаси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131AAFA" w14:textId="77777777" w:rsidR="00660F50" w:rsidRPr="00945AF2" w:rsidRDefault="00660F50" w:rsidP="00452C46">
            <w:pPr>
              <w:jc w:val="center"/>
              <w:outlineLvl w:val="0"/>
              <w:rPr>
                <w:sz w:val="22"/>
                <w:szCs w:val="22"/>
                <w:lang w:val="uk-UA"/>
              </w:rPr>
            </w:pPr>
            <w:r w:rsidRPr="00945AF2">
              <w:rPr>
                <w:sz w:val="22"/>
                <w:szCs w:val="22"/>
                <w:lang w:val="uk-UA"/>
              </w:rPr>
              <w:t>826376,0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9792325" w14:textId="77777777" w:rsidR="00660F50" w:rsidRPr="00945AF2" w:rsidRDefault="00660F50" w:rsidP="00452C46">
            <w:pPr>
              <w:jc w:val="center"/>
              <w:outlineLvl w:val="0"/>
              <w:rPr>
                <w:sz w:val="22"/>
                <w:szCs w:val="22"/>
                <w:lang w:val="uk-UA"/>
              </w:rPr>
            </w:pPr>
            <w:r w:rsidRPr="00945AF2">
              <w:rPr>
                <w:sz w:val="22"/>
                <w:szCs w:val="22"/>
                <w:lang w:val="uk-UA"/>
              </w:rPr>
              <w:t>14,85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746129E" w14:textId="77777777" w:rsidR="00660F50" w:rsidRPr="00945AF2" w:rsidRDefault="00660F50" w:rsidP="00452C46">
            <w:pPr>
              <w:jc w:val="center"/>
              <w:outlineLvl w:val="0"/>
              <w:rPr>
                <w:sz w:val="22"/>
                <w:szCs w:val="22"/>
                <w:lang w:val="uk-UA"/>
              </w:rPr>
            </w:pPr>
            <w:r w:rsidRPr="00945AF2">
              <w:rPr>
                <w:sz w:val="22"/>
                <w:szCs w:val="22"/>
                <w:lang w:val="uk-UA"/>
              </w:rPr>
              <w:t>609788,0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644F883" w14:textId="77777777" w:rsidR="00660F50" w:rsidRPr="00945AF2" w:rsidRDefault="00660F50" w:rsidP="00452C46">
            <w:pPr>
              <w:jc w:val="center"/>
              <w:outlineLvl w:val="0"/>
              <w:rPr>
                <w:sz w:val="22"/>
                <w:szCs w:val="22"/>
                <w:lang w:val="uk-UA"/>
              </w:rPr>
            </w:pPr>
            <w:r w:rsidRPr="00945AF2">
              <w:rPr>
                <w:sz w:val="22"/>
                <w:szCs w:val="22"/>
                <w:lang w:val="uk-UA"/>
              </w:rPr>
              <w:t>10,54</w:t>
            </w:r>
          </w:p>
        </w:tc>
        <w:tc>
          <w:tcPr>
            <w:tcW w:w="1134" w:type="dxa"/>
            <w:tcBorders>
              <w:top w:val="single" w:sz="4" w:space="0" w:color="auto"/>
              <w:left w:val="single" w:sz="4" w:space="0" w:color="auto"/>
              <w:bottom w:val="single" w:sz="4" w:space="0" w:color="auto"/>
              <w:right w:val="single" w:sz="4" w:space="0" w:color="auto"/>
            </w:tcBorders>
            <w:vAlign w:val="center"/>
          </w:tcPr>
          <w:p w14:paraId="5EFE8D82" w14:textId="77777777" w:rsidR="00660F50" w:rsidRPr="00945AF2" w:rsidRDefault="00660F50" w:rsidP="00452C46">
            <w:pPr>
              <w:jc w:val="center"/>
              <w:outlineLvl w:val="0"/>
              <w:rPr>
                <w:sz w:val="22"/>
                <w:szCs w:val="22"/>
                <w:lang w:val="uk-UA"/>
              </w:rPr>
            </w:pPr>
            <w:r w:rsidRPr="00945AF2">
              <w:rPr>
                <w:sz w:val="22"/>
                <w:szCs w:val="22"/>
                <w:lang w:val="uk-UA"/>
              </w:rPr>
              <w:t>-216588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6879ED9" w14:textId="77777777" w:rsidR="00660F50" w:rsidRPr="00945AF2" w:rsidRDefault="00660F50" w:rsidP="00452C46">
            <w:pPr>
              <w:jc w:val="center"/>
              <w:outlineLvl w:val="0"/>
              <w:rPr>
                <w:sz w:val="22"/>
                <w:szCs w:val="22"/>
                <w:lang w:val="uk-UA"/>
              </w:rPr>
            </w:pPr>
            <w:r w:rsidRPr="00945AF2">
              <w:rPr>
                <w:sz w:val="22"/>
                <w:szCs w:val="22"/>
                <w:lang w:val="uk-UA"/>
              </w:rPr>
              <w:t>-4,31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BE5D6E0" w14:textId="77777777" w:rsidR="00660F50" w:rsidRPr="00945AF2" w:rsidRDefault="00660F50" w:rsidP="00452C46">
            <w:pPr>
              <w:jc w:val="center"/>
              <w:outlineLvl w:val="0"/>
              <w:rPr>
                <w:sz w:val="22"/>
                <w:szCs w:val="22"/>
                <w:lang w:val="uk-UA"/>
              </w:rPr>
            </w:pPr>
            <w:r w:rsidRPr="00945AF2">
              <w:rPr>
                <w:sz w:val="22"/>
                <w:szCs w:val="22"/>
                <w:lang w:val="uk-UA"/>
              </w:rPr>
              <w:t>-28,79</w:t>
            </w:r>
          </w:p>
        </w:tc>
      </w:tr>
      <w:tr w:rsidR="00660F50" w:rsidRPr="00945AF2" w14:paraId="5D0C4A69" w14:textId="77777777" w:rsidTr="00E368A4">
        <w:trPr>
          <w:trHeight w:val="537"/>
        </w:trPr>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14:paraId="0499776E" w14:textId="77777777" w:rsidR="00660F50" w:rsidRPr="00945AF2" w:rsidRDefault="00660F50" w:rsidP="00452C46">
            <w:pPr>
              <w:rPr>
                <w:sz w:val="22"/>
                <w:szCs w:val="22"/>
                <w:lang w:val="uk-UA"/>
              </w:rPr>
            </w:pPr>
            <w:r w:rsidRPr="00945AF2">
              <w:rPr>
                <w:sz w:val="22"/>
                <w:szCs w:val="22"/>
              </w:rPr>
              <w:t xml:space="preserve">2.2. </w:t>
            </w:r>
            <w:r w:rsidRPr="00945AF2">
              <w:rPr>
                <w:sz w:val="22"/>
                <w:szCs w:val="22"/>
                <w:lang w:val="uk-UA"/>
              </w:rPr>
              <w:t>Дебіторська заборгованість</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E87741B" w14:textId="77777777" w:rsidR="00660F50" w:rsidRPr="00945AF2" w:rsidRDefault="00660F50" w:rsidP="00452C46">
            <w:pPr>
              <w:jc w:val="center"/>
              <w:outlineLvl w:val="0"/>
              <w:rPr>
                <w:sz w:val="22"/>
                <w:szCs w:val="22"/>
                <w:lang w:val="uk-UA"/>
              </w:rPr>
            </w:pPr>
            <w:r w:rsidRPr="00945AF2">
              <w:rPr>
                <w:sz w:val="22"/>
                <w:szCs w:val="22"/>
                <w:lang w:val="uk-UA"/>
              </w:rPr>
              <w:t>827445,0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D7DEBAC" w14:textId="77777777" w:rsidR="00660F50" w:rsidRPr="00945AF2" w:rsidRDefault="00660F50" w:rsidP="00452C46">
            <w:pPr>
              <w:jc w:val="center"/>
              <w:outlineLvl w:val="0"/>
              <w:rPr>
                <w:sz w:val="22"/>
                <w:szCs w:val="22"/>
              </w:rPr>
            </w:pPr>
            <w:r w:rsidRPr="00945AF2">
              <w:rPr>
                <w:sz w:val="22"/>
                <w:szCs w:val="22"/>
                <w:lang w:val="uk-UA"/>
              </w:rPr>
              <w:t>14,87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2C72AB5" w14:textId="77777777" w:rsidR="00660F50" w:rsidRPr="00945AF2" w:rsidRDefault="00660F50" w:rsidP="00452C46">
            <w:pPr>
              <w:jc w:val="center"/>
              <w:outlineLvl w:val="0"/>
              <w:rPr>
                <w:sz w:val="22"/>
                <w:szCs w:val="22"/>
                <w:lang w:val="uk-UA"/>
              </w:rPr>
            </w:pPr>
            <w:r w:rsidRPr="00945AF2">
              <w:rPr>
                <w:sz w:val="22"/>
                <w:szCs w:val="22"/>
                <w:lang w:val="uk-UA"/>
              </w:rPr>
              <w:t>1918732,0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DBE3A19" w14:textId="77777777" w:rsidR="00660F50" w:rsidRPr="00945AF2" w:rsidRDefault="00660F50" w:rsidP="00452C46">
            <w:pPr>
              <w:jc w:val="center"/>
              <w:outlineLvl w:val="0"/>
              <w:rPr>
                <w:sz w:val="22"/>
                <w:szCs w:val="22"/>
                <w:lang w:val="uk-UA"/>
              </w:rPr>
            </w:pPr>
            <w:r w:rsidRPr="00945AF2">
              <w:rPr>
                <w:sz w:val="22"/>
                <w:szCs w:val="22"/>
                <w:lang w:val="uk-UA"/>
              </w:rPr>
              <w:t>33,17</w:t>
            </w:r>
          </w:p>
        </w:tc>
        <w:tc>
          <w:tcPr>
            <w:tcW w:w="1134" w:type="dxa"/>
            <w:tcBorders>
              <w:top w:val="single" w:sz="4" w:space="0" w:color="auto"/>
              <w:left w:val="single" w:sz="4" w:space="0" w:color="auto"/>
              <w:bottom w:val="single" w:sz="4" w:space="0" w:color="auto"/>
              <w:right w:val="single" w:sz="4" w:space="0" w:color="auto"/>
            </w:tcBorders>
            <w:vAlign w:val="center"/>
          </w:tcPr>
          <w:p w14:paraId="55C78A7A" w14:textId="77777777" w:rsidR="00660F50" w:rsidRPr="00945AF2" w:rsidRDefault="00660F50" w:rsidP="00452C46">
            <w:pPr>
              <w:jc w:val="center"/>
              <w:outlineLvl w:val="0"/>
              <w:rPr>
                <w:sz w:val="22"/>
                <w:szCs w:val="22"/>
                <w:lang w:val="uk-UA"/>
              </w:rPr>
            </w:pPr>
            <w:r w:rsidRPr="00945AF2">
              <w:rPr>
                <w:sz w:val="22"/>
                <w:szCs w:val="22"/>
                <w:lang w:val="uk-UA"/>
              </w:rPr>
              <w:t>1091287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3184967" w14:textId="77777777" w:rsidR="00660F50" w:rsidRPr="00945AF2" w:rsidRDefault="00660F50" w:rsidP="00452C46">
            <w:pPr>
              <w:jc w:val="center"/>
              <w:outlineLvl w:val="0"/>
              <w:rPr>
                <w:sz w:val="22"/>
                <w:szCs w:val="22"/>
                <w:lang w:val="uk-UA"/>
              </w:rPr>
            </w:pPr>
            <w:r w:rsidRPr="00945AF2">
              <w:rPr>
                <w:sz w:val="22"/>
                <w:szCs w:val="22"/>
                <w:lang w:val="uk-UA"/>
              </w:rPr>
              <w:t>18,3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5C4E184" w14:textId="77777777" w:rsidR="00660F50" w:rsidRPr="00945AF2" w:rsidRDefault="00660F50" w:rsidP="00452C46">
            <w:pPr>
              <w:jc w:val="center"/>
              <w:outlineLvl w:val="0"/>
              <w:rPr>
                <w:sz w:val="22"/>
                <w:szCs w:val="22"/>
                <w:lang w:val="uk-UA"/>
              </w:rPr>
            </w:pPr>
            <w:r w:rsidRPr="00945AF2">
              <w:rPr>
                <w:sz w:val="22"/>
                <w:szCs w:val="22"/>
                <w:lang w:val="uk-UA"/>
              </w:rPr>
              <w:t>131,88</w:t>
            </w:r>
          </w:p>
        </w:tc>
      </w:tr>
      <w:tr w:rsidR="009C068D" w:rsidRPr="00945AF2" w14:paraId="4081BBDB" w14:textId="77777777" w:rsidTr="00E368A4">
        <w:trPr>
          <w:trHeight w:val="603"/>
        </w:trPr>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14:paraId="3B8F8698" w14:textId="77777777" w:rsidR="009C068D" w:rsidRPr="00945AF2" w:rsidRDefault="009C068D" w:rsidP="00452C46">
            <w:pPr>
              <w:rPr>
                <w:sz w:val="22"/>
                <w:szCs w:val="22"/>
                <w:lang w:val="uk-UA"/>
              </w:rPr>
            </w:pPr>
            <w:r w:rsidRPr="00945AF2">
              <w:rPr>
                <w:sz w:val="22"/>
                <w:szCs w:val="22"/>
              </w:rPr>
              <w:t xml:space="preserve">2.3. </w:t>
            </w:r>
            <w:r w:rsidRPr="00945AF2">
              <w:rPr>
                <w:sz w:val="22"/>
                <w:szCs w:val="22"/>
                <w:lang w:val="uk-UA"/>
              </w:rPr>
              <w:t>Грошові кошти та цінні папери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C2B5701" w14:textId="77777777" w:rsidR="009C068D" w:rsidRPr="00945AF2" w:rsidRDefault="009C068D" w:rsidP="00452C46">
            <w:pPr>
              <w:jc w:val="center"/>
              <w:outlineLvl w:val="0"/>
              <w:rPr>
                <w:sz w:val="22"/>
                <w:szCs w:val="22"/>
                <w:lang w:val="uk-UA"/>
              </w:rPr>
            </w:pPr>
            <w:r w:rsidRPr="00945AF2">
              <w:rPr>
                <w:sz w:val="22"/>
                <w:szCs w:val="22"/>
                <w:lang w:val="uk-UA"/>
              </w:rPr>
              <w:t>529515,0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5B57669" w14:textId="77777777" w:rsidR="009C068D" w:rsidRPr="00945AF2" w:rsidRDefault="009C068D" w:rsidP="00452C46">
            <w:pPr>
              <w:jc w:val="center"/>
              <w:outlineLvl w:val="0"/>
              <w:rPr>
                <w:sz w:val="22"/>
                <w:szCs w:val="22"/>
                <w:lang w:val="uk-UA"/>
              </w:rPr>
            </w:pPr>
            <w:r w:rsidRPr="00945AF2">
              <w:rPr>
                <w:sz w:val="22"/>
                <w:szCs w:val="22"/>
                <w:lang w:val="uk-UA"/>
              </w:rPr>
              <w:t>9,52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D8C8B10" w14:textId="77777777" w:rsidR="009C068D" w:rsidRPr="00945AF2" w:rsidRDefault="009C068D" w:rsidP="00452C46">
            <w:pPr>
              <w:jc w:val="center"/>
              <w:outlineLvl w:val="0"/>
              <w:rPr>
                <w:sz w:val="22"/>
                <w:szCs w:val="22"/>
                <w:lang w:val="uk-UA"/>
              </w:rPr>
            </w:pPr>
            <w:r w:rsidRPr="00945AF2">
              <w:rPr>
                <w:sz w:val="22"/>
                <w:szCs w:val="22"/>
                <w:lang w:val="uk-UA"/>
              </w:rPr>
              <w:t>510535,0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3BFB477" w14:textId="77777777" w:rsidR="009C068D" w:rsidRPr="00945AF2" w:rsidRDefault="009C068D" w:rsidP="00452C46">
            <w:pPr>
              <w:jc w:val="center"/>
              <w:outlineLvl w:val="0"/>
              <w:rPr>
                <w:sz w:val="22"/>
                <w:szCs w:val="22"/>
                <w:lang w:val="uk-UA"/>
              </w:rPr>
            </w:pPr>
            <w:r w:rsidRPr="00945AF2">
              <w:rPr>
                <w:sz w:val="22"/>
                <w:szCs w:val="22"/>
                <w:lang w:val="uk-UA"/>
              </w:rPr>
              <w:t>8,83</w:t>
            </w:r>
          </w:p>
        </w:tc>
        <w:tc>
          <w:tcPr>
            <w:tcW w:w="1134" w:type="dxa"/>
            <w:tcBorders>
              <w:top w:val="single" w:sz="4" w:space="0" w:color="auto"/>
              <w:left w:val="single" w:sz="4" w:space="0" w:color="auto"/>
              <w:bottom w:val="single" w:sz="4" w:space="0" w:color="auto"/>
              <w:right w:val="single" w:sz="4" w:space="0" w:color="auto"/>
            </w:tcBorders>
            <w:vAlign w:val="center"/>
          </w:tcPr>
          <w:p w14:paraId="0C7AEFEE" w14:textId="77777777" w:rsidR="009C068D" w:rsidRPr="00945AF2" w:rsidRDefault="009C068D" w:rsidP="00452C46">
            <w:pPr>
              <w:jc w:val="center"/>
              <w:outlineLvl w:val="0"/>
              <w:rPr>
                <w:sz w:val="22"/>
                <w:szCs w:val="22"/>
                <w:lang w:val="uk-UA"/>
              </w:rPr>
            </w:pPr>
            <w:r w:rsidRPr="00945AF2">
              <w:rPr>
                <w:sz w:val="22"/>
                <w:szCs w:val="22"/>
                <w:lang w:val="uk-UA"/>
              </w:rPr>
              <w:t>-18980,0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35347DD" w14:textId="77777777" w:rsidR="009C068D" w:rsidRPr="00945AF2" w:rsidRDefault="009C068D" w:rsidP="00452C46">
            <w:pPr>
              <w:jc w:val="center"/>
              <w:outlineLvl w:val="0"/>
              <w:rPr>
                <w:sz w:val="22"/>
                <w:szCs w:val="22"/>
                <w:lang w:val="uk-UA"/>
              </w:rPr>
            </w:pPr>
            <w:r w:rsidRPr="00945AF2">
              <w:rPr>
                <w:sz w:val="22"/>
                <w:szCs w:val="22"/>
                <w:lang w:val="uk-UA"/>
              </w:rPr>
              <w:t>-0,69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CF8D14A" w14:textId="77777777" w:rsidR="009C068D" w:rsidRPr="00945AF2" w:rsidRDefault="009C068D" w:rsidP="00452C46">
            <w:pPr>
              <w:jc w:val="center"/>
              <w:outlineLvl w:val="0"/>
              <w:rPr>
                <w:sz w:val="22"/>
                <w:szCs w:val="22"/>
                <w:lang w:val="uk-UA"/>
              </w:rPr>
            </w:pPr>
            <w:r w:rsidRPr="00945AF2">
              <w:rPr>
                <w:sz w:val="22"/>
                <w:szCs w:val="22"/>
                <w:lang w:val="uk-UA"/>
              </w:rPr>
              <w:t>-3,58</w:t>
            </w:r>
          </w:p>
        </w:tc>
      </w:tr>
      <w:tr w:rsidR="009C068D" w:rsidRPr="00945AF2" w14:paraId="7BCB691E" w14:textId="77777777" w:rsidTr="00FB0234">
        <w:trPr>
          <w:trHeight w:val="134"/>
        </w:trPr>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14:paraId="4C108E55" w14:textId="77777777" w:rsidR="009C068D" w:rsidRPr="00945AF2" w:rsidRDefault="009C068D" w:rsidP="00452C46">
            <w:pPr>
              <w:rPr>
                <w:sz w:val="22"/>
                <w:szCs w:val="22"/>
                <w:lang w:val="uk-UA"/>
              </w:rPr>
            </w:pPr>
            <w:r w:rsidRPr="00945AF2">
              <w:rPr>
                <w:sz w:val="22"/>
                <w:szCs w:val="22"/>
              </w:rPr>
              <w:t xml:space="preserve">2.4. </w:t>
            </w:r>
            <w:r w:rsidRPr="00945AF2">
              <w:rPr>
                <w:sz w:val="22"/>
                <w:szCs w:val="22"/>
                <w:lang w:val="uk-UA"/>
              </w:rPr>
              <w:t>Інші оборотні активи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231418D" w14:textId="77777777" w:rsidR="009C068D" w:rsidRPr="00945AF2" w:rsidRDefault="009C068D" w:rsidP="00452C46">
            <w:pPr>
              <w:jc w:val="center"/>
              <w:outlineLvl w:val="0"/>
              <w:rPr>
                <w:sz w:val="22"/>
                <w:szCs w:val="22"/>
                <w:lang w:val="uk-UA"/>
              </w:rPr>
            </w:pPr>
            <w:r w:rsidRPr="00945AF2">
              <w:rPr>
                <w:sz w:val="22"/>
                <w:szCs w:val="22"/>
                <w:lang w:val="uk-UA"/>
              </w:rPr>
              <w:t>17874,0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6AC7C91" w14:textId="77777777" w:rsidR="009C068D" w:rsidRPr="00945AF2" w:rsidRDefault="009C068D" w:rsidP="00452C46">
            <w:pPr>
              <w:jc w:val="center"/>
              <w:outlineLvl w:val="0"/>
              <w:rPr>
                <w:sz w:val="22"/>
                <w:szCs w:val="22"/>
                <w:lang w:val="uk-UA"/>
              </w:rPr>
            </w:pPr>
            <w:r w:rsidRPr="00945AF2">
              <w:rPr>
                <w:sz w:val="22"/>
                <w:szCs w:val="22"/>
                <w:lang w:val="uk-UA"/>
              </w:rPr>
              <w:t>0,32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2337EF2" w14:textId="77777777" w:rsidR="009C068D" w:rsidRPr="00945AF2" w:rsidRDefault="009C068D" w:rsidP="00452C46">
            <w:pPr>
              <w:jc w:val="center"/>
              <w:outlineLvl w:val="0"/>
              <w:rPr>
                <w:sz w:val="22"/>
                <w:szCs w:val="22"/>
                <w:lang w:val="uk-UA"/>
              </w:rPr>
            </w:pPr>
            <w:r w:rsidRPr="00945AF2">
              <w:rPr>
                <w:sz w:val="22"/>
                <w:szCs w:val="22"/>
                <w:lang w:val="uk-UA"/>
              </w:rPr>
              <w:t>15413,0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C99F390" w14:textId="77777777" w:rsidR="009C068D" w:rsidRPr="00945AF2" w:rsidRDefault="009C068D" w:rsidP="00452C46">
            <w:pPr>
              <w:jc w:val="center"/>
              <w:outlineLvl w:val="0"/>
              <w:rPr>
                <w:sz w:val="22"/>
                <w:szCs w:val="22"/>
                <w:lang w:val="uk-UA"/>
              </w:rPr>
            </w:pPr>
            <w:r w:rsidRPr="00945AF2">
              <w:rPr>
                <w:sz w:val="22"/>
                <w:szCs w:val="22"/>
                <w:lang w:val="uk-UA"/>
              </w:rPr>
              <w:t>0,27</w:t>
            </w:r>
          </w:p>
        </w:tc>
        <w:tc>
          <w:tcPr>
            <w:tcW w:w="1134" w:type="dxa"/>
            <w:tcBorders>
              <w:top w:val="single" w:sz="4" w:space="0" w:color="auto"/>
              <w:left w:val="single" w:sz="4" w:space="0" w:color="auto"/>
              <w:bottom w:val="single" w:sz="4" w:space="0" w:color="auto"/>
              <w:right w:val="single" w:sz="4" w:space="0" w:color="auto"/>
            </w:tcBorders>
            <w:vAlign w:val="center"/>
          </w:tcPr>
          <w:p w14:paraId="4921B97F" w14:textId="77777777" w:rsidR="009C068D" w:rsidRPr="00945AF2" w:rsidRDefault="009C068D" w:rsidP="00452C46">
            <w:pPr>
              <w:jc w:val="center"/>
              <w:outlineLvl w:val="0"/>
              <w:rPr>
                <w:sz w:val="22"/>
                <w:szCs w:val="22"/>
                <w:lang w:val="uk-UA"/>
              </w:rPr>
            </w:pPr>
            <w:r w:rsidRPr="00945AF2">
              <w:rPr>
                <w:sz w:val="22"/>
                <w:szCs w:val="22"/>
                <w:lang w:val="uk-UA"/>
              </w:rPr>
              <w:t>-2461,0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DD62357" w14:textId="77777777" w:rsidR="009C068D" w:rsidRPr="00945AF2" w:rsidRDefault="009C068D" w:rsidP="00452C46">
            <w:pPr>
              <w:jc w:val="center"/>
              <w:outlineLvl w:val="0"/>
              <w:rPr>
                <w:sz w:val="22"/>
                <w:szCs w:val="22"/>
                <w:lang w:val="uk-UA"/>
              </w:rPr>
            </w:pPr>
            <w:r w:rsidRPr="00945AF2">
              <w:rPr>
                <w:sz w:val="22"/>
                <w:szCs w:val="22"/>
                <w:lang w:val="uk-UA"/>
              </w:rPr>
              <w:t>-0,05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B169128" w14:textId="77777777" w:rsidR="009C068D" w:rsidRPr="00945AF2" w:rsidRDefault="009C068D" w:rsidP="00452C46">
            <w:pPr>
              <w:jc w:val="center"/>
              <w:outlineLvl w:val="0"/>
              <w:rPr>
                <w:sz w:val="22"/>
                <w:szCs w:val="22"/>
                <w:lang w:val="uk-UA"/>
              </w:rPr>
            </w:pPr>
            <w:r w:rsidRPr="00945AF2">
              <w:rPr>
                <w:sz w:val="22"/>
                <w:szCs w:val="22"/>
                <w:lang w:val="uk-UA"/>
              </w:rPr>
              <w:t>-13,77</w:t>
            </w:r>
          </w:p>
        </w:tc>
      </w:tr>
      <w:tr w:rsidR="009C068D" w:rsidRPr="00945AF2" w14:paraId="1BD46658" w14:textId="77777777" w:rsidTr="00FB0234">
        <w:trPr>
          <w:trHeight w:val="322"/>
        </w:trPr>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14:paraId="458CAFF0" w14:textId="77777777" w:rsidR="009C068D" w:rsidRPr="00945AF2" w:rsidRDefault="009C068D" w:rsidP="00452C46">
            <w:pPr>
              <w:rPr>
                <w:sz w:val="22"/>
                <w:szCs w:val="22"/>
                <w:lang w:val="uk-UA"/>
              </w:rPr>
            </w:pPr>
            <w:r w:rsidRPr="00945AF2">
              <w:rPr>
                <w:sz w:val="22"/>
                <w:szCs w:val="22"/>
              </w:rPr>
              <w:t>3.</w:t>
            </w:r>
            <w:r w:rsidRPr="00945AF2">
              <w:rPr>
                <w:sz w:val="22"/>
                <w:szCs w:val="22"/>
                <w:lang w:val="uk-UA"/>
              </w:rPr>
              <w:t>Витрати майбутніх періодів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14676C2" w14:textId="77777777" w:rsidR="009C068D" w:rsidRPr="00945AF2" w:rsidRDefault="009C068D" w:rsidP="00452C46">
            <w:pPr>
              <w:jc w:val="center"/>
              <w:outlineLvl w:val="0"/>
              <w:rPr>
                <w:sz w:val="22"/>
                <w:szCs w:val="22"/>
                <w:lang w:val="uk-UA"/>
              </w:rPr>
            </w:pPr>
            <w:r w:rsidRPr="00945AF2">
              <w:rPr>
                <w:sz w:val="22"/>
                <w:szCs w:val="22"/>
                <w:lang w:val="uk-UA"/>
              </w:rPr>
              <w:t>9358,0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746D1E2" w14:textId="77777777" w:rsidR="009C068D" w:rsidRPr="00945AF2" w:rsidRDefault="009C068D" w:rsidP="00452C46">
            <w:pPr>
              <w:jc w:val="center"/>
              <w:outlineLvl w:val="0"/>
              <w:rPr>
                <w:sz w:val="22"/>
                <w:szCs w:val="22"/>
                <w:lang w:val="uk-UA"/>
              </w:rPr>
            </w:pPr>
            <w:r w:rsidRPr="00945AF2">
              <w:rPr>
                <w:sz w:val="22"/>
                <w:szCs w:val="22"/>
                <w:lang w:val="uk-UA"/>
              </w:rPr>
              <w:t>0,17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2EEAA0A" w14:textId="77777777" w:rsidR="009C068D" w:rsidRPr="00945AF2" w:rsidRDefault="009C068D" w:rsidP="00452C46">
            <w:pPr>
              <w:jc w:val="center"/>
              <w:outlineLvl w:val="0"/>
              <w:rPr>
                <w:sz w:val="22"/>
                <w:szCs w:val="22"/>
                <w:lang w:val="uk-UA"/>
              </w:rPr>
            </w:pPr>
            <w:r w:rsidRPr="00945AF2">
              <w:rPr>
                <w:sz w:val="22"/>
                <w:szCs w:val="22"/>
                <w:lang w:val="uk-UA"/>
              </w:rPr>
              <w:t>10206,0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8FDFA6E" w14:textId="77777777" w:rsidR="009C068D" w:rsidRPr="00945AF2" w:rsidRDefault="009C068D" w:rsidP="00452C46">
            <w:pPr>
              <w:jc w:val="center"/>
              <w:outlineLvl w:val="0"/>
              <w:rPr>
                <w:sz w:val="22"/>
                <w:szCs w:val="22"/>
                <w:lang w:val="uk-UA"/>
              </w:rPr>
            </w:pPr>
            <w:r w:rsidRPr="00945AF2">
              <w:rPr>
                <w:sz w:val="22"/>
                <w:szCs w:val="22"/>
                <w:lang w:val="uk-UA"/>
              </w:rPr>
              <w:t>0,17</w:t>
            </w:r>
          </w:p>
        </w:tc>
        <w:tc>
          <w:tcPr>
            <w:tcW w:w="1134" w:type="dxa"/>
            <w:tcBorders>
              <w:top w:val="single" w:sz="4" w:space="0" w:color="auto"/>
              <w:left w:val="single" w:sz="4" w:space="0" w:color="auto"/>
              <w:bottom w:val="single" w:sz="4" w:space="0" w:color="auto"/>
              <w:right w:val="single" w:sz="4" w:space="0" w:color="auto"/>
            </w:tcBorders>
            <w:vAlign w:val="center"/>
          </w:tcPr>
          <w:p w14:paraId="627D1BAA" w14:textId="77777777" w:rsidR="009C068D" w:rsidRPr="00945AF2" w:rsidRDefault="009C068D" w:rsidP="00452C46">
            <w:pPr>
              <w:jc w:val="center"/>
              <w:outlineLvl w:val="0"/>
              <w:rPr>
                <w:sz w:val="22"/>
                <w:szCs w:val="22"/>
                <w:lang w:val="uk-UA"/>
              </w:rPr>
            </w:pPr>
            <w:r w:rsidRPr="00945AF2">
              <w:rPr>
                <w:sz w:val="22"/>
                <w:szCs w:val="22"/>
                <w:lang w:val="uk-UA"/>
              </w:rPr>
              <w:t>848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49B2118" w14:textId="77777777" w:rsidR="009C068D" w:rsidRPr="00945AF2" w:rsidRDefault="009C068D" w:rsidP="00452C46">
            <w:pPr>
              <w:jc w:val="center"/>
              <w:outlineLvl w:val="0"/>
              <w:rPr>
                <w:sz w:val="22"/>
                <w:szCs w:val="22"/>
                <w:lang w:val="uk-UA"/>
              </w:rPr>
            </w:pPr>
            <w:r w:rsidRPr="00945AF2">
              <w:rPr>
                <w:sz w:val="22"/>
                <w:szCs w:val="22"/>
                <w:lang w:val="uk-UA"/>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E519BD6" w14:textId="77777777" w:rsidR="009C068D" w:rsidRPr="00945AF2" w:rsidRDefault="009C068D" w:rsidP="00452C46">
            <w:pPr>
              <w:jc w:val="center"/>
              <w:outlineLvl w:val="0"/>
              <w:rPr>
                <w:sz w:val="22"/>
                <w:szCs w:val="22"/>
                <w:lang w:val="uk-UA"/>
              </w:rPr>
            </w:pPr>
            <w:r w:rsidRPr="00945AF2">
              <w:rPr>
                <w:sz w:val="22"/>
                <w:szCs w:val="22"/>
                <w:lang w:val="uk-UA"/>
              </w:rPr>
              <w:t>9,06</w:t>
            </w:r>
          </w:p>
        </w:tc>
      </w:tr>
      <w:tr w:rsidR="009C068D" w:rsidRPr="00945AF2" w14:paraId="51C21325" w14:textId="77777777" w:rsidTr="00FB0234">
        <w:trPr>
          <w:trHeight w:val="134"/>
        </w:trPr>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14:paraId="3E66EC5A" w14:textId="77777777" w:rsidR="009C068D" w:rsidRPr="00945AF2" w:rsidRDefault="009C068D" w:rsidP="00452C46">
            <w:pPr>
              <w:rPr>
                <w:sz w:val="22"/>
                <w:szCs w:val="22"/>
                <w:lang w:val="uk-UA"/>
              </w:rPr>
            </w:pPr>
            <w:r w:rsidRPr="00945AF2">
              <w:rPr>
                <w:sz w:val="22"/>
                <w:szCs w:val="22"/>
              </w:rPr>
              <w:t xml:space="preserve">4. </w:t>
            </w:r>
            <w:r w:rsidRPr="00945AF2">
              <w:rPr>
                <w:sz w:val="22"/>
                <w:szCs w:val="22"/>
                <w:lang w:val="uk-UA"/>
              </w:rPr>
              <w:t>Необоротні активи та групи вибуття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D85FCE2" w14:textId="77777777" w:rsidR="009C068D" w:rsidRPr="00945AF2" w:rsidRDefault="009C068D" w:rsidP="00452C46">
            <w:pPr>
              <w:jc w:val="center"/>
              <w:outlineLvl w:val="0"/>
              <w:rPr>
                <w:sz w:val="22"/>
                <w:szCs w:val="22"/>
                <w:lang w:val="uk-UA"/>
              </w:rPr>
            </w:pPr>
            <w:r w:rsidRPr="00945AF2">
              <w:rPr>
                <w:sz w:val="22"/>
                <w:szCs w:val="22"/>
                <w:lang w:val="uk-UA"/>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84328D0" w14:textId="77777777" w:rsidR="009C068D" w:rsidRPr="00945AF2" w:rsidRDefault="009C068D" w:rsidP="00452C46">
            <w:pPr>
              <w:jc w:val="center"/>
              <w:outlineLvl w:val="0"/>
              <w:rPr>
                <w:sz w:val="22"/>
                <w:szCs w:val="22"/>
                <w:lang w:val="uk-UA"/>
              </w:rPr>
            </w:pPr>
            <w:r w:rsidRPr="00945AF2">
              <w:rPr>
                <w:sz w:val="22"/>
                <w:szCs w:val="22"/>
                <w:lang w:val="uk-UA"/>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381B509" w14:textId="77777777" w:rsidR="009C068D" w:rsidRPr="00945AF2" w:rsidRDefault="009C068D" w:rsidP="00452C46">
            <w:pPr>
              <w:jc w:val="center"/>
              <w:outlineLvl w:val="0"/>
              <w:rPr>
                <w:sz w:val="22"/>
                <w:szCs w:val="22"/>
                <w:lang w:val="uk-UA"/>
              </w:rPr>
            </w:pPr>
            <w:r w:rsidRPr="00945AF2">
              <w:rPr>
                <w:sz w:val="22"/>
                <w:szCs w:val="22"/>
                <w:lang w:val="uk-UA"/>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20B15AD" w14:textId="77777777" w:rsidR="009C068D" w:rsidRPr="00945AF2" w:rsidRDefault="009C068D" w:rsidP="00452C46">
            <w:pPr>
              <w:jc w:val="center"/>
              <w:outlineLvl w:val="0"/>
              <w:rPr>
                <w:sz w:val="22"/>
                <w:szCs w:val="22"/>
                <w:lang w:val="uk-UA"/>
              </w:rPr>
            </w:pPr>
            <w:r w:rsidRPr="00945AF2">
              <w:rPr>
                <w:sz w:val="22"/>
                <w:szCs w:val="22"/>
                <w:lang w:val="uk-UA"/>
              </w:rPr>
              <w:t>--</w:t>
            </w:r>
          </w:p>
        </w:tc>
        <w:tc>
          <w:tcPr>
            <w:tcW w:w="1134" w:type="dxa"/>
            <w:tcBorders>
              <w:top w:val="single" w:sz="4" w:space="0" w:color="auto"/>
              <w:left w:val="single" w:sz="4" w:space="0" w:color="auto"/>
              <w:bottom w:val="single" w:sz="4" w:space="0" w:color="auto"/>
              <w:right w:val="single" w:sz="4" w:space="0" w:color="auto"/>
            </w:tcBorders>
            <w:vAlign w:val="center"/>
          </w:tcPr>
          <w:p w14:paraId="0E4B6DFC" w14:textId="77777777" w:rsidR="009C068D" w:rsidRPr="00945AF2" w:rsidRDefault="009C068D" w:rsidP="00452C46">
            <w:pPr>
              <w:jc w:val="center"/>
              <w:outlineLvl w:val="0"/>
              <w:rPr>
                <w:sz w:val="22"/>
                <w:szCs w:val="22"/>
                <w:lang w:val="uk-UA"/>
              </w:rPr>
            </w:pPr>
            <w:r w:rsidRPr="00945AF2">
              <w:rPr>
                <w:sz w:val="22"/>
                <w:szCs w:val="22"/>
                <w:lang w:val="uk-U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EC711BE" w14:textId="77777777" w:rsidR="009C068D" w:rsidRPr="00945AF2" w:rsidRDefault="009C068D" w:rsidP="00452C46">
            <w:pPr>
              <w:jc w:val="center"/>
              <w:outlineLvl w:val="0"/>
              <w:rPr>
                <w:sz w:val="22"/>
                <w:szCs w:val="22"/>
                <w:lang w:val="uk-UA"/>
              </w:rPr>
            </w:pPr>
            <w:r w:rsidRPr="00945AF2">
              <w:rPr>
                <w:sz w:val="22"/>
                <w:szCs w:val="22"/>
                <w:lang w:val="uk-UA"/>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600A4E1" w14:textId="77777777" w:rsidR="009C068D" w:rsidRPr="00945AF2" w:rsidRDefault="009C068D" w:rsidP="00452C46">
            <w:pPr>
              <w:jc w:val="center"/>
              <w:outlineLvl w:val="0"/>
              <w:rPr>
                <w:sz w:val="22"/>
                <w:szCs w:val="22"/>
                <w:lang w:val="uk-UA"/>
              </w:rPr>
            </w:pPr>
            <w:r w:rsidRPr="00945AF2">
              <w:rPr>
                <w:sz w:val="22"/>
                <w:szCs w:val="22"/>
                <w:lang w:val="uk-UA"/>
              </w:rPr>
              <w:t>--</w:t>
            </w:r>
          </w:p>
        </w:tc>
      </w:tr>
      <w:tr w:rsidR="009C068D" w:rsidRPr="00945AF2" w14:paraId="2B6010FE" w14:textId="77777777" w:rsidTr="00FB0234">
        <w:trPr>
          <w:trHeight w:val="134"/>
        </w:trPr>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14:paraId="1D655041" w14:textId="77777777" w:rsidR="009C068D" w:rsidRPr="00945AF2" w:rsidRDefault="009C068D" w:rsidP="00452C46">
            <w:pPr>
              <w:rPr>
                <w:sz w:val="22"/>
                <w:szCs w:val="22"/>
              </w:rPr>
            </w:pPr>
            <w:r w:rsidRPr="00945AF2">
              <w:rPr>
                <w:sz w:val="22"/>
                <w:szCs w:val="22"/>
              </w:rPr>
              <w:t>Баланс</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2C490F9" w14:textId="77777777" w:rsidR="009C068D" w:rsidRPr="00945AF2" w:rsidRDefault="009C068D" w:rsidP="00452C46">
            <w:pPr>
              <w:jc w:val="center"/>
              <w:outlineLvl w:val="0"/>
              <w:rPr>
                <w:sz w:val="22"/>
                <w:szCs w:val="22"/>
                <w:lang w:val="uk-UA"/>
              </w:rPr>
            </w:pPr>
            <w:r w:rsidRPr="00945AF2">
              <w:rPr>
                <w:sz w:val="22"/>
                <w:szCs w:val="22"/>
                <w:lang w:val="uk-UA"/>
              </w:rPr>
              <w:t>5565232,0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9FA859C" w14:textId="77777777" w:rsidR="009C068D" w:rsidRPr="00945AF2" w:rsidRDefault="009C068D" w:rsidP="00452C46">
            <w:pPr>
              <w:jc w:val="center"/>
              <w:outlineLvl w:val="0"/>
              <w:rPr>
                <w:sz w:val="22"/>
                <w:szCs w:val="22"/>
              </w:rPr>
            </w:pPr>
            <w:r w:rsidRPr="00945AF2">
              <w:rPr>
                <w:sz w:val="22"/>
                <w:szCs w:val="22"/>
              </w:rPr>
              <w:t>100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AE493C0" w14:textId="77777777" w:rsidR="009C068D" w:rsidRPr="00945AF2" w:rsidRDefault="009C068D" w:rsidP="00452C46">
            <w:pPr>
              <w:jc w:val="center"/>
              <w:outlineLvl w:val="0"/>
              <w:rPr>
                <w:sz w:val="22"/>
                <w:szCs w:val="22"/>
                <w:lang w:val="uk-UA"/>
              </w:rPr>
            </w:pPr>
            <w:r w:rsidRPr="00945AF2">
              <w:rPr>
                <w:sz w:val="22"/>
                <w:szCs w:val="22"/>
                <w:lang w:val="uk-UA"/>
              </w:rPr>
              <w:t>5784465,0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E05240A" w14:textId="77777777" w:rsidR="009C068D" w:rsidRPr="00945AF2" w:rsidRDefault="009C068D" w:rsidP="00452C46">
            <w:pPr>
              <w:jc w:val="center"/>
              <w:outlineLvl w:val="0"/>
              <w:rPr>
                <w:sz w:val="22"/>
                <w:szCs w:val="22"/>
              </w:rPr>
            </w:pPr>
            <w:r w:rsidRPr="00945AF2">
              <w:rPr>
                <w:sz w:val="22"/>
                <w:szCs w:val="22"/>
              </w:rPr>
              <w:t>100</w:t>
            </w:r>
          </w:p>
        </w:tc>
        <w:tc>
          <w:tcPr>
            <w:tcW w:w="1134" w:type="dxa"/>
            <w:tcBorders>
              <w:top w:val="single" w:sz="4" w:space="0" w:color="auto"/>
              <w:left w:val="single" w:sz="4" w:space="0" w:color="auto"/>
              <w:bottom w:val="single" w:sz="4" w:space="0" w:color="auto"/>
              <w:right w:val="single" w:sz="4" w:space="0" w:color="auto"/>
            </w:tcBorders>
            <w:vAlign w:val="center"/>
          </w:tcPr>
          <w:p w14:paraId="16444DB5" w14:textId="77777777" w:rsidR="009C068D" w:rsidRPr="00945AF2" w:rsidRDefault="009C068D" w:rsidP="00452C46">
            <w:pPr>
              <w:jc w:val="center"/>
              <w:outlineLvl w:val="0"/>
              <w:rPr>
                <w:sz w:val="22"/>
                <w:szCs w:val="22"/>
                <w:lang w:val="uk-UA"/>
              </w:rPr>
            </w:pPr>
            <w:r w:rsidRPr="00945AF2">
              <w:rPr>
                <w:sz w:val="22"/>
                <w:szCs w:val="22"/>
                <w:lang w:val="uk-UA"/>
              </w:rPr>
              <w:t>219253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565C376" w14:textId="77777777" w:rsidR="009C068D" w:rsidRPr="00945AF2" w:rsidRDefault="009C068D" w:rsidP="00452C46">
            <w:pPr>
              <w:jc w:val="center"/>
              <w:outlineLvl w:val="0"/>
              <w:rPr>
                <w:sz w:val="22"/>
                <w:szCs w:val="22"/>
                <w:lang w:val="uk-UA"/>
              </w:rPr>
            </w:pPr>
            <w:r w:rsidRPr="00945AF2">
              <w:rPr>
                <w:sz w:val="22"/>
                <w:szCs w:val="22"/>
                <w:lang w:val="uk-UA"/>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C08743D" w14:textId="77777777" w:rsidR="009C068D" w:rsidRPr="00945AF2" w:rsidRDefault="009C068D" w:rsidP="00452C46">
            <w:pPr>
              <w:jc w:val="center"/>
              <w:outlineLvl w:val="0"/>
              <w:rPr>
                <w:sz w:val="22"/>
                <w:szCs w:val="22"/>
                <w:lang w:val="uk-UA"/>
              </w:rPr>
            </w:pPr>
            <w:r w:rsidRPr="00945AF2">
              <w:rPr>
                <w:sz w:val="22"/>
                <w:szCs w:val="22"/>
                <w:lang w:val="uk-UA"/>
              </w:rPr>
              <w:t>3,94</w:t>
            </w:r>
          </w:p>
        </w:tc>
      </w:tr>
      <w:tr w:rsidR="009C068D" w:rsidRPr="00945AF2" w14:paraId="72F959B1" w14:textId="77777777" w:rsidTr="00FB0234">
        <w:trPr>
          <w:trHeight w:val="225"/>
        </w:trPr>
        <w:tc>
          <w:tcPr>
            <w:tcW w:w="9606" w:type="dxa"/>
            <w:gridSpan w:val="8"/>
            <w:tcBorders>
              <w:top w:val="single" w:sz="4" w:space="0" w:color="auto"/>
              <w:left w:val="single" w:sz="4" w:space="0" w:color="auto"/>
              <w:bottom w:val="single" w:sz="4" w:space="0" w:color="auto"/>
              <w:right w:val="single" w:sz="4" w:space="0" w:color="auto"/>
            </w:tcBorders>
            <w:vAlign w:val="center"/>
          </w:tcPr>
          <w:p w14:paraId="1F78A908" w14:textId="77777777" w:rsidR="009C068D" w:rsidRPr="00945AF2" w:rsidRDefault="009C068D" w:rsidP="00452C46">
            <w:pPr>
              <w:jc w:val="center"/>
              <w:outlineLvl w:val="0"/>
              <w:rPr>
                <w:sz w:val="22"/>
                <w:szCs w:val="22"/>
              </w:rPr>
            </w:pPr>
            <w:r w:rsidRPr="00945AF2">
              <w:rPr>
                <w:sz w:val="22"/>
                <w:szCs w:val="22"/>
              </w:rPr>
              <w:t>П</w:t>
            </w:r>
            <w:r w:rsidRPr="00945AF2">
              <w:rPr>
                <w:sz w:val="22"/>
                <w:szCs w:val="22"/>
                <w:lang w:val="uk-UA"/>
              </w:rPr>
              <w:t>А</w:t>
            </w:r>
            <w:r w:rsidRPr="00945AF2">
              <w:rPr>
                <w:sz w:val="22"/>
                <w:szCs w:val="22"/>
              </w:rPr>
              <w:t>СИВ</w:t>
            </w:r>
          </w:p>
        </w:tc>
      </w:tr>
      <w:tr w:rsidR="009C068D" w:rsidRPr="00945AF2" w14:paraId="01F62FAA" w14:textId="77777777" w:rsidTr="00FB0234">
        <w:trPr>
          <w:trHeight w:val="225"/>
        </w:trPr>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14:paraId="62F2C792" w14:textId="77777777" w:rsidR="009C068D" w:rsidRPr="00945AF2" w:rsidRDefault="009C068D" w:rsidP="00452C46">
            <w:pPr>
              <w:outlineLvl w:val="0"/>
              <w:rPr>
                <w:sz w:val="22"/>
                <w:szCs w:val="22"/>
                <w:lang w:val="uk-UA"/>
              </w:rPr>
            </w:pPr>
            <w:r w:rsidRPr="00945AF2">
              <w:rPr>
                <w:sz w:val="22"/>
                <w:szCs w:val="22"/>
              </w:rPr>
              <w:t xml:space="preserve">1. </w:t>
            </w:r>
            <w:r w:rsidRPr="00945AF2">
              <w:rPr>
                <w:sz w:val="22"/>
                <w:szCs w:val="22"/>
                <w:lang w:val="uk-UA"/>
              </w:rPr>
              <w:t>Власний капітал</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6DF1803" w14:textId="77777777" w:rsidR="009C068D" w:rsidRPr="00945AF2" w:rsidRDefault="009C068D" w:rsidP="00452C46">
            <w:pPr>
              <w:jc w:val="center"/>
              <w:outlineLvl w:val="0"/>
              <w:rPr>
                <w:sz w:val="22"/>
                <w:szCs w:val="22"/>
                <w:lang w:val="uk-UA"/>
              </w:rPr>
            </w:pPr>
            <w:r w:rsidRPr="00945AF2">
              <w:rPr>
                <w:sz w:val="22"/>
                <w:szCs w:val="22"/>
                <w:lang w:val="uk-UA"/>
              </w:rPr>
              <w:t>3282057,0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7A8FB1E" w14:textId="77777777" w:rsidR="009C068D" w:rsidRPr="00945AF2" w:rsidRDefault="009C068D" w:rsidP="00452C46">
            <w:pPr>
              <w:jc w:val="center"/>
              <w:outlineLvl w:val="0"/>
              <w:rPr>
                <w:sz w:val="22"/>
                <w:szCs w:val="22"/>
                <w:lang w:val="uk-UA"/>
              </w:rPr>
            </w:pPr>
            <w:r w:rsidRPr="00945AF2">
              <w:rPr>
                <w:sz w:val="22"/>
                <w:szCs w:val="22"/>
                <w:lang w:val="uk-UA"/>
              </w:rPr>
              <w:t>64,42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8B66112" w14:textId="77777777" w:rsidR="009C068D" w:rsidRPr="00945AF2" w:rsidRDefault="009C068D" w:rsidP="00452C46">
            <w:pPr>
              <w:jc w:val="center"/>
              <w:outlineLvl w:val="0"/>
              <w:rPr>
                <w:sz w:val="22"/>
                <w:szCs w:val="22"/>
                <w:lang w:val="uk-UA"/>
              </w:rPr>
            </w:pPr>
            <w:r w:rsidRPr="00945AF2">
              <w:rPr>
                <w:sz w:val="22"/>
                <w:szCs w:val="22"/>
                <w:lang w:val="uk-UA"/>
              </w:rPr>
              <w:t>3579362,0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7B6F211" w14:textId="77777777" w:rsidR="009C068D" w:rsidRPr="00945AF2" w:rsidRDefault="009C068D" w:rsidP="00452C46">
            <w:pPr>
              <w:jc w:val="center"/>
              <w:outlineLvl w:val="0"/>
              <w:rPr>
                <w:sz w:val="22"/>
                <w:szCs w:val="22"/>
                <w:lang w:val="uk-UA"/>
              </w:rPr>
            </w:pPr>
            <w:r w:rsidRPr="00945AF2">
              <w:rPr>
                <w:sz w:val="22"/>
                <w:szCs w:val="22"/>
                <w:lang w:val="uk-UA"/>
              </w:rPr>
              <w:t>61,88</w:t>
            </w:r>
          </w:p>
        </w:tc>
        <w:tc>
          <w:tcPr>
            <w:tcW w:w="1134" w:type="dxa"/>
            <w:tcBorders>
              <w:top w:val="single" w:sz="4" w:space="0" w:color="auto"/>
              <w:left w:val="single" w:sz="4" w:space="0" w:color="auto"/>
              <w:bottom w:val="single" w:sz="4" w:space="0" w:color="auto"/>
              <w:right w:val="single" w:sz="4" w:space="0" w:color="auto"/>
            </w:tcBorders>
            <w:vAlign w:val="center"/>
          </w:tcPr>
          <w:p w14:paraId="107139D7" w14:textId="77777777" w:rsidR="009C068D" w:rsidRPr="00945AF2" w:rsidRDefault="009C068D" w:rsidP="00452C46">
            <w:pPr>
              <w:jc w:val="center"/>
              <w:outlineLvl w:val="0"/>
              <w:rPr>
                <w:sz w:val="22"/>
                <w:szCs w:val="22"/>
                <w:lang w:val="uk-UA"/>
              </w:rPr>
            </w:pPr>
            <w:r w:rsidRPr="00945AF2">
              <w:rPr>
                <w:sz w:val="22"/>
                <w:szCs w:val="22"/>
                <w:lang w:val="uk-UA"/>
              </w:rPr>
              <w:t>297305,0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2C4A167" w14:textId="77777777" w:rsidR="009C068D" w:rsidRPr="00945AF2" w:rsidRDefault="009C068D" w:rsidP="00452C46">
            <w:pPr>
              <w:jc w:val="center"/>
              <w:outlineLvl w:val="0"/>
              <w:rPr>
                <w:sz w:val="22"/>
                <w:szCs w:val="22"/>
                <w:lang w:val="uk-UA"/>
              </w:rPr>
            </w:pPr>
            <w:r w:rsidRPr="00945AF2">
              <w:rPr>
                <w:sz w:val="22"/>
                <w:szCs w:val="22"/>
                <w:lang w:val="uk-UA"/>
              </w:rPr>
              <w:t>-2,54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C70E461" w14:textId="77777777" w:rsidR="009C068D" w:rsidRPr="00945AF2" w:rsidRDefault="009C068D" w:rsidP="00452C46">
            <w:pPr>
              <w:jc w:val="center"/>
              <w:outlineLvl w:val="0"/>
              <w:rPr>
                <w:sz w:val="22"/>
                <w:szCs w:val="22"/>
                <w:lang w:val="uk-UA"/>
              </w:rPr>
            </w:pPr>
            <w:r w:rsidRPr="00945AF2">
              <w:rPr>
                <w:sz w:val="22"/>
                <w:szCs w:val="22"/>
                <w:lang w:val="uk-UA"/>
              </w:rPr>
              <w:t>9,06</w:t>
            </w:r>
          </w:p>
        </w:tc>
      </w:tr>
      <w:tr w:rsidR="009C068D" w:rsidRPr="00945AF2" w14:paraId="30C975CC" w14:textId="77777777" w:rsidTr="00FB0234">
        <w:trPr>
          <w:trHeight w:val="225"/>
        </w:trPr>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14:paraId="5C8F38BD" w14:textId="77777777" w:rsidR="009C068D" w:rsidRPr="00945AF2" w:rsidRDefault="009C068D" w:rsidP="00452C46">
            <w:pPr>
              <w:outlineLvl w:val="0"/>
              <w:rPr>
                <w:sz w:val="22"/>
                <w:szCs w:val="22"/>
                <w:highlight w:val="yellow"/>
                <w:lang w:val="uk-UA"/>
              </w:rPr>
            </w:pPr>
            <w:r w:rsidRPr="00945AF2">
              <w:rPr>
                <w:sz w:val="22"/>
                <w:szCs w:val="22"/>
                <w:lang w:val="uk-UA"/>
              </w:rPr>
              <w:t>1.1.Нерозподілений прибуток (непокритий збиток)</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D809C66" w14:textId="77777777" w:rsidR="009C068D" w:rsidRPr="00945AF2" w:rsidRDefault="00052F99" w:rsidP="00452C46">
            <w:pPr>
              <w:jc w:val="center"/>
              <w:outlineLvl w:val="0"/>
              <w:rPr>
                <w:sz w:val="22"/>
                <w:szCs w:val="22"/>
                <w:highlight w:val="yellow"/>
              </w:rPr>
            </w:pPr>
            <w:r w:rsidRPr="00945AF2">
              <w:rPr>
                <w:sz w:val="22"/>
                <w:szCs w:val="22"/>
              </w:rPr>
              <w:t>3451777,0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9FD01EB" w14:textId="77777777" w:rsidR="009C068D" w:rsidRPr="00945AF2" w:rsidRDefault="00C67B6F" w:rsidP="00452C46">
            <w:pPr>
              <w:jc w:val="center"/>
              <w:outlineLvl w:val="0"/>
              <w:rPr>
                <w:sz w:val="22"/>
                <w:szCs w:val="22"/>
                <w:highlight w:val="yellow"/>
                <w:lang w:val="uk-UA"/>
              </w:rPr>
            </w:pPr>
            <w:r w:rsidRPr="00945AF2">
              <w:rPr>
                <w:sz w:val="22"/>
                <w:szCs w:val="22"/>
                <w:lang w:val="uk-UA"/>
              </w:rPr>
              <w:t>62,02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A3F80CC" w14:textId="77777777" w:rsidR="009C068D" w:rsidRPr="00945AF2" w:rsidRDefault="00052F99" w:rsidP="00452C46">
            <w:pPr>
              <w:jc w:val="center"/>
              <w:outlineLvl w:val="0"/>
              <w:rPr>
                <w:sz w:val="22"/>
                <w:szCs w:val="22"/>
              </w:rPr>
            </w:pPr>
            <w:r w:rsidRPr="00945AF2">
              <w:rPr>
                <w:sz w:val="22"/>
                <w:szCs w:val="22"/>
              </w:rPr>
              <w:t>3453497,0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13CBF37" w14:textId="77777777" w:rsidR="009C068D" w:rsidRPr="00945AF2" w:rsidRDefault="00C67B6F" w:rsidP="00452C46">
            <w:pPr>
              <w:jc w:val="center"/>
              <w:outlineLvl w:val="0"/>
              <w:rPr>
                <w:sz w:val="22"/>
                <w:szCs w:val="22"/>
                <w:lang w:val="uk-UA"/>
              </w:rPr>
            </w:pPr>
            <w:r w:rsidRPr="00945AF2">
              <w:rPr>
                <w:sz w:val="22"/>
                <w:szCs w:val="22"/>
                <w:lang w:val="uk-UA"/>
              </w:rPr>
              <w:t>59,7</w:t>
            </w:r>
          </w:p>
        </w:tc>
        <w:tc>
          <w:tcPr>
            <w:tcW w:w="1134" w:type="dxa"/>
            <w:tcBorders>
              <w:top w:val="single" w:sz="4" w:space="0" w:color="auto"/>
              <w:left w:val="single" w:sz="4" w:space="0" w:color="auto"/>
              <w:bottom w:val="single" w:sz="4" w:space="0" w:color="auto"/>
              <w:right w:val="single" w:sz="4" w:space="0" w:color="auto"/>
            </w:tcBorders>
            <w:vAlign w:val="center"/>
          </w:tcPr>
          <w:p w14:paraId="52808828" w14:textId="77777777" w:rsidR="009C068D" w:rsidRPr="00945AF2" w:rsidRDefault="00C67B6F" w:rsidP="00452C46">
            <w:pPr>
              <w:jc w:val="center"/>
              <w:outlineLvl w:val="0"/>
              <w:rPr>
                <w:sz w:val="22"/>
                <w:szCs w:val="22"/>
                <w:lang w:val="uk-UA"/>
              </w:rPr>
            </w:pPr>
            <w:r w:rsidRPr="00945AF2">
              <w:rPr>
                <w:sz w:val="22"/>
                <w:szCs w:val="22"/>
                <w:lang w:val="uk-UA"/>
              </w:rPr>
              <w:t>1720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7F444F1" w14:textId="77777777" w:rsidR="009C068D" w:rsidRPr="00945AF2" w:rsidRDefault="00C67B6F" w:rsidP="00452C46">
            <w:pPr>
              <w:jc w:val="center"/>
              <w:outlineLvl w:val="0"/>
              <w:rPr>
                <w:sz w:val="22"/>
                <w:szCs w:val="22"/>
                <w:lang w:val="uk-UA"/>
              </w:rPr>
            </w:pPr>
            <w:r w:rsidRPr="00945AF2">
              <w:rPr>
                <w:sz w:val="22"/>
                <w:szCs w:val="22"/>
                <w:lang w:val="uk-UA"/>
              </w:rPr>
              <w:t>-2,32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105A64B" w14:textId="77777777" w:rsidR="009C068D" w:rsidRPr="00945AF2" w:rsidRDefault="00071DB1" w:rsidP="00452C46">
            <w:pPr>
              <w:jc w:val="center"/>
              <w:outlineLvl w:val="0"/>
              <w:rPr>
                <w:sz w:val="22"/>
                <w:szCs w:val="22"/>
                <w:lang w:val="uk-UA"/>
              </w:rPr>
            </w:pPr>
            <w:r w:rsidRPr="00945AF2">
              <w:rPr>
                <w:sz w:val="22"/>
                <w:szCs w:val="22"/>
                <w:lang w:val="uk-UA"/>
              </w:rPr>
              <w:t>10,05</w:t>
            </w:r>
          </w:p>
        </w:tc>
      </w:tr>
      <w:tr w:rsidR="009C068D" w:rsidRPr="00945AF2" w14:paraId="14324998" w14:textId="77777777" w:rsidTr="00FB0234">
        <w:trPr>
          <w:trHeight w:val="692"/>
        </w:trPr>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14:paraId="3BB8D1D3" w14:textId="77777777" w:rsidR="009C068D" w:rsidRPr="00945AF2" w:rsidRDefault="009C068D" w:rsidP="00452C46">
            <w:pPr>
              <w:outlineLvl w:val="0"/>
              <w:rPr>
                <w:sz w:val="22"/>
                <w:szCs w:val="22"/>
                <w:lang w:val="uk-UA"/>
              </w:rPr>
            </w:pPr>
            <w:r w:rsidRPr="00945AF2">
              <w:rPr>
                <w:sz w:val="22"/>
                <w:szCs w:val="22"/>
              </w:rPr>
              <w:t xml:space="preserve">2. </w:t>
            </w:r>
            <w:r w:rsidRPr="00945AF2">
              <w:rPr>
                <w:sz w:val="22"/>
                <w:szCs w:val="22"/>
                <w:lang w:val="uk-UA"/>
              </w:rPr>
              <w:t>Забезпечення майбутніх витрат і платежів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C5666C4" w14:textId="77777777" w:rsidR="009C068D" w:rsidRPr="00945AF2" w:rsidRDefault="009C068D" w:rsidP="00452C46">
            <w:pPr>
              <w:jc w:val="center"/>
              <w:outlineLvl w:val="0"/>
              <w:rPr>
                <w:sz w:val="22"/>
                <w:szCs w:val="22"/>
                <w:lang w:val="uk-UA"/>
              </w:rPr>
            </w:pPr>
            <w:r w:rsidRPr="00945AF2">
              <w:rPr>
                <w:sz w:val="22"/>
                <w:szCs w:val="22"/>
                <w:lang w:val="uk-UA"/>
              </w:rPr>
              <w:t>276192,0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9B1423F" w14:textId="77777777" w:rsidR="009C068D" w:rsidRPr="00945AF2" w:rsidRDefault="009C068D" w:rsidP="00452C46">
            <w:pPr>
              <w:jc w:val="center"/>
              <w:outlineLvl w:val="0"/>
              <w:rPr>
                <w:sz w:val="22"/>
                <w:szCs w:val="22"/>
                <w:lang w:val="uk-UA"/>
              </w:rPr>
            </w:pPr>
            <w:r w:rsidRPr="00945AF2">
              <w:rPr>
                <w:sz w:val="22"/>
                <w:szCs w:val="22"/>
                <w:lang w:val="uk-UA"/>
              </w:rPr>
              <w:t>4,96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0474AF3" w14:textId="77777777" w:rsidR="009C068D" w:rsidRPr="00945AF2" w:rsidRDefault="009C068D" w:rsidP="00452C46">
            <w:pPr>
              <w:jc w:val="center"/>
              <w:outlineLvl w:val="0"/>
              <w:rPr>
                <w:sz w:val="22"/>
                <w:szCs w:val="22"/>
                <w:lang w:val="uk-UA"/>
              </w:rPr>
            </w:pPr>
            <w:r w:rsidRPr="00945AF2">
              <w:rPr>
                <w:sz w:val="22"/>
                <w:szCs w:val="22"/>
                <w:lang w:val="uk-UA"/>
              </w:rPr>
              <w:t>181244,0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A12FA82" w14:textId="77777777" w:rsidR="009C068D" w:rsidRPr="00945AF2" w:rsidRDefault="009C068D" w:rsidP="00452C46">
            <w:pPr>
              <w:jc w:val="center"/>
              <w:outlineLvl w:val="0"/>
              <w:rPr>
                <w:sz w:val="22"/>
                <w:szCs w:val="22"/>
                <w:lang w:val="uk-UA"/>
              </w:rPr>
            </w:pPr>
            <w:r w:rsidRPr="00945AF2">
              <w:rPr>
                <w:sz w:val="22"/>
                <w:szCs w:val="22"/>
                <w:lang w:val="uk-UA"/>
              </w:rPr>
              <w:t>3,14</w:t>
            </w:r>
          </w:p>
        </w:tc>
        <w:tc>
          <w:tcPr>
            <w:tcW w:w="1134" w:type="dxa"/>
            <w:tcBorders>
              <w:top w:val="single" w:sz="4" w:space="0" w:color="auto"/>
              <w:left w:val="single" w:sz="4" w:space="0" w:color="auto"/>
              <w:bottom w:val="single" w:sz="4" w:space="0" w:color="auto"/>
              <w:right w:val="single" w:sz="4" w:space="0" w:color="auto"/>
            </w:tcBorders>
            <w:vAlign w:val="center"/>
          </w:tcPr>
          <w:p w14:paraId="552129D7" w14:textId="77777777" w:rsidR="009C068D" w:rsidRPr="00945AF2" w:rsidRDefault="009C068D" w:rsidP="00452C46">
            <w:pPr>
              <w:jc w:val="center"/>
              <w:outlineLvl w:val="0"/>
              <w:rPr>
                <w:sz w:val="22"/>
                <w:szCs w:val="22"/>
                <w:lang w:val="uk-UA"/>
              </w:rPr>
            </w:pPr>
            <w:r w:rsidRPr="00945AF2">
              <w:rPr>
                <w:sz w:val="22"/>
                <w:szCs w:val="22"/>
                <w:lang w:val="uk-UA"/>
              </w:rPr>
              <w:t>-94948,0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44EF272" w14:textId="77777777" w:rsidR="009C068D" w:rsidRPr="00945AF2" w:rsidRDefault="009C068D" w:rsidP="00452C46">
            <w:pPr>
              <w:jc w:val="center"/>
              <w:outlineLvl w:val="0"/>
              <w:rPr>
                <w:sz w:val="22"/>
                <w:szCs w:val="22"/>
                <w:lang w:val="uk-UA"/>
              </w:rPr>
            </w:pPr>
            <w:r w:rsidRPr="00945AF2">
              <w:rPr>
                <w:sz w:val="22"/>
                <w:szCs w:val="22"/>
                <w:lang w:val="uk-UA"/>
              </w:rPr>
              <w:t>-1,82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3B7FB59" w14:textId="77777777" w:rsidR="009C068D" w:rsidRPr="00945AF2" w:rsidRDefault="009C068D" w:rsidP="00452C46">
            <w:pPr>
              <w:jc w:val="center"/>
              <w:outlineLvl w:val="0"/>
              <w:rPr>
                <w:sz w:val="22"/>
                <w:szCs w:val="22"/>
                <w:lang w:val="uk-UA"/>
              </w:rPr>
            </w:pPr>
            <w:r w:rsidRPr="00945AF2">
              <w:rPr>
                <w:sz w:val="22"/>
                <w:szCs w:val="22"/>
                <w:lang w:val="uk-UA"/>
              </w:rPr>
              <w:t>-34,38</w:t>
            </w:r>
          </w:p>
        </w:tc>
      </w:tr>
      <w:tr w:rsidR="009C068D" w:rsidRPr="00945AF2" w14:paraId="4E1D4E22" w14:textId="77777777" w:rsidTr="00FB0234">
        <w:trPr>
          <w:trHeight w:val="465"/>
        </w:trPr>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14:paraId="683E11E6" w14:textId="77777777" w:rsidR="009C068D" w:rsidRPr="00945AF2" w:rsidRDefault="009C068D" w:rsidP="00452C46">
            <w:pPr>
              <w:outlineLvl w:val="0"/>
              <w:rPr>
                <w:sz w:val="22"/>
                <w:szCs w:val="22"/>
                <w:lang w:val="uk-UA"/>
              </w:rPr>
            </w:pPr>
            <w:r w:rsidRPr="00945AF2">
              <w:rPr>
                <w:sz w:val="22"/>
                <w:szCs w:val="22"/>
              </w:rPr>
              <w:t xml:space="preserve">3. </w:t>
            </w:r>
            <w:r w:rsidRPr="00945AF2">
              <w:rPr>
                <w:sz w:val="22"/>
                <w:szCs w:val="22"/>
                <w:lang w:val="uk-UA"/>
              </w:rPr>
              <w:t>Довгострокові зобов’язання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041A1E9" w14:textId="77777777" w:rsidR="009C068D" w:rsidRPr="00945AF2" w:rsidRDefault="009C068D" w:rsidP="00452C46">
            <w:pPr>
              <w:jc w:val="center"/>
              <w:outlineLvl w:val="0"/>
              <w:rPr>
                <w:sz w:val="22"/>
                <w:szCs w:val="22"/>
                <w:lang w:val="uk-UA"/>
              </w:rPr>
            </w:pPr>
            <w:r w:rsidRPr="00945AF2">
              <w:rPr>
                <w:sz w:val="22"/>
                <w:szCs w:val="22"/>
                <w:lang w:val="uk-UA"/>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0ED3D10" w14:textId="77777777" w:rsidR="009C068D" w:rsidRPr="00945AF2" w:rsidRDefault="009C068D" w:rsidP="00452C46">
            <w:pPr>
              <w:jc w:val="center"/>
              <w:outlineLvl w:val="0"/>
              <w:rPr>
                <w:sz w:val="22"/>
                <w:szCs w:val="22"/>
                <w:lang w:val="uk-UA"/>
              </w:rPr>
            </w:pPr>
            <w:r w:rsidRPr="00945AF2">
              <w:rPr>
                <w:sz w:val="22"/>
                <w:szCs w:val="22"/>
                <w:lang w:val="uk-UA"/>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84C6B5A" w14:textId="77777777" w:rsidR="009C068D" w:rsidRPr="00945AF2" w:rsidRDefault="009C068D" w:rsidP="00452C46">
            <w:pPr>
              <w:jc w:val="center"/>
              <w:outlineLvl w:val="0"/>
              <w:rPr>
                <w:sz w:val="22"/>
                <w:szCs w:val="22"/>
                <w:lang w:val="uk-UA"/>
              </w:rPr>
            </w:pPr>
            <w:r w:rsidRPr="00945AF2">
              <w:rPr>
                <w:sz w:val="22"/>
                <w:szCs w:val="22"/>
                <w:lang w:val="uk-UA"/>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6BF1BAE" w14:textId="77777777" w:rsidR="009C068D" w:rsidRPr="00945AF2" w:rsidRDefault="009C068D" w:rsidP="00452C46">
            <w:pPr>
              <w:jc w:val="center"/>
              <w:outlineLvl w:val="0"/>
              <w:rPr>
                <w:sz w:val="22"/>
                <w:szCs w:val="22"/>
                <w:lang w:val="uk-UA"/>
              </w:rPr>
            </w:pPr>
            <w:r w:rsidRPr="00945AF2">
              <w:rPr>
                <w:sz w:val="22"/>
                <w:szCs w:val="22"/>
                <w:lang w:val="uk-UA"/>
              </w:rPr>
              <w:t>--</w:t>
            </w:r>
          </w:p>
        </w:tc>
        <w:tc>
          <w:tcPr>
            <w:tcW w:w="1134" w:type="dxa"/>
            <w:tcBorders>
              <w:top w:val="single" w:sz="4" w:space="0" w:color="auto"/>
              <w:left w:val="single" w:sz="4" w:space="0" w:color="auto"/>
              <w:bottom w:val="single" w:sz="4" w:space="0" w:color="auto"/>
              <w:right w:val="single" w:sz="4" w:space="0" w:color="auto"/>
            </w:tcBorders>
            <w:vAlign w:val="center"/>
          </w:tcPr>
          <w:p w14:paraId="1C95E710" w14:textId="77777777" w:rsidR="009C068D" w:rsidRPr="00945AF2" w:rsidRDefault="009C068D" w:rsidP="00452C46">
            <w:pPr>
              <w:jc w:val="center"/>
              <w:outlineLvl w:val="0"/>
              <w:rPr>
                <w:sz w:val="22"/>
                <w:szCs w:val="22"/>
                <w:lang w:val="uk-UA"/>
              </w:rPr>
            </w:pPr>
            <w:r w:rsidRPr="00945AF2">
              <w:rPr>
                <w:sz w:val="22"/>
                <w:szCs w:val="22"/>
                <w:lang w:val="uk-U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DCE063D" w14:textId="77777777" w:rsidR="009C068D" w:rsidRPr="00945AF2" w:rsidRDefault="009C068D" w:rsidP="00452C46">
            <w:pPr>
              <w:jc w:val="center"/>
              <w:outlineLvl w:val="0"/>
              <w:rPr>
                <w:sz w:val="22"/>
                <w:szCs w:val="22"/>
                <w:lang w:val="uk-UA"/>
              </w:rPr>
            </w:pPr>
            <w:r w:rsidRPr="00945AF2">
              <w:rPr>
                <w:sz w:val="22"/>
                <w:szCs w:val="22"/>
                <w:lang w:val="uk-UA"/>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3D21932" w14:textId="77777777" w:rsidR="009C068D" w:rsidRPr="00945AF2" w:rsidRDefault="009C068D" w:rsidP="00452C46">
            <w:pPr>
              <w:jc w:val="center"/>
              <w:outlineLvl w:val="0"/>
              <w:rPr>
                <w:sz w:val="22"/>
                <w:szCs w:val="22"/>
                <w:lang w:val="uk-UA"/>
              </w:rPr>
            </w:pPr>
            <w:r w:rsidRPr="00945AF2">
              <w:rPr>
                <w:sz w:val="22"/>
                <w:szCs w:val="22"/>
                <w:lang w:val="uk-UA"/>
              </w:rPr>
              <w:t>--</w:t>
            </w:r>
          </w:p>
        </w:tc>
      </w:tr>
      <w:tr w:rsidR="009C068D" w:rsidRPr="00945AF2" w14:paraId="44E3E9AA" w14:textId="77777777" w:rsidTr="00FB0234">
        <w:trPr>
          <w:trHeight w:val="465"/>
        </w:trPr>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14:paraId="554B4651" w14:textId="77777777" w:rsidR="009C068D" w:rsidRPr="00945AF2" w:rsidRDefault="009C068D" w:rsidP="00452C46">
            <w:pPr>
              <w:outlineLvl w:val="0"/>
              <w:rPr>
                <w:sz w:val="22"/>
                <w:szCs w:val="22"/>
                <w:lang w:val="uk-UA"/>
              </w:rPr>
            </w:pPr>
            <w:r w:rsidRPr="00945AF2">
              <w:rPr>
                <w:sz w:val="22"/>
                <w:szCs w:val="22"/>
              </w:rPr>
              <w:t>4.</w:t>
            </w:r>
            <w:r w:rsidRPr="00945AF2">
              <w:rPr>
                <w:sz w:val="22"/>
                <w:szCs w:val="22"/>
                <w:lang w:val="uk-UA"/>
              </w:rPr>
              <w:t>Поточні зобов’язання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3D574B5" w14:textId="77777777" w:rsidR="009C068D" w:rsidRPr="00945AF2" w:rsidRDefault="009C068D" w:rsidP="00452C46">
            <w:pPr>
              <w:jc w:val="center"/>
              <w:outlineLvl w:val="0"/>
              <w:rPr>
                <w:sz w:val="22"/>
                <w:szCs w:val="22"/>
                <w:lang w:val="uk-UA"/>
              </w:rPr>
            </w:pPr>
            <w:r w:rsidRPr="00945AF2">
              <w:rPr>
                <w:sz w:val="22"/>
                <w:szCs w:val="22"/>
                <w:lang w:val="uk-UA"/>
              </w:rPr>
              <w:t>1706983,0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EEB1114" w14:textId="77777777" w:rsidR="009C068D" w:rsidRPr="00945AF2" w:rsidRDefault="009C068D" w:rsidP="00452C46">
            <w:pPr>
              <w:jc w:val="center"/>
              <w:outlineLvl w:val="0"/>
              <w:rPr>
                <w:sz w:val="22"/>
                <w:szCs w:val="22"/>
                <w:lang w:val="uk-UA"/>
              </w:rPr>
            </w:pPr>
            <w:r w:rsidRPr="00945AF2">
              <w:rPr>
                <w:sz w:val="22"/>
                <w:szCs w:val="22"/>
                <w:lang w:val="uk-UA"/>
              </w:rPr>
              <w:t>30,62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AFB177D" w14:textId="77777777" w:rsidR="009C068D" w:rsidRPr="00945AF2" w:rsidRDefault="009C068D" w:rsidP="00452C46">
            <w:pPr>
              <w:jc w:val="center"/>
              <w:outlineLvl w:val="0"/>
              <w:rPr>
                <w:sz w:val="22"/>
                <w:szCs w:val="22"/>
                <w:lang w:val="uk-UA"/>
              </w:rPr>
            </w:pPr>
            <w:r w:rsidRPr="00945AF2">
              <w:rPr>
                <w:sz w:val="22"/>
                <w:szCs w:val="22"/>
                <w:lang w:val="uk-UA"/>
              </w:rPr>
              <w:t>2023879,0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DC0ED8E" w14:textId="77777777" w:rsidR="009C068D" w:rsidRPr="00945AF2" w:rsidRDefault="009C068D" w:rsidP="00452C46">
            <w:pPr>
              <w:jc w:val="center"/>
              <w:outlineLvl w:val="0"/>
              <w:rPr>
                <w:sz w:val="22"/>
                <w:szCs w:val="22"/>
                <w:lang w:val="uk-UA"/>
              </w:rPr>
            </w:pPr>
            <w:r w:rsidRPr="00945AF2">
              <w:rPr>
                <w:sz w:val="22"/>
                <w:szCs w:val="22"/>
                <w:lang w:val="uk-UA"/>
              </w:rPr>
              <w:t>34,98</w:t>
            </w:r>
          </w:p>
        </w:tc>
        <w:tc>
          <w:tcPr>
            <w:tcW w:w="1134" w:type="dxa"/>
            <w:tcBorders>
              <w:top w:val="single" w:sz="4" w:space="0" w:color="auto"/>
              <w:left w:val="single" w:sz="4" w:space="0" w:color="auto"/>
              <w:bottom w:val="single" w:sz="4" w:space="0" w:color="auto"/>
              <w:right w:val="single" w:sz="4" w:space="0" w:color="auto"/>
            </w:tcBorders>
            <w:vAlign w:val="center"/>
          </w:tcPr>
          <w:p w14:paraId="0D661D95" w14:textId="77777777" w:rsidR="009C068D" w:rsidRPr="00945AF2" w:rsidRDefault="009C068D" w:rsidP="00452C46">
            <w:pPr>
              <w:jc w:val="center"/>
              <w:outlineLvl w:val="0"/>
              <w:rPr>
                <w:sz w:val="22"/>
                <w:szCs w:val="22"/>
                <w:lang w:val="uk-UA"/>
              </w:rPr>
            </w:pPr>
            <w:r w:rsidRPr="00945AF2">
              <w:rPr>
                <w:sz w:val="22"/>
                <w:szCs w:val="22"/>
                <w:lang w:val="uk-UA"/>
              </w:rPr>
              <w:t>316896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1898B10" w14:textId="77777777" w:rsidR="009C068D" w:rsidRPr="00945AF2" w:rsidRDefault="009C068D" w:rsidP="00452C46">
            <w:pPr>
              <w:jc w:val="center"/>
              <w:outlineLvl w:val="0"/>
              <w:rPr>
                <w:sz w:val="22"/>
                <w:szCs w:val="22"/>
                <w:lang w:val="uk-UA"/>
              </w:rPr>
            </w:pPr>
            <w:r w:rsidRPr="00945AF2">
              <w:rPr>
                <w:sz w:val="22"/>
                <w:szCs w:val="22"/>
                <w:lang w:val="uk-UA"/>
              </w:rPr>
              <w:t>4,36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4A8A58D" w14:textId="77777777" w:rsidR="009C068D" w:rsidRPr="00945AF2" w:rsidRDefault="009C068D" w:rsidP="00452C46">
            <w:pPr>
              <w:jc w:val="center"/>
              <w:outlineLvl w:val="0"/>
              <w:rPr>
                <w:sz w:val="22"/>
                <w:szCs w:val="22"/>
                <w:lang w:val="uk-UA"/>
              </w:rPr>
            </w:pPr>
            <w:r w:rsidRPr="00945AF2">
              <w:rPr>
                <w:sz w:val="22"/>
                <w:szCs w:val="22"/>
                <w:lang w:val="uk-UA"/>
              </w:rPr>
              <w:t>18,56</w:t>
            </w:r>
          </w:p>
        </w:tc>
      </w:tr>
      <w:tr w:rsidR="009C068D" w:rsidRPr="00945AF2" w14:paraId="65DD496D" w14:textId="77777777" w:rsidTr="00FB0234">
        <w:trPr>
          <w:trHeight w:val="465"/>
        </w:trPr>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14:paraId="7687F79F" w14:textId="77777777" w:rsidR="009C068D" w:rsidRPr="00945AF2" w:rsidRDefault="009C068D" w:rsidP="00452C46">
            <w:pPr>
              <w:outlineLvl w:val="0"/>
              <w:rPr>
                <w:sz w:val="22"/>
                <w:szCs w:val="22"/>
                <w:lang w:val="uk-UA"/>
              </w:rPr>
            </w:pPr>
            <w:r w:rsidRPr="00945AF2">
              <w:rPr>
                <w:sz w:val="22"/>
                <w:szCs w:val="22"/>
              </w:rPr>
              <w:t>4.1.</w:t>
            </w:r>
            <w:r w:rsidRPr="00945AF2">
              <w:rPr>
                <w:sz w:val="22"/>
                <w:szCs w:val="22"/>
                <w:lang w:val="uk-UA"/>
              </w:rPr>
              <w:t>Короткострокові кредити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93378EF" w14:textId="77777777" w:rsidR="009C068D" w:rsidRPr="00945AF2" w:rsidRDefault="009C068D" w:rsidP="00452C46">
            <w:pPr>
              <w:jc w:val="center"/>
              <w:outlineLvl w:val="0"/>
              <w:rPr>
                <w:sz w:val="22"/>
                <w:szCs w:val="22"/>
                <w:lang w:val="uk-UA"/>
              </w:rPr>
            </w:pPr>
            <w:r w:rsidRPr="00945AF2">
              <w:rPr>
                <w:sz w:val="22"/>
                <w:szCs w:val="22"/>
                <w:lang w:val="uk-UA"/>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6B35180" w14:textId="77777777" w:rsidR="009C068D" w:rsidRPr="00945AF2" w:rsidRDefault="009C068D" w:rsidP="00452C46">
            <w:pPr>
              <w:jc w:val="center"/>
              <w:outlineLvl w:val="0"/>
              <w:rPr>
                <w:sz w:val="22"/>
                <w:szCs w:val="22"/>
                <w:lang w:val="uk-UA"/>
              </w:rPr>
            </w:pPr>
            <w:r w:rsidRPr="00945AF2">
              <w:rPr>
                <w:sz w:val="22"/>
                <w:szCs w:val="22"/>
                <w:lang w:val="uk-UA"/>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84A6BD3" w14:textId="77777777" w:rsidR="009C068D" w:rsidRPr="00945AF2" w:rsidRDefault="009C068D" w:rsidP="00452C46">
            <w:pPr>
              <w:jc w:val="center"/>
              <w:outlineLvl w:val="0"/>
              <w:rPr>
                <w:sz w:val="22"/>
                <w:szCs w:val="22"/>
                <w:lang w:val="uk-UA"/>
              </w:rPr>
            </w:pPr>
            <w:r w:rsidRPr="00945AF2">
              <w:rPr>
                <w:sz w:val="22"/>
                <w:szCs w:val="22"/>
                <w:lang w:val="uk-UA"/>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A174CB3" w14:textId="77777777" w:rsidR="009C068D" w:rsidRPr="00945AF2" w:rsidRDefault="009C068D" w:rsidP="00452C46">
            <w:pPr>
              <w:jc w:val="center"/>
              <w:outlineLvl w:val="0"/>
              <w:rPr>
                <w:sz w:val="22"/>
                <w:szCs w:val="22"/>
                <w:lang w:val="uk-UA"/>
              </w:rPr>
            </w:pPr>
            <w:r w:rsidRPr="00945AF2">
              <w:rPr>
                <w:sz w:val="22"/>
                <w:szCs w:val="22"/>
                <w:lang w:val="uk-UA"/>
              </w:rPr>
              <w:t>--</w:t>
            </w:r>
          </w:p>
        </w:tc>
        <w:tc>
          <w:tcPr>
            <w:tcW w:w="1134" w:type="dxa"/>
            <w:tcBorders>
              <w:top w:val="single" w:sz="4" w:space="0" w:color="auto"/>
              <w:left w:val="single" w:sz="4" w:space="0" w:color="auto"/>
              <w:bottom w:val="single" w:sz="4" w:space="0" w:color="auto"/>
              <w:right w:val="single" w:sz="4" w:space="0" w:color="auto"/>
            </w:tcBorders>
            <w:vAlign w:val="center"/>
          </w:tcPr>
          <w:p w14:paraId="1AE66112" w14:textId="77777777" w:rsidR="009C068D" w:rsidRPr="00945AF2" w:rsidRDefault="009C068D" w:rsidP="00452C46">
            <w:pPr>
              <w:jc w:val="center"/>
              <w:outlineLvl w:val="0"/>
              <w:rPr>
                <w:sz w:val="22"/>
                <w:szCs w:val="22"/>
                <w:lang w:val="uk-UA"/>
              </w:rPr>
            </w:pPr>
            <w:r w:rsidRPr="00945AF2">
              <w:rPr>
                <w:sz w:val="22"/>
                <w:szCs w:val="22"/>
                <w:lang w:val="uk-U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326B48D" w14:textId="77777777" w:rsidR="009C068D" w:rsidRPr="00945AF2" w:rsidRDefault="009C068D" w:rsidP="00452C46">
            <w:pPr>
              <w:jc w:val="center"/>
              <w:outlineLvl w:val="0"/>
              <w:rPr>
                <w:sz w:val="22"/>
                <w:szCs w:val="22"/>
                <w:lang w:val="uk-UA"/>
              </w:rPr>
            </w:pPr>
            <w:r w:rsidRPr="00945AF2">
              <w:rPr>
                <w:sz w:val="22"/>
                <w:szCs w:val="22"/>
                <w:lang w:val="uk-UA"/>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EE943DD" w14:textId="77777777" w:rsidR="009C068D" w:rsidRPr="00945AF2" w:rsidRDefault="009C068D" w:rsidP="00452C46">
            <w:pPr>
              <w:jc w:val="center"/>
              <w:outlineLvl w:val="0"/>
              <w:rPr>
                <w:sz w:val="22"/>
                <w:szCs w:val="22"/>
                <w:lang w:val="uk-UA"/>
              </w:rPr>
            </w:pPr>
            <w:r w:rsidRPr="00945AF2">
              <w:rPr>
                <w:sz w:val="22"/>
                <w:szCs w:val="22"/>
                <w:lang w:val="uk-UA"/>
              </w:rPr>
              <w:t>--</w:t>
            </w:r>
          </w:p>
        </w:tc>
      </w:tr>
      <w:tr w:rsidR="009C068D" w:rsidRPr="00945AF2" w14:paraId="065D0354" w14:textId="77777777" w:rsidTr="00FB0234">
        <w:trPr>
          <w:trHeight w:val="465"/>
        </w:trPr>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14:paraId="7556DA1F" w14:textId="77777777" w:rsidR="009C068D" w:rsidRPr="00945AF2" w:rsidRDefault="009C068D" w:rsidP="00452C46">
            <w:pPr>
              <w:outlineLvl w:val="0"/>
              <w:rPr>
                <w:sz w:val="22"/>
                <w:szCs w:val="22"/>
                <w:lang w:val="uk-UA"/>
              </w:rPr>
            </w:pPr>
            <w:r w:rsidRPr="00945AF2">
              <w:rPr>
                <w:sz w:val="22"/>
                <w:szCs w:val="22"/>
              </w:rPr>
              <w:t xml:space="preserve">4.2 </w:t>
            </w:r>
            <w:r w:rsidRPr="00945AF2">
              <w:rPr>
                <w:sz w:val="22"/>
                <w:szCs w:val="22"/>
                <w:lang w:val="uk-UA"/>
              </w:rPr>
              <w:t>Кредиторська заборгованість</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FFADD50" w14:textId="77777777" w:rsidR="009C068D" w:rsidRPr="00945AF2" w:rsidRDefault="009C068D" w:rsidP="00452C46">
            <w:pPr>
              <w:jc w:val="center"/>
              <w:outlineLvl w:val="0"/>
              <w:rPr>
                <w:sz w:val="22"/>
                <w:szCs w:val="22"/>
                <w:lang w:val="uk-UA"/>
              </w:rPr>
            </w:pPr>
            <w:r w:rsidRPr="00945AF2">
              <w:rPr>
                <w:sz w:val="22"/>
                <w:szCs w:val="22"/>
                <w:lang w:val="uk-UA"/>
              </w:rPr>
              <w:t>729290,0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608F7E3" w14:textId="77777777" w:rsidR="009C068D" w:rsidRPr="00945AF2" w:rsidRDefault="009C068D" w:rsidP="00452C46">
            <w:pPr>
              <w:jc w:val="center"/>
              <w:outlineLvl w:val="0"/>
              <w:rPr>
                <w:sz w:val="22"/>
                <w:szCs w:val="22"/>
                <w:lang w:val="uk-UA"/>
              </w:rPr>
            </w:pPr>
            <w:r w:rsidRPr="00945AF2">
              <w:rPr>
                <w:sz w:val="22"/>
                <w:szCs w:val="22"/>
                <w:lang w:val="uk-UA"/>
              </w:rPr>
              <w:t>13,11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11AB7A6" w14:textId="77777777" w:rsidR="009C068D" w:rsidRPr="00945AF2" w:rsidRDefault="009C068D" w:rsidP="00452C46">
            <w:pPr>
              <w:jc w:val="center"/>
              <w:outlineLvl w:val="0"/>
              <w:rPr>
                <w:sz w:val="22"/>
                <w:szCs w:val="22"/>
                <w:lang w:val="uk-UA"/>
              </w:rPr>
            </w:pPr>
            <w:r w:rsidRPr="00945AF2">
              <w:rPr>
                <w:sz w:val="22"/>
                <w:szCs w:val="22"/>
                <w:lang w:val="uk-UA"/>
              </w:rPr>
              <w:t>1212268,0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90442A2" w14:textId="77777777" w:rsidR="009C068D" w:rsidRPr="00945AF2" w:rsidRDefault="009C068D" w:rsidP="00452C46">
            <w:pPr>
              <w:jc w:val="center"/>
              <w:outlineLvl w:val="0"/>
              <w:rPr>
                <w:sz w:val="22"/>
                <w:szCs w:val="22"/>
                <w:lang w:val="uk-UA"/>
              </w:rPr>
            </w:pPr>
            <w:r w:rsidRPr="00945AF2">
              <w:rPr>
                <w:sz w:val="22"/>
                <w:szCs w:val="22"/>
                <w:lang w:val="uk-UA"/>
              </w:rPr>
              <w:t>20,96</w:t>
            </w:r>
          </w:p>
        </w:tc>
        <w:tc>
          <w:tcPr>
            <w:tcW w:w="1134" w:type="dxa"/>
            <w:tcBorders>
              <w:top w:val="single" w:sz="4" w:space="0" w:color="auto"/>
              <w:left w:val="single" w:sz="4" w:space="0" w:color="auto"/>
              <w:bottom w:val="single" w:sz="4" w:space="0" w:color="auto"/>
              <w:right w:val="single" w:sz="4" w:space="0" w:color="auto"/>
            </w:tcBorders>
            <w:vAlign w:val="center"/>
          </w:tcPr>
          <w:p w14:paraId="037D06D7" w14:textId="77777777" w:rsidR="009C068D" w:rsidRPr="00945AF2" w:rsidRDefault="009C068D" w:rsidP="00452C46">
            <w:pPr>
              <w:jc w:val="center"/>
              <w:outlineLvl w:val="0"/>
              <w:rPr>
                <w:sz w:val="22"/>
                <w:szCs w:val="22"/>
                <w:lang w:val="uk-UA"/>
              </w:rPr>
            </w:pPr>
            <w:r w:rsidRPr="00945AF2">
              <w:rPr>
                <w:sz w:val="22"/>
                <w:szCs w:val="22"/>
                <w:lang w:val="uk-UA"/>
              </w:rPr>
              <w:t>482978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E7C0C3E" w14:textId="77777777" w:rsidR="009C068D" w:rsidRPr="00945AF2" w:rsidRDefault="009C068D" w:rsidP="00452C46">
            <w:pPr>
              <w:jc w:val="center"/>
              <w:outlineLvl w:val="0"/>
              <w:rPr>
                <w:sz w:val="22"/>
                <w:szCs w:val="22"/>
                <w:lang w:val="uk-UA"/>
              </w:rPr>
            </w:pPr>
            <w:r w:rsidRPr="00945AF2">
              <w:rPr>
                <w:sz w:val="22"/>
                <w:szCs w:val="22"/>
                <w:lang w:val="uk-UA"/>
              </w:rPr>
              <w:t>7,85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7EE91D3" w14:textId="77777777" w:rsidR="009C068D" w:rsidRPr="00945AF2" w:rsidRDefault="009C068D" w:rsidP="00452C46">
            <w:pPr>
              <w:jc w:val="center"/>
              <w:outlineLvl w:val="0"/>
              <w:rPr>
                <w:sz w:val="22"/>
                <w:szCs w:val="22"/>
                <w:lang w:val="uk-UA"/>
              </w:rPr>
            </w:pPr>
            <w:r w:rsidRPr="00945AF2">
              <w:rPr>
                <w:sz w:val="22"/>
                <w:szCs w:val="22"/>
                <w:lang w:val="uk-UA"/>
              </w:rPr>
              <w:t>66,22</w:t>
            </w:r>
          </w:p>
        </w:tc>
      </w:tr>
      <w:tr w:rsidR="009C068D" w:rsidRPr="00945AF2" w14:paraId="01423A6B" w14:textId="77777777" w:rsidTr="00FB0234">
        <w:trPr>
          <w:trHeight w:val="465"/>
        </w:trPr>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14:paraId="39555F6B" w14:textId="77777777" w:rsidR="009C068D" w:rsidRPr="00945AF2" w:rsidRDefault="009C068D" w:rsidP="00452C46">
            <w:pPr>
              <w:outlineLvl w:val="0"/>
              <w:rPr>
                <w:sz w:val="22"/>
                <w:szCs w:val="22"/>
                <w:lang w:val="uk-UA"/>
              </w:rPr>
            </w:pPr>
            <w:r w:rsidRPr="00945AF2">
              <w:rPr>
                <w:sz w:val="22"/>
                <w:szCs w:val="22"/>
              </w:rPr>
              <w:t xml:space="preserve">5. </w:t>
            </w:r>
            <w:r w:rsidRPr="00945AF2">
              <w:rPr>
                <w:sz w:val="22"/>
                <w:szCs w:val="22"/>
                <w:lang w:val="uk-UA"/>
              </w:rPr>
              <w:t>Доходи майбутніх періодів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B3A64AA" w14:textId="77777777" w:rsidR="009C068D" w:rsidRPr="00945AF2" w:rsidRDefault="009C068D" w:rsidP="00452C46">
            <w:pPr>
              <w:jc w:val="center"/>
              <w:outlineLvl w:val="0"/>
              <w:rPr>
                <w:sz w:val="22"/>
                <w:szCs w:val="22"/>
                <w:lang w:val="uk-UA"/>
              </w:rPr>
            </w:pPr>
            <w:r w:rsidRPr="00945AF2">
              <w:rPr>
                <w:sz w:val="22"/>
                <w:szCs w:val="22"/>
                <w:lang w:val="uk-UA"/>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A348A9A" w14:textId="77777777" w:rsidR="009C068D" w:rsidRPr="00945AF2" w:rsidRDefault="009C068D" w:rsidP="00452C46">
            <w:pPr>
              <w:jc w:val="center"/>
              <w:outlineLvl w:val="0"/>
              <w:rPr>
                <w:sz w:val="22"/>
                <w:szCs w:val="22"/>
                <w:lang w:val="uk-UA"/>
              </w:rPr>
            </w:pPr>
            <w:r w:rsidRPr="00945AF2">
              <w:rPr>
                <w:sz w:val="22"/>
                <w:szCs w:val="22"/>
                <w:lang w:val="uk-UA"/>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CB5FC4E" w14:textId="77777777" w:rsidR="009C068D" w:rsidRPr="00945AF2" w:rsidRDefault="009C068D" w:rsidP="00452C46">
            <w:pPr>
              <w:jc w:val="center"/>
              <w:outlineLvl w:val="0"/>
              <w:rPr>
                <w:sz w:val="22"/>
                <w:szCs w:val="22"/>
                <w:lang w:val="uk-UA"/>
              </w:rPr>
            </w:pPr>
            <w:r w:rsidRPr="00945AF2">
              <w:rPr>
                <w:sz w:val="22"/>
                <w:szCs w:val="22"/>
                <w:lang w:val="uk-UA"/>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C9D0551" w14:textId="77777777" w:rsidR="009C068D" w:rsidRPr="00945AF2" w:rsidRDefault="009C068D" w:rsidP="00452C46">
            <w:pPr>
              <w:jc w:val="center"/>
              <w:outlineLvl w:val="0"/>
              <w:rPr>
                <w:sz w:val="22"/>
                <w:szCs w:val="22"/>
                <w:lang w:val="uk-UA"/>
              </w:rPr>
            </w:pPr>
            <w:r w:rsidRPr="00945AF2">
              <w:rPr>
                <w:sz w:val="22"/>
                <w:szCs w:val="22"/>
                <w:lang w:val="uk-UA"/>
              </w:rPr>
              <w:t>--</w:t>
            </w:r>
          </w:p>
        </w:tc>
        <w:tc>
          <w:tcPr>
            <w:tcW w:w="1134" w:type="dxa"/>
            <w:tcBorders>
              <w:top w:val="single" w:sz="4" w:space="0" w:color="auto"/>
              <w:left w:val="single" w:sz="4" w:space="0" w:color="auto"/>
              <w:bottom w:val="single" w:sz="4" w:space="0" w:color="auto"/>
              <w:right w:val="single" w:sz="4" w:space="0" w:color="auto"/>
            </w:tcBorders>
            <w:vAlign w:val="center"/>
          </w:tcPr>
          <w:p w14:paraId="1EE1CB1F" w14:textId="77777777" w:rsidR="009C068D" w:rsidRPr="00945AF2" w:rsidRDefault="009C068D" w:rsidP="00452C46">
            <w:pPr>
              <w:jc w:val="center"/>
              <w:outlineLvl w:val="0"/>
              <w:rPr>
                <w:sz w:val="22"/>
                <w:szCs w:val="22"/>
                <w:lang w:val="uk-UA"/>
              </w:rPr>
            </w:pPr>
            <w:r w:rsidRPr="00945AF2">
              <w:rPr>
                <w:sz w:val="22"/>
                <w:szCs w:val="22"/>
                <w:lang w:val="uk-U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73A1DCE" w14:textId="77777777" w:rsidR="009C068D" w:rsidRPr="00945AF2" w:rsidRDefault="009C068D" w:rsidP="00452C46">
            <w:pPr>
              <w:jc w:val="center"/>
              <w:outlineLvl w:val="0"/>
              <w:rPr>
                <w:sz w:val="22"/>
                <w:szCs w:val="22"/>
                <w:lang w:val="uk-UA"/>
              </w:rPr>
            </w:pPr>
            <w:r w:rsidRPr="00945AF2">
              <w:rPr>
                <w:sz w:val="22"/>
                <w:szCs w:val="22"/>
                <w:lang w:val="uk-UA"/>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B9654DB" w14:textId="77777777" w:rsidR="009C068D" w:rsidRPr="00945AF2" w:rsidRDefault="009C068D" w:rsidP="00452C46">
            <w:pPr>
              <w:jc w:val="center"/>
              <w:outlineLvl w:val="0"/>
              <w:rPr>
                <w:sz w:val="22"/>
                <w:szCs w:val="22"/>
                <w:lang w:val="uk-UA"/>
              </w:rPr>
            </w:pPr>
            <w:r w:rsidRPr="00945AF2">
              <w:rPr>
                <w:sz w:val="22"/>
                <w:szCs w:val="22"/>
                <w:lang w:val="uk-UA"/>
              </w:rPr>
              <w:t>--</w:t>
            </w:r>
          </w:p>
        </w:tc>
      </w:tr>
      <w:tr w:rsidR="009C068D" w:rsidRPr="00945AF2" w14:paraId="3ACD16AB" w14:textId="77777777" w:rsidTr="00FB0234">
        <w:trPr>
          <w:trHeight w:val="238"/>
        </w:trPr>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14:paraId="64C7BADD" w14:textId="77777777" w:rsidR="009C068D" w:rsidRPr="00945AF2" w:rsidRDefault="009C068D" w:rsidP="00452C46">
            <w:pPr>
              <w:outlineLvl w:val="0"/>
              <w:rPr>
                <w:sz w:val="22"/>
                <w:szCs w:val="22"/>
              </w:rPr>
            </w:pPr>
            <w:r w:rsidRPr="00945AF2">
              <w:rPr>
                <w:sz w:val="22"/>
                <w:szCs w:val="22"/>
              </w:rPr>
              <w:t>БАЛАНС</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D589FA1" w14:textId="77777777" w:rsidR="009C068D" w:rsidRPr="00945AF2" w:rsidRDefault="009C068D" w:rsidP="00452C46">
            <w:pPr>
              <w:jc w:val="center"/>
              <w:outlineLvl w:val="0"/>
              <w:rPr>
                <w:sz w:val="22"/>
                <w:szCs w:val="22"/>
                <w:lang w:val="uk-UA"/>
              </w:rPr>
            </w:pPr>
            <w:r w:rsidRPr="00945AF2">
              <w:rPr>
                <w:sz w:val="22"/>
                <w:szCs w:val="22"/>
                <w:lang w:val="uk-UA"/>
              </w:rPr>
              <w:t>5565232,0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BF0C5A5" w14:textId="77777777" w:rsidR="009C068D" w:rsidRPr="00945AF2" w:rsidRDefault="009C068D" w:rsidP="00452C46">
            <w:pPr>
              <w:jc w:val="center"/>
              <w:outlineLvl w:val="0"/>
              <w:rPr>
                <w:sz w:val="22"/>
                <w:szCs w:val="22"/>
              </w:rPr>
            </w:pPr>
            <w:r w:rsidRPr="00945AF2">
              <w:rPr>
                <w:sz w:val="22"/>
                <w:szCs w:val="22"/>
              </w:rPr>
              <w:t>100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EDB22D5" w14:textId="77777777" w:rsidR="009C068D" w:rsidRPr="00945AF2" w:rsidRDefault="009C068D" w:rsidP="00452C46">
            <w:pPr>
              <w:jc w:val="center"/>
              <w:outlineLvl w:val="0"/>
              <w:rPr>
                <w:sz w:val="22"/>
                <w:szCs w:val="22"/>
                <w:lang w:val="uk-UA"/>
              </w:rPr>
            </w:pPr>
            <w:r w:rsidRPr="00945AF2">
              <w:rPr>
                <w:sz w:val="22"/>
                <w:szCs w:val="22"/>
                <w:lang w:val="uk-UA"/>
              </w:rPr>
              <w:t>5784485,0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7D421B1" w14:textId="77777777" w:rsidR="009C068D" w:rsidRPr="00945AF2" w:rsidRDefault="009C068D" w:rsidP="00452C46">
            <w:pPr>
              <w:jc w:val="center"/>
              <w:outlineLvl w:val="0"/>
              <w:rPr>
                <w:sz w:val="22"/>
                <w:szCs w:val="22"/>
              </w:rPr>
            </w:pPr>
            <w:r w:rsidRPr="00945AF2">
              <w:rPr>
                <w:sz w:val="22"/>
                <w:szCs w:val="22"/>
              </w:rPr>
              <w:t>100</w:t>
            </w:r>
          </w:p>
        </w:tc>
        <w:tc>
          <w:tcPr>
            <w:tcW w:w="1134" w:type="dxa"/>
            <w:tcBorders>
              <w:top w:val="single" w:sz="4" w:space="0" w:color="auto"/>
              <w:left w:val="single" w:sz="4" w:space="0" w:color="auto"/>
              <w:bottom w:val="single" w:sz="4" w:space="0" w:color="auto"/>
              <w:right w:val="single" w:sz="4" w:space="0" w:color="auto"/>
            </w:tcBorders>
            <w:vAlign w:val="center"/>
          </w:tcPr>
          <w:p w14:paraId="301D54C0" w14:textId="77777777" w:rsidR="009C068D" w:rsidRPr="00945AF2" w:rsidRDefault="009C068D" w:rsidP="00452C46">
            <w:pPr>
              <w:jc w:val="center"/>
              <w:outlineLvl w:val="0"/>
              <w:rPr>
                <w:sz w:val="22"/>
                <w:szCs w:val="22"/>
              </w:rPr>
            </w:pPr>
            <w:r w:rsidRPr="00945AF2">
              <w:rPr>
                <w:sz w:val="22"/>
                <w:szCs w:val="22"/>
                <w:lang w:val="uk-UA"/>
              </w:rPr>
              <w:t>219253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0490E3B" w14:textId="77777777" w:rsidR="009C068D" w:rsidRPr="00945AF2" w:rsidRDefault="009C068D" w:rsidP="00452C46">
            <w:pPr>
              <w:jc w:val="center"/>
              <w:outlineLvl w:val="0"/>
              <w:rPr>
                <w:sz w:val="22"/>
                <w:szCs w:val="22"/>
                <w:lang w:val="uk-UA"/>
              </w:rPr>
            </w:pPr>
            <w:r w:rsidRPr="00945AF2">
              <w:rPr>
                <w:sz w:val="22"/>
                <w:szCs w:val="22"/>
                <w:lang w:val="uk-UA"/>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DB3EE63" w14:textId="77777777" w:rsidR="009C068D" w:rsidRPr="00945AF2" w:rsidRDefault="009C068D" w:rsidP="00452C46">
            <w:pPr>
              <w:jc w:val="center"/>
              <w:outlineLvl w:val="0"/>
              <w:rPr>
                <w:sz w:val="22"/>
                <w:szCs w:val="22"/>
              </w:rPr>
            </w:pPr>
            <w:r w:rsidRPr="00945AF2">
              <w:rPr>
                <w:sz w:val="22"/>
                <w:szCs w:val="22"/>
                <w:lang w:val="uk-UA"/>
              </w:rPr>
              <w:t>3,94</w:t>
            </w:r>
          </w:p>
        </w:tc>
      </w:tr>
    </w:tbl>
    <w:p w14:paraId="68EB7BA1" w14:textId="77777777" w:rsidR="00660F50" w:rsidRPr="00945AF2" w:rsidRDefault="00660F50" w:rsidP="002E4859">
      <w:pPr>
        <w:spacing w:line="360" w:lineRule="auto"/>
        <w:ind w:firstLine="425"/>
        <w:jc w:val="both"/>
        <w:rPr>
          <w:sz w:val="28"/>
          <w:szCs w:val="28"/>
          <w:lang w:val="uk-UA"/>
        </w:rPr>
      </w:pPr>
    </w:p>
    <w:p w14:paraId="61DC1D57" w14:textId="77777777" w:rsidR="007F0C79" w:rsidRPr="00945AF2" w:rsidRDefault="007F0C79" w:rsidP="002E4859">
      <w:pPr>
        <w:spacing w:line="360" w:lineRule="auto"/>
        <w:jc w:val="both"/>
        <w:rPr>
          <w:sz w:val="28"/>
          <w:szCs w:val="28"/>
          <w:lang w:val="uk-UA"/>
        </w:rPr>
      </w:pPr>
    </w:p>
    <w:p w14:paraId="545E71B0" w14:textId="77777777" w:rsidR="00F86ABC" w:rsidRPr="00945AF2" w:rsidRDefault="00F86ABC" w:rsidP="002E4859">
      <w:pPr>
        <w:spacing w:line="360" w:lineRule="auto"/>
        <w:jc w:val="both"/>
        <w:rPr>
          <w:sz w:val="28"/>
          <w:szCs w:val="28"/>
          <w:lang w:val="uk-UA"/>
        </w:rPr>
      </w:pPr>
    </w:p>
    <w:p w14:paraId="61925805" w14:textId="57E71021" w:rsidR="00F03375" w:rsidRPr="00945AF2" w:rsidRDefault="00FC13C7" w:rsidP="00A3074B">
      <w:pPr>
        <w:spacing w:line="360" w:lineRule="auto"/>
        <w:jc w:val="both"/>
        <w:rPr>
          <w:sz w:val="28"/>
          <w:szCs w:val="28"/>
          <w:lang w:val="uk-UA"/>
        </w:rPr>
      </w:pPr>
      <w:r w:rsidRPr="00945AF2">
        <w:rPr>
          <w:sz w:val="28"/>
          <w:szCs w:val="28"/>
          <w:lang w:val="uk-UA"/>
        </w:rPr>
        <w:lastRenderedPageBreak/>
        <w:t xml:space="preserve"> </w:t>
      </w:r>
      <w:r w:rsidR="00A3074B">
        <w:rPr>
          <w:sz w:val="28"/>
          <w:szCs w:val="28"/>
          <w:lang w:val="uk-UA"/>
        </w:rPr>
        <w:t>3</w:t>
      </w:r>
      <w:r w:rsidR="007F0C79" w:rsidRPr="00945AF2">
        <w:rPr>
          <w:sz w:val="28"/>
          <w:szCs w:val="28"/>
          <w:lang w:val="uk-UA"/>
        </w:rPr>
        <w:t>.2.</w:t>
      </w:r>
      <w:r w:rsidR="00A3074B" w:rsidRPr="00A3074B">
        <w:t xml:space="preserve"> </w:t>
      </w:r>
      <w:r w:rsidR="00A3074B" w:rsidRPr="00A3074B">
        <w:rPr>
          <w:sz w:val="28"/>
          <w:szCs w:val="28"/>
          <w:lang w:val="uk-UA"/>
        </w:rPr>
        <w:t>Приклади застосування бухгалтерської інформації у прийнятті рішень</w:t>
      </w:r>
    </w:p>
    <w:p w14:paraId="46479999" w14:textId="77777777" w:rsidR="00E368A4" w:rsidRPr="00945AF2" w:rsidRDefault="00E368A4" w:rsidP="002E4859">
      <w:pPr>
        <w:shd w:val="clear" w:color="auto" w:fill="FFFFFF"/>
        <w:spacing w:line="360" w:lineRule="auto"/>
        <w:ind w:firstLine="709"/>
        <w:jc w:val="both"/>
        <w:rPr>
          <w:sz w:val="28"/>
          <w:szCs w:val="28"/>
          <w:lang w:val="uk-UA"/>
        </w:rPr>
      </w:pPr>
    </w:p>
    <w:p w14:paraId="43DC5DFF" w14:textId="77777777" w:rsidR="001A1BCA" w:rsidRPr="00945AF2" w:rsidRDefault="001A1BCA" w:rsidP="002E4859">
      <w:pPr>
        <w:shd w:val="clear" w:color="auto" w:fill="FFFFFF"/>
        <w:spacing w:line="360" w:lineRule="auto"/>
        <w:ind w:firstLine="709"/>
        <w:jc w:val="both"/>
        <w:rPr>
          <w:sz w:val="28"/>
          <w:szCs w:val="28"/>
        </w:rPr>
      </w:pPr>
      <w:r w:rsidRPr="00945AF2">
        <w:rPr>
          <w:sz w:val="28"/>
          <w:szCs w:val="28"/>
        </w:rPr>
        <w:t>Обліком фінансових результатів та їх розподілом і списанням завершується бухгалтерський облік господарських процесів. Його значення і роль істотно зростають в умовах ринкових відносин і становленні конкурентного середовища. Виробник мусить глибоко вивчати потреби ринку з метою планування обсягів і асортименту виробництва продукції з урахуванням своїх потенційних можливостей.</w:t>
      </w:r>
    </w:p>
    <w:p w14:paraId="780ECA30" w14:textId="77777777" w:rsidR="001A1BCA" w:rsidRPr="00945AF2" w:rsidRDefault="001A1BCA" w:rsidP="002E4859">
      <w:pPr>
        <w:spacing w:line="360" w:lineRule="auto"/>
        <w:ind w:firstLine="709"/>
        <w:jc w:val="both"/>
        <w:rPr>
          <w:sz w:val="28"/>
          <w:szCs w:val="28"/>
        </w:rPr>
      </w:pPr>
      <w:r w:rsidRPr="00945AF2">
        <w:rPr>
          <w:sz w:val="28"/>
          <w:szCs w:val="28"/>
        </w:rPr>
        <w:t>Завдання бухгалтерського обліку фінансових результатів діяльності підприємства полягають у:</w:t>
      </w:r>
    </w:p>
    <w:p w14:paraId="6A6F895F" w14:textId="77777777" w:rsidR="001A1BCA" w:rsidRPr="00945AF2" w:rsidRDefault="001A1BCA" w:rsidP="002E4859">
      <w:pPr>
        <w:spacing w:line="360" w:lineRule="auto"/>
        <w:ind w:firstLine="709"/>
        <w:jc w:val="both"/>
        <w:rPr>
          <w:sz w:val="28"/>
          <w:szCs w:val="28"/>
        </w:rPr>
      </w:pPr>
      <w:r w:rsidRPr="00945AF2">
        <w:rPr>
          <w:sz w:val="28"/>
          <w:szCs w:val="28"/>
        </w:rPr>
        <w:t>- визначенні кількісних і якісних параметрів фінансових результатів – прибутків чи збитків – як у цілому за підприємством, так і за окремими видами продукції, робіт, послуг;</w:t>
      </w:r>
    </w:p>
    <w:p w14:paraId="53F5FE1E" w14:textId="77777777" w:rsidR="001A1BCA" w:rsidRPr="00945AF2" w:rsidRDefault="001A1BCA" w:rsidP="002E4859">
      <w:pPr>
        <w:spacing w:line="360" w:lineRule="auto"/>
        <w:ind w:firstLine="709"/>
        <w:jc w:val="both"/>
        <w:rPr>
          <w:sz w:val="28"/>
          <w:szCs w:val="28"/>
        </w:rPr>
      </w:pPr>
      <w:r w:rsidRPr="00945AF2">
        <w:rPr>
          <w:sz w:val="28"/>
          <w:szCs w:val="28"/>
        </w:rPr>
        <w:t>- формуванні даних щодо потреб складання фінансової, податкової, статистичної звітності;</w:t>
      </w:r>
    </w:p>
    <w:p w14:paraId="1F22A15D" w14:textId="77777777" w:rsidR="001A1BCA" w:rsidRPr="00945AF2" w:rsidRDefault="001A1BCA" w:rsidP="002E4859">
      <w:pPr>
        <w:spacing w:line="360" w:lineRule="auto"/>
        <w:ind w:firstLine="709"/>
        <w:jc w:val="both"/>
        <w:rPr>
          <w:sz w:val="28"/>
          <w:szCs w:val="28"/>
        </w:rPr>
      </w:pPr>
      <w:r w:rsidRPr="00945AF2">
        <w:rPr>
          <w:sz w:val="28"/>
          <w:szCs w:val="28"/>
        </w:rPr>
        <w:t>- інформаційному забезпеченні порядку розподілу прибутку та здійснення операцій щодо розрахунків за сумами належних до бюджету податків та обов’язкових платежів, з акціонерами та засновниками за нарахованими їм дивідендами;</w:t>
      </w:r>
    </w:p>
    <w:p w14:paraId="0E9525CF" w14:textId="77777777" w:rsidR="001A1BCA" w:rsidRPr="00945AF2" w:rsidRDefault="001A1BCA" w:rsidP="002E4859">
      <w:pPr>
        <w:shd w:val="clear" w:color="auto" w:fill="FFFFFF"/>
        <w:spacing w:line="360" w:lineRule="auto"/>
        <w:ind w:firstLine="720"/>
        <w:jc w:val="both"/>
        <w:rPr>
          <w:sz w:val="28"/>
          <w:szCs w:val="28"/>
        </w:rPr>
      </w:pPr>
      <w:r w:rsidRPr="00945AF2">
        <w:rPr>
          <w:sz w:val="28"/>
          <w:szCs w:val="28"/>
        </w:rPr>
        <w:t>- формуванні резервів власного капіталу тощо .</w:t>
      </w:r>
    </w:p>
    <w:p w14:paraId="0AD83272" w14:textId="77777777" w:rsidR="001A1BCA" w:rsidRPr="00945AF2" w:rsidRDefault="001A1BCA" w:rsidP="002E4859">
      <w:pPr>
        <w:spacing w:line="360" w:lineRule="auto"/>
        <w:ind w:firstLine="720"/>
        <w:jc w:val="both"/>
        <w:rPr>
          <w:sz w:val="28"/>
          <w:szCs w:val="28"/>
        </w:rPr>
      </w:pPr>
      <w:r w:rsidRPr="00945AF2">
        <w:rPr>
          <w:sz w:val="28"/>
          <w:szCs w:val="28"/>
        </w:rPr>
        <w:t>Рахунок 79 «Фінансові результати», який використовується для обліку та узагальнення інформації про фінансові результати підприємства від звичайної діяльності та надзвичайних подій, за призначенням і структурою відноситься до результатних (а саме операційно-результатних) рахунків. Такі рахунки призначені для виявлення результатів господарської діяльності підприємства шляхом порівняння валових доходів і валових витрат та визначення результату – прибутку чи збитків.</w:t>
      </w:r>
    </w:p>
    <w:p w14:paraId="2313F464" w14:textId="77777777" w:rsidR="001A1BCA" w:rsidRPr="00945AF2" w:rsidRDefault="001A1BCA" w:rsidP="002E4859">
      <w:pPr>
        <w:shd w:val="clear" w:color="auto" w:fill="FFFFFF"/>
        <w:spacing w:line="360" w:lineRule="auto"/>
        <w:ind w:firstLine="720"/>
        <w:jc w:val="both"/>
        <w:rPr>
          <w:sz w:val="28"/>
          <w:szCs w:val="28"/>
        </w:rPr>
      </w:pPr>
      <w:r w:rsidRPr="00945AF2">
        <w:rPr>
          <w:sz w:val="28"/>
          <w:szCs w:val="28"/>
        </w:rPr>
        <w:t xml:space="preserve">За кредитом рахунка відображаються суми в порядку закриття рахунків обліку доходів, за дебетом – суми в порядку закриття рахунків обліку витрат, а також належна сума нарахованого податку на прибуток . Порівнянням цих </w:t>
      </w:r>
      <w:r w:rsidRPr="00945AF2">
        <w:rPr>
          <w:sz w:val="28"/>
          <w:szCs w:val="28"/>
        </w:rPr>
        <w:lastRenderedPageBreak/>
        <w:t>сум між собою визначають фінансовий результат окремо основної діяльності, фінансових операцій, іншої звичайної діяльності й надзвичайних подій – прибуток або збиток.</w:t>
      </w:r>
    </w:p>
    <w:p w14:paraId="4F9363EA" w14:textId="77777777" w:rsidR="001A1BCA" w:rsidRPr="00945AF2" w:rsidRDefault="001A1BCA" w:rsidP="002E4859">
      <w:pPr>
        <w:shd w:val="clear" w:color="auto" w:fill="FFFFFF"/>
        <w:spacing w:line="360" w:lineRule="auto"/>
        <w:ind w:firstLine="720"/>
        <w:jc w:val="both"/>
        <w:rPr>
          <w:sz w:val="28"/>
          <w:szCs w:val="28"/>
        </w:rPr>
      </w:pPr>
      <w:r w:rsidRPr="00945AF2">
        <w:rPr>
          <w:sz w:val="28"/>
          <w:szCs w:val="28"/>
        </w:rPr>
        <w:t>Для відображення ж чистих фінансових результатів (прибутку або збитків) в бухгалтерському обліку призначений рахунок 44 «Нерозподілені прибутки (непокриті збитки)». Цей рахунок є пасивним, за кредитом якого відображається прибуток та його збільшення від усіх видів діяльності, а за дебетом – збитки та використання прибутку .</w:t>
      </w:r>
    </w:p>
    <w:p w14:paraId="646CDBB3" w14:textId="77777777" w:rsidR="001A1BCA" w:rsidRPr="00945AF2" w:rsidRDefault="001A1BCA" w:rsidP="002E4859">
      <w:pPr>
        <w:spacing w:line="360" w:lineRule="auto"/>
        <w:ind w:firstLine="709"/>
        <w:jc w:val="both"/>
        <w:rPr>
          <w:sz w:val="28"/>
          <w:szCs w:val="28"/>
        </w:rPr>
      </w:pPr>
      <w:r w:rsidRPr="00945AF2">
        <w:rPr>
          <w:sz w:val="28"/>
          <w:szCs w:val="28"/>
        </w:rPr>
        <w:t>З метою розмежування доходів і витрат від звичайної діяльності (операційної або основної та іншої), а також надзвичайних подій для обліку доходів і витрат Планом рахунків передбачені відповідні взаємопов’язані субрахунки. Наприклад, доходи і витрати підприємства обліковуються на окремих субрахунках до рахунків 70 «Доходи від реалізації», 90 «Собівартість реалізації» і 79 «Фінансові результати».</w:t>
      </w:r>
    </w:p>
    <w:p w14:paraId="3F355E1C" w14:textId="77777777" w:rsidR="001A1BCA" w:rsidRPr="00945AF2" w:rsidRDefault="001A1BCA" w:rsidP="002E4859">
      <w:pPr>
        <w:spacing w:line="360" w:lineRule="auto"/>
        <w:ind w:firstLine="709"/>
        <w:jc w:val="both"/>
        <w:rPr>
          <w:sz w:val="28"/>
          <w:szCs w:val="28"/>
        </w:rPr>
      </w:pPr>
      <w:r w:rsidRPr="00945AF2">
        <w:rPr>
          <w:sz w:val="28"/>
          <w:szCs w:val="28"/>
        </w:rPr>
        <w:t>Рахунок 70 «Доходи від реалізації» для розмежування доходів від основної діяльності має субрахунки:</w:t>
      </w:r>
    </w:p>
    <w:p w14:paraId="7D682A37" w14:textId="77777777" w:rsidR="001A1BCA" w:rsidRPr="00945AF2" w:rsidRDefault="001A1BCA" w:rsidP="002E4859">
      <w:pPr>
        <w:spacing w:line="360" w:lineRule="auto"/>
        <w:ind w:firstLine="709"/>
        <w:jc w:val="both"/>
        <w:rPr>
          <w:sz w:val="28"/>
          <w:szCs w:val="28"/>
        </w:rPr>
      </w:pPr>
      <w:r w:rsidRPr="00945AF2">
        <w:rPr>
          <w:sz w:val="28"/>
          <w:szCs w:val="28"/>
        </w:rPr>
        <w:t>701 «Дохід від реалізації готової продукції»,</w:t>
      </w:r>
    </w:p>
    <w:p w14:paraId="20287C37" w14:textId="77777777" w:rsidR="001A1BCA" w:rsidRPr="00945AF2" w:rsidRDefault="001A1BCA" w:rsidP="002E4859">
      <w:pPr>
        <w:spacing w:line="360" w:lineRule="auto"/>
        <w:ind w:firstLine="709"/>
        <w:jc w:val="both"/>
        <w:rPr>
          <w:sz w:val="28"/>
          <w:szCs w:val="28"/>
        </w:rPr>
      </w:pPr>
      <w:r w:rsidRPr="00945AF2">
        <w:rPr>
          <w:sz w:val="28"/>
          <w:szCs w:val="28"/>
        </w:rPr>
        <w:t>702 «Дохід від реалізації товарів»,</w:t>
      </w:r>
    </w:p>
    <w:p w14:paraId="4C3203C0" w14:textId="77777777" w:rsidR="001A1BCA" w:rsidRPr="00945AF2" w:rsidRDefault="001A1BCA" w:rsidP="002E4859">
      <w:pPr>
        <w:spacing w:line="360" w:lineRule="auto"/>
        <w:ind w:firstLine="709"/>
        <w:jc w:val="both"/>
        <w:rPr>
          <w:sz w:val="28"/>
          <w:szCs w:val="28"/>
        </w:rPr>
      </w:pPr>
      <w:r w:rsidRPr="00945AF2">
        <w:rPr>
          <w:sz w:val="28"/>
          <w:szCs w:val="28"/>
        </w:rPr>
        <w:t>703 «Дохід від реалізації робіт і послуг»,</w:t>
      </w:r>
    </w:p>
    <w:p w14:paraId="35C6B850" w14:textId="77777777" w:rsidR="001A1BCA" w:rsidRPr="00945AF2" w:rsidRDefault="001A1BCA" w:rsidP="002E4859">
      <w:pPr>
        <w:spacing w:line="360" w:lineRule="auto"/>
        <w:ind w:firstLine="709"/>
        <w:jc w:val="both"/>
        <w:rPr>
          <w:sz w:val="28"/>
          <w:szCs w:val="28"/>
        </w:rPr>
      </w:pPr>
      <w:r w:rsidRPr="00945AF2">
        <w:rPr>
          <w:sz w:val="28"/>
          <w:szCs w:val="28"/>
        </w:rPr>
        <w:t>704 «Вирахування з доходу».</w:t>
      </w:r>
    </w:p>
    <w:p w14:paraId="2399AD8E" w14:textId="77777777" w:rsidR="001A1BCA" w:rsidRPr="00945AF2" w:rsidRDefault="001A1BCA" w:rsidP="002E4859">
      <w:pPr>
        <w:spacing w:line="360" w:lineRule="auto"/>
        <w:ind w:firstLine="709"/>
        <w:jc w:val="both"/>
        <w:rPr>
          <w:sz w:val="28"/>
          <w:szCs w:val="28"/>
        </w:rPr>
      </w:pPr>
      <w:r w:rsidRPr="00945AF2">
        <w:rPr>
          <w:sz w:val="28"/>
          <w:szCs w:val="28"/>
        </w:rPr>
        <w:t>Рахунок 90 «Собівартість реалізації» для розмежування витрат на основну діяльність має субрахунки:</w:t>
      </w:r>
    </w:p>
    <w:p w14:paraId="59A3E7EB" w14:textId="77777777" w:rsidR="001A1BCA" w:rsidRPr="00945AF2" w:rsidRDefault="001A1BCA" w:rsidP="002E4859">
      <w:pPr>
        <w:spacing w:line="360" w:lineRule="auto"/>
        <w:ind w:firstLine="709"/>
        <w:jc w:val="both"/>
        <w:rPr>
          <w:sz w:val="28"/>
          <w:szCs w:val="28"/>
        </w:rPr>
      </w:pPr>
      <w:r w:rsidRPr="00945AF2">
        <w:rPr>
          <w:sz w:val="28"/>
          <w:szCs w:val="28"/>
        </w:rPr>
        <w:t>901 «Собівартість реалізованої готової продукції»,</w:t>
      </w:r>
    </w:p>
    <w:p w14:paraId="0004F938" w14:textId="77777777" w:rsidR="001A1BCA" w:rsidRPr="00945AF2" w:rsidRDefault="001A1BCA" w:rsidP="002E4859">
      <w:pPr>
        <w:spacing w:line="360" w:lineRule="auto"/>
        <w:ind w:firstLine="709"/>
        <w:jc w:val="both"/>
        <w:rPr>
          <w:sz w:val="28"/>
          <w:szCs w:val="28"/>
        </w:rPr>
      </w:pPr>
      <w:r w:rsidRPr="00945AF2">
        <w:rPr>
          <w:sz w:val="28"/>
          <w:szCs w:val="28"/>
        </w:rPr>
        <w:t>902 «Собівартість реалізованих товарів»</w:t>
      </w:r>
    </w:p>
    <w:p w14:paraId="59D97A76" w14:textId="77777777" w:rsidR="001A1BCA" w:rsidRPr="00945AF2" w:rsidRDefault="001A1BCA" w:rsidP="002E4859">
      <w:pPr>
        <w:spacing w:line="360" w:lineRule="auto"/>
        <w:ind w:firstLine="709"/>
        <w:jc w:val="both"/>
        <w:rPr>
          <w:sz w:val="28"/>
          <w:szCs w:val="28"/>
        </w:rPr>
      </w:pPr>
      <w:r w:rsidRPr="00945AF2">
        <w:rPr>
          <w:sz w:val="28"/>
          <w:szCs w:val="28"/>
        </w:rPr>
        <w:t>903 «Собівартість реалізованих робіт і послуг».</w:t>
      </w:r>
    </w:p>
    <w:p w14:paraId="073BE5A7" w14:textId="77777777" w:rsidR="001A1BCA" w:rsidRPr="00945AF2" w:rsidRDefault="001A1BCA" w:rsidP="002E4859">
      <w:pPr>
        <w:spacing w:line="360" w:lineRule="auto"/>
        <w:ind w:firstLine="709"/>
        <w:jc w:val="both"/>
        <w:rPr>
          <w:sz w:val="28"/>
          <w:szCs w:val="28"/>
        </w:rPr>
      </w:pPr>
      <w:r w:rsidRPr="00945AF2">
        <w:rPr>
          <w:sz w:val="28"/>
          <w:szCs w:val="28"/>
        </w:rPr>
        <w:t>Рахунок 79 «Фінансові результати» для розмежування в обліку фінансових результатів від звичайної діяльності і надзвичайних подій  має субрахунки:</w:t>
      </w:r>
    </w:p>
    <w:p w14:paraId="1FE5DE68" w14:textId="77777777" w:rsidR="001A1BCA" w:rsidRPr="00945AF2" w:rsidRDefault="001A1BCA" w:rsidP="002E4859">
      <w:pPr>
        <w:spacing w:line="360" w:lineRule="auto"/>
        <w:ind w:firstLine="709"/>
        <w:jc w:val="both"/>
        <w:rPr>
          <w:sz w:val="28"/>
          <w:szCs w:val="28"/>
        </w:rPr>
      </w:pPr>
      <w:r w:rsidRPr="00945AF2">
        <w:rPr>
          <w:sz w:val="28"/>
          <w:szCs w:val="28"/>
        </w:rPr>
        <w:t>791 «Фінансовий результат від основної діяльності»,</w:t>
      </w:r>
    </w:p>
    <w:p w14:paraId="50921219" w14:textId="77777777" w:rsidR="001A1BCA" w:rsidRPr="00945AF2" w:rsidRDefault="001A1BCA" w:rsidP="002E4859">
      <w:pPr>
        <w:spacing w:line="360" w:lineRule="auto"/>
        <w:ind w:firstLine="709"/>
        <w:jc w:val="both"/>
        <w:rPr>
          <w:sz w:val="28"/>
          <w:szCs w:val="28"/>
        </w:rPr>
      </w:pPr>
      <w:r w:rsidRPr="00945AF2">
        <w:rPr>
          <w:sz w:val="28"/>
          <w:szCs w:val="28"/>
        </w:rPr>
        <w:t>792 «Фінансовий результат від фінансових операцій»,</w:t>
      </w:r>
    </w:p>
    <w:p w14:paraId="0ECD2C84" w14:textId="77777777" w:rsidR="001A1BCA" w:rsidRPr="00945AF2" w:rsidRDefault="001A1BCA" w:rsidP="002E4859">
      <w:pPr>
        <w:spacing w:line="360" w:lineRule="auto"/>
        <w:ind w:firstLine="709"/>
        <w:jc w:val="both"/>
        <w:rPr>
          <w:sz w:val="28"/>
          <w:szCs w:val="28"/>
        </w:rPr>
      </w:pPr>
      <w:r w:rsidRPr="00945AF2">
        <w:rPr>
          <w:sz w:val="28"/>
          <w:szCs w:val="28"/>
        </w:rPr>
        <w:lastRenderedPageBreak/>
        <w:t>793 «Фінансовий результат від іншої звичайної діяльності»,</w:t>
      </w:r>
    </w:p>
    <w:p w14:paraId="703178DA" w14:textId="77777777" w:rsidR="001A1BCA" w:rsidRPr="00945AF2" w:rsidRDefault="001A1BCA" w:rsidP="002E4859">
      <w:pPr>
        <w:spacing w:line="360" w:lineRule="auto"/>
        <w:ind w:firstLine="709"/>
        <w:jc w:val="both"/>
        <w:rPr>
          <w:sz w:val="28"/>
          <w:szCs w:val="28"/>
        </w:rPr>
      </w:pPr>
      <w:r w:rsidRPr="00945AF2">
        <w:rPr>
          <w:sz w:val="28"/>
          <w:szCs w:val="28"/>
        </w:rPr>
        <w:t>794 «Фінансовий результат від надзвичайних подій».</w:t>
      </w:r>
    </w:p>
    <w:p w14:paraId="34F6262D" w14:textId="77777777" w:rsidR="001A1BCA" w:rsidRPr="00945AF2" w:rsidRDefault="001A1BCA" w:rsidP="002E4859">
      <w:pPr>
        <w:shd w:val="clear" w:color="auto" w:fill="FFFFFF"/>
        <w:spacing w:line="360" w:lineRule="auto"/>
        <w:ind w:firstLine="720"/>
        <w:jc w:val="both"/>
        <w:rPr>
          <w:sz w:val="28"/>
          <w:szCs w:val="28"/>
        </w:rPr>
      </w:pPr>
      <w:r w:rsidRPr="00945AF2">
        <w:rPr>
          <w:sz w:val="28"/>
          <w:szCs w:val="28"/>
        </w:rPr>
        <w:t>Записи в синтетичному обліку протягом року за кредитом рахунків доходів та за дебетом рахунків витрат здійснюють в кореспонденції рахунків, вказаній до кожного рахунку в Інструкції про застосування Плану рахунків бухгалтерського обліку [18].</w:t>
      </w:r>
    </w:p>
    <w:p w14:paraId="6223643D" w14:textId="77777777" w:rsidR="001A1BCA" w:rsidRPr="00945AF2" w:rsidRDefault="001A1BCA" w:rsidP="002E4859">
      <w:pPr>
        <w:spacing w:line="360" w:lineRule="auto"/>
        <w:ind w:firstLine="709"/>
        <w:jc w:val="both"/>
        <w:rPr>
          <w:sz w:val="28"/>
          <w:szCs w:val="28"/>
        </w:rPr>
      </w:pPr>
      <w:r w:rsidRPr="00945AF2">
        <w:rPr>
          <w:sz w:val="28"/>
          <w:szCs w:val="28"/>
        </w:rPr>
        <w:t>Завдання раціональної організації аналітичного обліку фінансових результатів на кожному підприємстві полягає в тому, щоб відповідно до Положення (стандарту) бухгалтерського обліку 3 «Звіт про фінансові результати» та статей цього звіту на аналітичних рахунках фінансових результатів протягом року наростаючим підсумком з початку року в розрізі звітних статей накопичувались дані про доходи та витрати підприємства, необхідні як для контролю та аналізу, так і для складання Звіту про фінансові результати. Отже, аналітичний облік фінансових результатів повинен бути організований так, щоб за підсумком кожного звітного періоду із аналітичного обліку фінансових результатів можна було взяти підсумкові дані і перенести їх на відповідну статтю Звіту про фінансові результати.</w:t>
      </w:r>
    </w:p>
    <w:p w14:paraId="02C9547A" w14:textId="77777777" w:rsidR="001A1BCA" w:rsidRPr="00945AF2" w:rsidRDefault="001A1BCA" w:rsidP="002E4859">
      <w:pPr>
        <w:spacing w:line="360" w:lineRule="auto"/>
        <w:ind w:firstLine="709"/>
        <w:jc w:val="both"/>
        <w:rPr>
          <w:sz w:val="28"/>
          <w:szCs w:val="28"/>
        </w:rPr>
      </w:pPr>
      <w:r w:rsidRPr="00945AF2">
        <w:rPr>
          <w:sz w:val="28"/>
          <w:szCs w:val="28"/>
        </w:rPr>
        <w:t>Виходячи з вище викладених вимог, аналітичний облік фінансових результатів має бути організований на підприємстві з врахуванням специфіки його діяльності, тобто видів операційної (основної) діяльності, іншої та надзвичайної діяльності, і змісту Звіту про фінансові результати. Підприємства, організовуючи аналітичний облік фінансових результатів на звітний рік, мусять виходити із переліку та економічного змісту статей Звіту про фінансові результати. Враховуючи зміст окремих статей звіту визначають в ньому прибуток або збиток за звітний період.</w:t>
      </w:r>
    </w:p>
    <w:p w14:paraId="00BA7769" w14:textId="77777777" w:rsidR="001A1BCA" w:rsidRPr="00945AF2" w:rsidRDefault="001A1BCA" w:rsidP="002E4859">
      <w:pPr>
        <w:shd w:val="clear" w:color="auto" w:fill="FFFFFF"/>
        <w:spacing w:line="360" w:lineRule="auto"/>
        <w:ind w:firstLine="720"/>
        <w:jc w:val="both"/>
        <w:rPr>
          <w:sz w:val="28"/>
          <w:szCs w:val="28"/>
        </w:rPr>
      </w:pPr>
      <w:r w:rsidRPr="00945AF2">
        <w:rPr>
          <w:sz w:val="28"/>
          <w:szCs w:val="28"/>
        </w:rPr>
        <w:t>Первинними документами при відображенні накопичення фінансових результатів різних видів діяльності підприємства та віднесення їх до складу нерозподіленого прибутку (збитку) є довідки та</w:t>
      </w:r>
      <w:r w:rsidR="00D05E8B" w:rsidRPr="00945AF2">
        <w:rPr>
          <w:sz w:val="28"/>
          <w:szCs w:val="28"/>
        </w:rPr>
        <w:t xml:space="preserve"> розрахунки бухгалтерії</w:t>
      </w:r>
      <w:r w:rsidRPr="00945AF2">
        <w:rPr>
          <w:sz w:val="28"/>
          <w:szCs w:val="28"/>
        </w:rPr>
        <w:t>.</w:t>
      </w:r>
    </w:p>
    <w:p w14:paraId="0C839546" w14:textId="77777777" w:rsidR="001A1BCA" w:rsidRPr="00945AF2" w:rsidRDefault="001A1BCA" w:rsidP="002E4859">
      <w:pPr>
        <w:spacing w:line="360" w:lineRule="auto"/>
        <w:ind w:firstLine="709"/>
        <w:jc w:val="both"/>
        <w:rPr>
          <w:sz w:val="28"/>
          <w:szCs w:val="28"/>
        </w:rPr>
      </w:pPr>
      <w:r w:rsidRPr="00945AF2">
        <w:rPr>
          <w:sz w:val="28"/>
          <w:szCs w:val="28"/>
        </w:rPr>
        <w:t xml:space="preserve">Аналітичний облік до синтетичного рахунку 79 «Фінансові результати» доцільно вести в одній відомості (книзі) аналітичного обліку, в якій статті </w:t>
      </w:r>
      <w:r w:rsidRPr="00945AF2">
        <w:rPr>
          <w:sz w:val="28"/>
          <w:szCs w:val="28"/>
        </w:rPr>
        <w:lastRenderedPageBreak/>
        <w:t>доходів і витрат групуються в розрізі субрахунків фінансових результатів за видами діяльності підприємства. В цьому разі до синтетичного рахунку 79 «Фінансові результати» в аналітичному обліку будуть виділені відповідні статті доходів і витрат в розрізі субрахунків.</w:t>
      </w:r>
    </w:p>
    <w:p w14:paraId="2F02434A" w14:textId="77777777" w:rsidR="001A1BCA" w:rsidRPr="00945AF2" w:rsidRDefault="001A1BCA" w:rsidP="002E4859">
      <w:pPr>
        <w:spacing w:line="360" w:lineRule="auto"/>
        <w:ind w:firstLine="709"/>
        <w:jc w:val="both"/>
        <w:rPr>
          <w:sz w:val="28"/>
          <w:szCs w:val="28"/>
        </w:rPr>
      </w:pPr>
      <w:r w:rsidRPr="00945AF2">
        <w:rPr>
          <w:sz w:val="28"/>
          <w:szCs w:val="28"/>
        </w:rPr>
        <w:t>Можливий простіший, але менш раціональний варіант обліку фінансових результатів діяльності підприємства. В цьому разі до рахунку 79 «Фінансові результати» ведеться окремий узагальнений аналітичний облік без виділення доходів і витрат за видами господарсько-фінансової діяльності підприємства (тільки за субрахунками і разом). Аналітичними рахунками до цього синтетичного рахунку будуть доходи і витрати за субрахунками в наступному порядку:</w:t>
      </w:r>
    </w:p>
    <w:p w14:paraId="04DC42B0" w14:textId="77777777" w:rsidR="001A1BCA" w:rsidRPr="00945AF2" w:rsidRDefault="001A1BCA" w:rsidP="002E4859">
      <w:pPr>
        <w:spacing w:line="360" w:lineRule="auto"/>
        <w:ind w:firstLine="709"/>
        <w:jc w:val="both"/>
        <w:rPr>
          <w:sz w:val="28"/>
          <w:szCs w:val="28"/>
        </w:rPr>
      </w:pPr>
      <w:r w:rsidRPr="00945AF2">
        <w:rPr>
          <w:sz w:val="28"/>
          <w:szCs w:val="28"/>
        </w:rPr>
        <w:t>- за кредитом:</w:t>
      </w:r>
    </w:p>
    <w:p w14:paraId="10F70699" w14:textId="77777777" w:rsidR="001A1BCA" w:rsidRPr="00945AF2" w:rsidRDefault="001A1BCA" w:rsidP="002E4859">
      <w:pPr>
        <w:spacing w:line="360" w:lineRule="auto"/>
        <w:ind w:firstLine="709"/>
        <w:jc w:val="both"/>
        <w:rPr>
          <w:sz w:val="28"/>
          <w:szCs w:val="28"/>
        </w:rPr>
      </w:pPr>
      <w:r w:rsidRPr="00945AF2">
        <w:rPr>
          <w:sz w:val="28"/>
          <w:szCs w:val="28"/>
        </w:rPr>
        <w:t>1. Фінансовий результат від основної діяльності – доходи.</w:t>
      </w:r>
    </w:p>
    <w:p w14:paraId="6FC4D8F2" w14:textId="77777777" w:rsidR="001A1BCA" w:rsidRPr="00945AF2" w:rsidRDefault="001A1BCA" w:rsidP="002E4859">
      <w:pPr>
        <w:spacing w:line="360" w:lineRule="auto"/>
        <w:ind w:firstLine="709"/>
        <w:jc w:val="both"/>
        <w:rPr>
          <w:sz w:val="28"/>
          <w:szCs w:val="28"/>
        </w:rPr>
      </w:pPr>
      <w:r w:rsidRPr="00945AF2">
        <w:rPr>
          <w:sz w:val="28"/>
          <w:szCs w:val="28"/>
        </w:rPr>
        <w:t>2. Фінансовий результат від фінансових операцій – доходи.</w:t>
      </w:r>
    </w:p>
    <w:p w14:paraId="6DC3B30C" w14:textId="77777777" w:rsidR="001A1BCA" w:rsidRPr="00945AF2" w:rsidRDefault="001A1BCA" w:rsidP="002E4859">
      <w:pPr>
        <w:spacing w:line="360" w:lineRule="auto"/>
        <w:ind w:firstLine="709"/>
        <w:jc w:val="both"/>
        <w:rPr>
          <w:sz w:val="28"/>
          <w:szCs w:val="28"/>
        </w:rPr>
      </w:pPr>
      <w:r w:rsidRPr="00945AF2">
        <w:rPr>
          <w:sz w:val="28"/>
          <w:szCs w:val="28"/>
        </w:rPr>
        <w:t>3. Фінансовий результат від іншої звичайної діяльності – доходи.</w:t>
      </w:r>
    </w:p>
    <w:p w14:paraId="07B8CC5F" w14:textId="77777777" w:rsidR="001A1BCA" w:rsidRPr="00945AF2" w:rsidRDefault="001A1BCA" w:rsidP="002E4859">
      <w:pPr>
        <w:spacing w:line="360" w:lineRule="auto"/>
        <w:ind w:firstLine="709"/>
        <w:jc w:val="both"/>
        <w:rPr>
          <w:sz w:val="28"/>
          <w:szCs w:val="28"/>
        </w:rPr>
      </w:pPr>
      <w:r w:rsidRPr="00945AF2">
        <w:rPr>
          <w:sz w:val="28"/>
          <w:szCs w:val="28"/>
        </w:rPr>
        <w:t>4. Фінансовий результат від надзвичайних подій – доходи.</w:t>
      </w:r>
    </w:p>
    <w:p w14:paraId="57851979" w14:textId="77777777" w:rsidR="001A1BCA" w:rsidRPr="00945AF2" w:rsidRDefault="001A1BCA" w:rsidP="002E4859">
      <w:pPr>
        <w:spacing w:line="360" w:lineRule="auto"/>
        <w:ind w:firstLine="709"/>
        <w:jc w:val="both"/>
        <w:rPr>
          <w:sz w:val="28"/>
          <w:szCs w:val="28"/>
        </w:rPr>
      </w:pPr>
      <w:r w:rsidRPr="00945AF2">
        <w:rPr>
          <w:sz w:val="28"/>
          <w:szCs w:val="28"/>
        </w:rPr>
        <w:t>5. Списання кінцевого сальдо збитків на рахунок 44.</w:t>
      </w:r>
    </w:p>
    <w:p w14:paraId="282F234E" w14:textId="77777777" w:rsidR="001A1BCA" w:rsidRPr="00945AF2" w:rsidRDefault="001A1BCA" w:rsidP="002E4859">
      <w:pPr>
        <w:spacing w:line="360" w:lineRule="auto"/>
        <w:ind w:firstLine="709"/>
        <w:jc w:val="both"/>
        <w:rPr>
          <w:sz w:val="28"/>
          <w:szCs w:val="28"/>
        </w:rPr>
      </w:pPr>
      <w:r w:rsidRPr="00945AF2">
        <w:rPr>
          <w:sz w:val="28"/>
          <w:szCs w:val="28"/>
        </w:rPr>
        <w:t>- за дебетом:</w:t>
      </w:r>
    </w:p>
    <w:p w14:paraId="336A33D7" w14:textId="77777777" w:rsidR="001A1BCA" w:rsidRPr="00945AF2" w:rsidRDefault="001A1BCA" w:rsidP="002E4859">
      <w:pPr>
        <w:spacing w:line="360" w:lineRule="auto"/>
        <w:ind w:firstLine="709"/>
        <w:jc w:val="both"/>
        <w:rPr>
          <w:sz w:val="28"/>
          <w:szCs w:val="28"/>
        </w:rPr>
      </w:pPr>
      <w:r w:rsidRPr="00945AF2">
        <w:rPr>
          <w:sz w:val="28"/>
          <w:szCs w:val="28"/>
        </w:rPr>
        <w:t>1. Фінансовий результат від основної діяльності – витрати.</w:t>
      </w:r>
    </w:p>
    <w:p w14:paraId="0C53840B" w14:textId="77777777" w:rsidR="001A1BCA" w:rsidRPr="00945AF2" w:rsidRDefault="001A1BCA" w:rsidP="002E4859">
      <w:pPr>
        <w:spacing w:line="360" w:lineRule="auto"/>
        <w:ind w:firstLine="709"/>
        <w:jc w:val="both"/>
        <w:rPr>
          <w:sz w:val="28"/>
          <w:szCs w:val="28"/>
        </w:rPr>
      </w:pPr>
      <w:r w:rsidRPr="00945AF2">
        <w:rPr>
          <w:sz w:val="28"/>
          <w:szCs w:val="28"/>
        </w:rPr>
        <w:t>2. Фінансовий результат від фінансових операцій – витрати.</w:t>
      </w:r>
    </w:p>
    <w:p w14:paraId="7AFD51AA" w14:textId="77777777" w:rsidR="001A1BCA" w:rsidRPr="00945AF2" w:rsidRDefault="001A1BCA" w:rsidP="002E4859">
      <w:pPr>
        <w:spacing w:line="360" w:lineRule="auto"/>
        <w:ind w:firstLine="709"/>
        <w:jc w:val="both"/>
        <w:rPr>
          <w:sz w:val="28"/>
          <w:szCs w:val="28"/>
        </w:rPr>
      </w:pPr>
      <w:r w:rsidRPr="00945AF2">
        <w:rPr>
          <w:sz w:val="28"/>
          <w:szCs w:val="28"/>
        </w:rPr>
        <w:t>3. Фінансовий результат від іншої звичайної діяльності – витрати.</w:t>
      </w:r>
    </w:p>
    <w:p w14:paraId="6332E563" w14:textId="77777777" w:rsidR="001A1BCA" w:rsidRPr="00945AF2" w:rsidRDefault="001A1BCA" w:rsidP="002E4859">
      <w:pPr>
        <w:spacing w:line="360" w:lineRule="auto"/>
        <w:ind w:firstLine="709"/>
        <w:jc w:val="both"/>
        <w:rPr>
          <w:sz w:val="28"/>
          <w:szCs w:val="28"/>
        </w:rPr>
      </w:pPr>
      <w:r w:rsidRPr="00945AF2">
        <w:rPr>
          <w:sz w:val="28"/>
          <w:szCs w:val="28"/>
        </w:rPr>
        <w:t>4. Фінансовий результат від надзвичайних подій – витрати.</w:t>
      </w:r>
    </w:p>
    <w:p w14:paraId="3296DFE8" w14:textId="77777777" w:rsidR="001A1BCA" w:rsidRPr="00945AF2" w:rsidRDefault="001A1BCA" w:rsidP="002E4859">
      <w:pPr>
        <w:spacing w:line="360" w:lineRule="auto"/>
        <w:ind w:firstLine="709"/>
        <w:jc w:val="both"/>
        <w:rPr>
          <w:sz w:val="28"/>
          <w:szCs w:val="28"/>
        </w:rPr>
      </w:pPr>
      <w:r w:rsidRPr="00945AF2">
        <w:rPr>
          <w:sz w:val="28"/>
          <w:szCs w:val="28"/>
        </w:rPr>
        <w:t>5. Податки з прибутку:</w:t>
      </w:r>
    </w:p>
    <w:p w14:paraId="6118920F" w14:textId="77777777" w:rsidR="001A1BCA" w:rsidRPr="00945AF2" w:rsidRDefault="001A1BCA" w:rsidP="002E4859">
      <w:pPr>
        <w:spacing w:line="360" w:lineRule="auto"/>
        <w:ind w:firstLine="709"/>
        <w:jc w:val="both"/>
        <w:rPr>
          <w:sz w:val="28"/>
          <w:szCs w:val="28"/>
        </w:rPr>
      </w:pPr>
      <w:r w:rsidRPr="00945AF2">
        <w:rPr>
          <w:sz w:val="28"/>
          <w:szCs w:val="28"/>
        </w:rPr>
        <w:t>5.1. Податки з прибутку від звичайної діяльності.</w:t>
      </w:r>
    </w:p>
    <w:p w14:paraId="06A82DEF" w14:textId="77777777" w:rsidR="001A1BCA" w:rsidRPr="00945AF2" w:rsidRDefault="001A1BCA" w:rsidP="002E4859">
      <w:pPr>
        <w:spacing w:line="360" w:lineRule="auto"/>
        <w:ind w:firstLine="709"/>
        <w:jc w:val="both"/>
        <w:rPr>
          <w:sz w:val="28"/>
          <w:szCs w:val="28"/>
        </w:rPr>
      </w:pPr>
      <w:r w:rsidRPr="00945AF2">
        <w:rPr>
          <w:sz w:val="28"/>
          <w:szCs w:val="28"/>
        </w:rPr>
        <w:t>5.2. Податки з прибутку від надзвичайних подій.</w:t>
      </w:r>
    </w:p>
    <w:p w14:paraId="7CF6CD30" w14:textId="77777777" w:rsidR="001A1BCA" w:rsidRPr="00945AF2" w:rsidRDefault="001A1BCA" w:rsidP="002E4859">
      <w:pPr>
        <w:spacing w:line="360" w:lineRule="auto"/>
        <w:ind w:firstLine="709"/>
        <w:jc w:val="both"/>
        <w:rPr>
          <w:sz w:val="28"/>
          <w:szCs w:val="28"/>
        </w:rPr>
      </w:pPr>
      <w:r w:rsidRPr="00945AF2">
        <w:rPr>
          <w:sz w:val="28"/>
          <w:szCs w:val="28"/>
        </w:rPr>
        <w:t>6. Списання кінцевого сальдо прибутку на рахунок 44.</w:t>
      </w:r>
    </w:p>
    <w:p w14:paraId="232AA074" w14:textId="77777777" w:rsidR="001A1BCA" w:rsidRPr="00945AF2" w:rsidRDefault="001A1BCA" w:rsidP="002E4859">
      <w:pPr>
        <w:shd w:val="clear" w:color="auto" w:fill="FFFFFF"/>
        <w:spacing w:line="360" w:lineRule="auto"/>
        <w:ind w:firstLine="720"/>
        <w:jc w:val="both"/>
        <w:rPr>
          <w:sz w:val="28"/>
          <w:szCs w:val="28"/>
        </w:rPr>
      </w:pPr>
      <w:r w:rsidRPr="00945AF2">
        <w:rPr>
          <w:sz w:val="28"/>
          <w:szCs w:val="28"/>
        </w:rPr>
        <w:t xml:space="preserve">При спрощеному обліку фінансових результатів за звітний рік на рахунку 79 «Фінансові результати» розкрити структуру відповідних доходів і витрат за окремими субрахунками можна тільки шляхом розшифровки записів про доходи і витрати в аналітичному обліку за дебетом і кредитом окремих </w:t>
      </w:r>
      <w:r w:rsidRPr="00945AF2">
        <w:rPr>
          <w:sz w:val="28"/>
          <w:szCs w:val="28"/>
        </w:rPr>
        <w:lastRenderedPageBreak/>
        <w:t>субрахунків або шляхом використання підсумкових даних про доходи і витрати за звітний рік на відповідних рахунках і субрахунках, на яких вони обліковувались протягом року .</w:t>
      </w:r>
    </w:p>
    <w:p w14:paraId="355A38EA" w14:textId="77777777" w:rsidR="000137BC" w:rsidRPr="00945AF2" w:rsidRDefault="001A1BCA" w:rsidP="002E4859">
      <w:pPr>
        <w:shd w:val="clear" w:color="auto" w:fill="FFFFFF"/>
        <w:spacing w:line="360" w:lineRule="auto"/>
        <w:ind w:firstLine="720"/>
        <w:jc w:val="both"/>
        <w:rPr>
          <w:sz w:val="28"/>
          <w:szCs w:val="28"/>
          <w:lang w:val="uk-UA"/>
        </w:rPr>
      </w:pPr>
      <w:r w:rsidRPr="00945AF2">
        <w:rPr>
          <w:sz w:val="28"/>
          <w:szCs w:val="28"/>
        </w:rPr>
        <w:t>Інструкція про застосування Плану рахунків бухгалтерського обліку допускає списання доходів і витрат на рахунок 79 «Фінансові результати» заключними записами в кінці звітного року або щомісячно . Щомісячне списання доходів і витрат на субрахунки фінансових результатів господарсько-фінансової діяльності підприємства може бути недоцільним. Недоцільність щомісячного закриття рахунків доходів і витрат в тому, що воно ускладнює синтетичний і аналітичний облік та складання квартальних звітів про фінансові результати, а також не сприятиме ефективному контр</w:t>
      </w:r>
      <w:r w:rsidR="0025174B" w:rsidRPr="00945AF2">
        <w:rPr>
          <w:sz w:val="28"/>
          <w:szCs w:val="28"/>
        </w:rPr>
        <w:t>олю та аналізу витрат і доходів</w:t>
      </w:r>
      <w:r w:rsidR="0025174B" w:rsidRPr="00945AF2">
        <w:rPr>
          <w:sz w:val="28"/>
          <w:szCs w:val="28"/>
          <w:lang w:val="uk-UA"/>
        </w:rPr>
        <w:t>.</w:t>
      </w:r>
    </w:p>
    <w:p w14:paraId="61463A61" w14:textId="77777777" w:rsidR="006F35D5" w:rsidRPr="00945AF2" w:rsidRDefault="006F35D5" w:rsidP="002E4859">
      <w:pPr>
        <w:pStyle w:val="a7"/>
        <w:shd w:val="clear" w:color="auto" w:fill="FFFFFF"/>
        <w:spacing w:before="0" w:beforeAutospacing="0" w:after="0" w:afterAutospacing="0" w:line="360" w:lineRule="auto"/>
        <w:ind w:firstLine="720"/>
        <w:jc w:val="both"/>
        <w:rPr>
          <w:sz w:val="28"/>
          <w:szCs w:val="28"/>
        </w:rPr>
      </w:pPr>
      <w:r w:rsidRPr="00945AF2">
        <w:rPr>
          <w:rStyle w:val="a8"/>
          <w:b w:val="0"/>
          <w:sz w:val="28"/>
          <w:szCs w:val="28"/>
          <w:lang w:val="uk-UA"/>
        </w:rPr>
        <w:t>З процесом реалізації пов'язані витрати на збут</w:t>
      </w:r>
      <w:r w:rsidR="00CD082E" w:rsidRPr="00945AF2">
        <w:rPr>
          <w:rStyle w:val="apple-converted-space"/>
          <w:sz w:val="28"/>
          <w:szCs w:val="28"/>
          <w:lang w:val="uk-UA"/>
        </w:rPr>
        <w:t xml:space="preserve"> </w:t>
      </w:r>
      <w:r w:rsidRPr="00945AF2">
        <w:rPr>
          <w:sz w:val="28"/>
          <w:szCs w:val="28"/>
          <w:lang w:val="uk-UA"/>
        </w:rPr>
        <w:t xml:space="preserve">(зокрема, витрати на транспортування, навантажувально-розвантажувальні роботи, на рекламу, оплату праці працівникам відділу збуту, утримання основних засобів, що використовуються для забезпечення реалізації продукції, тощо). </w:t>
      </w:r>
      <w:r w:rsidRPr="00945AF2">
        <w:rPr>
          <w:sz w:val="28"/>
          <w:szCs w:val="28"/>
        </w:rPr>
        <w:t>Такі витрати протягом звітного періоду відображаються на дебеті рахунка "Витрати на збут" (в кореспонденції з кредитом відповідних рахунків), а наприкінці звітного періоду списуються з кредиту цього рахунка на дебет рахунка "Фінансові результати" записом:</w:t>
      </w:r>
    </w:p>
    <w:p w14:paraId="5E3A7F1E" w14:textId="77777777" w:rsidR="006F35D5" w:rsidRPr="00945AF2" w:rsidRDefault="006F35D5" w:rsidP="002E4859">
      <w:pPr>
        <w:numPr>
          <w:ilvl w:val="0"/>
          <w:numId w:val="11"/>
        </w:numPr>
        <w:shd w:val="clear" w:color="auto" w:fill="FFFFFF"/>
        <w:spacing w:line="360" w:lineRule="auto"/>
        <w:ind w:left="450"/>
        <w:jc w:val="both"/>
        <w:rPr>
          <w:sz w:val="28"/>
          <w:szCs w:val="28"/>
        </w:rPr>
      </w:pPr>
      <w:r w:rsidRPr="00945AF2">
        <w:rPr>
          <w:sz w:val="28"/>
          <w:szCs w:val="28"/>
        </w:rPr>
        <w:t>Д-т рах. "Фінансові результати".</w:t>
      </w:r>
    </w:p>
    <w:p w14:paraId="052B809D" w14:textId="77777777" w:rsidR="006F35D5" w:rsidRPr="00945AF2" w:rsidRDefault="006F35D5" w:rsidP="002E4859">
      <w:pPr>
        <w:numPr>
          <w:ilvl w:val="0"/>
          <w:numId w:val="11"/>
        </w:numPr>
        <w:shd w:val="clear" w:color="auto" w:fill="FFFFFF"/>
        <w:spacing w:line="360" w:lineRule="auto"/>
        <w:ind w:left="450"/>
        <w:jc w:val="both"/>
        <w:rPr>
          <w:sz w:val="28"/>
          <w:szCs w:val="28"/>
        </w:rPr>
      </w:pPr>
      <w:r w:rsidRPr="00945AF2">
        <w:rPr>
          <w:sz w:val="28"/>
          <w:szCs w:val="28"/>
        </w:rPr>
        <w:t>К-т рах. "Витрати на збут".</w:t>
      </w:r>
    </w:p>
    <w:p w14:paraId="70F1AAEC" w14:textId="77777777" w:rsidR="006F35D5" w:rsidRPr="00945AF2" w:rsidRDefault="006F35D5" w:rsidP="002E4859">
      <w:pPr>
        <w:pStyle w:val="a7"/>
        <w:shd w:val="clear" w:color="auto" w:fill="FFFFFF"/>
        <w:spacing w:before="0" w:beforeAutospacing="0" w:after="0" w:afterAutospacing="0" w:line="360" w:lineRule="auto"/>
        <w:jc w:val="both"/>
        <w:rPr>
          <w:sz w:val="28"/>
          <w:szCs w:val="28"/>
        </w:rPr>
      </w:pPr>
      <w:r w:rsidRPr="00945AF2">
        <w:rPr>
          <w:sz w:val="28"/>
          <w:szCs w:val="28"/>
        </w:rPr>
        <w:t>За рахунок доходу, одержаного від реалізації продукції (товарів, робіт, послуг), підприємства сплачують до бюджету податок на додану вартість. Облік розрахунків з бюджетом здійснюється на пасивному рахунку "Розрахунки за податками". Звідси на суму податку на додану вартість, що підлягає сплаті до бюджету, в бухгалтерському обліку роблять запис:</w:t>
      </w:r>
    </w:p>
    <w:p w14:paraId="0237202A" w14:textId="77777777" w:rsidR="006F35D5" w:rsidRPr="00945AF2" w:rsidRDefault="006F35D5" w:rsidP="002E4859">
      <w:pPr>
        <w:numPr>
          <w:ilvl w:val="0"/>
          <w:numId w:val="12"/>
        </w:numPr>
        <w:shd w:val="clear" w:color="auto" w:fill="FFFFFF"/>
        <w:spacing w:line="360" w:lineRule="auto"/>
        <w:ind w:left="450"/>
        <w:jc w:val="both"/>
        <w:rPr>
          <w:sz w:val="28"/>
          <w:szCs w:val="28"/>
        </w:rPr>
      </w:pPr>
      <w:r w:rsidRPr="00945AF2">
        <w:rPr>
          <w:sz w:val="28"/>
          <w:szCs w:val="28"/>
        </w:rPr>
        <w:t>Д-т рах. "Доходи від реалізації".</w:t>
      </w:r>
    </w:p>
    <w:p w14:paraId="17D9ABA0" w14:textId="77777777" w:rsidR="006F35D5" w:rsidRPr="00945AF2" w:rsidRDefault="006F35D5" w:rsidP="002E4859">
      <w:pPr>
        <w:numPr>
          <w:ilvl w:val="0"/>
          <w:numId w:val="12"/>
        </w:numPr>
        <w:shd w:val="clear" w:color="auto" w:fill="FFFFFF"/>
        <w:spacing w:line="360" w:lineRule="auto"/>
        <w:ind w:left="450"/>
        <w:jc w:val="both"/>
        <w:rPr>
          <w:sz w:val="28"/>
          <w:szCs w:val="28"/>
        </w:rPr>
      </w:pPr>
      <w:r w:rsidRPr="00945AF2">
        <w:rPr>
          <w:sz w:val="28"/>
          <w:szCs w:val="28"/>
        </w:rPr>
        <w:t>К-т рах. "Розрахунки за податками".</w:t>
      </w:r>
    </w:p>
    <w:p w14:paraId="1499CDBB" w14:textId="77777777" w:rsidR="006F35D5" w:rsidRPr="00945AF2" w:rsidRDefault="006F35D5" w:rsidP="002E4859">
      <w:pPr>
        <w:pStyle w:val="a7"/>
        <w:shd w:val="clear" w:color="auto" w:fill="FFFFFF"/>
        <w:spacing w:before="0" w:beforeAutospacing="0" w:after="0" w:afterAutospacing="0" w:line="360" w:lineRule="auto"/>
        <w:jc w:val="both"/>
        <w:rPr>
          <w:sz w:val="28"/>
          <w:szCs w:val="28"/>
        </w:rPr>
      </w:pPr>
      <w:r w:rsidRPr="00945AF2">
        <w:rPr>
          <w:sz w:val="28"/>
          <w:szCs w:val="28"/>
        </w:rPr>
        <w:lastRenderedPageBreak/>
        <w:t>Таким чином, на кредиті рахунка "Доходи від реалізації" протягом звітного періоду відображають суми одержаного доходу, а на дебеті - сума податку на додану вартість. Різниця між цими сумами в кінці звітного періоду списується на фінансові результати записом:</w:t>
      </w:r>
    </w:p>
    <w:p w14:paraId="6B7636AE" w14:textId="77777777" w:rsidR="006F35D5" w:rsidRPr="00945AF2" w:rsidRDefault="006F35D5" w:rsidP="002E4859">
      <w:pPr>
        <w:numPr>
          <w:ilvl w:val="0"/>
          <w:numId w:val="13"/>
        </w:numPr>
        <w:shd w:val="clear" w:color="auto" w:fill="FFFFFF"/>
        <w:spacing w:line="360" w:lineRule="auto"/>
        <w:ind w:left="450"/>
        <w:jc w:val="both"/>
        <w:rPr>
          <w:sz w:val="28"/>
          <w:szCs w:val="28"/>
        </w:rPr>
      </w:pPr>
      <w:r w:rsidRPr="00945AF2">
        <w:rPr>
          <w:sz w:val="28"/>
          <w:szCs w:val="28"/>
        </w:rPr>
        <w:t>Д-т рах. "Доходи від реалізації".</w:t>
      </w:r>
    </w:p>
    <w:p w14:paraId="311C9072" w14:textId="77777777" w:rsidR="006F35D5" w:rsidRPr="00945AF2" w:rsidRDefault="006F35D5" w:rsidP="002E4859">
      <w:pPr>
        <w:numPr>
          <w:ilvl w:val="0"/>
          <w:numId w:val="13"/>
        </w:numPr>
        <w:shd w:val="clear" w:color="auto" w:fill="FFFFFF"/>
        <w:spacing w:line="360" w:lineRule="auto"/>
        <w:ind w:left="450"/>
        <w:jc w:val="both"/>
        <w:rPr>
          <w:sz w:val="28"/>
          <w:szCs w:val="28"/>
        </w:rPr>
      </w:pPr>
      <w:r w:rsidRPr="00945AF2">
        <w:rPr>
          <w:sz w:val="28"/>
          <w:szCs w:val="28"/>
        </w:rPr>
        <w:t>К-т рах. "Фінансові результати".</w:t>
      </w:r>
    </w:p>
    <w:p w14:paraId="2FDE3A29" w14:textId="77777777" w:rsidR="006F35D5" w:rsidRPr="00945AF2" w:rsidRDefault="006F35D5" w:rsidP="002E4859">
      <w:pPr>
        <w:pStyle w:val="a7"/>
        <w:shd w:val="clear" w:color="auto" w:fill="FFFFFF"/>
        <w:spacing w:before="0" w:beforeAutospacing="0" w:after="0" w:afterAutospacing="0" w:line="360" w:lineRule="auto"/>
        <w:jc w:val="both"/>
        <w:rPr>
          <w:sz w:val="28"/>
          <w:szCs w:val="28"/>
        </w:rPr>
      </w:pPr>
      <w:r w:rsidRPr="00945AF2">
        <w:rPr>
          <w:sz w:val="28"/>
          <w:szCs w:val="28"/>
        </w:rPr>
        <w:t>Після цього запису рахунок "Доходи від реалізації" закривається. Загальна схема обліку процесу реалізації наведена нижче.</w:t>
      </w:r>
    </w:p>
    <w:p w14:paraId="7B69FB13" w14:textId="77777777" w:rsidR="006F35D5" w:rsidRPr="00945AF2" w:rsidRDefault="006F35D5" w:rsidP="002E4859">
      <w:pPr>
        <w:pStyle w:val="a7"/>
        <w:shd w:val="clear" w:color="auto" w:fill="FFFFFF"/>
        <w:spacing w:before="0" w:beforeAutospacing="0" w:after="0" w:afterAutospacing="0" w:line="360" w:lineRule="auto"/>
        <w:jc w:val="both"/>
        <w:rPr>
          <w:sz w:val="28"/>
          <w:szCs w:val="28"/>
        </w:rPr>
      </w:pPr>
      <w:r w:rsidRPr="00945AF2">
        <w:rPr>
          <w:rStyle w:val="a8"/>
          <w:b w:val="0"/>
          <w:sz w:val="28"/>
          <w:szCs w:val="28"/>
        </w:rPr>
        <w:t>Загальна схема обліку процесу реалізації.</w:t>
      </w:r>
      <w:r w:rsidR="00CD082E" w:rsidRPr="00945AF2">
        <w:rPr>
          <w:rStyle w:val="apple-converted-space"/>
          <w:sz w:val="28"/>
          <w:szCs w:val="28"/>
        </w:rPr>
        <w:t xml:space="preserve"> </w:t>
      </w:r>
      <w:r w:rsidRPr="00945AF2">
        <w:rPr>
          <w:sz w:val="28"/>
          <w:szCs w:val="28"/>
        </w:rPr>
        <w:t>Пояснення:</w:t>
      </w:r>
    </w:p>
    <w:p w14:paraId="2BD21358" w14:textId="77777777" w:rsidR="006F35D5" w:rsidRPr="00945AF2" w:rsidRDefault="006F35D5" w:rsidP="002E4859">
      <w:pPr>
        <w:numPr>
          <w:ilvl w:val="0"/>
          <w:numId w:val="14"/>
        </w:numPr>
        <w:shd w:val="clear" w:color="auto" w:fill="FFFFFF"/>
        <w:spacing w:line="360" w:lineRule="auto"/>
        <w:ind w:left="450"/>
        <w:jc w:val="both"/>
        <w:rPr>
          <w:sz w:val="28"/>
          <w:szCs w:val="28"/>
        </w:rPr>
      </w:pPr>
      <w:r w:rsidRPr="00945AF2">
        <w:rPr>
          <w:sz w:val="28"/>
          <w:szCs w:val="28"/>
        </w:rPr>
        <w:t>1 - відображення доходу (виручки) від реалізації продукції;</w:t>
      </w:r>
    </w:p>
    <w:p w14:paraId="353CF228" w14:textId="77777777" w:rsidR="006F35D5" w:rsidRPr="00945AF2" w:rsidRDefault="006F35D5" w:rsidP="002E4859">
      <w:pPr>
        <w:numPr>
          <w:ilvl w:val="0"/>
          <w:numId w:val="14"/>
        </w:numPr>
        <w:shd w:val="clear" w:color="auto" w:fill="FFFFFF"/>
        <w:spacing w:line="360" w:lineRule="auto"/>
        <w:ind w:left="450"/>
        <w:jc w:val="both"/>
        <w:rPr>
          <w:sz w:val="28"/>
          <w:szCs w:val="28"/>
        </w:rPr>
      </w:pPr>
      <w:r w:rsidRPr="00945AF2">
        <w:rPr>
          <w:sz w:val="28"/>
          <w:szCs w:val="28"/>
        </w:rPr>
        <w:t>2 - списання з балансу виробничої собівартості реалізована продукції;</w:t>
      </w:r>
    </w:p>
    <w:p w14:paraId="7E22C48A" w14:textId="77777777" w:rsidR="006F35D5" w:rsidRPr="00945AF2" w:rsidRDefault="00153CC9" w:rsidP="002E4859">
      <w:pPr>
        <w:numPr>
          <w:ilvl w:val="0"/>
          <w:numId w:val="14"/>
        </w:numPr>
        <w:shd w:val="clear" w:color="auto" w:fill="FFFFFF"/>
        <w:spacing w:line="360" w:lineRule="auto"/>
        <w:ind w:left="450"/>
        <w:jc w:val="both"/>
        <w:rPr>
          <w:sz w:val="28"/>
          <w:szCs w:val="28"/>
        </w:rPr>
      </w:pPr>
      <w:r w:rsidRPr="00945AF2">
        <w:rPr>
          <w:sz w:val="28"/>
          <w:szCs w:val="28"/>
        </w:rPr>
        <w:t>3-</w:t>
      </w:r>
      <w:r w:rsidR="006F35D5" w:rsidRPr="00945AF2">
        <w:rPr>
          <w:sz w:val="28"/>
          <w:szCs w:val="28"/>
        </w:rPr>
        <w:t>списання собівартості реалізованої продукції на фінансові результати;</w:t>
      </w:r>
    </w:p>
    <w:p w14:paraId="16DAE470" w14:textId="77777777" w:rsidR="006F35D5" w:rsidRPr="00945AF2" w:rsidRDefault="006F35D5" w:rsidP="002E4859">
      <w:pPr>
        <w:numPr>
          <w:ilvl w:val="0"/>
          <w:numId w:val="14"/>
        </w:numPr>
        <w:shd w:val="clear" w:color="auto" w:fill="FFFFFF"/>
        <w:spacing w:line="360" w:lineRule="auto"/>
        <w:ind w:left="450"/>
        <w:jc w:val="both"/>
        <w:rPr>
          <w:sz w:val="28"/>
          <w:szCs w:val="28"/>
        </w:rPr>
      </w:pPr>
      <w:r w:rsidRPr="00945AF2">
        <w:rPr>
          <w:sz w:val="28"/>
          <w:szCs w:val="28"/>
        </w:rPr>
        <w:t>4 - відображення витрат, пов'язаних із збутом (реалізацією) продукції лротягом звітного періоду;</w:t>
      </w:r>
    </w:p>
    <w:p w14:paraId="667A4B5E" w14:textId="77777777" w:rsidR="006F35D5" w:rsidRPr="00945AF2" w:rsidRDefault="00153CC9" w:rsidP="002E4859">
      <w:pPr>
        <w:numPr>
          <w:ilvl w:val="0"/>
          <w:numId w:val="14"/>
        </w:numPr>
        <w:shd w:val="clear" w:color="auto" w:fill="FFFFFF"/>
        <w:spacing w:line="360" w:lineRule="auto"/>
        <w:ind w:left="450"/>
        <w:jc w:val="both"/>
        <w:rPr>
          <w:sz w:val="28"/>
          <w:szCs w:val="28"/>
        </w:rPr>
      </w:pPr>
      <w:r w:rsidRPr="00945AF2">
        <w:rPr>
          <w:sz w:val="28"/>
          <w:szCs w:val="28"/>
        </w:rPr>
        <w:t>5 -</w:t>
      </w:r>
      <w:r w:rsidR="006F35D5" w:rsidRPr="00945AF2">
        <w:rPr>
          <w:sz w:val="28"/>
          <w:szCs w:val="28"/>
        </w:rPr>
        <w:t>нарахування податку на додану вартість, що підлягає перерахуванню до бюджету, за рахунок доходу від реалізації;</w:t>
      </w:r>
    </w:p>
    <w:p w14:paraId="7CAA3534" w14:textId="77777777" w:rsidR="006F35D5" w:rsidRPr="00945AF2" w:rsidRDefault="006F35D5" w:rsidP="002E4859">
      <w:pPr>
        <w:numPr>
          <w:ilvl w:val="0"/>
          <w:numId w:val="14"/>
        </w:numPr>
        <w:shd w:val="clear" w:color="auto" w:fill="FFFFFF"/>
        <w:spacing w:line="360" w:lineRule="auto"/>
        <w:ind w:left="450"/>
        <w:jc w:val="both"/>
        <w:rPr>
          <w:sz w:val="28"/>
          <w:szCs w:val="28"/>
        </w:rPr>
      </w:pPr>
      <w:r w:rsidRPr="00945AF2">
        <w:rPr>
          <w:sz w:val="28"/>
          <w:szCs w:val="28"/>
        </w:rPr>
        <w:t>6 - списання чистого доходу від реалізації (за вирахуванням податку на додану вартість) на фінансові результати;</w:t>
      </w:r>
    </w:p>
    <w:p w14:paraId="28C806DA" w14:textId="77777777" w:rsidR="006F35D5" w:rsidRPr="00945AF2" w:rsidRDefault="006F35D5" w:rsidP="002E4859">
      <w:pPr>
        <w:numPr>
          <w:ilvl w:val="0"/>
          <w:numId w:val="14"/>
        </w:numPr>
        <w:shd w:val="clear" w:color="auto" w:fill="FFFFFF"/>
        <w:spacing w:line="360" w:lineRule="auto"/>
        <w:ind w:left="450"/>
        <w:jc w:val="both"/>
        <w:rPr>
          <w:sz w:val="28"/>
          <w:szCs w:val="28"/>
        </w:rPr>
      </w:pPr>
      <w:r w:rsidRPr="00945AF2">
        <w:rPr>
          <w:sz w:val="28"/>
          <w:szCs w:val="28"/>
        </w:rPr>
        <w:t>7 - списання витрат на збут на фінансові результати;</w:t>
      </w:r>
    </w:p>
    <w:p w14:paraId="1CBB8F85" w14:textId="77777777" w:rsidR="006F35D5" w:rsidRPr="00945AF2" w:rsidRDefault="006F35D5" w:rsidP="002E4859">
      <w:pPr>
        <w:numPr>
          <w:ilvl w:val="0"/>
          <w:numId w:val="14"/>
        </w:numPr>
        <w:shd w:val="clear" w:color="auto" w:fill="FFFFFF"/>
        <w:spacing w:line="360" w:lineRule="auto"/>
        <w:ind w:left="450"/>
        <w:jc w:val="both"/>
        <w:rPr>
          <w:sz w:val="28"/>
          <w:szCs w:val="28"/>
        </w:rPr>
      </w:pPr>
      <w:r w:rsidRPr="00945AF2">
        <w:rPr>
          <w:sz w:val="28"/>
          <w:szCs w:val="28"/>
        </w:rPr>
        <w:t>8 - списання прибутку від реалізації;</w:t>
      </w:r>
    </w:p>
    <w:p w14:paraId="627DAF3D" w14:textId="77777777" w:rsidR="006F35D5" w:rsidRPr="00945AF2" w:rsidRDefault="006F35D5" w:rsidP="002E4859">
      <w:pPr>
        <w:numPr>
          <w:ilvl w:val="0"/>
          <w:numId w:val="14"/>
        </w:numPr>
        <w:shd w:val="clear" w:color="auto" w:fill="FFFFFF"/>
        <w:spacing w:line="360" w:lineRule="auto"/>
        <w:ind w:left="450"/>
        <w:jc w:val="both"/>
        <w:rPr>
          <w:sz w:val="28"/>
          <w:szCs w:val="28"/>
        </w:rPr>
      </w:pPr>
      <w:r w:rsidRPr="00945AF2">
        <w:rPr>
          <w:sz w:val="28"/>
          <w:szCs w:val="28"/>
        </w:rPr>
        <w:t>9 - списання збитку від реалізації.</w:t>
      </w:r>
    </w:p>
    <w:p w14:paraId="0AB8B3C5" w14:textId="77777777" w:rsidR="000604AD" w:rsidRPr="00945AF2" w:rsidRDefault="001A1BCA" w:rsidP="002E4859">
      <w:pPr>
        <w:spacing w:line="360" w:lineRule="auto"/>
        <w:ind w:firstLine="708"/>
        <w:jc w:val="both"/>
        <w:rPr>
          <w:color w:val="000000"/>
          <w:sz w:val="28"/>
          <w:szCs w:val="28"/>
          <w:shd w:val="clear" w:color="auto" w:fill="FFFFFF"/>
          <w:lang w:val="uk-UA"/>
        </w:rPr>
      </w:pPr>
      <w:r w:rsidRPr="00945AF2">
        <w:rPr>
          <w:bCs/>
          <w:color w:val="000000"/>
          <w:sz w:val="28"/>
          <w:szCs w:val="28"/>
          <w:shd w:val="clear" w:color="auto" w:fill="FFFFFF"/>
          <w:lang w:val="uk-UA"/>
        </w:rPr>
        <w:t>Метою</w:t>
      </w:r>
      <w:r w:rsidR="0057127F" w:rsidRPr="00945AF2">
        <w:rPr>
          <w:rStyle w:val="apple-converted-space"/>
          <w:color w:val="000000"/>
          <w:sz w:val="28"/>
          <w:szCs w:val="28"/>
          <w:shd w:val="clear" w:color="auto" w:fill="FFFFFF"/>
          <w:lang w:val="uk-UA"/>
        </w:rPr>
        <w:t xml:space="preserve"> </w:t>
      </w:r>
      <w:r w:rsidRPr="00945AF2">
        <w:rPr>
          <w:color w:val="000000"/>
          <w:sz w:val="28"/>
          <w:szCs w:val="28"/>
          <w:shd w:val="clear" w:color="auto" w:fill="FFFFFF"/>
          <w:lang w:val="uk-UA"/>
        </w:rPr>
        <w:t>складання</w:t>
      </w:r>
      <w:r w:rsidR="0057127F" w:rsidRPr="00945AF2">
        <w:rPr>
          <w:rStyle w:val="apple-converted-space"/>
          <w:color w:val="000000"/>
          <w:sz w:val="28"/>
          <w:szCs w:val="28"/>
          <w:shd w:val="clear" w:color="auto" w:fill="FFFFFF"/>
          <w:lang w:val="uk-UA"/>
        </w:rPr>
        <w:t xml:space="preserve"> </w:t>
      </w:r>
      <w:r w:rsidRPr="00945AF2">
        <w:rPr>
          <w:bCs/>
          <w:color w:val="000000"/>
          <w:sz w:val="28"/>
          <w:szCs w:val="28"/>
          <w:shd w:val="clear" w:color="auto" w:fill="FFFFFF"/>
          <w:lang w:val="uk-UA"/>
        </w:rPr>
        <w:t>Звіту про фінансові результати</w:t>
      </w:r>
      <w:r w:rsidR="0057127F" w:rsidRPr="00945AF2">
        <w:rPr>
          <w:rStyle w:val="apple-converted-space"/>
          <w:color w:val="000000"/>
          <w:sz w:val="28"/>
          <w:szCs w:val="28"/>
          <w:shd w:val="clear" w:color="auto" w:fill="FFFFFF"/>
          <w:lang w:val="uk-UA"/>
        </w:rPr>
        <w:t xml:space="preserve"> </w:t>
      </w:r>
      <w:r w:rsidRPr="00945AF2">
        <w:rPr>
          <w:color w:val="000000"/>
          <w:sz w:val="28"/>
          <w:szCs w:val="28"/>
          <w:shd w:val="clear" w:color="auto" w:fill="FFFFFF"/>
          <w:lang w:val="uk-UA"/>
        </w:rPr>
        <w:t>є надання користувачам повної, правдивої та неупередженої інформації про доходи, витрати, прибутки і збитки від діяльності підприємства за звітний період.</w:t>
      </w:r>
    </w:p>
    <w:p w14:paraId="6AD542AA" w14:textId="77777777" w:rsidR="001A1BCA" w:rsidRPr="00945AF2" w:rsidRDefault="001A1BCA" w:rsidP="002E4859">
      <w:pPr>
        <w:pStyle w:val="style2"/>
        <w:spacing w:before="0" w:beforeAutospacing="0" w:after="0" w:afterAutospacing="0" w:line="360" w:lineRule="auto"/>
        <w:ind w:firstLine="720"/>
        <w:jc w:val="both"/>
        <w:rPr>
          <w:sz w:val="28"/>
          <w:szCs w:val="28"/>
        </w:rPr>
      </w:pPr>
      <w:r w:rsidRPr="00945AF2">
        <w:rPr>
          <w:sz w:val="28"/>
          <w:szCs w:val="28"/>
          <w:lang w:val="uk-UA"/>
        </w:rPr>
        <w:t xml:space="preserve">Загальні критерії визнання статей у фінансових звітах – імовірність збільшення або зменшення економічних вигод, пов’язаних з цією статтею, та імовірність достовірного визначення оцінки статті – встановлені П(С)БО 1. </w:t>
      </w:r>
      <w:r w:rsidRPr="00945AF2">
        <w:rPr>
          <w:sz w:val="28"/>
          <w:szCs w:val="28"/>
        </w:rPr>
        <w:t>П(С)БО 3 конкретизує ці критерії стосовн</w:t>
      </w:r>
      <w:r w:rsidR="000137BC" w:rsidRPr="00945AF2">
        <w:rPr>
          <w:sz w:val="28"/>
          <w:szCs w:val="28"/>
        </w:rPr>
        <w:t>о доходу (рисунок ) та витрат (рисунок</w:t>
      </w:r>
      <w:r w:rsidRPr="00945AF2">
        <w:rPr>
          <w:sz w:val="28"/>
          <w:szCs w:val="28"/>
        </w:rPr>
        <w:t>)</w:t>
      </w:r>
    </w:p>
    <w:p w14:paraId="126B5325" w14:textId="77777777" w:rsidR="001A1BCA" w:rsidRPr="00945AF2" w:rsidRDefault="001A1BCA" w:rsidP="002E4859">
      <w:pPr>
        <w:pStyle w:val="style2"/>
        <w:spacing w:before="0" w:beforeAutospacing="0" w:after="0" w:afterAutospacing="0" w:line="360" w:lineRule="auto"/>
        <w:ind w:firstLine="720"/>
        <w:jc w:val="both"/>
        <w:rPr>
          <w:sz w:val="28"/>
          <w:szCs w:val="28"/>
        </w:rPr>
      </w:pPr>
      <w:r w:rsidRPr="00945AF2">
        <w:rPr>
          <w:sz w:val="28"/>
          <w:szCs w:val="28"/>
        </w:rPr>
        <w:lastRenderedPageBreak/>
        <w:t>Доходи і витрати включаються до складу звіту про фінансові результати на підставі принципів нарахування та відповідності. Тому доходи та витрати визначаються тоді, коли вони відбуваються (а не тоді, коли отримуються або сплачуються грошові кошти), і відображаються в бухгалтерському обліку та фінансових звітах тих періодів, до яких вони відносяться. Крім того,втрати визнаються у Звіті про фінансові результати на основі прямого зв'язку між ними та отриманими доходами.</w:t>
      </w:r>
    </w:p>
    <w:p w14:paraId="3A616EC2" w14:textId="77777777" w:rsidR="001A1BCA" w:rsidRPr="00945AF2" w:rsidRDefault="001A1BCA" w:rsidP="002E4859">
      <w:pPr>
        <w:pStyle w:val="style2"/>
        <w:spacing w:before="0" w:beforeAutospacing="0" w:after="0" w:afterAutospacing="0" w:line="360" w:lineRule="auto"/>
        <w:ind w:firstLine="375"/>
        <w:jc w:val="both"/>
        <w:rPr>
          <w:sz w:val="28"/>
          <w:szCs w:val="28"/>
        </w:rPr>
      </w:pPr>
      <w:r w:rsidRPr="00945AF2">
        <w:rPr>
          <w:sz w:val="28"/>
          <w:szCs w:val="28"/>
        </w:rPr>
        <w:t>Цей звіт складається наростаючим підсумком з початку звітного року та подається у складі річної та квартальної звітності.</w:t>
      </w:r>
    </w:p>
    <w:p w14:paraId="46E2EAC8" w14:textId="77777777" w:rsidR="0018339B" w:rsidRPr="00945AF2" w:rsidRDefault="0018339B" w:rsidP="002E4859">
      <w:pPr>
        <w:pStyle w:val="style2"/>
        <w:spacing w:before="0" w:beforeAutospacing="0" w:after="0" w:afterAutospacing="0" w:line="360" w:lineRule="auto"/>
        <w:ind w:firstLine="375"/>
        <w:jc w:val="both"/>
        <w:rPr>
          <w:sz w:val="28"/>
          <w:szCs w:val="28"/>
        </w:rPr>
      </w:pPr>
    </w:p>
    <w:p w14:paraId="0A55E07D" w14:textId="578AF0E6" w:rsidR="001A1BCA" w:rsidRPr="00945AF2" w:rsidRDefault="009469AF" w:rsidP="002E4859">
      <w:pPr>
        <w:pStyle w:val="style2"/>
        <w:spacing w:before="0" w:beforeAutospacing="0" w:after="0" w:afterAutospacing="0" w:line="360" w:lineRule="auto"/>
        <w:ind w:firstLine="375"/>
        <w:jc w:val="both"/>
      </w:pPr>
      <w:r w:rsidRPr="00945AF2">
        <w:rPr>
          <w:noProof/>
        </w:rPr>
        <mc:AlternateContent>
          <mc:Choice Requires="wpc">
            <w:drawing>
              <wp:inline distT="0" distB="0" distL="0" distR="0" wp14:anchorId="7CFB53BA" wp14:editId="23037ACE">
                <wp:extent cx="5829300" cy="4457700"/>
                <wp:effectExtent l="3810" t="3175" r="0" b="0"/>
                <wp:docPr id="38" name="Полотно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2584108" name="Rectangle 40"/>
                        <wps:cNvSpPr>
                          <a:spLocks noChangeArrowheads="1"/>
                        </wps:cNvSpPr>
                        <wps:spPr bwMode="auto">
                          <a:xfrm>
                            <a:off x="228600" y="114300"/>
                            <a:ext cx="2515235" cy="571500"/>
                          </a:xfrm>
                          <a:prstGeom prst="rect">
                            <a:avLst/>
                          </a:prstGeom>
                          <a:solidFill>
                            <a:srgbClr val="FFFFFF"/>
                          </a:solidFill>
                          <a:ln w="9525">
                            <a:solidFill>
                              <a:srgbClr val="000000"/>
                            </a:solidFill>
                            <a:miter lim="800000"/>
                            <a:headEnd/>
                            <a:tailEnd/>
                          </a:ln>
                        </wps:spPr>
                        <wps:txbx>
                          <w:txbxContent>
                            <w:p w14:paraId="32EC6B28" w14:textId="77777777" w:rsidR="00736478" w:rsidRPr="00AA3B4A" w:rsidRDefault="00736478" w:rsidP="00CD082E">
                              <w:pPr>
                                <w:rPr>
                                  <w:lang w:val="uk-UA"/>
                                </w:rPr>
                              </w:pPr>
                              <w:r>
                                <w:rPr>
                                  <w:lang w:val="uk-UA"/>
                                </w:rPr>
                                <w:t>Аналіз господарських операцій підприємства за звітний період</w:t>
                              </w:r>
                            </w:p>
                          </w:txbxContent>
                        </wps:txbx>
                        <wps:bodyPr rot="0" vert="horz" wrap="square" lIns="91440" tIns="45720" rIns="91440" bIns="45720" anchor="t" anchorCtr="0" upright="1">
                          <a:noAutofit/>
                        </wps:bodyPr>
                      </wps:wsp>
                      <wps:wsp>
                        <wps:cNvPr id="1504911233" name="Rectangle 41"/>
                        <wps:cNvSpPr>
                          <a:spLocks noChangeArrowheads="1"/>
                        </wps:cNvSpPr>
                        <wps:spPr bwMode="auto">
                          <a:xfrm>
                            <a:off x="228600" y="914400"/>
                            <a:ext cx="2286000" cy="457200"/>
                          </a:xfrm>
                          <a:prstGeom prst="rect">
                            <a:avLst/>
                          </a:prstGeom>
                          <a:solidFill>
                            <a:srgbClr val="FFFFFF"/>
                          </a:solidFill>
                          <a:ln w="9525">
                            <a:solidFill>
                              <a:srgbClr val="000000"/>
                            </a:solidFill>
                            <a:miter lim="800000"/>
                            <a:headEnd/>
                            <a:tailEnd/>
                          </a:ln>
                        </wps:spPr>
                        <wps:txbx>
                          <w:txbxContent>
                            <w:p w14:paraId="18690BC6" w14:textId="77777777" w:rsidR="00736478" w:rsidRPr="00AA3B4A" w:rsidRDefault="00736478" w:rsidP="00CD082E">
                              <w:pPr>
                                <w:rPr>
                                  <w:lang w:val="uk-UA"/>
                                </w:rPr>
                              </w:pPr>
                              <w:r>
                                <w:rPr>
                                  <w:lang w:val="uk-UA"/>
                                </w:rPr>
                                <w:t>Внески власників з метою збільшення власного капіталу</w:t>
                              </w:r>
                            </w:p>
                          </w:txbxContent>
                        </wps:txbx>
                        <wps:bodyPr rot="0" vert="horz" wrap="square" lIns="91440" tIns="45720" rIns="91440" bIns="45720" anchor="t" anchorCtr="0" upright="1">
                          <a:noAutofit/>
                        </wps:bodyPr>
                      </wps:wsp>
                      <wps:wsp>
                        <wps:cNvPr id="519011446" name="Rectangle 42"/>
                        <wps:cNvSpPr>
                          <a:spLocks noChangeArrowheads="1"/>
                        </wps:cNvSpPr>
                        <wps:spPr bwMode="auto">
                          <a:xfrm>
                            <a:off x="228600" y="2057400"/>
                            <a:ext cx="2514600" cy="457200"/>
                          </a:xfrm>
                          <a:prstGeom prst="rect">
                            <a:avLst/>
                          </a:prstGeom>
                          <a:solidFill>
                            <a:srgbClr val="FFFFFF"/>
                          </a:solidFill>
                          <a:ln w="9525">
                            <a:solidFill>
                              <a:srgbClr val="000000"/>
                            </a:solidFill>
                            <a:miter lim="800000"/>
                            <a:headEnd/>
                            <a:tailEnd/>
                          </a:ln>
                        </wps:spPr>
                        <wps:txbx>
                          <w:txbxContent>
                            <w:p w14:paraId="30FCC467" w14:textId="77777777" w:rsidR="00736478" w:rsidRPr="00BC7753" w:rsidRDefault="00736478" w:rsidP="00CD082E">
                              <w:pPr>
                                <w:rPr>
                                  <w:lang w:val="uk-UA"/>
                                </w:rPr>
                              </w:pPr>
                              <w:r>
                                <w:rPr>
                                  <w:lang w:val="uk-UA"/>
                                </w:rPr>
                                <w:t xml:space="preserve">Операції призводять до збільшення активів чи зменшення зобов’язань </w:t>
                              </w:r>
                            </w:p>
                          </w:txbxContent>
                        </wps:txbx>
                        <wps:bodyPr rot="0" vert="horz" wrap="square" lIns="91440" tIns="45720" rIns="91440" bIns="45720" anchor="t" anchorCtr="0" upright="1">
                          <a:noAutofit/>
                        </wps:bodyPr>
                      </wps:wsp>
                      <wps:wsp>
                        <wps:cNvPr id="1997826007" name="Rectangle 43"/>
                        <wps:cNvSpPr>
                          <a:spLocks noChangeArrowheads="1"/>
                        </wps:cNvSpPr>
                        <wps:spPr bwMode="auto">
                          <a:xfrm>
                            <a:off x="3086100" y="1143000"/>
                            <a:ext cx="1828165" cy="800100"/>
                          </a:xfrm>
                          <a:prstGeom prst="rect">
                            <a:avLst/>
                          </a:prstGeom>
                          <a:solidFill>
                            <a:srgbClr val="FFFFFF"/>
                          </a:solidFill>
                          <a:ln w="9525">
                            <a:solidFill>
                              <a:srgbClr val="000000"/>
                            </a:solidFill>
                            <a:miter lim="800000"/>
                            <a:headEnd/>
                            <a:tailEnd/>
                          </a:ln>
                        </wps:spPr>
                        <wps:txbx>
                          <w:txbxContent>
                            <w:p w14:paraId="734F41D2" w14:textId="77777777" w:rsidR="00736478" w:rsidRPr="00BC7753" w:rsidRDefault="00736478" w:rsidP="00CD082E">
                              <w:pPr>
                                <w:rPr>
                                  <w:lang w:val="uk-UA"/>
                                </w:rPr>
                              </w:pPr>
                              <w:r>
                                <w:rPr>
                                  <w:lang w:val="uk-UA"/>
                                </w:rPr>
                                <w:t>Результат операції не визначається як дохід у Звіті про фінансові результати</w:t>
                              </w:r>
                            </w:p>
                          </w:txbxContent>
                        </wps:txbx>
                        <wps:bodyPr rot="0" vert="horz" wrap="square" lIns="91440" tIns="45720" rIns="91440" bIns="45720" anchor="t" anchorCtr="0" upright="1">
                          <a:noAutofit/>
                        </wps:bodyPr>
                      </wps:wsp>
                      <wps:wsp>
                        <wps:cNvPr id="479587376" name="Rectangle 44"/>
                        <wps:cNvSpPr>
                          <a:spLocks noChangeArrowheads="1"/>
                        </wps:cNvSpPr>
                        <wps:spPr bwMode="auto">
                          <a:xfrm>
                            <a:off x="228600" y="2971800"/>
                            <a:ext cx="2400300" cy="571500"/>
                          </a:xfrm>
                          <a:prstGeom prst="rect">
                            <a:avLst/>
                          </a:prstGeom>
                          <a:solidFill>
                            <a:srgbClr val="FFFFFF"/>
                          </a:solidFill>
                          <a:ln w="9525">
                            <a:solidFill>
                              <a:srgbClr val="000000"/>
                            </a:solidFill>
                            <a:miter lim="800000"/>
                            <a:headEnd/>
                            <a:tailEnd/>
                          </a:ln>
                        </wps:spPr>
                        <wps:txbx>
                          <w:txbxContent>
                            <w:p w14:paraId="2084C68E" w14:textId="77777777" w:rsidR="00736478" w:rsidRPr="00BC7753" w:rsidRDefault="00736478" w:rsidP="00CD082E">
                              <w:pPr>
                                <w:rPr>
                                  <w:lang w:val="uk-UA"/>
                                </w:rPr>
                              </w:pPr>
                              <w:r>
                                <w:rPr>
                                  <w:lang w:val="uk-UA"/>
                                </w:rPr>
                                <w:t>Оцінка результату може бути достовірна визначена</w:t>
                              </w:r>
                            </w:p>
                          </w:txbxContent>
                        </wps:txbx>
                        <wps:bodyPr rot="0" vert="horz" wrap="square" lIns="91440" tIns="45720" rIns="91440" bIns="45720" anchor="t" anchorCtr="0" upright="1">
                          <a:noAutofit/>
                        </wps:bodyPr>
                      </wps:wsp>
                      <wps:wsp>
                        <wps:cNvPr id="973596960" name="Rectangle 45"/>
                        <wps:cNvSpPr>
                          <a:spLocks noChangeArrowheads="1"/>
                        </wps:cNvSpPr>
                        <wps:spPr bwMode="auto">
                          <a:xfrm>
                            <a:off x="228600" y="3771900"/>
                            <a:ext cx="2400935" cy="571500"/>
                          </a:xfrm>
                          <a:prstGeom prst="rect">
                            <a:avLst/>
                          </a:prstGeom>
                          <a:solidFill>
                            <a:srgbClr val="FFFFFF"/>
                          </a:solidFill>
                          <a:ln w="9525">
                            <a:solidFill>
                              <a:srgbClr val="000000"/>
                            </a:solidFill>
                            <a:miter lim="800000"/>
                            <a:headEnd/>
                            <a:tailEnd/>
                          </a:ln>
                        </wps:spPr>
                        <wps:txbx>
                          <w:txbxContent>
                            <w:p w14:paraId="4D5B56DA" w14:textId="77777777" w:rsidR="00736478" w:rsidRPr="00BC7753" w:rsidRDefault="00736478" w:rsidP="00CD082E">
                              <w:pPr>
                                <w:rPr>
                                  <w:lang w:val="uk-UA"/>
                                </w:rPr>
                              </w:pPr>
                              <w:r>
                                <w:rPr>
                                  <w:lang w:val="uk-UA"/>
                                </w:rPr>
                                <w:t>Визнання доходів у Звіті про фінансові результату</w:t>
                              </w:r>
                            </w:p>
                          </w:txbxContent>
                        </wps:txbx>
                        <wps:bodyPr rot="0" vert="horz" wrap="square" lIns="91440" tIns="45720" rIns="91440" bIns="45720" anchor="t" anchorCtr="0" upright="1">
                          <a:noAutofit/>
                        </wps:bodyPr>
                      </wps:wsp>
                      <wps:wsp>
                        <wps:cNvPr id="1520036319" name="Rectangle 46"/>
                        <wps:cNvSpPr>
                          <a:spLocks noChangeArrowheads="1"/>
                        </wps:cNvSpPr>
                        <wps:spPr bwMode="auto">
                          <a:xfrm>
                            <a:off x="3429000" y="2971800"/>
                            <a:ext cx="2171700" cy="685800"/>
                          </a:xfrm>
                          <a:prstGeom prst="rect">
                            <a:avLst/>
                          </a:prstGeom>
                          <a:solidFill>
                            <a:srgbClr val="FFFFFF"/>
                          </a:solidFill>
                          <a:ln w="9525">
                            <a:solidFill>
                              <a:srgbClr val="000000"/>
                            </a:solidFill>
                            <a:miter lim="800000"/>
                            <a:headEnd/>
                            <a:tailEnd/>
                          </a:ln>
                        </wps:spPr>
                        <wps:txbx>
                          <w:txbxContent>
                            <w:p w14:paraId="0FFA73EC" w14:textId="77777777" w:rsidR="00736478" w:rsidRPr="001777F6" w:rsidRDefault="00736478" w:rsidP="00CD082E">
                              <w:pPr>
                                <w:rPr>
                                  <w:lang w:val="uk-UA"/>
                                </w:rPr>
                              </w:pPr>
                              <w:r>
                                <w:rPr>
                                  <w:lang w:val="uk-UA"/>
                                </w:rPr>
                                <w:t>Результат операції може розкриватися у примітках до фінансової звітності</w:t>
                              </w:r>
                            </w:p>
                          </w:txbxContent>
                        </wps:txbx>
                        <wps:bodyPr rot="0" vert="horz" wrap="square" lIns="91440" tIns="45720" rIns="91440" bIns="45720" anchor="t" anchorCtr="0" upright="1">
                          <a:noAutofit/>
                        </wps:bodyPr>
                      </wps:wsp>
                      <wps:wsp>
                        <wps:cNvPr id="1214879284" name="Rectangle 47"/>
                        <wps:cNvSpPr>
                          <a:spLocks noChangeArrowheads="1"/>
                        </wps:cNvSpPr>
                        <wps:spPr bwMode="auto">
                          <a:xfrm>
                            <a:off x="2400300" y="1485900"/>
                            <a:ext cx="342900" cy="342900"/>
                          </a:xfrm>
                          <a:prstGeom prst="rect">
                            <a:avLst/>
                          </a:prstGeom>
                          <a:solidFill>
                            <a:srgbClr val="FFFFFF"/>
                          </a:solidFill>
                          <a:ln w="9525">
                            <a:solidFill>
                              <a:srgbClr val="000000"/>
                            </a:solidFill>
                            <a:miter lim="800000"/>
                            <a:headEnd/>
                            <a:tailEnd/>
                          </a:ln>
                        </wps:spPr>
                        <wps:txbx>
                          <w:txbxContent>
                            <w:p w14:paraId="5D268697" w14:textId="77777777" w:rsidR="00736478" w:rsidRPr="00BC7753" w:rsidRDefault="00736478" w:rsidP="00CD082E">
                              <w:pPr>
                                <w:rPr>
                                  <w:lang w:val="uk-UA"/>
                                </w:rPr>
                              </w:pPr>
                              <w:r>
                                <w:rPr>
                                  <w:lang w:val="uk-UA"/>
                                </w:rPr>
                                <w:t>ні</w:t>
                              </w:r>
                            </w:p>
                          </w:txbxContent>
                        </wps:txbx>
                        <wps:bodyPr rot="0" vert="horz" wrap="square" lIns="91440" tIns="45720" rIns="91440" bIns="45720" anchor="t" anchorCtr="0" upright="1">
                          <a:noAutofit/>
                        </wps:bodyPr>
                      </wps:wsp>
                      <wps:wsp>
                        <wps:cNvPr id="143414807" name="Rectangle 48"/>
                        <wps:cNvSpPr>
                          <a:spLocks noChangeArrowheads="1"/>
                        </wps:cNvSpPr>
                        <wps:spPr bwMode="auto">
                          <a:xfrm>
                            <a:off x="2743200" y="2971800"/>
                            <a:ext cx="457200" cy="342900"/>
                          </a:xfrm>
                          <a:prstGeom prst="rect">
                            <a:avLst/>
                          </a:prstGeom>
                          <a:solidFill>
                            <a:srgbClr val="FFFFFF"/>
                          </a:solidFill>
                          <a:ln w="9525">
                            <a:solidFill>
                              <a:srgbClr val="000000"/>
                            </a:solidFill>
                            <a:miter lim="800000"/>
                            <a:headEnd/>
                            <a:tailEnd/>
                          </a:ln>
                        </wps:spPr>
                        <wps:txbx>
                          <w:txbxContent>
                            <w:p w14:paraId="4B95CC57" w14:textId="77777777" w:rsidR="00736478" w:rsidRPr="00BC7753" w:rsidRDefault="00736478" w:rsidP="00CD082E">
                              <w:pPr>
                                <w:rPr>
                                  <w:lang w:val="uk-UA"/>
                                </w:rPr>
                              </w:pPr>
                              <w:r>
                                <w:rPr>
                                  <w:lang w:val="uk-UA"/>
                                </w:rPr>
                                <w:t>ні</w:t>
                              </w:r>
                            </w:p>
                          </w:txbxContent>
                        </wps:txbx>
                        <wps:bodyPr rot="0" vert="horz" wrap="square" lIns="91440" tIns="45720" rIns="91440" bIns="45720" anchor="t" anchorCtr="0" upright="1">
                          <a:noAutofit/>
                        </wps:bodyPr>
                      </wps:wsp>
                      <wps:wsp>
                        <wps:cNvPr id="1972132414" name="Rectangle 49"/>
                        <wps:cNvSpPr>
                          <a:spLocks noChangeArrowheads="1"/>
                        </wps:cNvSpPr>
                        <wps:spPr bwMode="auto">
                          <a:xfrm>
                            <a:off x="3200400" y="800100"/>
                            <a:ext cx="457200" cy="342900"/>
                          </a:xfrm>
                          <a:prstGeom prst="rect">
                            <a:avLst/>
                          </a:prstGeom>
                          <a:solidFill>
                            <a:srgbClr val="FFFFFF"/>
                          </a:solidFill>
                          <a:ln w="9525">
                            <a:solidFill>
                              <a:srgbClr val="000000"/>
                            </a:solidFill>
                            <a:miter lim="800000"/>
                            <a:headEnd/>
                            <a:tailEnd/>
                          </a:ln>
                        </wps:spPr>
                        <wps:txbx>
                          <w:txbxContent>
                            <w:p w14:paraId="71B80FD4" w14:textId="77777777" w:rsidR="00736478" w:rsidRPr="00BC7753" w:rsidRDefault="00736478" w:rsidP="00CD082E">
                              <w:pPr>
                                <w:rPr>
                                  <w:lang w:val="uk-UA"/>
                                </w:rPr>
                              </w:pPr>
                              <w:r>
                                <w:rPr>
                                  <w:lang w:val="uk-UA"/>
                                </w:rPr>
                                <w:t>так</w:t>
                              </w:r>
                            </w:p>
                            <w:p w14:paraId="3D443F30" w14:textId="77777777" w:rsidR="00736478" w:rsidRDefault="00736478" w:rsidP="00CD082E"/>
                          </w:txbxContent>
                        </wps:txbx>
                        <wps:bodyPr rot="0" vert="horz" wrap="square" lIns="91440" tIns="45720" rIns="91440" bIns="45720" anchor="t" anchorCtr="0" upright="1">
                          <a:noAutofit/>
                        </wps:bodyPr>
                      </wps:wsp>
                      <wps:wsp>
                        <wps:cNvPr id="318127056" name="Line 50"/>
                        <wps:cNvCnPr>
                          <a:cxnSpLocks noChangeShapeType="1"/>
                        </wps:cNvCnPr>
                        <wps:spPr bwMode="auto">
                          <a:xfrm>
                            <a:off x="1371600" y="6858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5879363" name="Line 51"/>
                        <wps:cNvCnPr>
                          <a:cxnSpLocks noChangeShapeType="1"/>
                        </wps:cNvCnPr>
                        <wps:spPr bwMode="auto">
                          <a:xfrm>
                            <a:off x="1371600" y="1371600"/>
                            <a:ext cx="635"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3230793" name="Line 52"/>
                        <wps:cNvCnPr>
                          <a:cxnSpLocks noChangeShapeType="1"/>
                        </wps:cNvCnPr>
                        <wps:spPr bwMode="auto">
                          <a:xfrm>
                            <a:off x="1371600" y="251460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1986479" name="Line 53"/>
                        <wps:cNvCnPr>
                          <a:cxnSpLocks noChangeShapeType="1"/>
                        </wps:cNvCnPr>
                        <wps:spPr bwMode="auto">
                          <a:xfrm>
                            <a:off x="1371600" y="35433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5799179" name="Line 54"/>
                        <wps:cNvCnPr>
                          <a:cxnSpLocks noChangeShapeType="1"/>
                        </wps:cNvCnPr>
                        <wps:spPr bwMode="auto">
                          <a:xfrm>
                            <a:off x="1371600" y="1828800"/>
                            <a:ext cx="1714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4671457" name="Line 55"/>
                        <wps:cNvCnPr>
                          <a:cxnSpLocks noChangeShapeType="1"/>
                        </wps:cNvCnPr>
                        <wps:spPr bwMode="auto">
                          <a:xfrm>
                            <a:off x="1371600" y="800100"/>
                            <a:ext cx="262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6403270" name="Line 56"/>
                        <wps:cNvCnPr>
                          <a:cxnSpLocks noChangeShapeType="1"/>
                        </wps:cNvCnPr>
                        <wps:spPr bwMode="auto">
                          <a:xfrm>
                            <a:off x="4000500" y="80010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1804626" name="Line 57"/>
                        <wps:cNvCnPr>
                          <a:cxnSpLocks noChangeShapeType="1"/>
                        </wps:cNvCnPr>
                        <wps:spPr bwMode="auto">
                          <a:xfrm>
                            <a:off x="2628900" y="331470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CFB53BA" id="Полотно 4" o:spid="_x0000_s1026" editas="canvas" style="width:459pt;height:351pt;mso-position-horizontal-relative:char;mso-position-vertical-relative:line" coordsize="58293,44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293;height:44577;visibility:visible;mso-wrap-style:square">
                  <v:fill o:detectmouseclick="t"/>
                  <v:path o:connecttype="none"/>
                </v:shape>
                <v:rect id="Rectangle 40" o:spid="_x0000_s1028" style="position:absolute;left:2286;top:1143;width:2515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">
                  <v:textbox>
                    <w:txbxContent>
                      <w:p w14:paraId="32EC6B28" w14:textId="77777777" w:rsidR="00736478" w:rsidRPr="00AA3B4A" w:rsidRDefault="00736478" w:rsidP="00CD082E">
                        <w:pPr>
                          <w:rPr>
                            <w:lang w:val="uk-UA"/>
                          </w:rPr>
                        </w:pPr>
                        <w:r>
                          <w:rPr>
                            <w:lang w:val="uk-UA"/>
                          </w:rPr>
                          <w:t>Аналіз господарських операцій підприємства за звітний період</w:t>
                        </w:r>
                      </w:p>
                    </w:txbxContent>
                  </v:textbox>
                </v:rect>
                <v:rect id="Rectangle 41" o:spid="_x0000_s1029" style="position:absolute;left:2286;top:9144;width:2286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">
                  <v:textbox>
                    <w:txbxContent>
                      <w:p w14:paraId="18690BC6" w14:textId="77777777" w:rsidR="00736478" w:rsidRPr="00AA3B4A" w:rsidRDefault="00736478" w:rsidP="00CD082E">
                        <w:pPr>
                          <w:rPr>
                            <w:lang w:val="uk-UA"/>
                          </w:rPr>
                        </w:pPr>
                        <w:r>
                          <w:rPr>
                            <w:lang w:val="uk-UA"/>
                          </w:rPr>
                          <w:t>Внески власників з метою збільшення власного капіталу</w:t>
                        </w:r>
                      </w:p>
                    </w:txbxContent>
                  </v:textbox>
                </v:rect>
                <v:rect id="Rectangle 42" o:spid="_x0000_s1030" style="position:absolute;left:2286;top:20574;width:2514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">
                  <v:textbox>
                    <w:txbxContent>
                      <w:p w14:paraId="30FCC467" w14:textId="77777777" w:rsidR="00736478" w:rsidRPr="00BC7753" w:rsidRDefault="00736478" w:rsidP="00CD082E">
                        <w:pPr>
                          <w:rPr>
                            <w:lang w:val="uk-UA"/>
                          </w:rPr>
                        </w:pPr>
                        <w:r>
                          <w:rPr>
                            <w:lang w:val="uk-UA"/>
                          </w:rPr>
                          <w:t xml:space="preserve">Операції призводять до збільшення активів чи зменшення зобов’язань </w:t>
                        </w:r>
                      </w:p>
                    </w:txbxContent>
                  </v:textbox>
                </v:rect>
                <v:rect id="Rectangle 43" o:spid="_x0000_s1031" style="position:absolute;left:30861;top:11430;width:18281;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">
                  <v:textbox>
                    <w:txbxContent>
                      <w:p w14:paraId="734F41D2" w14:textId="77777777" w:rsidR="00736478" w:rsidRPr="00BC7753" w:rsidRDefault="00736478" w:rsidP="00CD082E">
                        <w:pPr>
                          <w:rPr>
                            <w:lang w:val="uk-UA"/>
                          </w:rPr>
                        </w:pPr>
                        <w:r>
                          <w:rPr>
                            <w:lang w:val="uk-UA"/>
                          </w:rPr>
                          <w:t>Результат операції не визначається як дохід у Звіті про фінансові результати</w:t>
                        </w:r>
                      </w:p>
                    </w:txbxContent>
                  </v:textbox>
                </v:rect>
                <v:rect id="Rectangle 44" o:spid="_x0000_s1032" style="position:absolute;left:2286;top:29718;width:24003;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">
                  <v:textbox>
                    <w:txbxContent>
                      <w:p w14:paraId="2084C68E" w14:textId="77777777" w:rsidR="00736478" w:rsidRPr="00BC7753" w:rsidRDefault="00736478" w:rsidP="00CD082E">
                        <w:pPr>
                          <w:rPr>
                            <w:lang w:val="uk-UA"/>
                          </w:rPr>
                        </w:pPr>
                        <w:r>
                          <w:rPr>
                            <w:lang w:val="uk-UA"/>
                          </w:rPr>
                          <w:t>Оцінка результату може бути достовірна визначена</w:t>
                        </w:r>
                      </w:p>
                    </w:txbxContent>
                  </v:textbox>
                </v:rect>
                <v:rect id="Rectangle 45" o:spid="_x0000_s1033" style="position:absolute;left:2286;top:37719;width:2400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">
                  <v:textbox>
                    <w:txbxContent>
                      <w:p w14:paraId="4D5B56DA" w14:textId="77777777" w:rsidR="00736478" w:rsidRPr="00BC7753" w:rsidRDefault="00736478" w:rsidP="00CD082E">
                        <w:pPr>
                          <w:rPr>
                            <w:lang w:val="uk-UA"/>
                          </w:rPr>
                        </w:pPr>
                        <w:r>
                          <w:rPr>
                            <w:lang w:val="uk-UA"/>
                          </w:rPr>
                          <w:t>Визнання доходів у Звіті про фінансові результату</w:t>
                        </w:r>
                      </w:p>
                    </w:txbxContent>
                  </v:textbox>
                </v:rect>
                <v:rect id="Rectangle 46" o:spid="_x0000_s1034" style="position:absolute;left:34290;top:29718;width:21717;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">
                  <v:textbox>
                    <w:txbxContent>
                      <w:p w14:paraId="0FFA73EC" w14:textId="77777777" w:rsidR="00736478" w:rsidRPr="001777F6" w:rsidRDefault="00736478" w:rsidP="00CD082E">
                        <w:pPr>
                          <w:rPr>
                            <w:lang w:val="uk-UA"/>
                          </w:rPr>
                        </w:pPr>
                        <w:r>
                          <w:rPr>
                            <w:lang w:val="uk-UA"/>
                          </w:rPr>
                          <w:t>Результат операції може розкриватися у примітках до фінансової звітності</w:t>
                        </w:r>
                      </w:p>
                    </w:txbxContent>
                  </v:textbox>
                </v:rect>
                <v:rect id="Rectangle 47" o:spid="_x0000_s1035" style="position:absolute;left:24003;top:14859;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">
                  <v:textbox>
                    <w:txbxContent>
                      <w:p w14:paraId="5D268697" w14:textId="77777777" w:rsidR="00736478" w:rsidRPr="00BC7753" w:rsidRDefault="00736478" w:rsidP="00CD082E">
                        <w:pPr>
                          <w:rPr>
                            <w:lang w:val="uk-UA"/>
                          </w:rPr>
                        </w:pPr>
                        <w:r>
                          <w:rPr>
                            <w:lang w:val="uk-UA"/>
                          </w:rPr>
                          <w:t>ні</w:t>
                        </w:r>
                      </w:p>
                    </w:txbxContent>
                  </v:textbox>
                </v:rect>
                <v:rect id="Rectangle 48" o:spid="_x0000_s1036" style="position:absolute;left:27432;top:29718;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">
                  <v:textbox>
                    <w:txbxContent>
                      <w:p w14:paraId="4B95CC57" w14:textId="77777777" w:rsidR="00736478" w:rsidRPr="00BC7753" w:rsidRDefault="00736478" w:rsidP="00CD082E">
                        <w:pPr>
                          <w:rPr>
                            <w:lang w:val="uk-UA"/>
                          </w:rPr>
                        </w:pPr>
                        <w:r>
                          <w:rPr>
                            <w:lang w:val="uk-UA"/>
                          </w:rPr>
                          <w:t>ні</w:t>
                        </w:r>
                      </w:p>
                    </w:txbxContent>
                  </v:textbox>
                </v:rect>
                <v:rect id="Rectangle 49" o:spid="_x0000_s1037" style="position:absolute;left:32004;top:8001;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">
                  <v:textbox>
                    <w:txbxContent>
                      <w:p w14:paraId="71B80FD4" w14:textId="77777777" w:rsidR="00736478" w:rsidRPr="00BC7753" w:rsidRDefault="00736478" w:rsidP="00CD082E">
                        <w:pPr>
                          <w:rPr>
                            <w:lang w:val="uk-UA"/>
                          </w:rPr>
                        </w:pPr>
                        <w:r>
                          <w:rPr>
                            <w:lang w:val="uk-UA"/>
                          </w:rPr>
                          <w:t>так</w:t>
                        </w:r>
                      </w:p>
                      <w:p w14:paraId="3D443F30" w14:textId="77777777" w:rsidR="00736478" w:rsidRDefault="00736478" w:rsidP="00CD082E"/>
                    </w:txbxContent>
                  </v:textbox>
                </v:rect>
                <v:line id="Line 50" o:spid="_x0000_s1038" style="position:absolute;visibility:visible;mso-wrap-style:square" from="13716,6858" to="1371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">
                  <v:stroke endarrow="block"/>
                </v:line>
                <v:line id="Line 51" o:spid="_x0000_s1039" style="position:absolute;visibility:visible;mso-wrap-style:square" from="13716,13716" to="13722,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">
                  <v:stroke endarrow="block"/>
                </v:line>
                <v:line id="Line 52" o:spid="_x0000_s1040" style="position:absolute;visibility:visible;mso-wrap-style:square" from="13716,25146" to="13716,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">
                  <v:stroke endarrow="block"/>
                </v:line>
                <v:line id="Line 53" o:spid="_x0000_s1041" style="position:absolute;visibility:visible;mso-wrap-style:square" from="13716,35433" to="13716,37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">
                  <v:stroke endarrow="block"/>
                </v:line>
                <v:line id="Line 54" o:spid="_x0000_s1042" style="position:absolute;visibility:visible;mso-wrap-style:square" from="13716,18288" to="30861,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">
                  <v:stroke endarrow="block"/>
                </v:line>
                <v:line id="Line 55" o:spid="_x0000_s1043" style="position:absolute;visibility:visible;mso-wrap-style:square" from="13716,8001" to="40005,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"/>
                <v:line id="Line 56" o:spid="_x0000_s1044" style="position:absolute;visibility:visible;mso-wrap-style:square" from="40005,8001" to="40011,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">
                  <v:stroke endarrow="block"/>
                </v:line>
                <v:line id="Line 57" o:spid="_x0000_s1045" style="position:absolute;visibility:visible;mso-wrap-style:square" from="26289,33147" to="34290,3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">
                  <v:stroke endarrow="block"/>
                </v:line>
                <w10:anchorlock/>
              </v:group>
            </w:pict>
          </mc:Fallback>
        </mc:AlternateContent>
      </w:r>
    </w:p>
    <w:p w14:paraId="1B91C91E" w14:textId="77777777" w:rsidR="00D05E8B" w:rsidRPr="00945AF2" w:rsidRDefault="00D05E8B" w:rsidP="002E4859">
      <w:pPr>
        <w:pStyle w:val="style2"/>
        <w:spacing w:before="0" w:beforeAutospacing="0" w:after="0" w:afterAutospacing="0" w:line="360" w:lineRule="auto"/>
        <w:ind w:firstLine="375"/>
        <w:jc w:val="both"/>
        <w:rPr>
          <w:bCs/>
          <w:sz w:val="28"/>
          <w:szCs w:val="28"/>
        </w:rPr>
      </w:pPr>
    </w:p>
    <w:p w14:paraId="42DD5618" w14:textId="210F1988" w:rsidR="001A1BCA" w:rsidRPr="00945AF2" w:rsidRDefault="001A1BCA" w:rsidP="002E4859">
      <w:pPr>
        <w:pStyle w:val="style2"/>
        <w:spacing w:before="0" w:beforeAutospacing="0" w:after="0" w:afterAutospacing="0" w:line="360" w:lineRule="auto"/>
        <w:ind w:firstLine="375"/>
        <w:jc w:val="both"/>
        <w:rPr>
          <w:sz w:val="28"/>
          <w:szCs w:val="28"/>
        </w:rPr>
      </w:pPr>
      <w:r w:rsidRPr="00945AF2">
        <w:rPr>
          <w:bCs/>
          <w:sz w:val="28"/>
          <w:szCs w:val="28"/>
        </w:rPr>
        <w:t>Рис</w:t>
      </w:r>
      <w:r w:rsidR="00A82DAC" w:rsidRPr="00945AF2">
        <w:rPr>
          <w:bCs/>
          <w:sz w:val="28"/>
          <w:szCs w:val="28"/>
          <w:lang w:val="uk-UA"/>
        </w:rPr>
        <w:t xml:space="preserve"> </w:t>
      </w:r>
      <w:r w:rsidR="00A3074B">
        <w:rPr>
          <w:bCs/>
          <w:sz w:val="28"/>
          <w:szCs w:val="28"/>
          <w:lang w:val="uk-UA"/>
        </w:rPr>
        <w:t>3</w:t>
      </w:r>
      <w:r w:rsidR="00A82DAC" w:rsidRPr="00945AF2">
        <w:rPr>
          <w:bCs/>
          <w:sz w:val="28"/>
          <w:szCs w:val="28"/>
          <w:lang w:val="uk-UA"/>
        </w:rPr>
        <w:t>.</w:t>
      </w:r>
      <w:r w:rsidR="003269EB" w:rsidRPr="00945AF2">
        <w:rPr>
          <w:bCs/>
          <w:sz w:val="28"/>
          <w:szCs w:val="28"/>
        </w:rPr>
        <w:t>1</w:t>
      </w:r>
      <w:r w:rsidR="00A82DAC" w:rsidRPr="00945AF2">
        <w:rPr>
          <w:bCs/>
          <w:sz w:val="28"/>
          <w:szCs w:val="28"/>
          <w:lang w:val="uk-UA"/>
        </w:rPr>
        <w:t>.</w:t>
      </w:r>
      <w:r w:rsidR="00A82DAC" w:rsidRPr="00945AF2">
        <w:rPr>
          <w:rStyle w:val="apple-converted-space"/>
          <w:sz w:val="28"/>
          <w:szCs w:val="28"/>
          <w:lang w:val="uk-UA"/>
        </w:rPr>
        <w:t xml:space="preserve"> </w:t>
      </w:r>
      <w:r w:rsidRPr="00945AF2">
        <w:rPr>
          <w:sz w:val="28"/>
          <w:szCs w:val="28"/>
        </w:rPr>
        <w:t>Прийняття рішення про визнання доходу в Звіті про фінансові результати за П(С)БО 3</w:t>
      </w:r>
    </w:p>
    <w:p w14:paraId="403CBA86" w14:textId="2BFC7474" w:rsidR="001A1BCA" w:rsidRPr="00945AF2" w:rsidRDefault="009469AF" w:rsidP="002E4859">
      <w:pPr>
        <w:pStyle w:val="style2"/>
        <w:spacing w:before="0" w:beforeAutospacing="0" w:after="0" w:afterAutospacing="0" w:line="360" w:lineRule="auto"/>
        <w:ind w:firstLine="375"/>
        <w:jc w:val="both"/>
      </w:pPr>
      <w:r w:rsidRPr="00945AF2">
        <w:rPr>
          <w:noProof/>
        </w:rPr>
        <w:lastRenderedPageBreak/>
        <mc:AlternateContent>
          <mc:Choice Requires="wpc">
            <w:drawing>
              <wp:inline distT="0" distB="0" distL="0" distR="0" wp14:anchorId="265C58CC" wp14:editId="4386F89D">
                <wp:extent cx="5829300" cy="4457700"/>
                <wp:effectExtent l="3810" t="0" r="0" b="0"/>
                <wp:docPr id="58" name="Полотно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21152350" name="Rectangle 60"/>
                        <wps:cNvSpPr>
                          <a:spLocks noChangeArrowheads="1"/>
                        </wps:cNvSpPr>
                        <wps:spPr bwMode="auto">
                          <a:xfrm>
                            <a:off x="228600" y="114300"/>
                            <a:ext cx="2515235" cy="571500"/>
                          </a:xfrm>
                          <a:prstGeom prst="rect">
                            <a:avLst/>
                          </a:prstGeom>
                          <a:solidFill>
                            <a:srgbClr val="FFFFFF"/>
                          </a:solidFill>
                          <a:ln w="9525">
                            <a:solidFill>
                              <a:srgbClr val="000000"/>
                            </a:solidFill>
                            <a:miter lim="800000"/>
                            <a:headEnd/>
                            <a:tailEnd/>
                          </a:ln>
                        </wps:spPr>
                        <wps:txbx>
                          <w:txbxContent>
                            <w:p w14:paraId="674280AC" w14:textId="77777777" w:rsidR="00736478" w:rsidRPr="00AA3B4A" w:rsidRDefault="00736478" w:rsidP="00264C9B">
                              <w:pPr>
                                <w:rPr>
                                  <w:lang w:val="uk-UA"/>
                                </w:rPr>
                              </w:pPr>
                              <w:r>
                                <w:rPr>
                                  <w:lang w:val="uk-UA"/>
                                </w:rPr>
                                <w:t>Аналіз господарських операцій підприємства за звітний період</w:t>
                              </w:r>
                            </w:p>
                          </w:txbxContent>
                        </wps:txbx>
                        <wps:bodyPr rot="0" vert="horz" wrap="square" lIns="91440" tIns="45720" rIns="91440" bIns="45720" anchor="t" anchorCtr="0" upright="1">
                          <a:noAutofit/>
                        </wps:bodyPr>
                      </wps:wsp>
                      <wps:wsp>
                        <wps:cNvPr id="330988221" name="Rectangle 61"/>
                        <wps:cNvSpPr>
                          <a:spLocks noChangeArrowheads="1"/>
                        </wps:cNvSpPr>
                        <wps:spPr bwMode="auto">
                          <a:xfrm>
                            <a:off x="228600" y="914400"/>
                            <a:ext cx="2286000" cy="457200"/>
                          </a:xfrm>
                          <a:prstGeom prst="rect">
                            <a:avLst/>
                          </a:prstGeom>
                          <a:solidFill>
                            <a:srgbClr val="FFFFFF"/>
                          </a:solidFill>
                          <a:ln w="9525">
                            <a:solidFill>
                              <a:srgbClr val="000000"/>
                            </a:solidFill>
                            <a:miter lim="800000"/>
                            <a:headEnd/>
                            <a:tailEnd/>
                          </a:ln>
                        </wps:spPr>
                        <wps:txbx>
                          <w:txbxContent>
                            <w:p w14:paraId="6318B979" w14:textId="77777777" w:rsidR="00736478" w:rsidRPr="00AA3B4A" w:rsidRDefault="00736478" w:rsidP="00264C9B">
                              <w:pPr>
                                <w:rPr>
                                  <w:lang w:val="uk-UA"/>
                                </w:rPr>
                              </w:pPr>
                              <w:r>
                                <w:rPr>
                                  <w:lang w:val="uk-UA"/>
                                </w:rPr>
                                <w:t>Це вилучення капіталу чи розподіл власникам?</w:t>
                              </w:r>
                            </w:p>
                          </w:txbxContent>
                        </wps:txbx>
                        <wps:bodyPr rot="0" vert="horz" wrap="square" lIns="91440" tIns="45720" rIns="91440" bIns="45720" anchor="t" anchorCtr="0" upright="1">
                          <a:noAutofit/>
                        </wps:bodyPr>
                      </wps:wsp>
                      <wps:wsp>
                        <wps:cNvPr id="421983122" name="Rectangle 62"/>
                        <wps:cNvSpPr>
                          <a:spLocks noChangeArrowheads="1"/>
                        </wps:cNvSpPr>
                        <wps:spPr bwMode="auto">
                          <a:xfrm>
                            <a:off x="228600" y="2057400"/>
                            <a:ext cx="2514600" cy="457200"/>
                          </a:xfrm>
                          <a:prstGeom prst="rect">
                            <a:avLst/>
                          </a:prstGeom>
                          <a:solidFill>
                            <a:srgbClr val="FFFFFF"/>
                          </a:solidFill>
                          <a:ln w="9525">
                            <a:solidFill>
                              <a:srgbClr val="000000"/>
                            </a:solidFill>
                            <a:miter lim="800000"/>
                            <a:headEnd/>
                            <a:tailEnd/>
                          </a:ln>
                        </wps:spPr>
                        <wps:txbx>
                          <w:txbxContent>
                            <w:p w14:paraId="276A343A" w14:textId="77777777" w:rsidR="00736478" w:rsidRPr="00BC7753" w:rsidRDefault="00736478" w:rsidP="00264C9B">
                              <w:pPr>
                                <w:rPr>
                                  <w:lang w:val="uk-UA"/>
                                </w:rPr>
                              </w:pPr>
                              <w:r>
                                <w:rPr>
                                  <w:lang w:val="uk-UA"/>
                                </w:rPr>
                                <w:t xml:space="preserve">Операції призводять до зменшення активів чи збільшення зобов’язань </w:t>
                              </w:r>
                            </w:p>
                          </w:txbxContent>
                        </wps:txbx>
                        <wps:bodyPr rot="0" vert="horz" wrap="square" lIns="91440" tIns="45720" rIns="91440" bIns="45720" anchor="t" anchorCtr="0" upright="1">
                          <a:noAutofit/>
                        </wps:bodyPr>
                      </wps:wsp>
                      <wps:wsp>
                        <wps:cNvPr id="718601112" name="Rectangle 63"/>
                        <wps:cNvSpPr>
                          <a:spLocks noChangeArrowheads="1"/>
                        </wps:cNvSpPr>
                        <wps:spPr bwMode="auto">
                          <a:xfrm>
                            <a:off x="3086100" y="1143000"/>
                            <a:ext cx="1828165" cy="800100"/>
                          </a:xfrm>
                          <a:prstGeom prst="rect">
                            <a:avLst/>
                          </a:prstGeom>
                          <a:solidFill>
                            <a:srgbClr val="FFFFFF"/>
                          </a:solidFill>
                          <a:ln w="9525">
                            <a:solidFill>
                              <a:srgbClr val="000000"/>
                            </a:solidFill>
                            <a:miter lim="800000"/>
                            <a:headEnd/>
                            <a:tailEnd/>
                          </a:ln>
                        </wps:spPr>
                        <wps:txbx>
                          <w:txbxContent>
                            <w:p w14:paraId="49FE010F" w14:textId="77777777" w:rsidR="00736478" w:rsidRPr="00BC7753" w:rsidRDefault="00736478" w:rsidP="00264C9B">
                              <w:pPr>
                                <w:rPr>
                                  <w:lang w:val="uk-UA"/>
                                </w:rPr>
                              </w:pPr>
                              <w:r>
                                <w:rPr>
                                  <w:lang w:val="uk-UA"/>
                                </w:rPr>
                                <w:t>Результат операції не визначається як витрати в фінансовій звітності</w:t>
                              </w:r>
                            </w:p>
                          </w:txbxContent>
                        </wps:txbx>
                        <wps:bodyPr rot="0" vert="horz" wrap="square" lIns="91440" tIns="45720" rIns="91440" bIns="45720" anchor="t" anchorCtr="0" upright="1">
                          <a:noAutofit/>
                        </wps:bodyPr>
                      </wps:wsp>
                      <wps:wsp>
                        <wps:cNvPr id="1514500271" name="Rectangle 64"/>
                        <wps:cNvSpPr>
                          <a:spLocks noChangeArrowheads="1"/>
                        </wps:cNvSpPr>
                        <wps:spPr bwMode="auto">
                          <a:xfrm>
                            <a:off x="228600" y="2971800"/>
                            <a:ext cx="2400300" cy="571500"/>
                          </a:xfrm>
                          <a:prstGeom prst="rect">
                            <a:avLst/>
                          </a:prstGeom>
                          <a:solidFill>
                            <a:srgbClr val="FFFFFF"/>
                          </a:solidFill>
                          <a:ln w="9525">
                            <a:solidFill>
                              <a:srgbClr val="000000"/>
                            </a:solidFill>
                            <a:miter lim="800000"/>
                            <a:headEnd/>
                            <a:tailEnd/>
                          </a:ln>
                        </wps:spPr>
                        <wps:txbx>
                          <w:txbxContent>
                            <w:p w14:paraId="0CCEB70A" w14:textId="77777777" w:rsidR="00736478" w:rsidRPr="00BC7753" w:rsidRDefault="00736478" w:rsidP="00264C9B">
                              <w:pPr>
                                <w:rPr>
                                  <w:lang w:val="uk-UA"/>
                                </w:rPr>
                              </w:pPr>
                              <w:r>
                                <w:rPr>
                                  <w:lang w:val="uk-UA"/>
                                </w:rPr>
                                <w:t>Оцінка результату може бути достовірна визначена?</w:t>
                              </w:r>
                            </w:p>
                          </w:txbxContent>
                        </wps:txbx>
                        <wps:bodyPr rot="0" vert="horz" wrap="square" lIns="91440" tIns="45720" rIns="91440" bIns="45720" anchor="t" anchorCtr="0" upright="1">
                          <a:noAutofit/>
                        </wps:bodyPr>
                      </wps:wsp>
                      <wps:wsp>
                        <wps:cNvPr id="592334612" name="Rectangle 65"/>
                        <wps:cNvSpPr>
                          <a:spLocks noChangeArrowheads="1"/>
                        </wps:cNvSpPr>
                        <wps:spPr bwMode="auto">
                          <a:xfrm>
                            <a:off x="228600" y="3771900"/>
                            <a:ext cx="2400935" cy="571500"/>
                          </a:xfrm>
                          <a:prstGeom prst="rect">
                            <a:avLst/>
                          </a:prstGeom>
                          <a:solidFill>
                            <a:srgbClr val="FFFFFF"/>
                          </a:solidFill>
                          <a:ln w="9525">
                            <a:solidFill>
                              <a:srgbClr val="000000"/>
                            </a:solidFill>
                            <a:miter lim="800000"/>
                            <a:headEnd/>
                            <a:tailEnd/>
                          </a:ln>
                        </wps:spPr>
                        <wps:txbx>
                          <w:txbxContent>
                            <w:p w14:paraId="3FC3F361" w14:textId="77777777" w:rsidR="00736478" w:rsidRPr="00BC7753" w:rsidRDefault="00736478" w:rsidP="00264C9B">
                              <w:pPr>
                                <w:rPr>
                                  <w:lang w:val="uk-UA"/>
                                </w:rPr>
                              </w:pPr>
                              <w:r>
                                <w:rPr>
                                  <w:lang w:val="uk-UA"/>
                                </w:rPr>
                                <w:t>Визнання витрат у Звіті про фінансові результату</w:t>
                              </w:r>
                            </w:p>
                          </w:txbxContent>
                        </wps:txbx>
                        <wps:bodyPr rot="0" vert="horz" wrap="square" lIns="91440" tIns="45720" rIns="91440" bIns="45720" anchor="t" anchorCtr="0" upright="1">
                          <a:noAutofit/>
                        </wps:bodyPr>
                      </wps:wsp>
                      <wps:wsp>
                        <wps:cNvPr id="933564172" name="Rectangle 66"/>
                        <wps:cNvSpPr>
                          <a:spLocks noChangeArrowheads="1"/>
                        </wps:cNvSpPr>
                        <wps:spPr bwMode="auto">
                          <a:xfrm>
                            <a:off x="3429000" y="2971800"/>
                            <a:ext cx="2171700" cy="685800"/>
                          </a:xfrm>
                          <a:prstGeom prst="rect">
                            <a:avLst/>
                          </a:prstGeom>
                          <a:solidFill>
                            <a:srgbClr val="FFFFFF"/>
                          </a:solidFill>
                          <a:ln w="9525">
                            <a:solidFill>
                              <a:srgbClr val="000000"/>
                            </a:solidFill>
                            <a:miter lim="800000"/>
                            <a:headEnd/>
                            <a:tailEnd/>
                          </a:ln>
                        </wps:spPr>
                        <wps:txbx>
                          <w:txbxContent>
                            <w:p w14:paraId="0AC22C4A" w14:textId="77777777" w:rsidR="00736478" w:rsidRPr="001777F6" w:rsidRDefault="00736478" w:rsidP="00264C9B">
                              <w:pPr>
                                <w:rPr>
                                  <w:lang w:val="uk-UA"/>
                                </w:rPr>
                              </w:pPr>
                              <w:r>
                                <w:rPr>
                                  <w:lang w:val="uk-UA"/>
                                </w:rPr>
                                <w:t>Результат операції може розкриватися у примітках до фінансової звітності</w:t>
                              </w:r>
                            </w:p>
                          </w:txbxContent>
                        </wps:txbx>
                        <wps:bodyPr rot="0" vert="horz" wrap="square" lIns="91440" tIns="45720" rIns="91440" bIns="45720" anchor="t" anchorCtr="0" upright="1">
                          <a:noAutofit/>
                        </wps:bodyPr>
                      </wps:wsp>
                      <wps:wsp>
                        <wps:cNvPr id="874940089" name="Rectangle 67"/>
                        <wps:cNvSpPr>
                          <a:spLocks noChangeArrowheads="1"/>
                        </wps:cNvSpPr>
                        <wps:spPr bwMode="auto">
                          <a:xfrm>
                            <a:off x="2400300" y="1485900"/>
                            <a:ext cx="342900" cy="342900"/>
                          </a:xfrm>
                          <a:prstGeom prst="rect">
                            <a:avLst/>
                          </a:prstGeom>
                          <a:solidFill>
                            <a:srgbClr val="FFFFFF"/>
                          </a:solidFill>
                          <a:ln w="9525">
                            <a:solidFill>
                              <a:srgbClr val="000000"/>
                            </a:solidFill>
                            <a:miter lim="800000"/>
                            <a:headEnd/>
                            <a:tailEnd/>
                          </a:ln>
                        </wps:spPr>
                        <wps:txbx>
                          <w:txbxContent>
                            <w:p w14:paraId="1BEAC640" w14:textId="77777777" w:rsidR="00736478" w:rsidRPr="00BC7753" w:rsidRDefault="00736478" w:rsidP="00264C9B">
                              <w:pPr>
                                <w:rPr>
                                  <w:lang w:val="uk-UA"/>
                                </w:rPr>
                              </w:pPr>
                              <w:r>
                                <w:rPr>
                                  <w:lang w:val="uk-UA"/>
                                </w:rPr>
                                <w:t>ні</w:t>
                              </w:r>
                            </w:p>
                          </w:txbxContent>
                        </wps:txbx>
                        <wps:bodyPr rot="0" vert="horz" wrap="square" lIns="91440" tIns="45720" rIns="91440" bIns="45720" anchor="t" anchorCtr="0" upright="1">
                          <a:noAutofit/>
                        </wps:bodyPr>
                      </wps:wsp>
                      <wps:wsp>
                        <wps:cNvPr id="252442384" name="Rectangle 68"/>
                        <wps:cNvSpPr>
                          <a:spLocks noChangeArrowheads="1"/>
                        </wps:cNvSpPr>
                        <wps:spPr bwMode="auto">
                          <a:xfrm>
                            <a:off x="2743200" y="2971800"/>
                            <a:ext cx="457200" cy="342900"/>
                          </a:xfrm>
                          <a:prstGeom prst="rect">
                            <a:avLst/>
                          </a:prstGeom>
                          <a:solidFill>
                            <a:srgbClr val="FFFFFF"/>
                          </a:solidFill>
                          <a:ln w="9525">
                            <a:solidFill>
                              <a:srgbClr val="000000"/>
                            </a:solidFill>
                            <a:miter lim="800000"/>
                            <a:headEnd/>
                            <a:tailEnd/>
                          </a:ln>
                        </wps:spPr>
                        <wps:txbx>
                          <w:txbxContent>
                            <w:p w14:paraId="3E58DFDC" w14:textId="77777777" w:rsidR="00736478" w:rsidRPr="00BC7753" w:rsidRDefault="00736478" w:rsidP="00264C9B">
                              <w:pPr>
                                <w:rPr>
                                  <w:lang w:val="uk-UA"/>
                                </w:rPr>
                              </w:pPr>
                              <w:r>
                                <w:rPr>
                                  <w:lang w:val="uk-UA"/>
                                </w:rPr>
                                <w:t>ні</w:t>
                              </w:r>
                            </w:p>
                          </w:txbxContent>
                        </wps:txbx>
                        <wps:bodyPr rot="0" vert="horz" wrap="square" lIns="91440" tIns="45720" rIns="91440" bIns="45720" anchor="t" anchorCtr="0" upright="1">
                          <a:noAutofit/>
                        </wps:bodyPr>
                      </wps:wsp>
                      <wps:wsp>
                        <wps:cNvPr id="1706593994" name="Rectangle 69"/>
                        <wps:cNvSpPr>
                          <a:spLocks noChangeArrowheads="1"/>
                        </wps:cNvSpPr>
                        <wps:spPr bwMode="auto">
                          <a:xfrm>
                            <a:off x="3200400" y="800100"/>
                            <a:ext cx="457200" cy="342900"/>
                          </a:xfrm>
                          <a:prstGeom prst="rect">
                            <a:avLst/>
                          </a:prstGeom>
                          <a:solidFill>
                            <a:srgbClr val="FFFFFF"/>
                          </a:solidFill>
                          <a:ln w="9525">
                            <a:solidFill>
                              <a:srgbClr val="000000"/>
                            </a:solidFill>
                            <a:miter lim="800000"/>
                            <a:headEnd/>
                            <a:tailEnd/>
                          </a:ln>
                        </wps:spPr>
                        <wps:txbx>
                          <w:txbxContent>
                            <w:p w14:paraId="3705E81E" w14:textId="77777777" w:rsidR="00736478" w:rsidRPr="00BC7753" w:rsidRDefault="00736478" w:rsidP="00264C9B">
                              <w:pPr>
                                <w:rPr>
                                  <w:lang w:val="uk-UA"/>
                                </w:rPr>
                              </w:pPr>
                              <w:r>
                                <w:rPr>
                                  <w:lang w:val="uk-UA"/>
                                </w:rPr>
                                <w:t>так</w:t>
                              </w:r>
                            </w:p>
                            <w:p w14:paraId="78A6AAA0" w14:textId="77777777" w:rsidR="00736478" w:rsidRDefault="00736478" w:rsidP="00264C9B"/>
                          </w:txbxContent>
                        </wps:txbx>
                        <wps:bodyPr rot="0" vert="horz" wrap="square" lIns="91440" tIns="45720" rIns="91440" bIns="45720" anchor="t" anchorCtr="0" upright="1">
                          <a:noAutofit/>
                        </wps:bodyPr>
                      </wps:wsp>
                      <wps:wsp>
                        <wps:cNvPr id="2013782430" name="Line 70"/>
                        <wps:cNvCnPr>
                          <a:cxnSpLocks noChangeShapeType="1"/>
                        </wps:cNvCnPr>
                        <wps:spPr bwMode="auto">
                          <a:xfrm>
                            <a:off x="1371600" y="6858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9514446" name="Line 71"/>
                        <wps:cNvCnPr>
                          <a:cxnSpLocks noChangeShapeType="1"/>
                        </wps:cNvCnPr>
                        <wps:spPr bwMode="auto">
                          <a:xfrm>
                            <a:off x="1371600" y="1371600"/>
                            <a:ext cx="635"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3750689" name="Line 72"/>
                        <wps:cNvCnPr>
                          <a:cxnSpLocks noChangeShapeType="1"/>
                        </wps:cNvCnPr>
                        <wps:spPr bwMode="auto">
                          <a:xfrm>
                            <a:off x="1371600" y="251460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0945564" name="Line 73"/>
                        <wps:cNvCnPr>
                          <a:cxnSpLocks noChangeShapeType="1"/>
                        </wps:cNvCnPr>
                        <wps:spPr bwMode="auto">
                          <a:xfrm>
                            <a:off x="1371600" y="35433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83035" name="Line 74"/>
                        <wps:cNvCnPr>
                          <a:cxnSpLocks noChangeShapeType="1"/>
                        </wps:cNvCnPr>
                        <wps:spPr bwMode="auto">
                          <a:xfrm>
                            <a:off x="1371600" y="1828800"/>
                            <a:ext cx="1714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4949931" name="Line 75"/>
                        <wps:cNvCnPr>
                          <a:cxnSpLocks noChangeShapeType="1"/>
                        </wps:cNvCnPr>
                        <wps:spPr bwMode="auto">
                          <a:xfrm>
                            <a:off x="1371600" y="800100"/>
                            <a:ext cx="262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9217510" name="Line 76"/>
                        <wps:cNvCnPr>
                          <a:cxnSpLocks noChangeShapeType="1"/>
                        </wps:cNvCnPr>
                        <wps:spPr bwMode="auto">
                          <a:xfrm>
                            <a:off x="4000500" y="80010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2336183" name="Line 77"/>
                        <wps:cNvCnPr>
                          <a:cxnSpLocks noChangeShapeType="1"/>
                        </wps:cNvCnPr>
                        <wps:spPr bwMode="auto">
                          <a:xfrm>
                            <a:off x="2628900" y="331470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65C58CC" id="Полотно 3" o:spid="_x0000_s1046" editas="canvas" style="width:459pt;height:351pt;mso-position-horizontal-relative:char;mso-position-vertical-relative:line" coordsize="58293,44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">
                <v:shape id="_x0000_s1047" type="#_x0000_t75" style="position:absolute;width:58293;height:44577;visibility:visible;mso-wrap-style:square">
                  <v:fill o:detectmouseclick="t"/>
                  <v:path o:connecttype="none"/>
                </v:shape>
                <v:rect id="Rectangle 60" o:spid="_x0000_s1048" style="position:absolute;left:2286;top:1143;width:2515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">
                  <v:textbox>
                    <w:txbxContent>
                      <w:p w14:paraId="674280AC" w14:textId="77777777" w:rsidR="00736478" w:rsidRPr="00AA3B4A" w:rsidRDefault="00736478" w:rsidP="00264C9B">
                        <w:pPr>
                          <w:rPr>
                            <w:lang w:val="uk-UA"/>
                          </w:rPr>
                        </w:pPr>
                        <w:r>
                          <w:rPr>
                            <w:lang w:val="uk-UA"/>
                          </w:rPr>
                          <w:t>Аналіз господарських операцій підприємства за звітний період</w:t>
                        </w:r>
                      </w:p>
                    </w:txbxContent>
                  </v:textbox>
                </v:rect>
                <v:rect id="Rectangle 61" o:spid="_x0000_s1049" style="position:absolute;left:2286;top:9144;width:2286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">
                  <v:textbox>
                    <w:txbxContent>
                      <w:p w14:paraId="6318B979" w14:textId="77777777" w:rsidR="00736478" w:rsidRPr="00AA3B4A" w:rsidRDefault="00736478" w:rsidP="00264C9B">
                        <w:pPr>
                          <w:rPr>
                            <w:lang w:val="uk-UA"/>
                          </w:rPr>
                        </w:pPr>
                        <w:r>
                          <w:rPr>
                            <w:lang w:val="uk-UA"/>
                          </w:rPr>
                          <w:t>Це вилучення капіталу чи розподіл власникам?</w:t>
                        </w:r>
                      </w:p>
                    </w:txbxContent>
                  </v:textbox>
                </v:rect>
                <v:rect id="Rectangle 62" o:spid="_x0000_s1050" style="position:absolute;left:2286;top:20574;width:2514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">
                  <v:textbox>
                    <w:txbxContent>
                      <w:p w14:paraId="276A343A" w14:textId="77777777" w:rsidR="00736478" w:rsidRPr="00BC7753" w:rsidRDefault="00736478" w:rsidP="00264C9B">
                        <w:pPr>
                          <w:rPr>
                            <w:lang w:val="uk-UA"/>
                          </w:rPr>
                        </w:pPr>
                        <w:r>
                          <w:rPr>
                            <w:lang w:val="uk-UA"/>
                          </w:rPr>
                          <w:t xml:space="preserve">Операції призводять до зменшення активів чи збільшення зобов’язань </w:t>
                        </w:r>
                      </w:p>
                    </w:txbxContent>
                  </v:textbox>
                </v:rect>
                <v:rect id="Rectangle 63" o:spid="_x0000_s1051" style="position:absolute;left:30861;top:11430;width:18281;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">
                  <v:textbox>
                    <w:txbxContent>
                      <w:p w14:paraId="49FE010F" w14:textId="77777777" w:rsidR="00736478" w:rsidRPr="00BC7753" w:rsidRDefault="00736478" w:rsidP="00264C9B">
                        <w:pPr>
                          <w:rPr>
                            <w:lang w:val="uk-UA"/>
                          </w:rPr>
                        </w:pPr>
                        <w:r>
                          <w:rPr>
                            <w:lang w:val="uk-UA"/>
                          </w:rPr>
                          <w:t>Результат операції не визначається як витрати в фінансовій звітності</w:t>
                        </w:r>
                      </w:p>
                    </w:txbxContent>
                  </v:textbox>
                </v:rect>
                <v:rect id="Rectangle 64" o:spid="_x0000_s1052" style="position:absolute;left:2286;top:29718;width:24003;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">
                  <v:textbox>
                    <w:txbxContent>
                      <w:p w14:paraId="0CCEB70A" w14:textId="77777777" w:rsidR="00736478" w:rsidRPr="00BC7753" w:rsidRDefault="00736478" w:rsidP="00264C9B">
                        <w:pPr>
                          <w:rPr>
                            <w:lang w:val="uk-UA"/>
                          </w:rPr>
                        </w:pPr>
                        <w:r>
                          <w:rPr>
                            <w:lang w:val="uk-UA"/>
                          </w:rPr>
                          <w:t>Оцінка результату може бути достовірна визначена?</w:t>
                        </w:r>
                      </w:p>
                    </w:txbxContent>
                  </v:textbox>
                </v:rect>
                <v:rect id="Rectangle 65" o:spid="_x0000_s1053" style="position:absolute;left:2286;top:37719;width:2400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">
                  <v:textbox>
                    <w:txbxContent>
                      <w:p w14:paraId="3FC3F361" w14:textId="77777777" w:rsidR="00736478" w:rsidRPr="00BC7753" w:rsidRDefault="00736478" w:rsidP="00264C9B">
                        <w:pPr>
                          <w:rPr>
                            <w:lang w:val="uk-UA"/>
                          </w:rPr>
                        </w:pPr>
                        <w:r>
                          <w:rPr>
                            <w:lang w:val="uk-UA"/>
                          </w:rPr>
                          <w:t>Визнання витрат у Звіті про фінансові результату</w:t>
                        </w:r>
                      </w:p>
                    </w:txbxContent>
                  </v:textbox>
                </v:rect>
                <v:rect id="Rectangle 66" o:spid="_x0000_s1054" style="position:absolute;left:34290;top:29718;width:21717;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">
                  <v:textbox>
                    <w:txbxContent>
                      <w:p w14:paraId="0AC22C4A" w14:textId="77777777" w:rsidR="00736478" w:rsidRPr="001777F6" w:rsidRDefault="00736478" w:rsidP="00264C9B">
                        <w:pPr>
                          <w:rPr>
                            <w:lang w:val="uk-UA"/>
                          </w:rPr>
                        </w:pPr>
                        <w:r>
                          <w:rPr>
                            <w:lang w:val="uk-UA"/>
                          </w:rPr>
                          <w:t>Результат операції може розкриватися у примітках до фінансової звітності</w:t>
                        </w:r>
                      </w:p>
                    </w:txbxContent>
                  </v:textbox>
                </v:rect>
                <v:rect id="Rectangle 67" o:spid="_x0000_s1055" style="position:absolute;left:24003;top:14859;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">
                  <v:textbox>
                    <w:txbxContent>
                      <w:p w14:paraId="1BEAC640" w14:textId="77777777" w:rsidR="00736478" w:rsidRPr="00BC7753" w:rsidRDefault="00736478" w:rsidP="00264C9B">
                        <w:pPr>
                          <w:rPr>
                            <w:lang w:val="uk-UA"/>
                          </w:rPr>
                        </w:pPr>
                        <w:r>
                          <w:rPr>
                            <w:lang w:val="uk-UA"/>
                          </w:rPr>
                          <w:t>ні</w:t>
                        </w:r>
                      </w:p>
                    </w:txbxContent>
                  </v:textbox>
                </v:rect>
                <v:rect id="Rectangle 68" o:spid="_x0000_s1056" style="position:absolute;left:27432;top:29718;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">
                  <v:textbox>
                    <w:txbxContent>
                      <w:p w14:paraId="3E58DFDC" w14:textId="77777777" w:rsidR="00736478" w:rsidRPr="00BC7753" w:rsidRDefault="00736478" w:rsidP="00264C9B">
                        <w:pPr>
                          <w:rPr>
                            <w:lang w:val="uk-UA"/>
                          </w:rPr>
                        </w:pPr>
                        <w:r>
                          <w:rPr>
                            <w:lang w:val="uk-UA"/>
                          </w:rPr>
                          <w:t>ні</w:t>
                        </w:r>
                      </w:p>
                    </w:txbxContent>
                  </v:textbox>
                </v:rect>
                <v:rect id="Rectangle 69" o:spid="_x0000_s1057" style="position:absolute;left:32004;top:8001;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">
                  <v:textbox>
                    <w:txbxContent>
                      <w:p w14:paraId="3705E81E" w14:textId="77777777" w:rsidR="00736478" w:rsidRPr="00BC7753" w:rsidRDefault="00736478" w:rsidP="00264C9B">
                        <w:pPr>
                          <w:rPr>
                            <w:lang w:val="uk-UA"/>
                          </w:rPr>
                        </w:pPr>
                        <w:r>
                          <w:rPr>
                            <w:lang w:val="uk-UA"/>
                          </w:rPr>
                          <w:t>так</w:t>
                        </w:r>
                      </w:p>
                      <w:p w14:paraId="78A6AAA0" w14:textId="77777777" w:rsidR="00736478" w:rsidRDefault="00736478" w:rsidP="00264C9B"/>
                    </w:txbxContent>
                  </v:textbox>
                </v:rect>
                <v:line id="Line 70" o:spid="_x0000_s1058" style="position:absolute;visibility:visible;mso-wrap-style:square" from="13716,6858" to="1371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">
                  <v:stroke endarrow="block"/>
                </v:line>
                <v:line id="Line 71" o:spid="_x0000_s1059" style="position:absolute;visibility:visible;mso-wrap-style:square" from="13716,13716" to="13722,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">
                  <v:stroke endarrow="block"/>
                </v:line>
                <v:line id="Line 72" o:spid="_x0000_s1060" style="position:absolute;visibility:visible;mso-wrap-style:square" from="13716,25146" to="13716,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">
                  <v:stroke endarrow="block"/>
                </v:line>
                <v:line id="Line 73" o:spid="_x0000_s1061" style="position:absolute;visibility:visible;mso-wrap-style:square" from="13716,35433" to="13716,37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">
                  <v:stroke endarrow="block"/>
                </v:line>
                <v:line id="Line 74" o:spid="_x0000_s1062" style="position:absolute;visibility:visible;mso-wrap-style:square" from="13716,18288" to="30861,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">
                  <v:stroke endarrow="block"/>
                </v:line>
                <v:line id="Line 75" o:spid="_x0000_s1063" style="position:absolute;visibility:visible;mso-wrap-style:square" from="13716,8001" to="40005,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"/>
                <v:line id="Line 76" o:spid="_x0000_s1064" style="position:absolute;visibility:visible;mso-wrap-style:square" from="40005,8001" to="40011,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">
                  <v:stroke endarrow="block"/>
                </v:line>
                <v:line id="Line 77" o:spid="_x0000_s1065" style="position:absolute;visibility:visible;mso-wrap-style:square" from="26289,33147" to="34290,3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">
                  <v:stroke endarrow="block"/>
                </v:line>
                <w10:anchorlock/>
              </v:group>
            </w:pict>
          </mc:Fallback>
        </mc:AlternateContent>
      </w:r>
    </w:p>
    <w:p w14:paraId="74CC7E6B" w14:textId="77777777" w:rsidR="000137BC" w:rsidRPr="00945AF2" w:rsidRDefault="000137BC" w:rsidP="002E4859">
      <w:pPr>
        <w:pStyle w:val="style2"/>
        <w:spacing w:before="0" w:beforeAutospacing="0" w:after="0" w:afterAutospacing="0" w:line="360" w:lineRule="auto"/>
        <w:ind w:firstLine="374"/>
        <w:jc w:val="both"/>
        <w:rPr>
          <w:bCs/>
          <w:sz w:val="28"/>
          <w:szCs w:val="28"/>
        </w:rPr>
      </w:pPr>
    </w:p>
    <w:p w14:paraId="641AC39C" w14:textId="259959CE" w:rsidR="001A1BCA" w:rsidRPr="00945AF2" w:rsidRDefault="000137BC" w:rsidP="002E4859">
      <w:pPr>
        <w:pStyle w:val="style2"/>
        <w:spacing w:before="0" w:beforeAutospacing="0" w:after="0" w:afterAutospacing="0" w:line="360" w:lineRule="auto"/>
        <w:ind w:firstLine="374"/>
        <w:jc w:val="center"/>
        <w:rPr>
          <w:sz w:val="28"/>
          <w:szCs w:val="28"/>
        </w:rPr>
      </w:pPr>
      <w:r w:rsidRPr="00945AF2">
        <w:rPr>
          <w:bCs/>
          <w:sz w:val="28"/>
          <w:szCs w:val="28"/>
        </w:rPr>
        <w:t>Рис.</w:t>
      </w:r>
      <w:r w:rsidR="001A1BCA" w:rsidRPr="00945AF2">
        <w:rPr>
          <w:bCs/>
          <w:sz w:val="28"/>
          <w:szCs w:val="28"/>
        </w:rPr>
        <w:t xml:space="preserve"> </w:t>
      </w:r>
      <w:r w:rsidR="00A3074B">
        <w:rPr>
          <w:bCs/>
          <w:sz w:val="28"/>
          <w:szCs w:val="28"/>
          <w:lang w:val="uk-UA"/>
        </w:rPr>
        <w:t>3</w:t>
      </w:r>
      <w:r w:rsidR="00264C9B" w:rsidRPr="00945AF2">
        <w:rPr>
          <w:bCs/>
          <w:sz w:val="28"/>
          <w:szCs w:val="28"/>
          <w:lang w:val="uk-UA"/>
        </w:rPr>
        <w:t xml:space="preserve">.2. </w:t>
      </w:r>
      <w:r w:rsidR="001A1BCA" w:rsidRPr="00945AF2">
        <w:rPr>
          <w:sz w:val="28"/>
          <w:szCs w:val="28"/>
        </w:rPr>
        <w:t>Прийняття рішення про визнання витрат в Звіті про фінансові результати за П(С)БО 3</w:t>
      </w:r>
    </w:p>
    <w:p w14:paraId="71CF1182" w14:textId="77777777" w:rsidR="00FB0234" w:rsidRPr="00945AF2" w:rsidRDefault="00FB0234" w:rsidP="002E4859">
      <w:pPr>
        <w:pStyle w:val="style2"/>
        <w:spacing w:before="0" w:beforeAutospacing="0" w:after="0" w:afterAutospacing="0" w:line="360" w:lineRule="auto"/>
        <w:ind w:firstLine="374"/>
        <w:jc w:val="center"/>
        <w:rPr>
          <w:sz w:val="28"/>
          <w:szCs w:val="28"/>
          <w:lang w:val="uk-UA"/>
        </w:rPr>
      </w:pPr>
    </w:p>
    <w:p w14:paraId="2FDFA043" w14:textId="77777777" w:rsidR="00857F78" w:rsidRPr="00945AF2" w:rsidRDefault="00857F78" w:rsidP="002E4859">
      <w:pPr>
        <w:pStyle w:val="a4"/>
        <w:rPr>
          <w:szCs w:val="28"/>
        </w:rPr>
      </w:pPr>
      <w:r w:rsidRPr="00945AF2">
        <w:rPr>
          <w:szCs w:val="28"/>
        </w:rPr>
        <w:t>Звіт складається із трьох розділів:</w:t>
      </w:r>
    </w:p>
    <w:p w14:paraId="311403E1" w14:textId="77777777" w:rsidR="00857F78" w:rsidRPr="00945AF2" w:rsidRDefault="00857F78" w:rsidP="002E4859">
      <w:pPr>
        <w:tabs>
          <w:tab w:val="left" w:pos="7938"/>
        </w:tabs>
        <w:spacing w:line="360" w:lineRule="auto"/>
        <w:ind w:firstLine="709"/>
        <w:jc w:val="both"/>
        <w:rPr>
          <w:sz w:val="28"/>
          <w:szCs w:val="28"/>
          <w:lang w:val="uk-UA"/>
        </w:rPr>
      </w:pPr>
      <w:r w:rsidRPr="00945AF2">
        <w:rPr>
          <w:sz w:val="28"/>
          <w:szCs w:val="28"/>
          <w:lang w:val="uk-UA"/>
        </w:rPr>
        <w:t>У розділі I Звіту про фінансові результати визначається прибуток (збитки) за звітний період, а також податок на прибуток.</w:t>
      </w:r>
    </w:p>
    <w:p w14:paraId="67E5AAE6" w14:textId="77777777" w:rsidR="00857F78" w:rsidRPr="00945AF2" w:rsidRDefault="00857F78" w:rsidP="002E4859">
      <w:pPr>
        <w:tabs>
          <w:tab w:val="left" w:pos="7938"/>
        </w:tabs>
        <w:spacing w:line="360" w:lineRule="auto"/>
        <w:ind w:firstLine="709"/>
        <w:jc w:val="both"/>
        <w:rPr>
          <w:sz w:val="28"/>
          <w:szCs w:val="28"/>
          <w:lang w:val="uk-UA"/>
        </w:rPr>
      </w:pPr>
      <w:r w:rsidRPr="00945AF2">
        <w:rPr>
          <w:sz w:val="28"/>
          <w:szCs w:val="28"/>
          <w:lang w:val="uk-UA"/>
        </w:rPr>
        <w:t>У розділі II Звіту про фінансові результати наводяться відповідні елементи операційних витрат (на виробництво і збут, управління та інші операційні витрати), яких зазнало підприємство в процесі своєї діяльності протягом звітного періоду.</w:t>
      </w:r>
    </w:p>
    <w:p w14:paraId="70DA236D" w14:textId="77777777" w:rsidR="00857F78" w:rsidRPr="00945AF2" w:rsidRDefault="00857F78" w:rsidP="002E4859">
      <w:pPr>
        <w:pStyle w:val="BT-11"/>
        <w:tabs>
          <w:tab w:val="left" w:pos="7938"/>
        </w:tabs>
        <w:spacing w:line="360" w:lineRule="auto"/>
        <w:ind w:firstLine="709"/>
        <w:rPr>
          <w:rFonts w:ascii="Times New Roman" w:hAnsi="Times New Roman"/>
          <w:spacing w:val="4"/>
          <w:sz w:val="28"/>
          <w:szCs w:val="28"/>
          <w:lang w:val="uk-UA"/>
        </w:rPr>
      </w:pPr>
      <w:r w:rsidRPr="00945AF2">
        <w:rPr>
          <w:rFonts w:ascii="Times New Roman" w:hAnsi="Times New Roman"/>
          <w:spacing w:val="4"/>
          <w:sz w:val="28"/>
          <w:szCs w:val="28"/>
          <w:lang w:val="uk-UA"/>
        </w:rPr>
        <w:t>Розділ III Звіту про фінансові результати заповнюють акціонерні товариства, прості акції або потенційні прості акції яких відкрито продаються та купуються на фондових біржах, включаючи товариства, які перебувають у процесі випуску таких акцій</w:t>
      </w:r>
      <w:r w:rsidRPr="00945AF2">
        <w:rPr>
          <w:rFonts w:ascii="Times New Roman" w:hAnsi="Times New Roman"/>
          <w:sz w:val="28"/>
          <w:szCs w:val="28"/>
          <w:lang w:val="uk-UA"/>
        </w:rPr>
        <w:t>[36]</w:t>
      </w:r>
      <w:r w:rsidRPr="00945AF2">
        <w:rPr>
          <w:rFonts w:ascii="Times New Roman" w:hAnsi="Times New Roman"/>
          <w:spacing w:val="4"/>
          <w:sz w:val="28"/>
          <w:szCs w:val="28"/>
          <w:lang w:val="uk-UA"/>
        </w:rPr>
        <w:t>.</w:t>
      </w:r>
    </w:p>
    <w:p w14:paraId="7B8DFFAF" w14:textId="77777777" w:rsidR="00857F78" w:rsidRPr="00945AF2" w:rsidRDefault="00857F78" w:rsidP="002E4859">
      <w:pPr>
        <w:pStyle w:val="3"/>
        <w:spacing w:after="0" w:line="360" w:lineRule="auto"/>
        <w:ind w:firstLine="709"/>
        <w:jc w:val="both"/>
        <w:rPr>
          <w:sz w:val="28"/>
          <w:szCs w:val="28"/>
          <w:lang w:val="uk-UA"/>
        </w:rPr>
      </w:pPr>
      <w:r w:rsidRPr="00945AF2">
        <w:rPr>
          <w:sz w:val="28"/>
          <w:szCs w:val="28"/>
          <w:lang w:val="uk-UA"/>
        </w:rPr>
        <w:lastRenderedPageBreak/>
        <w:t>За умови, що оцінка доходу може бути достовірно визначена, дохід у Звіті про фінансові результати відображається в момент надходження активу або погашення зобов’язання, які призводять до збільшення власного капіталу підприємства (крім зростання капіталу за рахунок внесків учасників).</w:t>
      </w:r>
    </w:p>
    <w:p w14:paraId="1196DCC8" w14:textId="77777777" w:rsidR="00857F78" w:rsidRPr="00945AF2" w:rsidRDefault="00857F78" w:rsidP="002E4859">
      <w:pPr>
        <w:pStyle w:val="3"/>
        <w:spacing w:after="0" w:line="360" w:lineRule="auto"/>
        <w:ind w:firstLine="709"/>
        <w:jc w:val="both"/>
        <w:rPr>
          <w:sz w:val="28"/>
          <w:szCs w:val="28"/>
          <w:lang w:val="uk-UA"/>
        </w:rPr>
      </w:pPr>
      <w:r w:rsidRPr="00945AF2">
        <w:rPr>
          <w:sz w:val="28"/>
          <w:szCs w:val="28"/>
          <w:lang w:val="uk-UA"/>
        </w:rPr>
        <w:t>За умови, що оцінка витрат може бути достовірно визначена, витрати відображаються у Звіті про фінансові результати в момент вибуття активу або збільшення зобов’язання, які призводять до зменшення власного капіталу підприємства (крім зменшення капіталу за рахунок його вилучення або розподілу власниками).</w:t>
      </w:r>
    </w:p>
    <w:p w14:paraId="63A0900A" w14:textId="77777777" w:rsidR="00857F78" w:rsidRPr="00945AF2" w:rsidRDefault="00857F78" w:rsidP="002E4859">
      <w:pPr>
        <w:pStyle w:val="3"/>
        <w:spacing w:after="0" w:line="360" w:lineRule="auto"/>
        <w:ind w:firstLine="709"/>
        <w:jc w:val="both"/>
        <w:rPr>
          <w:sz w:val="28"/>
          <w:szCs w:val="28"/>
          <w:lang w:val="uk-UA"/>
        </w:rPr>
      </w:pPr>
      <w:r w:rsidRPr="00945AF2">
        <w:rPr>
          <w:sz w:val="28"/>
          <w:szCs w:val="28"/>
          <w:lang w:val="uk-UA"/>
        </w:rPr>
        <w:t>Якщо актив забезпечує економічні вигоди протягом кількох звітних періодів, то витрати відображаються у звіті про фінансові результати на основі систематичного та раціонального їх розподілу (наприклад, у вигляді амортизації) протягом тих звітних періодів, коли надходять відповідні економічні вигоди.</w:t>
      </w:r>
    </w:p>
    <w:p w14:paraId="21C2AFFE" w14:textId="77777777" w:rsidR="00857F78" w:rsidRPr="00945AF2" w:rsidRDefault="00857F78" w:rsidP="002E4859">
      <w:pPr>
        <w:pStyle w:val="3"/>
        <w:spacing w:after="0" w:line="360" w:lineRule="auto"/>
        <w:ind w:firstLine="709"/>
        <w:jc w:val="both"/>
        <w:rPr>
          <w:sz w:val="28"/>
          <w:szCs w:val="28"/>
          <w:lang w:val="uk-UA"/>
        </w:rPr>
      </w:pPr>
      <w:r w:rsidRPr="00945AF2">
        <w:rPr>
          <w:sz w:val="28"/>
          <w:szCs w:val="28"/>
          <w:lang w:val="uk-UA"/>
        </w:rPr>
        <w:t>Згортання доходів і витрат не дозволяється, крім випадків, передбачених відповідними положеннями (стандартами) [36].</w:t>
      </w:r>
    </w:p>
    <w:p w14:paraId="44E66D61" w14:textId="77777777" w:rsidR="00857F78" w:rsidRPr="00945AF2" w:rsidRDefault="00857F78" w:rsidP="002E4859">
      <w:pPr>
        <w:pStyle w:val="3"/>
        <w:spacing w:after="0" w:line="360" w:lineRule="auto"/>
        <w:ind w:firstLine="709"/>
        <w:jc w:val="both"/>
        <w:rPr>
          <w:sz w:val="28"/>
          <w:szCs w:val="28"/>
          <w:lang w:val="uk-UA"/>
        </w:rPr>
      </w:pPr>
      <w:r w:rsidRPr="00945AF2">
        <w:rPr>
          <w:sz w:val="28"/>
          <w:szCs w:val="28"/>
          <w:lang w:val="uk-UA"/>
        </w:rPr>
        <w:t>Доходи і витрати наводяться у Звіті про фінансові результати з метою визначення чистого прибутку. Фінансові результати у звіті визначаються і відображаються в розрізі звичайної діяльнос</w:t>
      </w:r>
      <w:r w:rsidRPr="00945AF2">
        <w:rPr>
          <w:sz w:val="28"/>
          <w:szCs w:val="28"/>
          <w:lang w:val="uk-UA"/>
        </w:rPr>
        <w:softHyphen/>
        <w:t>ті та надзвичайних подій.</w:t>
      </w:r>
    </w:p>
    <w:p w14:paraId="56FEEE5D" w14:textId="77777777" w:rsidR="00857F78" w:rsidRPr="00945AF2" w:rsidRDefault="00857F78" w:rsidP="002E4859">
      <w:pPr>
        <w:pStyle w:val="3"/>
        <w:spacing w:after="0" w:line="360" w:lineRule="auto"/>
        <w:ind w:firstLine="709"/>
        <w:jc w:val="both"/>
        <w:rPr>
          <w:sz w:val="28"/>
          <w:szCs w:val="28"/>
          <w:lang w:val="uk-UA"/>
        </w:rPr>
      </w:pPr>
      <w:r w:rsidRPr="00945AF2">
        <w:rPr>
          <w:sz w:val="28"/>
          <w:szCs w:val="28"/>
          <w:lang w:val="uk-UA"/>
        </w:rPr>
        <w:t>Прибуток від звичайної діяльності визначається як різниця між прибутком від звичайної діяльності до оподаткування та сумою податків з прибутку. Збиток від звичайної діяльності дорівнює збитку від звичайної діяльності до оподаткування та сумі податків на прибуток.</w:t>
      </w:r>
    </w:p>
    <w:p w14:paraId="0D0B549C" w14:textId="77777777" w:rsidR="00857F78" w:rsidRPr="00945AF2" w:rsidRDefault="00857F78" w:rsidP="002E4859">
      <w:pPr>
        <w:pStyle w:val="3"/>
        <w:spacing w:after="0" w:line="360" w:lineRule="auto"/>
        <w:ind w:firstLine="709"/>
        <w:jc w:val="both"/>
        <w:rPr>
          <w:spacing w:val="-4"/>
          <w:sz w:val="28"/>
          <w:szCs w:val="28"/>
          <w:lang w:val="uk-UA"/>
        </w:rPr>
      </w:pPr>
      <w:r w:rsidRPr="00945AF2">
        <w:rPr>
          <w:spacing w:val="-4"/>
          <w:sz w:val="28"/>
          <w:szCs w:val="28"/>
          <w:lang w:val="uk-UA"/>
        </w:rPr>
        <w:t xml:space="preserve">Чистий прибуток (збиток) розраховується як алгебраїчна сума </w:t>
      </w:r>
      <w:r w:rsidRPr="00945AF2">
        <w:rPr>
          <w:spacing w:val="-6"/>
          <w:sz w:val="28"/>
          <w:szCs w:val="28"/>
          <w:lang w:val="uk-UA"/>
        </w:rPr>
        <w:t>прибутку (збитку) від звичайної діяльності та надзвичайного прибу</w:t>
      </w:r>
      <w:r w:rsidRPr="00945AF2">
        <w:rPr>
          <w:spacing w:val="-4"/>
          <w:sz w:val="28"/>
          <w:szCs w:val="28"/>
          <w:lang w:val="uk-UA"/>
        </w:rPr>
        <w:t>т</w:t>
      </w:r>
      <w:r w:rsidRPr="00945AF2">
        <w:rPr>
          <w:spacing w:val="-4"/>
          <w:sz w:val="28"/>
          <w:szCs w:val="28"/>
          <w:lang w:val="uk-UA"/>
        </w:rPr>
        <w:softHyphen/>
        <w:t>ку, надзвичайного збитку та податків з надзвичайного прибутку.</w:t>
      </w:r>
    </w:p>
    <w:p w14:paraId="06B98A97" w14:textId="77777777" w:rsidR="00857F78" w:rsidRPr="00945AF2" w:rsidRDefault="00857F78" w:rsidP="002E4859">
      <w:pPr>
        <w:spacing w:line="360" w:lineRule="auto"/>
        <w:ind w:firstLine="709"/>
        <w:jc w:val="both"/>
        <w:rPr>
          <w:sz w:val="28"/>
          <w:szCs w:val="28"/>
          <w:lang w:val="uk-UA"/>
        </w:rPr>
      </w:pPr>
      <w:r w:rsidRPr="00945AF2">
        <w:rPr>
          <w:sz w:val="28"/>
          <w:szCs w:val="28"/>
          <w:lang w:val="uk-UA"/>
        </w:rPr>
        <w:t>Порядок заповнення ІІІ частини Звіту про фінансові результати виглядає наступним чином.</w:t>
      </w:r>
    </w:p>
    <w:p w14:paraId="170672E3" w14:textId="77777777" w:rsidR="00857F78" w:rsidRPr="00945AF2" w:rsidRDefault="00857F78" w:rsidP="002E4859">
      <w:pPr>
        <w:suppressLineNumbers/>
        <w:suppressAutoHyphens/>
        <w:spacing w:line="360" w:lineRule="auto"/>
        <w:ind w:firstLine="709"/>
        <w:jc w:val="both"/>
        <w:rPr>
          <w:sz w:val="28"/>
          <w:szCs w:val="28"/>
          <w:lang w:val="uk-UA"/>
        </w:rPr>
      </w:pPr>
      <w:r w:rsidRPr="00945AF2">
        <w:rPr>
          <w:sz w:val="28"/>
          <w:szCs w:val="28"/>
          <w:lang w:val="uk-UA"/>
        </w:rPr>
        <w:lastRenderedPageBreak/>
        <w:t>За класифікацією доходів і витрат за видами діяльності і функціями побудований розділ І Звіту про фінансові результати, що забезпечує послідовне зіставлення доходів і витрат для визначення чистого прибутку (збитку) звітного періоду. У розділі II Звіту про фінансові результати операційні витрати (на виробниц</w:t>
      </w:r>
      <w:r w:rsidRPr="00945AF2">
        <w:rPr>
          <w:sz w:val="28"/>
          <w:szCs w:val="28"/>
          <w:lang w:val="uk-UA"/>
        </w:rPr>
        <w:softHyphen/>
        <w:t>тво, збут, управління та інші операційні витрати) надаються в розрізі економічних елементів.</w:t>
      </w:r>
    </w:p>
    <w:p w14:paraId="6D72327F" w14:textId="77777777" w:rsidR="000604AD" w:rsidRPr="00945AF2" w:rsidRDefault="00857F78" w:rsidP="002E4859">
      <w:pPr>
        <w:spacing w:line="360" w:lineRule="auto"/>
        <w:ind w:firstLine="426"/>
        <w:jc w:val="both"/>
        <w:rPr>
          <w:sz w:val="28"/>
          <w:szCs w:val="28"/>
          <w:lang w:val="uk-UA"/>
        </w:rPr>
      </w:pPr>
      <w:r w:rsidRPr="00945AF2">
        <w:rPr>
          <w:sz w:val="28"/>
          <w:szCs w:val="28"/>
          <w:lang w:val="uk-UA"/>
        </w:rPr>
        <w:t>Порядок складання Звіту про фінансові результати наведено у Додатку А.</w:t>
      </w:r>
    </w:p>
    <w:p w14:paraId="51082FA4" w14:textId="77777777" w:rsidR="00857F78" w:rsidRPr="00945AF2" w:rsidRDefault="00857F78" w:rsidP="002E4859">
      <w:pPr>
        <w:spacing w:line="360" w:lineRule="auto"/>
        <w:ind w:firstLine="426"/>
        <w:jc w:val="both"/>
        <w:rPr>
          <w:sz w:val="28"/>
          <w:szCs w:val="28"/>
          <w:lang w:val="uk-UA"/>
        </w:rPr>
      </w:pPr>
    </w:p>
    <w:p w14:paraId="42188A02" w14:textId="77777777" w:rsidR="000341C2" w:rsidRPr="00945AF2" w:rsidRDefault="000341C2" w:rsidP="002E4859">
      <w:pPr>
        <w:spacing w:line="360" w:lineRule="auto"/>
        <w:ind w:firstLine="426"/>
        <w:jc w:val="both"/>
        <w:rPr>
          <w:sz w:val="28"/>
          <w:szCs w:val="28"/>
          <w:lang w:val="uk-UA"/>
        </w:rPr>
      </w:pPr>
    </w:p>
    <w:p w14:paraId="427349FD" w14:textId="77777777" w:rsidR="00857F78" w:rsidRPr="00945AF2" w:rsidRDefault="00857F78" w:rsidP="002E4859">
      <w:pPr>
        <w:spacing w:line="360" w:lineRule="auto"/>
        <w:ind w:firstLine="426"/>
        <w:jc w:val="both"/>
        <w:rPr>
          <w:sz w:val="28"/>
          <w:szCs w:val="28"/>
          <w:lang w:val="uk-UA"/>
        </w:rPr>
      </w:pPr>
    </w:p>
    <w:p w14:paraId="5BEA51E4" w14:textId="14BA797B" w:rsidR="00E1453E" w:rsidRPr="00945AF2" w:rsidRDefault="00A3074B" w:rsidP="002E4859">
      <w:pPr>
        <w:spacing w:line="360" w:lineRule="auto"/>
        <w:ind w:firstLine="709"/>
        <w:rPr>
          <w:sz w:val="28"/>
          <w:szCs w:val="28"/>
          <w:lang w:val="uk-UA"/>
        </w:rPr>
      </w:pPr>
      <w:r>
        <w:rPr>
          <w:sz w:val="28"/>
          <w:szCs w:val="28"/>
          <w:lang w:val="uk-UA"/>
        </w:rPr>
        <w:t>3</w:t>
      </w:r>
      <w:r w:rsidR="00E1453E" w:rsidRPr="00945AF2">
        <w:rPr>
          <w:sz w:val="28"/>
          <w:szCs w:val="28"/>
          <w:lang w:val="uk-UA"/>
        </w:rPr>
        <w:t>.3. Організація аудиту фінансових результатів</w:t>
      </w:r>
    </w:p>
    <w:p w14:paraId="47546FA5" w14:textId="77777777" w:rsidR="00E1453E" w:rsidRPr="00945AF2" w:rsidRDefault="00E1453E" w:rsidP="002E4859">
      <w:pPr>
        <w:spacing w:line="360" w:lineRule="auto"/>
        <w:ind w:firstLine="709"/>
        <w:jc w:val="both"/>
        <w:rPr>
          <w:sz w:val="28"/>
          <w:szCs w:val="28"/>
          <w:lang w:val="uk-UA"/>
        </w:rPr>
      </w:pPr>
    </w:p>
    <w:p w14:paraId="0D4BE24A" w14:textId="77777777" w:rsidR="00E1453E" w:rsidRPr="00945AF2" w:rsidRDefault="00E1453E" w:rsidP="002E4859">
      <w:pPr>
        <w:pStyle w:val="a4"/>
        <w:tabs>
          <w:tab w:val="num" w:pos="285"/>
        </w:tabs>
        <w:ind w:firstLine="709"/>
        <w:rPr>
          <w:color w:val="000000"/>
          <w:spacing w:val="4"/>
          <w:szCs w:val="28"/>
        </w:rPr>
      </w:pPr>
      <w:r w:rsidRPr="00945AF2">
        <w:rPr>
          <w:color w:val="000000"/>
          <w:szCs w:val="28"/>
        </w:rPr>
        <w:t xml:space="preserve">Оцінка фінансових результатів підприємства є найважливішим напрямом аудиту. </w:t>
      </w:r>
      <w:r w:rsidRPr="00945AF2">
        <w:rPr>
          <w:color w:val="000000"/>
          <w:spacing w:val="4"/>
          <w:szCs w:val="28"/>
        </w:rPr>
        <w:t>Мета аудиту — перевірити правильність визначення та відображення у звітності фінансових результатів діяльності підприємства.</w:t>
      </w:r>
    </w:p>
    <w:p w14:paraId="3334E017" w14:textId="77777777" w:rsidR="00E1453E" w:rsidRPr="00945AF2" w:rsidRDefault="00E1453E" w:rsidP="002E4859">
      <w:pPr>
        <w:pStyle w:val="a4"/>
        <w:tabs>
          <w:tab w:val="num" w:pos="285"/>
        </w:tabs>
        <w:ind w:firstLine="709"/>
        <w:rPr>
          <w:color w:val="000000"/>
          <w:szCs w:val="28"/>
        </w:rPr>
      </w:pPr>
      <w:r w:rsidRPr="00945AF2">
        <w:rPr>
          <w:color w:val="000000"/>
          <w:szCs w:val="28"/>
        </w:rPr>
        <w:t>Завдання аудиту — встановити:</w:t>
      </w:r>
    </w:p>
    <w:p w14:paraId="0E859678" w14:textId="77777777" w:rsidR="00E1453E" w:rsidRPr="00945AF2" w:rsidRDefault="00E1453E" w:rsidP="002E4859">
      <w:pPr>
        <w:pStyle w:val="a4"/>
        <w:ind w:firstLine="709"/>
        <w:rPr>
          <w:color w:val="000000"/>
          <w:szCs w:val="28"/>
        </w:rPr>
      </w:pPr>
      <w:r w:rsidRPr="00945AF2">
        <w:rPr>
          <w:color w:val="000000"/>
          <w:szCs w:val="28"/>
        </w:rPr>
        <w:t>- повноту відображення доходів підприємства на рахунках бухгалтерського обліку та у фінансовій звітності;</w:t>
      </w:r>
    </w:p>
    <w:p w14:paraId="35EA3157" w14:textId="77777777" w:rsidR="00E1453E" w:rsidRPr="00945AF2" w:rsidRDefault="00E1453E" w:rsidP="002E4859">
      <w:pPr>
        <w:pStyle w:val="a4"/>
        <w:ind w:firstLine="709"/>
        <w:rPr>
          <w:color w:val="000000"/>
          <w:szCs w:val="28"/>
        </w:rPr>
      </w:pPr>
      <w:r w:rsidRPr="00945AF2">
        <w:rPr>
          <w:color w:val="000000"/>
          <w:szCs w:val="28"/>
        </w:rPr>
        <w:t>- дотримання встановленого порядку формування фінансових результатів підприємства;</w:t>
      </w:r>
    </w:p>
    <w:p w14:paraId="7473B5D6" w14:textId="77777777" w:rsidR="00E1453E" w:rsidRPr="00945AF2" w:rsidRDefault="00E1453E" w:rsidP="002E4859">
      <w:pPr>
        <w:pStyle w:val="a4"/>
        <w:ind w:firstLine="709"/>
        <w:rPr>
          <w:color w:val="000000"/>
          <w:szCs w:val="28"/>
        </w:rPr>
      </w:pPr>
      <w:r w:rsidRPr="00945AF2">
        <w:rPr>
          <w:color w:val="000000"/>
          <w:szCs w:val="28"/>
        </w:rPr>
        <w:t>- відповідність визначення фінансових результатів прийнятій на підприємстві обліковій політиці;</w:t>
      </w:r>
    </w:p>
    <w:p w14:paraId="1613CDC7" w14:textId="77777777" w:rsidR="00E1453E" w:rsidRPr="00945AF2" w:rsidRDefault="00E1453E" w:rsidP="002E4859">
      <w:pPr>
        <w:pStyle w:val="a4"/>
        <w:ind w:firstLine="709"/>
        <w:rPr>
          <w:color w:val="000000"/>
          <w:szCs w:val="28"/>
        </w:rPr>
      </w:pPr>
      <w:r w:rsidRPr="00945AF2">
        <w:rPr>
          <w:color w:val="000000"/>
          <w:szCs w:val="28"/>
        </w:rPr>
        <w:t>- належність усіх відображених прибутків або збитків даному підприємству (відсутність фіктивної реалізації або доходу філій, що функціонують на самостійному балансі);</w:t>
      </w:r>
    </w:p>
    <w:p w14:paraId="10CA08AA" w14:textId="77777777" w:rsidR="00E1453E" w:rsidRPr="00945AF2" w:rsidRDefault="00E1453E" w:rsidP="002E4859">
      <w:pPr>
        <w:pStyle w:val="a4"/>
        <w:ind w:firstLine="709"/>
        <w:rPr>
          <w:color w:val="000000"/>
          <w:szCs w:val="28"/>
        </w:rPr>
      </w:pPr>
      <w:r w:rsidRPr="00945AF2">
        <w:rPr>
          <w:color w:val="000000"/>
          <w:szCs w:val="28"/>
        </w:rPr>
        <w:t>- правильність оцінки у бухгалтерському обліку доходів і витрат для визначення фінансових результатів;</w:t>
      </w:r>
    </w:p>
    <w:p w14:paraId="31BB0C2B" w14:textId="77777777" w:rsidR="00E1453E" w:rsidRPr="00945AF2" w:rsidRDefault="00E1453E" w:rsidP="002E4859">
      <w:pPr>
        <w:pStyle w:val="a4"/>
        <w:ind w:firstLine="709"/>
        <w:rPr>
          <w:color w:val="000000"/>
          <w:szCs w:val="28"/>
        </w:rPr>
      </w:pPr>
      <w:r w:rsidRPr="00945AF2">
        <w:rPr>
          <w:color w:val="000000"/>
          <w:szCs w:val="28"/>
        </w:rPr>
        <w:t>- дотримання законодавчо-нормативних актів щодо обліку операцій, які привели до виникнення фінансових результатів;</w:t>
      </w:r>
    </w:p>
    <w:p w14:paraId="6FCEA01D" w14:textId="77777777" w:rsidR="00E1453E" w:rsidRPr="00945AF2" w:rsidRDefault="00E1453E" w:rsidP="002E4859">
      <w:pPr>
        <w:pStyle w:val="a4"/>
        <w:ind w:firstLine="709"/>
        <w:rPr>
          <w:color w:val="000000"/>
          <w:spacing w:val="-9"/>
          <w:szCs w:val="28"/>
        </w:rPr>
      </w:pPr>
      <w:r w:rsidRPr="00945AF2">
        <w:rPr>
          <w:color w:val="000000"/>
          <w:spacing w:val="-8"/>
          <w:szCs w:val="28"/>
        </w:rPr>
        <w:lastRenderedPageBreak/>
        <w:t xml:space="preserve">- дотримання підприємством обраної політики щодо визначення </w:t>
      </w:r>
      <w:r w:rsidRPr="00945AF2">
        <w:rPr>
          <w:color w:val="000000"/>
          <w:spacing w:val="-9"/>
          <w:szCs w:val="28"/>
        </w:rPr>
        <w:t>фінансових результатів (при створенні резерву сумнівних боргів тощо);</w:t>
      </w:r>
    </w:p>
    <w:p w14:paraId="64E17836" w14:textId="77777777" w:rsidR="00E1453E" w:rsidRPr="00945AF2" w:rsidRDefault="00E1453E" w:rsidP="002E4859">
      <w:pPr>
        <w:spacing w:line="360" w:lineRule="auto"/>
        <w:ind w:firstLine="709"/>
        <w:jc w:val="both"/>
        <w:rPr>
          <w:color w:val="000000"/>
          <w:sz w:val="28"/>
          <w:szCs w:val="28"/>
          <w:lang w:val="uk-UA"/>
        </w:rPr>
      </w:pPr>
      <w:r w:rsidRPr="00945AF2">
        <w:rPr>
          <w:color w:val="000000"/>
          <w:sz w:val="28"/>
          <w:szCs w:val="28"/>
          <w:lang w:val="uk-UA"/>
        </w:rPr>
        <w:t>- дотримання підприємством межі звітного періоду.</w:t>
      </w:r>
    </w:p>
    <w:p w14:paraId="38CD9D3D" w14:textId="77777777" w:rsidR="00E1453E" w:rsidRPr="00945AF2" w:rsidRDefault="00E1453E" w:rsidP="002E4859">
      <w:pPr>
        <w:spacing w:line="360" w:lineRule="auto"/>
        <w:ind w:firstLine="709"/>
        <w:jc w:val="both"/>
        <w:rPr>
          <w:sz w:val="28"/>
          <w:szCs w:val="28"/>
          <w:lang w:val="uk-UA"/>
        </w:rPr>
      </w:pPr>
      <w:r w:rsidRPr="00945AF2">
        <w:rPr>
          <w:sz w:val="28"/>
          <w:szCs w:val="28"/>
          <w:lang w:val="uk-UA"/>
        </w:rPr>
        <w:t>Під час аудиту фінансових результатів перевіряються доходи від реалізації продукції, надання послуг, матеріалів тощо. Основними джерелами при перевірці вищевказаних питань є журнал-ордер, регістри, відомості обліку реалізації продукції, товарно-матеріальних цінностей та послуг , (за рахунками 70, 71, 90, 94), відомість обліку затрат на виробницт</w:t>
      </w:r>
      <w:r w:rsidR="00834090" w:rsidRPr="00945AF2">
        <w:rPr>
          <w:sz w:val="28"/>
          <w:szCs w:val="28"/>
          <w:lang w:val="uk-UA"/>
        </w:rPr>
        <w:t xml:space="preserve">во. </w:t>
      </w:r>
      <w:r w:rsidRPr="00945AF2">
        <w:rPr>
          <w:sz w:val="28"/>
          <w:szCs w:val="28"/>
          <w:lang w:val="uk-UA"/>
        </w:rPr>
        <w:t xml:space="preserve">Разом із цим необхідно перевірити ті первинні документи і перш за все товарно-транспортні накладні, приймальні квитанції, подорожні листи автомобіля, звіти про рух матеріальних цінностей, про переробку продукції, про продаж продукції, касові ордери, собівартість. </w:t>
      </w:r>
    </w:p>
    <w:p w14:paraId="4315FD09" w14:textId="77777777" w:rsidR="00E1453E" w:rsidRPr="00945AF2" w:rsidRDefault="00E1453E" w:rsidP="002E4859">
      <w:pPr>
        <w:spacing w:line="360" w:lineRule="auto"/>
        <w:ind w:firstLine="709"/>
        <w:jc w:val="both"/>
        <w:rPr>
          <w:spacing w:val="-2"/>
          <w:sz w:val="28"/>
          <w:szCs w:val="28"/>
          <w:lang w:val="uk-UA"/>
        </w:rPr>
      </w:pPr>
      <w:r w:rsidRPr="00945AF2">
        <w:rPr>
          <w:spacing w:val="-2"/>
          <w:sz w:val="28"/>
          <w:szCs w:val="28"/>
          <w:lang w:val="uk-UA"/>
        </w:rPr>
        <w:t>Підприємства можуть неправомірно занижувати прибуток від реалізації через неправильне відображення в обліку виручки, одержаної від покупців під виглядом фінансової допомоги, короткострокової позики, поповнення фондів соціального призначення та інших цільових надходжень. Якщо в результаті аудиторської перевірки будуть виявлені такі факти, то необхідно зробити корективи, одночасно збільшивши розмір прибутку до оподаткування.</w:t>
      </w:r>
    </w:p>
    <w:p w14:paraId="3D990DDF" w14:textId="77777777" w:rsidR="00E1453E" w:rsidRPr="00945AF2" w:rsidRDefault="00E1453E" w:rsidP="002E4859">
      <w:pPr>
        <w:spacing w:line="360" w:lineRule="auto"/>
        <w:ind w:firstLine="709"/>
        <w:jc w:val="both"/>
        <w:rPr>
          <w:sz w:val="28"/>
          <w:szCs w:val="28"/>
          <w:lang w:val="uk-UA"/>
        </w:rPr>
      </w:pPr>
      <w:r w:rsidRPr="00945AF2">
        <w:rPr>
          <w:sz w:val="28"/>
          <w:szCs w:val="28"/>
          <w:lang w:val="uk-UA"/>
        </w:rPr>
        <w:t xml:space="preserve">В умовах ринкових відносин у структурі балансового прибутку значну питому вагу мають фінансові результати від реалізації основних засобів, нематеріальних активів, товарно-матеріальних </w:t>
      </w:r>
      <w:r w:rsidRPr="00945AF2">
        <w:rPr>
          <w:spacing w:val="-4"/>
          <w:sz w:val="28"/>
          <w:szCs w:val="28"/>
          <w:lang w:val="uk-UA"/>
        </w:rPr>
        <w:t xml:space="preserve">цінностей, цінних паперів та інших активів. </w:t>
      </w:r>
      <w:r w:rsidRPr="00945AF2">
        <w:rPr>
          <w:sz w:val="28"/>
          <w:szCs w:val="28"/>
          <w:lang w:val="uk-UA"/>
        </w:rPr>
        <w:t>А за рах</w:t>
      </w:r>
      <w:r w:rsidR="00CD082E" w:rsidRPr="00945AF2">
        <w:rPr>
          <w:sz w:val="28"/>
          <w:szCs w:val="28"/>
          <w:lang w:val="uk-UA"/>
        </w:rPr>
        <w:t xml:space="preserve">унком 79 «Фінансові результати» </w:t>
      </w:r>
      <w:r w:rsidRPr="00945AF2">
        <w:rPr>
          <w:sz w:val="28"/>
          <w:szCs w:val="28"/>
          <w:lang w:val="uk-UA"/>
        </w:rPr>
        <w:t>— фінансові результати підприємства відповідно до видів діяльності [8].</w:t>
      </w:r>
    </w:p>
    <w:p w14:paraId="33B6086B" w14:textId="77777777" w:rsidR="00E1453E" w:rsidRPr="00945AF2" w:rsidRDefault="00E1453E" w:rsidP="002E4859">
      <w:pPr>
        <w:spacing w:line="360" w:lineRule="auto"/>
        <w:ind w:firstLine="709"/>
        <w:jc w:val="both"/>
        <w:rPr>
          <w:sz w:val="28"/>
          <w:szCs w:val="28"/>
          <w:lang w:val="uk-UA"/>
        </w:rPr>
      </w:pPr>
      <w:r w:rsidRPr="00945AF2">
        <w:rPr>
          <w:sz w:val="28"/>
          <w:szCs w:val="28"/>
          <w:lang w:val="uk-UA"/>
        </w:rPr>
        <w:t>Особливу увагу слід звернути на розділ реєстру «Відмітки про оплату», для цього широко використовують зустрічну перевірку взаємопов’язаних документів (прибуткові касові ордери, виписки банку з доданими до них документами, рахунки-фактури, накладні внутрішньогосподарського призначення).</w:t>
      </w:r>
    </w:p>
    <w:p w14:paraId="696DB3A1" w14:textId="77777777" w:rsidR="00E1453E" w:rsidRPr="00945AF2" w:rsidRDefault="00E1453E" w:rsidP="002E4859">
      <w:pPr>
        <w:pStyle w:val="a4"/>
        <w:tabs>
          <w:tab w:val="num" w:pos="285"/>
        </w:tabs>
        <w:ind w:firstLine="709"/>
        <w:rPr>
          <w:color w:val="000000"/>
          <w:szCs w:val="28"/>
        </w:rPr>
      </w:pPr>
      <w:r w:rsidRPr="00945AF2">
        <w:rPr>
          <w:color w:val="000000"/>
          <w:szCs w:val="28"/>
        </w:rPr>
        <w:t xml:space="preserve">Фінансовим результатом діяльності підприємства згідно з П(С)БО 3 «Звіт про фінансові результати» може бути прибуток або збиток. Прибуток — </w:t>
      </w:r>
      <w:r w:rsidRPr="00945AF2">
        <w:rPr>
          <w:color w:val="000000"/>
          <w:szCs w:val="28"/>
        </w:rPr>
        <w:lastRenderedPageBreak/>
        <w:t>сума, на яку доходи перевищують пов’язані з ними витрати, а збиток — перевищення суми витрат над сумою доходу, для отримання якого були здійснені ці витрати.</w:t>
      </w:r>
    </w:p>
    <w:p w14:paraId="3091219F" w14:textId="77777777" w:rsidR="00E1453E" w:rsidRPr="00945AF2" w:rsidRDefault="00E1453E" w:rsidP="002E4859">
      <w:pPr>
        <w:pStyle w:val="a4"/>
        <w:tabs>
          <w:tab w:val="num" w:pos="285"/>
        </w:tabs>
        <w:ind w:firstLine="709"/>
        <w:rPr>
          <w:color w:val="000000"/>
          <w:szCs w:val="28"/>
        </w:rPr>
      </w:pPr>
      <w:r w:rsidRPr="00945AF2">
        <w:rPr>
          <w:color w:val="000000"/>
          <w:szCs w:val="28"/>
        </w:rPr>
        <w:t>При перевірці фінансових результаті</w:t>
      </w:r>
      <w:r w:rsidR="00736478" w:rsidRPr="00945AF2">
        <w:rPr>
          <w:color w:val="000000"/>
          <w:szCs w:val="28"/>
        </w:rPr>
        <w:t xml:space="preserve">в аудитор має керуватись П(С)БО </w:t>
      </w:r>
      <w:r w:rsidRPr="00945AF2">
        <w:rPr>
          <w:color w:val="000000"/>
          <w:szCs w:val="28"/>
        </w:rPr>
        <w:t>15 «Дохід», де відображено порядок формування інформації про доходи підприємства і її розкриття у фінансовій звітності та П(С)БО 16 «Витрати», де викладено основні вимоги до визнання, складу і оцінки витрат, розкриття інформації про витрати у фінансовій звітності.</w:t>
      </w:r>
    </w:p>
    <w:p w14:paraId="4AC3AD73" w14:textId="77777777" w:rsidR="00E1453E" w:rsidRPr="00945AF2" w:rsidRDefault="00E1453E" w:rsidP="002E4859">
      <w:pPr>
        <w:spacing w:line="360" w:lineRule="auto"/>
        <w:ind w:firstLine="709"/>
        <w:jc w:val="both"/>
        <w:rPr>
          <w:color w:val="000000"/>
          <w:sz w:val="28"/>
          <w:szCs w:val="28"/>
          <w:lang w:val="uk-UA"/>
        </w:rPr>
      </w:pPr>
      <w:r w:rsidRPr="00945AF2">
        <w:rPr>
          <w:color w:val="000000"/>
          <w:sz w:val="28"/>
          <w:szCs w:val="28"/>
          <w:lang w:val="uk-UA"/>
        </w:rPr>
        <w:t>Аудитор має перевірити правильність відображення у бухгалтерському обліку та фінансовій звітності доходу підприємства, витрат діяльності,</w:t>
      </w:r>
      <w:r w:rsidR="00736478" w:rsidRPr="00945AF2">
        <w:rPr>
          <w:color w:val="000000"/>
          <w:sz w:val="28"/>
          <w:szCs w:val="28"/>
          <w:lang w:val="uk-UA"/>
        </w:rPr>
        <w:t xml:space="preserve"> результатів діяльності (Доходи – Витрати = </w:t>
      </w:r>
      <w:r w:rsidRPr="00945AF2">
        <w:rPr>
          <w:color w:val="000000"/>
          <w:sz w:val="28"/>
          <w:szCs w:val="28"/>
          <w:lang w:val="uk-UA"/>
        </w:rPr>
        <w:t>Прибуток або Витрати – Доходи = Збиток).</w:t>
      </w:r>
    </w:p>
    <w:p w14:paraId="4FE1E2B4" w14:textId="77777777" w:rsidR="00E1453E" w:rsidRPr="00945AF2" w:rsidRDefault="00E1453E" w:rsidP="002E4859">
      <w:pPr>
        <w:pStyle w:val="a4"/>
        <w:tabs>
          <w:tab w:val="num" w:pos="285"/>
        </w:tabs>
        <w:ind w:firstLine="709"/>
        <w:rPr>
          <w:color w:val="000000"/>
          <w:szCs w:val="28"/>
        </w:rPr>
      </w:pPr>
      <w:r w:rsidRPr="00945AF2">
        <w:rPr>
          <w:color w:val="000000"/>
          <w:szCs w:val="28"/>
        </w:rPr>
        <w:t>Правильність узагальнення інформації про фінансові результати підприємства від звичайної діяльності та надзвичайних подій аудитор переві</w:t>
      </w:r>
      <w:r w:rsidR="00736478" w:rsidRPr="00945AF2">
        <w:rPr>
          <w:color w:val="000000"/>
          <w:szCs w:val="28"/>
        </w:rPr>
        <w:t>ряє за даними рахунку 79 «Фінан</w:t>
      </w:r>
      <w:r w:rsidRPr="00945AF2">
        <w:rPr>
          <w:color w:val="000000"/>
          <w:szCs w:val="28"/>
        </w:rPr>
        <w:t>сові результати». За кредитом рахунку 79 «Фінансові результати» аудитор перевіряє правильність відображених сум в порядку закриття рахунків обліку доходів, за дебетом — сум в порядку закриття рахунків обліку витрат, а також нарахованого податку на прибуток.</w:t>
      </w:r>
    </w:p>
    <w:p w14:paraId="27C2E9A3" w14:textId="77777777" w:rsidR="00E1453E" w:rsidRPr="00945AF2" w:rsidRDefault="00E1453E" w:rsidP="002E4859">
      <w:pPr>
        <w:spacing w:line="360" w:lineRule="auto"/>
        <w:ind w:firstLine="709"/>
        <w:jc w:val="both"/>
        <w:rPr>
          <w:color w:val="000000"/>
          <w:sz w:val="28"/>
          <w:szCs w:val="28"/>
          <w:lang w:val="uk-UA"/>
        </w:rPr>
      </w:pPr>
      <w:r w:rsidRPr="00945AF2">
        <w:rPr>
          <w:color w:val="000000"/>
          <w:sz w:val="28"/>
          <w:szCs w:val="28"/>
          <w:lang w:val="uk-UA"/>
        </w:rPr>
        <w:t>Достовірність визначення фінансових результатів перевіряють у розрізі субрахунків до рахунку 79. Правильність визначення прибутку (збитку) від операційної діяльності підприємства аудитор з’ясовує за кредитом субрах</w:t>
      </w:r>
      <w:r w:rsidR="00736478" w:rsidRPr="00945AF2">
        <w:rPr>
          <w:color w:val="000000"/>
          <w:sz w:val="28"/>
          <w:szCs w:val="28"/>
          <w:lang w:val="uk-UA"/>
        </w:rPr>
        <w:t xml:space="preserve">унку 791 </w:t>
      </w:r>
      <w:r w:rsidRPr="00945AF2">
        <w:rPr>
          <w:color w:val="000000"/>
          <w:sz w:val="28"/>
          <w:szCs w:val="28"/>
          <w:lang w:val="uk-UA"/>
        </w:rPr>
        <w:t>«Фінансовий результат від операційної діяльності», де відображується в порядку закриття рахунків сума доходів від реалізації готової продукції, товарів, робіт, послуг та від іншої операційної діяльності (рахунки</w:t>
      </w:r>
      <w:r w:rsidR="00736478" w:rsidRPr="00945AF2">
        <w:rPr>
          <w:color w:val="000000"/>
          <w:sz w:val="28"/>
          <w:szCs w:val="28"/>
          <w:lang w:val="uk-UA"/>
        </w:rPr>
        <w:t xml:space="preserve"> 70 «Доходи від реалізації», 71 </w:t>
      </w:r>
      <w:r w:rsidRPr="00945AF2">
        <w:rPr>
          <w:color w:val="000000"/>
          <w:sz w:val="28"/>
          <w:szCs w:val="28"/>
          <w:lang w:val="uk-UA"/>
        </w:rPr>
        <w:t>«Інший операційний дохід»), а за дебетом субрахунку відображується сума в порядку закриття рахунків обліку собівартості реалізованої готової продукції, товарів, робіт, послуг, адміністра</w:t>
      </w:r>
      <w:r w:rsidRPr="00945AF2">
        <w:rPr>
          <w:color w:val="000000"/>
          <w:spacing w:val="4"/>
          <w:sz w:val="28"/>
          <w:szCs w:val="28"/>
          <w:lang w:val="uk-UA"/>
        </w:rPr>
        <w:t>тивних витрат, витрат на збут, інших операційних витрат</w:t>
      </w:r>
      <w:r w:rsidRPr="00945AF2">
        <w:rPr>
          <w:color w:val="000000"/>
          <w:sz w:val="28"/>
          <w:szCs w:val="28"/>
          <w:lang w:val="uk-UA"/>
        </w:rPr>
        <w:t xml:space="preserve"> </w:t>
      </w:r>
      <w:r w:rsidR="00736478" w:rsidRPr="00945AF2">
        <w:rPr>
          <w:color w:val="000000"/>
          <w:spacing w:val="4"/>
          <w:sz w:val="28"/>
          <w:szCs w:val="28"/>
          <w:lang w:val="uk-UA"/>
        </w:rPr>
        <w:t xml:space="preserve">(90 </w:t>
      </w:r>
      <w:r w:rsidRPr="00945AF2">
        <w:rPr>
          <w:color w:val="000000"/>
          <w:spacing w:val="4"/>
          <w:sz w:val="28"/>
          <w:szCs w:val="28"/>
          <w:lang w:val="uk-UA"/>
        </w:rPr>
        <w:t xml:space="preserve">«Собівартість </w:t>
      </w:r>
      <w:r w:rsidR="00736478" w:rsidRPr="00945AF2">
        <w:rPr>
          <w:color w:val="000000"/>
          <w:spacing w:val="4"/>
          <w:sz w:val="28"/>
          <w:szCs w:val="28"/>
          <w:lang w:val="uk-UA"/>
        </w:rPr>
        <w:t xml:space="preserve">реалізації», 92 </w:t>
      </w:r>
      <w:r w:rsidRPr="00945AF2">
        <w:rPr>
          <w:color w:val="000000"/>
          <w:spacing w:val="4"/>
          <w:sz w:val="28"/>
          <w:szCs w:val="28"/>
          <w:lang w:val="uk-UA"/>
        </w:rPr>
        <w:t>«Адміністративні витрати»,</w:t>
      </w:r>
      <w:r w:rsidR="00736478" w:rsidRPr="00945AF2">
        <w:rPr>
          <w:color w:val="000000"/>
          <w:sz w:val="28"/>
          <w:szCs w:val="28"/>
          <w:lang w:val="uk-UA"/>
        </w:rPr>
        <w:t xml:space="preserve"> 93 </w:t>
      </w:r>
      <w:r w:rsidRPr="00945AF2">
        <w:rPr>
          <w:color w:val="000000"/>
          <w:sz w:val="28"/>
          <w:szCs w:val="28"/>
          <w:lang w:val="uk-UA"/>
        </w:rPr>
        <w:t>«Витрати на збут», 94 «Інші витрати операційної діяльності»).</w:t>
      </w:r>
    </w:p>
    <w:p w14:paraId="7B89C84F" w14:textId="77777777" w:rsidR="00E1453E" w:rsidRPr="00945AF2" w:rsidRDefault="00E1453E" w:rsidP="002E4859">
      <w:pPr>
        <w:pStyle w:val="a4"/>
        <w:tabs>
          <w:tab w:val="num" w:pos="285"/>
        </w:tabs>
        <w:ind w:firstLine="709"/>
        <w:rPr>
          <w:color w:val="000000"/>
          <w:szCs w:val="28"/>
        </w:rPr>
      </w:pPr>
      <w:r w:rsidRPr="00945AF2">
        <w:rPr>
          <w:color w:val="000000"/>
          <w:szCs w:val="28"/>
        </w:rPr>
        <w:lastRenderedPageBreak/>
        <w:t>Правильність визначення розміру прибутку (збитку) від фінансових операцій підприємства аудитор пер</w:t>
      </w:r>
      <w:r w:rsidR="00736478" w:rsidRPr="00945AF2">
        <w:rPr>
          <w:color w:val="000000"/>
          <w:szCs w:val="28"/>
        </w:rPr>
        <w:t>евіряє за даними субрахунку 792</w:t>
      </w:r>
      <w:r w:rsidR="00736478" w:rsidRPr="00945AF2">
        <w:rPr>
          <w:color w:val="000000"/>
          <w:szCs w:val="28"/>
          <w:lang w:val="ru-RU"/>
        </w:rPr>
        <w:t xml:space="preserve"> </w:t>
      </w:r>
      <w:r w:rsidRPr="00945AF2">
        <w:rPr>
          <w:color w:val="000000"/>
          <w:szCs w:val="28"/>
        </w:rPr>
        <w:t>«Результат від фінансових операцій». За кредитом субрахунку з’ясовують правильність списання сум в порядку закриття рахунків обліку доходів від участі в капіталі (рахунок 72) та ін</w:t>
      </w:r>
      <w:r w:rsidR="00736478" w:rsidRPr="00945AF2">
        <w:rPr>
          <w:color w:val="000000"/>
          <w:szCs w:val="28"/>
        </w:rPr>
        <w:t xml:space="preserve">ших фінансових доходів (рахунок </w:t>
      </w:r>
      <w:r w:rsidRPr="00945AF2">
        <w:rPr>
          <w:color w:val="000000"/>
          <w:szCs w:val="28"/>
        </w:rPr>
        <w:t xml:space="preserve">73), а за дебетом — списання </w:t>
      </w:r>
      <w:r w:rsidR="00736478" w:rsidRPr="00945AF2">
        <w:rPr>
          <w:color w:val="000000"/>
          <w:szCs w:val="28"/>
        </w:rPr>
        <w:t xml:space="preserve">фінансових витрат з рахунків 95 </w:t>
      </w:r>
      <w:r w:rsidRPr="00945AF2">
        <w:rPr>
          <w:color w:val="000000"/>
          <w:szCs w:val="28"/>
        </w:rPr>
        <w:t>«</w:t>
      </w:r>
      <w:r w:rsidR="00834090" w:rsidRPr="00945AF2">
        <w:rPr>
          <w:color w:val="000000"/>
          <w:szCs w:val="28"/>
        </w:rPr>
        <w:t xml:space="preserve">Фінансові витрати» та 96 </w:t>
      </w:r>
      <w:r w:rsidRPr="00945AF2">
        <w:rPr>
          <w:color w:val="000000"/>
          <w:szCs w:val="28"/>
        </w:rPr>
        <w:t>«Втрати від участі в капіталі».</w:t>
      </w:r>
    </w:p>
    <w:p w14:paraId="6FD68472" w14:textId="77777777" w:rsidR="00E1453E" w:rsidRPr="00945AF2" w:rsidRDefault="00E1453E" w:rsidP="002E4859">
      <w:pPr>
        <w:pStyle w:val="a4"/>
        <w:tabs>
          <w:tab w:val="num" w:pos="285"/>
        </w:tabs>
        <w:ind w:firstLine="709"/>
        <w:rPr>
          <w:color w:val="000000"/>
          <w:spacing w:val="-4"/>
          <w:szCs w:val="28"/>
        </w:rPr>
      </w:pPr>
      <w:r w:rsidRPr="00945AF2">
        <w:rPr>
          <w:color w:val="000000"/>
          <w:spacing w:val="-2"/>
          <w:szCs w:val="28"/>
        </w:rPr>
        <w:t>Правильність визначення загальної величини чистого прибутку (збитку) підприємством аудитор з’ясовує зіставленням дебетового та кред</w:t>
      </w:r>
      <w:r w:rsidR="00736478" w:rsidRPr="00945AF2">
        <w:rPr>
          <w:color w:val="000000"/>
          <w:spacing w:val="-2"/>
          <w:szCs w:val="28"/>
        </w:rPr>
        <w:t>итового оборотів за рахунком 79</w:t>
      </w:r>
      <w:r w:rsidR="00736478" w:rsidRPr="00945AF2">
        <w:rPr>
          <w:color w:val="000000"/>
          <w:spacing w:val="-2"/>
          <w:szCs w:val="28"/>
          <w:lang w:val="ru-RU"/>
        </w:rPr>
        <w:t xml:space="preserve"> </w:t>
      </w:r>
      <w:r w:rsidRPr="00945AF2">
        <w:rPr>
          <w:color w:val="000000"/>
          <w:spacing w:val="-2"/>
          <w:szCs w:val="28"/>
        </w:rPr>
        <w:t>«Фінансові результати» за звітний період. Якщо к</w:t>
      </w:r>
      <w:r w:rsidR="00736478" w:rsidRPr="00945AF2">
        <w:rPr>
          <w:color w:val="000000"/>
          <w:spacing w:val="-2"/>
          <w:szCs w:val="28"/>
        </w:rPr>
        <w:t>редитовий оборот за рахунком 79</w:t>
      </w:r>
      <w:r w:rsidR="00736478" w:rsidRPr="00945AF2">
        <w:rPr>
          <w:color w:val="000000"/>
          <w:spacing w:val="-2"/>
          <w:szCs w:val="28"/>
          <w:lang w:val="ru-RU"/>
        </w:rPr>
        <w:t xml:space="preserve"> </w:t>
      </w:r>
      <w:r w:rsidRPr="00945AF2">
        <w:rPr>
          <w:color w:val="000000"/>
          <w:spacing w:val="-2"/>
          <w:szCs w:val="28"/>
        </w:rPr>
        <w:t>«Фінансові результати» буде більшим від дебетового обороту цього рахунку, то підприємство на суму різниці має нерозподілений прибуток поточного рок</w:t>
      </w:r>
      <w:r w:rsidR="00736478" w:rsidRPr="00945AF2">
        <w:rPr>
          <w:color w:val="000000"/>
          <w:spacing w:val="-2"/>
          <w:szCs w:val="28"/>
        </w:rPr>
        <w:t>у, який при закритті рахунку 79</w:t>
      </w:r>
      <w:r w:rsidR="00736478" w:rsidRPr="00945AF2">
        <w:rPr>
          <w:color w:val="000000"/>
          <w:spacing w:val="-2"/>
          <w:szCs w:val="28"/>
          <w:lang w:val="ru-RU"/>
        </w:rPr>
        <w:t xml:space="preserve"> </w:t>
      </w:r>
      <w:r w:rsidRPr="00945AF2">
        <w:rPr>
          <w:color w:val="000000"/>
          <w:spacing w:val="-2"/>
          <w:szCs w:val="28"/>
        </w:rPr>
        <w:t>спи</w:t>
      </w:r>
      <w:r w:rsidR="00736478" w:rsidRPr="00945AF2">
        <w:rPr>
          <w:color w:val="000000"/>
          <w:spacing w:val="-4"/>
          <w:szCs w:val="28"/>
        </w:rPr>
        <w:t>сується на рахунок 44</w:t>
      </w:r>
      <w:r w:rsidR="00736478" w:rsidRPr="00945AF2">
        <w:rPr>
          <w:color w:val="000000"/>
          <w:spacing w:val="-4"/>
          <w:szCs w:val="28"/>
          <w:lang w:val="ru-RU"/>
        </w:rPr>
        <w:t xml:space="preserve"> </w:t>
      </w:r>
      <w:r w:rsidRPr="00945AF2">
        <w:rPr>
          <w:color w:val="000000"/>
          <w:spacing w:val="-4"/>
          <w:szCs w:val="28"/>
        </w:rPr>
        <w:t>«Нерозподілені прибутки (непокриті) збитки.</w:t>
      </w:r>
    </w:p>
    <w:p w14:paraId="13A3EC19" w14:textId="77777777" w:rsidR="00E1453E" w:rsidRPr="00945AF2" w:rsidRDefault="00E1453E" w:rsidP="002E4859">
      <w:pPr>
        <w:pStyle w:val="a4"/>
        <w:tabs>
          <w:tab w:val="num" w:pos="285"/>
        </w:tabs>
        <w:ind w:firstLine="709"/>
        <w:rPr>
          <w:color w:val="000000"/>
          <w:szCs w:val="28"/>
        </w:rPr>
      </w:pPr>
      <w:r w:rsidRPr="00945AF2">
        <w:rPr>
          <w:color w:val="000000"/>
          <w:szCs w:val="28"/>
        </w:rPr>
        <w:t>Як</w:t>
      </w:r>
      <w:r w:rsidR="00736478" w:rsidRPr="00945AF2">
        <w:rPr>
          <w:color w:val="000000"/>
          <w:szCs w:val="28"/>
        </w:rPr>
        <w:t>що сальдо за дебетом рахунку 79</w:t>
      </w:r>
      <w:r w:rsidR="00736478" w:rsidRPr="00945AF2">
        <w:rPr>
          <w:color w:val="000000"/>
          <w:szCs w:val="28"/>
          <w:lang w:val="ru-RU"/>
        </w:rPr>
        <w:t xml:space="preserve"> </w:t>
      </w:r>
      <w:r w:rsidRPr="00945AF2">
        <w:rPr>
          <w:color w:val="000000"/>
          <w:szCs w:val="28"/>
        </w:rPr>
        <w:t>«Фінансові результати» більше за сальдо за кредитом цього рахунку, то підприємство здійснило більше витрат, ніж отримало доходів, і зазнало збитків.</w:t>
      </w:r>
    </w:p>
    <w:p w14:paraId="12A5371A" w14:textId="77777777" w:rsidR="00E1453E" w:rsidRPr="00945AF2" w:rsidRDefault="00E1453E" w:rsidP="002E4859">
      <w:pPr>
        <w:pStyle w:val="a4"/>
        <w:tabs>
          <w:tab w:val="num" w:pos="285"/>
        </w:tabs>
        <w:ind w:firstLine="709"/>
        <w:rPr>
          <w:color w:val="000000"/>
          <w:spacing w:val="-4"/>
          <w:szCs w:val="28"/>
        </w:rPr>
      </w:pPr>
      <w:r w:rsidRPr="00945AF2">
        <w:rPr>
          <w:color w:val="000000"/>
          <w:spacing w:val="-4"/>
          <w:szCs w:val="28"/>
        </w:rPr>
        <w:t>Перевірці підлягають також дані рахунку</w:t>
      </w:r>
      <w:r w:rsidR="00F3669A" w:rsidRPr="00945AF2">
        <w:rPr>
          <w:color w:val="000000"/>
          <w:spacing w:val="-4"/>
          <w:szCs w:val="28"/>
        </w:rPr>
        <w:t xml:space="preserve"> 36</w:t>
      </w:r>
      <w:r w:rsidR="00F3669A" w:rsidRPr="00945AF2">
        <w:rPr>
          <w:color w:val="000000"/>
          <w:spacing w:val="-4"/>
          <w:szCs w:val="28"/>
          <w:lang w:val="ru-RU"/>
        </w:rPr>
        <w:t xml:space="preserve"> </w:t>
      </w:r>
      <w:r w:rsidRPr="00945AF2">
        <w:rPr>
          <w:color w:val="000000"/>
          <w:spacing w:val="-4"/>
          <w:szCs w:val="28"/>
        </w:rPr>
        <w:t>«Розрахунки з покупцями та замовниками», яких також торкається процес реалізації.</w:t>
      </w:r>
    </w:p>
    <w:p w14:paraId="673FA6E0" w14:textId="77777777" w:rsidR="00E1453E" w:rsidRPr="00945AF2" w:rsidRDefault="00F3669A" w:rsidP="002E4859">
      <w:pPr>
        <w:pStyle w:val="a4"/>
        <w:tabs>
          <w:tab w:val="num" w:pos="285"/>
        </w:tabs>
        <w:ind w:firstLine="709"/>
        <w:rPr>
          <w:color w:val="000000"/>
          <w:szCs w:val="28"/>
        </w:rPr>
      </w:pPr>
      <w:r w:rsidRPr="00945AF2">
        <w:rPr>
          <w:color w:val="000000"/>
          <w:szCs w:val="28"/>
        </w:rPr>
        <w:t xml:space="preserve">За дебетом рахунку 36 </w:t>
      </w:r>
      <w:r w:rsidR="00E1453E" w:rsidRPr="00945AF2">
        <w:rPr>
          <w:color w:val="000000"/>
          <w:szCs w:val="28"/>
        </w:rPr>
        <w:t>«Розрахунки з покупцями та замовниками» перевіряють правильність відображення вартості реалізованої продукції, товарів, робіт і послуг, яка включає податок на додану вартість, збори, обов’язкові платежі, що підлягають перерахуванню до бюджету та державних цільових фондів.</w:t>
      </w:r>
    </w:p>
    <w:p w14:paraId="0FF1D5B1" w14:textId="77777777" w:rsidR="00E1453E" w:rsidRPr="00945AF2" w:rsidRDefault="00E1453E" w:rsidP="002E4859">
      <w:pPr>
        <w:pStyle w:val="a4"/>
        <w:tabs>
          <w:tab w:val="num" w:pos="285"/>
        </w:tabs>
        <w:ind w:firstLine="709"/>
        <w:rPr>
          <w:color w:val="000000"/>
          <w:spacing w:val="-2"/>
          <w:szCs w:val="28"/>
        </w:rPr>
      </w:pPr>
      <w:r w:rsidRPr="00945AF2">
        <w:rPr>
          <w:color w:val="000000"/>
          <w:spacing w:val="-2"/>
          <w:szCs w:val="28"/>
        </w:rPr>
        <w:t xml:space="preserve">Перевірку достовірності обліку надходження та витрачання коштів за реалізовану продукцію здійснюють за видами реалізованої продукції в розрізі каналів </w:t>
      </w:r>
      <w:r w:rsidR="00F3669A" w:rsidRPr="00945AF2">
        <w:rPr>
          <w:color w:val="000000"/>
          <w:spacing w:val="-2"/>
          <w:szCs w:val="28"/>
        </w:rPr>
        <w:t xml:space="preserve">її реалізації, а в разі потреби </w:t>
      </w:r>
      <w:r w:rsidRPr="00945AF2">
        <w:rPr>
          <w:color w:val="000000"/>
          <w:spacing w:val="-2"/>
          <w:szCs w:val="28"/>
        </w:rPr>
        <w:t xml:space="preserve">— і за виробничими підрозділами або за видами продукції різної якості </w:t>
      </w:r>
      <w:r w:rsidRPr="00945AF2">
        <w:rPr>
          <w:color w:val="000000"/>
          <w:szCs w:val="28"/>
        </w:rPr>
        <w:t>[13]</w:t>
      </w:r>
      <w:r w:rsidRPr="00945AF2">
        <w:rPr>
          <w:color w:val="000000"/>
          <w:spacing w:val="-2"/>
          <w:szCs w:val="28"/>
        </w:rPr>
        <w:t>.</w:t>
      </w:r>
    </w:p>
    <w:p w14:paraId="4B9F9382" w14:textId="77777777" w:rsidR="00E1453E" w:rsidRPr="00945AF2" w:rsidRDefault="00E1453E" w:rsidP="002E4859">
      <w:pPr>
        <w:pStyle w:val="a4"/>
        <w:tabs>
          <w:tab w:val="num" w:pos="285"/>
        </w:tabs>
        <w:ind w:firstLine="709"/>
        <w:rPr>
          <w:color w:val="000000"/>
          <w:szCs w:val="28"/>
        </w:rPr>
      </w:pPr>
      <w:r w:rsidRPr="00945AF2">
        <w:rPr>
          <w:color w:val="000000"/>
          <w:szCs w:val="28"/>
        </w:rPr>
        <w:t xml:space="preserve">Аудит обліку реалізації продукції здійснюють за даними Реєстру документів з реалізації готової продукції. За кожним видом реалізації за </w:t>
      </w:r>
      <w:r w:rsidRPr="00945AF2">
        <w:rPr>
          <w:color w:val="000000"/>
          <w:szCs w:val="28"/>
        </w:rPr>
        <w:lastRenderedPageBreak/>
        <w:t>даними реєстрів, де окремо згруповані види продукції перевіряють повноту записів, зроблених на основі товарно-транспортних накладних і квитанцій (назва заготівельного пункту покупця (одержувача), вид продукції, , а також належна підприємству сума за продукцію та її доставку), а також сплату за тими рядками, де відображено її нарахування та несплачені суми, що в кінці місяця перенесені в новий реєстр для контролю за сплатою у наступному місяці.</w:t>
      </w:r>
    </w:p>
    <w:p w14:paraId="43EAC282" w14:textId="77777777" w:rsidR="00E1453E" w:rsidRPr="00945AF2" w:rsidRDefault="00E1453E" w:rsidP="002E4859">
      <w:pPr>
        <w:pStyle w:val="a4"/>
        <w:tabs>
          <w:tab w:val="num" w:pos="285"/>
        </w:tabs>
        <w:ind w:firstLine="709"/>
        <w:rPr>
          <w:color w:val="000000"/>
          <w:szCs w:val="28"/>
        </w:rPr>
      </w:pPr>
      <w:r w:rsidRPr="00945AF2">
        <w:rPr>
          <w:color w:val="000000"/>
          <w:szCs w:val="28"/>
        </w:rPr>
        <w:t>Така перевірка дає змогу аудитору встановити достовірність накопичення даних щодо продажу окремих видів продукції за видами реалізації, за підрозділами, які відпустили продукцію, а також аналітичного обліку розрахунків із заготівельними та іншими організаціями й особами.</w:t>
      </w:r>
    </w:p>
    <w:p w14:paraId="2034DEBA" w14:textId="77777777" w:rsidR="00E1453E" w:rsidRPr="00945AF2" w:rsidRDefault="00E1453E" w:rsidP="002E4859">
      <w:pPr>
        <w:pStyle w:val="a4"/>
        <w:tabs>
          <w:tab w:val="num" w:pos="285"/>
        </w:tabs>
        <w:ind w:firstLine="709"/>
        <w:rPr>
          <w:color w:val="000000"/>
          <w:szCs w:val="28"/>
        </w:rPr>
      </w:pPr>
      <w:r w:rsidRPr="00945AF2">
        <w:rPr>
          <w:color w:val="000000"/>
          <w:szCs w:val="28"/>
        </w:rPr>
        <w:t>Достовірність вартості відправленої продукції за відповідними цінами перевіряють у цілому за реєстром. Підсумок за всіма документами щодо реалізації певного виду продукції має бути узгоджений із даними матеріальних звітів.</w:t>
      </w:r>
    </w:p>
    <w:p w14:paraId="275155D2" w14:textId="77777777" w:rsidR="00E1453E" w:rsidRPr="00945AF2" w:rsidRDefault="00E1453E" w:rsidP="002E4859">
      <w:pPr>
        <w:pStyle w:val="a4"/>
        <w:tabs>
          <w:tab w:val="num" w:pos="285"/>
        </w:tabs>
        <w:ind w:firstLine="709"/>
        <w:rPr>
          <w:color w:val="000000"/>
          <w:szCs w:val="28"/>
        </w:rPr>
      </w:pPr>
      <w:r w:rsidRPr="00945AF2">
        <w:rPr>
          <w:color w:val="000000"/>
          <w:szCs w:val="28"/>
        </w:rPr>
        <w:t>При перевірці достовірності обліку реалізації продукції за готівку аудитор з’ясовує дотримання особливостей у документальному оформленні, опрацюванні й накопиченні даних, що зумовлені складністю руху продукції, коли вона може бути оплачена, але не отримана або коли через помилку касира та з інших причин гроші по касі не оприбутковані, а продукція видана.</w:t>
      </w:r>
    </w:p>
    <w:p w14:paraId="7656215E" w14:textId="77777777" w:rsidR="00E1453E" w:rsidRPr="00945AF2" w:rsidRDefault="00E1453E" w:rsidP="002E4859">
      <w:pPr>
        <w:pStyle w:val="a4"/>
        <w:tabs>
          <w:tab w:val="num" w:pos="285"/>
        </w:tabs>
        <w:ind w:firstLine="709"/>
        <w:rPr>
          <w:color w:val="000000"/>
          <w:szCs w:val="28"/>
        </w:rPr>
      </w:pPr>
      <w:r w:rsidRPr="00945AF2">
        <w:rPr>
          <w:color w:val="000000"/>
          <w:szCs w:val="28"/>
        </w:rPr>
        <w:t xml:space="preserve">Аудитор з’ясовує правильність визначених у кінці місяця в Реєстрі підсумків за кожним видом реалізованої продукції, матеріалів, робіт і послуг за місяць, та перенесення їх у Відомість </w:t>
      </w:r>
      <w:r w:rsidR="008E29C3" w:rsidRPr="00945AF2">
        <w:rPr>
          <w:color w:val="000000"/>
          <w:szCs w:val="28"/>
        </w:rPr>
        <w:t>.</w:t>
      </w:r>
      <w:r w:rsidRPr="00945AF2">
        <w:rPr>
          <w:color w:val="000000"/>
          <w:szCs w:val="28"/>
        </w:rPr>
        <w:t xml:space="preserve"> У цьому документі протягом місяця ведуть аналітичний облік реалізації за кількістю та вартістю продукції, виконаних робіт і наданих послуг на сторону, а також за напрямами реалізації відповідно до показників таблиць річного звіту підприємства. </w:t>
      </w:r>
    </w:p>
    <w:p w14:paraId="614B094F" w14:textId="77777777" w:rsidR="00E1453E" w:rsidRPr="00945AF2" w:rsidRDefault="00E1453E" w:rsidP="002E4859">
      <w:pPr>
        <w:pStyle w:val="a4"/>
        <w:tabs>
          <w:tab w:val="num" w:pos="285"/>
        </w:tabs>
        <w:ind w:firstLine="709"/>
        <w:rPr>
          <w:color w:val="000000"/>
          <w:szCs w:val="28"/>
        </w:rPr>
      </w:pPr>
      <w:r w:rsidRPr="00945AF2">
        <w:rPr>
          <w:color w:val="000000"/>
          <w:szCs w:val="28"/>
        </w:rPr>
        <w:t>Правильність записів, зроблених у Книзі, перевіряють зіставленням їх із щомісяця складеними оборотними відомостями, де відображено всі відкриті у Книзі рахунки.</w:t>
      </w:r>
    </w:p>
    <w:p w14:paraId="16B106C6" w14:textId="77777777" w:rsidR="00E1453E" w:rsidRPr="00945AF2" w:rsidRDefault="00E1453E" w:rsidP="002E4859">
      <w:pPr>
        <w:pStyle w:val="a4"/>
        <w:tabs>
          <w:tab w:val="num" w:pos="285"/>
        </w:tabs>
        <w:ind w:firstLine="709"/>
        <w:rPr>
          <w:color w:val="000000"/>
          <w:szCs w:val="28"/>
        </w:rPr>
      </w:pPr>
      <w:r w:rsidRPr="00945AF2">
        <w:rPr>
          <w:color w:val="000000"/>
          <w:szCs w:val="28"/>
        </w:rPr>
        <w:lastRenderedPageBreak/>
        <w:t>В а</w:t>
      </w:r>
      <w:r w:rsidR="00F3669A" w:rsidRPr="00945AF2">
        <w:rPr>
          <w:color w:val="000000"/>
          <w:szCs w:val="28"/>
        </w:rPr>
        <w:t>налітичних даних за рахунком 36</w:t>
      </w:r>
      <w:r w:rsidR="00F3669A" w:rsidRPr="00945AF2">
        <w:rPr>
          <w:color w:val="000000"/>
          <w:szCs w:val="28"/>
          <w:lang w:val="ru-RU"/>
        </w:rPr>
        <w:t xml:space="preserve"> </w:t>
      </w:r>
      <w:r w:rsidRPr="00945AF2">
        <w:rPr>
          <w:color w:val="000000"/>
          <w:szCs w:val="28"/>
        </w:rPr>
        <w:t>«Розрахунки з покупцями та замовниками» з’ясовують перелік усіх покупців і замовників, яким відпускалася у звітному періоді продукція (виконувалися роботи, надавалися послуги), або які мали заборгованість за попередні періоди, а за кожним покупцем перевіряють залишки на початку і кінець місяця та оборот за дебетом і кредитом за звітний період.</w:t>
      </w:r>
    </w:p>
    <w:p w14:paraId="205DA310" w14:textId="77777777" w:rsidR="00E1453E" w:rsidRPr="00945AF2" w:rsidRDefault="00E1453E" w:rsidP="002E4859">
      <w:pPr>
        <w:pStyle w:val="a4"/>
        <w:tabs>
          <w:tab w:val="num" w:pos="285"/>
        </w:tabs>
        <w:ind w:firstLine="709"/>
        <w:rPr>
          <w:color w:val="000000"/>
          <w:szCs w:val="28"/>
        </w:rPr>
      </w:pPr>
      <w:r w:rsidRPr="00945AF2">
        <w:rPr>
          <w:color w:val="000000"/>
          <w:szCs w:val="28"/>
        </w:rPr>
        <w:t xml:space="preserve">Велику увагу аудитор приділяє достовірності обліку торгової націнки. </w:t>
      </w:r>
    </w:p>
    <w:p w14:paraId="43455B14" w14:textId="77777777" w:rsidR="00E1453E" w:rsidRPr="00945AF2" w:rsidRDefault="00E1453E" w:rsidP="002E4859">
      <w:pPr>
        <w:pStyle w:val="a4"/>
        <w:tabs>
          <w:tab w:val="num" w:pos="285"/>
        </w:tabs>
        <w:ind w:firstLine="709"/>
        <w:rPr>
          <w:color w:val="000000"/>
          <w:szCs w:val="28"/>
        </w:rPr>
      </w:pPr>
      <w:r w:rsidRPr="00945AF2">
        <w:rPr>
          <w:color w:val="000000"/>
          <w:szCs w:val="28"/>
        </w:rPr>
        <w:t xml:space="preserve">Перевірку обліку готової продукції на підприємстві здійснюють за місцями її зберігання та окремими видами </w:t>
      </w:r>
      <w:r w:rsidR="008E29C3" w:rsidRPr="00945AF2">
        <w:rPr>
          <w:color w:val="000000"/>
          <w:szCs w:val="28"/>
        </w:rPr>
        <w:t xml:space="preserve">у встановлених одиницях виміру. </w:t>
      </w:r>
      <w:r w:rsidRPr="00945AF2">
        <w:rPr>
          <w:color w:val="000000"/>
          <w:szCs w:val="28"/>
        </w:rPr>
        <w:t>Перевірку достовірності обліку готової продукції в кількісному вираженні на складах здійснюють за даними облікових регістрів (карток, відомостей, оборотних відомостей або книги складського обліку).</w:t>
      </w:r>
    </w:p>
    <w:p w14:paraId="56C3E5EE" w14:textId="77777777" w:rsidR="00E1453E" w:rsidRPr="00945AF2" w:rsidRDefault="00E1453E" w:rsidP="002E4859">
      <w:pPr>
        <w:spacing w:line="360" w:lineRule="auto"/>
        <w:ind w:firstLine="709"/>
        <w:jc w:val="both"/>
        <w:rPr>
          <w:color w:val="000000"/>
          <w:sz w:val="28"/>
          <w:szCs w:val="28"/>
          <w:lang w:val="uk-UA"/>
        </w:rPr>
      </w:pPr>
      <w:r w:rsidRPr="00945AF2">
        <w:rPr>
          <w:color w:val="000000"/>
          <w:sz w:val="28"/>
          <w:szCs w:val="28"/>
          <w:lang w:val="uk-UA"/>
        </w:rPr>
        <w:t>Аудитор має встановити відповідність кількісного обліку го</w:t>
      </w:r>
      <w:r w:rsidRPr="00945AF2">
        <w:rPr>
          <w:color w:val="000000"/>
          <w:spacing w:val="-2"/>
          <w:sz w:val="28"/>
          <w:szCs w:val="28"/>
          <w:lang w:val="uk-UA"/>
        </w:rPr>
        <w:t>тової продукції за її видами та місцями зберігання у сотових карт</w:t>
      </w:r>
      <w:r w:rsidRPr="00945AF2">
        <w:rPr>
          <w:color w:val="000000"/>
          <w:sz w:val="28"/>
          <w:szCs w:val="28"/>
          <w:lang w:val="uk-UA"/>
        </w:rPr>
        <w:t>ках складського обліку даним групувальної відомості оприбуткування продукції за її видами і в розрізі підрозділів та за місцями зберігання, що складається у бухгалтерії господарства. За даними записів у картках або книгах складського обліку з надходження та відпуску готової продукції перевіряють правильність щоденного виведення її залишків, за даними аналітичного обліку витрат на виробництво — достовірність визначеної в кінці місяця фактичної собівартості готової продукції.</w:t>
      </w:r>
    </w:p>
    <w:p w14:paraId="3458C93B" w14:textId="77777777" w:rsidR="00E1453E" w:rsidRPr="00945AF2" w:rsidRDefault="00E1453E" w:rsidP="002E4859">
      <w:pPr>
        <w:autoSpaceDE w:val="0"/>
        <w:autoSpaceDN w:val="0"/>
        <w:adjustRightInd w:val="0"/>
        <w:spacing w:line="360" w:lineRule="auto"/>
        <w:ind w:firstLine="709"/>
        <w:jc w:val="both"/>
        <w:rPr>
          <w:sz w:val="28"/>
          <w:szCs w:val="28"/>
          <w:lang w:val="uk-UA"/>
        </w:rPr>
      </w:pPr>
      <w:r w:rsidRPr="00945AF2">
        <w:rPr>
          <w:sz w:val="28"/>
          <w:szCs w:val="28"/>
          <w:lang w:val="uk-UA"/>
        </w:rPr>
        <w:t>Отриманий підприємством прибуток може бути використаний для задоволення різноманітних потреб. По-перше, він спрямовується на формування фінансових ресурсів держави, фінансування бюджетних видатків, тобто, у державний бюджет вилучається частка прибутку. По-друге, прибуток є джерелом формування фінансових ресурсів самих підприємств і використовується ними для забезпечення діяльності.</w:t>
      </w:r>
    </w:p>
    <w:p w14:paraId="4D2CBA3E" w14:textId="77777777" w:rsidR="00E1453E" w:rsidRPr="00945AF2" w:rsidRDefault="00E1453E" w:rsidP="002E4859">
      <w:pPr>
        <w:autoSpaceDE w:val="0"/>
        <w:autoSpaceDN w:val="0"/>
        <w:adjustRightInd w:val="0"/>
        <w:spacing w:line="360" w:lineRule="auto"/>
        <w:ind w:firstLine="709"/>
        <w:jc w:val="both"/>
        <w:rPr>
          <w:sz w:val="28"/>
          <w:szCs w:val="28"/>
          <w:lang w:val="uk-UA"/>
        </w:rPr>
      </w:pPr>
      <w:r w:rsidRPr="00945AF2">
        <w:rPr>
          <w:sz w:val="28"/>
          <w:szCs w:val="28"/>
          <w:lang w:val="uk-UA"/>
        </w:rPr>
        <w:t>Положенням (стандартом) бухгалтерського обліку 15 «Дохід» передбачено, що дохід визначається за умови збільшення активу або зменшення зобов’язання, що зумовлює зростання власного капіталу.</w:t>
      </w:r>
    </w:p>
    <w:p w14:paraId="47F1C63F" w14:textId="77777777" w:rsidR="00E1453E" w:rsidRPr="00945AF2" w:rsidRDefault="00E1453E" w:rsidP="002E4859">
      <w:pPr>
        <w:autoSpaceDE w:val="0"/>
        <w:autoSpaceDN w:val="0"/>
        <w:adjustRightInd w:val="0"/>
        <w:spacing w:line="360" w:lineRule="auto"/>
        <w:ind w:firstLine="709"/>
        <w:jc w:val="both"/>
        <w:rPr>
          <w:sz w:val="28"/>
          <w:szCs w:val="28"/>
          <w:lang w:val="uk-UA"/>
        </w:rPr>
      </w:pPr>
      <w:r w:rsidRPr="00945AF2">
        <w:rPr>
          <w:sz w:val="28"/>
          <w:szCs w:val="28"/>
          <w:lang w:val="uk-UA"/>
        </w:rPr>
        <w:lastRenderedPageBreak/>
        <w:t>Принципове значення в розподілі чистого прибутку має досягнення оптимального співвідношення між фондом нагромадження і фондом споживання.</w:t>
      </w:r>
    </w:p>
    <w:p w14:paraId="214F440B" w14:textId="77777777" w:rsidR="00E1453E" w:rsidRPr="00945AF2" w:rsidRDefault="00E1453E" w:rsidP="002E4859">
      <w:pPr>
        <w:spacing w:line="360" w:lineRule="auto"/>
        <w:ind w:firstLine="709"/>
        <w:jc w:val="both"/>
        <w:rPr>
          <w:sz w:val="28"/>
          <w:szCs w:val="28"/>
          <w:lang w:val="uk-UA"/>
        </w:rPr>
      </w:pPr>
      <w:r w:rsidRPr="00945AF2">
        <w:rPr>
          <w:sz w:val="28"/>
          <w:szCs w:val="28"/>
          <w:lang w:val="uk-UA"/>
        </w:rPr>
        <w:t>Використання чистого прибутку підприємство може здійснювати шляхом попереднього формування цільових грошових фондів або спрямовуються кошти безпосередньо на фінансування витрат. Можливий також розподіл чистого прибутку частково для формування цільових фондів, а частково на безпосереднє фінансування витрат.</w:t>
      </w:r>
    </w:p>
    <w:p w14:paraId="78F215B6" w14:textId="77777777" w:rsidR="00E1453E" w:rsidRPr="00945AF2" w:rsidRDefault="00E1453E" w:rsidP="002E4859">
      <w:pPr>
        <w:pStyle w:val="a4"/>
        <w:ind w:firstLine="709"/>
        <w:rPr>
          <w:szCs w:val="28"/>
        </w:rPr>
      </w:pPr>
      <w:r w:rsidRPr="00945AF2">
        <w:rPr>
          <w:szCs w:val="28"/>
        </w:rPr>
        <w:t>Мета аудиту — перевірка правильності складання Звіту про фінансові результати (форма № 2), що забезпечує користувачів повною, правдивою та неупередженою інформацією про доходи, витрати, прибутки та збитки від діяльності підприємства за звітний період.</w:t>
      </w:r>
    </w:p>
    <w:p w14:paraId="7A37DE66" w14:textId="77777777" w:rsidR="00E1453E" w:rsidRPr="00945AF2" w:rsidRDefault="00E1453E" w:rsidP="002E4859">
      <w:pPr>
        <w:pStyle w:val="a4"/>
        <w:ind w:firstLine="709"/>
        <w:rPr>
          <w:szCs w:val="28"/>
        </w:rPr>
      </w:pPr>
      <w:r w:rsidRPr="00945AF2">
        <w:rPr>
          <w:szCs w:val="28"/>
        </w:rPr>
        <w:t>При перевірці правильності складання Звіту про фінансові результати аудитору слід керуватись П(С)БО 3 «Звіт про фінансові результати», затвердженим наказом Мінф</w:t>
      </w:r>
      <w:r w:rsidR="00F3669A" w:rsidRPr="00945AF2">
        <w:rPr>
          <w:szCs w:val="28"/>
        </w:rPr>
        <w:t>іну України від 31 березня 1999р. №</w:t>
      </w:r>
      <w:r w:rsidRPr="00945AF2">
        <w:rPr>
          <w:szCs w:val="28"/>
        </w:rPr>
        <w:t>87 і зареєстрованим у Мінюсті</w:t>
      </w:r>
      <w:r w:rsidR="00F3669A" w:rsidRPr="00945AF2">
        <w:rPr>
          <w:szCs w:val="28"/>
        </w:rPr>
        <w:t xml:space="preserve"> України 21 червня 1999р. за №</w:t>
      </w:r>
      <w:r w:rsidRPr="00945AF2">
        <w:rPr>
          <w:szCs w:val="28"/>
        </w:rPr>
        <w:t>397/3690 із змінами і доповненнями, внесеними наказами Міністерства фіна</w:t>
      </w:r>
      <w:r w:rsidR="00F3669A" w:rsidRPr="00945AF2">
        <w:rPr>
          <w:szCs w:val="28"/>
        </w:rPr>
        <w:t>нсів України від 24 лютого 2001 р. № 37, від 14 червня 2000 р. № 131, від 30 листопада 2000р. №</w:t>
      </w:r>
      <w:r w:rsidR="00F3669A" w:rsidRPr="00B271F5">
        <w:rPr>
          <w:szCs w:val="28"/>
        </w:rPr>
        <w:t xml:space="preserve"> </w:t>
      </w:r>
      <w:r w:rsidR="00F3669A" w:rsidRPr="00945AF2">
        <w:rPr>
          <w:szCs w:val="28"/>
        </w:rPr>
        <w:t>304, від 18 грудня 2001</w:t>
      </w:r>
      <w:r w:rsidR="00F3669A" w:rsidRPr="00B271F5">
        <w:rPr>
          <w:szCs w:val="28"/>
        </w:rPr>
        <w:t xml:space="preserve"> </w:t>
      </w:r>
      <w:r w:rsidR="00F3669A" w:rsidRPr="00945AF2">
        <w:rPr>
          <w:szCs w:val="28"/>
        </w:rPr>
        <w:t>р. №</w:t>
      </w:r>
      <w:r w:rsidR="00F3669A" w:rsidRPr="00B271F5">
        <w:rPr>
          <w:szCs w:val="28"/>
        </w:rPr>
        <w:t xml:space="preserve"> </w:t>
      </w:r>
      <w:r w:rsidR="00F3669A" w:rsidRPr="00945AF2">
        <w:rPr>
          <w:szCs w:val="28"/>
        </w:rPr>
        <w:t>583, від 25 листопада 2002</w:t>
      </w:r>
      <w:r w:rsidR="00F3669A" w:rsidRPr="00B271F5">
        <w:rPr>
          <w:szCs w:val="28"/>
        </w:rPr>
        <w:t xml:space="preserve"> </w:t>
      </w:r>
      <w:r w:rsidR="00F3669A" w:rsidRPr="00945AF2">
        <w:rPr>
          <w:szCs w:val="28"/>
        </w:rPr>
        <w:t>р. №</w:t>
      </w:r>
      <w:r w:rsidR="00F3669A" w:rsidRPr="00B271F5">
        <w:rPr>
          <w:szCs w:val="28"/>
        </w:rPr>
        <w:t xml:space="preserve"> </w:t>
      </w:r>
      <w:r w:rsidRPr="00945AF2">
        <w:rPr>
          <w:szCs w:val="28"/>
        </w:rPr>
        <w:t>989. Норми П(С)БО 3 поширюються на Звіти про фінансові результати підприємств, організацій та інших юридичних осіб усіх форм власності (крім банків і бюджетних установ).</w:t>
      </w:r>
    </w:p>
    <w:p w14:paraId="4C5BF5DA" w14:textId="77777777" w:rsidR="00E1453E" w:rsidRPr="00945AF2" w:rsidRDefault="00E1453E" w:rsidP="002E4859">
      <w:pPr>
        <w:pStyle w:val="a4"/>
        <w:ind w:firstLine="709"/>
        <w:rPr>
          <w:szCs w:val="28"/>
        </w:rPr>
      </w:pPr>
      <w:r w:rsidRPr="00945AF2">
        <w:rPr>
          <w:szCs w:val="28"/>
        </w:rPr>
        <w:t>Перевірку правильності складання Звіту про фінансові результати здійснюють за трьома розділами: «Фінансові результати», «Елементи операційних витрат», «Розрахунок показників прибутковості акцій».</w:t>
      </w:r>
    </w:p>
    <w:p w14:paraId="7EF37D57" w14:textId="77777777" w:rsidR="00E1453E" w:rsidRPr="00945AF2" w:rsidRDefault="00E1453E" w:rsidP="002E4859">
      <w:pPr>
        <w:pStyle w:val="a4"/>
        <w:ind w:firstLine="709"/>
        <w:rPr>
          <w:szCs w:val="28"/>
        </w:rPr>
      </w:pPr>
      <w:r w:rsidRPr="00945AF2">
        <w:rPr>
          <w:szCs w:val="28"/>
        </w:rPr>
        <w:t xml:space="preserve">Перевірку правильності заповнення розділу I «Фінансові результати» аудитор здійснює на основі рахунків доходів і витрат, об’єднаних у відповідні класи 7 «Доходи і результати діяльності» та 9 «Витрати діяльності» Плану рахунків, назви яких у більшості випадків відповідають назвам статей форми № 2. Після закінчення року (кварталу, місяця) дохід, відображений за </w:t>
      </w:r>
      <w:r w:rsidRPr="00945AF2">
        <w:rPr>
          <w:szCs w:val="28"/>
        </w:rPr>
        <w:lastRenderedPageBreak/>
        <w:t>кредитом рахунків класу 7, крім рахунку 76 «Страхові платежі», і суми витрат, показані за дебетом рахунків класу 9, відносяться підприємством на рахунок 79 «Фінансові результати».</w:t>
      </w:r>
    </w:p>
    <w:p w14:paraId="5E1C67F1" w14:textId="77777777" w:rsidR="00E1453E" w:rsidRPr="00945AF2" w:rsidRDefault="00E1453E" w:rsidP="002E4859">
      <w:pPr>
        <w:pStyle w:val="a4"/>
        <w:ind w:firstLine="709"/>
        <w:rPr>
          <w:szCs w:val="28"/>
        </w:rPr>
      </w:pPr>
      <w:r w:rsidRPr="00945AF2">
        <w:rPr>
          <w:szCs w:val="28"/>
        </w:rPr>
        <w:t xml:space="preserve">Правильність заповнення розділу II «Елементи операційних витрат» аудитор здійснює на основі рахунків класу 8 «Витрати за елементами» передбачено планом рахунків. </w:t>
      </w:r>
    </w:p>
    <w:p w14:paraId="02CC73C7" w14:textId="77777777" w:rsidR="00E1453E" w:rsidRPr="00945AF2" w:rsidRDefault="00E1453E" w:rsidP="002E4859">
      <w:pPr>
        <w:pStyle w:val="a4"/>
        <w:ind w:firstLine="709"/>
        <w:rPr>
          <w:szCs w:val="28"/>
        </w:rPr>
      </w:pPr>
      <w:r w:rsidRPr="00945AF2">
        <w:rPr>
          <w:szCs w:val="28"/>
        </w:rPr>
        <w:t>Перевірка правильності заповнення розділу III «Розрахунок показників прибутковості акцій» стосується тільки акціонерних товариств.</w:t>
      </w:r>
    </w:p>
    <w:p w14:paraId="788249FE" w14:textId="77777777" w:rsidR="00E1453E" w:rsidRPr="00945AF2" w:rsidRDefault="00E1453E" w:rsidP="002E4859">
      <w:pPr>
        <w:pStyle w:val="a4"/>
        <w:ind w:firstLine="709"/>
        <w:rPr>
          <w:szCs w:val="28"/>
        </w:rPr>
      </w:pPr>
      <w:r w:rsidRPr="00945AF2">
        <w:rPr>
          <w:szCs w:val="28"/>
        </w:rPr>
        <w:t>Показники діяльності підприємства у розділі I «Фінансові результати» поділяються залежно від видів діяльності. При перевірці достовірності даних, відображених у розділі I «Фінансові результати» форми № 2, аудитор з’ясовує відображення відповід</w:t>
      </w:r>
      <w:r w:rsidRPr="00945AF2">
        <w:rPr>
          <w:szCs w:val="28"/>
        </w:rPr>
        <w:softHyphen/>
        <w:t xml:space="preserve">них показників як за звітний, так і за попередній період. </w:t>
      </w:r>
    </w:p>
    <w:p w14:paraId="395D9807" w14:textId="77777777" w:rsidR="00E1453E" w:rsidRPr="00945AF2" w:rsidRDefault="00E1453E" w:rsidP="002E4859">
      <w:pPr>
        <w:pStyle w:val="a4"/>
        <w:ind w:firstLine="709"/>
        <w:rPr>
          <w:szCs w:val="28"/>
        </w:rPr>
      </w:pPr>
      <w:r w:rsidRPr="00945AF2">
        <w:rPr>
          <w:szCs w:val="28"/>
        </w:rPr>
        <w:t>При проведенні перевірки «Доходу (виручки) від реалізації продукції (товарів, робіт, послуг)» аудитор з’ясовує правильність відображення загального доходу (виручки) від реалізації готової продукції, товарів, виконаних робіт та наданих послуг. Цей дохід має бути відображений без вирахування сум наданих знижок, повернення проданих товарів, непрямих податків (подат</w:t>
      </w:r>
      <w:r w:rsidRPr="00945AF2">
        <w:rPr>
          <w:szCs w:val="28"/>
        </w:rPr>
        <w:softHyphen/>
        <w:t>ку на додану вартість, акцизного збору, інших податків і обов’яз</w:t>
      </w:r>
      <w:r w:rsidRPr="00945AF2">
        <w:rPr>
          <w:szCs w:val="28"/>
        </w:rPr>
        <w:softHyphen/>
        <w:t xml:space="preserve">кових платежів), що підлягають перерахуванню до бюджету і державних цільових фондів, надходжень за договорами комісії, агентськими та іншими аналогічними </w:t>
      </w:r>
      <w:r w:rsidR="00F8662C" w:rsidRPr="00945AF2">
        <w:rPr>
          <w:szCs w:val="28"/>
        </w:rPr>
        <w:t>договорами на користь комітента</w:t>
      </w:r>
      <w:r w:rsidRPr="00945AF2">
        <w:rPr>
          <w:szCs w:val="28"/>
        </w:rPr>
        <w:t>.</w:t>
      </w:r>
    </w:p>
    <w:p w14:paraId="569E0D99" w14:textId="77777777" w:rsidR="00E1453E" w:rsidRPr="00945AF2" w:rsidRDefault="00E1453E" w:rsidP="002E4859">
      <w:pPr>
        <w:pStyle w:val="a4"/>
        <w:ind w:firstLine="709"/>
        <w:rPr>
          <w:szCs w:val="28"/>
        </w:rPr>
      </w:pPr>
      <w:r w:rsidRPr="00945AF2">
        <w:rPr>
          <w:szCs w:val="28"/>
        </w:rPr>
        <w:t>Наступним етапом є перевірка відображення доходу (виручки) на рахунках бухгалтерського обліку, а відповідно і у формі 2 за принципом відвантаження продукції (товарів), виконання робіт, надання послуг незалежно від строків одержання грошових коштів (їх еквівалентів) від покупців (замовників). Цей дохід (виручка) відображується у разі, якщо він відповідає критеріям визнання доходу, визначеним у П(С)БО 15 «Дохід».</w:t>
      </w:r>
    </w:p>
    <w:p w14:paraId="087C843F" w14:textId="77777777" w:rsidR="00E1453E" w:rsidRPr="00945AF2" w:rsidRDefault="00E1453E" w:rsidP="002E4859">
      <w:pPr>
        <w:pStyle w:val="a4"/>
        <w:ind w:firstLine="709"/>
        <w:rPr>
          <w:szCs w:val="28"/>
        </w:rPr>
      </w:pPr>
      <w:r w:rsidRPr="00945AF2">
        <w:rPr>
          <w:szCs w:val="28"/>
        </w:rPr>
        <w:t xml:space="preserve">Аудитор повинен встановити, що сума кредитових оборотів на </w:t>
      </w:r>
      <w:r w:rsidRPr="00945AF2">
        <w:rPr>
          <w:spacing w:val="-2"/>
          <w:szCs w:val="28"/>
        </w:rPr>
        <w:t>субрахунках 701 «Дохід від реалізації готової продукції», 702 «До</w:t>
      </w:r>
      <w:r w:rsidRPr="00945AF2">
        <w:rPr>
          <w:spacing w:val="-2"/>
          <w:szCs w:val="28"/>
        </w:rPr>
        <w:softHyphen/>
      </w:r>
      <w:r w:rsidRPr="00945AF2">
        <w:rPr>
          <w:szCs w:val="28"/>
        </w:rPr>
        <w:t xml:space="preserve">хід від реалізації товарів», 703 «Дохід від реалізації робіт і послуг», відображена у </w:t>
      </w:r>
      <w:r w:rsidRPr="00945AF2">
        <w:rPr>
          <w:szCs w:val="28"/>
        </w:rPr>
        <w:lastRenderedPageBreak/>
        <w:t>Головній книзі, відповідає даним форми № 2 у статті «Дохід (виручка) від реалізації продукції (товарів, робіт, послуг)».</w:t>
      </w:r>
    </w:p>
    <w:p w14:paraId="2BEA1A50" w14:textId="77777777" w:rsidR="00E1453E" w:rsidRPr="00945AF2" w:rsidRDefault="00E1453E" w:rsidP="002E4859">
      <w:pPr>
        <w:pStyle w:val="a4"/>
        <w:ind w:firstLine="709"/>
        <w:rPr>
          <w:szCs w:val="28"/>
        </w:rPr>
      </w:pPr>
      <w:r w:rsidRPr="00945AF2">
        <w:rPr>
          <w:szCs w:val="28"/>
        </w:rPr>
        <w:t>За статтею форми 2 «Податок на додану вартість» аудитор перевіряє відображення суми податку на додану вартість, включену до продажної (відпускної) вартості відвантаженої продукції (товарів, робіт, послуг) і водночас до складу доходу (виручки) від реалізації продукції (товарів, робіт, послуг). Аудитор повинен з’ясувати правильність відображення операцій за зобов’язаннями на додану вартість на рахунках бухгалтерського обліку залежно від здійснення першої події: відвантаження продукції (товарів, робіт, послуг) чи одержання попередньої оплати від покупців (замовників).</w:t>
      </w:r>
    </w:p>
    <w:p w14:paraId="4F003618" w14:textId="77777777" w:rsidR="00E1453E" w:rsidRPr="00945AF2" w:rsidRDefault="00E1453E" w:rsidP="002E4859">
      <w:pPr>
        <w:pStyle w:val="a4"/>
        <w:ind w:firstLine="709"/>
        <w:rPr>
          <w:szCs w:val="28"/>
        </w:rPr>
      </w:pPr>
      <w:r w:rsidRPr="00945AF2">
        <w:rPr>
          <w:szCs w:val="28"/>
        </w:rPr>
        <w:t xml:space="preserve">Аудитору треба пам’ятати, що всі інші суми, які підлягають вирахуванню з доходу, відображуються з урахуванням сум податків і зборів, передбачених законодавством. </w:t>
      </w:r>
    </w:p>
    <w:p w14:paraId="5628180D" w14:textId="77777777" w:rsidR="00E1453E" w:rsidRPr="00945AF2" w:rsidRDefault="00E1453E" w:rsidP="002E4859">
      <w:pPr>
        <w:pStyle w:val="a4"/>
        <w:ind w:firstLine="709"/>
        <w:rPr>
          <w:spacing w:val="-4"/>
          <w:szCs w:val="28"/>
        </w:rPr>
      </w:pPr>
      <w:r w:rsidRPr="00945AF2">
        <w:rPr>
          <w:spacing w:val="-4"/>
          <w:szCs w:val="28"/>
        </w:rPr>
        <w:t>Аудитор має з’ясувати правильність визначення чистого доходу (виручки) від реалізації продукції (товарів, робіт, послуг), розрахованого як різниця між загальною сумою доходу (виручки) від реалізації продукції (товарів, робіт, послуг), відображеної в рядку 010, і сумою податків, зборів та інших сум, які підлягають вирахуванню з доходу, наведених у рядках 015, 020, 025 та 030 цієї форми.</w:t>
      </w:r>
    </w:p>
    <w:p w14:paraId="5B2F82B0" w14:textId="77777777" w:rsidR="00E1453E" w:rsidRPr="00945AF2" w:rsidRDefault="00E1453E" w:rsidP="002E4859">
      <w:pPr>
        <w:pStyle w:val="a4"/>
        <w:ind w:firstLine="709"/>
        <w:rPr>
          <w:szCs w:val="28"/>
        </w:rPr>
      </w:pPr>
      <w:r w:rsidRPr="00945AF2">
        <w:rPr>
          <w:szCs w:val="28"/>
        </w:rPr>
        <w:t xml:space="preserve">Важливим аспектом перевірки є встановлення правильності відображення у формі № 2 собівартості реалізованої продукції (робіт, послуг) або собівартості реалізованих товарів. Аудитор має встановити, що собівартість реалізованої продукції (робіт, послуг) визначено відповідно до П(С)БО 16 «Витрати», а порядок формування собівартості реалізованих товарів — до П(С)БО 9 «Запаси». </w:t>
      </w:r>
    </w:p>
    <w:p w14:paraId="48B57D38" w14:textId="77777777" w:rsidR="00E1453E" w:rsidRPr="00945AF2" w:rsidRDefault="00E1453E" w:rsidP="002E4859">
      <w:pPr>
        <w:pStyle w:val="a4"/>
        <w:ind w:firstLine="709"/>
        <w:rPr>
          <w:szCs w:val="28"/>
        </w:rPr>
      </w:pPr>
      <w:r w:rsidRPr="00945AF2">
        <w:rPr>
          <w:szCs w:val="28"/>
        </w:rPr>
        <w:t xml:space="preserve">Наступним етапом є перевірка правильності відображення господарських операцій на рахунках бухгалтерського обліку з урахуванням особливостей підприємств при використанні для обліку витрат рахунків класу 9 «Витрати діяльності» або класу 8 «Витрати за елементами». У статті «Витрати на збут» перевіряють правильність відображення витрат на збут, а </w:t>
      </w:r>
      <w:r w:rsidRPr="00945AF2">
        <w:rPr>
          <w:szCs w:val="28"/>
        </w:rPr>
        <w:lastRenderedPageBreak/>
        <w:t xml:space="preserve">також правильність формування їх складу відповідно до П(С)БО 16 «Витрати» та Методичних рекомендацій. Аудитор має встановити, що витрати на збут повністю віднесено до витрат звітного періоду через включення до статті «Витрати на збут» форми № 2, а також з’ясувати, що до складу виробничої собівартості продукції (робіт, послуг) вони не віднесені. Після цього перевіряють правильність відображення господарських операцій на рахунках бухгалтерського обліку з урахуванням особливостей, коли підприємства для обліку витрат використовують рахунки класу 9 чи рахунки класу 8. </w:t>
      </w:r>
    </w:p>
    <w:p w14:paraId="75919AAB" w14:textId="77777777" w:rsidR="00E1453E" w:rsidRPr="00945AF2" w:rsidRDefault="00E1453E" w:rsidP="002E4859">
      <w:pPr>
        <w:pStyle w:val="a4"/>
        <w:ind w:firstLine="709"/>
        <w:rPr>
          <w:szCs w:val="28"/>
        </w:rPr>
      </w:pPr>
      <w:r w:rsidRPr="00945AF2">
        <w:rPr>
          <w:szCs w:val="28"/>
        </w:rPr>
        <w:t>При перевірці фінансових результатів від звичайної діяльності до оподаткування з’ясовують правильність розрахунку остаточного фінансового результату (прибутку або збитку) від звичайної діяльності підприємства за звітний період. Аудитор має встановити дотримання алгоритму розрахунку прибутку, який розраховується як алгебраїчна сума одержаного прибутку від операційної діяльності, доходу від участі в капіталі, інших фінансових доходів та інших доходів за вирахуванням фінансо</w:t>
      </w:r>
      <w:r w:rsidRPr="00945AF2">
        <w:rPr>
          <w:spacing w:val="-2"/>
          <w:szCs w:val="28"/>
        </w:rPr>
        <w:t>вих витрат, втрат від участі в капіталі та інших витрат</w:t>
      </w:r>
      <w:r w:rsidR="00F8662C" w:rsidRPr="00945AF2">
        <w:rPr>
          <w:spacing w:val="-2"/>
          <w:szCs w:val="28"/>
        </w:rPr>
        <w:t>.</w:t>
      </w:r>
      <w:r w:rsidRPr="00945AF2">
        <w:rPr>
          <w:szCs w:val="28"/>
        </w:rPr>
        <w:t xml:space="preserve"> Відповідно збиток може бути розрахований як алгебраїчна сума фінансових витрат, втрат від участі в капіталі та інших витрат за вирахуванням отриманого прибутку від операційної діяльності, доходу від участі в капіталі, інших фіна</w:t>
      </w:r>
      <w:r w:rsidR="00F8662C" w:rsidRPr="00945AF2">
        <w:rPr>
          <w:szCs w:val="28"/>
        </w:rPr>
        <w:t>нсових доходів та інших доходів</w:t>
      </w:r>
      <w:r w:rsidRPr="00945AF2">
        <w:rPr>
          <w:szCs w:val="28"/>
        </w:rPr>
        <w:t>.</w:t>
      </w:r>
    </w:p>
    <w:p w14:paraId="6DE77D57" w14:textId="77777777" w:rsidR="00E1453E" w:rsidRPr="00945AF2" w:rsidRDefault="00E1453E" w:rsidP="002E4859">
      <w:pPr>
        <w:pStyle w:val="a4"/>
        <w:ind w:firstLine="709"/>
        <w:rPr>
          <w:szCs w:val="28"/>
        </w:rPr>
      </w:pPr>
      <w:r w:rsidRPr="00945AF2">
        <w:rPr>
          <w:szCs w:val="28"/>
        </w:rPr>
        <w:t>При перевірці правильності визначення фінансових результатів від звичайної діяльності (прибутку або збитку) аудитор має встановити дотримання алгоритму їх розрахунку.  При проведенні перевірки надзвичайних доходів і витрат аудитор має встановити правильність їх визначення та відображення у Звіті. Аудитор має з’ясувати, що до складу витрат від надзвичайних подій віднесено як прямі витрати за наслідками цих подій, так і витрати на здійснення заходів, пов’язаних із запобіганням</w:t>
      </w:r>
      <w:r w:rsidR="00F8662C" w:rsidRPr="00945AF2">
        <w:rPr>
          <w:szCs w:val="28"/>
        </w:rPr>
        <w:t xml:space="preserve"> та ліквідацією таких наслідків. </w:t>
      </w:r>
      <w:r w:rsidRPr="00945AF2">
        <w:rPr>
          <w:szCs w:val="28"/>
        </w:rPr>
        <w:t>Крім того, аудитор з’ясовує правильність відображення надзвичайних доходів та надзвичайних витрат на рахунках бухгалтерського обліку.</w:t>
      </w:r>
    </w:p>
    <w:p w14:paraId="64C0701C" w14:textId="77777777" w:rsidR="00E1453E" w:rsidRPr="00945AF2" w:rsidRDefault="00E1453E" w:rsidP="002E4859">
      <w:pPr>
        <w:pStyle w:val="a4"/>
        <w:ind w:firstLine="709"/>
        <w:rPr>
          <w:szCs w:val="28"/>
        </w:rPr>
      </w:pPr>
      <w:r w:rsidRPr="00945AF2">
        <w:rPr>
          <w:szCs w:val="28"/>
        </w:rPr>
        <w:lastRenderedPageBreak/>
        <w:t>При цьому необхідно мати на увазі, що витрати від надзвичайних подій відображуються у формі № 2 за вирахуванням суми, на яку зменшується податок на прибуток від звичайної діяльності підприємства внаслідок цих втрат. У зв’язку з цим потрібно перевірити правильність відображення господарських операцій на рахунках бухгалтерського обліку.</w:t>
      </w:r>
    </w:p>
    <w:p w14:paraId="4599C59A" w14:textId="77777777" w:rsidR="00E1453E" w:rsidRPr="00945AF2" w:rsidRDefault="00E1453E" w:rsidP="002E4859">
      <w:pPr>
        <w:pStyle w:val="a4"/>
        <w:ind w:firstLine="709"/>
        <w:rPr>
          <w:szCs w:val="28"/>
        </w:rPr>
      </w:pPr>
      <w:r w:rsidRPr="00945AF2">
        <w:rPr>
          <w:szCs w:val="28"/>
        </w:rPr>
        <w:t>При проведенні перевірки податків з надзвичайного прибутку аудитор має встановити правильність відображення суми податків, яка належить до сплати з прибутку від надзвичайних подій, та відображення господарських операцій на рахунках бухгал</w:t>
      </w:r>
      <w:r w:rsidRPr="00945AF2">
        <w:rPr>
          <w:szCs w:val="28"/>
        </w:rPr>
        <w:softHyphen/>
        <w:t>терського обліку.</w:t>
      </w:r>
    </w:p>
    <w:p w14:paraId="373E8035" w14:textId="77777777" w:rsidR="00E1453E" w:rsidRPr="00945AF2" w:rsidRDefault="00E1453E" w:rsidP="002E4859">
      <w:pPr>
        <w:pStyle w:val="a4"/>
        <w:ind w:firstLine="709"/>
        <w:rPr>
          <w:szCs w:val="28"/>
        </w:rPr>
      </w:pPr>
      <w:r w:rsidRPr="00945AF2">
        <w:rPr>
          <w:szCs w:val="28"/>
        </w:rPr>
        <w:t>Перевірка чистого прибутку або збитку зводиться встановлення правильності їх розрахунку за звітний період. Чистий прибуток розраховують як алгебраїчну суму прибутку від звичайної діяльності та надзвичайних доходів за в</w:t>
      </w:r>
      <w:r w:rsidR="00F8662C" w:rsidRPr="00945AF2">
        <w:rPr>
          <w:szCs w:val="28"/>
        </w:rPr>
        <w:t xml:space="preserve">ирахуванням надзвичайних витрат. </w:t>
      </w:r>
      <w:r w:rsidRPr="00945AF2">
        <w:rPr>
          <w:szCs w:val="28"/>
        </w:rPr>
        <w:t>Крім того, чистий прибуток може бути розрахований як надзвичайні доходи за вирахуванням збитку від звичайної діяльності та надзвичайних вит</w:t>
      </w:r>
      <w:r w:rsidR="00F8662C" w:rsidRPr="00945AF2">
        <w:rPr>
          <w:szCs w:val="28"/>
        </w:rPr>
        <w:t xml:space="preserve">рат. </w:t>
      </w:r>
      <w:r w:rsidRPr="00945AF2">
        <w:rPr>
          <w:szCs w:val="28"/>
        </w:rPr>
        <w:t>Збиток розраховують як надзвичайні витрати за вирахуванням прибутку від звичайної дія</w:t>
      </w:r>
      <w:r w:rsidR="00F8662C" w:rsidRPr="00945AF2">
        <w:rPr>
          <w:szCs w:val="28"/>
        </w:rPr>
        <w:t xml:space="preserve">льності та надзвичайних доходів. </w:t>
      </w:r>
      <w:r w:rsidRPr="00945AF2">
        <w:rPr>
          <w:szCs w:val="28"/>
        </w:rPr>
        <w:t xml:space="preserve">Він може бути розрахований як </w:t>
      </w:r>
      <w:r w:rsidRPr="00945AF2">
        <w:rPr>
          <w:spacing w:val="-6"/>
          <w:szCs w:val="28"/>
        </w:rPr>
        <w:t>збиток від звичайної діяльності плюс надзвичайні витрати за вира</w:t>
      </w:r>
      <w:r w:rsidRPr="00945AF2">
        <w:rPr>
          <w:spacing w:val="-6"/>
          <w:szCs w:val="28"/>
        </w:rPr>
        <w:softHyphen/>
        <w:t>хуванням надзвичайних доходів</w:t>
      </w:r>
      <w:r w:rsidR="00F8662C" w:rsidRPr="00945AF2">
        <w:rPr>
          <w:spacing w:val="-6"/>
          <w:szCs w:val="28"/>
        </w:rPr>
        <w:t xml:space="preserve">. </w:t>
      </w:r>
      <w:r w:rsidRPr="00945AF2">
        <w:rPr>
          <w:szCs w:val="28"/>
        </w:rPr>
        <w:t>Аудитор має встановити, що дані про суму чистого прибутку (збитку), відображені в Звіті про фінансові результати, відповідають кредитовому (дебетовому) сальдо рахунку 79 «Фінансові результати» у Головній книзі.</w:t>
      </w:r>
    </w:p>
    <w:p w14:paraId="73C9543B" w14:textId="77777777" w:rsidR="00E1453E" w:rsidRPr="00945AF2" w:rsidRDefault="00E1453E" w:rsidP="002E4859">
      <w:pPr>
        <w:pStyle w:val="a4"/>
        <w:ind w:firstLine="709"/>
        <w:rPr>
          <w:spacing w:val="-4"/>
          <w:szCs w:val="28"/>
        </w:rPr>
      </w:pPr>
      <w:r w:rsidRPr="00945AF2">
        <w:rPr>
          <w:spacing w:val="-4"/>
          <w:szCs w:val="28"/>
        </w:rPr>
        <w:t>У розділі II «Елементи операційних витрат» Звіту про фінансові результати наводяться елементи операційних витрат (на виробництво і збут, управління та інші операційні витрати), понесених підприємством у процесі господарської діяльності протягом звітного періоду, за вирахуванням внутрішнього обороту, тобто за вирахуванням тих витрат, які становлять собівартість продукції (робіт, послуг), що вироблена і спожита самим підприємством.</w:t>
      </w:r>
    </w:p>
    <w:p w14:paraId="0DB1599E" w14:textId="77777777" w:rsidR="00E1453E" w:rsidRPr="00945AF2" w:rsidRDefault="00E1453E" w:rsidP="002E4859">
      <w:pPr>
        <w:pStyle w:val="a4"/>
        <w:ind w:firstLine="709"/>
        <w:rPr>
          <w:szCs w:val="28"/>
        </w:rPr>
      </w:pPr>
      <w:r w:rsidRPr="00945AF2">
        <w:rPr>
          <w:szCs w:val="28"/>
        </w:rPr>
        <w:t xml:space="preserve">Відповідно до п. 21 П(С)БО 16 «Витрати» витрати операційної діяльності групуються за такими економічними елементами:  матеріальні </w:t>
      </w:r>
      <w:r w:rsidRPr="00945AF2">
        <w:rPr>
          <w:szCs w:val="28"/>
        </w:rPr>
        <w:lastRenderedPageBreak/>
        <w:t xml:space="preserve">затрати; витрати на оплату праці; відрахування на соціальні заходи; амортизація; інші операційні витрати </w:t>
      </w:r>
      <w:r w:rsidRPr="00945AF2">
        <w:rPr>
          <w:color w:val="000000"/>
          <w:szCs w:val="28"/>
        </w:rPr>
        <w:t>[36]</w:t>
      </w:r>
      <w:r w:rsidRPr="00945AF2">
        <w:rPr>
          <w:szCs w:val="28"/>
        </w:rPr>
        <w:t>.</w:t>
      </w:r>
    </w:p>
    <w:p w14:paraId="67C7B160" w14:textId="77777777" w:rsidR="00E1453E" w:rsidRPr="00945AF2" w:rsidRDefault="00E1453E" w:rsidP="002E4859">
      <w:pPr>
        <w:pStyle w:val="a4"/>
        <w:ind w:firstLine="709"/>
        <w:rPr>
          <w:szCs w:val="28"/>
        </w:rPr>
      </w:pPr>
      <w:r w:rsidRPr="00945AF2">
        <w:rPr>
          <w:szCs w:val="28"/>
        </w:rPr>
        <w:t xml:space="preserve">При проведенні перевірки витрат на оплату праці аудитор </w:t>
      </w:r>
      <w:r w:rsidRPr="00945AF2">
        <w:rPr>
          <w:spacing w:val="-4"/>
          <w:szCs w:val="28"/>
        </w:rPr>
        <w:t>з’ясовує правильність їх визначення та відображення у Звіті. Ауди</w:t>
      </w:r>
      <w:r w:rsidRPr="00945AF2">
        <w:rPr>
          <w:spacing w:val="-4"/>
          <w:szCs w:val="28"/>
        </w:rPr>
        <w:softHyphen/>
      </w:r>
      <w:r w:rsidRPr="00945AF2">
        <w:rPr>
          <w:szCs w:val="28"/>
        </w:rPr>
        <w:t>тор має встановити, що дані п</w:t>
      </w:r>
      <w:r w:rsidR="00F8662C" w:rsidRPr="00945AF2">
        <w:rPr>
          <w:szCs w:val="28"/>
        </w:rPr>
        <w:t xml:space="preserve">ро суму витрат на оплату праці. </w:t>
      </w:r>
      <w:r w:rsidRPr="00945AF2">
        <w:rPr>
          <w:szCs w:val="28"/>
        </w:rPr>
        <w:t>Перевірка відрахувань на соціальні заходи полягає у встановленні правильність їх визначення та відображення у Звіті.</w:t>
      </w:r>
    </w:p>
    <w:p w14:paraId="72ECABCE" w14:textId="77777777" w:rsidR="00E1453E" w:rsidRPr="00945AF2" w:rsidRDefault="00E1453E" w:rsidP="002E4859">
      <w:pPr>
        <w:pStyle w:val="a4"/>
        <w:ind w:firstLine="709"/>
        <w:rPr>
          <w:szCs w:val="28"/>
        </w:rPr>
      </w:pPr>
      <w:r w:rsidRPr="00945AF2">
        <w:rPr>
          <w:szCs w:val="28"/>
        </w:rPr>
        <w:t>Під час проведення перевірки амортизації аудитор повинен встановити правильність визначення амортизаційних витрат, до складу яких належить амортизація основних засобів, нематеріальних активів та інших необоротних матеріальних активів.</w:t>
      </w:r>
    </w:p>
    <w:p w14:paraId="7C87E84E" w14:textId="77777777" w:rsidR="00E1453E" w:rsidRPr="00945AF2" w:rsidRDefault="00E1453E" w:rsidP="002E4859">
      <w:pPr>
        <w:spacing w:line="360" w:lineRule="auto"/>
        <w:ind w:firstLine="709"/>
        <w:jc w:val="both"/>
        <w:rPr>
          <w:color w:val="000000"/>
          <w:sz w:val="28"/>
          <w:szCs w:val="28"/>
          <w:lang w:val="uk-UA"/>
        </w:rPr>
      </w:pPr>
      <w:r w:rsidRPr="00945AF2">
        <w:rPr>
          <w:sz w:val="28"/>
          <w:szCs w:val="28"/>
          <w:lang w:val="uk-UA"/>
        </w:rPr>
        <w:t xml:space="preserve">На завершення перевірки розділ II «Звіту про фінансові результати» аудитор має встановити, що у статті разом відображено алгебраїчну суму матеріальних затрат, витрат на оплату праці, відрахувань на соціальні заходи, амортизації інших операційних </w:t>
      </w:r>
      <w:r w:rsidR="009A2481" w:rsidRPr="00945AF2">
        <w:rPr>
          <w:spacing w:val="-4"/>
          <w:sz w:val="28"/>
          <w:szCs w:val="28"/>
          <w:lang w:val="uk-UA"/>
        </w:rPr>
        <w:t>витрат.</w:t>
      </w:r>
      <w:r w:rsidRPr="00945AF2">
        <w:rPr>
          <w:spacing w:val="-4"/>
          <w:sz w:val="28"/>
          <w:szCs w:val="28"/>
          <w:lang w:val="uk-UA"/>
        </w:rPr>
        <w:t xml:space="preserve"> </w:t>
      </w:r>
      <w:r w:rsidRPr="00945AF2">
        <w:rPr>
          <w:sz w:val="28"/>
          <w:szCs w:val="28"/>
          <w:lang w:val="uk-UA"/>
        </w:rPr>
        <w:t xml:space="preserve">Перевірка правильності заповнення розділу III «Звіту про фінансові результати» здійснюються </w:t>
      </w:r>
      <w:r w:rsidR="009A2481" w:rsidRPr="00945AF2">
        <w:rPr>
          <w:sz w:val="28"/>
          <w:szCs w:val="28"/>
          <w:lang w:val="uk-UA"/>
        </w:rPr>
        <w:t>тільки за звітністю підп</w:t>
      </w:r>
      <w:r w:rsidRPr="00945AF2">
        <w:rPr>
          <w:sz w:val="28"/>
          <w:szCs w:val="28"/>
          <w:lang w:val="uk-UA"/>
        </w:rPr>
        <w:t>ри</w:t>
      </w:r>
      <w:r w:rsidR="009A2481" w:rsidRPr="00945AF2">
        <w:rPr>
          <w:sz w:val="28"/>
          <w:szCs w:val="28"/>
          <w:lang w:val="uk-UA"/>
        </w:rPr>
        <w:t>ем</w:t>
      </w:r>
      <w:r w:rsidRPr="00945AF2">
        <w:rPr>
          <w:sz w:val="28"/>
          <w:szCs w:val="28"/>
          <w:lang w:val="uk-UA"/>
        </w:rPr>
        <w:t>ств.</w:t>
      </w:r>
    </w:p>
    <w:p w14:paraId="04E7FCE3" w14:textId="77777777" w:rsidR="00F5352D" w:rsidRPr="00945AF2" w:rsidRDefault="00F5352D" w:rsidP="002E4859">
      <w:pPr>
        <w:spacing w:line="360" w:lineRule="auto"/>
        <w:rPr>
          <w:bCs/>
          <w:sz w:val="28"/>
          <w:szCs w:val="28"/>
          <w:lang w:val="uk-UA" w:eastAsia="uk-UA"/>
        </w:rPr>
      </w:pPr>
    </w:p>
    <w:p w14:paraId="52DD5061" w14:textId="77777777" w:rsidR="009C068D" w:rsidRPr="00945AF2" w:rsidRDefault="009C068D" w:rsidP="002E4859">
      <w:pPr>
        <w:spacing w:line="360" w:lineRule="auto"/>
        <w:rPr>
          <w:bCs/>
          <w:sz w:val="28"/>
          <w:szCs w:val="28"/>
          <w:lang w:val="uk-UA" w:eastAsia="uk-UA"/>
        </w:rPr>
      </w:pPr>
    </w:p>
    <w:p w14:paraId="0F6170C2" w14:textId="77777777" w:rsidR="00CE001B" w:rsidRPr="00945AF2" w:rsidRDefault="00CE001B" w:rsidP="002E4859">
      <w:pPr>
        <w:spacing w:line="360" w:lineRule="auto"/>
        <w:rPr>
          <w:bCs/>
          <w:sz w:val="28"/>
          <w:szCs w:val="28"/>
          <w:lang w:val="uk-UA" w:eastAsia="uk-UA"/>
        </w:rPr>
      </w:pPr>
    </w:p>
    <w:p w14:paraId="282F7BF3" w14:textId="5C19D948" w:rsidR="002C41FD" w:rsidRPr="00945AF2" w:rsidRDefault="002C41FD" w:rsidP="002E4859">
      <w:pPr>
        <w:spacing w:line="360" w:lineRule="auto"/>
        <w:ind w:firstLine="720"/>
        <w:rPr>
          <w:bCs/>
          <w:sz w:val="28"/>
          <w:szCs w:val="28"/>
          <w:lang w:val="uk-UA" w:eastAsia="uk-UA"/>
        </w:rPr>
      </w:pPr>
      <w:r w:rsidRPr="00945AF2">
        <w:rPr>
          <w:bCs/>
          <w:sz w:val="28"/>
          <w:szCs w:val="28"/>
          <w:lang w:val="uk-UA" w:eastAsia="uk-UA"/>
        </w:rPr>
        <w:t xml:space="preserve">Висновки до розділу </w:t>
      </w:r>
      <w:r w:rsidR="00694A7A">
        <w:rPr>
          <w:bCs/>
          <w:sz w:val="28"/>
          <w:szCs w:val="28"/>
          <w:lang w:val="uk-UA" w:eastAsia="uk-UA"/>
        </w:rPr>
        <w:t>І</w:t>
      </w:r>
      <w:r w:rsidRPr="00945AF2">
        <w:rPr>
          <w:bCs/>
          <w:sz w:val="28"/>
          <w:szCs w:val="28"/>
          <w:lang w:val="uk-UA" w:eastAsia="uk-UA"/>
        </w:rPr>
        <w:t>ІІ</w:t>
      </w:r>
    </w:p>
    <w:p w14:paraId="40B2D8F7" w14:textId="77777777" w:rsidR="002C41FD" w:rsidRPr="00945AF2" w:rsidRDefault="002C41FD" w:rsidP="002E4859">
      <w:pPr>
        <w:spacing w:line="360" w:lineRule="auto"/>
        <w:ind w:firstLine="720"/>
        <w:rPr>
          <w:bCs/>
          <w:sz w:val="28"/>
          <w:szCs w:val="28"/>
          <w:lang w:val="uk-UA" w:eastAsia="uk-UA"/>
        </w:rPr>
      </w:pPr>
    </w:p>
    <w:p w14:paraId="283A64B5" w14:textId="77777777" w:rsidR="002C41FD" w:rsidRPr="00945AF2" w:rsidRDefault="002C41FD" w:rsidP="002E4859">
      <w:pPr>
        <w:spacing w:line="360" w:lineRule="auto"/>
        <w:ind w:firstLine="720"/>
        <w:jc w:val="both"/>
        <w:rPr>
          <w:bCs/>
          <w:sz w:val="28"/>
          <w:szCs w:val="28"/>
          <w:lang w:val="uk-UA" w:eastAsia="uk-UA"/>
        </w:rPr>
      </w:pPr>
      <w:r w:rsidRPr="00945AF2">
        <w:rPr>
          <w:sz w:val="28"/>
          <w:szCs w:val="28"/>
          <w:lang w:val="uk-UA"/>
        </w:rPr>
        <w:t>Метою діяльності ПАТ «</w:t>
      </w:r>
      <w:r w:rsidR="00934D6D" w:rsidRPr="00945AF2">
        <w:rPr>
          <w:sz w:val="28"/>
          <w:szCs w:val="28"/>
          <w:lang w:val="uk-UA"/>
        </w:rPr>
        <w:t>Хліб</w:t>
      </w:r>
      <w:r w:rsidRPr="00945AF2">
        <w:rPr>
          <w:sz w:val="28"/>
          <w:szCs w:val="28"/>
          <w:lang w:val="uk-UA"/>
        </w:rPr>
        <w:t>» є здійснення виробничо-господарської і комерційної діяльності на основі чинного законодавства, заснованого на отриманні прибутку на користь учасників (акціонерів і працівників) суспільства, забезпечення науково-технічного розвитку власного виробництва.</w:t>
      </w:r>
    </w:p>
    <w:p w14:paraId="63363996" w14:textId="77777777" w:rsidR="000341C2" w:rsidRPr="00945AF2" w:rsidRDefault="003E714B" w:rsidP="002E4859">
      <w:pPr>
        <w:spacing w:line="360" w:lineRule="auto"/>
        <w:ind w:firstLine="720"/>
        <w:jc w:val="both"/>
        <w:rPr>
          <w:bCs/>
          <w:sz w:val="28"/>
          <w:szCs w:val="28"/>
          <w:lang w:val="uk-UA" w:eastAsia="uk-UA"/>
        </w:rPr>
      </w:pPr>
      <w:r w:rsidRPr="00945AF2">
        <w:rPr>
          <w:sz w:val="28"/>
          <w:szCs w:val="28"/>
        </w:rPr>
        <w:t>Обліком фінансових результатів та їх розподілом і списанням завершується бухгалтерський облік господарських процесів.</w:t>
      </w:r>
    </w:p>
    <w:p w14:paraId="324C146C" w14:textId="77777777" w:rsidR="000341C2" w:rsidRPr="00945AF2" w:rsidRDefault="003E714B" w:rsidP="002E4859">
      <w:pPr>
        <w:spacing w:line="360" w:lineRule="auto"/>
        <w:ind w:firstLine="720"/>
        <w:jc w:val="both"/>
        <w:rPr>
          <w:bCs/>
          <w:sz w:val="28"/>
          <w:szCs w:val="28"/>
          <w:lang w:val="uk-UA" w:eastAsia="uk-UA"/>
        </w:rPr>
      </w:pPr>
      <w:r w:rsidRPr="00945AF2">
        <w:rPr>
          <w:sz w:val="28"/>
          <w:szCs w:val="28"/>
          <w:lang w:val="uk-UA"/>
        </w:rPr>
        <w:lastRenderedPageBreak/>
        <w:t>Завдання раціональної організації аналітичного обліку фінансових результатів на кожному підприємстві полягає в тому, щоб відповідно до Положення (стандарту) бухгалтерського обліку 3 «Звіт про фінансові результати» та статей цього звіту на аналітичних рахунках фінансових результатів протягом року наростаючим підсумком з початку року в розрізі звітних статей накопичувались дані про доходи та витрати підприємства</w:t>
      </w:r>
    </w:p>
    <w:p w14:paraId="2BB84069" w14:textId="77777777" w:rsidR="000341C2" w:rsidRPr="00945AF2" w:rsidRDefault="0057127F" w:rsidP="002E4859">
      <w:pPr>
        <w:spacing w:line="360" w:lineRule="auto"/>
        <w:ind w:firstLine="720"/>
        <w:jc w:val="both"/>
        <w:rPr>
          <w:bCs/>
          <w:sz w:val="28"/>
          <w:szCs w:val="28"/>
          <w:lang w:val="uk-UA" w:eastAsia="uk-UA"/>
        </w:rPr>
      </w:pPr>
      <w:r w:rsidRPr="00945AF2">
        <w:rPr>
          <w:bCs/>
          <w:color w:val="000000"/>
          <w:sz w:val="28"/>
          <w:szCs w:val="28"/>
          <w:shd w:val="clear" w:color="auto" w:fill="FFFFFF"/>
          <w:lang w:val="uk-UA"/>
        </w:rPr>
        <w:t>Метою</w:t>
      </w:r>
      <w:r w:rsidRPr="00945AF2">
        <w:rPr>
          <w:rStyle w:val="apple-converted-space"/>
          <w:color w:val="000000"/>
          <w:sz w:val="28"/>
          <w:szCs w:val="28"/>
          <w:shd w:val="clear" w:color="auto" w:fill="FFFFFF"/>
          <w:lang w:val="uk-UA"/>
        </w:rPr>
        <w:t xml:space="preserve"> </w:t>
      </w:r>
      <w:r w:rsidRPr="00945AF2">
        <w:rPr>
          <w:color w:val="000000"/>
          <w:sz w:val="28"/>
          <w:szCs w:val="28"/>
          <w:shd w:val="clear" w:color="auto" w:fill="FFFFFF"/>
          <w:lang w:val="uk-UA"/>
        </w:rPr>
        <w:t>складання</w:t>
      </w:r>
      <w:r w:rsidRPr="00945AF2">
        <w:rPr>
          <w:rStyle w:val="apple-converted-space"/>
          <w:color w:val="000000"/>
          <w:sz w:val="28"/>
          <w:szCs w:val="28"/>
          <w:shd w:val="clear" w:color="auto" w:fill="FFFFFF"/>
          <w:lang w:val="uk-UA"/>
        </w:rPr>
        <w:t xml:space="preserve"> </w:t>
      </w:r>
      <w:r w:rsidRPr="00945AF2">
        <w:rPr>
          <w:bCs/>
          <w:color w:val="000000"/>
          <w:sz w:val="28"/>
          <w:szCs w:val="28"/>
          <w:shd w:val="clear" w:color="auto" w:fill="FFFFFF"/>
          <w:lang w:val="uk-UA"/>
        </w:rPr>
        <w:t>Звіту про фінансові результати</w:t>
      </w:r>
      <w:r w:rsidRPr="00945AF2">
        <w:rPr>
          <w:rStyle w:val="apple-converted-space"/>
          <w:color w:val="000000"/>
          <w:sz w:val="28"/>
          <w:szCs w:val="28"/>
          <w:shd w:val="clear" w:color="auto" w:fill="FFFFFF"/>
          <w:lang w:val="uk-UA"/>
        </w:rPr>
        <w:t xml:space="preserve"> </w:t>
      </w:r>
      <w:r w:rsidRPr="00945AF2">
        <w:rPr>
          <w:color w:val="000000"/>
          <w:sz w:val="28"/>
          <w:szCs w:val="28"/>
          <w:shd w:val="clear" w:color="auto" w:fill="FFFFFF"/>
          <w:lang w:val="uk-UA"/>
        </w:rPr>
        <w:t>є надання користувачам повної, правдивої та неупередженої інформації про доходи, витрати, прибутки і збитки від діяльності підприємства за звітний період</w:t>
      </w:r>
    </w:p>
    <w:p w14:paraId="568BD96E" w14:textId="77777777" w:rsidR="000341C2" w:rsidRPr="00945AF2" w:rsidRDefault="00834090" w:rsidP="002E4859">
      <w:pPr>
        <w:spacing w:line="360" w:lineRule="auto"/>
        <w:ind w:firstLine="720"/>
        <w:jc w:val="both"/>
        <w:rPr>
          <w:bCs/>
          <w:sz w:val="28"/>
          <w:szCs w:val="28"/>
          <w:lang w:val="uk-UA" w:eastAsia="uk-UA"/>
        </w:rPr>
      </w:pPr>
      <w:r w:rsidRPr="00945AF2">
        <w:rPr>
          <w:color w:val="000000"/>
          <w:sz w:val="28"/>
          <w:szCs w:val="28"/>
        </w:rPr>
        <w:t xml:space="preserve">Оцінка фінансових результатів підприємства є найважливішим напрямом аудиту. </w:t>
      </w:r>
      <w:r w:rsidRPr="00945AF2">
        <w:rPr>
          <w:color w:val="000000"/>
          <w:spacing w:val="4"/>
          <w:sz w:val="28"/>
          <w:szCs w:val="28"/>
        </w:rPr>
        <w:t>Мета аудиту — перевірити правильність визначення та відображення у звітності фінансових результатів діяльності підприємства.</w:t>
      </w:r>
    </w:p>
    <w:p w14:paraId="4E213045" w14:textId="77777777" w:rsidR="000341C2" w:rsidRPr="00945AF2" w:rsidRDefault="00834090" w:rsidP="002E4859">
      <w:pPr>
        <w:spacing w:line="360" w:lineRule="auto"/>
        <w:jc w:val="both"/>
        <w:rPr>
          <w:bCs/>
          <w:sz w:val="28"/>
          <w:szCs w:val="28"/>
          <w:lang w:val="uk-UA" w:eastAsia="uk-UA"/>
        </w:rPr>
      </w:pPr>
      <w:r w:rsidRPr="00945AF2">
        <w:rPr>
          <w:sz w:val="28"/>
          <w:szCs w:val="28"/>
          <w:lang w:val="uk-UA"/>
        </w:rPr>
        <w:t>Під час аудиту фінансових результатів перевіряються доходи від реалізації продукції, надання послуг, матеріалів тощо. Основними джерелами при перевірці вищевказаних питань є журнал-ордер, регістри, відомості обліку реалізації продукції, товарно-матеріальних цінностей та послуг , відомість обліку затрат на виробництво</w:t>
      </w:r>
    </w:p>
    <w:p w14:paraId="6A45A2B4" w14:textId="77777777" w:rsidR="00834090" w:rsidRPr="00945AF2" w:rsidRDefault="00834090" w:rsidP="002E4859">
      <w:pPr>
        <w:pStyle w:val="a4"/>
        <w:tabs>
          <w:tab w:val="num" w:pos="0"/>
        </w:tabs>
        <w:ind w:firstLine="709"/>
        <w:rPr>
          <w:color w:val="000000"/>
          <w:szCs w:val="28"/>
        </w:rPr>
      </w:pPr>
      <w:r w:rsidRPr="00945AF2">
        <w:rPr>
          <w:color w:val="000000"/>
          <w:szCs w:val="28"/>
        </w:rPr>
        <w:t>Фінансовим результатом діяльності підприємства згідно з П(С)БО 3 «Звіт про фінансові результати» може бути прибуток або збиток. Прибуток — сума, на яку доходи перевищують пов’язані з ними витрати, а збиток — перевищення суми витрат над сумою доходу, для отримання якого були здійснені ці витрати.</w:t>
      </w:r>
    </w:p>
    <w:p w14:paraId="0C7FB2DA" w14:textId="77777777" w:rsidR="00834090" w:rsidRPr="00945AF2" w:rsidRDefault="00834090" w:rsidP="002E4859">
      <w:pPr>
        <w:pStyle w:val="a4"/>
        <w:ind w:firstLine="709"/>
        <w:rPr>
          <w:spacing w:val="-4"/>
          <w:szCs w:val="28"/>
        </w:rPr>
      </w:pPr>
    </w:p>
    <w:p w14:paraId="19FD1869" w14:textId="77777777" w:rsidR="000341C2" w:rsidRPr="00945AF2" w:rsidRDefault="000341C2" w:rsidP="002E4859">
      <w:pPr>
        <w:spacing w:line="360" w:lineRule="auto"/>
        <w:jc w:val="both"/>
        <w:rPr>
          <w:bCs/>
          <w:sz w:val="28"/>
          <w:szCs w:val="28"/>
          <w:lang w:val="uk-UA" w:eastAsia="uk-UA"/>
        </w:rPr>
      </w:pPr>
    </w:p>
    <w:p w14:paraId="1D9E2500" w14:textId="77777777" w:rsidR="000341C2" w:rsidRPr="00945AF2" w:rsidRDefault="000341C2" w:rsidP="002E4859">
      <w:pPr>
        <w:spacing w:line="360" w:lineRule="auto"/>
        <w:jc w:val="center"/>
        <w:rPr>
          <w:bCs/>
          <w:sz w:val="28"/>
          <w:szCs w:val="28"/>
          <w:lang w:val="uk-UA" w:eastAsia="uk-UA"/>
        </w:rPr>
      </w:pPr>
    </w:p>
    <w:p w14:paraId="56FE34F5" w14:textId="44BA5AEF" w:rsidR="00694A7A" w:rsidRDefault="00694A7A" w:rsidP="002E4859">
      <w:pPr>
        <w:spacing w:line="360" w:lineRule="auto"/>
        <w:rPr>
          <w:bCs/>
          <w:sz w:val="28"/>
          <w:szCs w:val="28"/>
          <w:lang w:val="uk-UA" w:eastAsia="uk-UA"/>
        </w:rPr>
      </w:pPr>
      <w:r>
        <w:rPr>
          <w:bCs/>
          <w:sz w:val="28"/>
          <w:szCs w:val="28"/>
          <w:lang w:val="uk-UA" w:eastAsia="uk-UA"/>
        </w:rPr>
        <w:br w:type="page"/>
      </w:r>
    </w:p>
    <w:p w14:paraId="7142918A" w14:textId="7687CDD7" w:rsidR="003269EB" w:rsidRPr="003974C6" w:rsidRDefault="003269EB" w:rsidP="002E4859">
      <w:pPr>
        <w:spacing w:line="360" w:lineRule="auto"/>
        <w:jc w:val="center"/>
        <w:rPr>
          <w:bCs/>
          <w:sz w:val="28"/>
          <w:szCs w:val="28"/>
          <w:lang w:eastAsia="uk-UA"/>
        </w:rPr>
      </w:pPr>
      <w:r w:rsidRPr="00945AF2">
        <w:rPr>
          <w:bCs/>
          <w:sz w:val="28"/>
          <w:szCs w:val="28"/>
          <w:lang w:val="uk-UA" w:eastAsia="uk-UA"/>
        </w:rPr>
        <w:lastRenderedPageBreak/>
        <w:t xml:space="preserve">РОЗДІЛ </w:t>
      </w:r>
      <w:r w:rsidR="007E3B41">
        <w:rPr>
          <w:bCs/>
          <w:sz w:val="28"/>
          <w:szCs w:val="28"/>
          <w:lang w:val="uk-UA" w:eastAsia="uk-UA"/>
        </w:rPr>
        <w:t>І</w:t>
      </w:r>
      <w:r w:rsidR="007E3B41">
        <w:rPr>
          <w:bCs/>
          <w:sz w:val="28"/>
          <w:szCs w:val="28"/>
          <w:lang w:val="en-US" w:eastAsia="uk-UA"/>
        </w:rPr>
        <w:t>V</w:t>
      </w:r>
    </w:p>
    <w:p w14:paraId="54F92159" w14:textId="0EBBFFC1" w:rsidR="003269EB" w:rsidRPr="00945AF2" w:rsidRDefault="003974C6" w:rsidP="003974C6">
      <w:pPr>
        <w:spacing w:line="360" w:lineRule="auto"/>
        <w:jc w:val="center"/>
        <w:rPr>
          <w:bCs/>
          <w:sz w:val="28"/>
          <w:szCs w:val="28"/>
          <w:lang w:val="uk-UA" w:eastAsia="uk-UA"/>
        </w:rPr>
      </w:pPr>
      <w:r w:rsidRPr="003974C6">
        <w:rPr>
          <w:bCs/>
          <w:sz w:val="28"/>
          <w:szCs w:val="28"/>
          <w:lang w:eastAsia="uk-UA"/>
        </w:rPr>
        <w:t>ПЕРСПЕКТИВИ ВДОСКОНАЛЕННЯ ВИКОРИСТАННЯ БУХГАЛТЕРСЬКИХ ДАНИХ У ПРОЦЕСАХ УПРАВЛІННЯ</w:t>
      </w:r>
    </w:p>
    <w:p w14:paraId="3F5036DD" w14:textId="77777777" w:rsidR="003974C6" w:rsidRDefault="003974C6" w:rsidP="002E4859">
      <w:pPr>
        <w:spacing w:line="360" w:lineRule="auto"/>
        <w:ind w:firstLine="720"/>
        <w:rPr>
          <w:bCs/>
          <w:sz w:val="28"/>
          <w:szCs w:val="28"/>
          <w:lang w:val="uk-UA" w:eastAsia="uk-UA"/>
        </w:rPr>
      </w:pPr>
    </w:p>
    <w:p w14:paraId="74813B41" w14:textId="42E4202C" w:rsidR="003269EB" w:rsidRPr="00945AF2" w:rsidRDefault="003974C6" w:rsidP="002E4859">
      <w:pPr>
        <w:spacing w:line="360" w:lineRule="auto"/>
        <w:ind w:firstLine="720"/>
        <w:rPr>
          <w:bCs/>
          <w:sz w:val="28"/>
          <w:szCs w:val="28"/>
          <w:lang w:val="uk-UA"/>
        </w:rPr>
      </w:pPr>
      <w:r>
        <w:rPr>
          <w:bCs/>
          <w:sz w:val="28"/>
          <w:szCs w:val="28"/>
          <w:lang w:val="uk-UA" w:eastAsia="uk-UA"/>
        </w:rPr>
        <w:t>4</w:t>
      </w:r>
      <w:r w:rsidR="003269EB" w:rsidRPr="00945AF2">
        <w:rPr>
          <w:bCs/>
          <w:sz w:val="28"/>
          <w:szCs w:val="28"/>
          <w:lang w:val="uk-UA" w:eastAsia="uk-UA"/>
        </w:rPr>
        <w:t>.1.</w:t>
      </w:r>
      <w:r w:rsidR="00C75C73" w:rsidRPr="00945AF2">
        <w:rPr>
          <w:bCs/>
          <w:sz w:val="28"/>
          <w:szCs w:val="28"/>
          <w:lang w:val="uk-UA" w:eastAsia="uk-UA"/>
        </w:rPr>
        <w:t xml:space="preserve"> </w:t>
      </w:r>
      <w:r w:rsidR="001E4BE3" w:rsidRPr="001E4BE3">
        <w:rPr>
          <w:bCs/>
          <w:sz w:val="28"/>
          <w:szCs w:val="28"/>
          <w:lang w:val="uk-UA" w:eastAsia="uk-UA"/>
        </w:rPr>
        <w:t>Інноваційні інструменти та технології обліку</w:t>
      </w:r>
    </w:p>
    <w:p w14:paraId="1CCB2A58" w14:textId="77777777" w:rsidR="003269EB" w:rsidRPr="00945AF2" w:rsidRDefault="003269EB" w:rsidP="002E4859">
      <w:pPr>
        <w:spacing w:line="360" w:lineRule="auto"/>
        <w:ind w:firstLine="709"/>
        <w:jc w:val="both"/>
        <w:rPr>
          <w:sz w:val="28"/>
          <w:szCs w:val="28"/>
          <w:lang w:val="uk-UA" w:eastAsia="uk-UA"/>
        </w:rPr>
      </w:pPr>
    </w:p>
    <w:p w14:paraId="39244404" w14:textId="77777777" w:rsidR="00FD1A1C" w:rsidRPr="00945AF2" w:rsidRDefault="00FD1A1C" w:rsidP="002E4859">
      <w:pPr>
        <w:spacing w:line="360" w:lineRule="auto"/>
        <w:ind w:firstLine="540"/>
        <w:jc w:val="both"/>
        <w:rPr>
          <w:sz w:val="28"/>
          <w:szCs w:val="28"/>
          <w:lang w:val="uk-UA" w:eastAsia="uk-UA"/>
        </w:rPr>
      </w:pPr>
      <w:r w:rsidRPr="00945AF2">
        <w:rPr>
          <w:sz w:val="28"/>
          <w:szCs w:val="28"/>
          <w:lang w:val="uk-UA" w:eastAsia="uk-UA"/>
        </w:rPr>
        <w:t>Аналіз стану бухгалтерського обліку, а також порядок формування і відображення в обліку кінцевого фінансового результату дає інформацію для прийняття рішень про удосконалення обліку. При цьому важлива роль належить первинному обліку, адже саме первинний документ є джерелом інформації, на підставі якого формуються зведені дані обліку, а правильне складання первинного документа – перший ступінь всього облікового процесу.</w:t>
      </w:r>
    </w:p>
    <w:p w14:paraId="3F522352" w14:textId="77777777" w:rsidR="00FD1A1C" w:rsidRPr="00945AF2" w:rsidRDefault="00FD1A1C" w:rsidP="002E4859">
      <w:pPr>
        <w:spacing w:line="360" w:lineRule="auto"/>
        <w:ind w:firstLine="540"/>
        <w:jc w:val="both"/>
        <w:rPr>
          <w:sz w:val="28"/>
          <w:szCs w:val="28"/>
          <w:lang w:val="uk-UA" w:eastAsia="uk-UA"/>
        </w:rPr>
      </w:pPr>
      <w:r w:rsidRPr="00945AF2">
        <w:rPr>
          <w:sz w:val="28"/>
          <w:szCs w:val="28"/>
          <w:lang w:val="uk-UA" w:eastAsia="uk-UA"/>
        </w:rPr>
        <w:t xml:space="preserve">Проаналізувавши бухгалтерську роботу підприємства щодо обліку доходів і витрат діяльності, можна зробити висновок, що первинний облік організований на достатньо високому рівні. На нашому підприємстві, яке спеціалізується на виробництві і реалізації сільськогосподарської продукції, застосовуються як первинні документи спеціалізованої форми, так і типові первинні документи. Оформлення господарських операцій відбувається у момент їх здійснення або відразу після завершення із заповненням всіх обов'язкових реквізитів первинного документа. </w:t>
      </w:r>
    </w:p>
    <w:p w14:paraId="4D21E0C6" w14:textId="77777777" w:rsidR="00FD1A1C" w:rsidRPr="00945AF2" w:rsidRDefault="00FD1A1C" w:rsidP="002E4859">
      <w:pPr>
        <w:spacing w:line="360" w:lineRule="auto"/>
        <w:ind w:firstLine="540"/>
        <w:jc w:val="both"/>
        <w:rPr>
          <w:sz w:val="28"/>
          <w:szCs w:val="28"/>
          <w:lang w:val="uk-UA" w:eastAsia="uk-UA"/>
        </w:rPr>
      </w:pPr>
      <w:r w:rsidRPr="00945AF2">
        <w:rPr>
          <w:sz w:val="28"/>
          <w:szCs w:val="28"/>
          <w:lang w:val="uk-UA" w:eastAsia="uk-UA"/>
        </w:rPr>
        <w:t>Проглянувши в бухгалтерії підприємства ряд первинної документації нами не було виявлено помарок або виправлень при складанні документа.</w:t>
      </w:r>
    </w:p>
    <w:p w14:paraId="27B8D98F" w14:textId="77777777" w:rsidR="00FD1A1C" w:rsidRPr="00945AF2" w:rsidRDefault="00FD1A1C" w:rsidP="002E4859">
      <w:pPr>
        <w:spacing w:line="360" w:lineRule="auto"/>
        <w:ind w:firstLine="540"/>
        <w:jc w:val="both"/>
        <w:rPr>
          <w:sz w:val="28"/>
          <w:szCs w:val="28"/>
          <w:lang w:val="uk-UA" w:eastAsia="uk-UA"/>
        </w:rPr>
      </w:pPr>
      <w:r w:rsidRPr="00945AF2">
        <w:rPr>
          <w:sz w:val="28"/>
          <w:szCs w:val="28"/>
          <w:lang w:val="uk-UA" w:eastAsia="uk-UA"/>
        </w:rPr>
        <w:t>Подача первинних документів, які оформляються за межами бухгалтерії відбувається у встановлені терміни без затримки.</w:t>
      </w:r>
    </w:p>
    <w:p w14:paraId="797EFD51" w14:textId="77777777" w:rsidR="00FD1A1C" w:rsidRPr="00945AF2" w:rsidRDefault="00FD1A1C" w:rsidP="002E4859">
      <w:pPr>
        <w:spacing w:line="360" w:lineRule="auto"/>
        <w:ind w:firstLine="540"/>
        <w:jc w:val="both"/>
        <w:rPr>
          <w:sz w:val="28"/>
          <w:szCs w:val="28"/>
          <w:lang w:val="uk-UA" w:eastAsia="uk-UA"/>
        </w:rPr>
      </w:pPr>
      <w:r w:rsidRPr="00945AF2">
        <w:rPr>
          <w:sz w:val="28"/>
          <w:szCs w:val="28"/>
          <w:lang w:val="uk-UA" w:eastAsia="uk-UA"/>
        </w:rPr>
        <w:t>Для удосконалення процесу обліку і обробки первинних документів в досліджуваному підприємстві ми пропонуємо класифікувати їх по місцю складання на такі групи:</w:t>
      </w:r>
    </w:p>
    <w:p w14:paraId="17C8F960" w14:textId="77777777" w:rsidR="00FD1A1C" w:rsidRPr="00945AF2" w:rsidRDefault="00FD1A1C" w:rsidP="002E4859">
      <w:pPr>
        <w:spacing w:line="360" w:lineRule="auto"/>
        <w:ind w:firstLine="540"/>
        <w:jc w:val="both"/>
        <w:rPr>
          <w:sz w:val="28"/>
          <w:szCs w:val="28"/>
          <w:lang w:val="uk-UA" w:eastAsia="uk-UA"/>
        </w:rPr>
      </w:pPr>
      <w:r w:rsidRPr="00945AF2">
        <w:rPr>
          <w:sz w:val="28"/>
          <w:szCs w:val="28"/>
          <w:lang w:val="uk-UA" w:eastAsia="uk-UA"/>
        </w:rPr>
        <w:t>- документи, які поступили на підприємство ззовні (від інших підприємств, організацій і т.д.);</w:t>
      </w:r>
    </w:p>
    <w:p w14:paraId="14138F8D" w14:textId="77777777" w:rsidR="00FD1A1C" w:rsidRPr="00945AF2" w:rsidRDefault="00FD1A1C" w:rsidP="002E4859">
      <w:pPr>
        <w:spacing w:line="360" w:lineRule="auto"/>
        <w:ind w:firstLine="540"/>
        <w:jc w:val="both"/>
        <w:rPr>
          <w:sz w:val="28"/>
          <w:szCs w:val="28"/>
          <w:lang w:val="uk-UA" w:eastAsia="uk-UA"/>
        </w:rPr>
      </w:pPr>
      <w:r w:rsidRPr="00945AF2">
        <w:rPr>
          <w:sz w:val="28"/>
          <w:szCs w:val="28"/>
          <w:lang w:val="uk-UA" w:eastAsia="uk-UA"/>
        </w:rPr>
        <w:lastRenderedPageBreak/>
        <w:t>- документи, які складаються на підприємстві.</w:t>
      </w:r>
    </w:p>
    <w:p w14:paraId="4D76C620" w14:textId="77777777" w:rsidR="00FD1A1C" w:rsidRPr="00945AF2" w:rsidRDefault="00FD1A1C" w:rsidP="002E4859">
      <w:pPr>
        <w:spacing w:line="360" w:lineRule="auto"/>
        <w:ind w:firstLine="540"/>
        <w:jc w:val="both"/>
        <w:rPr>
          <w:sz w:val="28"/>
          <w:szCs w:val="28"/>
          <w:lang w:val="uk-UA" w:eastAsia="uk-UA"/>
        </w:rPr>
      </w:pPr>
      <w:r w:rsidRPr="00945AF2">
        <w:rPr>
          <w:sz w:val="28"/>
          <w:szCs w:val="28"/>
          <w:lang w:val="uk-UA" w:eastAsia="uk-UA"/>
        </w:rPr>
        <w:t xml:space="preserve">Така класифікація дозволить полегшити перевірку документів і їх угрупування при складанні зведеної документації. При цьому необхідно декілька змінити порядок нумерації первинних документів. </w:t>
      </w:r>
    </w:p>
    <w:p w14:paraId="609B926A" w14:textId="77777777" w:rsidR="00FD1A1C" w:rsidRPr="00945AF2" w:rsidRDefault="00FD1A1C" w:rsidP="002E4859">
      <w:pPr>
        <w:spacing w:line="360" w:lineRule="auto"/>
        <w:ind w:firstLine="540"/>
        <w:jc w:val="both"/>
        <w:rPr>
          <w:sz w:val="28"/>
          <w:szCs w:val="28"/>
          <w:lang w:val="uk-UA" w:eastAsia="uk-UA"/>
        </w:rPr>
      </w:pPr>
      <w:r w:rsidRPr="00945AF2">
        <w:rPr>
          <w:sz w:val="28"/>
          <w:szCs w:val="28"/>
          <w:lang w:val="uk-UA" w:eastAsia="uk-UA"/>
        </w:rPr>
        <w:t>Ми пропонуємо в код номеру документа включити не тільки арабські цифри, які показують наскрізну нумерацію з початку звітного року, але і букви, що вказують на підрозділ, який склав документ, або характер документа. Наприклад, документи, складені матеріальним відділом, позначати маркіровкою МО.</w:t>
      </w:r>
    </w:p>
    <w:p w14:paraId="4B4CCFB6" w14:textId="77777777" w:rsidR="00FD1A1C" w:rsidRPr="00945AF2" w:rsidRDefault="00FD1A1C" w:rsidP="002E4859">
      <w:pPr>
        <w:spacing w:line="360" w:lineRule="auto"/>
        <w:ind w:firstLine="540"/>
        <w:jc w:val="both"/>
        <w:rPr>
          <w:sz w:val="28"/>
          <w:szCs w:val="28"/>
          <w:lang w:val="uk-UA" w:eastAsia="uk-UA"/>
        </w:rPr>
      </w:pPr>
      <w:r w:rsidRPr="00945AF2">
        <w:rPr>
          <w:sz w:val="28"/>
          <w:szCs w:val="28"/>
          <w:lang w:val="uk-UA" w:eastAsia="uk-UA"/>
        </w:rPr>
        <w:t>Для того, щоб забезпечити розподіл документів по відповідних періодах і полегшити їх пошук, доцільно в нумерацію включити ще і римські цифри, які показуватимуть місяць, в якому зареєстрована господарська операція.</w:t>
      </w:r>
    </w:p>
    <w:p w14:paraId="5CC965D6" w14:textId="77777777" w:rsidR="00FD1A1C" w:rsidRPr="00945AF2" w:rsidRDefault="00FD1A1C" w:rsidP="002E4859">
      <w:pPr>
        <w:spacing w:line="360" w:lineRule="auto"/>
        <w:ind w:firstLine="540"/>
        <w:jc w:val="both"/>
        <w:rPr>
          <w:sz w:val="28"/>
          <w:szCs w:val="28"/>
          <w:lang w:val="uk-UA" w:eastAsia="uk-UA"/>
        </w:rPr>
      </w:pPr>
      <w:r w:rsidRPr="00945AF2">
        <w:rPr>
          <w:sz w:val="28"/>
          <w:szCs w:val="28"/>
          <w:lang w:val="uk-UA" w:eastAsia="uk-UA"/>
        </w:rPr>
        <w:t xml:space="preserve">Відповідно до вказаних вище пропозицій, Договір купівлі-продажу, буде пронумерований таким чином: Д/114/XII. </w:t>
      </w:r>
    </w:p>
    <w:p w14:paraId="3554B216" w14:textId="77777777" w:rsidR="00FD1A1C" w:rsidRPr="00945AF2" w:rsidRDefault="00FD1A1C" w:rsidP="002E4859">
      <w:pPr>
        <w:spacing w:line="360" w:lineRule="auto"/>
        <w:ind w:firstLine="540"/>
        <w:jc w:val="both"/>
        <w:rPr>
          <w:sz w:val="28"/>
          <w:szCs w:val="28"/>
          <w:lang w:val="uk-UA" w:eastAsia="uk-UA"/>
        </w:rPr>
      </w:pPr>
      <w:r w:rsidRPr="00945AF2">
        <w:rPr>
          <w:sz w:val="28"/>
          <w:szCs w:val="28"/>
          <w:lang w:val="uk-UA" w:eastAsia="uk-UA"/>
        </w:rPr>
        <w:t>Після реєстрації і привласнення номера вихідного документа необхідно зафіксувати цей номер на всіх його примірниках.</w:t>
      </w:r>
    </w:p>
    <w:p w14:paraId="0D40CCB0" w14:textId="77777777" w:rsidR="00FD1A1C" w:rsidRPr="00945AF2" w:rsidRDefault="00FD1A1C" w:rsidP="002E4859">
      <w:pPr>
        <w:spacing w:line="360" w:lineRule="auto"/>
        <w:ind w:firstLine="540"/>
        <w:jc w:val="both"/>
        <w:rPr>
          <w:sz w:val="28"/>
          <w:szCs w:val="28"/>
          <w:lang w:val="uk-UA" w:eastAsia="uk-UA"/>
        </w:rPr>
      </w:pPr>
      <w:r w:rsidRPr="00945AF2">
        <w:rPr>
          <w:sz w:val="28"/>
          <w:szCs w:val="28"/>
          <w:lang w:val="uk-UA" w:eastAsia="uk-UA"/>
        </w:rPr>
        <w:t>Правильно оформлені первинні документи підлягають бухгалтерській перевірці. Робота з первинними документами займає дуже багато часу, але іноді в ході робочого процесу деякі бухгалтерські документи піддаються перевірці декілька разів, що займає певний робочий час. Для того, щоб виключити повторну перевірку документів, ми пропонуємо на самому первинному документі проставляти дату занесення його в Реєстр обліку первинних документів, а також підпис особи, яка цей запис внесла.</w:t>
      </w:r>
    </w:p>
    <w:p w14:paraId="09F9357C" w14:textId="77777777" w:rsidR="00FD1A1C" w:rsidRPr="00945AF2" w:rsidRDefault="00FD1A1C" w:rsidP="002E4859">
      <w:pPr>
        <w:spacing w:line="360" w:lineRule="auto"/>
        <w:ind w:firstLine="540"/>
        <w:jc w:val="both"/>
        <w:rPr>
          <w:sz w:val="28"/>
          <w:szCs w:val="28"/>
          <w:lang w:val="uk-UA" w:eastAsia="uk-UA"/>
        </w:rPr>
      </w:pPr>
      <w:r w:rsidRPr="00945AF2">
        <w:rPr>
          <w:sz w:val="28"/>
          <w:szCs w:val="28"/>
          <w:lang w:val="uk-UA" w:eastAsia="uk-UA"/>
        </w:rPr>
        <w:t>Отже, запропоновані вище заходи дозволять систематизувати процес угрупування, перевірки і обробки первинних документів і забезпечити послідовну роботу бухгалтерії підприємства щодо обліку доходів, витрат і фінансових результатів, та й обліку в цілому.</w:t>
      </w:r>
    </w:p>
    <w:p w14:paraId="38859CB4" w14:textId="77777777" w:rsidR="00FD1A1C" w:rsidRPr="00945AF2" w:rsidRDefault="00FD1A1C" w:rsidP="002E4859">
      <w:pPr>
        <w:spacing w:line="360" w:lineRule="auto"/>
        <w:ind w:firstLine="540"/>
        <w:jc w:val="both"/>
        <w:rPr>
          <w:sz w:val="28"/>
          <w:szCs w:val="28"/>
          <w:lang w:val="uk-UA" w:eastAsia="uk-UA"/>
        </w:rPr>
      </w:pPr>
      <w:r w:rsidRPr="00945AF2">
        <w:rPr>
          <w:sz w:val="28"/>
          <w:szCs w:val="28"/>
          <w:lang w:val="uk-UA" w:eastAsia="uk-UA"/>
        </w:rPr>
        <w:t>Будучи виробником хлібобулочної продукції, бухгалтерія підприємства не веде рахунок 93 «Витрати на збут». Всі витрати, пов'язані з реалізацією продукції, бухгалтер відображає по рахунку 90 «Собівартість реалізації».</w:t>
      </w:r>
    </w:p>
    <w:p w14:paraId="78D98A3E" w14:textId="77777777" w:rsidR="00FD1A1C" w:rsidRPr="00945AF2" w:rsidRDefault="00FD1A1C" w:rsidP="002E4859">
      <w:pPr>
        <w:spacing w:line="360" w:lineRule="auto"/>
        <w:ind w:firstLine="540"/>
        <w:jc w:val="both"/>
        <w:rPr>
          <w:sz w:val="28"/>
          <w:szCs w:val="28"/>
          <w:lang w:val="uk-UA" w:eastAsia="uk-UA"/>
        </w:rPr>
      </w:pPr>
      <w:r w:rsidRPr="00945AF2">
        <w:rPr>
          <w:sz w:val="28"/>
          <w:szCs w:val="28"/>
          <w:lang w:val="uk-UA" w:eastAsia="uk-UA"/>
        </w:rPr>
        <w:lastRenderedPageBreak/>
        <w:t xml:space="preserve">В цілях удосконалення обліку ми пропонуємо ввести рахунок 93 «Витрати на збут». </w:t>
      </w:r>
    </w:p>
    <w:p w14:paraId="4C995918" w14:textId="77777777" w:rsidR="00FD1A1C" w:rsidRPr="00945AF2" w:rsidRDefault="00FD1A1C" w:rsidP="002E4859">
      <w:pPr>
        <w:spacing w:line="360" w:lineRule="auto"/>
        <w:ind w:firstLine="540"/>
        <w:jc w:val="both"/>
        <w:rPr>
          <w:sz w:val="28"/>
          <w:szCs w:val="28"/>
          <w:lang w:val="uk-UA" w:eastAsia="uk-UA"/>
        </w:rPr>
      </w:pPr>
      <w:r w:rsidRPr="00945AF2">
        <w:rPr>
          <w:sz w:val="28"/>
          <w:szCs w:val="28"/>
          <w:lang w:val="uk-UA" w:eastAsia="uk-UA"/>
        </w:rPr>
        <w:t>Рахунок 93 «Витрати на збут» призначений спеціально для ведення обліку витрат, пов'язаних з реалізацією, продажем продукції, товарів, робіт і послуг. По дебету рахунку необхідно відображати суму визнаних витрат на збут, а по кредиту – списання на рахунок 79 «Фінансові результати».</w:t>
      </w:r>
    </w:p>
    <w:p w14:paraId="31FBCF34" w14:textId="77777777" w:rsidR="00FD1A1C" w:rsidRPr="00945AF2" w:rsidRDefault="00FD1A1C" w:rsidP="002E4859">
      <w:pPr>
        <w:spacing w:line="360" w:lineRule="auto"/>
        <w:ind w:firstLine="540"/>
        <w:jc w:val="both"/>
        <w:rPr>
          <w:sz w:val="28"/>
          <w:szCs w:val="28"/>
          <w:lang w:val="uk-UA" w:eastAsia="uk-UA"/>
        </w:rPr>
      </w:pPr>
      <w:r w:rsidRPr="00945AF2">
        <w:rPr>
          <w:sz w:val="28"/>
          <w:szCs w:val="28"/>
          <w:lang w:val="uk-UA" w:eastAsia="uk-UA"/>
        </w:rPr>
        <w:t>До складу витрат на збут слід включати витрати пакувальних матеріалів, транспортування продукції, витрати на маркетинг і рекламу, витрати на оплату праці продавцям, амортизацію, ремонт і утримання основних засобів, інших матеріальних необоротних активів, які використовуються для забезпечення збуту продукції.</w:t>
      </w:r>
    </w:p>
    <w:p w14:paraId="2448BD6F" w14:textId="77777777" w:rsidR="00FD1A1C" w:rsidRPr="00945AF2" w:rsidRDefault="00FD1A1C" w:rsidP="002E4859">
      <w:pPr>
        <w:spacing w:line="360" w:lineRule="auto"/>
        <w:ind w:firstLine="540"/>
        <w:jc w:val="both"/>
        <w:rPr>
          <w:sz w:val="28"/>
          <w:szCs w:val="28"/>
          <w:lang w:val="uk-UA" w:eastAsia="uk-UA"/>
        </w:rPr>
      </w:pPr>
      <w:r w:rsidRPr="00945AF2">
        <w:rPr>
          <w:sz w:val="28"/>
          <w:szCs w:val="28"/>
          <w:lang w:val="uk-UA" w:eastAsia="uk-UA"/>
        </w:rPr>
        <w:t>У нашому господарстві аналітичний облік витрат ведеться в одній книзі, яка має назву Книга обліку загальногосподарських витрат. Кожен бухгалтер при цьому працює зі своїми рахунками, але по одній книзі. На нашу думку, це ускладнює процес внесення даних у вказану книгу і затягує його, оскільки кожен бухгалтер чекає іншого, для того, щоб внести дані. Тому ми пропонуємо ввести декілька книг обліку окремо по видах витрат. Не дивлячись на те, що кількість книг збільшиться, і, здавалося би, це недолік, але полегшиться процес не тільки безпосереднього внесення даних, але і їх пошуку, коли кожна книга матиме свою назву і міститиме тільки дані одного характеру, і не потрібно буде перегортати сторінки, щоб знайти той або інший розділ.</w:t>
      </w:r>
    </w:p>
    <w:p w14:paraId="15980000" w14:textId="77777777" w:rsidR="00FD1A1C" w:rsidRPr="00945AF2" w:rsidRDefault="00FD1A1C" w:rsidP="002E4859">
      <w:pPr>
        <w:spacing w:line="360" w:lineRule="auto"/>
        <w:ind w:firstLine="709"/>
        <w:jc w:val="both"/>
        <w:rPr>
          <w:sz w:val="28"/>
          <w:szCs w:val="28"/>
          <w:lang w:val="uk-UA" w:eastAsia="uk-UA"/>
        </w:rPr>
      </w:pPr>
      <w:r w:rsidRPr="00945AF2">
        <w:rPr>
          <w:sz w:val="28"/>
          <w:szCs w:val="28"/>
          <w:lang w:val="uk-UA" w:eastAsia="uk-UA"/>
        </w:rPr>
        <w:t>Врешті решт, щомісячно правильно сформована і належним чином оформлена інформація щодо доходів і витраті діяльності є базою для складання наприкінці року звітної форми №2 «Звіт про фінансові результати» і визначення в ній кінцевого фінансового результату діяльності підприємства.</w:t>
      </w:r>
    </w:p>
    <w:p w14:paraId="0344CE14" w14:textId="77777777" w:rsidR="00C75C73" w:rsidRPr="00945AF2" w:rsidRDefault="00C75C73" w:rsidP="002E4859">
      <w:pPr>
        <w:spacing w:line="360" w:lineRule="auto"/>
        <w:ind w:firstLine="720"/>
        <w:jc w:val="both"/>
        <w:rPr>
          <w:sz w:val="28"/>
          <w:szCs w:val="28"/>
          <w:lang w:val="uk-UA"/>
        </w:rPr>
      </w:pPr>
      <w:r w:rsidRPr="00945AF2">
        <w:rPr>
          <w:sz w:val="28"/>
          <w:szCs w:val="28"/>
          <w:lang w:val="uk-UA"/>
        </w:rPr>
        <w:t xml:space="preserve">Основною формою фінансової звітності для аналізу фінансових результатів діяльності є форма № 2 ―Звіт про фінансові результати.Але для управління підприємством, враховуючи специфіку діяльності кожного, кількість показників аналізу фінансових результатів підприємства, що знаходяться у фінансовій звітності (див. табл.1), недостатня. </w:t>
      </w:r>
    </w:p>
    <w:p w14:paraId="01A29316" w14:textId="77777777" w:rsidR="00C75C73" w:rsidRPr="00945AF2" w:rsidRDefault="00C75C73" w:rsidP="002E4859">
      <w:pPr>
        <w:spacing w:line="360" w:lineRule="auto"/>
        <w:ind w:firstLine="720"/>
        <w:jc w:val="both"/>
        <w:rPr>
          <w:sz w:val="28"/>
          <w:szCs w:val="28"/>
        </w:rPr>
      </w:pPr>
      <w:r w:rsidRPr="00945AF2">
        <w:rPr>
          <w:sz w:val="28"/>
          <w:szCs w:val="28"/>
        </w:rPr>
        <w:lastRenderedPageBreak/>
        <w:t>На нашу думку, форма № 2 – не дуже змістовна фінансова звітність, вона не розкриває всієї глибини (сутності) фінансових результатів. Для усунення цих недоліків необхідно вдосконалювати фінансову звітність.</w:t>
      </w:r>
    </w:p>
    <w:p w14:paraId="54F160DA" w14:textId="77777777" w:rsidR="00C75C73" w:rsidRPr="00945AF2" w:rsidRDefault="00C75C73" w:rsidP="002E4859">
      <w:pPr>
        <w:spacing w:line="360" w:lineRule="auto"/>
        <w:ind w:firstLine="720"/>
        <w:jc w:val="both"/>
        <w:rPr>
          <w:sz w:val="28"/>
          <w:szCs w:val="28"/>
        </w:rPr>
      </w:pPr>
      <w:r w:rsidRPr="00945AF2">
        <w:rPr>
          <w:sz w:val="28"/>
          <w:szCs w:val="28"/>
        </w:rPr>
        <w:t>Визначення фінансових результатів діяльності не може дати повної характеристики всьому різноманіттю ситуацій, пов’язаних з визначенням фінансових результатів підприємства в процесі його господарської діяльності. Існує певна невідповідність між ознаками видів діяльності, доходів та формування фінансових результатів.</w:t>
      </w:r>
    </w:p>
    <w:p w14:paraId="4B1D5BF6" w14:textId="77777777" w:rsidR="00C75C73" w:rsidRPr="00945AF2" w:rsidRDefault="00C75C73" w:rsidP="002E4859">
      <w:pPr>
        <w:spacing w:line="360" w:lineRule="auto"/>
        <w:ind w:firstLine="720"/>
        <w:jc w:val="both"/>
        <w:rPr>
          <w:sz w:val="28"/>
          <w:szCs w:val="28"/>
        </w:rPr>
      </w:pPr>
      <w:r w:rsidRPr="00945AF2">
        <w:rPr>
          <w:sz w:val="28"/>
          <w:szCs w:val="28"/>
        </w:rPr>
        <w:t>Звіт про фінансові результати містить 3 частини які характеризують показники діяльності:</w:t>
      </w:r>
    </w:p>
    <w:p w14:paraId="405DD21F" w14:textId="77777777" w:rsidR="00C75C73" w:rsidRPr="00945AF2" w:rsidRDefault="00C75C73" w:rsidP="002E4859">
      <w:pPr>
        <w:spacing w:line="360" w:lineRule="auto"/>
        <w:ind w:left="1080"/>
        <w:jc w:val="both"/>
        <w:rPr>
          <w:sz w:val="28"/>
          <w:szCs w:val="28"/>
        </w:rPr>
      </w:pPr>
      <w:r w:rsidRPr="00945AF2">
        <w:rPr>
          <w:sz w:val="28"/>
          <w:szCs w:val="28"/>
        </w:rPr>
        <w:t>фінансові результати;</w:t>
      </w:r>
    </w:p>
    <w:p w14:paraId="6A52BC5C" w14:textId="77777777" w:rsidR="00C75C73" w:rsidRPr="00945AF2" w:rsidRDefault="00C75C73" w:rsidP="002E4859">
      <w:pPr>
        <w:spacing w:line="360" w:lineRule="auto"/>
        <w:ind w:left="1080"/>
        <w:jc w:val="both"/>
        <w:rPr>
          <w:sz w:val="28"/>
          <w:szCs w:val="28"/>
        </w:rPr>
      </w:pPr>
      <w:r w:rsidRPr="00945AF2">
        <w:rPr>
          <w:sz w:val="28"/>
          <w:szCs w:val="28"/>
        </w:rPr>
        <w:t>елементи операційних витрат; </w:t>
      </w:r>
    </w:p>
    <w:p w14:paraId="0311121B" w14:textId="77777777" w:rsidR="00C75C73" w:rsidRPr="00945AF2" w:rsidRDefault="00C75C73" w:rsidP="002E4859">
      <w:pPr>
        <w:spacing w:line="360" w:lineRule="auto"/>
        <w:ind w:left="1080"/>
        <w:jc w:val="both"/>
        <w:rPr>
          <w:sz w:val="28"/>
          <w:szCs w:val="28"/>
        </w:rPr>
      </w:pPr>
      <w:r w:rsidRPr="00945AF2">
        <w:rPr>
          <w:sz w:val="28"/>
          <w:szCs w:val="28"/>
        </w:rPr>
        <w:t>розрахунок показників прибутковості акцій.</w:t>
      </w:r>
    </w:p>
    <w:p w14:paraId="40F052E0" w14:textId="77777777" w:rsidR="00C75C73" w:rsidRPr="00945AF2" w:rsidRDefault="00C75C73" w:rsidP="002E4859">
      <w:pPr>
        <w:spacing w:line="360" w:lineRule="auto"/>
        <w:ind w:firstLine="720"/>
        <w:jc w:val="both"/>
        <w:rPr>
          <w:sz w:val="28"/>
          <w:szCs w:val="28"/>
        </w:rPr>
      </w:pPr>
      <w:r w:rsidRPr="00945AF2">
        <w:rPr>
          <w:sz w:val="28"/>
          <w:szCs w:val="28"/>
        </w:rPr>
        <w:t>Ми пропонуємо ввести четверту частину з основними показниками діяльності. Кожне підприємство розраховує показники фінансової діяльності, доцільним на нашу думку буде ввести таку частину. Користувачі фінансової звітності будуть бачити на скільки діяльність підприємства була успішної.</w:t>
      </w:r>
    </w:p>
    <w:p w14:paraId="5EA836A3" w14:textId="77777777" w:rsidR="00C75C73" w:rsidRPr="00945AF2" w:rsidRDefault="00C75C73" w:rsidP="002E4859">
      <w:pPr>
        <w:spacing w:line="360" w:lineRule="auto"/>
        <w:ind w:firstLine="720"/>
        <w:jc w:val="both"/>
        <w:rPr>
          <w:sz w:val="28"/>
          <w:szCs w:val="28"/>
        </w:rPr>
      </w:pPr>
      <w:r w:rsidRPr="00945AF2">
        <w:rPr>
          <w:sz w:val="28"/>
          <w:szCs w:val="28"/>
        </w:rPr>
        <w:t>Ми пропонуємо вибрати по одному коефіцієнту з кожного напрямку оцінки фінансового стану підприємства. На нашу думку основними напрямками показників аналізу фінансового стану підприємства є:</w:t>
      </w:r>
    </w:p>
    <w:p w14:paraId="76450532" w14:textId="77777777" w:rsidR="00C75C73" w:rsidRPr="00945AF2" w:rsidRDefault="00C75C73" w:rsidP="002E4859">
      <w:pPr>
        <w:spacing w:line="360" w:lineRule="auto"/>
        <w:ind w:left="1080"/>
        <w:jc w:val="both"/>
        <w:rPr>
          <w:sz w:val="28"/>
          <w:szCs w:val="28"/>
        </w:rPr>
      </w:pPr>
      <w:r w:rsidRPr="00945AF2">
        <w:rPr>
          <w:sz w:val="28"/>
          <w:szCs w:val="28"/>
        </w:rPr>
        <w:t xml:space="preserve"> ліквідність;</w:t>
      </w:r>
    </w:p>
    <w:p w14:paraId="50E54447" w14:textId="77777777" w:rsidR="00C75C73" w:rsidRPr="00945AF2" w:rsidRDefault="00C75C73" w:rsidP="002E4859">
      <w:pPr>
        <w:spacing w:line="360" w:lineRule="auto"/>
        <w:ind w:left="1080"/>
        <w:jc w:val="both"/>
        <w:rPr>
          <w:sz w:val="28"/>
          <w:szCs w:val="28"/>
        </w:rPr>
      </w:pPr>
      <w:r w:rsidRPr="00945AF2">
        <w:rPr>
          <w:sz w:val="28"/>
          <w:szCs w:val="28"/>
        </w:rPr>
        <w:t>рентабельність;</w:t>
      </w:r>
    </w:p>
    <w:p w14:paraId="06792E0A" w14:textId="77777777" w:rsidR="00C75C73" w:rsidRPr="00945AF2" w:rsidRDefault="00C75C73" w:rsidP="002E4859">
      <w:pPr>
        <w:spacing w:line="360" w:lineRule="auto"/>
        <w:ind w:left="1080"/>
        <w:jc w:val="both"/>
        <w:rPr>
          <w:sz w:val="28"/>
          <w:szCs w:val="28"/>
        </w:rPr>
      </w:pPr>
      <w:r w:rsidRPr="00945AF2">
        <w:rPr>
          <w:sz w:val="28"/>
          <w:szCs w:val="28"/>
        </w:rPr>
        <w:t>ділова активність;</w:t>
      </w:r>
    </w:p>
    <w:p w14:paraId="71E7EBBA" w14:textId="77777777" w:rsidR="00C75C73" w:rsidRPr="00945AF2" w:rsidRDefault="00C75C73" w:rsidP="002E4859">
      <w:pPr>
        <w:spacing w:line="360" w:lineRule="auto"/>
        <w:ind w:left="1080"/>
        <w:jc w:val="both"/>
        <w:rPr>
          <w:sz w:val="28"/>
          <w:szCs w:val="28"/>
        </w:rPr>
      </w:pPr>
      <w:r w:rsidRPr="00945AF2">
        <w:rPr>
          <w:sz w:val="28"/>
          <w:szCs w:val="28"/>
        </w:rPr>
        <w:t>фінансова стійкість.</w:t>
      </w:r>
    </w:p>
    <w:p w14:paraId="694B4451" w14:textId="77777777" w:rsidR="00C75C73" w:rsidRPr="00945AF2" w:rsidRDefault="00C75C73" w:rsidP="002E4859">
      <w:pPr>
        <w:spacing w:line="360" w:lineRule="auto"/>
        <w:ind w:firstLine="720"/>
        <w:jc w:val="both"/>
        <w:rPr>
          <w:sz w:val="28"/>
          <w:szCs w:val="28"/>
        </w:rPr>
      </w:pPr>
      <w:r w:rsidRPr="00945AF2">
        <w:rPr>
          <w:sz w:val="28"/>
          <w:szCs w:val="28"/>
        </w:rPr>
        <w:t xml:space="preserve">Ліквідність суб’єкта господарювання показує його можливість погашати свою заборгованість. Розрахунок коефіцієнтів ліквідності доцільно визначати з врахуванням здійсненої оцінки окремих активів за можливої сумою доходу. Коефіцієнти ліквідності визначаються відношенням величини ліквідного майна, тобто, засобів які можуть бути використані для оплати боргів до поточних зобов’язань. По суті, ліквідність суб’єкта господарювання </w:t>
      </w:r>
      <w:r w:rsidRPr="00945AF2">
        <w:rPr>
          <w:sz w:val="28"/>
          <w:szCs w:val="28"/>
        </w:rPr>
        <w:lastRenderedPageBreak/>
        <w:t>– це ліквідність його активів. Ліквідність визначається мірою покриття зобов’язань підприємства його активами, строк для перетворення яких в гроші відповідає строку погашення зобов’язань в залежності від того, якими платіжними засобами (активами) підприємство має можливість здійснити оплату своїх зобов’язань розраховують три рівні платоспроможності. До показників ліквідності відносять:</w:t>
      </w:r>
    </w:p>
    <w:p w14:paraId="0788BA1C" w14:textId="77777777" w:rsidR="00C75C73" w:rsidRPr="00945AF2" w:rsidRDefault="00C75C73" w:rsidP="002E4859">
      <w:pPr>
        <w:spacing w:line="360" w:lineRule="auto"/>
        <w:ind w:left="1080"/>
        <w:jc w:val="both"/>
        <w:rPr>
          <w:sz w:val="28"/>
          <w:szCs w:val="28"/>
        </w:rPr>
      </w:pPr>
      <w:r w:rsidRPr="00945AF2">
        <w:rPr>
          <w:sz w:val="28"/>
          <w:szCs w:val="28"/>
        </w:rPr>
        <w:t>загальний коефіцієнт покриття;</w:t>
      </w:r>
    </w:p>
    <w:p w14:paraId="2358801E" w14:textId="77777777" w:rsidR="00C75C73" w:rsidRPr="00945AF2" w:rsidRDefault="00C75C73" w:rsidP="002E4859">
      <w:pPr>
        <w:spacing w:line="360" w:lineRule="auto"/>
        <w:ind w:left="1080"/>
        <w:jc w:val="both"/>
        <w:rPr>
          <w:sz w:val="28"/>
          <w:szCs w:val="28"/>
        </w:rPr>
      </w:pPr>
      <w:r w:rsidRPr="00945AF2">
        <w:rPr>
          <w:sz w:val="28"/>
          <w:szCs w:val="28"/>
        </w:rPr>
        <w:t>коефіцієнт швидкої ліквідності;</w:t>
      </w:r>
    </w:p>
    <w:p w14:paraId="1537BE5E" w14:textId="77777777" w:rsidR="00C75C73" w:rsidRPr="00945AF2" w:rsidRDefault="00C75C73" w:rsidP="002E4859">
      <w:pPr>
        <w:spacing w:line="360" w:lineRule="auto"/>
        <w:ind w:left="1080"/>
        <w:jc w:val="both"/>
        <w:rPr>
          <w:sz w:val="28"/>
          <w:szCs w:val="28"/>
        </w:rPr>
      </w:pPr>
      <w:r w:rsidRPr="00945AF2">
        <w:rPr>
          <w:sz w:val="28"/>
          <w:szCs w:val="28"/>
        </w:rPr>
        <w:t>коефіцієнт абсолютної ліквідності;</w:t>
      </w:r>
    </w:p>
    <w:p w14:paraId="168EC9DC" w14:textId="77777777" w:rsidR="00C75C73" w:rsidRPr="00945AF2" w:rsidRDefault="00C75C73" w:rsidP="002E4859">
      <w:pPr>
        <w:spacing w:line="360" w:lineRule="auto"/>
        <w:ind w:left="1080"/>
        <w:jc w:val="both"/>
        <w:rPr>
          <w:sz w:val="28"/>
          <w:szCs w:val="28"/>
        </w:rPr>
      </w:pPr>
      <w:r w:rsidRPr="00945AF2">
        <w:rPr>
          <w:sz w:val="28"/>
          <w:szCs w:val="28"/>
        </w:rPr>
        <w:t>частка оборотних активів в загальній сумі активів;</w:t>
      </w:r>
    </w:p>
    <w:p w14:paraId="7EE2A8C0" w14:textId="77777777" w:rsidR="00C75C73" w:rsidRPr="00945AF2" w:rsidRDefault="00C75C73" w:rsidP="002E4859">
      <w:pPr>
        <w:spacing w:line="360" w:lineRule="auto"/>
        <w:ind w:left="1080"/>
        <w:jc w:val="both"/>
        <w:rPr>
          <w:sz w:val="28"/>
          <w:szCs w:val="28"/>
        </w:rPr>
      </w:pPr>
      <w:r w:rsidRPr="00945AF2">
        <w:rPr>
          <w:sz w:val="28"/>
          <w:szCs w:val="28"/>
        </w:rPr>
        <w:t>частка виробничих запасів в оборотних активах.</w:t>
      </w:r>
    </w:p>
    <w:p w14:paraId="5870D7EB" w14:textId="77777777" w:rsidR="00C75C73" w:rsidRPr="00945AF2" w:rsidRDefault="00C75C73" w:rsidP="002E4859">
      <w:pPr>
        <w:spacing w:line="360" w:lineRule="auto"/>
        <w:ind w:firstLine="720"/>
        <w:jc w:val="both"/>
        <w:rPr>
          <w:sz w:val="28"/>
          <w:szCs w:val="28"/>
        </w:rPr>
      </w:pPr>
      <w:r w:rsidRPr="00945AF2">
        <w:rPr>
          <w:sz w:val="28"/>
          <w:szCs w:val="28"/>
        </w:rPr>
        <w:t xml:space="preserve">Загальний коефіцієнт покриття є важливим показником платоспроможності і характеризує достатність оборотних активів підприємства для погашення своїх боргів. Він показує, скільки грошових одиниць оборотних активів припадає на кожну грошову одиницю поточних зобов’язань. На нашу думку загальний коефіцієнт покриття буде найбільш доцільно обрати для аналізу. </w:t>
      </w:r>
    </w:p>
    <w:p w14:paraId="7C182A1C" w14:textId="77777777" w:rsidR="00C75C73" w:rsidRPr="00945AF2" w:rsidRDefault="00C75C73" w:rsidP="002E4859">
      <w:pPr>
        <w:spacing w:line="360" w:lineRule="auto"/>
        <w:ind w:firstLine="720"/>
        <w:jc w:val="both"/>
        <w:rPr>
          <w:sz w:val="28"/>
          <w:szCs w:val="28"/>
          <w:lang w:val="uk-UA"/>
        </w:rPr>
      </w:pPr>
      <w:r w:rsidRPr="00945AF2">
        <w:rPr>
          <w:sz w:val="28"/>
          <w:szCs w:val="28"/>
          <w:lang w:val="uk-UA"/>
        </w:rPr>
        <w:t>Коефіцієнт автономії характеризує частку активів власників підприємства в загальній сумі активів, авансованих у його діяльність. Практикою встановлено,  що загальна сума заборгованості не повинна перевищувати суму власних джерел фінансування. Чим більше значення коефіцієнта, тим кращий фінансовий стан підприємства (менша залежність від зовнішніх джерел).</w:t>
      </w:r>
    </w:p>
    <w:p w14:paraId="461468E9" w14:textId="1AB0F401" w:rsidR="00C75C73" w:rsidRPr="00945AF2" w:rsidRDefault="00C75C73" w:rsidP="002E4859">
      <w:pPr>
        <w:tabs>
          <w:tab w:val="left" w:pos="0"/>
        </w:tabs>
        <w:spacing w:line="360" w:lineRule="auto"/>
        <w:ind w:firstLine="720"/>
        <w:rPr>
          <w:sz w:val="28"/>
          <w:szCs w:val="28"/>
          <w:lang w:val="uk-UA"/>
        </w:rPr>
      </w:pPr>
      <w:r w:rsidRPr="00945AF2">
        <w:rPr>
          <w:sz w:val="28"/>
          <w:szCs w:val="28"/>
          <w:lang w:val="uk-UA"/>
        </w:rPr>
        <w:t xml:space="preserve">Представимо у вигляді таблиці показники четвертої частини звіту про фінансові результати, що пропонується нами (табл. </w:t>
      </w:r>
      <w:r w:rsidR="001E4BE3">
        <w:rPr>
          <w:sz w:val="28"/>
          <w:szCs w:val="28"/>
          <w:lang w:val="uk-UA"/>
        </w:rPr>
        <w:t>4</w:t>
      </w:r>
      <w:r w:rsidRPr="00945AF2">
        <w:rPr>
          <w:sz w:val="28"/>
          <w:szCs w:val="28"/>
          <w:lang w:val="uk-UA"/>
        </w:rPr>
        <w:t>.1)</w:t>
      </w:r>
    </w:p>
    <w:p w14:paraId="18098C7C" w14:textId="77777777" w:rsidR="00C75C73" w:rsidRPr="00945AF2" w:rsidRDefault="00C75C73" w:rsidP="002E4859">
      <w:pPr>
        <w:tabs>
          <w:tab w:val="left" w:pos="1253"/>
        </w:tabs>
        <w:spacing w:line="360" w:lineRule="auto"/>
        <w:ind w:firstLine="720"/>
        <w:jc w:val="both"/>
        <w:rPr>
          <w:sz w:val="28"/>
          <w:szCs w:val="28"/>
          <w:lang w:val="uk-UA"/>
        </w:rPr>
      </w:pPr>
      <w:r w:rsidRPr="00945AF2">
        <w:rPr>
          <w:sz w:val="28"/>
          <w:szCs w:val="28"/>
          <w:lang w:val="uk-UA"/>
        </w:rPr>
        <w:t xml:space="preserve">На нашу думку така форма буде більш повно висвітлювати інформацію про фінансовий стан підприємства, що є вигідним для її користувача. При наявності такої частини в формі 2 «Звіт про фінансові результати» можливим стає огляд показників фінансового стану підприємства без попередньо </w:t>
      </w:r>
      <w:r w:rsidRPr="00945AF2">
        <w:rPr>
          <w:sz w:val="28"/>
          <w:szCs w:val="28"/>
          <w:lang w:val="uk-UA"/>
        </w:rPr>
        <w:lastRenderedPageBreak/>
        <w:t>проведеного аналізу по всіх показниках. Така частина доречною є для огляду звітності інвесторами і користувачами.</w:t>
      </w:r>
    </w:p>
    <w:p w14:paraId="415F42B8" w14:textId="77777777" w:rsidR="000341C2" w:rsidRPr="00945AF2" w:rsidRDefault="000341C2" w:rsidP="002E4859">
      <w:pPr>
        <w:tabs>
          <w:tab w:val="left" w:pos="1253"/>
        </w:tabs>
        <w:spacing w:line="360" w:lineRule="auto"/>
        <w:ind w:firstLine="720"/>
        <w:jc w:val="both"/>
        <w:rPr>
          <w:sz w:val="28"/>
          <w:szCs w:val="28"/>
          <w:lang w:val="uk-UA"/>
        </w:rPr>
      </w:pPr>
    </w:p>
    <w:p w14:paraId="7E8F663B" w14:textId="244402E3" w:rsidR="00C75C73" w:rsidRPr="00945AF2" w:rsidRDefault="00C75C73" w:rsidP="002E4859">
      <w:pPr>
        <w:tabs>
          <w:tab w:val="left" w:pos="540"/>
        </w:tabs>
        <w:spacing w:line="360" w:lineRule="auto"/>
        <w:ind w:firstLine="720"/>
        <w:jc w:val="right"/>
        <w:rPr>
          <w:sz w:val="28"/>
          <w:szCs w:val="28"/>
          <w:lang w:val="uk-UA"/>
        </w:rPr>
      </w:pPr>
      <w:r w:rsidRPr="00945AF2">
        <w:rPr>
          <w:sz w:val="28"/>
          <w:szCs w:val="28"/>
          <w:lang w:val="uk-UA"/>
        </w:rPr>
        <w:t xml:space="preserve">Таблиця </w:t>
      </w:r>
      <w:r w:rsidR="001E4BE3">
        <w:rPr>
          <w:sz w:val="28"/>
          <w:szCs w:val="28"/>
          <w:lang w:val="uk-UA"/>
        </w:rPr>
        <w:t>4</w:t>
      </w:r>
      <w:r w:rsidRPr="00945AF2">
        <w:rPr>
          <w:sz w:val="28"/>
          <w:szCs w:val="28"/>
          <w:lang w:val="uk-UA"/>
        </w:rPr>
        <w:t>.1</w:t>
      </w:r>
    </w:p>
    <w:p w14:paraId="5E51DA05" w14:textId="77777777" w:rsidR="00C75C73" w:rsidRPr="00945AF2" w:rsidRDefault="00C75C73" w:rsidP="002E4859">
      <w:pPr>
        <w:tabs>
          <w:tab w:val="left" w:pos="0"/>
        </w:tabs>
        <w:spacing w:line="360" w:lineRule="auto"/>
        <w:jc w:val="center"/>
        <w:rPr>
          <w:sz w:val="28"/>
          <w:szCs w:val="28"/>
          <w:lang w:val="uk-UA"/>
        </w:rPr>
      </w:pPr>
      <w:r w:rsidRPr="00945AF2">
        <w:rPr>
          <w:sz w:val="28"/>
          <w:szCs w:val="28"/>
          <w:lang w:val="uk-UA"/>
        </w:rPr>
        <w:t>Показники запропонованої частини звіту про фінансові результати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3828"/>
        <w:gridCol w:w="1559"/>
        <w:gridCol w:w="850"/>
        <w:gridCol w:w="851"/>
      </w:tblGrid>
      <w:tr w:rsidR="000441C6" w:rsidRPr="00945AF2" w14:paraId="18858D3A" w14:textId="77777777" w:rsidTr="00D05E8B">
        <w:tc>
          <w:tcPr>
            <w:tcW w:w="2376" w:type="dxa"/>
          </w:tcPr>
          <w:p w14:paraId="0525E3F0" w14:textId="77777777" w:rsidR="000441C6" w:rsidRPr="00945AF2" w:rsidRDefault="000441C6" w:rsidP="002E4859">
            <w:pPr>
              <w:tabs>
                <w:tab w:val="left" w:pos="1253"/>
              </w:tabs>
              <w:spacing w:line="360" w:lineRule="auto"/>
              <w:ind w:firstLine="720"/>
              <w:rPr>
                <w:lang w:val="uk-UA"/>
              </w:rPr>
            </w:pPr>
            <w:r w:rsidRPr="00945AF2">
              <w:rPr>
                <w:lang w:val="uk-UA"/>
              </w:rPr>
              <w:t xml:space="preserve">Назва показника </w:t>
            </w:r>
          </w:p>
        </w:tc>
        <w:tc>
          <w:tcPr>
            <w:tcW w:w="3828" w:type="dxa"/>
          </w:tcPr>
          <w:p w14:paraId="19A613CE" w14:textId="77777777" w:rsidR="000441C6" w:rsidRPr="00945AF2" w:rsidRDefault="000441C6" w:rsidP="002E4859">
            <w:pPr>
              <w:tabs>
                <w:tab w:val="left" w:pos="1253"/>
              </w:tabs>
              <w:spacing w:line="360" w:lineRule="auto"/>
              <w:jc w:val="center"/>
              <w:rPr>
                <w:lang w:val="uk-UA"/>
              </w:rPr>
            </w:pPr>
            <w:r w:rsidRPr="00945AF2">
              <w:rPr>
                <w:lang w:val="uk-UA"/>
              </w:rPr>
              <w:t>Формула розрахунку</w:t>
            </w:r>
          </w:p>
        </w:tc>
        <w:tc>
          <w:tcPr>
            <w:tcW w:w="1559" w:type="dxa"/>
          </w:tcPr>
          <w:p w14:paraId="1352805C" w14:textId="77777777" w:rsidR="000441C6" w:rsidRPr="00945AF2" w:rsidRDefault="000441C6" w:rsidP="002E4859">
            <w:pPr>
              <w:tabs>
                <w:tab w:val="left" w:pos="1253"/>
              </w:tabs>
              <w:spacing w:line="360" w:lineRule="auto"/>
              <w:jc w:val="center"/>
              <w:rPr>
                <w:lang w:val="uk-UA"/>
              </w:rPr>
            </w:pPr>
            <w:r w:rsidRPr="00945AF2">
              <w:rPr>
                <w:lang w:val="uk-UA"/>
              </w:rPr>
              <w:t>Нормативне значення</w:t>
            </w:r>
          </w:p>
        </w:tc>
        <w:tc>
          <w:tcPr>
            <w:tcW w:w="850" w:type="dxa"/>
          </w:tcPr>
          <w:p w14:paraId="5F12F793" w14:textId="0D77D9EC" w:rsidR="000441C6" w:rsidRPr="00945AF2" w:rsidRDefault="00652806" w:rsidP="002E4859">
            <w:pPr>
              <w:tabs>
                <w:tab w:val="left" w:pos="1253"/>
              </w:tabs>
              <w:spacing w:line="360" w:lineRule="auto"/>
              <w:jc w:val="center"/>
              <w:rPr>
                <w:lang w:val="uk-UA"/>
              </w:rPr>
            </w:pPr>
            <w:r>
              <w:rPr>
                <w:lang w:val="uk-UA"/>
              </w:rPr>
              <w:t>2020</w:t>
            </w:r>
            <w:r w:rsidR="00D05E8B" w:rsidRPr="00945AF2">
              <w:rPr>
                <w:lang w:val="uk-UA"/>
              </w:rPr>
              <w:t>р</w:t>
            </w:r>
          </w:p>
        </w:tc>
        <w:tc>
          <w:tcPr>
            <w:tcW w:w="851" w:type="dxa"/>
          </w:tcPr>
          <w:p w14:paraId="75B0BE68" w14:textId="0FD39980" w:rsidR="000441C6" w:rsidRPr="00945AF2" w:rsidRDefault="00652806" w:rsidP="002E4859">
            <w:pPr>
              <w:tabs>
                <w:tab w:val="left" w:pos="1253"/>
              </w:tabs>
              <w:spacing w:line="360" w:lineRule="auto"/>
              <w:jc w:val="center"/>
              <w:rPr>
                <w:lang w:val="uk-UA"/>
              </w:rPr>
            </w:pPr>
            <w:r>
              <w:rPr>
                <w:lang w:val="uk-UA"/>
              </w:rPr>
              <w:t>2021</w:t>
            </w:r>
            <w:r w:rsidR="00D05E8B" w:rsidRPr="00945AF2">
              <w:rPr>
                <w:lang w:val="uk-UA"/>
              </w:rPr>
              <w:t>р</w:t>
            </w:r>
          </w:p>
        </w:tc>
      </w:tr>
      <w:tr w:rsidR="000441C6" w:rsidRPr="00945AF2" w14:paraId="535CAB50" w14:textId="77777777" w:rsidTr="00D05E8B">
        <w:tc>
          <w:tcPr>
            <w:tcW w:w="2376" w:type="dxa"/>
          </w:tcPr>
          <w:p w14:paraId="56879DD8" w14:textId="77777777" w:rsidR="000441C6" w:rsidRPr="00945AF2" w:rsidRDefault="000441C6" w:rsidP="002E4859">
            <w:pPr>
              <w:tabs>
                <w:tab w:val="left" w:pos="1253"/>
              </w:tabs>
              <w:spacing w:line="360" w:lineRule="auto"/>
              <w:rPr>
                <w:lang w:val="uk-UA"/>
              </w:rPr>
            </w:pPr>
            <w:r w:rsidRPr="00945AF2">
              <w:rPr>
                <w:lang w:val="uk-UA"/>
              </w:rPr>
              <w:t xml:space="preserve">Загальний коефіцієнт покриття </w:t>
            </w:r>
          </w:p>
        </w:tc>
        <w:tc>
          <w:tcPr>
            <w:tcW w:w="3828" w:type="dxa"/>
            <w:vAlign w:val="center"/>
          </w:tcPr>
          <w:p w14:paraId="2BBF5504" w14:textId="77777777" w:rsidR="000441C6" w:rsidRPr="00945AF2" w:rsidRDefault="000441C6" w:rsidP="002E4859">
            <w:pPr>
              <w:tabs>
                <w:tab w:val="left" w:pos="1253"/>
              </w:tabs>
              <w:spacing w:line="360" w:lineRule="auto"/>
              <w:jc w:val="center"/>
              <w:rPr>
                <w:lang w:val="uk-UA"/>
              </w:rPr>
            </w:pPr>
            <w:r w:rsidRPr="00945AF2">
              <w:rPr>
                <w:lang w:val="uk-UA"/>
              </w:rPr>
              <w:t>Ф.1 (р.260) : Ф.1 (р. 620)</w:t>
            </w:r>
          </w:p>
        </w:tc>
        <w:tc>
          <w:tcPr>
            <w:tcW w:w="1559" w:type="dxa"/>
          </w:tcPr>
          <w:p w14:paraId="662D435B" w14:textId="77777777" w:rsidR="000441C6" w:rsidRPr="00945AF2" w:rsidRDefault="000441C6" w:rsidP="002E4859">
            <w:pPr>
              <w:tabs>
                <w:tab w:val="left" w:pos="1253"/>
              </w:tabs>
              <w:spacing w:line="360" w:lineRule="auto"/>
              <w:jc w:val="center"/>
              <w:rPr>
                <w:lang w:val="uk-UA"/>
              </w:rPr>
            </w:pPr>
            <w:r w:rsidRPr="00945AF2">
              <w:rPr>
                <w:lang w:val="en-US"/>
              </w:rPr>
              <w:t>&gt;</w:t>
            </w:r>
            <w:r w:rsidRPr="00945AF2">
              <w:t>1</w:t>
            </w:r>
          </w:p>
        </w:tc>
        <w:tc>
          <w:tcPr>
            <w:tcW w:w="850" w:type="dxa"/>
          </w:tcPr>
          <w:p w14:paraId="717DF025" w14:textId="77777777" w:rsidR="000441C6" w:rsidRPr="00945AF2" w:rsidRDefault="000451DE" w:rsidP="002E4859">
            <w:pPr>
              <w:tabs>
                <w:tab w:val="left" w:pos="1253"/>
              </w:tabs>
              <w:spacing w:line="360" w:lineRule="auto"/>
              <w:jc w:val="center"/>
              <w:rPr>
                <w:lang w:val="uk-UA"/>
              </w:rPr>
            </w:pPr>
            <w:r w:rsidRPr="00945AF2">
              <w:rPr>
                <w:lang w:val="uk-UA"/>
              </w:rPr>
              <w:t>1,6</w:t>
            </w:r>
          </w:p>
        </w:tc>
        <w:tc>
          <w:tcPr>
            <w:tcW w:w="851" w:type="dxa"/>
          </w:tcPr>
          <w:p w14:paraId="07729F79" w14:textId="77777777" w:rsidR="000441C6" w:rsidRPr="00945AF2" w:rsidRDefault="000451DE" w:rsidP="002E4859">
            <w:pPr>
              <w:tabs>
                <w:tab w:val="left" w:pos="1253"/>
              </w:tabs>
              <w:spacing w:line="360" w:lineRule="auto"/>
              <w:jc w:val="center"/>
              <w:rPr>
                <w:lang w:val="uk-UA"/>
              </w:rPr>
            </w:pPr>
            <w:r w:rsidRPr="00945AF2">
              <w:rPr>
                <w:lang w:val="uk-UA"/>
              </w:rPr>
              <w:t>1,8</w:t>
            </w:r>
          </w:p>
        </w:tc>
      </w:tr>
      <w:tr w:rsidR="000441C6" w:rsidRPr="00945AF2" w14:paraId="59D04202" w14:textId="77777777" w:rsidTr="00D05E8B">
        <w:tc>
          <w:tcPr>
            <w:tcW w:w="2376" w:type="dxa"/>
          </w:tcPr>
          <w:p w14:paraId="25250B68" w14:textId="77777777" w:rsidR="000441C6" w:rsidRPr="00945AF2" w:rsidRDefault="000441C6" w:rsidP="002E4859">
            <w:pPr>
              <w:tabs>
                <w:tab w:val="left" w:pos="1253"/>
              </w:tabs>
              <w:spacing w:line="360" w:lineRule="auto"/>
              <w:rPr>
                <w:lang w:val="uk-UA"/>
              </w:rPr>
            </w:pPr>
            <w:r w:rsidRPr="00945AF2">
              <w:rPr>
                <w:lang w:val="uk-UA"/>
              </w:rPr>
              <w:t>Валова рентабельність продажів</w:t>
            </w:r>
          </w:p>
        </w:tc>
        <w:tc>
          <w:tcPr>
            <w:tcW w:w="3828" w:type="dxa"/>
            <w:vAlign w:val="center"/>
          </w:tcPr>
          <w:p w14:paraId="19336B7A" w14:textId="77777777" w:rsidR="000441C6" w:rsidRPr="00945AF2" w:rsidRDefault="000441C6" w:rsidP="002E4859">
            <w:pPr>
              <w:tabs>
                <w:tab w:val="left" w:pos="1253"/>
              </w:tabs>
              <w:spacing w:line="360" w:lineRule="auto"/>
              <w:jc w:val="center"/>
              <w:rPr>
                <w:lang w:val="uk-UA"/>
              </w:rPr>
            </w:pPr>
            <w:r w:rsidRPr="00945AF2">
              <w:rPr>
                <w:lang w:val="uk-UA"/>
              </w:rPr>
              <w:t xml:space="preserve">Ф.2 (р.220) : </w:t>
            </w:r>
            <w:r w:rsidRPr="00945AF2">
              <w:t>Ф.1 (р.280</w:t>
            </w:r>
            <w:r w:rsidR="00FB0234" w:rsidRPr="00945AF2">
              <w:t xml:space="preserve"> </w:t>
            </w:r>
            <w:r w:rsidRPr="00945AF2">
              <w:t>гр.3+4)·0,5</w:t>
            </w:r>
          </w:p>
        </w:tc>
        <w:tc>
          <w:tcPr>
            <w:tcW w:w="1559" w:type="dxa"/>
          </w:tcPr>
          <w:p w14:paraId="64AEE0DD" w14:textId="77777777" w:rsidR="000441C6" w:rsidRPr="00945AF2" w:rsidRDefault="000441C6" w:rsidP="002E4859">
            <w:pPr>
              <w:tabs>
                <w:tab w:val="left" w:pos="1253"/>
              </w:tabs>
              <w:spacing w:line="360" w:lineRule="auto"/>
              <w:jc w:val="center"/>
              <w:rPr>
                <w:lang w:val="uk-UA"/>
              </w:rPr>
            </w:pPr>
            <w:r w:rsidRPr="00945AF2">
              <w:rPr>
                <w:lang w:val="uk-UA"/>
              </w:rPr>
              <w:t>збільшення</w:t>
            </w:r>
          </w:p>
        </w:tc>
        <w:tc>
          <w:tcPr>
            <w:tcW w:w="850" w:type="dxa"/>
          </w:tcPr>
          <w:p w14:paraId="23F56B4F" w14:textId="77777777" w:rsidR="000441C6" w:rsidRPr="00945AF2" w:rsidRDefault="000451DE" w:rsidP="002E4859">
            <w:pPr>
              <w:tabs>
                <w:tab w:val="left" w:pos="1253"/>
              </w:tabs>
              <w:spacing w:line="360" w:lineRule="auto"/>
              <w:jc w:val="center"/>
              <w:rPr>
                <w:lang w:val="uk-UA"/>
              </w:rPr>
            </w:pPr>
            <w:r w:rsidRPr="00945AF2">
              <w:rPr>
                <w:lang w:val="uk-UA"/>
              </w:rPr>
              <w:t>0,08</w:t>
            </w:r>
          </w:p>
        </w:tc>
        <w:tc>
          <w:tcPr>
            <w:tcW w:w="851" w:type="dxa"/>
          </w:tcPr>
          <w:p w14:paraId="19227431" w14:textId="77777777" w:rsidR="000441C6" w:rsidRPr="00945AF2" w:rsidRDefault="000451DE" w:rsidP="002E4859">
            <w:pPr>
              <w:tabs>
                <w:tab w:val="left" w:pos="1253"/>
              </w:tabs>
              <w:spacing w:line="360" w:lineRule="auto"/>
              <w:jc w:val="center"/>
              <w:rPr>
                <w:lang w:val="uk-UA"/>
              </w:rPr>
            </w:pPr>
            <w:r w:rsidRPr="00945AF2">
              <w:rPr>
                <w:lang w:val="uk-UA"/>
              </w:rPr>
              <w:t>0,1</w:t>
            </w:r>
          </w:p>
        </w:tc>
      </w:tr>
      <w:tr w:rsidR="000441C6" w:rsidRPr="00945AF2" w14:paraId="6DB7FCCA" w14:textId="77777777" w:rsidTr="00D05E8B">
        <w:tc>
          <w:tcPr>
            <w:tcW w:w="2376" w:type="dxa"/>
          </w:tcPr>
          <w:p w14:paraId="25812823" w14:textId="77777777" w:rsidR="000441C6" w:rsidRPr="00945AF2" w:rsidRDefault="000441C6" w:rsidP="002E4859">
            <w:pPr>
              <w:tabs>
                <w:tab w:val="left" w:pos="1253"/>
              </w:tabs>
              <w:spacing w:line="360" w:lineRule="auto"/>
              <w:rPr>
                <w:lang w:val="uk-UA"/>
              </w:rPr>
            </w:pPr>
            <w:r w:rsidRPr="00945AF2">
              <w:rPr>
                <w:lang w:val="uk-UA"/>
              </w:rPr>
              <w:t xml:space="preserve">Оборотність активів </w:t>
            </w:r>
          </w:p>
        </w:tc>
        <w:tc>
          <w:tcPr>
            <w:tcW w:w="3828" w:type="dxa"/>
            <w:vAlign w:val="center"/>
          </w:tcPr>
          <w:p w14:paraId="66ED7F49" w14:textId="77777777" w:rsidR="000441C6" w:rsidRPr="00945AF2" w:rsidRDefault="000441C6" w:rsidP="002E4859">
            <w:pPr>
              <w:tabs>
                <w:tab w:val="left" w:pos="1253"/>
              </w:tabs>
              <w:spacing w:line="360" w:lineRule="auto"/>
              <w:jc w:val="center"/>
              <w:rPr>
                <w:lang w:val="uk-UA"/>
              </w:rPr>
            </w:pPr>
            <w:r w:rsidRPr="00945AF2">
              <w:rPr>
                <w:lang w:val="uk-UA"/>
              </w:rPr>
              <w:t xml:space="preserve">Ф.2 (р. 35) : </w:t>
            </w:r>
            <w:r w:rsidRPr="00945AF2">
              <w:t>Ф.1 (р.280 гр.3+4)·0,5</w:t>
            </w:r>
          </w:p>
        </w:tc>
        <w:tc>
          <w:tcPr>
            <w:tcW w:w="1559" w:type="dxa"/>
          </w:tcPr>
          <w:p w14:paraId="4038F2AE" w14:textId="77777777" w:rsidR="000441C6" w:rsidRPr="00945AF2" w:rsidRDefault="000441C6" w:rsidP="002E4859">
            <w:pPr>
              <w:tabs>
                <w:tab w:val="left" w:pos="1253"/>
              </w:tabs>
              <w:spacing w:line="360" w:lineRule="auto"/>
              <w:jc w:val="center"/>
              <w:rPr>
                <w:lang w:val="uk-UA"/>
              </w:rPr>
            </w:pPr>
            <w:r w:rsidRPr="00945AF2">
              <w:rPr>
                <w:lang w:val="uk-UA"/>
              </w:rPr>
              <w:t>збільшення</w:t>
            </w:r>
          </w:p>
        </w:tc>
        <w:tc>
          <w:tcPr>
            <w:tcW w:w="850" w:type="dxa"/>
          </w:tcPr>
          <w:p w14:paraId="63C2CAE9" w14:textId="77777777" w:rsidR="000441C6" w:rsidRPr="00945AF2" w:rsidRDefault="000451DE" w:rsidP="002E4859">
            <w:pPr>
              <w:tabs>
                <w:tab w:val="left" w:pos="1253"/>
              </w:tabs>
              <w:spacing w:line="360" w:lineRule="auto"/>
              <w:jc w:val="center"/>
              <w:rPr>
                <w:lang w:val="uk-UA"/>
              </w:rPr>
            </w:pPr>
            <w:r w:rsidRPr="00945AF2">
              <w:rPr>
                <w:lang w:val="uk-UA"/>
              </w:rPr>
              <w:t>1,6</w:t>
            </w:r>
          </w:p>
        </w:tc>
        <w:tc>
          <w:tcPr>
            <w:tcW w:w="851" w:type="dxa"/>
          </w:tcPr>
          <w:p w14:paraId="42EF3458" w14:textId="77777777" w:rsidR="000441C6" w:rsidRPr="00945AF2" w:rsidRDefault="000451DE" w:rsidP="002E4859">
            <w:pPr>
              <w:tabs>
                <w:tab w:val="left" w:pos="1253"/>
              </w:tabs>
              <w:spacing w:line="360" w:lineRule="auto"/>
              <w:jc w:val="center"/>
              <w:rPr>
                <w:lang w:val="uk-UA"/>
              </w:rPr>
            </w:pPr>
            <w:r w:rsidRPr="00945AF2">
              <w:rPr>
                <w:lang w:val="uk-UA"/>
              </w:rPr>
              <w:t>1,7</w:t>
            </w:r>
          </w:p>
        </w:tc>
      </w:tr>
      <w:tr w:rsidR="000441C6" w:rsidRPr="00945AF2" w14:paraId="0A071EF7" w14:textId="77777777" w:rsidTr="00D05E8B">
        <w:tc>
          <w:tcPr>
            <w:tcW w:w="2376" w:type="dxa"/>
          </w:tcPr>
          <w:p w14:paraId="4669D601" w14:textId="77777777" w:rsidR="000441C6" w:rsidRPr="00945AF2" w:rsidRDefault="000441C6" w:rsidP="002E4859">
            <w:pPr>
              <w:tabs>
                <w:tab w:val="left" w:pos="1253"/>
              </w:tabs>
              <w:spacing w:line="360" w:lineRule="auto"/>
              <w:rPr>
                <w:lang w:val="uk-UA"/>
              </w:rPr>
            </w:pPr>
            <w:r w:rsidRPr="00945AF2">
              <w:rPr>
                <w:lang w:val="uk-UA"/>
              </w:rPr>
              <w:t>Коефіцієнт автономії</w:t>
            </w:r>
          </w:p>
        </w:tc>
        <w:tc>
          <w:tcPr>
            <w:tcW w:w="3828" w:type="dxa"/>
            <w:vAlign w:val="center"/>
          </w:tcPr>
          <w:p w14:paraId="6543D1AF" w14:textId="77777777" w:rsidR="000441C6" w:rsidRPr="00945AF2" w:rsidRDefault="000441C6" w:rsidP="002E4859">
            <w:pPr>
              <w:tabs>
                <w:tab w:val="left" w:pos="1253"/>
              </w:tabs>
              <w:spacing w:line="360" w:lineRule="auto"/>
              <w:jc w:val="center"/>
              <w:rPr>
                <w:lang w:val="uk-UA"/>
              </w:rPr>
            </w:pPr>
            <w:r w:rsidRPr="00945AF2">
              <w:rPr>
                <w:lang w:val="uk-UA"/>
              </w:rPr>
              <w:t>Ф.1 (р.380):Ф.1 (р.480)</w:t>
            </w:r>
          </w:p>
        </w:tc>
        <w:tc>
          <w:tcPr>
            <w:tcW w:w="1559" w:type="dxa"/>
          </w:tcPr>
          <w:p w14:paraId="75D000EF" w14:textId="77777777" w:rsidR="000441C6" w:rsidRPr="00945AF2" w:rsidRDefault="000441C6" w:rsidP="002E4859">
            <w:pPr>
              <w:tabs>
                <w:tab w:val="left" w:pos="1253"/>
              </w:tabs>
              <w:spacing w:line="360" w:lineRule="auto"/>
              <w:jc w:val="center"/>
            </w:pPr>
            <w:r w:rsidRPr="00945AF2">
              <w:rPr>
                <w:lang w:val="en-US"/>
              </w:rPr>
              <w:t>&gt;0,5</w:t>
            </w:r>
          </w:p>
        </w:tc>
        <w:tc>
          <w:tcPr>
            <w:tcW w:w="850" w:type="dxa"/>
          </w:tcPr>
          <w:p w14:paraId="47C0D346" w14:textId="77777777" w:rsidR="000441C6" w:rsidRPr="00945AF2" w:rsidRDefault="000451DE" w:rsidP="002E4859">
            <w:pPr>
              <w:tabs>
                <w:tab w:val="left" w:pos="1253"/>
              </w:tabs>
              <w:spacing w:line="360" w:lineRule="auto"/>
              <w:jc w:val="center"/>
              <w:rPr>
                <w:lang w:val="uk-UA"/>
              </w:rPr>
            </w:pPr>
            <w:r w:rsidRPr="00945AF2">
              <w:rPr>
                <w:lang w:val="uk-UA"/>
              </w:rPr>
              <w:t>-</w:t>
            </w:r>
          </w:p>
        </w:tc>
        <w:tc>
          <w:tcPr>
            <w:tcW w:w="851" w:type="dxa"/>
          </w:tcPr>
          <w:p w14:paraId="4B760769" w14:textId="77777777" w:rsidR="000441C6" w:rsidRPr="00945AF2" w:rsidRDefault="000451DE" w:rsidP="002E4859">
            <w:pPr>
              <w:tabs>
                <w:tab w:val="left" w:pos="1253"/>
              </w:tabs>
              <w:spacing w:line="360" w:lineRule="auto"/>
              <w:jc w:val="center"/>
              <w:rPr>
                <w:lang w:val="uk-UA"/>
              </w:rPr>
            </w:pPr>
            <w:r w:rsidRPr="00945AF2">
              <w:rPr>
                <w:lang w:val="uk-UA"/>
              </w:rPr>
              <w:t>-</w:t>
            </w:r>
          </w:p>
        </w:tc>
      </w:tr>
    </w:tbl>
    <w:p w14:paraId="4E3B98B6" w14:textId="77777777" w:rsidR="00C75C73" w:rsidRPr="00945AF2" w:rsidRDefault="00C75C73" w:rsidP="002E4859">
      <w:pPr>
        <w:tabs>
          <w:tab w:val="left" w:pos="1253"/>
        </w:tabs>
        <w:spacing w:line="360" w:lineRule="auto"/>
        <w:ind w:firstLine="720"/>
        <w:jc w:val="both"/>
        <w:rPr>
          <w:sz w:val="28"/>
          <w:szCs w:val="28"/>
          <w:lang w:val="uk-UA"/>
        </w:rPr>
      </w:pPr>
    </w:p>
    <w:p w14:paraId="5F5E53AF" w14:textId="006A0249" w:rsidR="000451DE" w:rsidRPr="00945AF2" w:rsidRDefault="000451DE" w:rsidP="002E4859">
      <w:pPr>
        <w:tabs>
          <w:tab w:val="left" w:pos="1253"/>
        </w:tabs>
        <w:spacing w:line="360" w:lineRule="auto"/>
        <w:ind w:firstLine="720"/>
        <w:jc w:val="both"/>
        <w:rPr>
          <w:sz w:val="28"/>
          <w:szCs w:val="28"/>
          <w:lang w:val="uk-UA"/>
        </w:rPr>
      </w:pPr>
      <w:r w:rsidRPr="00945AF2">
        <w:rPr>
          <w:sz w:val="28"/>
          <w:szCs w:val="28"/>
          <w:lang w:val="uk-UA"/>
        </w:rPr>
        <w:t xml:space="preserve">Проаналізувавши запропоновані показники, ми бачимо, що загальний коефіцієнт покриття в </w:t>
      </w:r>
      <w:r w:rsidR="00652806">
        <w:rPr>
          <w:sz w:val="28"/>
          <w:szCs w:val="28"/>
          <w:lang w:val="uk-UA"/>
        </w:rPr>
        <w:t>2020</w:t>
      </w:r>
      <w:r w:rsidRPr="00945AF2">
        <w:rPr>
          <w:sz w:val="28"/>
          <w:szCs w:val="28"/>
          <w:lang w:val="uk-UA"/>
        </w:rPr>
        <w:t xml:space="preserve">р </w:t>
      </w:r>
      <w:proofErr w:type="spellStart"/>
      <w:r w:rsidRPr="00945AF2">
        <w:rPr>
          <w:sz w:val="28"/>
          <w:szCs w:val="28"/>
          <w:lang w:val="uk-UA"/>
        </w:rPr>
        <w:t>складае</w:t>
      </w:r>
      <w:proofErr w:type="spellEnd"/>
      <w:r w:rsidRPr="00945AF2">
        <w:rPr>
          <w:sz w:val="28"/>
          <w:szCs w:val="28"/>
          <w:lang w:val="uk-UA"/>
        </w:rPr>
        <w:t xml:space="preserve"> 1,6, а в </w:t>
      </w:r>
      <w:r w:rsidR="00652806">
        <w:rPr>
          <w:sz w:val="28"/>
          <w:szCs w:val="28"/>
          <w:lang w:val="uk-UA"/>
        </w:rPr>
        <w:t>2021</w:t>
      </w:r>
      <w:r w:rsidRPr="00945AF2">
        <w:rPr>
          <w:sz w:val="28"/>
          <w:szCs w:val="28"/>
          <w:lang w:val="uk-UA"/>
        </w:rPr>
        <w:t>р – 1,8 по нормативним показникам це більше одиниці. Валова рентабельність продажів збільшилася на 0,02 умовні одиниці. Оборотність активів збільшилась на 0,1 умовні одиниці.</w:t>
      </w:r>
    </w:p>
    <w:p w14:paraId="40BD4B0C" w14:textId="77777777" w:rsidR="00C75C73" w:rsidRPr="00945AF2" w:rsidRDefault="00C75C73" w:rsidP="002E4859">
      <w:pPr>
        <w:tabs>
          <w:tab w:val="left" w:pos="1253"/>
        </w:tabs>
        <w:spacing w:line="360" w:lineRule="auto"/>
        <w:ind w:firstLine="720"/>
        <w:jc w:val="both"/>
        <w:rPr>
          <w:sz w:val="28"/>
          <w:szCs w:val="28"/>
          <w:lang w:val="uk-UA"/>
        </w:rPr>
      </w:pPr>
      <w:r w:rsidRPr="00945AF2">
        <w:rPr>
          <w:sz w:val="28"/>
          <w:szCs w:val="28"/>
          <w:lang w:val="uk-UA"/>
        </w:rPr>
        <w:t>Також ми пропонуємо внесення змін до нормативної бази. В П(С)БО 3 з метою підвищення інформативності форми №</w:t>
      </w:r>
      <w:r w:rsidR="00FC13C7" w:rsidRPr="00945AF2">
        <w:rPr>
          <w:sz w:val="28"/>
          <w:szCs w:val="28"/>
          <w:lang w:val="uk-UA"/>
        </w:rPr>
        <w:t xml:space="preserve"> </w:t>
      </w:r>
      <w:r w:rsidRPr="00945AF2">
        <w:rPr>
          <w:sz w:val="28"/>
          <w:szCs w:val="28"/>
          <w:lang w:val="uk-UA"/>
        </w:rPr>
        <w:t xml:space="preserve">2  фінансової звітності пропонується додати показники фінансової діяльності підприємств. До таких показників ми віднесли загальний коефіцієнт покриття, коефіцієнт валової  рентабельності продажів, коефіцієнт оборотності активів та коефіцієнт автономії. В П(С)БО безпосередньо потрібно ввести роз`яснення по цим показникам. </w:t>
      </w:r>
    </w:p>
    <w:p w14:paraId="38F4E978" w14:textId="77777777" w:rsidR="00C75C73" w:rsidRPr="00945AF2" w:rsidRDefault="00C75C73" w:rsidP="002E4859">
      <w:pPr>
        <w:spacing w:line="360" w:lineRule="auto"/>
        <w:ind w:firstLine="720"/>
        <w:jc w:val="both"/>
        <w:rPr>
          <w:sz w:val="28"/>
          <w:szCs w:val="28"/>
          <w:lang w:val="uk-UA"/>
        </w:rPr>
      </w:pPr>
      <w:r w:rsidRPr="00945AF2">
        <w:rPr>
          <w:sz w:val="28"/>
          <w:szCs w:val="28"/>
        </w:rPr>
        <w:t xml:space="preserve">З метою усунення зазначених недоліків, необхідно вдосконалити форму Звіту про фінансові результати, врахувавши наші пропозиції, що призведе до підвищення її інформативності та корисності. Крім того, вона буде більш </w:t>
      </w:r>
      <w:r w:rsidRPr="00945AF2">
        <w:rPr>
          <w:sz w:val="28"/>
          <w:szCs w:val="28"/>
        </w:rPr>
        <w:lastRenderedPageBreak/>
        <w:t>зрозумілою як для практичних працівників, так і для інвесторів та кредиторів, а також більш повно врахує рекомендації Міжнародних стандартів фінансової звітності щодо оцінки доходів та фінансових результатів. Вважаємо, що ця проблема має перспективу в наших подальших наукових дослідженнях.</w:t>
      </w:r>
    </w:p>
    <w:p w14:paraId="26AD7FD4" w14:textId="77777777" w:rsidR="003269EB" w:rsidRPr="00945AF2" w:rsidRDefault="003269EB" w:rsidP="002E4859">
      <w:pPr>
        <w:spacing w:line="360" w:lineRule="auto"/>
        <w:ind w:firstLine="540"/>
        <w:jc w:val="both"/>
        <w:rPr>
          <w:sz w:val="28"/>
          <w:szCs w:val="28"/>
          <w:lang w:val="uk-UA" w:eastAsia="uk-UA"/>
        </w:rPr>
      </w:pPr>
    </w:p>
    <w:p w14:paraId="690DBCAF" w14:textId="77777777" w:rsidR="003269EB" w:rsidRPr="00945AF2" w:rsidRDefault="003269EB" w:rsidP="002E4859">
      <w:pPr>
        <w:spacing w:line="360" w:lineRule="auto"/>
        <w:ind w:firstLine="540"/>
        <w:jc w:val="both"/>
        <w:rPr>
          <w:sz w:val="28"/>
          <w:szCs w:val="28"/>
          <w:lang w:val="uk-UA" w:eastAsia="uk-UA"/>
        </w:rPr>
      </w:pPr>
    </w:p>
    <w:p w14:paraId="2A2AE65E" w14:textId="57FEB52B" w:rsidR="000604AD" w:rsidRPr="00945AF2" w:rsidRDefault="001E4BE3" w:rsidP="002E4859">
      <w:pPr>
        <w:spacing w:line="360" w:lineRule="auto"/>
        <w:ind w:firstLine="709"/>
        <w:jc w:val="both"/>
        <w:rPr>
          <w:bCs/>
          <w:sz w:val="28"/>
          <w:szCs w:val="28"/>
          <w:lang w:val="uk-UA" w:eastAsia="uk-UA"/>
        </w:rPr>
      </w:pPr>
      <w:r>
        <w:rPr>
          <w:bCs/>
          <w:sz w:val="28"/>
          <w:szCs w:val="28"/>
          <w:lang w:val="uk-UA" w:eastAsia="uk-UA"/>
        </w:rPr>
        <w:t>4</w:t>
      </w:r>
      <w:r w:rsidR="003269EB" w:rsidRPr="00945AF2">
        <w:rPr>
          <w:bCs/>
          <w:sz w:val="28"/>
          <w:szCs w:val="28"/>
          <w:lang w:val="uk-UA" w:eastAsia="uk-UA"/>
        </w:rPr>
        <w:t xml:space="preserve">.2. </w:t>
      </w:r>
      <w:r w:rsidR="00644226" w:rsidRPr="00945AF2">
        <w:rPr>
          <w:bCs/>
          <w:sz w:val="28"/>
          <w:szCs w:val="28"/>
          <w:lang w:val="uk-UA" w:eastAsia="uk-UA"/>
        </w:rPr>
        <w:t>Удосконалення внутрішнього аудиту фінансових результатів</w:t>
      </w:r>
    </w:p>
    <w:p w14:paraId="4AD47EE3" w14:textId="77777777" w:rsidR="00644226" w:rsidRPr="00945AF2" w:rsidRDefault="00644226" w:rsidP="002E4859">
      <w:pPr>
        <w:spacing w:line="360" w:lineRule="auto"/>
        <w:jc w:val="both"/>
        <w:rPr>
          <w:sz w:val="28"/>
          <w:szCs w:val="28"/>
          <w:lang w:val="uk-UA"/>
        </w:rPr>
      </w:pPr>
    </w:p>
    <w:p w14:paraId="5514A307" w14:textId="77777777" w:rsidR="00644226" w:rsidRPr="00945AF2" w:rsidRDefault="00644226" w:rsidP="002E4859">
      <w:pPr>
        <w:spacing w:line="360" w:lineRule="auto"/>
        <w:ind w:firstLine="708"/>
        <w:jc w:val="both"/>
        <w:rPr>
          <w:sz w:val="28"/>
          <w:szCs w:val="28"/>
        </w:rPr>
      </w:pPr>
      <w:r w:rsidRPr="00945AF2">
        <w:rPr>
          <w:sz w:val="28"/>
          <w:szCs w:val="28"/>
        </w:rPr>
        <w:t>Для внутрішнього аудиту поки що не розроблені форми звітності узагальнення результатів перевірки. Не можна механічно використовувати ті форми звітності, які застосовуються у вітчизняній практиці зовнішнього аудиту, ревізії. Звіти внутрішніх аудиторів повинні складатися за формою, розробленою безпосередньо в організації. Вони мають включати:</w:t>
      </w:r>
    </w:p>
    <w:p w14:paraId="13BF3836" w14:textId="77777777" w:rsidR="00644226" w:rsidRPr="00945AF2" w:rsidRDefault="00644226" w:rsidP="002E4859">
      <w:pPr>
        <w:spacing w:line="360" w:lineRule="auto"/>
        <w:ind w:firstLine="708"/>
        <w:jc w:val="both"/>
        <w:rPr>
          <w:sz w:val="28"/>
          <w:szCs w:val="28"/>
        </w:rPr>
      </w:pPr>
      <w:r w:rsidRPr="00945AF2">
        <w:rPr>
          <w:sz w:val="28"/>
          <w:szCs w:val="28"/>
        </w:rPr>
        <w:t>1) перелік виявлених відхилень;</w:t>
      </w:r>
    </w:p>
    <w:p w14:paraId="29DC1BFA" w14:textId="77777777" w:rsidR="00644226" w:rsidRPr="00945AF2" w:rsidRDefault="00644226" w:rsidP="002E4859">
      <w:pPr>
        <w:spacing w:line="360" w:lineRule="auto"/>
        <w:ind w:firstLine="708"/>
        <w:jc w:val="both"/>
        <w:rPr>
          <w:sz w:val="28"/>
          <w:szCs w:val="28"/>
        </w:rPr>
      </w:pPr>
      <w:r w:rsidRPr="00945AF2">
        <w:rPr>
          <w:sz w:val="28"/>
          <w:szCs w:val="28"/>
        </w:rPr>
        <w:t>2) перелік обставин, за яких ці відхилення були виявлені;</w:t>
      </w:r>
    </w:p>
    <w:p w14:paraId="7C2A0DAC" w14:textId="77777777" w:rsidR="00644226" w:rsidRPr="00945AF2" w:rsidRDefault="00644226" w:rsidP="002E4859">
      <w:pPr>
        <w:spacing w:line="360" w:lineRule="auto"/>
        <w:ind w:firstLine="708"/>
        <w:jc w:val="both"/>
        <w:rPr>
          <w:sz w:val="28"/>
          <w:szCs w:val="28"/>
        </w:rPr>
      </w:pPr>
      <w:r w:rsidRPr="00945AF2">
        <w:rPr>
          <w:sz w:val="28"/>
          <w:szCs w:val="28"/>
        </w:rPr>
        <w:t>3) оцінку виявлених відхилень з точки зору їх впливу на організацію;</w:t>
      </w:r>
    </w:p>
    <w:p w14:paraId="745B871A" w14:textId="77777777" w:rsidR="00644226" w:rsidRPr="00945AF2" w:rsidRDefault="00644226" w:rsidP="002E4859">
      <w:pPr>
        <w:spacing w:line="360" w:lineRule="auto"/>
        <w:ind w:firstLine="708"/>
        <w:jc w:val="both"/>
        <w:rPr>
          <w:sz w:val="28"/>
          <w:szCs w:val="28"/>
        </w:rPr>
      </w:pPr>
      <w:r w:rsidRPr="00945AF2">
        <w:rPr>
          <w:sz w:val="28"/>
          <w:szCs w:val="28"/>
        </w:rPr>
        <w:t>4) рекомендації по можливому виправленню даних відхилень;</w:t>
      </w:r>
    </w:p>
    <w:p w14:paraId="765AE7F4" w14:textId="77777777" w:rsidR="00644226" w:rsidRPr="00945AF2" w:rsidRDefault="00644226" w:rsidP="002E4859">
      <w:pPr>
        <w:spacing w:line="360" w:lineRule="auto"/>
        <w:ind w:firstLine="708"/>
        <w:jc w:val="both"/>
        <w:rPr>
          <w:sz w:val="28"/>
          <w:szCs w:val="28"/>
        </w:rPr>
      </w:pPr>
      <w:r w:rsidRPr="00945AF2">
        <w:rPr>
          <w:sz w:val="28"/>
          <w:szCs w:val="28"/>
        </w:rPr>
        <w:t>5) оцінку даних рекомендацій у плані їх можливого впливу на організацію;</w:t>
      </w:r>
    </w:p>
    <w:p w14:paraId="1881710E" w14:textId="77777777" w:rsidR="00644226" w:rsidRPr="00945AF2" w:rsidRDefault="00644226" w:rsidP="002E4859">
      <w:pPr>
        <w:spacing w:line="360" w:lineRule="auto"/>
        <w:ind w:firstLine="708"/>
        <w:jc w:val="both"/>
        <w:rPr>
          <w:sz w:val="28"/>
          <w:szCs w:val="28"/>
        </w:rPr>
      </w:pPr>
      <w:r w:rsidRPr="00945AF2">
        <w:rPr>
          <w:sz w:val="28"/>
          <w:szCs w:val="28"/>
        </w:rPr>
        <w:t>6) конструктивні пропозиції (за їх наявності) щодо удосконалення різних аспектів функціонування організації, що мають відношення до зробленої роботи.</w:t>
      </w:r>
    </w:p>
    <w:p w14:paraId="38DAF1D7" w14:textId="0015CC0C" w:rsidR="00644226" w:rsidRPr="00945AF2" w:rsidRDefault="00644226" w:rsidP="002E4859">
      <w:pPr>
        <w:spacing w:line="360" w:lineRule="auto"/>
        <w:ind w:firstLine="708"/>
        <w:jc w:val="both"/>
        <w:rPr>
          <w:sz w:val="28"/>
          <w:szCs w:val="28"/>
          <w:lang w:val="uk-UA"/>
        </w:rPr>
      </w:pPr>
      <w:proofErr w:type="spellStart"/>
      <w:r w:rsidRPr="00945AF2">
        <w:rPr>
          <w:sz w:val="28"/>
          <w:szCs w:val="28"/>
        </w:rPr>
        <w:t>Пропозиції</w:t>
      </w:r>
      <w:proofErr w:type="spellEnd"/>
      <w:r w:rsidRPr="00945AF2">
        <w:rPr>
          <w:sz w:val="28"/>
          <w:szCs w:val="28"/>
        </w:rPr>
        <w:t xml:space="preserve"> по документах, </w:t>
      </w:r>
      <w:proofErr w:type="spellStart"/>
      <w:r w:rsidRPr="00945AF2">
        <w:rPr>
          <w:sz w:val="28"/>
          <w:szCs w:val="28"/>
        </w:rPr>
        <w:t>які</w:t>
      </w:r>
      <w:proofErr w:type="spellEnd"/>
      <w:r w:rsidRPr="00945AF2">
        <w:rPr>
          <w:sz w:val="28"/>
          <w:szCs w:val="28"/>
        </w:rPr>
        <w:t xml:space="preserve"> </w:t>
      </w:r>
      <w:proofErr w:type="spellStart"/>
      <w:r w:rsidRPr="00945AF2">
        <w:rPr>
          <w:sz w:val="28"/>
          <w:szCs w:val="28"/>
        </w:rPr>
        <w:t>узагальнюють</w:t>
      </w:r>
      <w:proofErr w:type="spellEnd"/>
      <w:r w:rsidRPr="00945AF2">
        <w:rPr>
          <w:sz w:val="28"/>
          <w:szCs w:val="28"/>
        </w:rPr>
        <w:t xml:space="preserve"> </w:t>
      </w:r>
      <w:proofErr w:type="spellStart"/>
      <w:r w:rsidRPr="00945AF2">
        <w:rPr>
          <w:sz w:val="28"/>
          <w:szCs w:val="28"/>
        </w:rPr>
        <w:t>результати</w:t>
      </w:r>
      <w:proofErr w:type="spellEnd"/>
      <w:r w:rsidRPr="00945AF2">
        <w:rPr>
          <w:sz w:val="28"/>
          <w:szCs w:val="28"/>
        </w:rPr>
        <w:t xml:space="preserve"> </w:t>
      </w:r>
      <w:proofErr w:type="spellStart"/>
      <w:r w:rsidRPr="00945AF2">
        <w:rPr>
          <w:sz w:val="28"/>
          <w:szCs w:val="28"/>
        </w:rPr>
        <w:t>окремих</w:t>
      </w:r>
      <w:proofErr w:type="spellEnd"/>
      <w:r w:rsidRPr="00945AF2">
        <w:rPr>
          <w:sz w:val="28"/>
          <w:szCs w:val="28"/>
        </w:rPr>
        <w:t xml:space="preserve"> </w:t>
      </w:r>
      <w:proofErr w:type="spellStart"/>
      <w:r w:rsidRPr="00945AF2">
        <w:rPr>
          <w:sz w:val="28"/>
          <w:szCs w:val="28"/>
        </w:rPr>
        <w:t>напрямків</w:t>
      </w:r>
      <w:proofErr w:type="spellEnd"/>
      <w:r w:rsidRPr="00945AF2">
        <w:rPr>
          <w:sz w:val="28"/>
          <w:szCs w:val="28"/>
        </w:rPr>
        <w:t xml:space="preserve"> діяльності </w:t>
      </w:r>
      <w:proofErr w:type="spellStart"/>
      <w:r w:rsidRPr="00945AF2">
        <w:rPr>
          <w:sz w:val="28"/>
          <w:szCs w:val="28"/>
        </w:rPr>
        <w:t>служби</w:t>
      </w:r>
      <w:proofErr w:type="spellEnd"/>
      <w:r w:rsidRPr="00945AF2">
        <w:rPr>
          <w:sz w:val="28"/>
          <w:szCs w:val="28"/>
        </w:rPr>
        <w:t xml:space="preserve"> </w:t>
      </w:r>
      <w:proofErr w:type="spellStart"/>
      <w:r w:rsidRPr="00945AF2">
        <w:rPr>
          <w:sz w:val="28"/>
          <w:szCs w:val="28"/>
        </w:rPr>
        <w:t>внутрішнього</w:t>
      </w:r>
      <w:proofErr w:type="spellEnd"/>
      <w:r w:rsidRPr="00945AF2">
        <w:rPr>
          <w:sz w:val="28"/>
          <w:szCs w:val="28"/>
        </w:rPr>
        <w:t xml:space="preserve"> аудиту, </w:t>
      </w:r>
      <w:proofErr w:type="spellStart"/>
      <w:r w:rsidRPr="00945AF2">
        <w:rPr>
          <w:sz w:val="28"/>
          <w:szCs w:val="28"/>
        </w:rPr>
        <w:t>подані</w:t>
      </w:r>
      <w:proofErr w:type="spellEnd"/>
      <w:r w:rsidRPr="00945AF2">
        <w:rPr>
          <w:sz w:val="28"/>
          <w:szCs w:val="28"/>
        </w:rPr>
        <w:t xml:space="preserve"> у </w:t>
      </w:r>
      <w:proofErr w:type="spellStart"/>
      <w:r w:rsidRPr="00945AF2">
        <w:rPr>
          <w:sz w:val="28"/>
          <w:szCs w:val="28"/>
        </w:rPr>
        <w:t>таблиці</w:t>
      </w:r>
      <w:proofErr w:type="spellEnd"/>
      <w:r w:rsidRPr="00945AF2">
        <w:rPr>
          <w:sz w:val="28"/>
          <w:szCs w:val="28"/>
        </w:rPr>
        <w:t xml:space="preserve"> </w:t>
      </w:r>
      <w:r w:rsidR="001E4BE3">
        <w:rPr>
          <w:sz w:val="28"/>
          <w:szCs w:val="28"/>
          <w:lang w:val="uk-UA"/>
        </w:rPr>
        <w:t>4</w:t>
      </w:r>
      <w:r w:rsidRPr="00945AF2">
        <w:rPr>
          <w:sz w:val="28"/>
          <w:szCs w:val="28"/>
          <w:lang w:val="uk-UA"/>
        </w:rPr>
        <w:t>.2</w:t>
      </w:r>
    </w:p>
    <w:p w14:paraId="427C9115" w14:textId="77777777" w:rsidR="00644226" w:rsidRPr="00945AF2" w:rsidRDefault="00644226" w:rsidP="002E4859">
      <w:pPr>
        <w:spacing w:line="360" w:lineRule="auto"/>
        <w:ind w:firstLine="708"/>
        <w:jc w:val="both"/>
        <w:rPr>
          <w:sz w:val="28"/>
          <w:szCs w:val="28"/>
        </w:rPr>
      </w:pPr>
      <w:r w:rsidRPr="00945AF2">
        <w:rPr>
          <w:sz w:val="28"/>
          <w:szCs w:val="28"/>
        </w:rPr>
        <w:t>Підсумкові документи внутрішнього аудиту, як правило повинні мати 3 частини.</w:t>
      </w:r>
    </w:p>
    <w:p w14:paraId="047B3F7E" w14:textId="77777777" w:rsidR="001E4BE3" w:rsidRPr="00945AF2" w:rsidRDefault="001E4BE3" w:rsidP="001E4BE3">
      <w:pPr>
        <w:spacing w:line="360" w:lineRule="auto"/>
        <w:ind w:firstLine="708"/>
        <w:jc w:val="both"/>
        <w:rPr>
          <w:sz w:val="28"/>
          <w:szCs w:val="28"/>
        </w:rPr>
      </w:pPr>
      <w:proofErr w:type="spellStart"/>
      <w:r w:rsidRPr="00945AF2">
        <w:rPr>
          <w:iCs/>
          <w:sz w:val="28"/>
          <w:szCs w:val="28"/>
        </w:rPr>
        <w:t>Аналітична</w:t>
      </w:r>
      <w:proofErr w:type="spellEnd"/>
      <w:r w:rsidRPr="00945AF2">
        <w:rPr>
          <w:iCs/>
          <w:sz w:val="28"/>
          <w:szCs w:val="28"/>
        </w:rPr>
        <w:t xml:space="preserve"> </w:t>
      </w:r>
      <w:proofErr w:type="spellStart"/>
      <w:r w:rsidRPr="00945AF2">
        <w:rPr>
          <w:iCs/>
          <w:sz w:val="28"/>
          <w:szCs w:val="28"/>
        </w:rPr>
        <w:t>частина</w:t>
      </w:r>
      <w:proofErr w:type="spellEnd"/>
      <w:r w:rsidRPr="00945AF2">
        <w:rPr>
          <w:sz w:val="28"/>
          <w:szCs w:val="28"/>
          <w:lang w:val="uk-UA"/>
        </w:rPr>
        <w:t xml:space="preserve"> </w:t>
      </w:r>
      <w:proofErr w:type="spellStart"/>
      <w:r w:rsidRPr="00945AF2">
        <w:rPr>
          <w:sz w:val="28"/>
          <w:szCs w:val="28"/>
        </w:rPr>
        <w:t>звіту</w:t>
      </w:r>
      <w:proofErr w:type="spellEnd"/>
      <w:r w:rsidRPr="00945AF2">
        <w:rPr>
          <w:sz w:val="28"/>
          <w:szCs w:val="28"/>
        </w:rPr>
        <w:t xml:space="preserve"> </w:t>
      </w:r>
      <w:proofErr w:type="spellStart"/>
      <w:r w:rsidRPr="00945AF2">
        <w:rPr>
          <w:sz w:val="28"/>
          <w:szCs w:val="28"/>
        </w:rPr>
        <w:t>містить</w:t>
      </w:r>
      <w:proofErr w:type="spellEnd"/>
      <w:r w:rsidRPr="00945AF2">
        <w:rPr>
          <w:sz w:val="28"/>
          <w:szCs w:val="28"/>
        </w:rPr>
        <w:t xml:space="preserve"> систематизований виклад та обґрунтування аудиторського підходу до проведення аудиту, встановлення аудиторського ризику, обґрунтування вибору об'єктів перевірки. У даній частині документа наводиться підтвердження фактів порушень та недоліків у </w:t>
      </w:r>
      <w:r w:rsidRPr="00945AF2">
        <w:rPr>
          <w:sz w:val="28"/>
          <w:szCs w:val="28"/>
        </w:rPr>
        <w:lastRenderedPageBreak/>
        <w:t>роботі, здійснених посадовими особами та виявлених у ході перевірки, або на те, що порушень не було встановлено, розкриття пов'язаних з цими фактами обставин, що мають значення для ухвалення правильного рішення за результатами перевірки. Висвітлюються також досягнення підприємства, позитивні результати діяльності.</w:t>
      </w:r>
    </w:p>
    <w:p w14:paraId="3FD6B383" w14:textId="77777777" w:rsidR="00CD40A5" w:rsidRPr="00945AF2" w:rsidRDefault="00CD40A5" w:rsidP="002E4859">
      <w:pPr>
        <w:spacing w:line="360" w:lineRule="auto"/>
        <w:ind w:firstLine="708"/>
        <w:jc w:val="right"/>
        <w:rPr>
          <w:iCs/>
          <w:sz w:val="28"/>
          <w:szCs w:val="28"/>
        </w:rPr>
      </w:pPr>
    </w:p>
    <w:p w14:paraId="2AB17D1C" w14:textId="715225F1" w:rsidR="00644226" w:rsidRPr="00945AF2" w:rsidRDefault="00644226" w:rsidP="002E4859">
      <w:pPr>
        <w:spacing w:line="360" w:lineRule="auto"/>
        <w:ind w:firstLine="708"/>
        <w:jc w:val="right"/>
        <w:rPr>
          <w:sz w:val="28"/>
          <w:szCs w:val="28"/>
          <w:lang w:val="uk-UA"/>
        </w:rPr>
      </w:pPr>
      <w:proofErr w:type="spellStart"/>
      <w:r w:rsidRPr="00945AF2">
        <w:rPr>
          <w:iCs/>
          <w:sz w:val="28"/>
          <w:szCs w:val="28"/>
        </w:rPr>
        <w:t>Таблиця</w:t>
      </w:r>
      <w:proofErr w:type="spellEnd"/>
      <w:r w:rsidRPr="00945AF2">
        <w:rPr>
          <w:iCs/>
          <w:sz w:val="28"/>
          <w:szCs w:val="28"/>
        </w:rPr>
        <w:t xml:space="preserve"> </w:t>
      </w:r>
      <w:r w:rsidR="001E4BE3">
        <w:rPr>
          <w:iCs/>
          <w:sz w:val="28"/>
          <w:szCs w:val="28"/>
          <w:lang w:val="uk-UA"/>
        </w:rPr>
        <w:t>4</w:t>
      </w:r>
      <w:r w:rsidRPr="00945AF2">
        <w:rPr>
          <w:iCs/>
          <w:sz w:val="28"/>
          <w:szCs w:val="28"/>
          <w:lang w:val="uk-UA"/>
        </w:rPr>
        <w:t>.2</w:t>
      </w:r>
    </w:p>
    <w:p w14:paraId="761970D0" w14:textId="77777777" w:rsidR="00644226" w:rsidRPr="00945AF2" w:rsidRDefault="00644226" w:rsidP="002E4859">
      <w:pPr>
        <w:spacing w:line="360" w:lineRule="auto"/>
        <w:jc w:val="center"/>
        <w:rPr>
          <w:bCs/>
          <w:sz w:val="28"/>
          <w:szCs w:val="28"/>
          <w:lang w:val="uk-UA"/>
        </w:rPr>
      </w:pPr>
      <w:r w:rsidRPr="00945AF2">
        <w:rPr>
          <w:bCs/>
          <w:sz w:val="28"/>
          <w:szCs w:val="28"/>
        </w:rPr>
        <w:t>Д</w:t>
      </w:r>
      <w:r w:rsidRPr="00945AF2">
        <w:rPr>
          <w:bCs/>
          <w:sz w:val="28"/>
          <w:szCs w:val="28"/>
          <w:lang w:val="uk-UA"/>
        </w:rPr>
        <w:t>окументи</w:t>
      </w:r>
      <w:r w:rsidRPr="00945AF2">
        <w:rPr>
          <w:bCs/>
          <w:sz w:val="28"/>
          <w:szCs w:val="28"/>
        </w:rPr>
        <w:t xml:space="preserve">, </w:t>
      </w:r>
      <w:r w:rsidRPr="00945AF2">
        <w:rPr>
          <w:bCs/>
          <w:sz w:val="28"/>
          <w:szCs w:val="28"/>
          <w:lang w:val="uk-UA"/>
        </w:rPr>
        <w:t>які</w:t>
      </w:r>
      <w:r w:rsidRPr="00945AF2">
        <w:rPr>
          <w:bCs/>
          <w:sz w:val="28"/>
          <w:szCs w:val="28"/>
        </w:rPr>
        <w:t xml:space="preserve"> </w:t>
      </w:r>
      <w:r w:rsidRPr="00945AF2">
        <w:rPr>
          <w:bCs/>
          <w:sz w:val="28"/>
          <w:szCs w:val="28"/>
          <w:lang w:val="uk-UA"/>
        </w:rPr>
        <w:t>узагальнюють</w:t>
      </w:r>
      <w:r w:rsidR="00610214" w:rsidRPr="00945AF2">
        <w:rPr>
          <w:bCs/>
          <w:sz w:val="28"/>
          <w:szCs w:val="28"/>
        </w:rPr>
        <w:t xml:space="preserve"> </w:t>
      </w:r>
      <w:r w:rsidR="00610214" w:rsidRPr="00945AF2">
        <w:rPr>
          <w:bCs/>
          <w:sz w:val="28"/>
          <w:szCs w:val="28"/>
          <w:lang w:val="uk-UA"/>
        </w:rPr>
        <w:t>результати</w:t>
      </w:r>
      <w:r w:rsidR="00610214" w:rsidRPr="00945AF2">
        <w:rPr>
          <w:bCs/>
          <w:sz w:val="28"/>
          <w:szCs w:val="28"/>
        </w:rPr>
        <w:t xml:space="preserve"> </w:t>
      </w:r>
      <w:r w:rsidR="00610214" w:rsidRPr="00945AF2">
        <w:rPr>
          <w:bCs/>
          <w:sz w:val="28"/>
          <w:szCs w:val="28"/>
          <w:lang w:val="uk-UA"/>
        </w:rPr>
        <w:t>окремих</w:t>
      </w:r>
      <w:r w:rsidR="00610214" w:rsidRPr="00945AF2">
        <w:rPr>
          <w:bCs/>
          <w:sz w:val="28"/>
          <w:szCs w:val="28"/>
        </w:rPr>
        <w:t xml:space="preserve"> </w:t>
      </w:r>
      <w:r w:rsidR="00610214" w:rsidRPr="00945AF2">
        <w:rPr>
          <w:bCs/>
          <w:sz w:val="28"/>
          <w:szCs w:val="28"/>
          <w:lang w:val="uk-UA"/>
        </w:rPr>
        <w:t>напрямків</w:t>
      </w:r>
      <w:r w:rsidR="00610214" w:rsidRPr="00945AF2">
        <w:rPr>
          <w:bCs/>
          <w:sz w:val="28"/>
          <w:szCs w:val="28"/>
        </w:rPr>
        <w:t xml:space="preserve"> </w:t>
      </w:r>
      <w:r w:rsidR="00610214" w:rsidRPr="00945AF2">
        <w:rPr>
          <w:bCs/>
          <w:sz w:val="28"/>
          <w:szCs w:val="28"/>
          <w:lang w:val="uk-UA"/>
        </w:rPr>
        <w:t>діяльності</w:t>
      </w:r>
      <w:r w:rsidR="00610214" w:rsidRPr="00945AF2">
        <w:rPr>
          <w:bCs/>
          <w:sz w:val="28"/>
          <w:szCs w:val="28"/>
        </w:rPr>
        <w:t xml:space="preserve"> </w:t>
      </w:r>
      <w:r w:rsidR="00610214" w:rsidRPr="00945AF2">
        <w:rPr>
          <w:bCs/>
          <w:sz w:val="28"/>
          <w:szCs w:val="28"/>
          <w:lang w:val="uk-UA"/>
        </w:rPr>
        <w:t>служби</w:t>
      </w:r>
      <w:r w:rsidR="00610214" w:rsidRPr="00945AF2">
        <w:rPr>
          <w:bCs/>
          <w:sz w:val="28"/>
          <w:szCs w:val="28"/>
        </w:rPr>
        <w:t xml:space="preserve"> </w:t>
      </w:r>
      <w:r w:rsidR="00610214" w:rsidRPr="00945AF2">
        <w:rPr>
          <w:bCs/>
          <w:sz w:val="28"/>
          <w:szCs w:val="28"/>
          <w:lang w:val="uk-UA"/>
        </w:rPr>
        <w:t>внутрішнього</w:t>
      </w:r>
      <w:r w:rsidR="00610214" w:rsidRPr="00945AF2">
        <w:rPr>
          <w:bCs/>
          <w:sz w:val="28"/>
          <w:szCs w:val="28"/>
        </w:rPr>
        <w:t xml:space="preserve"> </w:t>
      </w:r>
      <w:r w:rsidR="00610214" w:rsidRPr="00945AF2">
        <w:rPr>
          <w:bCs/>
          <w:sz w:val="28"/>
          <w:szCs w:val="28"/>
          <w:lang w:val="uk-UA"/>
        </w:rPr>
        <w:t>аудиту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734"/>
        <w:gridCol w:w="3189"/>
      </w:tblGrid>
      <w:tr w:rsidR="00610214" w:rsidRPr="00945AF2" w14:paraId="1C6EC244" w14:textId="77777777" w:rsidTr="00CD40A5">
        <w:trPr>
          <w:trHeight w:val="661"/>
        </w:trPr>
        <w:tc>
          <w:tcPr>
            <w:tcW w:w="648" w:type="dxa"/>
            <w:shd w:val="clear" w:color="auto" w:fill="auto"/>
          </w:tcPr>
          <w:p w14:paraId="4909CD01" w14:textId="77777777" w:rsidR="00610214" w:rsidRPr="00945AF2" w:rsidRDefault="00610214" w:rsidP="001E4BE3">
            <w:pPr>
              <w:jc w:val="both"/>
              <w:rPr>
                <w:lang w:val="uk-UA"/>
              </w:rPr>
            </w:pPr>
            <w:r w:rsidRPr="00945AF2">
              <w:rPr>
                <w:lang w:val="uk-UA"/>
              </w:rPr>
              <w:t>№</w:t>
            </w:r>
            <w:r w:rsidR="000451DE" w:rsidRPr="00945AF2">
              <w:rPr>
                <w:lang w:val="uk-UA"/>
              </w:rPr>
              <w:t xml:space="preserve"> п/п</w:t>
            </w:r>
          </w:p>
        </w:tc>
        <w:tc>
          <w:tcPr>
            <w:tcW w:w="5734" w:type="dxa"/>
            <w:shd w:val="clear" w:color="auto" w:fill="auto"/>
          </w:tcPr>
          <w:p w14:paraId="180A7981" w14:textId="77777777" w:rsidR="00610214" w:rsidRPr="00945AF2" w:rsidRDefault="00610214" w:rsidP="001E4BE3">
            <w:pPr>
              <w:jc w:val="both"/>
              <w:rPr>
                <w:lang w:val="uk-UA"/>
              </w:rPr>
            </w:pPr>
            <w:r w:rsidRPr="00945AF2">
              <w:t>Напрямки діяльності служби внутрішнього аудиту у відповідності до поставлених завдань</w:t>
            </w:r>
          </w:p>
        </w:tc>
        <w:tc>
          <w:tcPr>
            <w:tcW w:w="3189" w:type="dxa"/>
            <w:shd w:val="clear" w:color="auto" w:fill="auto"/>
          </w:tcPr>
          <w:p w14:paraId="64E4110B" w14:textId="77777777" w:rsidR="00610214" w:rsidRPr="00945AF2" w:rsidRDefault="00610214" w:rsidP="001E4BE3">
            <w:pPr>
              <w:jc w:val="both"/>
              <w:rPr>
                <w:lang w:val="uk-UA"/>
              </w:rPr>
            </w:pPr>
            <w:r w:rsidRPr="00945AF2">
              <w:t>Форма звітності</w:t>
            </w:r>
          </w:p>
        </w:tc>
      </w:tr>
      <w:tr w:rsidR="00610214" w:rsidRPr="00945AF2" w14:paraId="5BAA1EF1" w14:textId="77777777" w:rsidTr="00B30B16">
        <w:tc>
          <w:tcPr>
            <w:tcW w:w="648" w:type="dxa"/>
            <w:shd w:val="clear" w:color="auto" w:fill="auto"/>
          </w:tcPr>
          <w:p w14:paraId="601F7A6D" w14:textId="77777777" w:rsidR="00610214" w:rsidRPr="00945AF2" w:rsidRDefault="00610214" w:rsidP="001E4BE3">
            <w:pPr>
              <w:jc w:val="both"/>
              <w:rPr>
                <w:lang w:val="uk-UA"/>
              </w:rPr>
            </w:pPr>
            <w:r w:rsidRPr="00945AF2">
              <w:rPr>
                <w:lang w:val="uk-UA"/>
              </w:rPr>
              <w:t>1.</w:t>
            </w:r>
          </w:p>
        </w:tc>
        <w:tc>
          <w:tcPr>
            <w:tcW w:w="5734" w:type="dxa"/>
            <w:shd w:val="clear" w:color="auto" w:fill="auto"/>
          </w:tcPr>
          <w:p w14:paraId="32A88BA1" w14:textId="77777777" w:rsidR="00610214" w:rsidRPr="00945AF2" w:rsidRDefault="00610214" w:rsidP="001E4BE3">
            <w:pPr>
              <w:rPr>
                <w:lang w:val="uk-UA"/>
              </w:rPr>
            </w:pPr>
            <w:r w:rsidRPr="00945AF2">
              <w:t>Періодичний контроль фінансово-господарської діяльності головної організації та її підрозділів</w:t>
            </w:r>
          </w:p>
        </w:tc>
        <w:tc>
          <w:tcPr>
            <w:tcW w:w="3189" w:type="dxa"/>
            <w:shd w:val="clear" w:color="auto" w:fill="auto"/>
          </w:tcPr>
          <w:p w14:paraId="070165C6" w14:textId="77777777" w:rsidR="00610214" w:rsidRPr="00945AF2" w:rsidRDefault="00610214" w:rsidP="001E4BE3">
            <w:pPr>
              <w:rPr>
                <w:lang w:val="uk-UA"/>
              </w:rPr>
            </w:pPr>
            <w:r w:rsidRPr="00945AF2">
              <w:t>Звіт служби</w:t>
            </w:r>
            <w:r w:rsidRPr="00945AF2">
              <w:rPr>
                <w:lang w:val="uk-UA"/>
              </w:rPr>
              <w:t xml:space="preserve"> </w:t>
            </w:r>
            <w:r w:rsidRPr="00945AF2">
              <w:t>внутрішнього аудиту про перевірку</w:t>
            </w:r>
            <w:r w:rsidRPr="00945AF2">
              <w:rPr>
                <w:lang w:val="uk-UA"/>
              </w:rPr>
              <w:t xml:space="preserve"> </w:t>
            </w:r>
            <w:r w:rsidRPr="00945AF2">
              <w:t>підрозділу</w:t>
            </w:r>
          </w:p>
        </w:tc>
      </w:tr>
      <w:tr w:rsidR="00610214" w:rsidRPr="00B271F5" w14:paraId="69A8C130" w14:textId="77777777" w:rsidTr="00B30B16">
        <w:tc>
          <w:tcPr>
            <w:tcW w:w="648" w:type="dxa"/>
            <w:shd w:val="clear" w:color="auto" w:fill="auto"/>
          </w:tcPr>
          <w:p w14:paraId="2871DE5E" w14:textId="77777777" w:rsidR="00610214" w:rsidRPr="00945AF2" w:rsidRDefault="00610214" w:rsidP="001E4BE3">
            <w:pPr>
              <w:jc w:val="both"/>
              <w:rPr>
                <w:lang w:val="uk-UA"/>
              </w:rPr>
            </w:pPr>
            <w:r w:rsidRPr="00945AF2">
              <w:rPr>
                <w:lang w:val="uk-UA"/>
              </w:rPr>
              <w:t>2</w:t>
            </w:r>
          </w:p>
        </w:tc>
        <w:tc>
          <w:tcPr>
            <w:tcW w:w="5734" w:type="dxa"/>
            <w:shd w:val="clear" w:color="auto" w:fill="auto"/>
          </w:tcPr>
          <w:p w14:paraId="336C7552" w14:textId="77777777" w:rsidR="00610214" w:rsidRPr="00945AF2" w:rsidRDefault="00610214" w:rsidP="001E4BE3">
            <w:pPr>
              <w:jc w:val="both"/>
              <w:rPr>
                <w:lang w:val="uk-UA"/>
              </w:rPr>
            </w:pPr>
            <w:r w:rsidRPr="00945AF2">
              <w:rPr>
                <w:lang w:val="uk-UA"/>
              </w:rPr>
              <w:t>Аналіз господарської і фінансової діяльності, оцінка економічних і інвестиційних проектів, економічної безпеки систем бу</w:t>
            </w:r>
            <w:r w:rsidR="004E5E38" w:rsidRPr="00945AF2">
              <w:rPr>
                <w:lang w:val="uk-UA"/>
              </w:rPr>
              <w:t xml:space="preserve">хобліку і внутрішнього контролю </w:t>
            </w:r>
            <w:r w:rsidRPr="00945AF2">
              <w:rPr>
                <w:lang w:val="uk-UA"/>
              </w:rPr>
              <w:t>головної організації і її підрозділів</w:t>
            </w:r>
          </w:p>
        </w:tc>
        <w:tc>
          <w:tcPr>
            <w:tcW w:w="3189" w:type="dxa"/>
            <w:shd w:val="clear" w:color="auto" w:fill="auto"/>
          </w:tcPr>
          <w:p w14:paraId="62DD94F7" w14:textId="77777777" w:rsidR="00610214" w:rsidRPr="00945AF2" w:rsidRDefault="00610214" w:rsidP="001E4BE3">
            <w:pPr>
              <w:ind w:left="-82"/>
              <w:jc w:val="both"/>
              <w:rPr>
                <w:lang w:val="uk-UA"/>
              </w:rPr>
            </w:pPr>
            <w:r w:rsidRPr="00945AF2">
              <w:rPr>
                <w:lang w:val="uk-UA"/>
              </w:rPr>
              <w:t>Аналітичні звіти фінансово-господарськоїдіяльності підрозділів і усієї організації в цілому, аналітичні довідки і звіт по окремих питаннях</w:t>
            </w:r>
          </w:p>
        </w:tc>
      </w:tr>
      <w:tr w:rsidR="00610214" w:rsidRPr="00945AF2" w14:paraId="5464FAC2" w14:textId="77777777" w:rsidTr="00B30B16">
        <w:tc>
          <w:tcPr>
            <w:tcW w:w="648" w:type="dxa"/>
            <w:shd w:val="clear" w:color="auto" w:fill="auto"/>
          </w:tcPr>
          <w:p w14:paraId="0A083924" w14:textId="77777777" w:rsidR="00610214" w:rsidRPr="00945AF2" w:rsidRDefault="00610214" w:rsidP="001E4BE3">
            <w:pPr>
              <w:jc w:val="both"/>
              <w:rPr>
                <w:lang w:val="uk-UA"/>
              </w:rPr>
            </w:pPr>
            <w:r w:rsidRPr="00945AF2">
              <w:rPr>
                <w:lang w:val="uk-UA"/>
              </w:rPr>
              <w:t>3</w:t>
            </w:r>
          </w:p>
        </w:tc>
        <w:tc>
          <w:tcPr>
            <w:tcW w:w="5734" w:type="dxa"/>
            <w:shd w:val="clear" w:color="auto" w:fill="auto"/>
          </w:tcPr>
          <w:p w14:paraId="7884C05D" w14:textId="77777777" w:rsidR="00610214" w:rsidRPr="00945AF2" w:rsidRDefault="00610214" w:rsidP="001E4BE3">
            <w:pPr>
              <w:jc w:val="both"/>
              <w:rPr>
                <w:lang w:val="uk-UA"/>
              </w:rPr>
            </w:pPr>
            <w:r w:rsidRPr="00945AF2">
              <w:rPr>
                <w:lang w:val="uk-UA"/>
              </w:rPr>
              <w:t>Проведення семінарів, підвищення кваліфікації і навчання персоналу, надання допомоги кадровій службі у підборі і тестуванні бухгалтерського персоналу</w:t>
            </w:r>
          </w:p>
        </w:tc>
        <w:tc>
          <w:tcPr>
            <w:tcW w:w="3189" w:type="dxa"/>
            <w:shd w:val="clear" w:color="auto" w:fill="auto"/>
          </w:tcPr>
          <w:p w14:paraId="17D4A906" w14:textId="77777777" w:rsidR="00610214" w:rsidRPr="00945AF2" w:rsidRDefault="00610214" w:rsidP="001E4BE3">
            <w:pPr>
              <w:rPr>
                <w:lang w:val="uk-UA"/>
              </w:rPr>
            </w:pPr>
            <w:r w:rsidRPr="00945AF2">
              <w:t>Звіти служби внутрішнього аудиту</w:t>
            </w:r>
          </w:p>
        </w:tc>
      </w:tr>
      <w:tr w:rsidR="00610214" w:rsidRPr="00945AF2" w14:paraId="33497F7A" w14:textId="77777777" w:rsidTr="00CD40A5">
        <w:trPr>
          <w:trHeight w:val="1058"/>
        </w:trPr>
        <w:tc>
          <w:tcPr>
            <w:tcW w:w="648" w:type="dxa"/>
            <w:shd w:val="clear" w:color="auto" w:fill="auto"/>
          </w:tcPr>
          <w:p w14:paraId="40F4CB6E" w14:textId="77777777" w:rsidR="00610214" w:rsidRPr="00945AF2" w:rsidRDefault="00610214" w:rsidP="001E4BE3">
            <w:pPr>
              <w:jc w:val="both"/>
              <w:rPr>
                <w:lang w:val="uk-UA"/>
              </w:rPr>
            </w:pPr>
            <w:r w:rsidRPr="00945AF2">
              <w:rPr>
                <w:lang w:val="uk-UA"/>
              </w:rPr>
              <w:t>4</w:t>
            </w:r>
          </w:p>
          <w:p w14:paraId="0A2D0478" w14:textId="77777777" w:rsidR="00610214" w:rsidRPr="00945AF2" w:rsidRDefault="00610214" w:rsidP="001E4BE3">
            <w:pPr>
              <w:jc w:val="both"/>
              <w:rPr>
                <w:lang w:val="uk-UA"/>
              </w:rPr>
            </w:pPr>
          </w:p>
        </w:tc>
        <w:tc>
          <w:tcPr>
            <w:tcW w:w="5734" w:type="dxa"/>
            <w:shd w:val="clear" w:color="auto" w:fill="auto"/>
          </w:tcPr>
          <w:p w14:paraId="7C112A56" w14:textId="77777777" w:rsidR="00610214" w:rsidRPr="00945AF2" w:rsidRDefault="00610214" w:rsidP="001E4BE3">
            <w:pPr>
              <w:jc w:val="both"/>
              <w:rPr>
                <w:lang w:val="uk-UA"/>
              </w:rPr>
            </w:pPr>
            <w:r w:rsidRPr="00945AF2">
              <w:rPr>
                <w:lang w:val="uk-UA"/>
              </w:rPr>
              <w:t>Наукова розробка, видання методичних посібників, рекомендацій по бухобліку, оподаткуванню, аналізу та інших напрямків</w:t>
            </w:r>
            <w:r w:rsidR="006B17A3" w:rsidRPr="00945AF2">
              <w:rPr>
                <w:lang w:val="uk-UA"/>
              </w:rPr>
              <w:t xml:space="preserve"> інформаційного обслуговування підрозділів підприємства</w:t>
            </w:r>
          </w:p>
        </w:tc>
        <w:tc>
          <w:tcPr>
            <w:tcW w:w="3189" w:type="dxa"/>
            <w:shd w:val="clear" w:color="auto" w:fill="auto"/>
          </w:tcPr>
          <w:p w14:paraId="39920EAB" w14:textId="77777777" w:rsidR="00610214" w:rsidRPr="00945AF2" w:rsidRDefault="006B17A3" w:rsidP="001E4BE3">
            <w:pPr>
              <w:rPr>
                <w:lang w:val="uk-UA"/>
              </w:rPr>
            </w:pPr>
            <w:r w:rsidRPr="00945AF2">
              <w:t>Звіти служби внутрішнього аудиту</w:t>
            </w:r>
          </w:p>
        </w:tc>
      </w:tr>
      <w:tr w:rsidR="006B17A3" w:rsidRPr="00945AF2" w14:paraId="75816454" w14:textId="77777777" w:rsidTr="00CD40A5">
        <w:trPr>
          <w:trHeight w:val="1216"/>
        </w:trPr>
        <w:tc>
          <w:tcPr>
            <w:tcW w:w="648" w:type="dxa"/>
            <w:shd w:val="clear" w:color="auto" w:fill="auto"/>
          </w:tcPr>
          <w:p w14:paraId="25AC3E7E" w14:textId="77777777" w:rsidR="006B17A3" w:rsidRPr="00945AF2" w:rsidRDefault="006B17A3" w:rsidP="001E4BE3">
            <w:pPr>
              <w:jc w:val="both"/>
              <w:rPr>
                <w:lang w:val="uk-UA"/>
              </w:rPr>
            </w:pPr>
            <w:r w:rsidRPr="00945AF2">
              <w:rPr>
                <w:lang w:val="uk-UA"/>
              </w:rPr>
              <w:t>5</w:t>
            </w:r>
          </w:p>
          <w:p w14:paraId="5BE63313" w14:textId="77777777" w:rsidR="006B17A3" w:rsidRPr="00945AF2" w:rsidRDefault="006B17A3" w:rsidP="001E4BE3">
            <w:pPr>
              <w:jc w:val="both"/>
              <w:rPr>
                <w:lang w:val="uk-UA"/>
              </w:rPr>
            </w:pPr>
          </w:p>
        </w:tc>
        <w:tc>
          <w:tcPr>
            <w:tcW w:w="5734" w:type="dxa"/>
            <w:shd w:val="clear" w:color="auto" w:fill="auto"/>
          </w:tcPr>
          <w:p w14:paraId="29424ECC" w14:textId="77777777" w:rsidR="006B17A3" w:rsidRPr="00945AF2" w:rsidRDefault="006B17A3" w:rsidP="001E4BE3">
            <w:pPr>
              <w:jc w:val="both"/>
              <w:rPr>
                <w:lang w:val="uk-UA"/>
              </w:rPr>
            </w:pPr>
            <w:r w:rsidRPr="00945AF2">
              <w:rPr>
                <w:lang w:val="uk-UA"/>
              </w:rPr>
              <w:t>Консультування з питань фінансового, банківського та іншого господарського законодавства, оптимізації оподаткування, реорганізації та ліквідації підприємства</w:t>
            </w:r>
          </w:p>
        </w:tc>
        <w:tc>
          <w:tcPr>
            <w:tcW w:w="3189" w:type="dxa"/>
            <w:shd w:val="clear" w:color="auto" w:fill="auto"/>
          </w:tcPr>
          <w:p w14:paraId="6FD5BB5A" w14:textId="77777777" w:rsidR="006B17A3" w:rsidRPr="00945AF2" w:rsidRDefault="006B17A3" w:rsidP="001E4BE3">
            <w:pPr>
              <w:rPr>
                <w:lang w:val="uk-UA"/>
              </w:rPr>
            </w:pPr>
            <w:r w:rsidRPr="00945AF2">
              <w:t>Довідки з посиланням на закони і інструкції</w:t>
            </w:r>
          </w:p>
        </w:tc>
      </w:tr>
      <w:tr w:rsidR="006B17A3" w:rsidRPr="00945AF2" w14:paraId="7893E15E" w14:textId="77777777" w:rsidTr="00AE6EE3">
        <w:trPr>
          <w:trHeight w:val="525"/>
        </w:trPr>
        <w:tc>
          <w:tcPr>
            <w:tcW w:w="648" w:type="dxa"/>
            <w:shd w:val="clear" w:color="auto" w:fill="auto"/>
          </w:tcPr>
          <w:p w14:paraId="7FF2D56F" w14:textId="77777777" w:rsidR="006B17A3" w:rsidRPr="00945AF2" w:rsidRDefault="006B17A3" w:rsidP="001E4BE3">
            <w:pPr>
              <w:jc w:val="both"/>
              <w:rPr>
                <w:lang w:val="uk-UA"/>
              </w:rPr>
            </w:pPr>
            <w:r w:rsidRPr="00945AF2">
              <w:rPr>
                <w:lang w:val="uk-UA"/>
              </w:rPr>
              <w:t>6</w:t>
            </w:r>
          </w:p>
        </w:tc>
        <w:tc>
          <w:tcPr>
            <w:tcW w:w="5734" w:type="dxa"/>
            <w:shd w:val="clear" w:color="auto" w:fill="auto"/>
          </w:tcPr>
          <w:p w14:paraId="21F30B52" w14:textId="77777777" w:rsidR="006B17A3" w:rsidRPr="00945AF2" w:rsidRDefault="006B17A3" w:rsidP="001E4BE3">
            <w:pPr>
              <w:jc w:val="both"/>
              <w:rPr>
                <w:lang w:val="uk-UA"/>
              </w:rPr>
            </w:pPr>
            <w:r w:rsidRPr="00945AF2">
              <w:rPr>
                <w:lang w:val="uk-UA"/>
              </w:rPr>
              <w:t>Комп'ютеризація бухобліку, складання звітності, розрахунків з оподаткування та ін.</w:t>
            </w:r>
          </w:p>
        </w:tc>
        <w:tc>
          <w:tcPr>
            <w:tcW w:w="3189" w:type="dxa"/>
            <w:shd w:val="clear" w:color="auto" w:fill="auto"/>
          </w:tcPr>
          <w:p w14:paraId="04061658" w14:textId="77777777" w:rsidR="006B17A3" w:rsidRPr="00945AF2" w:rsidRDefault="006B17A3" w:rsidP="001E4BE3">
            <w:pPr>
              <w:rPr>
                <w:lang w:val="uk-UA"/>
              </w:rPr>
            </w:pPr>
            <w:r w:rsidRPr="00945AF2">
              <w:t>Звіти служби внутрішнього аудиту</w:t>
            </w:r>
          </w:p>
        </w:tc>
      </w:tr>
      <w:tr w:rsidR="00AE6EE3" w:rsidRPr="00945AF2" w14:paraId="0FA9CD4B" w14:textId="77777777" w:rsidTr="00B30B16">
        <w:trPr>
          <w:trHeight w:val="720"/>
        </w:trPr>
        <w:tc>
          <w:tcPr>
            <w:tcW w:w="648" w:type="dxa"/>
            <w:shd w:val="clear" w:color="auto" w:fill="auto"/>
          </w:tcPr>
          <w:p w14:paraId="5C39C437" w14:textId="77777777" w:rsidR="00AE6EE3" w:rsidRPr="00945AF2" w:rsidRDefault="00AE6EE3" w:rsidP="001E4BE3">
            <w:pPr>
              <w:jc w:val="both"/>
              <w:rPr>
                <w:lang w:val="uk-UA"/>
              </w:rPr>
            </w:pPr>
            <w:r w:rsidRPr="00945AF2">
              <w:rPr>
                <w:lang w:val="uk-UA"/>
              </w:rPr>
              <w:t>7.</w:t>
            </w:r>
          </w:p>
        </w:tc>
        <w:tc>
          <w:tcPr>
            <w:tcW w:w="5734" w:type="dxa"/>
            <w:shd w:val="clear" w:color="auto" w:fill="auto"/>
          </w:tcPr>
          <w:p w14:paraId="2F294F91" w14:textId="77777777" w:rsidR="00AE6EE3" w:rsidRPr="00945AF2" w:rsidRDefault="00AE6EE3" w:rsidP="001E4BE3">
            <w:pPr>
              <w:jc w:val="both"/>
              <w:rPr>
                <w:lang w:val="uk-UA"/>
              </w:rPr>
            </w:pPr>
            <w:r w:rsidRPr="00945AF2">
              <w:t>Взаємодія з зовнішніми аудиторами представниками податкових та інших</w:t>
            </w:r>
            <w:r w:rsidRPr="00945AF2">
              <w:rPr>
                <w:lang w:val="uk-UA"/>
              </w:rPr>
              <w:t xml:space="preserve"> </w:t>
            </w:r>
            <w:r w:rsidRPr="00945AF2">
              <w:t xml:space="preserve"> контролюючих органів</w:t>
            </w:r>
          </w:p>
        </w:tc>
        <w:tc>
          <w:tcPr>
            <w:tcW w:w="3189" w:type="dxa"/>
            <w:shd w:val="clear" w:color="auto" w:fill="auto"/>
          </w:tcPr>
          <w:p w14:paraId="5EDE427E" w14:textId="77777777" w:rsidR="00AE6EE3" w:rsidRPr="00945AF2" w:rsidRDefault="00AE6EE3" w:rsidP="001E4BE3">
            <w:r w:rsidRPr="00945AF2">
              <w:t>Звіти служби внутрішнього</w:t>
            </w:r>
            <w:r w:rsidRPr="00945AF2">
              <w:rPr>
                <w:lang w:val="uk-UA"/>
              </w:rPr>
              <w:t xml:space="preserve"> </w:t>
            </w:r>
            <w:r w:rsidRPr="00945AF2">
              <w:t>аудиту</w:t>
            </w:r>
          </w:p>
        </w:tc>
      </w:tr>
    </w:tbl>
    <w:p w14:paraId="003570D8" w14:textId="77777777" w:rsidR="00747EB3" w:rsidRPr="00945AF2" w:rsidRDefault="00747EB3" w:rsidP="002E4859">
      <w:pPr>
        <w:spacing w:line="360" w:lineRule="auto"/>
        <w:ind w:firstLine="708"/>
        <w:jc w:val="both"/>
        <w:rPr>
          <w:iCs/>
          <w:sz w:val="28"/>
          <w:szCs w:val="28"/>
        </w:rPr>
      </w:pPr>
    </w:p>
    <w:p w14:paraId="58FA6FBE" w14:textId="77777777" w:rsidR="00644226" w:rsidRPr="00945AF2" w:rsidRDefault="00644226" w:rsidP="002E4859">
      <w:pPr>
        <w:spacing w:line="360" w:lineRule="auto"/>
        <w:ind w:firstLine="708"/>
        <w:jc w:val="both"/>
        <w:rPr>
          <w:sz w:val="28"/>
          <w:szCs w:val="28"/>
          <w:lang w:val="uk-UA"/>
        </w:rPr>
      </w:pPr>
      <w:proofErr w:type="spellStart"/>
      <w:r w:rsidRPr="00945AF2">
        <w:rPr>
          <w:iCs/>
          <w:sz w:val="28"/>
          <w:szCs w:val="28"/>
        </w:rPr>
        <w:t>Підсумкова</w:t>
      </w:r>
      <w:proofErr w:type="spellEnd"/>
      <w:r w:rsidRPr="00945AF2">
        <w:rPr>
          <w:iCs/>
          <w:sz w:val="28"/>
          <w:szCs w:val="28"/>
        </w:rPr>
        <w:t xml:space="preserve"> </w:t>
      </w:r>
      <w:proofErr w:type="spellStart"/>
      <w:r w:rsidRPr="00945AF2">
        <w:rPr>
          <w:iCs/>
          <w:sz w:val="28"/>
          <w:szCs w:val="28"/>
        </w:rPr>
        <w:t>частина</w:t>
      </w:r>
      <w:proofErr w:type="spellEnd"/>
      <w:r w:rsidR="006B17A3" w:rsidRPr="00945AF2">
        <w:rPr>
          <w:sz w:val="28"/>
          <w:szCs w:val="28"/>
          <w:lang w:val="uk-UA"/>
        </w:rPr>
        <w:t xml:space="preserve"> </w:t>
      </w:r>
      <w:proofErr w:type="spellStart"/>
      <w:r w:rsidRPr="00945AF2">
        <w:rPr>
          <w:sz w:val="28"/>
          <w:szCs w:val="28"/>
        </w:rPr>
        <w:t>звіту</w:t>
      </w:r>
      <w:proofErr w:type="spellEnd"/>
      <w:r w:rsidRPr="00945AF2">
        <w:rPr>
          <w:sz w:val="28"/>
          <w:szCs w:val="28"/>
        </w:rPr>
        <w:t xml:space="preserve"> </w:t>
      </w:r>
      <w:proofErr w:type="spellStart"/>
      <w:r w:rsidRPr="00945AF2">
        <w:rPr>
          <w:sz w:val="28"/>
          <w:szCs w:val="28"/>
        </w:rPr>
        <w:t>містить</w:t>
      </w:r>
      <w:proofErr w:type="spellEnd"/>
      <w:r w:rsidRPr="00945AF2">
        <w:rPr>
          <w:sz w:val="28"/>
          <w:szCs w:val="28"/>
        </w:rPr>
        <w:t xml:space="preserve"> загальний висновок аудитора про стан бухгалтерського обліку, внутрішнього контролю і звітності щодо об'єкта перевірки, а також пропозиції щодо усунення виявлених порушень. При складанні звіту внутрішнього аудитора викладаються найбільш суттєві </w:t>
      </w:r>
      <w:r w:rsidRPr="00945AF2">
        <w:rPr>
          <w:sz w:val="28"/>
          <w:szCs w:val="28"/>
        </w:rPr>
        <w:lastRenderedPageBreak/>
        <w:t>порушення, що значно спотворюють звітність, робиться загальний висновок про ступінь достовірності звітності з вказівкою порушень, що знижують її достовірність або ставлять під сумнів. Думка внутрішнього аудитора повинна бути підкріплена посиланнями на чинні законодавчі акти з розгорнутою аргументацією причин, що вплинули на висловлення ним такої думки. У документі повинно міститись посилання на документи підрозділу з визначенням розміру збитків, зловживань та порушень законодавства.</w:t>
      </w:r>
    </w:p>
    <w:p w14:paraId="1A9DA5DD" w14:textId="77777777" w:rsidR="00644226" w:rsidRPr="00945AF2" w:rsidRDefault="00644226" w:rsidP="002E4859">
      <w:pPr>
        <w:spacing w:line="360" w:lineRule="auto"/>
        <w:ind w:firstLine="708"/>
        <w:jc w:val="both"/>
        <w:rPr>
          <w:sz w:val="28"/>
          <w:szCs w:val="28"/>
        </w:rPr>
      </w:pPr>
      <w:r w:rsidRPr="00945AF2">
        <w:rPr>
          <w:sz w:val="28"/>
          <w:szCs w:val="28"/>
        </w:rPr>
        <w:t>Внутрішні аудитори здійснюють контроль за усуненням "слабких" з сторін та своєчасним проведенням заходів, рекомендованих на підставі перевірки. Такий контроль стосується кожної аудиторської перевірки, а відповідальність за контроль покладається на голову аудиторської групи, який повинен виконувати свої обов'язки, доки не буде представлений доказ, що заходів було вжито, а недоліки було усунуто.</w:t>
      </w:r>
    </w:p>
    <w:p w14:paraId="2CF0E0F5" w14:textId="77777777" w:rsidR="00644226" w:rsidRPr="00945AF2" w:rsidRDefault="00644226" w:rsidP="002E4859">
      <w:pPr>
        <w:spacing w:line="360" w:lineRule="auto"/>
        <w:ind w:firstLine="708"/>
        <w:jc w:val="both"/>
        <w:rPr>
          <w:sz w:val="28"/>
          <w:szCs w:val="28"/>
        </w:rPr>
      </w:pPr>
      <w:r w:rsidRPr="00945AF2">
        <w:rPr>
          <w:sz w:val="28"/>
          <w:szCs w:val="28"/>
        </w:rPr>
        <w:t>Узагальнення результатів внутрішнього аудиту включає комплекс методичних прийомів групування і систематизації його результатів, необхідних для прийняття рішень щодо усунення виявлених недоліків у діяльності підприємства.</w:t>
      </w:r>
    </w:p>
    <w:p w14:paraId="2FF2F065" w14:textId="77777777" w:rsidR="00644226" w:rsidRPr="00945AF2" w:rsidRDefault="00644226" w:rsidP="002E4859">
      <w:pPr>
        <w:spacing w:line="360" w:lineRule="auto"/>
        <w:ind w:firstLine="708"/>
        <w:jc w:val="both"/>
        <w:rPr>
          <w:sz w:val="28"/>
          <w:szCs w:val="28"/>
        </w:rPr>
      </w:pPr>
      <w:r w:rsidRPr="00945AF2">
        <w:rPr>
          <w:sz w:val="28"/>
          <w:szCs w:val="28"/>
        </w:rPr>
        <w:t>Проведені перевірки групуються і систематизуються у журналі служби внутрішнього аудиту.</w:t>
      </w:r>
    </w:p>
    <w:p w14:paraId="15FD20EB" w14:textId="77777777" w:rsidR="00644226" w:rsidRPr="00945AF2" w:rsidRDefault="00644226" w:rsidP="002E4859">
      <w:pPr>
        <w:spacing w:line="360" w:lineRule="auto"/>
        <w:ind w:firstLine="708"/>
        <w:jc w:val="both"/>
        <w:rPr>
          <w:sz w:val="28"/>
          <w:szCs w:val="28"/>
        </w:rPr>
      </w:pPr>
      <w:r w:rsidRPr="00945AF2">
        <w:rPr>
          <w:sz w:val="28"/>
          <w:szCs w:val="28"/>
        </w:rPr>
        <w:t>При узагальненні результатів складають окремі зведені документи, наприклад, відомості вибіркової інвентаризації об'єктів обліку, акти ревізії аудиту діяльності підприємства, обстеження місць зберігання цінностей.</w:t>
      </w:r>
    </w:p>
    <w:p w14:paraId="2AE4A320" w14:textId="77777777" w:rsidR="00644226" w:rsidRPr="00945AF2" w:rsidRDefault="00644226" w:rsidP="002E4859">
      <w:pPr>
        <w:spacing w:line="360" w:lineRule="auto"/>
        <w:ind w:firstLine="708"/>
        <w:jc w:val="both"/>
        <w:rPr>
          <w:sz w:val="28"/>
          <w:szCs w:val="28"/>
        </w:rPr>
      </w:pPr>
      <w:r w:rsidRPr="00945AF2">
        <w:rPr>
          <w:sz w:val="28"/>
          <w:szCs w:val="28"/>
        </w:rPr>
        <w:t>Результатом узагальнення також можуть бути розроблені аудитором заходи щодо профілактики порушень чинного законодавства та внутрішніх розпоряджень підприємства. Ці заходи дають змогу контролюючому органу краще розібратися у причинах недоліків і прийняти обґрунтовані рішення за результатами аудиту.</w:t>
      </w:r>
    </w:p>
    <w:p w14:paraId="2052CE9B" w14:textId="77777777" w:rsidR="00644226" w:rsidRPr="00945AF2" w:rsidRDefault="00644226" w:rsidP="002E4859">
      <w:pPr>
        <w:spacing w:line="360" w:lineRule="auto"/>
        <w:ind w:firstLine="708"/>
        <w:jc w:val="both"/>
        <w:rPr>
          <w:sz w:val="28"/>
          <w:szCs w:val="28"/>
        </w:rPr>
      </w:pPr>
      <w:r w:rsidRPr="00945AF2">
        <w:rPr>
          <w:iCs/>
          <w:sz w:val="28"/>
          <w:szCs w:val="28"/>
        </w:rPr>
        <w:t>Узагальнення і викладення результатів</w:t>
      </w:r>
      <w:r w:rsidR="00AC6A32" w:rsidRPr="00945AF2">
        <w:rPr>
          <w:sz w:val="28"/>
          <w:szCs w:val="28"/>
          <w:lang w:val="uk-UA"/>
        </w:rPr>
        <w:t xml:space="preserve"> </w:t>
      </w:r>
      <w:r w:rsidRPr="00945AF2">
        <w:rPr>
          <w:sz w:val="28"/>
          <w:szCs w:val="28"/>
        </w:rPr>
        <w:t>аудиту в підсумкових документах здійснюється аудиторами за даними записів у журналі аудитора, групування недоліків, погоджених з керівництвом підприємства.</w:t>
      </w:r>
    </w:p>
    <w:p w14:paraId="23CCCAD4" w14:textId="77777777" w:rsidR="00644226" w:rsidRPr="00945AF2" w:rsidRDefault="00644226" w:rsidP="002E4859">
      <w:pPr>
        <w:spacing w:line="360" w:lineRule="auto"/>
        <w:ind w:firstLine="708"/>
        <w:jc w:val="both"/>
        <w:rPr>
          <w:sz w:val="28"/>
          <w:szCs w:val="28"/>
        </w:rPr>
      </w:pPr>
      <w:r w:rsidRPr="00945AF2">
        <w:rPr>
          <w:sz w:val="28"/>
          <w:szCs w:val="28"/>
        </w:rPr>
        <w:lastRenderedPageBreak/>
        <w:t xml:space="preserve">Результати внутрішнього аудиту подаються в підсумкових документах у письмовій формі. Вони повинні бути точними, об'єктивними, чіткими, стислими та конструктивними. </w:t>
      </w:r>
    </w:p>
    <w:p w14:paraId="028DFB8A" w14:textId="77777777" w:rsidR="00644226" w:rsidRPr="00945AF2" w:rsidRDefault="00644226" w:rsidP="002E4859">
      <w:pPr>
        <w:spacing w:line="360" w:lineRule="auto"/>
        <w:ind w:firstLine="708"/>
        <w:jc w:val="both"/>
        <w:rPr>
          <w:sz w:val="28"/>
          <w:szCs w:val="28"/>
        </w:rPr>
      </w:pPr>
      <w:r w:rsidRPr="00945AF2">
        <w:rPr>
          <w:sz w:val="28"/>
          <w:szCs w:val="28"/>
        </w:rPr>
        <w:t>Письмова інформація внутрішнього аудитора підписується всіма аудиторами, які проводили перевірку, і керівником групи.</w:t>
      </w:r>
    </w:p>
    <w:p w14:paraId="1BF78C6A" w14:textId="77777777" w:rsidR="00644226" w:rsidRPr="00945AF2" w:rsidRDefault="00644226" w:rsidP="002E4859">
      <w:pPr>
        <w:spacing w:line="360" w:lineRule="auto"/>
        <w:ind w:firstLine="708"/>
        <w:jc w:val="both"/>
        <w:rPr>
          <w:sz w:val="28"/>
          <w:szCs w:val="28"/>
        </w:rPr>
      </w:pPr>
      <w:r w:rsidRPr="00945AF2">
        <w:rPr>
          <w:sz w:val="28"/>
          <w:szCs w:val="28"/>
        </w:rPr>
        <w:t>Перевірка вважається закінченою, коли виявлені порушення усунені, а фінансово-господарська діяльність підрозділу, що перевіряється, забезпечує повний господарський розрахунок і раціональне використання матеріальних, трудових і фінансових ресурсів.</w:t>
      </w:r>
    </w:p>
    <w:p w14:paraId="02D28998" w14:textId="77777777" w:rsidR="00644226" w:rsidRPr="00945AF2" w:rsidRDefault="00644226" w:rsidP="002E4859">
      <w:pPr>
        <w:spacing w:line="360" w:lineRule="auto"/>
        <w:ind w:firstLine="708"/>
        <w:jc w:val="both"/>
        <w:rPr>
          <w:sz w:val="28"/>
          <w:szCs w:val="28"/>
        </w:rPr>
      </w:pPr>
      <w:r w:rsidRPr="00945AF2">
        <w:rPr>
          <w:sz w:val="28"/>
          <w:szCs w:val="28"/>
        </w:rPr>
        <w:t>Виявлені в ході перевірки недоліки, які не потребують суттєвих змін в діяльності підрозділу, необхідно усунути у ході перевірки. Про їх усунення в процесі перевірки здійснюються відповідні записи у звіті.</w:t>
      </w:r>
    </w:p>
    <w:p w14:paraId="61F5307B" w14:textId="77777777" w:rsidR="00644226" w:rsidRPr="00945AF2" w:rsidRDefault="00644226" w:rsidP="002E4859">
      <w:pPr>
        <w:spacing w:line="360" w:lineRule="auto"/>
        <w:ind w:firstLine="708"/>
        <w:jc w:val="both"/>
        <w:rPr>
          <w:sz w:val="28"/>
          <w:szCs w:val="28"/>
        </w:rPr>
      </w:pPr>
      <w:r w:rsidRPr="00945AF2">
        <w:rPr>
          <w:sz w:val="28"/>
          <w:szCs w:val="28"/>
        </w:rPr>
        <w:t>Якщо при перевірці виявлені серйозні порушення законодавства України і (або) інших нормативно-правових актів, нестачі, розкрадання грошових коштів або матеріальних цінностей, порушення податкового законодавства, які вимагають внесення змін у бухгалтерську звітність підприємства та відшкодування втрат (тобто є підстава для усунення від роботи винних посадових осіб і стягнення з них нанесеної шкоди), матеріали перевірок передаються в юридичний відділ підприємства. Останній дає правову оцінку записам в матеріалах перевірки і готує позовні документи для передачі до суду з метою вішкодування матеріальної шкоди.</w:t>
      </w:r>
    </w:p>
    <w:p w14:paraId="1651DB98" w14:textId="77777777" w:rsidR="00644226" w:rsidRPr="00945AF2" w:rsidRDefault="00644226" w:rsidP="002E4859">
      <w:pPr>
        <w:spacing w:line="360" w:lineRule="auto"/>
        <w:ind w:firstLine="708"/>
        <w:jc w:val="both"/>
        <w:rPr>
          <w:sz w:val="28"/>
          <w:szCs w:val="28"/>
        </w:rPr>
      </w:pPr>
      <w:r w:rsidRPr="00945AF2">
        <w:rPr>
          <w:sz w:val="28"/>
          <w:szCs w:val="28"/>
        </w:rPr>
        <w:t>Контроль за виконанням наказу здійснюється шляхом розгляду звітів керівника перевіреного підрозділу про виконання вказівок керівника підприємства, аналізу даних звітності та документальної перевірки роботи підрозділу на місці.</w:t>
      </w:r>
    </w:p>
    <w:p w14:paraId="5D6218D4" w14:textId="77777777" w:rsidR="00644226" w:rsidRPr="00945AF2" w:rsidRDefault="00644226" w:rsidP="002E4859">
      <w:pPr>
        <w:spacing w:line="360" w:lineRule="auto"/>
        <w:ind w:firstLine="708"/>
        <w:jc w:val="both"/>
        <w:rPr>
          <w:sz w:val="28"/>
          <w:szCs w:val="28"/>
        </w:rPr>
      </w:pPr>
      <w:r w:rsidRPr="00945AF2">
        <w:rPr>
          <w:sz w:val="28"/>
          <w:szCs w:val="28"/>
        </w:rPr>
        <w:t>Для обліку та контролю за виконанням рішень по аудиторських перевірках аудиторська служба або аудитор ведуть книгу обліку аудиторських перевірок і вжитих по них заходах.</w:t>
      </w:r>
    </w:p>
    <w:p w14:paraId="175F6937" w14:textId="77777777" w:rsidR="00644226" w:rsidRPr="00945AF2" w:rsidRDefault="00644226" w:rsidP="002E4859">
      <w:pPr>
        <w:spacing w:line="360" w:lineRule="auto"/>
        <w:ind w:firstLine="708"/>
        <w:jc w:val="both"/>
        <w:rPr>
          <w:sz w:val="28"/>
          <w:szCs w:val="28"/>
        </w:rPr>
      </w:pPr>
      <w:r w:rsidRPr="00945AF2">
        <w:rPr>
          <w:sz w:val="28"/>
          <w:szCs w:val="28"/>
        </w:rPr>
        <w:lastRenderedPageBreak/>
        <w:t>Планування аудиторської перевірки сприяє визначенню пріоритетних напрямків аудиту, визначенню потенційних проблем, організації роботи з оптимальними витратами, забезпеченню якості та своєчасного її виконання.</w:t>
      </w:r>
    </w:p>
    <w:p w14:paraId="4254218C" w14:textId="77777777" w:rsidR="00644226" w:rsidRPr="00945AF2" w:rsidRDefault="00644226" w:rsidP="002E4859">
      <w:pPr>
        <w:spacing w:line="360" w:lineRule="auto"/>
        <w:ind w:firstLine="708"/>
        <w:jc w:val="both"/>
        <w:rPr>
          <w:sz w:val="28"/>
          <w:szCs w:val="28"/>
        </w:rPr>
      </w:pPr>
      <w:r w:rsidRPr="00945AF2">
        <w:rPr>
          <w:sz w:val="28"/>
          <w:szCs w:val="28"/>
        </w:rPr>
        <w:t>Планування дозволяє ефективно розподіляти роботу між членами аудиторської групи, що беруть участь в аудиторській перевірці, а також координувати таку роботу.</w:t>
      </w:r>
    </w:p>
    <w:p w14:paraId="3097C509" w14:textId="77777777" w:rsidR="00644226" w:rsidRPr="00945AF2" w:rsidRDefault="00644226" w:rsidP="002E4859">
      <w:pPr>
        <w:spacing w:line="360" w:lineRule="auto"/>
        <w:ind w:firstLine="708"/>
        <w:jc w:val="both"/>
        <w:rPr>
          <w:sz w:val="28"/>
          <w:szCs w:val="28"/>
          <w:lang w:val="uk-UA"/>
        </w:rPr>
      </w:pPr>
      <w:r w:rsidRPr="00945AF2">
        <w:rPr>
          <w:sz w:val="28"/>
          <w:szCs w:val="28"/>
        </w:rPr>
        <w:t>Для ефективного планування майбутньої аудиторської перевірки варто проводити</w:t>
      </w:r>
      <w:r w:rsidR="00AC6A32" w:rsidRPr="00945AF2">
        <w:rPr>
          <w:sz w:val="28"/>
          <w:szCs w:val="28"/>
          <w:lang w:val="uk-UA"/>
        </w:rPr>
        <w:t xml:space="preserve"> </w:t>
      </w:r>
      <w:r w:rsidRPr="00945AF2">
        <w:rPr>
          <w:iCs/>
          <w:sz w:val="28"/>
          <w:szCs w:val="28"/>
        </w:rPr>
        <w:t>попереднє обстеження аудитованого об'єкта</w:t>
      </w:r>
      <w:r w:rsidR="00AC6A32" w:rsidRPr="00945AF2">
        <w:rPr>
          <w:sz w:val="28"/>
          <w:szCs w:val="28"/>
          <w:lang w:val="uk-UA"/>
        </w:rPr>
        <w:t xml:space="preserve"> </w:t>
      </w:r>
      <w:r w:rsidRPr="00945AF2">
        <w:rPr>
          <w:sz w:val="28"/>
          <w:szCs w:val="28"/>
        </w:rPr>
        <w:t>(бізнес-процесу). Завданням такого обстеження є вивчення фактичних цілей аудитованого бізнес-процесу, його структури або змін у ньому, що відбулися з часу попередньої перевірки. Також належну увагу необхідно приділити оцінці рівня матеріальності аудитованого бізнес-процесу, що дозволить об'єктивно говорити про істотність наслідків неефективної організації служби внутрішнього контролю даного процесу для компанії в цілому.</w:t>
      </w:r>
    </w:p>
    <w:p w14:paraId="496EC78E" w14:textId="77777777" w:rsidR="00644226" w:rsidRPr="00945AF2" w:rsidRDefault="00644226" w:rsidP="002E4859">
      <w:pPr>
        <w:spacing w:line="360" w:lineRule="auto"/>
        <w:ind w:firstLine="720"/>
        <w:jc w:val="both"/>
        <w:rPr>
          <w:sz w:val="28"/>
          <w:szCs w:val="28"/>
          <w:lang w:val="uk-UA"/>
        </w:rPr>
      </w:pPr>
      <w:r w:rsidRPr="00945AF2">
        <w:rPr>
          <w:sz w:val="28"/>
          <w:szCs w:val="28"/>
          <w:lang w:val="uk-UA"/>
        </w:rPr>
        <w:t>За підсумками аналізу отриманої інформації про бізнес - процес і формування адекватного розуміння його фактичного функціонування керівник служби внутрішнього аудиту повинен прийняти рішення про подальше проведення аудиту або про відмову від проведення перевірки.</w:t>
      </w:r>
    </w:p>
    <w:p w14:paraId="39EA71E5" w14:textId="77777777" w:rsidR="00644226" w:rsidRPr="00945AF2" w:rsidRDefault="005E24DB" w:rsidP="002E4859">
      <w:pPr>
        <w:spacing w:line="360" w:lineRule="auto"/>
        <w:ind w:firstLine="708"/>
        <w:jc w:val="both"/>
        <w:rPr>
          <w:sz w:val="28"/>
          <w:szCs w:val="28"/>
          <w:lang w:val="uk-UA"/>
        </w:rPr>
      </w:pPr>
      <w:r w:rsidRPr="00945AF2">
        <w:rPr>
          <w:sz w:val="28"/>
          <w:szCs w:val="28"/>
        </w:rPr>
        <w:t>При цьому рішення</w:t>
      </w:r>
      <w:r w:rsidRPr="00945AF2">
        <w:rPr>
          <w:sz w:val="28"/>
          <w:szCs w:val="28"/>
          <w:lang w:val="uk-UA"/>
        </w:rPr>
        <w:t xml:space="preserve"> </w:t>
      </w:r>
      <w:r w:rsidR="00644226" w:rsidRPr="00945AF2">
        <w:rPr>
          <w:iCs/>
          <w:sz w:val="28"/>
          <w:szCs w:val="28"/>
        </w:rPr>
        <w:t>про відмову від проведення перевірки</w:t>
      </w:r>
      <w:r w:rsidRPr="00945AF2">
        <w:rPr>
          <w:sz w:val="28"/>
          <w:szCs w:val="28"/>
          <w:lang w:val="uk-UA"/>
        </w:rPr>
        <w:t xml:space="preserve"> </w:t>
      </w:r>
      <w:r w:rsidR="00644226" w:rsidRPr="00945AF2">
        <w:rPr>
          <w:sz w:val="28"/>
          <w:szCs w:val="28"/>
        </w:rPr>
        <w:t>в даний час і причини даного рішення повинні бути доведені до особи, що ініціювала дану перевірку.</w:t>
      </w:r>
    </w:p>
    <w:p w14:paraId="722039D3" w14:textId="77777777" w:rsidR="00466F92" w:rsidRPr="00945AF2" w:rsidRDefault="00466F92" w:rsidP="002E4859">
      <w:pPr>
        <w:spacing w:line="360" w:lineRule="auto"/>
        <w:ind w:firstLine="708"/>
        <w:jc w:val="both"/>
        <w:rPr>
          <w:sz w:val="28"/>
          <w:szCs w:val="28"/>
          <w:lang w:val="uk-UA"/>
        </w:rPr>
      </w:pPr>
    </w:p>
    <w:p w14:paraId="59575979" w14:textId="77777777" w:rsidR="00466F92" w:rsidRPr="00945AF2" w:rsidRDefault="00466F92" w:rsidP="002E4859">
      <w:pPr>
        <w:spacing w:line="360" w:lineRule="auto"/>
        <w:ind w:firstLine="708"/>
        <w:jc w:val="both"/>
        <w:rPr>
          <w:sz w:val="28"/>
          <w:szCs w:val="28"/>
          <w:lang w:val="uk-UA"/>
        </w:rPr>
      </w:pPr>
    </w:p>
    <w:p w14:paraId="03CE49DF" w14:textId="0F474309" w:rsidR="000604AD" w:rsidRPr="00945AF2" w:rsidRDefault="0021347E" w:rsidP="002E4859">
      <w:pPr>
        <w:spacing w:line="360" w:lineRule="auto"/>
        <w:ind w:firstLine="708"/>
        <w:jc w:val="both"/>
        <w:rPr>
          <w:sz w:val="28"/>
          <w:szCs w:val="28"/>
          <w:lang w:val="uk-UA"/>
        </w:rPr>
      </w:pPr>
      <w:r>
        <w:rPr>
          <w:sz w:val="28"/>
          <w:szCs w:val="28"/>
          <w:lang w:val="uk-UA"/>
        </w:rPr>
        <w:t>4</w:t>
      </w:r>
      <w:r w:rsidR="00AF624D" w:rsidRPr="00945AF2">
        <w:rPr>
          <w:sz w:val="28"/>
          <w:szCs w:val="28"/>
          <w:lang w:val="uk-UA"/>
        </w:rPr>
        <w:t xml:space="preserve">.3 </w:t>
      </w:r>
      <w:r w:rsidR="00EF61CD" w:rsidRPr="00EF61CD">
        <w:rPr>
          <w:sz w:val="28"/>
          <w:szCs w:val="28"/>
          <w:lang w:val="uk-UA"/>
        </w:rPr>
        <w:t>Використання інформаційних технологій для підвищення якості аналізу</w:t>
      </w:r>
    </w:p>
    <w:p w14:paraId="1BF49A93" w14:textId="77777777" w:rsidR="00FB0234" w:rsidRPr="00945AF2" w:rsidRDefault="00FB0234" w:rsidP="002E4859">
      <w:pPr>
        <w:spacing w:line="360" w:lineRule="auto"/>
        <w:ind w:firstLine="720"/>
        <w:jc w:val="both"/>
        <w:rPr>
          <w:sz w:val="28"/>
          <w:szCs w:val="28"/>
        </w:rPr>
      </w:pPr>
    </w:p>
    <w:p w14:paraId="11DAB37A" w14:textId="77777777" w:rsidR="00AF624D" w:rsidRPr="00945AF2" w:rsidRDefault="00AF624D" w:rsidP="002E4859">
      <w:pPr>
        <w:spacing w:line="360" w:lineRule="auto"/>
        <w:ind w:firstLine="720"/>
        <w:jc w:val="both"/>
        <w:rPr>
          <w:sz w:val="28"/>
          <w:szCs w:val="28"/>
          <w:lang w:val="uk-UA"/>
        </w:rPr>
      </w:pPr>
      <w:r w:rsidRPr="00945AF2">
        <w:rPr>
          <w:sz w:val="28"/>
          <w:szCs w:val="28"/>
        </w:rPr>
        <w:t xml:space="preserve">Система електронного документообігу «M.E.Doc» була створена в </w:t>
      </w:r>
      <w:r w:rsidR="00F86ABC" w:rsidRPr="00945AF2">
        <w:rPr>
          <w:sz w:val="28"/>
          <w:szCs w:val="28"/>
        </w:rPr>
        <w:t>201</w:t>
      </w:r>
      <w:r w:rsidR="00FC13C7" w:rsidRPr="00945AF2">
        <w:rPr>
          <w:sz w:val="28"/>
          <w:szCs w:val="28"/>
          <w:lang w:val="uk-UA"/>
        </w:rPr>
        <w:t>0</w:t>
      </w:r>
      <w:r w:rsidRPr="00945AF2">
        <w:rPr>
          <w:sz w:val="28"/>
          <w:szCs w:val="28"/>
        </w:rPr>
        <w:t xml:space="preserve"> році компанією «БЕСТ» — одним з провідних розробників програмного забезпечення для бухгалтерського обліку і упраленія підприємством. </w:t>
      </w:r>
      <w:r w:rsidRPr="00945AF2">
        <w:rPr>
          <w:sz w:val="28"/>
          <w:szCs w:val="28"/>
        </w:rPr>
        <w:lastRenderedPageBreak/>
        <w:t>Компанія «БЕСТ» входить до складу широкий відомій на українському ринку ІТ-корпорації «Інтелект-сервіс».</w:t>
      </w:r>
    </w:p>
    <w:p w14:paraId="0E23FA08" w14:textId="054601E7" w:rsidR="00AF624D" w:rsidRPr="00945AF2" w:rsidRDefault="00AF624D" w:rsidP="002E4859">
      <w:pPr>
        <w:spacing w:line="360" w:lineRule="auto"/>
        <w:ind w:firstLine="720"/>
        <w:jc w:val="both"/>
        <w:rPr>
          <w:sz w:val="28"/>
          <w:szCs w:val="28"/>
          <w:lang w:val="uk-UA"/>
        </w:rPr>
      </w:pPr>
      <w:r w:rsidRPr="00945AF2">
        <w:rPr>
          <w:sz w:val="28"/>
          <w:szCs w:val="28"/>
          <w:lang w:val="uk-UA"/>
        </w:rPr>
        <w:t xml:space="preserve">Ідея створення нового програмного комплексу з'явилася в компанії «БЕСТ» у відповідь на побажання більше 150 000 постійних клієнтів, які вже не перший рік користуються перевагами електронної підготовки і здачі звітності, працюючи з програмним комплексом «БЕСТ-ЗВІТ». І ось в </w:t>
      </w:r>
      <w:r w:rsidR="00652806">
        <w:rPr>
          <w:sz w:val="28"/>
          <w:szCs w:val="28"/>
          <w:lang w:val="uk-UA"/>
        </w:rPr>
        <w:t>2019</w:t>
      </w:r>
      <w:r w:rsidRPr="00945AF2">
        <w:rPr>
          <w:sz w:val="28"/>
          <w:szCs w:val="28"/>
          <w:lang w:val="uk-UA"/>
        </w:rPr>
        <w:t xml:space="preserve"> році компанією була запропонована вдосконалена система електронного документообігу «M.E.Doc», яка ще більше спростила життя і професійну діяльність кожного бухгалтера і вже зараз економить час сили і ресурси своїх користувачів. Завдання системи «M.E.Doc»: - зробити процес створення і здачі бухгалтерських звітів в державні органи легше, простіше і швидше, - упорядкувати і спростити документообіг усередині і поза підприємством.   На сьогоднішній день система «M.E.Doc» по своїх функціональних можливостях не має ана</w:t>
      </w:r>
      <w:r w:rsidR="004E5E38" w:rsidRPr="00945AF2">
        <w:rPr>
          <w:sz w:val="28"/>
          <w:szCs w:val="28"/>
          <w:lang w:val="uk-UA"/>
        </w:rPr>
        <w:t>логів на ринку України. «М.Е.</w:t>
      </w:r>
      <w:r w:rsidR="004E5E38" w:rsidRPr="00945AF2">
        <w:rPr>
          <w:sz w:val="28"/>
          <w:szCs w:val="28"/>
          <w:lang w:val="en-US"/>
        </w:rPr>
        <w:t>Doc</w:t>
      </w:r>
      <w:r w:rsidRPr="00945AF2">
        <w:rPr>
          <w:sz w:val="28"/>
          <w:szCs w:val="28"/>
          <w:lang w:val="uk-UA"/>
        </w:rPr>
        <w:t>» працює з різними типами електронних документів: звітами, податковими накладни</w:t>
      </w:r>
      <w:r w:rsidR="00651C3C" w:rsidRPr="00945AF2">
        <w:rPr>
          <w:sz w:val="28"/>
          <w:szCs w:val="28"/>
          <w:lang w:val="uk-UA"/>
        </w:rPr>
        <w:t>ми, актами, договорами. У «М.Е.</w:t>
      </w:r>
      <w:r w:rsidR="004E5E38" w:rsidRPr="00945AF2">
        <w:rPr>
          <w:sz w:val="28"/>
          <w:szCs w:val="28"/>
          <w:lang w:val="en-US"/>
        </w:rPr>
        <w:t>Doc</w:t>
      </w:r>
      <w:r w:rsidRPr="00945AF2">
        <w:rPr>
          <w:sz w:val="28"/>
          <w:szCs w:val="28"/>
          <w:lang w:val="uk-UA"/>
        </w:rPr>
        <w:t>» вони стають електронними оригіналами паперових документів, завдяки можливості накладення електронного цифрового підпису (ЕЦП). Відповідно до закону України «Про електронний цифровий підпис» документ, підписаний ЕЦП, яка отримана в акредитованому центрі сертифікації ключів (наприклад, «УСЦ»), має таку ж юридичну силу, як і його паперовий прототип, що скріпляє друком і власноручними підписам</w:t>
      </w:r>
      <w:r w:rsidR="00651C3C" w:rsidRPr="00945AF2">
        <w:rPr>
          <w:sz w:val="28"/>
          <w:szCs w:val="28"/>
          <w:lang w:val="uk-UA"/>
        </w:rPr>
        <w:t>и відповідальних осіб. У «М.Е.</w:t>
      </w:r>
      <w:r w:rsidR="004E5E38" w:rsidRPr="00945AF2">
        <w:rPr>
          <w:sz w:val="28"/>
          <w:szCs w:val="28"/>
          <w:lang w:val="en-US"/>
        </w:rPr>
        <w:t>Doc</w:t>
      </w:r>
      <w:r w:rsidR="00651C3C" w:rsidRPr="00945AF2">
        <w:rPr>
          <w:sz w:val="28"/>
          <w:szCs w:val="28"/>
          <w:lang w:val="uk-UA"/>
        </w:rPr>
        <w:t xml:space="preserve">» </w:t>
      </w:r>
      <w:r w:rsidRPr="00945AF2">
        <w:rPr>
          <w:sz w:val="28"/>
          <w:szCs w:val="28"/>
          <w:lang w:val="uk-UA"/>
        </w:rPr>
        <w:t>можна створити, перевірити, роздрукувати і зберегти звіти, податкові накладні в єдиній системі або на будь-якому компактному електронному носієві. Після підписання ЕЦП документи можна відправити по електронній пошті до контролюючих органів або контрагентам і отримати звіти про доставку</w:t>
      </w:r>
      <w:r w:rsidR="004E5E38" w:rsidRPr="00945AF2">
        <w:rPr>
          <w:sz w:val="28"/>
          <w:szCs w:val="28"/>
          <w:lang w:val="uk-UA"/>
        </w:rPr>
        <w:t xml:space="preserve"> і квитанцію про їх обробку. </w:t>
      </w:r>
      <w:r w:rsidRPr="00945AF2">
        <w:rPr>
          <w:sz w:val="28"/>
          <w:szCs w:val="28"/>
          <w:lang w:val="uk-UA"/>
        </w:rPr>
        <w:t>Все це істотно полегшує, спрощує і прискорює процеси підготовки і здачі звітності, рівно, як і весь процес документообігу усередині і поза компанією в цілому. Медокекономіт час, який даремний і безповоротно витрачається в чергах контролюючих органів і на спілк</w:t>
      </w:r>
      <w:r w:rsidR="00651C3C" w:rsidRPr="00945AF2">
        <w:rPr>
          <w:sz w:val="28"/>
          <w:szCs w:val="28"/>
          <w:lang w:val="uk-UA"/>
        </w:rPr>
        <w:t>ування з держслужбовцями. «М.Е.</w:t>
      </w:r>
      <w:r w:rsidR="004E5E38" w:rsidRPr="00945AF2">
        <w:rPr>
          <w:sz w:val="28"/>
          <w:szCs w:val="28"/>
          <w:lang w:val="en-US"/>
        </w:rPr>
        <w:t>Doc</w:t>
      </w:r>
      <w:r w:rsidR="004E5E38" w:rsidRPr="00945AF2">
        <w:rPr>
          <w:sz w:val="28"/>
          <w:szCs w:val="28"/>
          <w:lang w:val="uk-UA"/>
        </w:rPr>
        <w:t xml:space="preserve">» </w:t>
      </w:r>
      <w:r w:rsidRPr="00945AF2">
        <w:rPr>
          <w:sz w:val="28"/>
          <w:szCs w:val="28"/>
          <w:lang w:val="uk-UA"/>
        </w:rPr>
        <w:lastRenderedPageBreak/>
        <w:t>економить ресурси, які «вирушають» на пересилку паперових документів, - актів, податкових накладних - контрагентам і на їх подальше зберігання.   На території України система ел</w:t>
      </w:r>
      <w:r w:rsidR="00651C3C" w:rsidRPr="00945AF2">
        <w:rPr>
          <w:sz w:val="28"/>
          <w:szCs w:val="28"/>
          <w:lang w:val="uk-UA"/>
        </w:rPr>
        <w:t>ектронного документообігу «М.Е.</w:t>
      </w:r>
      <w:r w:rsidR="004E5E38" w:rsidRPr="00945AF2">
        <w:rPr>
          <w:sz w:val="28"/>
          <w:szCs w:val="28"/>
          <w:lang w:val="en-US"/>
        </w:rPr>
        <w:t>Doc</w:t>
      </w:r>
      <w:r w:rsidRPr="00945AF2">
        <w:rPr>
          <w:sz w:val="28"/>
          <w:szCs w:val="28"/>
          <w:lang w:val="uk-UA"/>
        </w:rPr>
        <w:t>» розповсюдується розгалуженою партнерською мережею компанії «БЕСТ», яка на прочитує 550 організацій. Це дозволяє без особливих зусиль і довгих пошуків придбати програмний продукт в будь-якій точці країни.</w:t>
      </w:r>
    </w:p>
    <w:p w14:paraId="153BCCEA" w14:textId="77777777" w:rsidR="00AF624D" w:rsidRPr="00945AF2" w:rsidRDefault="00651C3C" w:rsidP="002E4859">
      <w:pPr>
        <w:spacing w:line="360" w:lineRule="auto"/>
        <w:ind w:firstLine="720"/>
        <w:jc w:val="both"/>
        <w:rPr>
          <w:sz w:val="28"/>
          <w:szCs w:val="28"/>
          <w:lang w:val="uk-UA"/>
        </w:rPr>
      </w:pPr>
      <w:r w:rsidRPr="00945AF2">
        <w:rPr>
          <w:sz w:val="28"/>
          <w:szCs w:val="28"/>
          <w:lang w:val="uk-UA"/>
        </w:rPr>
        <w:t>Система «М.Е.</w:t>
      </w:r>
      <w:r w:rsidR="004E5E38" w:rsidRPr="00945AF2">
        <w:rPr>
          <w:sz w:val="28"/>
          <w:szCs w:val="28"/>
          <w:lang w:val="en-US"/>
        </w:rPr>
        <w:t>Doc</w:t>
      </w:r>
      <w:r w:rsidR="00AF624D" w:rsidRPr="00945AF2">
        <w:rPr>
          <w:sz w:val="28"/>
          <w:szCs w:val="28"/>
          <w:lang w:val="uk-UA"/>
        </w:rPr>
        <w:t>» надасть Вам доступ до більше 3 000 бланкам звітів встановленого зразка. Компанія</w:t>
      </w:r>
      <w:r w:rsidRPr="00945AF2">
        <w:rPr>
          <w:sz w:val="28"/>
          <w:szCs w:val="28"/>
          <w:lang w:val="uk-UA"/>
        </w:rPr>
        <w:t>-розробник гарантує, що з «М.Е.</w:t>
      </w:r>
      <w:r w:rsidR="004E5E38" w:rsidRPr="00945AF2">
        <w:rPr>
          <w:sz w:val="28"/>
          <w:szCs w:val="28"/>
          <w:lang w:val="en-US"/>
        </w:rPr>
        <w:t>Doc</w:t>
      </w:r>
      <w:r w:rsidR="00AF624D" w:rsidRPr="00945AF2">
        <w:rPr>
          <w:sz w:val="28"/>
          <w:szCs w:val="28"/>
          <w:lang w:val="uk-UA"/>
        </w:rPr>
        <w:t xml:space="preserve">» у Вас під рукою завжди будуть найсвіжіші бланки — адже програма передбачає автоматичне оновлення всіх звітних форм. </w:t>
      </w:r>
    </w:p>
    <w:p w14:paraId="3230F5D7" w14:textId="1D1D4C12" w:rsidR="00AF624D" w:rsidRDefault="00651C3C" w:rsidP="002E4859">
      <w:pPr>
        <w:spacing w:line="360" w:lineRule="auto"/>
        <w:ind w:firstLine="720"/>
        <w:jc w:val="both"/>
        <w:rPr>
          <w:sz w:val="28"/>
          <w:szCs w:val="28"/>
          <w:lang w:val="uk-UA"/>
        </w:rPr>
      </w:pPr>
      <w:r w:rsidRPr="00945AF2">
        <w:rPr>
          <w:sz w:val="28"/>
          <w:szCs w:val="28"/>
          <w:lang w:val="uk-UA"/>
        </w:rPr>
        <w:t>«М.Е.</w:t>
      </w:r>
      <w:r w:rsidR="004E5E38" w:rsidRPr="00945AF2">
        <w:rPr>
          <w:sz w:val="28"/>
          <w:szCs w:val="28"/>
          <w:lang w:val="en-US"/>
        </w:rPr>
        <w:t>Doc</w:t>
      </w:r>
      <w:r w:rsidR="00AF624D" w:rsidRPr="00945AF2">
        <w:rPr>
          <w:sz w:val="28"/>
          <w:szCs w:val="28"/>
          <w:lang w:val="uk-UA"/>
        </w:rPr>
        <w:t>» зберігає створені і відправлені документи в єдиній системі. Модуль «Реєстр звітів» дозволяє з легкістю знайти будь-який документ по даті його подачі/прийняття, а також відстежити терміни здачі кожного звіту. Функція відображення звітів в реєстрі документів по терміну здачі не дасть Вам пропустити да</w:t>
      </w:r>
      <w:r w:rsidRPr="00945AF2">
        <w:rPr>
          <w:sz w:val="28"/>
          <w:szCs w:val="28"/>
          <w:lang w:val="uk-UA"/>
        </w:rPr>
        <w:t>ту подачі звіту в госоргани (рис</w:t>
      </w:r>
      <w:r w:rsidR="00AF624D" w:rsidRPr="00945AF2">
        <w:rPr>
          <w:sz w:val="28"/>
          <w:szCs w:val="28"/>
          <w:lang w:val="uk-UA"/>
        </w:rPr>
        <w:t xml:space="preserve">. </w:t>
      </w:r>
      <w:r w:rsidR="00EF61CD">
        <w:rPr>
          <w:sz w:val="28"/>
          <w:szCs w:val="28"/>
          <w:lang w:val="uk-UA"/>
        </w:rPr>
        <w:t>4</w:t>
      </w:r>
      <w:r w:rsidRPr="00945AF2">
        <w:rPr>
          <w:sz w:val="28"/>
          <w:szCs w:val="28"/>
          <w:lang w:val="uk-UA"/>
        </w:rPr>
        <w:t>.</w:t>
      </w:r>
      <w:r w:rsidR="00AF624D" w:rsidRPr="00945AF2">
        <w:rPr>
          <w:sz w:val="28"/>
          <w:szCs w:val="28"/>
          <w:lang w:val="uk-UA"/>
        </w:rPr>
        <w:t>1).</w:t>
      </w:r>
    </w:p>
    <w:p w14:paraId="12FD3841" w14:textId="77777777" w:rsidR="00EF61CD" w:rsidRPr="00945AF2" w:rsidRDefault="00EF61CD" w:rsidP="002E4859">
      <w:pPr>
        <w:spacing w:line="360" w:lineRule="auto"/>
        <w:ind w:firstLine="720"/>
        <w:jc w:val="both"/>
        <w:rPr>
          <w:sz w:val="28"/>
          <w:szCs w:val="28"/>
          <w:lang w:val="uk-UA"/>
        </w:rPr>
      </w:pPr>
    </w:p>
    <w:p w14:paraId="1B5401DD" w14:textId="137360C6" w:rsidR="00AF624D" w:rsidRPr="00945AF2" w:rsidRDefault="00AF624D" w:rsidP="002E4859">
      <w:pPr>
        <w:spacing w:line="360" w:lineRule="auto"/>
        <w:ind w:firstLine="540"/>
        <w:rPr>
          <w:rFonts w:ascii="Verdana" w:hAnsi="Verdana"/>
          <w:color w:val="333333"/>
          <w:sz w:val="18"/>
          <w:szCs w:val="18"/>
          <w:lang w:val="uk-UA"/>
        </w:rPr>
      </w:pPr>
      <w:r w:rsidRPr="00945AF2">
        <w:rPr>
          <w:rFonts w:ascii="Tahoma" w:hAnsi="Tahoma" w:cs="Tahoma"/>
          <w:color w:val="000000"/>
        </w:rPr>
        <w:t> </w:t>
      </w:r>
      <w:r w:rsidR="009469AF" w:rsidRPr="00945AF2">
        <w:rPr>
          <w:rFonts w:ascii="Tahoma" w:hAnsi="Tahoma" w:cs="Tahoma"/>
          <w:noProof/>
          <w:color w:val="000000"/>
        </w:rPr>
        <w:drawing>
          <wp:inline distT="0" distB="0" distL="0" distR="0" wp14:anchorId="5C5E34F6" wp14:editId="1C40B3D4">
            <wp:extent cx="5000625" cy="3867150"/>
            <wp:effectExtent l="0" t="0" r="9525"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0932" cy="3882854"/>
                    </a:xfrm>
                    <a:prstGeom prst="rect">
                      <a:avLst/>
                    </a:prstGeom>
                    <a:noFill/>
                    <a:ln>
                      <a:noFill/>
                    </a:ln>
                  </pic:spPr>
                </pic:pic>
              </a:graphicData>
            </a:graphic>
          </wp:inline>
        </w:drawing>
      </w:r>
    </w:p>
    <w:p w14:paraId="02ABC7D1" w14:textId="6BBAB00B" w:rsidR="00AF624D" w:rsidRPr="00945AF2" w:rsidRDefault="00AF624D" w:rsidP="002E4859">
      <w:pPr>
        <w:spacing w:line="360" w:lineRule="auto"/>
        <w:ind w:firstLine="540"/>
        <w:jc w:val="center"/>
        <w:rPr>
          <w:color w:val="000000"/>
          <w:sz w:val="28"/>
          <w:szCs w:val="28"/>
          <w:lang w:val="uk-UA"/>
        </w:rPr>
      </w:pPr>
      <w:r w:rsidRPr="00945AF2">
        <w:rPr>
          <w:color w:val="000000"/>
          <w:sz w:val="28"/>
          <w:szCs w:val="28"/>
          <w:lang w:val="uk-UA"/>
        </w:rPr>
        <w:t>Рис.</w:t>
      </w:r>
      <w:r w:rsidR="00EF61CD">
        <w:rPr>
          <w:color w:val="000000"/>
          <w:sz w:val="28"/>
          <w:szCs w:val="28"/>
          <w:lang w:val="uk-UA"/>
        </w:rPr>
        <w:t>4</w:t>
      </w:r>
      <w:r w:rsidR="004E5E38" w:rsidRPr="00945AF2">
        <w:rPr>
          <w:color w:val="000000"/>
          <w:sz w:val="28"/>
          <w:szCs w:val="28"/>
          <w:lang w:val="uk-UA"/>
        </w:rPr>
        <w:t xml:space="preserve">.1. Інтерфейс програми </w:t>
      </w:r>
      <w:r w:rsidR="00651C3C" w:rsidRPr="00945AF2">
        <w:rPr>
          <w:color w:val="000000"/>
          <w:sz w:val="28"/>
          <w:szCs w:val="28"/>
          <w:lang w:val="uk-UA"/>
        </w:rPr>
        <w:t>«</w:t>
      </w:r>
      <w:r w:rsidR="004E5E38" w:rsidRPr="00945AF2">
        <w:rPr>
          <w:color w:val="000000"/>
          <w:sz w:val="28"/>
          <w:szCs w:val="28"/>
          <w:lang w:val="uk-UA"/>
        </w:rPr>
        <w:t>М.Е.</w:t>
      </w:r>
      <w:r w:rsidR="00651C3C" w:rsidRPr="00945AF2">
        <w:rPr>
          <w:color w:val="000000"/>
          <w:sz w:val="28"/>
          <w:szCs w:val="28"/>
          <w:lang w:val="en-US"/>
        </w:rPr>
        <w:t>Doc</w:t>
      </w:r>
      <w:r w:rsidR="00651C3C" w:rsidRPr="00945AF2">
        <w:rPr>
          <w:color w:val="000000"/>
          <w:sz w:val="28"/>
          <w:szCs w:val="28"/>
          <w:lang w:val="uk-UA"/>
        </w:rPr>
        <w:t>»</w:t>
      </w:r>
    </w:p>
    <w:p w14:paraId="413CC585" w14:textId="77777777" w:rsidR="00AF624D" w:rsidRPr="00945AF2" w:rsidRDefault="00AF624D" w:rsidP="002E4859">
      <w:pPr>
        <w:spacing w:line="360" w:lineRule="auto"/>
        <w:ind w:firstLine="720"/>
        <w:jc w:val="both"/>
        <w:rPr>
          <w:sz w:val="28"/>
          <w:szCs w:val="28"/>
          <w:lang w:val="uk-UA"/>
        </w:rPr>
      </w:pPr>
      <w:r w:rsidRPr="00945AF2">
        <w:rPr>
          <w:sz w:val="28"/>
          <w:szCs w:val="28"/>
          <w:lang w:val="uk-UA"/>
        </w:rPr>
        <w:lastRenderedPageBreak/>
        <w:t>За допомогою вбудованих в реєстр фільтрів пошуку можна з легкістю відсортувати документи по статусу («в дорозі», «готові до подачі», «вірні», «прійняті», «не прійняті», «на підпіс», «помілкові», «імпортовані»), що цікавить Вас, і почати роботу з ними прямо з реєстру.</w:t>
      </w:r>
    </w:p>
    <w:p w14:paraId="5372649E" w14:textId="3B061DE7" w:rsidR="00AF624D" w:rsidRDefault="00AF624D" w:rsidP="002E4859">
      <w:pPr>
        <w:spacing w:line="360" w:lineRule="auto"/>
        <w:ind w:firstLine="720"/>
        <w:jc w:val="both"/>
        <w:rPr>
          <w:sz w:val="28"/>
          <w:szCs w:val="28"/>
          <w:lang w:val="uk-UA"/>
        </w:rPr>
      </w:pPr>
      <w:r w:rsidRPr="00945AF2">
        <w:rPr>
          <w:sz w:val="28"/>
          <w:szCs w:val="28"/>
          <w:lang w:val="uk-UA"/>
        </w:rPr>
        <w:t>Правильність заповнення Ваших звітів автоматично перевіряється програмою по методиках перевірок контролюючих органів. Заповните звіт і запустит</w:t>
      </w:r>
      <w:r w:rsidR="004E5E38" w:rsidRPr="00945AF2">
        <w:rPr>
          <w:sz w:val="28"/>
          <w:szCs w:val="28"/>
          <w:lang w:val="uk-UA"/>
        </w:rPr>
        <w:t>е функцію перевірки. Якщо «М.Е.</w:t>
      </w:r>
      <w:r w:rsidR="004E5E38" w:rsidRPr="00945AF2">
        <w:rPr>
          <w:sz w:val="28"/>
          <w:szCs w:val="28"/>
          <w:lang w:val="en-US"/>
        </w:rPr>
        <w:t>Doc</w:t>
      </w:r>
      <w:r w:rsidRPr="00945AF2">
        <w:rPr>
          <w:sz w:val="28"/>
          <w:szCs w:val="28"/>
          <w:lang w:val="uk-UA"/>
        </w:rPr>
        <w:t>» виявить помилку в заповненому вічку, в ході перевірки вона буде виділена червоним кольором. А в нижній частині вікна з'явиться повідомлення з деталь</w:t>
      </w:r>
      <w:r w:rsidR="004E5E38" w:rsidRPr="00945AF2">
        <w:rPr>
          <w:sz w:val="28"/>
          <w:szCs w:val="28"/>
          <w:lang w:val="uk-UA"/>
        </w:rPr>
        <w:t>ною інформацією про помилку (рис</w:t>
      </w:r>
      <w:r w:rsidRPr="00945AF2">
        <w:rPr>
          <w:sz w:val="28"/>
          <w:szCs w:val="28"/>
          <w:lang w:val="uk-UA"/>
        </w:rPr>
        <w:t xml:space="preserve">. </w:t>
      </w:r>
      <w:r w:rsidR="00EF61CD">
        <w:rPr>
          <w:sz w:val="28"/>
          <w:szCs w:val="28"/>
          <w:lang w:val="uk-UA"/>
        </w:rPr>
        <w:t>4</w:t>
      </w:r>
      <w:r w:rsidR="004E5E38" w:rsidRPr="00945AF2">
        <w:rPr>
          <w:sz w:val="28"/>
          <w:szCs w:val="28"/>
          <w:lang w:val="uk-UA"/>
        </w:rPr>
        <w:t>.</w:t>
      </w:r>
      <w:r w:rsidRPr="00945AF2">
        <w:rPr>
          <w:sz w:val="28"/>
          <w:szCs w:val="28"/>
          <w:lang w:val="uk-UA"/>
        </w:rPr>
        <w:t>2). Це позбавить Вас від необхідності довгої ручної повторної перевірки виконаної роботи, і Ви можете бути абсолютно упевнені, що звіт заповнений без помилок.</w:t>
      </w:r>
    </w:p>
    <w:p w14:paraId="4FF29510" w14:textId="77777777" w:rsidR="00EF61CD" w:rsidRPr="00945AF2" w:rsidRDefault="00EF61CD" w:rsidP="002E4859">
      <w:pPr>
        <w:spacing w:line="360" w:lineRule="auto"/>
        <w:ind w:firstLine="720"/>
        <w:jc w:val="both"/>
        <w:rPr>
          <w:sz w:val="28"/>
          <w:szCs w:val="28"/>
          <w:lang w:val="uk-UA"/>
        </w:rPr>
      </w:pPr>
    </w:p>
    <w:p w14:paraId="668AF16A" w14:textId="6E3609F7" w:rsidR="004E5E38" w:rsidRPr="00945AF2" w:rsidRDefault="009469AF" w:rsidP="002E4859">
      <w:pPr>
        <w:spacing w:line="360" w:lineRule="auto"/>
        <w:ind w:firstLine="539"/>
        <w:jc w:val="center"/>
        <w:rPr>
          <w:rFonts w:ascii="Tahoma" w:hAnsi="Tahoma" w:cs="Tahoma"/>
          <w:color w:val="000000"/>
          <w:lang w:val="uk-UA"/>
        </w:rPr>
      </w:pPr>
      <w:r w:rsidRPr="00945AF2">
        <w:rPr>
          <w:rFonts w:ascii="Tahoma" w:hAnsi="Tahoma" w:cs="Tahoma"/>
          <w:noProof/>
          <w:color w:val="000000"/>
        </w:rPr>
        <w:drawing>
          <wp:inline distT="0" distB="0" distL="0" distR="0" wp14:anchorId="2522A46D" wp14:editId="50E7F886">
            <wp:extent cx="5608320" cy="459486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8320" cy="4594860"/>
                    </a:xfrm>
                    <a:prstGeom prst="rect">
                      <a:avLst/>
                    </a:prstGeom>
                    <a:noFill/>
                    <a:ln>
                      <a:noFill/>
                    </a:ln>
                  </pic:spPr>
                </pic:pic>
              </a:graphicData>
            </a:graphic>
          </wp:inline>
        </w:drawing>
      </w:r>
    </w:p>
    <w:p w14:paraId="7B5C5E8C" w14:textId="03061E26" w:rsidR="00AF624D" w:rsidRPr="00945AF2" w:rsidRDefault="00AF624D" w:rsidP="002E4859">
      <w:pPr>
        <w:spacing w:line="360" w:lineRule="auto"/>
        <w:ind w:firstLine="539"/>
        <w:jc w:val="center"/>
        <w:rPr>
          <w:color w:val="333333"/>
          <w:sz w:val="28"/>
          <w:szCs w:val="28"/>
          <w:lang w:val="uk-UA"/>
        </w:rPr>
      </w:pPr>
      <w:r w:rsidRPr="00945AF2">
        <w:rPr>
          <w:color w:val="000000"/>
          <w:sz w:val="28"/>
          <w:szCs w:val="28"/>
        </w:rPr>
        <w:t xml:space="preserve">Рис. </w:t>
      </w:r>
      <w:r w:rsidR="00EF61CD">
        <w:rPr>
          <w:color w:val="000000"/>
          <w:sz w:val="28"/>
          <w:szCs w:val="28"/>
          <w:lang w:val="uk-UA"/>
        </w:rPr>
        <w:t>4</w:t>
      </w:r>
      <w:r w:rsidR="004E5E38" w:rsidRPr="00945AF2">
        <w:rPr>
          <w:color w:val="000000"/>
          <w:sz w:val="28"/>
          <w:szCs w:val="28"/>
          <w:lang w:val="uk-UA"/>
        </w:rPr>
        <w:t>.2 Інтерфейс програми про заповнення звіту</w:t>
      </w:r>
    </w:p>
    <w:p w14:paraId="31AEE7E3" w14:textId="77777777" w:rsidR="00AF624D" w:rsidRPr="00945AF2" w:rsidRDefault="00AF624D" w:rsidP="002E4859">
      <w:pPr>
        <w:spacing w:line="360" w:lineRule="auto"/>
        <w:ind w:firstLine="720"/>
        <w:jc w:val="both"/>
        <w:rPr>
          <w:sz w:val="28"/>
          <w:szCs w:val="28"/>
          <w:lang w:val="uk-UA"/>
        </w:rPr>
      </w:pPr>
      <w:r w:rsidRPr="00945AF2">
        <w:rPr>
          <w:sz w:val="28"/>
          <w:szCs w:val="28"/>
          <w:lang w:val="uk-UA"/>
        </w:rPr>
        <w:lastRenderedPageBreak/>
        <w:t>Система «M.E.Doc» є надійним засобом накладення ЕЦП. Ви зможете додати юридичну силу будь-якому документу, створеному в «M.E.Doc», і в лічені секунди відправити його до контролюючих органів по електронній пошті. Процес підписання документів ЕЦП в системі «M.E.Doc» дуже простий. Програма «проведе» користувача по всій послідовності дій для підписання документів ЕЦП.</w:t>
      </w:r>
    </w:p>
    <w:p w14:paraId="1E02BB98" w14:textId="77777777" w:rsidR="00AF624D" w:rsidRPr="00945AF2" w:rsidRDefault="00AF624D" w:rsidP="002E4859">
      <w:pPr>
        <w:spacing w:line="360" w:lineRule="auto"/>
        <w:ind w:firstLine="720"/>
        <w:jc w:val="both"/>
        <w:rPr>
          <w:sz w:val="28"/>
          <w:szCs w:val="28"/>
          <w:lang w:val="uk-UA"/>
        </w:rPr>
      </w:pPr>
      <w:r w:rsidRPr="00945AF2">
        <w:rPr>
          <w:sz w:val="28"/>
          <w:szCs w:val="28"/>
          <w:lang w:val="uk-UA"/>
        </w:rPr>
        <w:t xml:space="preserve">З використанням ЕЦП Створені і підписані документи ЕЦП в «M.E.Doc» Ви зможете подати: - до Державної податкової інспекції України, - до Пенсійного фонду України, - в Державний комітет статистики України. Це саме ті державні органи, які вже зараз мають відділи обробки електронної звітності. </w:t>
      </w:r>
    </w:p>
    <w:p w14:paraId="69E37EAC" w14:textId="77777777" w:rsidR="00AF624D" w:rsidRPr="00945AF2" w:rsidRDefault="004E5E38" w:rsidP="002E4859">
      <w:pPr>
        <w:spacing w:line="360" w:lineRule="auto"/>
        <w:ind w:firstLine="720"/>
        <w:jc w:val="both"/>
        <w:rPr>
          <w:sz w:val="28"/>
          <w:szCs w:val="28"/>
          <w:lang w:val="uk-UA"/>
        </w:rPr>
      </w:pPr>
      <w:r w:rsidRPr="00945AF2">
        <w:rPr>
          <w:sz w:val="28"/>
          <w:szCs w:val="28"/>
          <w:lang w:val="uk-UA"/>
        </w:rPr>
        <w:t>«М.Е.</w:t>
      </w:r>
      <w:r w:rsidRPr="00945AF2">
        <w:rPr>
          <w:sz w:val="28"/>
          <w:szCs w:val="28"/>
          <w:lang w:val="en-US"/>
        </w:rPr>
        <w:t>Doc</w:t>
      </w:r>
      <w:r w:rsidR="00AF624D" w:rsidRPr="00945AF2">
        <w:rPr>
          <w:sz w:val="28"/>
          <w:szCs w:val="28"/>
          <w:lang w:val="uk-UA"/>
        </w:rPr>
        <w:t>» – справжній експерт в роботі не лише з бухгалтерськими звітами, але і з податковими накладними. Працюючи в новій програмі, Ви з легкістю створите, підпишіть ЕЦП і збережете податкові накладні в одній комп'ютерній системі. Модуль «Обмін податковімі накладнімі» дозволяє обмінюватися підписаними ЕЦП податковими накладними з контрагентами без</w:t>
      </w:r>
      <w:r w:rsidRPr="00945AF2">
        <w:rPr>
          <w:sz w:val="28"/>
          <w:szCs w:val="28"/>
          <w:lang w:val="uk-UA"/>
        </w:rPr>
        <w:t xml:space="preserve"> паперового дублювання. У «М.Е.</w:t>
      </w:r>
      <w:r w:rsidRPr="00945AF2">
        <w:rPr>
          <w:sz w:val="28"/>
          <w:szCs w:val="28"/>
          <w:lang w:val="en-US"/>
        </w:rPr>
        <w:t>Doc</w:t>
      </w:r>
      <w:r w:rsidR="00AF624D" w:rsidRPr="00945AF2">
        <w:rPr>
          <w:sz w:val="28"/>
          <w:szCs w:val="28"/>
          <w:lang w:val="uk-UA"/>
        </w:rPr>
        <w:t>» реалізована унікальна функція реєстрації податкових накладних в «Єдиному реєстрі податкових накладних». Ви можете підписати податкову накладну ЕЦП, відправити її на сервер ГНАУ і отримати квитанцію про реєстрацію в Єдиному реєстрі, а також результати перевірки податкових накладних контрагентів на реєстрацію в Реєстрі.</w:t>
      </w:r>
    </w:p>
    <w:p w14:paraId="577F7F20" w14:textId="77777777" w:rsidR="00AF624D" w:rsidRPr="00945AF2" w:rsidRDefault="00AF624D" w:rsidP="002E4859">
      <w:pPr>
        <w:spacing w:line="360" w:lineRule="auto"/>
        <w:ind w:firstLine="720"/>
        <w:jc w:val="both"/>
        <w:rPr>
          <w:sz w:val="28"/>
          <w:szCs w:val="28"/>
          <w:lang w:val="uk-UA"/>
        </w:rPr>
      </w:pPr>
      <w:r w:rsidRPr="00945AF2">
        <w:rPr>
          <w:sz w:val="28"/>
          <w:szCs w:val="28"/>
          <w:lang w:val="uk-UA"/>
        </w:rPr>
        <w:t xml:space="preserve">«M.E.Doc» передбачає можливість відправки створених в системі документів по електронній пошті без використання додаткових програм для відправки повідомлень через інтернет. Це істотно спростить і прискорить процес обміну інформацією з контролюючими органами і контрагентами. Програма сама через певний проміжок часу перевіряє ящик електронної пошти </w:t>
      </w:r>
      <w:r w:rsidR="00AA2D21" w:rsidRPr="00945AF2">
        <w:rPr>
          <w:sz w:val="28"/>
          <w:szCs w:val="28"/>
          <w:lang w:val="uk-UA"/>
        </w:rPr>
        <w:t>на наявність нових повідомлень</w:t>
      </w:r>
      <w:r w:rsidRPr="00945AF2">
        <w:rPr>
          <w:sz w:val="28"/>
          <w:szCs w:val="28"/>
          <w:lang w:val="uk-UA"/>
        </w:rPr>
        <w:t>. Коли нове повідомлення буде отримано, програма сповістить користувача про цю подію.</w:t>
      </w:r>
    </w:p>
    <w:p w14:paraId="513CC504" w14:textId="77777777" w:rsidR="00AF624D" w:rsidRPr="00945AF2" w:rsidRDefault="00AF624D" w:rsidP="002E4859">
      <w:pPr>
        <w:spacing w:line="360" w:lineRule="auto"/>
        <w:contextualSpacing/>
        <w:jc w:val="center"/>
        <w:rPr>
          <w:sz w:val="28"/>
          <w:szCs w:val="28"/>
          <w:lang w:val="uk-UA"/>
        </w:rPr>
      </w:pPr>
    </w:p>
    <w:p w14:paraId="235F14DA" w14:textId="77777777" w:rsidR="00AA2D21" w:rsidRPr="00945AF2" w:rsidRDefault="00AA2D21" w:rsidP="002E4859">
      <w:pPr>
        <w:spacing w:line="360" w:lineRule="auto"/>
        <w:contextualSpacing/>
        <w:jc w:val="center"/>
        <w:rPr>
          <w:sz w:val="28"/>
          <w:szCs w:val="28"/>
          <w:lang w:val="uk-UA"/>
        </w:rPr>
      </w:pPr>
    </w:p>
    <w:p w14:paraId="1F58B499" w14:textId="44E0954C" w:rsidR="00AA2D21" w:rsidRPr="00EA7D4D" w:rsidRDefault="00AE6EE3" w:rsidP="002E4859">
      <w:pPr>
        <w:spacing w:line="360" w:lineRule="auto"/>
        <w:ind w:firstLine="720"/>
        <w:contextualSpacing/>
        <w:jc w:val="both"/>
        <w:rPr>
          <w:sz w:val="28"/>
          <w:szCs w:val="28"/>
          <w:lang w:val="uk-UA"/>
        </w:rPr>
      </w:pPr>
      <w:r w:rsidRPr="00945AF2">
        <w:rPr>
          <w:sz w:val="28"/>
          <w:szCs w:val="28"/>
          <w:lang w:val="uk-UA"/>
        </w:rPr>
        <w:lastRenderedPageBreak/>
        <w:t>Висновки до розділу І</w:t>
      </w:r>
      <w:r w:rsidR="00EA7D4D">
        <w:rPr>
          <w:sz w:val="28"/>
          <w:szCs w:val="28"/>
          <w:lang w:val="en-US"/>
        </w:rPr>
        <w:t>V</w:t>
      </w:r>
    </w:p>
    <w:p w14:paraId="291525E1" w14:textId="77777777" w:rsidR="00AA2D21" w:rsidRPr="00945AF2" w:rsidRDefault="00AA2D21" w:rsidP="002E4859">
      <w:pPr>
        <w:spacing w:line="360" w:lineRule="auto"/>
        <w:contextualSpacing/>
        <w:jc w:val="center"/>
        <w:rPr>
          <w:sz w:val="28"/>
          <w:szCs w:val="28"/>
          <w:lang w:val="uk-UA"/>
        </w:rPr>
      </w:pPr>
    </w:p>
    <w:p w14:paraId="2B5AE97A" w14:textId="77777777" w:rsidR="00466F92" w:rsidRPr="00945AF2" w:rsidRDefault="00466F92" w:rsidP="002E4859">
      <w:pPr>
        <w:spacing w:line="360" w:lineRule="auto"/>
        <w:ind w:firstLine="708"/>
        <w:jc w:val="both"/>
        <w:rPr>
          <w:sz w:val="28"/>
          <w:szCs w:val="28"/>
          <w:lang w:val="uk-UA"/>
        </w:rPr>
      </w:pPr>
      <w:r w:rsidRPr="00945AF2">
        <w:rPr>
          <w:sz w:val="28"/>
          <w:szCs w:val="28"/>
          <w:lang w:val="uk-UA"/>
        </w:rPr>
        <w:t xml:space="preserve">Проаналізувавши бухгалтерську роботу підприємства щодо обліку доходів і витрат діяльності, можна зробити висновок, що первинний облік організований на достатньо високому рівні. На нашому підприємстві, яке спеціалізується на виробництві і реалізації сільськогосподарської продукції, застосовуються як первинні документи спеціалізованої форми, так і типові первинні документи. Оформлення господарських операцій відбувається у момент їх здійснення або відразу після завершення із заповненням всіх обов'язкових реквізитів первинного документа. </w:t>
      </w:r>
    </w:p>
    <w:p w14:paraId="59BBC4C3" w14:textId="77777777" w:rsidR="005E24DB" w:rsidRPr="00945AF2" w:rsidRDefault="005E24DB" w:rsidP="002E4859">
      <w:pPr>
        <w:spacing w:line="360" w:lineRule="auto"/>
        <w:ind w:firstLine="708"/>
        <w:jc w:val="both"/>
        <w:rPr>
          <w:sz w:val="28"/>
          <w:szCs w:val="28"/>
        </w:rPr>
      </w:pPr>
      <w:r w:rsidRPr="00945AF2">
        <w:rPr>
          <w:sz w:val="28"/>
          <w:szCs w:val="28"/>
        </w:rPr>
        <w:t>Для внутрішнього аудиту поки що не розроблені форми звітності узагальнення результатів перевірки. Не можна механічно використовувати ті форми звітності, які застосовуються у вітчизняній практиці зовнішнього аудиту, ревізії. Звіти внутрішніх аудиторів повинні складатися за формою, розробленою безпосередньо в організації. Вони мають включати:</w:t>
      </w:r>
    </w:p>
    <w:p w14:paraId="137845B5" w14:textId="77777777" w:rsidR="005E24DB" w:rsidRPr="00945AF2" w:rsidRDefault="005E24DB" w:rsidP="002E4859">
      <w:pPr>
        <w:spacing w:line="360" w:lineRule="auto"/>
        <w:ind w:firstLine="708"/>
        <w:jc w:val="both"/>
        <w:rPr>
          <w:sz w:val="28"/>
          <w:szCs w:val="28"/>
        </w:rPr>
      </w:pPr>
      <w:r w:rsidRPr="00945AF2">
        <w:rPr>
          <w:sz w:val="28"/>
          <w:szCs w:val="28"/>
        </w:rPr>
        <w:t>1) перелік виявлених відхилень;</w:t>
      </w:r>
    </w:p>
    <w:p w14:paraId="0816F491" w14:textId="77777777" w:rsidR="005E24DB" w:rsidRPr="00945AF2" w:rsidRDefault="005E24DB" w:rsidP="002E4859">
      <w:pPr>
        <w:spacing w:line="360" w:lineRule="auto"/>
        <w:ind w:firstLine="708"/>
        <w:jc w:val="both"/>
        <w:rPr>
          <w:sz w:val="28"/>
          <w:szCs w:val="28"/>
        </w:rPr>
      </w:pPr>
      <w:r w:rsidRPr="00945AF2">
        <w:rPr>
          <w:sz w:val="28"/>
          <w:szCs w:val="28"/>
        </w:rPr>
        <w:t>2) перелік обставин, за яких ці відхилення були виявлені;</w:t>
      </w:r>
    </w:p>
    <w:p w14:paraId="73B120E9" w14:textId="77777777" w:rsidR="005E24DB" w:rsidRPr="00945AF2" w:rsidRDefault="005E24DB" w:rsidP="002E4859">
      <w:pPr>
        <w:spacing w:line="360" w:lineRule="auto"/>
        <w:ind w:firstLine="708"/>
        <w:jc w:val="both"/>
        <w:rPr>
          <w:sz w:val="28"/>
          <w:szCs w:val="28"/>
        </w:rPr>
      </w:pPr>
      <w:r w:rsidRPr="00945AF2">
        <w:rPr>
          <w:sz w:val="28"/>
          <w:szCs w:val="28"/>
        </w:rPr>
        <w:t>3) оцінку виявлених відхилень з точки зору їх впливу на організацію;</w:t>
      </w:r>
    </w:p>
    <w:p w14:paraId="6D487A5C" w14:textId="77777777" w:rsidR="00AA2D21" w:rsidRPr="00945AF2" w:rsidRDefault="005E24DB" w:rsidP="002E4859">
      <w:pPr>
        <w:spacing w:line="360" w:lineRule="auto"/>
        <w:ind w:firstLine="720"/>
        <w:contextualSpacing/>
        <w:jc w:val="both"/>
        <w:rPr>
          <w:sz w:val="28"/>
          <w:szCs w:val="28"/>
          <w:lang w:val="uk-UA"/>
        </w:rPr>
      </w:pPr>
      <w:r w:rsidRPr="00945AF2">
        <w:rPr>
          <w:sz w:val="28"/>
          <w:szCs w:val="28"/>
        </w:rPr>
        <w:t>4) рекомендації по можливому виправленню даних відхиле</w:t>
      </w:r>
    </w:p>
    <w:p w14:paraId="42B2A641" w14:textId="77777777" w:rsidR="00AA2D21" w:rsidRPr="00945AF2" w:rsidRDefault="00EF5B24" w:rsidP="002E4859">
      <w:pPr>
        <w:spacing w:line="360" w:lineRule="auto"/>
        <w:ind w:firstLine="720"/>
        <w:contextualSpacing/>
        <w:jc w:val="both"/>
        <w:rPr>
          <w:sz w:val="28"/>
          <w:szCs w:val="28"/>
          <w:lang w:val="uk-UA"/>
        </w:rPr>
      </w:pPr>
      <w:r w:rsidRPr="00945AF2">
        <w:rPr>
          <w:sz w:val="28"/>
          <w:szCs w:val="28"/>
          <w:lang w:val="uk-UA"/>
        </w:rPr>
        <w:t>Вдосконалена система електронного документообігу «M.E.Doc», яка ще більше спростила життя і професійну діяльність кожного бухгалтера і вже зараз економить час сили і ресурси своїх користувачів. Завдання системи «M.E.Doc»: - зробити процес створення і здачі бухгалтерських звітів в державні органи легше, простіше і швидше, - упорядкувати і спростити документообіг усередині і поза підприємством.   На сьогоднішній день система «M.E.Doc» по своїх функціональних можливостях не має аналогів на ринку України. «М.Е.</w:t>
      </w:r>
      <w:r w:rsidRPr="00945AF2">
        <w:rPr>
          <w:sz w:val="28"/>
          <w:szCs w:val="28"/>
          <w:lang w:val="en-US"/>
        </w:rPr>
        <w:t>Doc</w:t>
      </w:r>
      <w:r w:rsidRPr="00945AF2">
        <w:rPr>
          <w:sz w:val="28"/>
          <w:szCs w:val="28"/>
          <w:lang w:val="uk-UA"/>
        </w:rPr>
        <w:t>» працює з різними типами електронних документів: звітами, податковими накладними, актами, договорами.</w:t>
      </w:r>
    </w:p>
    <w:p w14:paraId="5AA0D6FD" w14:textId="77777777" w:rsidR="00AE6EE3" w:rsidRPr="00945AF2" w:rsidRDefault="00AE6EE3" w:rsidP="002E4859">
      <w:pPr>
        <w:spacing w:line="360" w:lineRule="auto"/>
        <w:contextualSpacing/>
        <w:jc w:val="center"/>
        <w:rPr>
          <w:sz w:val="28"/>
          <w:szCs w:val="28"/>
          <w:lang w:val="uk-UA"/>
        </w:rPr>
      </w:pPr>
    </w:p>
    <w:p w14:paraId="67649DC5" w14:textId="77777777" w:rsidR="00747EB3" w:rsidRPr="00945AF2" w:rsidRDefault="00747EB3" w:rsidP="002E4859">
      <w:pPr>
        <w:spacing w:line="360" w:lineRule="auto"/>
        <w:contextualSpacing/>
        <w:jc w:val="center"/>
        <w:rPr>
          <w:sz w:val="28"/>
          <w:szCs w:val="28"/>
          <w:lang w:val="uk-UA"/>
        </w:rPr>
      </w:pPr>
    </w:p>
    <w:p w14:paraId="222453B9" w14:textId="77777777" w:rsidR="00A72C9A" w:rsidRPr="00945AF2" w:rsidRDefault="00A72C9A" w:rsidP="002E4859">
      <w:pPr>
        <w:pStyle w:val="a5"/>
        <w:autoSpaceDE w:val="0"/>
        <w:autoSpaceDN w:val="0"/>
        <w:spacing w:after="0" w:line="360" w:lineRule="auto"/>
        <w:jc w:val="center"/>
        <w:rPr>
          <w:sz w:val="28"/>
          <w:szCs w:val="28"/>
          <w:lang w:val="uk-UA"/>
        </w:rPr>
      </w:pPr>
      <w:r w:rsidRPr="00945AF2">
        <w:rPr>
          <w:sz w:val="28"/>
          <w:szCs w:val="28"/>
          <w:lang w:val="uk-UA"/>
        </w:rPr>
        <w:lastRenderedPageBreak/>
        <w:t>ВИСНОВКИ</w:t>
      </w:r>
      <w:r w:rsidR="00CD40A5" w:rsidRPr="00945AF2">
        <w:rPr>
          <w:sz w:val="28"/>
          <w:szCs w:val="28"/>
          <w:lang w:val="uk-UA"/>
        </w:rPr>
        <w:t xml:space="preserve"> </w:t>
      </w:r>
    </w:p>
    <w:p w14:paraId="66ACAF7B" w14:textId="77777777" w:rsidR="00CE001B" w:rsidRPr="00945AF2" w:rsidRDefault="00CE001B" w:rsidP="002E4859">
      <w:pPr>
        <w:pStyle w:val="a5"/>
        <w:autoSpaceDE w:val="0"/>
        <w:autoSpaceDN w:val="0"/>
        <w:spacing w:after="0" w:line="360" w:lineRule="auto"/>
        <w:jc w:val="center"/>
        <w:rPr>
          <w:sz w:val="28"/>
          <w:szCs w:val="28"/>
          <w:lang w:val="uk-UA"/>
        </w:rPr>
      </w:pPr>
    </w:p>
    <w:p w14:paraId="09D4E245" w14:textId="77777777" w:rsidR="00807EF7" w:rsidRPr="00945AF2" w:rsidRDefault="00EE21B9" w:rsidP="002E4859">
      <w:pPr>
        <w:spacing w:line="360" w:lineRule="auto"/>
        <w:ind w:firstLine="720"/>
        <w:jc w:val="both"/>
        <w:rPr>
          <w:sz w:val="28"/>
          <w:szCs w:val="28"/>
          <w:lang w:val="uk-UA" w:eastAsia="uk-UA"/>
        </w:rPr>
      </w:pPr>
      <w:r w:rsidRPr="00945AF2">
        <w:rPr>
          <w:sz w:val="28"/>
          <w:szCs w:val="28"/>
          <w:lang w:val="uk-UA" w:eastAsia="uk-UA"/>
        </w:rPr>
        <w:t>За підсумками написання дипломної роботи нами були вивчені нормативно-правові документи, наукова та економічна література з даного питання, а також проведена робота по аналізу стану бухгалтерського обліку на прикладі конкретного підприємства – ФПАТ «</w:t>
      </w:r>
      <w:r w:rsidR="00934D6D" w:rsidRPr="00945AF2">
        <w:rPr>
          <w:sz w:val="28"/>
          <w:szCs w:val="28"/>
          <w:lang w:val="uk-UA" w:eastAsia="uk-UA"/>
        </w:rPr>
        <w:t>Хліб</w:t>
      </w:r>
      <w:r w:rsidRPr="00945AF2">
        <w:rPr>
          <w:sz w:val="28"/>
          <w:szCs w:val="28"/>
          <w:lang w:val="uk-UA" w:eastAsia="uk-UA"/>
        </w:rPr>
        <w:t xml:space="preserve">» м. </w:t>
      </w:r>
      <w:r w:rsidR="00934D6D" w:rsidRPr="00945AF2">
        <w:rPr>
          <w:sz w:val="28"/>
          <w:szCs w:val="28"/>
          <w:lang w:val="uk-UA" w:eastAsia="uk-UA"/>
        </w:rPr>
        <w:t>Слов`янськ Донецької області</w:t>
      </w:r>
      <w:r w:rsidRPr="00945AF2">
        <w:rPr>
          <w:sz w:val="28"/>
          <w:szCs w:val="28"/>
          <w:lang w:val="uk-UA" w:eastAsia="uk-UA"/>
        </w:rPr>
        <w:t xml:space="preserve">. </w:t>
      </w:r>
    </w:p>
    <w:p w14:paraId="46F929B6" w14:textId="77777777" w:rsidR="00D54DA1" w:rsidRPr="00945AF2" w:rsidRDefault="00D54DA1" w:rsidP="002E4859">
      <w:pPr>
        <w:pStyle w:val="HTML"/>
        <w:shd w:val="clear" w:color="auto" w:fill="FFFFFF"/>
        <w:spacing w:line="360" w:lineRule="auto"/>
        <w:ind w:firstLine="720"/>
        <w:jc w:val="both"/>
        <w:rPr>
          <w:rFonts w:ascii="Times New Roman" w:hAnsi="Times New Roman" w:cs="Times New Roman"/>
          <w:color w:val="000000"/>
          <w:sz w:val="28"/>
          <w:szCs w:val="28"/>
        </w:rPr>
      </w:pPr>
      <w:r w:rsidRPr="00945AF2">
        <w:rPr>
          <w:rFonts w:ascii="Times New Roman" w:hAnsi="Times New Roman" w:cs="Times New Roman"/>
          <w:color w:val="000000"/>
          <w:sz w:val="28"/>
          <w:szCs w:val="28"/>
        </w:rPr>
        <w:t>Прибуток є результатом різноспрямованого руху фінансових потоків, що</w:t>
      </w:r>
      <w:r w:rsidRPr="00945AF2">
        <w:rPr>
          <w:rFonts w:ascii="Times New Roman" w:hAnsi="Times New Roman" w:cs="Times New Roman"/>
          <w:color w:val="000000"/>
          <w:sz w:val="28"/>
          <w:szCs w:val="28"/>
          <w:lang w:val="uk-UA"/>
        </w:rPr>
        <w:t xml:space="preserve"> </w:t>
      </w:r>
      <w:r w:rsidRPr="00945AF2">
        <w:rPr>
          <w:rFonts w:ascii="Times New Roman" w:hAnsi="Times New Roman" w:cs="Times New Roman"/>
          <w:color w:val="000000"/>
          <w:sz w:val="28"/>
          <w:szCs w:val="28"/>
        </w:rPr>
        <w:t>характеризуються доходами і витратами підприємства. Доходи і витрати, як</w:t>
      </w:r>
      <w:r w:rsidRPr="00945AF2">
        <w:rPr>
          <w:rFonts w:ascii="Times New Roman" w:hAnsi="Times New Roman" w:cs="Times New Roman"/>
          <w:color w:val="000000"/>
          <w:sz w:val="28"/>
          <w:szCs w:val="28"/>
          <w:lang w:val="uk-UA"/>
        </w:rPr>
        <w:t xml:space="preserve"> </w:t>
      </w:r>
      <w:r w:rsidRPr="00945AF2">
        <w:rPr>
          <w:rFonts w:ascii="Times New Roman" w:hAnsi="Times New Roman" w:cs="Times New Roman"/>
          <w:color w:val="000000"/>
          <w:sz w:val="28"/>
          <w:szCs w:val="28"/>
        </w:rPr>
        <w:t>взаємопов'язані чинники утворення прибутку підприємства, мають</w:t>
      </w:r>
      <w:r w:rsidRPr="00945AF2">
        <w:rPr>
          <w:rFonts w:ascii="Times New Roman" w:hAnsi="Times New Roman" w:cs="Times New Roman"/>
          <w:color w:val="000000"/>
          <w:sz w:val="28"/>
          <w:szCs w:val="28"/>
          <w:lang w:val="uk-UA"/>
        </w:rPr>
        <w:t xml:space="preserve"> </w:t>
      </w:r>
      <w:r w:rsidRPr="00945AF2">
        <w:rPr>
          <w:rFonts w:ascii="Times New Roman" w:hAnsi="Times New Roman" w:cs="Times New Roman"/>
          <w:color w:val="000000"/>
          <w:sz w:val="28"/>
          <w:szCs w:val="28"/>
        </w:rPr>
        <w:t>досліджуватися на всіх етапах їх формування.</w:t>
      </w:r>
    </w:p>
    <w:p w14:paraId="5FC2113E" w14:textId="77777777" w:rsidR="00DD7F0B" w:rsidRPr="00945AF2" w:rsidRDefault="00DD7F0B" w:rsidP="002E4859">
      <w:pPr>
        <w:shd w:val="clear" w:color="auto" w:fill="FFFFFF"/>
        <w:spacing w:line="360" w:lineRule="auto"/>
        <w:ind w:firstLine="720"/>
        <w:jc w:val="both"/>
        <w:rPr>
          <w:sz w:val="28"/>
          <w:szCs w:val="28"/>
        </w:rPr>
      </w:pPr>
      <w:r w:rsidRPr="00945AF2">
        <w:rPr>
          <w:sz w:val="28"/>
          <w:szCs w:val="28"/>
        </w:rPr>
        <w:t>Прибуток є результатом різноспрямованого руху фінансових потоків, що характеризуються доходами і витратами підприємства. Доходи і витрати, як взаємопов'язані чинники утворення прибутку підприємства, мають досліджуватися на всіх етапах їх формування.</w:t>
      </w:r>
    </w:p>
    <w:p w14:paraId="331C6778" w14:textId="77777777" w:rsidR="00DD7F0B" w:rsidRPr="00945AF2" w:rsidRDefault="00DD7F0B" w:rsidP="002E4859">
      <w:pPr>
        <w:pStyle w:val="a5"/>
        <w:autoSpaceDE w:val="0"/>
        <w:autoSpaceDN w:val="0"/>
        <w:spacing w:after="0" w:line="360" w:lineRule="auto"/>
        <w:ind w:firstLine="720"/>
        <w:jc w:val="both"/>
        <w:rPr>
          <w:sz w:val="28"/>
          <w:szCs w:val="28"/>
          <w:lang w:val="uk-UA"/>
        </w:rPr>
      </w:pPr>
      <w:r w:rsidRPr="00945AF2">
        <w:rPr>
          <w:sz w:val="28"/>
          <w:szCs w:val="28"/>
        </w:rPr>
        <w:t>Останнім часом з’явилося досить багато серйозних і актуальних публікацій, присвячених фінансовому аналізу. Проте питання аналізу фінансових результатів підприємства досі не систематизовано.</w:t>
      </w:r>
    </w:p>
    <w:p w14:paraId="63BA284E" w14:textId="77777777" w:rsidR="00DD7F0B" w:rsidRPr="00945AF2" w:rsidRDefault="00DD7F0B" w:rsidP="002E4859">
      <w:pPr>
        <w:pStyle w:val="a5"/>
        <w:autoSpaceDE w:val="0"/>
        <w:autoSpaceDN w:val="0"/>
        <w:spacing w:after="0" w:line="360" w:lineRule="auto"/>
        <w:ind w:firstLine="720"/>
        <w:jc w:val="both"/>
        <w:rPr>
          <w:sz w:val="28"/>
          <w:szCs w:val="28"/>
          <w:lang w:val="uk-UA"/>
        </w:rPr>
      </w:pPr>
      <w:r w:rsidRPr="00945AF2">
        <w:rPr>
          <w:sz w:val="28"/>
          <w:szCs w:val="28"/>
          <w:lang w:val="uk-UA"/>
        </w:rPr>
        <w:t>Аналіз складових фінансових результатів, від яких залежить величина чистого прибутку, полягає у вивченні тенденцій їх змін, причин виникнення та їх економічної оцінки. Це дозволяє при розробці заходів щодо запобігання і усунення нераціональних витрат залучати кваліфікованих працівників для надання обґрунтованих пропозицій у практичній діяльності відповідних структурних підрозділів підприємства.</w:t>
      </w:r>
    </w:p>
    <w:p w14:paraId="77A91DA3" w14:textId="77777777" w:rsidR="00BF24B1" w:rsidRPr="00945AF2" w:rsidRDefault="00BF24B1" w:rsidP="002E4859">
      <w:pPr>
        <w:spacing w:line="360" w:lineRule="auto"/>
        <w:ind w:firstLine="540"/>
        <w:jc w:val="both"/>
        <w:rPr>
          <w:sz w:val="28"/>
          <w:szCs w:val="28"/>
          <w:lang w:val="uk-UA" w:eastAsia="uk-UA"/>
        </w:rPr>
      </w:pPr>
      <w:r w:rsidRPr="00945AF2">
        <w:rPr>
          <w:sz w:val="28"/>
          <w:szCs w:val="28"/>
          <w:lang w:val="uk-UA" w:eastAsia="uk-UA"/>
        </w:rPr>
        <w:t>За підсумками написання дипломної роботи нами були вивчені нормативно-правові документи, наукова та економічна література з даного питання, а також проведена робота по аналізу стану бухгалтерського обліку на прикладі конкретного підприємства – ФПАТ «</w:t>
      </w:r>
      <w:r w:rsidR="00934D6D" w:rsidRPr="00945AF2">
        <w:rPr>
          <w:sz w:val="28"/>
          <w:szCs w:val="28"/>
          <w:lang w:val="uk-UA" w:eastAsia="uk-UA"/>
        </w:rPr>
        <w:t>Хліб</w:t>
      </w:r>
      <w:r w:rsidRPr="00945AF2">
        <w:rPr>
          <w:sz w:val="28"/>
          <w:szCs w:val="28"/>
          <w:lang w:val="uk-UA" w:eastAsia="uk-UA"/>
        </w:rPr>
        <w:t xml:space="preserve">»м. </w:t>
      </w:r>
      <w:r w:rsidR="00934D6D" w:rsidRPr="00945AF2">
        <w:rPr>
          <w:sz w:val="28"/>
          <w:szCs w:val="28"/>
          <w:lang w:val="uk-UA" w:eastAsia="uk-UA"/>
        </w:rPr>
        <w:t>Слов`янськ Донецької області</w:t>
      </w:r>
      <w:r w:rsidRPr="00945AF2">
        <w:rPr>
          <w:sz w:val="28"/>
          <w:szCs w:val="28"/>
          <w:lang w:val="uk-UA" w:eastAsia="uk-UA"/>
        </w:rPr>
        <w:t xml:space="preserve">. </w:t>
      </w:r>
    </w:p>
    <w:p w14:paraId="2DE2E63C" w14:textId="77777777" w:rsidR="00BF24B1" w:rsidRPr="00945AF2" w:rsidRDefault="00BF24B1" w:rsidP="002E4859">
      <w:pPr>
        <w:spacing w:line="360" w:lineRule="auto"/>
        <w:ind w:firstLine="540"/>
        <w:jc w:val="both"/>
        <w:rPr>
          <w:sz w:val="28"/>
          <w:szCs w:val="28"/>
          <w:lang w:val="uk-UA" w:eastAsia="uk-UA"/>
        </w:rPr>
      </w:pPr>
      <w:r w:rsidRPr="00945AF2">
        <w:rPr>
          <w:sz w:val="28"/>
          <w:szCs w:val="28"/>
          <w:lang w:val="uk-UA" w:eastAsia="uk-UA"/>
        </w:rPr>
        <w:t>На підставі проведеного аналізу можна зробити наступні висновки.</w:t>
      </w:r>
    </w:p>
    <w:p w14:paraId="74A7548D" w14:textId="77777777" w:rsidR="00BF24B1" w:rsidRPr="00945AF2" w:rsidRDefault="00BF24B1" w:rsidP="002E4859">
      <w:pPr>
        <w:tabs>
          <w:tab w:val="left" w:pos="540"/>
        </w:tabs>
        <w:spacing w:line="360" w:lineRule="auto"/>
        <w:ind w:firstLine="540"/>
        <w:jc w:val="both"/>
        <w:rPr>
          <w:sz w:val="28"/>
          <w:szCs w:val="28"/>
          <w:lang w:val="uk-UA" w:eastAsia="uk-UA"/>
        </w:rPr>
      </w:pPr>
      <w:r w:rsidRPr="00945AF2">
        <w:rPr>
          <w:sz w:val="28"/>
          <w:szCs w:val="28"/>
          <w:lang w:val="uk-UA" w:eastAsia="uk-UA"/>
        </w:rPr>
        <w:lastRenderedPageBreak/>
        <w:t>ФПАТ «</w:t>
      </w:r>
      <w:r w:rsidR="00934D6D" w:rsidRPr="00945AF2">
        <w:rPr>
          <w:sz w:val="28"/>
          <w:szCs w:val="28"/>
          <w:lang w:val="uk-UA" w:eastAsia="uk-UA"/>
        </w:rPr>
        <w:t>Хліб</w:t>
      </w:r>
      <w:r w:rsidRPr="00945AF2">
        <w:rPr>
          <w:sz w:val="28"/>
          <w:szCs w:val="28"/>
          <w:lang w:val="uk-UA" w:eastAsia="uk-UA"/>
        </w:rPr>
        <w:t>» займається виробництвом і реалізацій хлібобулочних виробів.</w:t>
      </w:r>
    </w:p>
    <w:p w14:paraId="52638D5F" w14:textId="77777777" w:rsidR="001138AD" w:rsidRPr="00945AF2" w:rsidRDefault="001138AD" w:rsidP="002E4859">
      <w:pPr>
        <w:spacing w:line="360" w:lineRule="auto"/>
        <w:ind w:firstLine="720"/>
        <w:jc w:val="both"/>
        <w:rPr>
          <w:sz w:val="28"/>
          <w:szCs w:val="28"/>
          <w:lang w:val="uk-UA"/>
        </w:rPr>
      </w:pPr>
      <w:r w:rsidRPr="00945AF2">
        <w:rPr>
          <w:sz w:val="28"/>
          <w:szCs w:val="28"/>
          <w:lang w:val="uk-UA"/>
        </w:rPr>
        <w:t>На підставі проведеної нами роботи намічені основні напрямки удосконалення організації бухгалтерського обліку виробництва хлібобулочних виробів в аналізованому підприємстві.</w:t>
      </w:r>
    </w:p>
    <w:p w14:paraId="503361EF" w14:textId="77777777" w:rsidR="001138AD" w:rsidRPr="00945AF2" w:rsidRDefault="001138AD" w:rsidP="002E4859">
      <w:pPr>
        <w:spacing w:line="360" w:lineRule="auto"/>
        <w:ind w:firstLine="720"/>
        <w:jc w:val="both"/>
        <w:rPr>
          <w:sz w:val="28"/>
          <w:szCs w:val="28"/>
        </w:rPr>
      </w:pPr>
      <w:r w:rsidRPr="00945AF2">
        <w:rPr>
          <w:sz w:val="28"/>
          <w:szCs w:val="28"/>
        </w:rPr>
        <w:t xml:space="preserve">В даний час аналізоване нами </w:t>
      </w:r>
      <w:r w:rsidRPr="00945AF2">
        <w:rPr>
          <w:sz w:val="28"/>
          <w:szCs w:val="28"/>
          <w:lang w:val="uk-UA"/>
        </w:rPr>
        <w:t>ФПАТ</w:t>
      </w:r>
      <w:r w:rsidR="00E333B1" w:rsidRPr="00945AF2">
        <w:rPr>
          <w:sz w:val="28"/>
          <w:szCs w:val="28"/>
        </w:rPr>
        <w:t xml:space="preserve"> «</w:t>
      </w:r>
      <w:r w:rsidR="00934D6D" w:rsidRPr="00945AF2">
        <w:rPr>
          <w:sz w:val="28"/>
          <w:szCs w:val="28"/>
          <w:lang w:val="uk-UA"/>
        </w:rPr>
        <w:t>Хліб</w:t>
      </w:r>
      <w:r w:rsidR="00E333B1" w:rsidRPr="00945AF2">
        <w:rPr>
          <w:sz w:val="28"/>
          <w:szCs w:val="28"/>
          <w:lang w:val="uk-UA"/>
        </w:rPr>
        <w:t>»</w:t>
      </w:r>
      <w:r w:rsidRPr="00945AF2">
        <w:rPr>
          <w:sz w:val="28"/>
          <w:szCs w:val="28"/>
        </w:rPr>
        <w:t xml:space="preserve">, як і більшість підприємств, знаходиться у важкому економічному становищі. Але при цьому воно є прибутковим та рентабельним, про це свідчить проведений нами аналіз впливу окремих факторів на зміну фінансових результатів від реалізації </w:t>
      </w:r>
      <w:r w:rsidRPr="00945AF2">
        <w:rPr>
          <w:sz w:val="28"/>
          <w:szCs w:val="28"/>
          <w:lang w:val="uk-UA"/>
        </w:rPr>
        <w:t>хлібобулочних виробів</w:t>
      </w:r>
      <w:r w:rsidRPr="00945AF2">
        <w:rPr>
          <w:sz w:val="28"/>
          <w:szCs w:val="28"/>
        </w:rPr>
        <w:t>. Поряд з цим підприємство є також ліквідним, фінансово-незалежним та фінансово-самостійним, що в наші дні зустрічається досить рідко.</w:t>
      </w:r>
    </w:p>
    <w:p w14:paraId="5E40E14B" w14:textId="77777777" w:rsidR="001138AD" w:rsidRPr="00945AF2" w:rsidRDefault="001138AD" w:rsidP="002E4859">
      <w:pPr>
        <w:spacing w:line="360" w:lineRule="auto"/>
        <w:ind w:firstLine="720"/>
        <w:jc w:val="both"/>
        <w:rPr>
          <w:sz w:val="28"/>
          <w:szCs w:val="28"/>
        </w:rPr>
      </w:pPr>
      <w:r w:rsidRPr="00945AF2">
        <w:rPr>
          <w:sz w:val="28"/>
          <w:szCs w:val="28"/>
        </w:rPr>
        <w:t>Бухгалтерський облік на підприємстві ведеться відповідно до чинного законодавства, що дозволяє одержати повну інформацію, необхідну для контролю за діяльністю підприємства.</w:t>
      </w:r>
    </w:p>
    <w:p w14:paraId="7A0FE16B" w14:textId="77777777" w:rsidR="001138AD" w:rsidRPr="00945AF2" w:rsidRDefault="001138AD" w:rsidP="002E4859">
      <w:pPr>
        <w:spacing w:line="360" w:lineRule="auto"/>
        <w:ind w:firstLine="720"/>
        <w:jc w:val="both"/>
        <w:rPr>
          <w:sz w:val="28"/>
          <w:szCs w:val="28"/>
          <w:lang w:val="uk-UA"/>
        </w:rPr>
      </w:pPr>
      <w:r w:rsidRPr="00945AF2">
        <w:rPr>
          <w:sz w:val="28"/>
          <w:szCs w:val="28"/>
        </w:rPr>
        <w:t>Також необхідно відзначити, що в господарстві застосовується журнально-ордерна форма обліку.</w:t>
      </w:r>
    </w:p>
    <w:p w14:paraId="4E47CAA5" w14:textId="77777777" w:rsidR="0088090B" w:rsidRPr="00945AF2" w:rsidRDefault="0088090B" w:rsidP="002E4859">
      <w:pPr>
        <w:spacing w:line="360" w:lineRule="auto"/>
        <w:ind w:firstLine="540"/>
        <w:jc w:val="both"/>
        <w:rPr>
          <w:sz w:val="28"/>
          <w:szCs w:val="28"/>
          <w:lang w:val="uk-UA" w:eastAsia="uk-UA"/>
        </w:rPr>
      </w:pPr>
      <w:r w:rsidRPr="00945AF2">
        <w:rPr>
          <w:sz w:val="28"/>
          <w:szCs w:val="28"/>
          <w:lang w:val="uk-UA" w:eastAsia="uk-UA"/>
        </w:rPr>
        <w:t xml:space="preserve">У ході проведених досліджень стану </w:t>
      </w:r>
      <w:r w:rsidRPr="00945AF2">
        <w:rPr>
          <w:sz w:val="28"/>
          <w:szCs w:val="28"/>
          <w:lang w:eastAsia="uk-UA"/>
        </w:rPr>
        <w:t>бухгалтерського</w:t>
      </w:r>
      <w:r w:rsidRPr="00945AF2">
        <w:rPr>
          <w:sz w:val="28"/>
          <w:szCs w:val="28"/>
          <w:lang w:val="uk-UA" w:eastAsia="uk-UA"/>
        </w:rPr>
        <w:t xml:space="preserve"> обліку були виявлені наступні недоліки. Спостерігається деяка невпорядкованість документів, незручність узагальнення інформації про витрати та основний недолік – відсутність в обліку витрат рахунку 93 «Витрати на збут».</w:t>
      </w:r>
    </w:p>
    <w:p w14:paraId="3335F0B0" w14:textId="77777777" w:rsidR="0088090B" w:rsidRPr="00945AF2" w:rsidRDefault="0088090B" w:rsidP="002E4859">
      <w:pPr>
        <w:spacing w:line="360" w:lineRule="auto"/>
        <w:ind w:firstLine="540"/>
        <w:jc w:val="both"/>
        <w:rPr>
          <w:sz w:val="28"/>
          <w:szCs w:val="28"/>
          <w:lang w:val="uk-UA" w:eastAsia="uk-UA"/>
        </w:rPr>
      </w:pPr>
      <w:r w:rsidRPr="00945AF2">
        <w:rPr>
          <w:sz w:val="28"/>
          <w:szCs w:val="28"/>
          <w:lang w:val="uk-UA" w:eastAsia="uk-UA"/>
        </w:rPr>
        <w:t xml:space="preserve">У цілях </w:t>
      </w:r>
      <w:r w:rsidRPr="00945AF2">
        <w:rPr>
          <w:sz w:val="28"/>
          <w:szCs w:val="28"/>
          <w:lang w:eastAsia="uk-UA"/>
        </w:rPr>
        <w:t>удосконалення</w:t>
      </w:r>
      <w:r w:rsidRPr="00945AF2">
        <w:rPr>
          <w:sz w:val="28"/>
          <w:szCs w:val="28"/>
          <w:lang w:val="uk-UA" w:eastAsia="uk-UA"/>
        </w:rPr>
        <w:t xml:space="preserve"> обліку доходів, </w:t>
      </w:r>
      <w:r w:rsidRPr="00945AF2">
        <w:rPr>
          <w:sz w:val="28"/>
          <w:szCs w:val="28"/>
          <w:lang w:eastAsia="uk-UA"/>
        </w:rPr>
        <w:t>витрат</w:t>
      </w:r>
      <w:r w:rsidRPr="00945AF2">
        <w:rPr>
          <w:sz w:val="28"/>
          <w:szCs w:val="28"/>
          <w:lang w:val="uk-UA" w:eastAsia="uk-UA"/>
        </w:rPr>
        <w:t xml:space="preserve"> і фінансових результатів від реалізації продукції нами запропоновані слідуючи заходи:</w:t>
      </w:r>
    </w:p>
    <w:p w14:paraId="375F5420" w14:textId="77777777" w:rsidR="0088090B" w:rsidRPr="00945AF2" w:rsidRDefault="0088090B" w:rsidP="002E4859">
      <w:pPr>
        <w:spacing w:line="360" w:lineRule="auto"/>
        <w:ind w:firstLine="540"/>
        <w:jc w:val="both"/>
        <w:rPr>
          <w:sz w:val="28"/>
          <w:szCs w:val="28"/>
          <w:lang w:val="uk-UA" w:eastAsia="uk-UA"/>
        </w:rPr>
      </w:pPr>
      <w:r w:rsidRPr="00945AF2">
        <w:rPr>
          <w:sz w:val="28"/>
          <w:szCs w:val="28"/>
          <w:lang w:val="uk-UA" w:eastAsia="uk-UA"/>
        </w:rPr>
        <w:t xml:space="preserve">1. Впровадити класифікацію </w:t>
      </w:r>
      <w:r w:rsidRPr="00945AF2">
        <w:rPr>
          <w:sz w:val="28"/>
          <w:szCs w:val="28"/>
          <w:lang w:eastAsia="uk-UA"/>
        </w:rPr>
        <w:t>первинних</w:t>
      </w:r>
      <w:r w:rsidRPr="00945AF2">
        <w:rPr>
          <w:sz w:val="28"/>
          <w:szCs w:val="28"/>
          <w:lang w:val="uk-UA" w:eastAsia="uk-UA"/>
        </w:rPr>
        <w:t xml:space="preserve"> документів по місцю їх </w:t>
      </w:r>
      <w:r w:rsidRPr="00945AF2">
        <w:rPr>
          <w:sz w:val="28"/>
          <w:szCs w:val="28"/>
          <w:lang w:eastAsia="uk-UA"/>
        </w:rPr>
        <w:t>складання</w:t>
      </w:r>
      <w:r w:rsidRPr="00945AF2">
        <w:rPr>
          <w:sz w:val="28"/>
          <w:szCs w:val="28"/>
          <w:lang w:val="uk-UA" w:eastAsia="uk-UA"/>
        </w:rPr>
        <w:t xml:space="preserve"> в розрізі таких груп:</w:t>
      </w:r>
    </w:p>
    <w:p w14:paraId="5F2B0E57" w14:textId="77777777" w:rsidR="0088090B" w:rsidRPr="00945AF2" w:rsidRDefault="0088090B" w:rsidP="002E4859">
      <w:pPr>
        <w:spacing w:line="360" w:lineRule="auto"/>
        <w:ind w:firstLine="540"/>
        <w:jc w:val="both"/>
        <w:rPr>
          <w:sz w:val="28"/>
          <w:szCs w:val="28"/>
          <w:lang w:val="uk-UA" w:eastAsia="uk-UA"/>
        </w:rPr>
      </w:pPr>
      <w:r w:rsidRPr="00945AF2">
        <w:rPr>
          <w:sz w:val="28"/>
          <w:szCs w:val="28"/>
          <w:lang w:val="uk-UA" w:eastAsia="uk-UA"/>
        </w:rPr>
        <w:t xml:space="preserve">а) </w:t>
      </w:r>
      <w:r w:rsidRPr="00945AF2">
        <w:rPr>
          <w:sz w:val="28"/>
          <w:szCs w:val="28"/>
          <w:lang w:eastAsia="uk-UA"/>
        </w:rPr>
        <w:t>документи</w:t>
      </w:r>
      <w:r w:rsidRPr="00945AF2">
        <w:rPr>
          <w:sz w:val="28"/>
          <w:szCs w:val="28"/>
          <w:lang w:val="uk-UA" w:eastAsia="uk-UA"/>
        </w:rPr>
        <w:t>, які поступили на підприємство ззовні;</w:t>
      </w:r>
    </w:p>
    <w:p w14:paraId="11D1FAB9" w14:textId="77777777" w:rsidR="0088090B" w:rsidRPr="00945AF2" w:rsidRDefault="0088090B" w:rsidP="002E4859">
      <w:pPr>
        <w:spacing w:line="360" w:lineRule="auto"/>
        <w:ind w:firstLine="540"/>
        <w:jc w:val="both"/>
        <w:rPr>
          <w:sz w:val="28"/>
          <w:szCs w:val="28"/>
          <w:lang w:val="uk-UA" w:eastAsia="uk-UA"/>
        </w:rPr>
      </w:pPr>
      <w:r w:rsidRPr="00945AF2">
        <w:rPr>
          <w:sz w:val="28"/>
          <w:szCs w:val="28"/>
          <w:lang w:val="uk-UA" w:eastAsia="uk-UA"/>
        </w:rPr>
        <w:t xml:space="preserve">б) </w:t>
      </w:r>
      <w:r w:rsidRPr="00945AF2">
        <w:rPr>
          <w:sz w:val="28"/>
          <w:szCs w:val="28"/>
          <w:lang w:eastAsia="uk-UA"/>
        </w:rPr>
        <w:t>документи</w:t>
      </w:r>
      <w:r w:rsidRPr="00945AF2">
        <w:rPr>
          <w:sz w:val="28"/>
          <w:szCs w:val="28"/>
          <w:lang w:val="uk-UA" w:eastAsia="uk-UA"/>
        </w:rPr>
        <w:t xml:space="preserve">, які </w:t>
      </w:r>
      <w:r w:rsidRPr="00945AF2">
        <w:rPr>
          <w:sz w:val="28"/>
          <w:szCs w:val="28"/>
          <w:lang w:eastAsia="uk-UA"/>
        </w:rPr>
        <w:t>складаються</w:t>
      </w:r>
      <w:r w:rsidRPr="00945AF2">
        <w:rPr>
          <w:sz w:val="28"/>
          <w:szCs w:val="28"/>
          <w:lang w:val="uk-UA" w:eastAsia="uk-UA"/>
        </w:rPr>
        <w:t xml:space="preserve"> на підприємстві.</w:t>
      </w:r>
    </w:p>
    <w:p w14:paraId="3F8C39E3" w14:textId="77777777" w:rsidR="0088090B" w:rsidRPr="00945AF2" w:rsidRDefault="0088090B" w:rsidP="002E4859">
      <w:pPr>
        <w:spacing w:line="360" w:lineRule="auto"/>
        <w:ind w:firstLine="540"/>
        <w:jc w:val="both"/>
        <w:rPr>
          <w:sz w:val="28"/>
          <w:szCs w:val="28"/>
          <w:lang w:val="uk-UA" w:eastAsia="uk-UA"/>
        </w:rPr>
      </w:pPr>
      <w:r w:rsidRPr="00945AF2">
        <w:rPr>
          <w:sz w:val="28"/>
          <w:szCs w:val="28"/>
          <w:lang w:val="uk-UA" w:eastAsia="uk-UA"/>
        </w:rPr>
        <w:t>2. Впровадити нумерацію документів, яка б включала:</w:t>
      </w:r>
    </w:p>
    <w:p w14:paraId="01959987" w14:textId="77777777" w:rsidR="0088090B" w:rsidRPr="00945AF2" w:rsidRDefault="0088090B" w:rsidP="002E4859">
      <w:pPr>
        <w:spacing w:line="360" w:lineRule="auto"/>
        <w:ind w:firstLine="540"/>
        <w:jc w:val="both"/>
        <w:rPr>
          <w:sz w:val="28"/>
          <w:szCs w:val="28"/>
          <w:lang w:val="uk-UA" w:eastAsia="uk-UA"/>
        </w:rPr>
      </w:pPr>
      <w:r w:rsidRPr="00945AF2">
        <w:rPr>
          <w:sz w:val="28"/>
          <w:szCs w:val="28"/>
          <w:lang w:val="uk-UA" w:eastAsia="uk-UA"/>
        </w:rPr>
        <w:t xml:space="preserve">а) </w:t>
      </w:r>
      <w:r w:rsidRPr="00945AF2">
        <w:rPr>
          <w:sz w:val="28"/>
          <w:szCs w:val="28"/>
          <w:lang w:eastAsia="uk-UA"/>
        </w:rPr>
        <w:t>букви</w:t>
      </w:r>
      <w:r w:rsidRPr="00945AF2">
        <w:rPr>
          <w:sz w:val="28"/>
          <w:szCs w:val="28"/>
          <w:lang w:val="uk-UA" w:eastAsia="uk-UA"/>
        </w:rPr>
        <w:t xml:space="preserve"> – для відображення місця </w:t>
      </w:r>
      <w:r w:rsidRPr="00945AF2">
        <w:rPr>
          <w:sz w:val="28"/>
          <w:szCs w:val="28"/>
          <w:lang w:eastAsia="uk-UA"/>
        </w:rPr>
        <w:t>складання</w:t>
      </w:r>
      <w:r w:rsidRPr="00945AF2">
        <w:rPr>
          <w:sz w:val="28"/>
          <w:szCs w:val="28"/>
          <w:lang w:val="uk-UA" w:eastAsia="uk-UA"/>
        </w:rPr>
        <w:t xml:space="preserve"> документів </w:t>
      </w:r>
      <w:r w:rsidRPr="00945AF2">
        <w:rPr>
          <w:sz w:val="28"/>
          <w:szCs w:val="28"/>
          <w:lang w:eastAsia="uk-UA"/>
        </w:rPr>
        <w:t>або</w:t>
      </w:r>
      <w:r w:rsidRPr="00945AF2">
        <w:rPr>
          <w:sz w:val="28"/>
          <w:szCs w:val="28"/>
          <w:lang w:val="uk-UA" w:eastAsia="uk-UA"/>
        </w:rPr>
        <w:t xml:space="preserve"> </w:t>
      </w:r>
      <w:r w:rsidRPr="00945AF2">
        <w:rPr>
          <w:sz w:val="28"/>
          <w:szCs w:val="28"/>
          <w:lang w:eastAsia="uk-UA"/>
        </w:rPr>
        <w:t>його</w:t>
      </w:r>
      <w:r w:rsidRPr="00945AF2">
        <w:rPr>
          <w:sz w:val="28"/>
          <w:szCs w:val="28"/>
          <w:lang w:val="uk-UA" w:eastAsia="uk-UA"/>
        </w:rPr>
        <w:t xml:space="preserve"> характеру;</w:t>
      </w:r>
    </w:p>
    <w:p w14:paraId="632F7E46" w14:textId="77777777" w:rsidR="0088090B" w:rsidRPr="00945AF2" w:rsidRDefault="0088090B" w:rsidP="002E4859">
      <w:pPr>
        <w:spacing w:line="360" w:lineRule="auto"/>
        <w:ind w:firstLine="540"/>
        <w:jc w:val="both"/>
        <w:rPr>
          <w:sz w:val="28"/>
          <w:szCs w:val="28"/>
          <w:lang w:val="uk-UA" w:eastAsia="uk-UA"/>
        </w:rPr>
      </w:pPr>
      <w:r w:rsidRPr="00945AF2">
        <w:rPr>
          <w:sz w:val="28"/>
          <w:szCs w:val="28"/>
          <w:lang w:val="uk-UA" w:eastAsia="uk-UA"/>
        </w:rPr>
        <w:lastRenderedPageBreak/>
        <w:t xml:space="preserve">б) арабські </w:t>
      </w:r>
      <w:r w:rsidRPr="00945AF2">
        <w:rPr>
          <w:sz w:val="28"/>
          <w:szCs w:val="28"/>
          <w:lang w:eastAsia="uk-UA"/>
        </w:rPr>
        <w:t>цифри</w:t>
      </w:r>
      <w:r w:rsidRPr="00945AF2">
        <w:rPr>
          <w:sz w:val="28"/>
          <w:szCs w:val="28"/>
          <w:lang w:val="uk-UA" w:eastAsia="uk-UA"/>
        </w:rPr>
        <w:t xml:space="preserve"> – для відображення наскрізної нумерації документів з початку звітного періоду;</w:t>
      </w:r>
    </w:p>
    <w:p w14:paraId="300C200B" w14:textId="77777777" w:rsidR="0088090B" w:rsidRPr="00945AF2" w:rsidRDefault="0088090B" w:rsidP="002E4859">
      <w:pPr>
        <w:spacing w:line="360" w:lineRule="auto"/>
        <w:ind w:firstLine="540"/>
        <w:jc w:val="both"/>
        <w:rPr>
          <w:sz w:val="28"/>
          <w:szCs w:val="28"/>
          <w:lang w:val="uk-UA" w:eastAsia="uk-UA"/>
        </w:rPr>
      </w:pPr>
      <w:r w:rsidRPr="00945AF2">
        <w:rPr>
          <w:sz w:val="28"/>
          <w:szCs w:val="28"/>
          <w:lang w:val="uk-UA" w:eastAsia="uk-UA"/>
        </w:rPr>
        <w:t xml:space="preserve">в) римські </w:t>
      </w:r>
      <w:r w:rsidRPr="00945AF2">
        <w:rPr>
          <w:sz w:val="28"/>
          <w:szCs w:val="28"/>
          <w:lang w:eastAsia="uk-UA"/>
        </w:rPr>
        <w:t>цифри</w:t>
      </w:r>
      <w:r w:rsidRPr="00945AF2">
        <w:rPr>
          <w:sz w:val="28"/>
          <w:szCs w:val="28"/>
          <w:lang w:val="uk-UA" w:eastAsia="uk-UA"/>
        </w:rPr>
        <w:t xml:space="preserve"> – для відображення місяця, в </w:t>
      </w:r>
      <w:r w:rsidRPr="00945AF2">
        <w:rPr>
          <w:sz w:val="28"/>
          <w:szCs w:val="28"/>
          <w:lang w:eastAsia="uk-UA"/>
        </w:rPr>
        <w:t>якому</w:t>
      </w:r>
      <w:r w:rsidRPr="00945AF2">
        <w:rPr>
          <w:sz w:val="28"/>
          <w:szCs w:val="28"/>
          <w:lang w:val="uk-UA" w:eastAsia="uk-UA"/>
        </w:rPr>
        <w:t xml:space="preserve"> зареєстрована </w:t>
      </w:r>
      <w:r w:rsidRPr="00945AF2">
        <w:rPr>
          <w:sz w:val="28"/>
          <w:szCs w:val="28"/>
          <w:lang w:eastAsia="uk-UA"/>
        </w:rPr>
        <w:t>господарська</w:t>
      </w:r>
      <w:r w:rsidRPr="00945AF2">
        <w:rPr>
          <w:sz w:val="28"/>
          <w:szCs w:val="28"/>
          <w:lang w:val="uk-UA" w:eastAsia="uk-UA"/>
        </w:rPr>
        <w:t xml:space="preserve"> операція.</w:t>
      </w:r>
    </w:p>
    <w:p w14:paraId="5C36186A" w14:textId="77777777" w:rsidR="0088090B" w:rsidRPr="00945AF2" w:rsidRDefault="0088090B" w:rsidP="002E4859">
      <w:pPr>
        <w:spacing w:line="360" w:lineRule="auto"/>
        <w:ind w:firstLine="540"/>
        <w:jc w:val="both"/>
        <w:rPr>
          <w:sz w:val="28"/>
          <w:szCs w:val="28"/>
          <w:lang w:val="uk-UA"/>
        </w:rPr>
      </w:pPr>
      <w:r w:rsidRPr="00945AF2">
        <w:rPr>
          <w:sz w:val="28"/>
          <w:szCs w:val="28"/>
          <w:lang w:val="uk-UA" w:eastAsia="uk-UA"/>
        </w:rPr>
        <w:t xml:space="preserve">3. Ввести </w:t>
      </w:r>
      <w:r w:rsidRPr="00945AF2">
        <w:rPr>
          <w:sz w:val="28"/>
          <w:szCs w:val="28"/>
          <w:lang w:eastAsia="uk-UA"/>
        </w:rPr>
        <w:t>рахунок</w:t>
      </w:r>
      <w:r w:rsidRPr="00945AF2">
        <w:rPr>
          <w:sz w:val="28"/>
          <w:szCs w:val="28"/>
          <w:lang w:val="uk-UA" w:eastAsia="uk-UA"/>
        </w:rPr>
        <w:t xml:space="preserve"> 93 «Витрати на </w:t>
      </w:r>
      <w:r w:rsidRPr="00945AF2">
        <w:rPr>
          <w:sz w:val="28"/>
          <w:szCs w:val="28"/>
          <w:lang w:eastAsia="uk-UA"/>
        </w:rPr>
        <w:t>збут</w:t>
      </w:r>
      <w:r w:rsidRPr="00945AF2">
        <w:rPr>
          <w:sz w:val="28"/>
          <w:szCs w:val="28"/>
          <w:lang w:val="uk-UA" w:eastAsia="uk-UA"/>
        </w:rPr>
        <w:t xml:space="preserve">» для </w:t>
      </w:r>
      <w:r w:rsidRPr="00945AF2">
        <w:rPr>
          <w:sz w:val="28"/>
          <w:szCs w:val="28"/>
          <w:lang w:eastAsia="uk-UA"/>
        </w:rPr>
        <w:t>ведення</w:t>
      </w:r>
      <w:r w:rsidRPr="00945AF2">
        <w:rPr>
          <w:sz w:val="28"/>
          <w:szCs w:val="28"/>
          <w:lang w:val="uk-UA" w:eastAsia="uk-UA"/>
        </w:rPr>
        <w:t xml:space="preserve"> обліку </w:t>
      </w:r>
      <w:r w:rsidRPr="00945AF2">
        <w:rPr>
          <w:sz w:val="28"/>
          <w:szCs w:val="28"/>
          <w:lang w:eastAsia="uk-UA"/>
        </w:rPr>
        <w:t>витрат</w:t>
      </w:r>
      <w:r w:rsidRPr="00945AF2">
        <w:rPr>
          <w:sz w:val="28"/>
          <w:szCs w:val="28"/>
          <w:lang w:val="uk-UA" w:eastAsia="uk-UA"/>
        </w:rPr>
        <w:t xml:space="preserve">, </w:t>
      </w:r>
      <w:r w:rsidRPr="00945AF2">
        <w:rPr>
          <w:sz w:val="28"/>
          <w:szCs w:val="28"/>
          <w:lang w:eastAsia="uk-UA"/>
        </w:rPr>
        <w:t>пов'язаних</w:t>
      </w:r>
      <w:r w:rsidRPr="00945AF2">
        <w:rPr>
          <w:sz w:val="28"/>
          <w:szCs w:val="28"/>
          <w:lang w:val="uk-UA" w:eastAsia="uk-UA"/>
        </w:rPr>
        <w:t xml:space="preserve"> з реалізацією, </w:t>
      </w:r>
      <w:r w:rsidRPr="00945AF2">
        <w:rPr>
          <w:sz w:val="28"/>
          <w:szCs w:val="28"/>
          <w:lang w:eastAsia="uk-UA"/>
        </w:rPr>
        <w:t>продажем</w:t>
      </w:r>
      <w:r w:rsidRPr="00945AF2">
        <w:rPr>
          <w:sz w:val="28"/>
          <w:szCs w:val="28"/>
          <w:lang w:val="uk-UA" w:eastAsia="uk-UA"/>
        </w:rPr>
        <w:t xml:space="preserve"> продукції, товарів, робіт і </w:t>
      </w:r>
      <w:r w:rsidRPr="00945AF2">
        <w:rPr>
          <w:sz w:val="28"/>
          <w:szCs w:val="28"/>
          <w:lang w:eastAsia="uk-UA"/>
        </w:rPr>
        <w:t>послуг</w:t>
      </w:r>
      <w:r w:rsidRPr="00945AF2">
        <w:rPr>
          <w:sz w:val="28"/>
          <w:szCs w:val="28"/>
          <w:lang w:val="uk-UA" w:eastAsia="uk-UA"/>
        </w:rPr>
        <w:t>.</w:t>
      </w:r>
    </w:p>
    <w:p w14:paraId="22539338" w14:textId="77777777" w:rsidR="00C3734A" w:rsidRPr="00945AF2" w:rsidRDefault="0088090B" w:rsidP="002E4859">
      <w:pPr>
        <w:spacing w:line="360" w:lineRule="auto"/>
        <w:ind w:firstLine="540"/>
        <w:jc w:val="both"/>
        <w:rPr>
          <w:sz w:val="28"/>
          <w:szCs w:val="28"/>
          <w:lang w:val="uk-UA"/>
        </w:rPr>
      </w:pPr>
      <w:r w:rsidRPr="00945AF2">
        <w:rPr>
          <w:sz w:val="28"/>
          <w:szCs w:val="28"/>
          <w:lang w:val="uk-UA"/>
        </w:rPr>
        <w:t xml:space="preserve">4. </w:t>
      </w:r>
      <w:r w:rsidR="00C3734A" w:rsidRPr="00945AF2">
        <w:rPr>
          <w:sz w:val="28"/>
          <w:szCs w:val="28"/>
          <w:lang w:val="uk-UA"/>
        </w:rPr>
        <w:t>Для удосконалення програмного забезпечення ми пропонуємо впровадити</w:t>
      </w:r>
      <w:r w:rsidR="00D54DA1" w:rsidRPr="00945AF2">
        <w:rPr>
          <w:sz w:val="28"/>
          <w:szCs w:val="28"/>
          <w:lang w:val="uk-UA"/>
        </w:rPr>
        <w:t xml:space="preserve"> програму «М.Е.</w:t>
      </w:r>
      <w:r w:rsidR="00D54DA1" w:rsidRPr="00945AF2">
        <w:rPr>
          <w:sz w:val="28"/>
          <w:szCs w:val="28"/>
          <w:lang w:val="en-US"/>
        </w:rPr>
        <w:t>Doc</w:t>
      </w:r>
      <w:r w:rsidR="00D54DA1" w:rsidRPr="00945AF2">
        <w:rPr>
          <w:sz w:val="28"/>
          <w:szCs w:val="28"/>
          <w:lang w:val="uk-UA"/>
        </w:rPr>
        <w:t>»</w:t>
      </w:r>
      <w:r w:rsidR="00CD40A5" w:rsidRPr="00945AF2">
        <w:rPr>
          <w:sz w:val="28"/>
          <w:szCs w:val="28"/>
          <w:lang w:val="uk-UA"/>
        </w:rPr>
        <w:t xml:space="preserve"> </w:t>
      </w:r>
      <w:r w:rsidR="00D54DA1" w:rsidRPr="00945AF2">
        <w:rPr>
          <w:sz w:val="28"/>
          <w:szCs w:val="28"/>
          <w:lang w:val="uk-UA"/>
        </w:rPr>
        <w:t xml:space="preserve">яка дозволяє, зробити процес створення і здачі бухгалтерських звітів в державні органи легше, простіше і швидше, - упорядкувати і спростити документообіг усередині і поза підприємством.   </w:t>
      </w:r>
    </w:p>
    <w:p w14:paraId="7B4396B8" w14:textId="77777777" w:rsidR="00AE49F2" w:rsidRPr="00945AF2" w:rsidRDefault="00AE49F2" w:rsidP="002E4859">
      <w:pPr>
        <w:spacing w:line="360" w:lineRule="auto"/>
        <w:ind w:firstLine="720"/>
        <w:jc w:val="both"/>
        <w:rPr>
          <w:sz w:val="28"/>
          <w:szCs w:val="28"/>
          <w:lang w:val="uk-UA"/>
        </w:rPr>
      </w:pPr>
      <w:r w:rsidRPr="00945AF2">
        <w:rPr>
          <w:sz w:val="28"/>
          <w:szCs w:val="28"/>
          <w:lang w:val="uk-UA"/>
        </w:rPr>
        <w:t>На нашу думку, надані рекомендації та запропоновані напрямки поліпшення фінансового стану та обліку на підприємстві підлягають практичному застосуванню в діяльності підприємства з метою підвищення ефективності його функціон</w:t>
      </w:r>
      <w:r w:rsidR="00EE21B9" w:rsidRPr="00945AF2">
        <w:rPr>
          <w:sz w:val="28"/>
          <w:szCs w:val="28"/>
          <w:lang w:val="uk-UA"/>
        </w:rPr>
        <w:t>ування.</w:t>
      </w:r>
    </w:p>
    <w:p w14:paraId="6AFA06B4" w14:textId="77777777" w:rsidR="001138AD" w:rsidRPr="00945AF2" w:rsidRDefault="001138AD" w:rsidP="002E4859">
      <w:pPr>
        <w:spacing w:line="360" w:lineRule="auto"/>
        <w:ind w:firstLine="720"/>
        <w:jc w:val="both"/>
        <w:rPr>
          <w:sz w:val="28"/>
          <w:szCs w:val="28"/>
          <w:lang w:val="uk-UA"/>
        </w:rPr>
      </w:pPr>
      <w:r w:rsidRPr="00945AF2">
        <w:rPr>
          <w:sz w:val="28"/>
          <w:szCs w:val="28"/>
        </w:rPr>
        <w:t>У процесі аналізу на даному підприємстві було з'ясовано, що необхідно удосконалити організацію бухгалтерського обліку. Для цього на наш погляд не</w:t>
      </w:r>
      <w:r w:rsidR="00AE49F2" w:rsidRPr="00945AF2">
        <w:rPr>
          <w:sz w:val="28"/>
          <w:szCs w:val="28"/>
        </w:rPr>
        <w:t>обхід</w:t>
      </w:r>
      <w:r w:rsidR="00AE49F2" w:rsidRPr="00945AF2">
        <w:rPr>
          <w:sz w:val="28"/>
          <w:szCs w:val="28"/>
          <w:lang w:val="uk-UA"/>
        </w:rPr>
        <w:t>но</w:t>
      </w:r>
      <w:r w:rsidRPr="00945AF2">
        <w:rPr>
          <w:sz w:val="28"/>
          <w:szCs w:val="28"/>
        </w:rPr>
        <w:t>.</w:t>
      </w:r>
    </w:p>
    <w:p w14:paraId="14E01CF5" w14:textId="77777777" w:rsidR="0064209A" w:rsidRPr="00945AF2" w:rsidRDefault="00EB3D41" w:rsidP="002E4859">
      <w:pPr>
        <w:spacing w:line="360" w:lineRule="auto"/>
        <w:ind w:firstLine="720"/>
        <w:jc w:val="both"/>
        <w:rPr>
          <w:sz w:val="28"/>
          <w:szCs w:val="28"/>
          <w:lang w:val="uk-UA" w:eastAsia="uk-UA"/>
        </w:rPr>
      </w:pPr>
      <w:r w:rsidRPr="00945AF2">
        <w:rPr>
          <w:sz w:val="28"/>
          <w:szCs w:val="28"/>
          <w:lang w:val="uk-UA" w:eastAsia="uk-UA"/>
        </w:rPr>
        <w:t>Послідовне впровадження запропонованих заходів дозволить зробити облік на ФПАТ «</w:t>
      </w:r>
      <w:r w:rsidR="00934D6D" w:rsidRPr="00945AF2">
        <w:rPr>
          <w:sz w:val="28"/>
          <w:szCs w:val="28"/>
          <w:lang w:val="uk-UA" w:eastAsia="uk-UA"/>
        </w:rPr>
        <w:t>Хліб</w:t>
      </w:r>
      <w:r w:rsidRPr="00945AF2">
        <w:rPr>
          <w:sz w:val="28"/>
          <w:szCs w:val="28"/>
          <w:lang w:val="uk-UA" w:eastAsia="uk-UA"/>
        </w:rPr>
        <w:t>» більш досконалим, таким, що відповідає ритму сьогоднішнього життя. Підвищення відповідальності кожного працівника бухгалтерії, сумлінності, перш за все, перед самим собою, постійне вдосконалення своїх знань, вивчення наукової і навчальної літератури, дослідження законодавства дозволить їм стати справжніми фахівцями в області обліку і поліпшити економічну роботу підприємства в цілому</w:t>
      </w:r>
      <w:r w:rsidR="004859C5" w:rsidRPr="00945AF2">
        <w:rPr>
          <w:sz w:val="28"/>
          <w:szCs w:val="28"/>
          <w:lang w:val="uk-UA" w:eastAsia="uk-UA"/>
        </w:rPr>
        <w:t>.</w:t>
      </w:r>
    </w:p>
    <w:p w14:paraId="74C39654" w14:textId="77777777" w:rsidR="004859C5" w:rsidRPr="00945AF2" w:rsidRDefault="004859C5" w:rsidP="002E4859">
      <w:pPr>
        <w:spacing w:line="360" w:lineRule="auto"/>
        <w:ind w:firstLine="720"/>
        <w:jc w:val="both"/>
        <w:rPr>
          <w:sz w:val="28"/>
          <w:szCs w:val="28"/>
          <w:lang w:val="uk-UA" w:eastAsia="uk-UA"/>
        </w:rPr>
      </w:pPr>
    </w:p>
    <w:p w14:paraId="0E6AFE9E" w14:textId="77777777" w:rsidR="004859C5" w:rsidRPr="00945AF2" w:rsidRDefault="004859C5" w:rsidP="002E4859">
      <w:pPr>
        <w:spacing w:line="360" w:lineRule="auto"/>
        <w:ind w:firstLine="720"/>
        <w:jc w:val="both"/>
        <w:rPr>
          <w:sz w:val="28"/>
          <w:szCs w:val="28"/>
          <w:lang w:val="uk-UA" w:eastAsia="uk-UA"/>
        </w:rPr>
      </w:pPr>
    </w:p>
    <w:p w14:paraId="39B6AEAB" w14:textId="77777777" w:rsidR="004859C5" w:rsidRPr="00945AF2" w:rsidRDefault="004859C5" w:rsidP="002E4859">
      <w:pPr>
        <w:spacing w:line="360" w:lineRule="auto"/>
        <w:ind w:firstLine="720"/>
        <w:jc w:val="both"/>
        <w:rPr>
          <w:sz w:val="28"/>
          <w:szCs w:val="28"/>
          <w:lang w:val="uk-UA" w:eastAsia="uk-UA"/>
        </w:rPr>
      </w:pPr>
    </w:p>
    <w:p w14:paraId="3057A399" w14:textId="77777777" w:rsidR="004859C5" w:rsidRPr="00945AF2" w:rsidRDefault="004859C5" w:rsidP="002E4859">
      <w:pPr>
        <w:spacing w:line="360" w:lineRule="auto"/>
        <w:ind w:firstLine="720"/>
        <w:jc w:val="both"/>
        <w:rPr>
          <w:sz w:val="28"/>
          <w:szCs w:val="28"/>
          <w:lang w:val="uk-UA" w:eastAsia="uk-UA"/>
        </w:rPr>
      </w:pPr>
    </w:p>
    <w:p w14:paraId="2D2BF761" w14:textId="77777777" w:rsidR="004859C5" w:rsidRPr="00945AF2" w:rsidRDefault="004859C5" w:rsidP="002E4859">
      <w:pPr>
        <w:spacing w:line="360" w:lineRule="auto"/>
        <w:ind w:firstLine="720"/>
        <w:jc w:val="both"/>
        <w:rPr>
          <w:sz w:val="28"/>
          <w:szCs w:val="28"/>
          <w:lang w:val="uk-UA" w:eastAsia="uk-UA"/>
        </w:rPr>
      </w:pPr>
    </w:p>
    <w:p w14:paraId="0ABE1311" w14:textId="77777777" w:rsidR="004859C5" w:rsidRPr="00945AF2" w:rsidRDefault="004859C5" w:rsidP="002E4859">
      <w:pPr>
        <w:spacing w:line="360" w:lineRule="auto"/>
        <w:ind w:firstLine="720"/>
        <w:jc w:val="both"/>
        <w:rPr>
          <w:sz w:val="28"/>
          <w:szCs w:val="28"/>
          <w:lang w:val="uk-UA" w:eastAsia="uk-UA"/>
        </w:rPr>
      </w:pPr>
    </w:p>
    <w:sectPr w:rsidR="004859C5" w:rsidRPr="00945AF2" w:rsidSect="008B1D4A">
      <w:headerReference w:type="even" r:id="rId25"/>
      <w:headerReference w:type="default" r:id="rId26"/>
      <w:pgSz w:w="11906" w:h="16838"/>
      <w:pgMar w:top="1134" w:right="850" w:bottom="1134" w:left="1701" w:header="708" w:footer="708"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026EED" w14:textId="77777777" w:rsidR="00425A05" w:rsidRDefault="00425A05">
      <w:r>
        <w:separator/>
      </w:r>
    </w:p>
  </w:endnote>
  <w:endnote w:type="continuationSeparator" w:id="0">
    <w:p w14:paraId="6C471D7E" w14:textId="77777777" w:rsidR="00425A05" w:rsidRDefault="00425A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ET">
    <w:altName w:val="Courier New"/>
    <w:charset w:val="00"/>
    <w:family w:val="auto"/>
    <w:pitch w:val="variable"/>
    <w:sig w:usb0="00000001"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5A9727" w14:textId="77777777" w:rsidR="00425A05" w:rsidRDefault="00425A05">
      <w:r>
        <w:separator/>
      </w:r>
    </w:p>
  </w:footnote>
  <w:footnote w:type="continuationSeparator" w:id="0">
    <w:p w14:paraId="021EC011" w14:textId="77777777" w:rsidR="00425A05" w:rsidRDefault="00425A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927039" w14:textId="77777777" w:rsidR="00736478" w:rsidRDefault="00736478" w:rsidP="00206F39">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14:paraId="6FE8034F" w14:textId="77777777" w:rsidR="00736478" w:rsidRDefault="00736478" w:rsidP="00086F65">
    <w:pPr>
      <w:pStyle w:val="aa"/>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68E7F2" w14:textId="77777777" w:rsidR="008B1D4A" w:rsidRDefault="008B1D4A">
    <w:pPr>
      <w:pStyle w:val="aa"/>
      <w:jc w:val="right"/>
    </w:pPr>
    <w:r>
      <w:fldChar w:fldCharType="begin"/>
    </w:r>
    <w:r>
      <w:instrText>PAGE   \* MERGEFORMAT</w:instrText>
    </w:r>
    <w:r>
      <w:fldChar w:fldCharType="separate"/>
    </w:r>
    <w:r w:rsidR="00D4167E">
      <w:rPr>
        <w:noProof/>
      </w:rPr>
      <w:t>7</w:t>
    </w:r>
    <w:r>
      <w:fldChar w:fldCharType="end"/>
    </w:r>
  </w:p>
  <w:p w14:paraId="5E96F3B2" w14:textId="77777777" w:rsidR="00736478" w:rsidRDefault="00736478" w:rsidP="008B1D4A">
    <w:pPr>
      <w:pStyle w:val="aa"/>
      <w:ind w:right="36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23DD6"/>
    <w:multiLevelType w:val="hybridMultilevel"/>
    <w:tmpl w:val="7EA01F7C"/>
    <w:lvl w:ilvl="0" w:tplc="454838DE">
      <w:start w:val="1"/>
      <w:numFmt w:val="decimal"/>
      <w:lvlText w:val="%1."/>
      <w:lvlJc w:val="left"/>
      <w:pPr>
        <w:ind w:left="644"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05774B40"/>
    <w:multiLevelType w:val="multilevel"/>
    <w:tmpl w:val="4A34162E"/>
    <w:lvl w:ilvl="0">
      <w:start w:val="1"/>
      <w:numFmt w:val="decimal"/>
      <w:lvlText w:val="%1."/>
      <w:lvlJc w:val="left"/>
      <w:pPr>
        <w:ind w:left="450" w:hanging="45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2" w15:restartNumberingAfterBreak="0">
    <w:nsid w:val="0C72184E"/>
    <w:multiLevelType w:val="multilevel"/>
    <w:tmpl w:val="53927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CA6431"/>
    <w:multiLevelType w:val="multilevel"/>
    <w:tmpl w:val="F83C9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F663D3"/>
    <w:multiLevelType w:val="multilevel"/>
    <w:tmpl w:val="AC12B462"/>
    <w:lvl w:ilvl="0">
      <w:start w:val="1"/>
      <w:numFmt w:val="decimal"/>
      <w:lvlText w:val="%1."/>
      <w:lvlJc w:val="left"/>
      <w:pPr>
        <w:tabs>
          <w:tab w:val="num" w:pos="360"/>
        </w:tabs>
        <w:ind w:left="360" w:hanging="360"/>
      </w:pPr>
      <w:rPr>
        <w:rFonts w:hint="default"/>
      </w:rPr>
    </w:lvl>
    <w:lvl w:ilvl="1">
      <w:start w:val="3"/>
      <w:numFmt w:val="decimal"/>
      <w:isLgl/>
      <w:lvlText w:val="%1.%2."/>
      <w:lvlJc w:val="left"/>
      <w:pPr>
        <w:tabs>
          <w:tab w:val="num" w:pos="1230"/>
        </w:tabs>
        <w:ind w:left="1230" w:hanging="1230"/>
      </w:pPr>
      <w:rPr>
        <w:rFonts w:hint="default"/>
      </w:rPr>
    </w:lvl>
    <w:lvl w:ilvl="2">
      <w:start w:val="1"/>
      <w:numFmt w:val="decimal"/>
      <w:isLgl/>
      <w:lvlText w:val="%1.%2.%3."/>
      <w:lvlJc w:val="left"/>
      <w:pPr>
        <w:tabs>
          <w:tab w:val="num" w:pos="1230"/>
        </w:tabs>
        <w:ind w:left="1230" w:hanging="1230"/>
      </w:pPr>
      <w:rPr>
        <w:rFonts w:hint="default"/>
      </w:rPr>
    </w:lvl>
    <w:lvl w:ilvl="3">
      <w:start w:val="1"/>
      <w:numFmt w:val="decimal"/>
      <w:isLgl/>
      <w:lvlText w:val="%1.%2.%3.%4."/>
      <w:lvlJc w:val="left"/>
      <w:pPr>
        <w:tabs>
          <w:tab w:val="num" w:pos="1230"/>
        </w:tabs>
        <w:ind w:left="1230" w:hanging="1230"/>
      </w:pPr>
      <w:rPr>
        <w:rFonts w:hint="default"/>
      </w:rPr>
    </w:lvl>
    <w:lvl w:ilvl="4">
      <w:start w:val="1"/>
      <w:numFmt w:val="decimal"/>
      <w:isLgl/>
      <w:lvlText w:val="%1.%2.%3.%4.%5."/>
      <w:lvlJc w:val="left"/>
      <w:pPr>
        <w:tabs>
          <w:tab w:val="num" w:pos="1230"/>
        </w:tabs>
        <w:ind w:left="1230" w:hanging="123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5" w15:restartNumberingAfterBreak="0">
    <w:nsid w:val="19D109B8"/>
    <w:multiLevelType w:val="multilevel"/>
    <w:tmpl w:val="2D42B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D600C0"/>
    <w:multiLevelType w:val="hybridMultilevel"/>
    <w:tmpl w:val="07F24DD8"/>
    <w:lvl w:ilvl="0" w:tplc="FFFFFFFF">
      <w:start w:val="1"/>
      <w:numFmt w:val="bullet"/>
      <w:lvlText w:val="-"/>
      <w:lvlJc w:val="left"/>
      <w:pPr>
        <w:ind w:left="1080" w:hanging="360"/>
      </w:pPr>
      <w:rPr>
        <w:rFonts w:ascii="Times New Roman" w:eastAsia="Times New Roman" w:hAnsi="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1E056E88"/>
    <w:multiLevelType w:val="hybridMultilevel"/>
    <w:tmpl w:val="1A50C2AC"/>
    <w:lvl w:ilvl="0" w:tplc="8E6C3204">
      <w:start w:val="1"/>
      <w:numFmt w:val="decimal"/>
      <w:lvlText w:val="%1)"/>
      <w:lvlJc w:val="left"/>
      <w:pPr>
        <w:tabs>
          <w:tab w:val="num" w:pos="1260"/>
        </w:tabs>
        <w:ind w:left="1260" w:hanging="360"/>
      </w:pPr>
      <w:rPr>
        <w:rFonts w:cs="Times New Roman" w:hint="default"/>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8" w15:restartNumberingAfterBreak="0">
    <w:nsid w:val="1F675DEA"/>
    <w:multiLevelType w:val="multilevel"/>
    <w:tmpl w:val="4BB60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E409DE"/>
    <w:multiLevelType w:val="multilevel"/>
    <w:tmpl w:val="61AEC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4D00EE"/>
    <w:multiLevelType w:val="multilevel"/>
    <w:tmpl w:val="CE925728"/>
    <w:lvl w:ilvl="0">
      <w:start w:val="1"/>
      <w:numFmt w:val="decimal"/>
      <w:lvlText w:val="%1."/>
      <w:lvlJc w:val="left"/>
      <w:pPr>
        <w:ind w:left="450" w:hanging="450"/>
      </w:pPr>
      <w:rPr>
        <w:rFonts w:cs="Times New Roman" w:hint="default"/>
      </w:rPr>
    </w:lvl>
    <w:lvl w:ilvl="1">
      <w:start w:val="1"/>
      <w:numFmt w:val="bullet"/>
      <w:lvlText w:val=""/>
      <w:lvlJc w:val="left"/>
      <w:pPr>
        <w:tabs>
          <w:tab w:val="num" w:pos="1069"/>
        </w:tabs>
        <w:ind w:left="1069" w:hanging="360"/>
      </w:pPr>
      <w:rPr>
        <w:rFonts w:ascii="Symbol" w:hAnsi="Symbol"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11" w15:restartNumberingAfterBreak="0">
    <w:nsid w:val="2B3125FF"/>
    <w:multiLevelType w:val="hybridMultilevel"/>
    <w:tmpl w:val="8D2EBFEE"/>
    <w:lvl w:ilvl="0" w:tplc="A5820BA2">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311B07D4"/>
    <w:multiLevelType w:val="multilevel"/>
    <w:tmpl w:val="0A6C4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B51CBA"/>
    <w:multiLevelType w:val="multilevel"/>
    <w:tmpl w:val="89EA4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FF52B1"/>
    <w:multiLevelType w:val="multilevel"/>
    <w:tmpl w:val="34064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323D35"/>
    <w:multiLevelType w:val="hybridMultilevel"/>
    <w:tmpl w:val="324E35FE"/>
    <w:lvl w:ilvl="0" w:tplc="B2DAC4AA">
      <w:start w:val="1"/>
      <w:numFmt w:val="decimal"/>
      <w:lvlText w:val="%1)"/>
      <w:lvlJc w:val="left"/>
      <w:pPr>
        <w:tabs>
          <w:tab w:val="num" w:pos="1587"/>
        </w:tabs>
        <w:ind w:left="1587" w:hanging="1020"/>
      </w:pPr>
      <w:rPr>
        <w:rFonts w:cs="Times New Roman" w:hint="default"/>
      </w:rPr>
    </w:lvl>
    <w:lvl w:ilvl="1" w:tplc="04190019" w:tentative="1">
      <w:start w:val="1"/>
      <w:numFmt w:val="lowerLetter"/>
      <w:lvlText w:val="%2."/>
      <w:lvlJc w:val="left"/>
      <w:pPr>
        <w:tabs>
          <w:tab w:val="num" w:pos="1647"/>
        </w:tabs>
        <w:ind w:left="1647" w:hanging="360"/>
      </w:pPr>
      <w:rPr>
        <w:rFonts w:cs="Times New Roman"/>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16" w15:restartNumberingAfterBreak="0">
    <w:nsid w:val="3E5F7E0D"/>
    <w:multiLevelType w:val="hybridMultilevel"/>
    <w:tmpl w:val="80A842BA"/>
    <w:lvl w:ilvl="0" w:tplc="18FC05B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41E060BB"/>
    <w:multiLevelType w:val="hybridMultilevel"/>
    <w:tmpl w:val="7ABCFFC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48DF5262"/>
    <w:multiLevelType w:val="multilevel"/>
    <w:tmpl w:val="88C2F01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49F50D02"/>
    <w:multiLevelType w:val="hybridMultilevel"/>
    <w:tmpl w:val="70A84B34"/>
    <w:lvl w:ilvl="0" w:tplc="255C98F2">
      <w:start w:val="5"/>
      <w:numFmt w:val="bullet"/>
      <w:lvlText w:val="–"/>
      <w:lvlJc w:val="left"/>
      <w:pPr>
        <w:tabs>
          <w:tab w:val="num" w:pos="1440"/>
        </w:tabs>
        <w:ind w:left="1440" w:hanging="360"/>
      </w:pPr>
      <w:rPr>
        <w:rFonts w:ascii="Times New Roman" w:eastAsia="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4B4F59A5"/>
    <w:multiLevelType w:val="hybridMultilevel"/>
    <w:tmpl w:val="ADE231EA"/>
    <w:lvl w:ilvl="0" w:tplc="FFFFFFFF">
      <w:start w:val="1"/>
      <w:numFmt w:val="bullet"/>
      <w:lvlText w:val="-"/>
      <w:lvlJc w:val="left"/>
      <w:pPr>
        <w:tabs>
          <w:tab w:val="num" w:pos="1579"/>
        </w:tabs>
        <w:ind w:left="1579" w:hanging="870"/>
      </w:pPr>
      <w:rPr>
        <w:rFonts w:ascii="Times New Roman" w:eastAsia="Times New Roman" w:hAnsi="Times New Roman" w:hint="default"/>
      </w:rPr>
    </w:lvl>
    <w:lvl w:ilvl="1" w:tplc="FFFFFFFF" w:tentative="1">
      <w:start w:val="1"/>
      <w:numFmt w:val="bullet"/>
      <w:lvlText w:val="o"/>
      <w:lvlJc w:val="left"/>
      <w:pPr>
        <w:tabs>
          <w:tab w:val="num" w:pos="1789"/>
        </w:tabs>
        <w:ind w:left="1789" w:hanging="360"/>
      </w:pPr>
      <w:rPr>
        <w:rFonts w:ascii="Courier New" w:hAnsi="Courier New" w:hint="default"/>
      </w:rPr>
    </w:lvl>
    <w:lvl w:ilvl="2" w:tplc="FFFFFFFF" w:tentative="1">
      <w:start w:val="1"/>
      <w:numFmt w:val="bullet"/>
      <w:lvlText w:val=""/>
      <w:lvlJc w:val="left"/>
      <w:pPr>
        <w:tabs>
          <w:tab w:val="num" w:pos="2509"/>
        </w:tabs>
        <w:ind w:left="2509" w:hanging="360"/>
      </w:pPr>
      <w:rPr>
        <w:rFonts w:ascii="Wingdings" w:hAnsi="Wingdings" w:hint="default"/>
      </w:rPr>
    </w:lvl>
    <w:lvl w:ilvl="3" w:tplc="FFFFFFFF" w:tentative="1">
      <w:start w:val="1"/>
      <w:numFmt w:val="bullet"/>
      <w:lvlText w:val=""/>
      <w:lvlJc w:val="left"/>
      <w:pPr>
        <w:tabs>
          <w:tab w:val="num" w:pos="3229"/>
        </w:tabs>
        <w:ind w:left="3229" w:hanging="360"/>
      </w:pPr>
      <w:rPr>
        <w:rFonts w:ascii="Symbol" w:hAnsi="Symbol" w:hint="default"/>
      </w:rPr>
    </w:lvl>
    <w:lvl w:ilvl="4" w:tplc="FFFFFFFF" w:tentative="1">
      <w:start w:val="1"/>
      <w:numFmt w:val="bullet"/>
      <w:lvlText w:val="o"/>
      <w:lvlJc w:val="left"/>
      <w:pPr>
        <w:tabs>
          <w:tab w:val="num" w:pos="3949"/>
        </w:tabs>
        <w:ind w:left="3949" w:hanging="360"/>
      </w:pPr>
      <w:rPr>
        <w:rFonts w:ascii="Courier New" w:hAnsi="Courier New" w:hint="default"/>
      </w:rPr>
    </w:lvl>
    <w:lvl w:ilvl="5" w:tplc="FFFFFFFF" w:tentative="1">
      <w:start w:val="1"/>
      <w:numFmt w:val="bullet"/>
      <w:lvlText w:val=""/>
      <w:lvlJc w:val="left"/>
      <w:pPr>
        <w:tabs>
          <w:tab w:val="num" w:pos="4669"/>
        </w:tabs>
        <w:ind w:left="4669" w:hanging="360"/>
      </w:pPr>
      <w:rPr>
        <w:rFonts w:ascii="Wingdings" w:hAnsi="Wingdings" w:hint="default"/>
      </w:rPr>
    </w:lvl>
    <w:lvl w:ilvl="6" w:tplc="FFFFFFFF" w:tentative="1">
      <w:start w:val="1"/>
      <w:numFmt w:val="bullet"/>
      <w:lvlText w:val=""/>
      <w:lvlJc w:val="left"/>
      <w:pPr>
        <w:tabs>
          <w:tab w:val="num" w:pos="5389"/>
        </w:tabs>
        <w:ind w:left="5389" w:hanging="360"/>
      </w:pPr>
      <w:rPr>
        <w:rFonts w:ascii="Symbol" w:hAnsi="Symbol" w:hint="default"/>
      </w:rPr>
    </w:lvl>
    <w:lvl w:ilvl="7" w:tplc="FFFFFFFF" w:tentative="1">
      <w:start w:val="1"/>
      <w:numFmt w:val="bullet"/>
      <w:lvlText w:val="o"/>
      <w:lvlJc w:val="left"/>
      <w:pPr>
        <w:tabs>
          <w:tab w:val="num" w:pos="6109"/>
        </w:tabs>
        <w:ind w:left="6109" w:hanging="360"/>
      </w:pPr>
      <w:rPr>
        <w:rFonts w:ascii="Courier New" w:hAnsi="Courier New" w:hint="default"/>
      </w:rPr>
    </w:lvl>
    <w:lvl w:ilvl="8" w:tplc="FFFFFFFF" w:tentative="1">
      <w:start w:val="1"/>
      <w:numFmt w:val="bullet"/>
      <w:lvlText w:val=""/>
      <w:lvlJc w:val="left"/>
      <w:pPr>
        <w:tabs>
          <w:tab w:val="num" w:pos="6829"/>
        </w:tabs>
        <w:ind w:left="6829" w:hanging="360"/>
      </w:pPr>
      <w:rPr>
        <w:rFonts w:ascii="Wingdings" w:hAnsi="Wingdings" w:hint="default"/>
      </w:rPr>
    </w:lvl>
  </w:abstractNum>
  <w:abstractNum w:abstractNumId="21" w15:restartNumberingAfterBreak="0">
    <w:nsid w:val="4EB966D0"/>
    <w:multiLevelType w:val="hybridMultilevel"/>
    <w:tmpl w:val="1C6243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FC86AB4"/>
    <w:multiLevelType w:val="hybridMultilevel"/>
    <w:tmpl w:val="A404D7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2387D39"/>
    <w:multiLevelType w:val="hybridMultilevel"/>
    <w:tmpl w:val="6D8E37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54507FA"/>
    <w:multiLevelType w:val="hybridMultilevel"/>
    <w:tmpl w:val="43D6DF72"/>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5" w15:restartNumberingAfterBreak="0">
    <w:nsid w:val="562B06AF"/>
    <w:multiLevelType w:val="hybridMultilevel"/>
    <w:tmpl w:val="16A8B238"/>
    <w:lvl w:ilvl="0" w:tplc="0419000F">
      <w:start w:val="4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56DF6CD8"/>
    <w:multiLevelType w:val="hybridMultilevel"/>
    <w:tmpl w:val="C6401E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BB757D0"/>
    <w:multiLevelType w:val="hybridMultilevel"/>
    <w:tmpl w:val="BDAA9C20"/>
    <w:lvl w:ilvl="0" w:tplc="03B21C58">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CA86B76"/>
    <w:multiLevelType w:val="hybridMultilevel"/>
    <w:tmpl w:val="B5DC661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18A4491"/>
    <w:multiLevelType w:val="multilevel"/>
    <w:tmpl w:val="76760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64261E"/>
    <w:multiLevelType w:val="multilevel"/>
    <w:tmpl w:val="1DA0D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B7C5514"/>
    <w:multiLevelType w:val="multilevel"/>
    <w:tmpl w:val="4BD6D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B95024A"/>
    <w:multiLevelType w:val="hybridMultilevel"/>
    <w:tmpl w:val="7CA0908A"/>
    <w:lvl w:ilvl="0" w:tplc="15E41F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6B9A3218"/>
    <w:multiLevelType w:val="multilevel"/>
    <w:tmpl w:val="8F485ACC"/>
    <w:lvl w:ilvl="0">
      <w:start w:val="1"/>
      <w:numFmt w:val="bullet"/>
      <w:lvlText w:val=""/>
      <w:lvlJc w:val="left"/>
      <w:pPr>
        <w:tabs>
          <w:tab w:val="num" w:pos="720"/>
        </w:tabs>
        <w:ind w:left="720" w:hanging="360"/>
      </w:pPr>
      <w:rPr>
        <w:rFonts w:ascii="Symbol" w:hAnsi="Symbol" w:hint="default"/>
        <w:sz w:val="20"/>
      </w:rPr>
    </w:lvl>
    <w:lvl w:ilvl="1">
      <w:start w:val="94"/>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E9B07F8"/>
    <w:multiLevelType w:val="hybridMultilevel"/>
    <w:tmpl w:val="C34E1FCA"/>
    <w:lvl w:ilvl="0" w:tplc="04190001">
      <w:start w:val="1"/>
      <w:numFmt w:val="bullet"/>
      <w:lvlText w:val=""/>
      <w:lvlJc w:val="left"/>
      <w:pPr>
        <w:tabs>
          <w:tab w:val="num" w:pos="1518"/>
        </w:tabs>
        <w:ind w:left="1518" w:hanging="360"/>
      </w:pPr>
      <w:rPr>
        <w:rFonts w:ascii="Symbol" w:hAnsi="Symbol" w:hint="default"/>
      </w:rPr>
    </w:lvl>
    <w:lvl w:ilvl="1" w:tplc="04190003" w:tentative="1">
      <w:start w:val="1"/>
      <w:numFmt w:val="bullet"/>
      <w:lvlText w:val="o"/>
      <w:lvlJc w:val="left"/>
      <w:pPr>
        <w:tabs>
          <w:tab w:val="num" w:pos="2238"/>
        </w:tabs>
        <w:ind w:left="2238" w:hanging="360"/>
      </w:pPr>
      <w:rPr>
        <w:rFonts w:ascii="Courier New" w:hAnsi="Courier New" w:cs="Courier New" w:hint="default"/>
      </w:rPr>
    </w:lvl>
    <w:lvl w:ilvl="2" w:tplc="04190005" w:tentative="1">
      <w:start w:val="1"/>
      <w:numFmt w:val="bullet"/>
      <w:lvlText w:val=""/>
      <w:lvlJc w:val="left"/>
      <w:pPr>
        <w:tabs>
          <w:tab w:val="num" w:pos="2958"/>
        </w:tabs>
        <w:ind w:left="2958" w:hanging="360"/>
      </w:pPr>
      <w:rPr>
        <w:rFonts w:ascii="Wingdings" w:hAnsi="Wingdings" w:hint="default"/>
      </w:rPr>
    </w:lvl>
    <w:lvl w:ilvl="3" w:tplc="04190001" w:tentative="1">
      <w:start w:val="1"/>
      <w:numFmt w:val="bullet"/>
      <w:lvlText w:val=""/>
      <w:lvlJc w:val="left"/>
      <w:pPr>
        <w:tabs>
          <w:tab w:val="num" w:pos="3678"/>
        </w:tabs>
        <w:ind w:left="3678" w:hanging="360"/>
      </w:pPr>
      <w:rPr>
        <w:rFonts w:ascii="Symbol" w:hAnsi="Symbol" w:hint="default"/>
      </w:rPr>
    </w:lvl>
    <w:lvl w:ilvl="4" w:tplc="04190003" w:tentative="1">
      <w:start w:val="1"/>
      <w:numFmt w:val="bullet"/>
      <w:lvlText w:val="o"/>
      <w:lvlJc w:val="left"/>
      <w:pPr>
        <w:tabs>
          <w:tab w:val="num" w:pos="4398"/>
        </w:tabs>
        <w:ind w:left="4398" w:hanging="360"/>
      </w:pPr>
      <w:rPr>
        <w:rFonts w:ascii="Courier New" w:hAnsi="Courier New" w:cs="Courier New" w:hint="default"/>
      </w:rPr>
    </w:lvl>
    <w:lvl w:ilvl="5" w:tplc="04190005" w:tentative="1">
      <w:start w:val="1"/>
      <w:numFmt w:val="bullet"/>
      <w:lvlText w:val=""/>
      <w:lvlJc w:val="left"/>
      <w:pPr>
        <w:tabs>
          <w:tab w:val="num" w:pos="5118"/>
        </w:tabs>
        <w:ind w:left="5118" w:hanging="360"/>
      </w:pPr>
      <w:rPr>
        <w:rFonts w:ascii="Wingdings" w:hAnsi="Wingdings" w:hint="default"/>
      </w:rPr>
    </w:lvl>
    <w:lvl w:ilvl="6" w:tplc="04190001" w:tentative="1">
      <w:start w:val="1"/>
      <w:numFmt w:val="bullet"/>
      <w:lvlText w:val=""/>
      <w:lvlJc w:val="left"/>
      <w:pPr>
        <w:tabs>
          <w:tab w:val="num" w:pos="5838"/>
        </w:tabs>
        <w:ind w:left="5838" w:hanging="360"/>
      </w:pPr>
      <w:rPr>
        <w:rFonts w:ascii="Symbol" w:hAnsi="Symbol" w:hint="default"/>
      </w:rPr>
    </w:lvl>
    <w:lvl w:ilvl="7" w:tplc="04190003" w:tentative="1">
      <w:start w:val="1"/>
      <w:numFmt w:val="bullet"/>
      <w:lvlText w:val="o"/>
      <w:lvlJc w:val="left"/>
      <w:pPr>
        <w:tabs>
          <w:tab w:val="num" w:pos="6558"/>
        </w:tabs>
        <w:ind w:left="6558" w:hanging="360"/>
      </w:pPr>
      <w:rPr>
        <w:rFonts w:ascii="Courier New" w:hAnsi="Courier New" w:cs="Courier New" w:hint="default"/>
      </w:rPr>
    </w:lvl>
    <w:lvl w:ilvl="8" w:tplc="04190005" w:tentative="1">
      <w:start w:val="1"/>
      <w:numFmt w:val="bullet"/>
      <w:lvlText w:val=""/>
      <w:lvlJc w:val="left"/>
      <w:pPr>
        <w:tabs>
          <w:tab w:val="num" w:pos="7278"/>
        </w:tabs>
        <w:ind w:left="7278" w:hanging="360"/>
      </w:pPr>
      <w:rPr>
        <w:rFonts w:ascii="Wingdings" w:hAnsi="Wingdings" w:hint="default"/>
      </w:rPr>
    </w:lvl>
  </w:abstractNum>
  <w:abstractNum w:abstractNumId="35" w15:restartNumberingAfterBreak="0">
    <w:nsid w:val="708A1EA0"/>
    <w:multiLevelType w:val="hybridMultilevel"/>
    <w:tmpl w:val="12E07C28"/>
    <w:lvl w:ilvl="0" w:tplc="04190001">
      <w:start w:val="1"/>
      <w:numFmt w:val="bullet"/>
      <w:lvlText w:val=""/>
      <w:lvlJc w:val="left"/>
      <w:pPr>
        <w:tabs>
          <w:tab w:val="num" w:pos="1094"/>
        </w:tabs>
        <w:ind w:left="1094" w:hanging="360"/>
      </w:pPr>
      <w:rPr>
        <w:rFonts w:ascii="Symbol" w:hAnsi="Symbol" w:hint="default"/>
      </w:rPr>
    </w:lvl>
    <w:lvl w:ilvl="1" w:tplc="04190003" w:tentative="1">
      <w:start w:val="1"/>
      <w:numFmt w:val="bullet"/>
      <w:lvlText w:val="o"/>
      <w:lvlJc w:val="left"/>
      <w:pPr>
        <w:tabs>
          <w:tab w:val="num" w:pos="1814"/>
        </w:tabs>
        <w:ind w:left="1814" w:hanging="360"/>
      </w:pPr>
      <w:rPr>
        <w:rFonts w:ascii="Courier New" w:hAnsi="Courier New" w:cs="Courier New" w:hint="default"/>
      </w:rPr>
    </w:lvl>
    <w:lvl w:ilvl="2" w:tplc="04190005" w:tentative="1">
      <w:start w:val="1"/>
      <w:numFmt w:val="bullet"/>
      <w:lvlText w:val=""/>
      <w:lvlJc w:val="left"/>
      <w:pPr>
        <w:tabs>
          <w:tab w:val="num" w:pos="2534"/>
        </w:tabs>
        <w:ind w:left="2534" w:hanging="360"/>
      </w:pPr>
      <w:rPr>
        <w:rFonts w:ascii="Wingdings" w:hAnsi="Wingdings" w:hint="default"/>
      </w:rPr>
    </w:lvl>
    <w:lvl w:ilvl="3" w:tplc="04190001" w:tentative="1">
      <w:start w:val="1"/>
      <w:numFmt w:val="bullet"/>
      <w:lvlText w:val=""/>
      <w:lvlJc w:val="left"/>
      <w:pPr>
        <w:tabs>
          <w:tab w:val="num" w:pos="3254"/>
        </w:tabs>
        <w:ind w:left="3254" w:hanging="360"/>
      </w:pPr>
      <w:rPr>
        <w:rFonts w:ascii="Symbol" w:hAnsi="Symbol" w:hint="default"/>
      </w:rPr>
    </w:lvl>
    <w:lvl w:ilvl="4" w:tplc="04190003" w:tentative="1">
      <w:start w:val="1"/>
      <w:numFmt w:val="bullet"/>
      <w:lvlText w:val="o"/>
      <w:lvlJc w:val="left"/>
      <w:pPr>
        <w:tabs>
          <w:tab w:val="num" w:pos="3974"/>
        </w:tabs>
        <w:ind w:left="3974" w:hanging="360"/>
      </w:pPr>
      <w:rPr>
        <w:rFonts w:ascii="Courier New" w:hAnsi="Courier New" w:cs="Courier New" w:hint="default"/>
      </w:rPr>
    </w:lvl>
    <w:lvl w:ilvl="5" w:tplc="04190005" w:tentative="1">
      <w:start w:val="1"/>
      <w:numFmt w:val="bullet"/>
      <w:lvlText w:val=""/>
      <w:lvlJc w:val="left"/>
      <w:pPr>
        <w:tabs>
          <w:tab w:val="num" w:pos="4694"/>
        </w:tabs>
        <w:ind w:left="4694" w:hanging="360"/>
      </w:pPr>
      <w:rPr>
        <w:rFonts w:ascii="Wingdings" w:hAnsi="Wingdings" w:hint="default"/>
      </w:rPr>
    </w:lvl>
    <w:lvl w:ilvl="6" w:tplc="04190001" w:tentative="1">
      <w:start w:val="1"/>
      <w:numFmt w:val="bullet"/>
      <w:lvlText w:val=""/>
      <w:lvlJc w:val="left"/>
      <w:pPr>
        <w:tabs>
          <w:tab w:val="num" w:pos="5414"/>
        </w:tabs>
        <w:ind w:left="5414" w:hanging="360"/>
      </w:pPr>
      <w:rPr>
        <w:rFonts w:ascii="Symbol" w:hAnsi="Symbol" w:hint="default"/>
      </w:rPr>
    </w:lvl>
    <w:lvl w:ilvl="7" w:tplc="04190003" w:tentative="1">
      <w:start w:val="1"/>
      <w:numFmt w:val="bullet"/>
      <w:lvlText w:val="o"/>
      <w:lvlJc w:val="left"/>
      <w:pPr>
        <w:tabs>
          <w:tab w:val="num" w:pos="6134"/>
        </w:tabs>
        <w:ind w:left="6134" w:hanging="360"/>
      </w:pPr>
      <w:rPr>
        <w:rFonts w:ascii="Courier New" w:hAnsi="Courier New" w:cs="Courier New" w:hint="default"/>
      </w:rPr>
    </w:lvl>
    <w:lvl w:ilvl="8" w:tplc="04190005" w:tentative="1">
      <w:start w:val="1"/>
      <w:numFmt w:val="bullet"/>
      <w:lvlText w:val=""/>
      <w:lvlJc w:val="left"/>
      <w:pPr>
        <w:tabs>
          <w:tab w:val="num" w:pos="6854"/>
        </w:tabs>
        <w:ind w:left="6854" w:hanging="360"/>
      </w:pPr>
      <w:rPr>
        <w:rFonts w:ascii="Wingdings" w:hAnsi="Wingdings" w:hint="default"/>
      </w:rPr>
    </w:lvl>
  </w:abstractNum>
  <w:abstractNum w:abstractNumId="36" w15:restartNumberingAfterBreak="0">
    <w:nsid w:val="713F555A"/>
    <w:multiLevelType w:val="multilevel"/>
    <w:tmpl w:val="39CA7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8F2065"/>
    <w:multiLevelType w:val="multilevel"/>
    <w:tmpl w:val="E1EA8A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15:restartNumberingAfterBreak="0">
    <w:nsid w:val="7BFD6196"/>
    <w:multiLevelType w:val="multilevel"/>
    <w:tmpl w:val="EB8A9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7479AE"/>
    <w:multiLevelType w:val="hybridMultilevel"/>
    <w:tmpl w:val="D6F867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16cid:durableId="1732268981">
    <w:abstractNumId w:val="18"/>
  </w:num>
  <w:num w:numId="2" w16cid:durableId="21632260">
    <w:abstractNumId w:val="1"/>
  </w:num>
  <w:num w:numId="3" w16cid:durableId="1799301542">
    <w:abstractNumId w:val="7"/>
  </w:num>
  <w:num w:numId="4" w16cid:durableId="1903828105">
    <w:abstractNumId w:val="20"/>
  </w:num>
  <w:num w:numId="5" w16cid:durableId="1540124175">
    <w:abstractNumId w:val="35"/>
  </w:num>
  <w:num w:numId="6" w16cid:durableId="2065719474">
    <w:abstractNumId w:val="4"/>
  </w:num>
  <w:num w:numId="7" w16cid:durableId="1584605527">
    <w:abstractNumId w:val="11"/>
  </w:num>
  <w:num w:numId="8" w16cid:durableId="943147770">
    <w:abstractNumId w:val="17"/>
  </w:num>
  <w:num w:numId="9" w16cid:durableId="637806035">
    <w:abstractNumId w:val="37"/>
  </w:num>
  <w:num w:numId="10" w16cid:durableId="1470517377">
    <w:abstractNumId w:val="34"/>
  </w:num>
  <w:num w:numId="11" w16cid:durableId="767308777">
    <w:abstractNumId w:val="2"/>
  </w:num>
  <w:num w:numId="12" w16cid:durableId="893585427">
    <w:abstractNumId w:val="33"/>
  </w:num>
  <w:num w:numId="13" w16cid:durableId="1951938365">
    <w:abstractNumId w:val="3"/>
  </w:num>
  <w:num w:numId="14" w16cid:durableId="1619409022">
    <w:abstractNumId w:val="12"/>
  </w:num>
  <w:num w:numId="15" w16cid:durableId="1884369205">
    <w:abstractNumId w:val="8"/>
  </w:num>
  <w:num w:numId="16" w16cid:durableId="190925780">
    <w:abstractNumId w:val="9"/>
  </w:num>
  <w:num w:numId="17" w16cid:durableId="1328821123">
    <w:abstractNumId w:val="14"/>
  </w:num>
  <w:num w:numId="18" w16cid:durableId="1602687777">
    <w:abstractNumId w:val="38"/>
  </w:num>
  <w:num w:numId="19" w16cid:durableId="199128044">
    <w:abstractNumId w:val="31"/>
  </w:num>
  <w:num w:numId="20" w16cid:durableId="1930196308">
    <w:abstractNumId w:val="29"/>
  </w:num>
  <w:num w:numId="21" w16cid:durableId="1611475962">
    <w:abstractNumId w:val="30"/>
  </w:num>
  <w:num w:numId="22" w16cid:durableId="1672636420">
    <w:abstractNumId w:val="5"/>
  </w:num>
  <w:num w:numId="23" w16cid:durableId="555698060">
    <w:abstractNumId w:val="36"/>
  </w:num>
  <w:num w:numId="24" w16cid:durableId="474106638">
    <w:abstractNumId w:val="13"/>
  </w:num>
  <w:num w:numId="25" w16cid:durableId="266889883">
    <w:abstractNumId w:val="23"/>
  </w:num>
  <w:num w:numId="26" w16cid:durableId="2070685083">
    <w:abstractNumId w:val="27"/>
  </w:num>
  <w:num w:numId="27" w16cid:durableId="1408918362">
    <w:abstractNumId w:val="10"/>
  </w:num>
  <w:num w:numId="28" w16cid:durableId="1297564406">
    <w:abstractNumId w:val="15"/>
  </w:num>
  <w:num w:numId="29" w16cid:durableId="470710145">
    <w:abstractNumId w:val="26"/>
  </w:num>
  <w:num w:numId="30" w16cid:durableId="1638563018">
    <w:abstractNumId w:val="39"/>
  </w:num>
  <w:num w:numId="31" w16cid:durableId="398291078">
    <w:abstractNumId w:val="22"/>
  </w:num>
  <w:num w:numId="32" w16cid:durableId="464543716">
    <w:abstractNumId w:val="21"/>
  </w:num>
  <w:num w:numId="33" w16cid:durableId="1834569741">
    <w:abstractNumId w:val="24"/>
  </w:num>
  <w:num w:numId="34" w16cid:durableId="957175376">
    <w:abstractNumId w:val="19"/>
  </w:num>
  <w:num w:numId="35" w16cid:durableId="1997176582">
    <w:abstractNumId w:val="0"/>
  </w:num>
  <w:num w:numId="36" w16cid:durableId="1790855717">
    <w:abstractNumId w:val="16"/>
  </w:num>
  <w:num w:numId="37" w16cid:durableId="997658936">
    <w:abstractNumId w:val="25"/>
  </w:num>
  <w:num w:numId="38" w16cid:durableId="1374306651">
    <w:abstractNumId w:val="6"/>
  </w:num>
  <w:num w:numId="39" w16cid:durableId="339818118">
    <w:abstractNumId w:val="28"/>
  </w:num>
  <w:num w:numId="40" w16cid:durableId="171792612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hideSpelling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E26"/>
    <w:rsid w:val="0000455A"/>
    <w:rsid w:val="000137BC"/>
    <w:rsid w:val="00013D36"/>
    <w:rsid w:val="000215FC"/>
    <w:rsid w:val="000218DE"/>
    <w:rsid w:val="0002745C"/>
    <w:rsid w:val="000306B1"/>
    <w:rsid w:val="000341C2"/>
    <w:rsid w:val="000441C6"/>
    <w:rsid w:val="000451DE"/>
    <w:rsid w:val="0005248E"/>
    <w:rsid w:val="00052F99"/>
    <w:rsid w:val="00056471"/>
    <w:rsid w:val="000604AD"/>
    <w:rsid w:val="00071DB1"/>
    <w:rsid w:val="00086F65"/>
    <w:rsid w:val="00096B06"/>
    <w:rsid w:val="000A4151"/>
    <w:rsid w:val="000A42F1"/>
    <w:rsid w:val="000C2736"/>
    <w:rsid w:val="000F2BEC"/>
    <w:rsid w:val="000F3E71"/>
    <w:rsid w:val="0010593F"/>
    <w:rsid w:val="0011078B"/>
    <w:rsid w:val="001138AD"/>
    <w:rsid w:val="00115ABD"/>
    <w:rsid w:val="00120E2B"/>
    <w:rsid w:val="00122E41"/>
    <w:rsid w:val="00143A92"/>
    <w:rsid w:val="0014490E"/>
    <w:rsid w:val="001509D8"/>
    <w:rsid w:val="00150A62"/>
    <w:rsid w:val="00151880"/>
    <w:rsid w:val="00153CC9"/>
    <w:rsid w:val="0018339B"/>
    <w:rsid w:val="001858E3"/>
    <w:rsid w:val="00195678"/>
    <w:rsid w:val="001A1BCA"/>
    <w:rsid w:val="001A2DBE"/>
    <w:rsid w:val="001A6639"/>
    <w:rsid w:val="001B17B3"/>
    <w:rsid w:val="001B4835"/>
    <w:rsid w:val="001C5731"/>
    <w:rsid w:val="001E2B36"/>
    <w:rsid w:val="001E48DF"/>
    <w:rsid w:val="001E4BE3"/>
    <w:rsid w:val="001E570A"/>
    <w:rsid w:val="001E5EDA"/>
    <w:rsid w:val="001F2A4B"/>
    <w:rsid w:val="00206F39"/>
    <w:rsid w:val="00207F01"/>
    <w:rsid w:val="00210C71"/>
    <w:rsid w:val="00212258"/>
    <w:rsid w:val="0021347E"/>
    <w:rsid w:val="00220BDF"/>
    <w:rsid w:val="00224DBE"/>
    <w:rsid w:val="00231009"/>
    <w:rsid w:val="00241CA0"/>
    <w:rsid w:val="00243DAB"/>
    <w:rsid w:val="00245C0B"/>
    <w:rsid w:val="0025174B"/>
    <w:rsid w:val="00260F4D"/>
    <w:rsid w:val="00264C9B"/>
    <w:rsid w:val="00276046"/>
    <w:rsid w:val="002921F5"/>
    <w:rsid w:val="00294D90"/>
    <w:rsid w:val="00296E76"/>
    <w:rsid w:val="002A6398"/>
    <w:rsid w:val="002C3DFE"/>
    <w:rsid w:val="002C41FD"/>
    <w:rsid w:val="002C7EA1"/>
    <w:rsid w:val="002D47DA"/>
    <w:rsid w:val="002E4859"/>
    <w:rsid w:val="002F10B4"/>
    <w:rsid w:val="002F1B1A"/>
    <w:rsid w:val="0030523E"/>
    <w:rsid w:val="00315616"/>
    <w:rsid w:val="003167E5"/>
    <w:rsid w:val="003222EE"/>
    <w:rsid w:val="00325FB0"/>
    <w:rsid w:val="003269EB"/>
    <w:rsid w:val="00344700"/>
    <w:rsid w:val="00346E66"/>
    <w:rsid w:val="0035062D"/>
    <w:rsid w:val="00374E45"/>
    <w:rsid w:val="00393044"/>
    <w:rsid w:val="00394BD3"/>
    <w:rsid w:val="003974C6"/>
    <w:rsid w:val="003A4BFD"/>
    <w:rsid w:val="003B2ECD"/>
    <w:rsid w:val="003C04B6"/>
    <w:rsid w:val="003C2D6A"/>
    <w:rsid w:val="003C4B5A"/>
    <w:rsid w:val="003D005E"/>
    <w:rsid w:val="003E2400"/>
    <w:rsid w:val="003E3BEF"/>
    <w:rsid w:val="003E46B6"/>
    <w:rsid w:val="003E714B"/>
    <w:rsid w:val="003F1252"/>
    <w:rsid w:val="00402975"/>
    <w:rsid w:val="00403C8A"/>
    <w:rsid w:val="00423913"/>
    <w:rsid w:val="00425A05"/>
    <w:rsid w:val="00432740"/>
    <w:rsid w:val="00435A7B"/>
    <w:rsid w:val="004469A5"/>
    <w:rsid w:val="00452C46"/>
    <w:rsid w:val="0045306B"/>
    <w:rsid w:val="00465658"/>
    <w:rsid w:val="00466F92"/>
    <w:rsid w:val="00470B9B"/>
    <w:rsid w:val="00470E31"/>
    <w:rsid w:val="00471A5A"/>
    <w:rsid w:val="004859C5"/>
    <w:rsid w:val="0048709B"/>
    <w:rsid w:val="00492D7C"/>
    <w:rsid w:val="00494829"/>
    <w:rsid w:val="004A6FB0"/>
    <w:rsid w:val="004B3B75"/>
    <w:rsid w:val="004C602A"/>
    <w:rsid w:val="004E0F0A"/>
    <w:rsid w:val="004E3A44"/>
    <w:rsid w:val="004E5E38"/>
    <w:rsid w:val="004F15E4"/>
    <w:rsid w:val="005004D7"/>
    <w:rsid w:val="0050469B"/>
    <w:rsid w:val="005070BC"/>
    <w:rsid w:val="00512E94"/>
    <w:rsid w:val="0051585C"/>
    <w:rsid w:val="00522582"/>
    <w:rsid w:val="00523343"/>
    <w:rsid w:val="005247B2"/>
    <w:rsid w:val="005319EA"/>
    <w:rsid w:val="00545F76"/>
    <w:rsid w:val="00560E61"/>
    <w:rsid w:val="0056760A"/>
    <w:rsid w:val="0057007F"/>
    <w:rsid w:val="0057042B"/>
    <w:rsid w:val="0057127F"/>
    <w:rsid w:val="00581DB1"/>
    <w:rsid w:val="00592365"/>
    <w:rsid w:val="00594631"/>
    <w:rsid w:val="005A2036"/>
    <w:rsid w:val="005A29BD"/>
    <w:rsid w:val="005B34A1"/>
    <w:rsid w:val="005C119E"/>
    <w:rsid w:val="005C1A2F"/>
    <w:rsid w:val="005D1870"/>
    <w:rsid w:val="005E0E34"/>
    <w:rsid w:val="005E1D61"/>
    <w:rsid w:val="005E2295"/>
    <w:rsid w:val="005E24DB"/>
    <w:rsid w:val="005E30E6"/>
    <w:rsid w:val="005F030D"/>
    <w:rsid w:val="0060159B"/>
    <w:rsid w:val="00604A1F"/>
    <w:rsid w:val="00607A72"/>
    <w:rsid w:val="00610214"/>
    <w:rsid w:val="00611D49"/>
    <w:rsid w:val="00617271"/>
    <w:rsid w:val="00623B31"/>
    <w:rsid w:val="0063007C"/>
    <w:rsid w:val="006312A0"/>
    <w:rsid w:val="006355E3"/>
    <w:rsid w:val="00641051"/>
    <w:rsid w:val="0064209A"/>
    <w:rsid w:val="00644226"/>
    <w:rsid w:val="00651C3C"/>
    <w:rsid w:val="00652806"/>
    <w:rsid w:val="00660F50"/>
    <w:rsid w:val="006671D0"/>
    <w:rsid w:val="00672268"/>
    <w:rsid w:val="00674B0F"/>
    <w:rsid w:val="00694A7A"/>
    <w:rsid w:val="006A18DD"/>
    <w:rsid w:val="006A3261"/>
    <w:rsid w:val="006A72B4"/>
    <w:rsid w:val="006B17A3"/>
    <w:rsid w:val="006C04E2"/>
    <w:rsid w:val="006C18D1"/>
    <w:rsid w:val="006C35F7"/>
    <w:rsid w:val="006C3F4F"/>
    <w:rsid w:val="006C4CE4"/>
    <w:rsid w:val="006D57EF"/>
    <w:rsid w:val="006E36D4"/>
    <w:rsid w:val="006F35D5"/>
    <w:rsid w:val="0070607F"/>
    <w:rsid w:val="00712A3B"/>
    <w:rsid w:val="00716C23"/>
    <w:rsid w:val="00720384"/>
    <w:rsid w:val="00725718"/>
    <w:rsid w:val="0073146C"/>
    <w:rsid w:val="00736478"/>
    <w:rsid w:val="0074145B"/>
    <w:rsid w:val="007447FE"/>
    <w:rsid w:val="00747EB3"/>
    <w:rsid w:val="0075441F"/>
    <w:rsid w:val="00760EAA"/>
    <w:rsid w:val="00771BA5"/>
    <w:rsid w:val="00772650"/>
    <w:rsid w:val="00776399"/>
    <w:rsid w:val="007829E2"/>
    <w:rsid w:val="007851EF"/>
    <w:rsid w:val="0079170F"/>
    <w:rsid w:val="007C5BD1"/>
    <w:rsid w:val="007C6DCF"/>
    <w:rsid w:val="007D4A7C"/>
    <w:rsid w:val="007D66FE"/>
    <w:rsid w:val="007E3B41"/>
    <w:rsid w:val="007E556E"/>
    <w:rsid w:val="007F0C79"/>
    <w:rsid w:val="007F2722"/>
    <w:rsid w:val="00807EF7"/>
    <w:rsid w:val="00814787"/>
    <w:rsid w:val="00816B66"/>
    <w:rsid w:val="008229C8"/>
    <w:rsid w:val="00833BD0"/>
    <w:rsid w:val="00834090"/>
    <w:rsid w:val="00843B8A"/>
    <w:rsid w:val="0084456F"/>
    <w:rsid w:val="008534B4"/>
    <w:rsid w:val="00857F78"/>
    <w:rsid w:val="00861401"/>
    <w:rsid w:val="00865BD2"/>
    <w:rsid w:val="00867001"/>
    <w:rsid w:val="00867E65"/>
    <w:rsid w:val="0088090B"/>
    <w:rsid w:val="00881DA2"/>
    <w:rsid w:val="00883C2A"/>
    <w:rsid w:val="008873FE"/>
    <w:rsid w:val="008B1D4A"/>
    <w:rsid w:val="008C19E5"/>
    <w:rsid w:val="008C52CF"/>
    <w:rsid w:val="008C7498"/>
    <w:rsid w:val="008E29C3"/>
    <w:rsid w:val="009007AD"/>
    <w:rsid w:val="0090304C"/>
    <w:rsid w:val="009105BA"/>
    <w:rsid w:val="00922DAC"/>
    <w:rsid w:val="0092452A"/>
    <w:rsid w:val="00924AE2"/>
    <w:rsid w:val="009309DE"/>
    <w:rsid w:val="00932CDC"/>
    <w:rsid w:val="0093406D"/>
    <w:rsid w:val="00934D6D"/>
    <w:rsid w:val="00937354"/>
    <w:rsid w:val="00945AF2"/>
    <w:rsid w:val="009469AF"/>
    <w:rsid w:val="00950597"/>
    <w:rsid w:val="00951332"/>
    <w:rsid w:val="009524F0"/>
    <w:rsid w:val="00952B6E"/>
    <w:rsid w:val="00954150"/>
    <w:rsid w:val="0095646C"/>
    <w:rsid w:val="0095696D"/>
    <w:rsid w:val="00976BA3"/>
    <w:rsid w:val="00982F7A"/>
    <w:rsid w:val="0098385A"/>
    <w:rsid w:val="0099049C"/>
    <w:rsid w:val="009A2481"/>
    <w:rsid w:val="009A476B"/>
    <w:rsid w:val="009A4B23"/>
    <w:rsid w:val="009B17D3"/>
    <w:rsid w:val="009C068D"/>
    <w:rsid w:val="009E6A9C"/>
    <w:rsid w:val="009F15EB"/>
    <w:rsid w:val="00A00186"/>
    <w:rsid w:val="00A01E9D"/>
    <w:rsid w:val="00A14A70"/>
    <w:rsid w:val="00A151F6"/>
    <w:rsid w:val="00A17A6E"/>
    <w:rsid w:val="00A2323A"/>
    <w:rsid w:val="00A3074B"/>
    <w:rsid w:val="00A32EBF"/>
    <w:rsid w:val="00A4331D"/>
    <w:rsid w:val="00A53B83"/>
    <w:rsid w:val="00A659ED"/>
    <w:rsid w:val="00A72C9A"/>
    <w:rsid w:val="00A80EE1"/>
    <w:rsid w:val="00A81621"/>
    <w:rsid w:val="00A82DAC"/>
    <w:rsid w:val="00A9040A"/>
    <w:rsid w:val="00A928B8"/>
    <w:rsid w:val="00A93479"/>
    <w:rsid w:val="00A97FCF"/>
    <w:rsid w:val="00AA09F6"/>
    <w:rsid w:val="00AA2D21"/>
    <w:rsid w:val="00AB0213"/>
    <w:rsid w:val="00AB0EE1"/>
    <w:rsid w:val="00AB4375"/>
    <w:rsid w:val="00AC2795"/>
    <w:rsid w:val="00AC3C8E"/>
    <w:rsid w:val="00AC6A32"/>
    <w:rsid w:val="00AD57C0"/>
    <w:rsid w:val="00AE3A76"/>
    <w:rsid w:val="00AE49F2"/>
    <w:rsid w:val="00AE5DD0"/>
    <w:rsid w:val="00AE5E5D"/>
    <w:rsid w:val="00AE6EE3"/>
    <w:rsid w:val="00AF5835"/>
    <w:rsid w:val="00AF5BF3"/>
    <w:rsid w:val="00AF624D"/>
    <w:rsid w:val="00B00F48"/>
    <w:rsid w:val="00B01451"/>
    <w:rsid w:val="00B016CB"/>
    <w:rsid w:val="00B035C5"/>
    <w:rsid w:val="00B10D80"/>
    <w:rsid w:val="00B171E4"/>
    <w:rsid w:val="00B17E26"/>
    <w:rsid w:val="00B20E4C"/>
    <w:rsid w:val="00B271F5"/>
    <w:rsid w:val="00B30B16"/>
    <w:rsid w:val="00B31B1B"/>
    <w:rsid w:val="00B40574"/>
    <w:rsid w:val="00B47D9E"/>
    <w:rsid w:val="00B63D40"/>
    <w:rsid w:val="00B75AF9"/>
    <w:rsid w:val="00B82D36"/>
    <w:rsid w:val="00B85E9D"/>
    <w:rsid w:val="00B9777C"/>
    <w:rsid w:val="00BA0DDB"/>
    <w:rsid w:val="00BA5905"/>
    <w:rsid w:val="00BB252B"/>
    <w:rsid w:val="00BB4C39"/>
    <w:rsid w:val="00BB52E7"/>
    <w:rsid w:val="00BB53CD"/>
    <w:rsid w:val="00BC367D"/>
    <w:rsid w:val="00BF24B1"/>
    <w:rsid w:val="00BF73EB"/>
    <w:rsid w:val="00C018C7"/>
    <w:rsid w:val="00C05725"/>
    <w:rsid w:val="00C17E6F"/>
    <w:rsid w:val="00C20E70"/>
    <w:rsid w:val="00C23613"/>
    <w:rsid w:val="00C2632E"/>
    <w:rsid w:val="00C26460"/>
    <w:rsid w:val="00C27006"/>
    <w:rsid w:val="00C35D08"/>
    <w:rsid w:val="00C3734A"/>
    <w:rsid w:val="00C52207"/>
    <w:rsid w:val="00C576CD"/>
    <w:rsid w:val="00C63683"/>
    <w:rsid w:val="00C66CA5"/>
    <w:rsid w:val="00C67B6F"/>
    <w:rsid w:val="00C721E3"/>
    <w:rsid w:val="00C72990"/>
    <w:rsid w:val="00C75C73"/>
    <w:rsid w:val="00C82C3F"/>
    <w:rsid w:val="00C86B12"/>
    <w:rsid w:val="00C87694"/>
    <w:rsid w:val="00C90DE0"/>
    <w:rsid w:val="00CA06AF"/>
    <w:rsid w:val="00CA560F"/>
    <w:rsid w:val="00CB0E8C"/>
    <w:rsid w:val="00CB69D5"/>
    <w:rsid w:val="00CD082E"/>
    <w:rsid w:val="00CD3C5D"/>
    <w:rsid w:val="00CD40A5"/>
    <w:rsid w:val="00CD4B4E"/>
    <w:rsid w:val="00CE001B"/>
    <w:rsid w:val="00D05E8B"/>
    <w:rsid w:val="00D12019"/>
    <w:rsid w:val="00D204EE"/>
    <w:rsid w:val="00D22F70"/>
    <w:rsid w:val="00D24BDC"/>
    <w:rsid w:val="00D27CC0"/>
    <w:rsid w:val="00D4167E"/>
    <w:rsid w:val="00D5343F"/>
    <w:rsid w:val="00D54DA1"/>
    <w:rsid w:val="00D556EF"/>
    <w:rsid w:val="00D568D6"/>
    <w:rsid w:val="00D63AD3"/>
    <w:rsid w:val="00D65385"/>
    <w:rsid w:val="00D7339E"/>
    <w:rsid w:val="00D77299"/>
    <w:rsid w:val="00DA3741"/>
    <w:rsid w:val="00DD7F0B"/>
    <w:rsid w:val="00DE208E"/>
    <w:rsid w:val="00DE3D36"/>
    <w:rsid w:val="00DE7ED2"/>
    <w:rsid w:val="00DF4575"/>
    <w:rsid w:val="00E138F7"/>
    <w:rsid w:val="00E13DEA"/>
    <w:rsid w:val="00E1453E"/>
    <w:rsid w:val="00E333B1"/>
    <w:rsid w:val="00E368A4"/>
    <w:rsid w:val="00E404B9"/>
    <w:rsid w:val="00E41244"/>
    <w:rsid w:val="00E42DA7"/>
    <w:rsid w:val="00E432FE"/>
    <w:rsid w:val="00E5102B"/>
    <w:rsid w:val="00E623EA"/>
    <w:rsid w:val="00E66A71"/>
    <w:rsid w:val="00E72781"/>
    <w:rsid w:val="00E7313C"/>
    <w:rsid w:val="00E75CB4"/>
    <w:rsid w:val="00E80113"/>
    <w:rsid w:val="00E860A2"/>
    <w:rsid w:val="00EA1563"/>
    <w:rsid w:val="00EA2D6A"/>
    <w:rsid w:val="00EA7D4D"/>
    <w:rsid w:val="00EB3D41"/>
    <w:rsid w:val="00EC087F"/>
    <w:rsid w:val="00EC1A63"/>
    <w:rsid w:val="00EC3907"/>
    <w:rsid w:val="00EC6EC4"/>
    <w:rsid w:val="00ED331E"/>
    <w:rsid w:val="00ED680F"/>
    <w:rsid w:val="00EE21B9"/>
    <w:rsid w:val="00EE3337"/>
    <w:rsid w:val="00EF066F"/>
    <w:rsid w:val="00EF1016"/>
    <w:rsid w:val="00EF5B24"/>
    <w:rsid w:val="00EF61CD"/>
    <w:rsid w:val="00EF7214"/>
    <w:rsid w:val="00F03375"/>
    <w:rsid w:val="00F0360A"/>
    <w:rsid w:val="00F03F4B"/>
    <w:rsid w:val="00F23586"/>
    <w:rsid w:val="00F241CD"/>
    <w:rsid w:val="00F35200"/>
    <w:rsid w:val="00F35260"/>
    <w:rsid w:val="00F3669A"/>
    <w:rsid w:val="00F41E84"/>
    <w:rsid w:val="00F5352D"/>
    <w:rsid w:val="00F53B9E"/>
    <w:rsid w:val="00F70C88"/>
    <w:rsid w:val="00F72E1F"/>
    <w:rsid w:val="00F838EB"/>
    <w:rsid w:val="00F8662C"/>
    <w:rsid w:val="00F86ABC"/>
    <w:rsid w:val="00F90E04"/>
    <w:rsid w:val="00F938C1"/>
    <w:rsid w:val="00F978FF"/>
    <w:rsid w:val="00FA5391"/>
    <w:rsid w:val="00FB0234"/>
    <w:rsid w:val="00FB78E4"/>
    <w:rsid w:val="00FC13C7"/>
    <w:rsid w:val="00FC3C43"/>
    <w:rsid w:val="00FC7EEE"/>
    <w:rsid w:val="00FD0C64"/>
    <w:rsid w:val="00FD1A1C"/>
    <w:rsid w:val="00FE781F"/>
    <w:rsid w:val="00FF6E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A5747D"/>
  <w15:chartTrackingRefBased/>
  <w15:docId w15:val="{84B374FD-1713-43A3-84F0-32327E2AA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2">
    <w:name w:val="heading 2"/>
    <w:basedOn w:val="a"/>
    <w:next w:val="a"/>
    <w:qFormat/>
    <w:rsid w:val="0014490E"/>
    <w:pPr>
      <w:keepNext/>
      <w:spacing w:before="240" w:after="60"/>
      <w:outlineLvl w:val="1"/>
    </w:pPr>
    <w:rPr>
      <w:rFonts w:ascii="Arial" w:hAnsi="Arial" w:cs="Arial"/>
      <w:b/>
      <w:bCs/>
      <w:i/>
      <w:iCs/>
      <w:sz w:val="28"/>
      <w:szCs w:val="28"/>
    </w:rPr>
  </w:style>
  <w:style w:type="paragraph" w:styleId="7">
    <w:name w:val="heading 7"/>
    <w:basedOn w:val="a"/>
    <w:next w:val="a"/>
    <w:qFormat/>
    <w:rsid w:val="00D556EF"/>
    <w:pPr>
      <w:keepNext/>
      <w:outlineLvl w:val="6"/>
    </w:pPr>
    <w:rPr>
      <w:b/>
      <w:sz w:val="28"/>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4870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Абзац списку1"/>
    <w:basedOn w:val="a"/>
    <w:rsid w:val="00C90DE0"/>
    <w:pPr>
      <w:spacing w:after="200" w:line="276" w:lineRule="auto"/>
      <w:ind w:left="720"/>
      <w:contextualSpacing/>
    </w:pPr>
    <w:rPr>
      <w:rFonts w:ascii="Calibri" w:hAnsi="Calibri"/>
      <w:sz w:val="22"/>
      <w:szCs w:val="22"/>
      <w:lang w:eastAsia="en-US"/>
    </w:rPr>
  </w:style>
  <w:style w:type="paragraph" w:styleId="a4">
    <w:name w:val="Body Text Indent"/>
    <w:basedOn w:val="a"/>
    <w:rsid w:val="003222EE"/>
    <w:pPr>
      <w:spacing w:line="360" w:lineRule="auto"/>
      <w:ind w:firstLine="720"/>
      <w:jc w:val="both"/>
    </w:pPr>
    <w:rPr>
      <w:sz w:val="28"/>
      <w:szCs w:val="20"/>
      <w:lang w:val="uk-UA"/>
    </w:rPr>
  </w:style>
  <w:style w:type="paragraph" w:styleId="3">
    <w:name w:val="Body Text Indent 3"/>
    <w:basedOn w:val="a"/>
    <w:link w:val="30"/>
    <w:rsid w:val="00BB4C39"/>
    <w:pPr>
      <w:spacing w:after="120"/>
      <w:ind w:left="283"/>
    </w:pPr>
    <w:rPr>
      <w:sz w:val="16"/>
      <w:szCs w:val="16"/>
    </w:rPr>
  </w:style>
  <w:style w:type="paragraph" w:styleId="20">
    <w:name w:val="Body Text Indent 2"/>
    <w:basedOn w:val="a"/>
    <w:rsid w:val="00BB4C39"/>
    <w:pPr>
      <w:spacing w:after="120" w:line="480" w:lineRule="auto"/>
      <w:ind w:left="283"/>
    </w:pPr>
  </w:style>
  <w:style w:type="paragraph" w:styleId="21">
    <w:name w:val="Body Text 2"/>
    <w:basedOn w:val="a"/>
    <w:rsid w:val="000604AD"/>
    <w:pPr>
      <w:spacing w:after="120" w:line="480" w:lineRule="auto"/>
    </w:pPr>
  </w:style>
  <w:style w:type="character" w:customStyle="1" w:styleId="FontStyle53">
    <w:name w:val="Font Style53"/>
    <w:rsid w:val="000604AD"/>
    <w:rPr>
      <w:rFonts w:ascii="Times New Roman" w:hAnsi="Times New Roman" w:cs="Times New Roman"/>
      <w:b/>
      <w:bCs/>
      <w:sz w:val="14"/>
      <w:szCs w:val="14"/>
    </w:rPr>
  </w:style>
  <w:style w:type="character" w:customStyle="1" w:styleId="apple-converted-space">
    <w:name w:val="apple-converted-space"/>
    <w:basedOn w:val="a0"/>
    <w:rsid w:val="001A1BCA"/>
  </w:style>
  <w:style w:type="paragraph" w:customStyle="1" w:styleId="style2">
    <w:name w:val="style2"/>
    <w:basedOn w:val="a"/>
    <w:rsid w:val="001A1BCA"/>
    <w:pPr>
      <w:spacing w:before="100" w:beforeAutospacing="1" w:after="100" w:afterAutospacing="1"/>
    </w:pPr>
  </w:style>
  <w:style w:type="paragraph" w:customStyle="1" w:styleId="10">
    <w:name w:val="Звичайний1"/>
    <w:rsid w:val="00D556EF"/>
    <w:pPr>
      <w:widowControl w:val="0"/>
      <w:spacing w:line="260" w:lineRule="auto"/>
      <w:ind w:firstLine="600"/>
      <w:jc w:val="both"/>
    </w:pPr>
    <w:rPr>
      <w:rFonts w:ascii="Arial" w:hAnsi="Arial" w:cs="Arial"/>
      <w:snapToGrid w:val="0"/>
      <w:sz w:val="22"/>
      <w:szCs w:val="22"/>
      <w:lang w:eastAsia="zh-CN"/>
    </w:rPr>
  </w:style>
  <w:style w:type="paragraph" w:styleId="a5">
    <w:name w:val="Body Text"/>
    <w:basedOn w:val="a"/>
    <w:rsid w:val="0014490E"/>
    <w:pPr>
      <w:spacing w:after="120"/>
    </w:pPr>
  </w:style>
  <w:style w:type="character" w:styleId="a6">
    <w:name w:val="Hyperlink"/>
    <w:rsid w:val="0014490E"/>
    <w:rPr>
      <w:color w:val="0000FF"/>
      <w:u w:val="single"/>
    </w:rPr>
  </w:style>
  <w:style w:type="paragraph" w:styleId="a7">
    <w:name w:val="Normal (Web)"/>
    <w:basedOn w:val="a"/>
    <w:rsid w:val="006F35D5"/>
    <w:pPr>
      <w:spacing w:before="100" w:beforeAutospacing="1" w:after="100" w:afterAutospacing="1"/>
    </w:pPr>
  </w:style>
  <w:style w:type="character" w:styleId="a8">
    <w:name w:val="Strong"/>
    <w:qFormat/>
    <w:rsid w:val="006F35D5"/>
    <w:rPr>
      <w:b/>
      <w:bCs/>
    </w:rPr>
  </w:style>
  <w:style w:type="paragraph" w:styleId="HTML">
    <w:name w:val="HTML Preformatted"/>
    <w:basedOn w:val="a"/>
    <w:rsid w:val="00A90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a9">
    <w:name w:val="Emphasis"/>
    <w:qFormat/>
    <w:rsid w:val="004859C5"/>
    <w:rPr>
      <w:rFonts w:cs="Times New Roman"/>
      <w:i/>
      <w:iCs/>
    </w:rPr>
  </w:style>
  <w:style w:type="paragraph" w:customStyle="1" w:styleId="Default">
    <w:name w:val="Default"/>
    <w:rsid w:val="004859C5"/>
    <w:pPr>
      <w:autoSpaceDE w:val="0"/>
      <w:autoSpaceDN w:val="0"/>
      <w:adjustRightInd w:val="0"/>
    </w:pPr>
    <w:rPr>
      <w:color w:val="000000"/>
      <w:sz w:val="24"/>
      <w:szCs w:val="24"/>
      <w:lang w:eastAsia="en-US"/>
    </w:rPr>
  </w:style>
  <w:style w:type="paragraph" w:styleId="aa">
    <w:name w:val="header"/>
    <w:basedOn w:val="a"/>
    <w:link w:val="ab"/>
    <w:uiPriority w:val="99"/>
    <w:rsid w:val="00086F65"/>
    <w:pPr>
      <w:tabs>
        <w:tab w:val="center" w:pos="4677"/>
        <w:tab w:val="right" w:pos="9355"/>
      </w:tabs>
    </w:pPr>
  </w:style>
  <w:style w:type="character" w:styleId="ac">
    <w:name w:val="page number"/>
    <w:basedOn w:val="a0"/>
    <w:rsid w:val="00086F65"/>
  </w:style>
  <w:style w:type="character" w:customStyle="1" w:styleId="30">
    <w:name w:val="Основний текст з відступом 3 Знак"/>
    <w:link w:val="3"/>
    <w:rsid w:val="00857F78"/>
    <w:rPr>
      <w:sz w:val="16"/>
      <w:szCs w:val="16"/>
      <w:lang w:val="ru-RU" w:eastAsia="ru-RU" w:bidi="ar-SA"/>
    </w:rPr>
  </w:style>
  <w:style w:type="paragraph" w:customStyle="1" w:styleId="11">
    <w:name w:val="Обычный1"/>
    <w:rsid w:val="00857F78"/>
    <w:pPr>
      <w:widowControl w:val="0"/>
      <w:spacing w:before="20"/>
      <w:jc w:val="both"/>
    </w:pPr>
    <w:rPr>
      <w:b/>
      <w:snapToGrid w:val="0"/>
      <w:sz w:val="18"/>
      <w:lang w:val="uk-UA"/>
    </w:rPr>
  </w:style>
  <w:style w:type="paragraph" w:customStyle="1" w:styleId="BT-11">
    <w:name w:val="BT-11"/>
    <w:basedOn w:val="a"/>
    <w:next w:val="a"/>
    <w:rsid w:val="00857F78"/>
    <w:pPr>
      <w:spacing w:line="230" w:lineRule="exact"/>
      <w:ind w:firstLine="397"/>
      <w:jc w:val="both"/>
    </w:pPr>
    <w:rPr>
      <w:rFonts w:ascii="TimesET" w:hAnsi="TimesET"/>
      <w:sz w:val="20"/>
      <w:szCs w:val="20"/>
    </w:rPr>
  </w:style>
  <w:style w:type="paragraph" w:customStyle="1" w:styleId="ad">
    <w:name w:val="Знак Знак Знак"/>
    <w:basedOn w:val="a"/>
    <w:rsid w:val="00AE6EE3"/>
    <w:rPr>
      <w:rFonts w:ascii="Verdana" w:hAnsi="Verdana" w:cs="Verdana"/>
      <w:sz w:val="20"/>
      <w:szCs w:val="20"/>
      <w:lang w:val="en-US" w:eastAsia="en-US"/>
    </w:rPr>
  </w:style>
  <w:style w:type="paragraph" w:styleId="ae">
    <w:name w:val="footer"/>
    <w:basedOn w:val="a"/>
    <w:rsid w:val="00674B0F"/>
    <w:pPr>
      <w:tabs>
        <w:tab w:val="center" w:pos="4153"/>
        <w:tab w:val="right" w:pos="8306"/>
      </w:tabs>
    </w:pPr>
    <w:rPr>
      <w:sz w:val="20"/>
      <w:szCs w:val="20"/>
    </w:rPr>
  </w:style>
  <w:style w:type="character" w:customStyle="1" w:styleId="ab">
    <w:name w:val="Верхній колонтитул Знак"/>
    <w:link w:val="aa"/>
    <w:uiPriority w:val="99"/>
    <w:rsid w:val="008B1D4A"/>
    <w:rPr>
      <w:sz w:val="24"/>
      <w:szCs w:val="24"/>
    </w:rPr>
  </w:style>
  <w:style w:type="paragraph" w:styleId="af">
    <w:name w:val="Balloon Text"/>
    <w:basedOn w:val="a"/>
    <w:link w:val="af0"/>
    <w:rsid w:val="00432740"/>
    <w:rPr>
      <w:rFonts w:ascii="Tahoma" w:hAnsi="Tahoma" w:cs="Tahoma"/>
      <w:sz w:val="16"/>
      <w:szCs w:val="16"/>
    </w:rPr>
  </w:style>
  <w:style w:type="character" w:customStyle="1" w:styleId="af0">
    <w:name w:val="Текст у виносці Знак"/>
    <w:link w:val="af"/>
    <w:rsid w:val="00432740"/>
    <w:rPr>
      <w:rFonts w:ascii="Tahoma" w:hAnsi="Tahoma" w:cs="Tahoma"/>
      <w:sz w:val="16"/>
      <w:szCs w:val="16"/>
    </w:rPr>
  </w:style>
  <w:style w:type="paragraph" w:styleId="af1">
    <w:name w:val="List Paragraph"/>
    <w:basedOn w:val="a"/>
    <w:uiPriority w:val="34"/>
    <w:qFormat/>
    <w:rsid w:val="00ED331E"/>
    <w:pPr>
      <w:ind w:left="720"/>
      <w:contextualSpacing/>
    </w:pPr>
  </w:style>
  <w:style w:type="character" w:styleId="af2">
    <w:name w:val="Unresolved Mention"/>
    <w:basedOn w:val="a0"/>
    <w:uiPriority w:val="99"/>
    <w:semiHidden/>
    <w:unhideWhenUsed/>
    <w:rsid w:val="00F53B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5319779">
      <w:bodyDiv w:val="1"/>
      <w:marLeft w:val="0"/>
      <w:marRight w:val="0"/>
      <w:marTop w:val="0"/>
      <w:marBottom w:val="0"/>
      <w:divBdr>
        <w:top w:val="none" w:sz="0" w:space="0" w:color="auto"/>
        <w:left w:val="none" w:sz="0" w:space="0" w:color="auto"/>
        <w:bottom w:val="none" w:sz="0" w:space="0" w:color="auto"/>
        <w:right w:val="none" w:sz="0" w:space="0" w:color="auto"/>
      </w:divBdr>
    </w:div>
    <w:div w:id="221257916">
      <w:bodyDiv w:val="1"/>
      <w:marLeft w:val="0"/>
      <w:marRight w:val="0"/>
      <w:marTop w:val="0"/>
      <w:marBottom w:val="0"/>
      <w:divBdr>
        <w:top w:val="none" w:sz="0" w:space="0" w:color="auto"/>
        <w:left w:val="none" w:sz="0" w:space="0" w:color="auto"/>
        <w:bottom w:val="none" w:sz="0" w:space="0" w:color="auto"/>
        <w:right w:val="none" w:sz="0" w:space="0" w:color="auto"/>
      </w:divBdr>
    </w:div>
    <w:div w:id="298459981">
      <w:bodyDiv w:val="1"/>
      <w:marLeft w:val="0"/>
      <w:marRight w:val="0"/>
      <w:marTop w:val="0"/>
      <w:marBottom w:val="0"/>
      <w:divBdr>
        <w:top w:val="none" w:sz="0" w:space="0" w:color="auto"/>
        <w:left w:val="none" w:sz="0" w:space="0" w:color="auto"/>
        <w:bottom w:val="none" w:sz="0" w:space="0" w:color="auto"/>
        <w:right w:val="none" w:sz="0" w:space="0" w:color="auto"/>
      </w:divBdr>
    </w:div>
    <w:div w:id="305550430">
      <w:bodyDiv w:val="1"/>
      <w:marLeft w:val="0"/>
      <w:marRight w:val="0"/>
      <w:marTop w:val="0"/>
      <w:marBottom w:val="0"/>
      <w:divBdr>
        <w:top w:val="none" w:sz="0" w:space="0" w:color="auto"/>
        <w:left w:val="none" w:sz="0" w:space="0" w:color="auto"/>
        <w:bottom w:val="none" w:sz="0" w:space="0" w:color="auto"/>
        <w:right w:val="none" w:sz="0" w:space="0" w:color="auto"/>
      </w:divBdr>
    </w:div>
    <w:div w:id="516575786">
      <w:bodyDiv w:val="1"/>
      <w:marLeft w:val="0"/>
      <w:marRight w:val="0"/>
      <w:marTop w:val="0"/>
      <w:marBottom w:val="0"/>
      <w:divBdr>
        <w:top w:val="none" w:sz="0" w:space="0" w:color="auto"/>
        <w:left w:val="none" w:sz="0" w:space="0" w:color="auto"/>
        <w:bottom w:val="none" w:sz="0" w:space="0" w:color="auto"/>
        <w:right w:val="none" w:sz="0" w:space="0" w:color="auto"/>
      </w:divBdr>
    </w:div>
    <w:div w:id="783380016">
      <w:bodyDiv w:val="1"/>
      <w:marLeft w:val="0"/>
      <w:marRight w:val="0"/>
      <w:marTop w:val="0"/>
      <w:marBottom w:val="0"/>
      <w:divBdr>
        <w:top w:val="none" w:sz="0" w:space="0" w:color="auto"/>
        <w:left w:val="none" w:sz="0" w:space="0" w:color="auto"/>
        <w:bottom w:val="none" w:sz="0" w:space="0" w:color="auto"/>
        <w:right w:val="none" w:sz="0" w:space="0" w:color="auto"/>
      </w:divBdr>
    </w:div>
    <w:div w:id="822239673">
      <w:bodyDiv w:val="1"/>
      <w:marLeft w:val="0"/>
      <w:marRight w:val="0"/>
      <w:marTop w:val="0"/>
      <w:marBottom w:val="0"/>
      <w:divBdr>
        <w:top w:val="none" w:sz="0" w:space="0" w:color="auto"/>
        <w:left w:val="none" w:sz="0" w:space="0" w:color="auto"/>
        <w:bottom w:val="none" w:sz="0" w:space="0" w:color="auto"/>
        <w:right w:val="none" w:sz="0" w:space="0" w:color="auto"/>
      </w:divBdr>
    </w:div>
    <w:div w:id="1035888916">
      <w:bodyDiv w:val="1"/>
      <w:marLeft w:val="0"/>
      <w:marRight w:val="0"/>
      <w:marTop w:val="0"/>
      <w:marBottom w:val="0"/>
      <w:divBdr>
        <w:top w:val="none" w:sz="0" w:space="0" w:color="auto"/>
        <w:left w:val="none" w:sz="0" w:space="0" w:color="auto"/>
        <w:bottom w:val="none" w:sz="0" w:space="0" w:color="auto"/>
        <w:right w:val="none" w:sz="0" w:space="0" w:color="auto"/>
      </w:divBdr>
    </w:div>
    <w:div w:id="1088767431">
      <w:bodyDiv w:val="1"/>
      <w:marLeft w:val="0"/>
      <w:marRight w:val="0"/>
      <w:marTop w:val="0"/>
      <w:marBottom w:val="0"/>
      <w:divBdr>
        <w:top w:val="none" w:sz="0" w:space="0" w:color="auto"/>
        <w:left w:val="none" w:sz="0" w:space="0" w:color="auto"/>
        <w:bottom w:val="none" w:sz="0" w:space="0" w:color="auto"/>
        <w:right w:val="none" w:sz="0" w:space="0" w:color="auto"/>
      </w:divBdr>
    </w:div>
    <w:div w:id="1379891616">
      <w:bodyDiv w:val="1"/>
      <w:marLeft w:val="0"/>
      <w:marRight w:val="0"/>
      <w:marTop w:val="0"/>
      <w:marBottom w:val="0"/>
      <w:divBdr>
        <w:top w:val="none" w:sz="0" w:space="0" w:color="auto"/>
        <w:left w:val="none" w:sz="0" w:space="0" w:color="auto"/>
        <w:bottom w:val="none" w:sz="0" w:space="0" w:color="auto"/>
        <w:right w:val="none" w:sz="0" w:space="0" w:color="auto"/>
      </w:divBdr>
    </w:div>
    <w:div w:id="1554777086">
      <w:bodyDiv w:val="1"/>
      <w:marLeft w:val="0"/>
      <w:marRight w:val="0"/>
      <w:marTop w:val="0"/>
      <w:marBottom w:val="0"/>
      <w:divBdr>
        <w:top w:val="none" w:sz="0" w:space="0" w:color="auto"/>
        <w:left w:val="none" w:sz="0" w:space="0" w:color="auto"/>
        <w:bottom w:val="none" w:sz="0" w:space="0" w:color="auto"/>
        <w:right w:val="none" w:sz="0" w:space="0" w:color="auto"/>
      </w:divBdr>
    </w:div>
    <w:div w:id="1580363401">
      <w:bodyDiv w:val="1"/>
      <w:marLeft w:val="0"/>
      <w:marRight w:val="0"/>
      <w:marTop w:val="0"/>
      <w:marBottom w:val="0"/>
      <w:divBdr>
        <w:top w:val="none" w:sz="0" w:space="0" w:color="auto"/>
        <w:left w:val="none" w:sz="0" w:space="0" w:color="auto"/>
        <w:bottom w:val="none" w:sz="0" w:space="0" w:color="auto"/>
        <w:right w:val="none" w:sz="0" w:space="0" w:color="auto"/>
      </w:divBdr>
    </w:div>
    <w:div w:id="1622229805">
      <w:bodyDiv w:val="1"/>
      <w:marLeft w:val="0"/>
      <w:marRight w:val="0"/>
      <w:marTop w:val="0"/>
      <w:marBottom w:val="0"/>
      <w:divBdr>
        <w:top w:val="none" w:sz="0" w:space="0" w:color="auto"/>
        <w:left w:val="none" w:sz="0" w:space="0" w:color="auto"/>
        <w:bottom w:val="none" w:sz="0" w:space="0" w:color="auto"/>
        <w:right w:val="none" w:sz="0" w:space="0" w:color="auto"/>
      </w:divBdr>
    </w:div>
    <w:div w:id="1773820541">
      <w:bodyDiv w:val="1"/>
      <w:marLeft w:val="0"/>
      <w:marRight w:val="0"/>
      <w:marTop w:val="0"/>
      <w:marBottom w:val="0"/>
      <w:divBdr>
        <w:top w:val="none" w:sz="0" w:space="0" w:color="auto"/>
        <w:left w:val="none" w:sz="0" w:space="0" w:color="auto"/>
        <w:bottom w:val="none" w:sz="0" w:space="0" w:color="auto"/>
        <w:right w:val="none" w:sz="0" w:space="0" w:color="auto"/>
      </w:divBdr>
    </w:div>
    <w:div w:id="2094618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dspace.wunu.edu.ua/bitstream/316497/1402/1/%D0%A0%D0%B5%D0%BA%D1%80%D1%83%D1%82%20%D0%AE.%D0%A0..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journals.indexcopernicus.com/api/file/viewByFileId/710342.pdf" TargetMode="External"/><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hyperlink" Target="https://journals.indexcopernicus.com/api/file/viewByFileId/710342.pdf"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99</Pages>
  <Words>23355</Words>
  <Characters>133129</Characters>
  <Application>Microsoft Office Word</Application>
  <DocSecurity>0</DocSecurity>
  <Lines>1109</Lines>
  <Paragraphs>312</Paragraphs>
  <ScaleCrop>false</ScaleCrop>
  <HeadingPairs>
    <vt:vector size="2" baseType="variant">
      <vt:variant>
        <vt:lpstr>Название</vt:lpstr>
      </vt:variant>
      <vt:variant>
        <vt:i4>1</vt:i4>
      </vt:variant>
    </vt:vector>
  </HeadingPairs>
  <TitlesOfParts>
    <vt:vector size="1" baseType="lpstr">
      <vt:lpstr/>
    </vt:vector>
  </TitlesOfParts>
  <Company>MoBIL GROUP</Company>
  <LinksUpToDate>false</LinksUpToDate>
  <CharactersWithSpaces>156172</CharactersWithSpaces>
  <SharedDoc>false</SharedDoc>
  <HLinks>
    <vt:vector size="12" baseType="variant">
      <vt:variant>
        <vt:i4>1966148</vt:i4>
      </vt:variant>
      <vt:variant>
        <vt:i4>18</vt:i4>
      </vt:variant>
      <vt:variant>
        <vt:i4>0</vt:i4>
      </vt:variant>
      <vt:variant>
        <vt:i4>5</vt:i4>
      </vt:variant>
      <vt:variant>
        <vt:lpwstr>http://zakon.rada.gov.ua/go/z1526-04</vt:lpwstr>
      </vt:variant>
      <vt:variant>
        <vt:lpwstr/>
      </vt:variant>
      <vt:variant>
        <vt:i4>2556016</vt:i4>
      </vt:variant>
      <vt:variant>
        <vt:i4>15</vt:i4>
      </vt:variant>
      <vt:variant>
        <vt:i4>0</vt:i4>
      </vt:variant>
      <vt:variant>
        <vt:i4>5</vt:i4>
      </vt:variant>
      <vt:variant>
        <vt:lpwstr>http://buhgalter911.com/Res/Blanks/Strax/formats/vedomost_d5_911.rtf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Ганна Поповиченко</cp:lastModifiedBy>
  <cp:revision>2</cp:revision>
  <cp:lastPrinted>2017-06-21T06:03:00Z</cp:lastPrinted>
  <dcterms:created xsi:type="dcterms:W3CDTF">2024-12-15T11:31:00Z</dcterms:created>
  <dcterms:modified xsi:type="dcterms:W3CDTF">2024-12-15T11:31:00Z</dcterms:modified>
</cp:coreProperties>
</file>