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4F5C" w:rsidRPr="008828AD" w:rsidRDefault="00FA4F5C" w:rsidP="00FA4F5C">
      <w:pPr>
        <w:spacing w:line="276" w:lineRule="auto"/>
        <w:jc w:val="center"/>
        <w:rPr>
          <w:b/>
          <w:bCs/>
          <w:sz w:val="28"/>
          <w:szCs w:val="28"/>
          <w:lang w:val="uk-UA"/>
        </w:rPr>
      </w:pPr>
      <w:bookmarkStart w:id="0" w:name="_Hlk493696125"/>
      <w:r w:rsidRPr="008828AD">
        <w:rPr>
          <w:b/>
          <w:bCs/>
          <w:sz w:val="28"/>
          <w:szCs w:val="28"/>
          <w:lang w:val="uk-UA"/>
        </w:rPr>
        <w:t>МІНІСТЕРСТВО ОСВІТИ І НАУКИ УКРАЇНИ</w:t>
      </w:r>
    </w:p>
    <w:p w:rsidR="00FA4F5C" w:rsidRPr="008828AD" w:rsidRDefault="00FA4F5C" w:rsidP="00FA4F5C">
      <w:pPr>
        <w:spacing w:line="276" w:lineRule="auto"/>
        <w:jc w:val="center"/>
        <w:rPr>
          <w:b/>
          <w:bCs/>
          <w:sz w:val="28"/>
          <w:szCs w:val="28"/>
          <w:lang w:val="uk-UA"/>
        </w:rPr>
      </w:pPr>
      <w:r w:rsidRPr="008828AD">
        <w:rPr>
          <w:b/>
          <w:bCs/>
          <w:sz w:val="28"/>
          <w:szCs w:val="28"/>
          <w:lang w:val="uk-UA"/>
        </w:rPr>
        <w:t>СХІДНОУКРАЇНСЬКИЙ НАЦІОНАЛЬНИЙ УНІВЕРСИТЕТ</w:t>
      </w:r>
    </w:p>
    <w:p w:rsidR="00FA4F5C" w:rsidRPr="008828AD" w:rsidRDefault="00FA4F5C" w:rsidP="00FA4F5C">
      <w:pPr>
        <w:spacing w:line="276" w:lineRule="auto"/>
        <w:jc w:val="center"/>
        <w:rPr>
          <w:bCs/>
          <w:sz w:val="28"/>
          <w:szCs w:val="28"/>
          <w:lang w:val="uk-UA"/>
        </w:rPr>
      </w:pPr>
      <w:r w:rsidRPr="008828AD">
        <w:rPr>
          <w:b/>
          <w:bCs/>
          <w:sz w:val="28"/>
          <w:szCs w:val="28"/>
          <w:lang w:val="uk-UA"/>
        </w:rPr>
        <w:t>ІМЕНІ ВОЛОДИМИРА ДАЛЯ</w:t>
      </w:r>
    </w:p>
    <w:p w:rsidR="00FA4F5C" w:rsidRPr="008828AD" w:rsidRDefault="00FA4F5C" w:rsidP="00FA4F5C">
      <w:pPr>
        <w:spacing w:line="360" w:lineRule="auto"/>
        <w:jc w:val="center"/>
        <w:rPr>
          <w:sz w:val="28"/>
          <w:szCs w:val="28"/>
          <w:lang w:val="uk-UA"/>
        </w:rPr>
      </w:pPr>
    </w:p>
    <w:p w:rsidR="00FA4F5C" w:rsidRPr="008828AD" w:rsidRDefault="00FA4F5C" w:rsidP="00FA4F5C">
      <w:pPr>
        <w:spacing w:line="360" w:lineRule="auto"/>
        <w:ind w:firstLine="1701"/>
        <w:rPr>
          <w:bCs/>
          <w:sz w:val="28"/>
          <w:szCs w:val="28"/>
          <w:lang w:val="uk-UA"/>
        </w:rPr>
      </w:pPr>
      <w:r w:rsidRPr="008828AD">
        <w:rPr>
          <w:b/>
          <w:bCs/>
          <w:sz w:val="28"/>
          <w:szCs w:val="28"/>
          <w:lang w:val="uk-UA"/>
        </w:rPr>
        <w:t>Факультет</w:t>
      </w:r>
      <w:r>
        <w:rPr>
          <w:b/>
          <w:bCs/>
          <w:sz w:val="28"/>
          <w:szCs w:val="28"/>
          <w:lang w:val="uk-UA"/>
        </w:rPr>
        <w:t xml:space="preserve"> </w:t>
      </w:r>
      <w:r w:rsidRPr="008828AD">
        <w:rPr>
          <w:sz w:val="28"/>
          <w:szCs w:val="28"/>
          <w:u w:val="single"/>
          <w:lang w:val="uk-UA"/>
        </w:rPr>
        <w:t xml:space="preserve">економіки і управління                       </w:t>
      </w:r>
      <w:r w:rsidRPr="008828AD">
        <w:rPr>
          <w:color w:val="FFFFFF" w:themeColor="background1"/>
          <w:sz w:val="28"/>
          <w:szCs w:val="28"/>
          <w:lang w:val="uk-UA"/>
        </w:rPr>
        <w:t>.</w:t>
      </w:r>
    </w:p>
    <w:p w:rsidR="00FA4F5C" w:rsidRPr="008828AD" w:rsidRDefault="00FA4F5C" w:rsidP="00FA4F5C">
      <w:pPr>
        <w:spacing w:line="360" w:lineRule="auto"/>
        <w:ind w:firstLine="1701"/>
        <w:rPr>
          <w:sz w:val="28"/>
          <w:szCs w:val="28"/>
          <w:lang w:val="uk-UA"/>
        </w:rPr>
      </w:pPr>
      <w:r w:rsidRPr="008828AD">
        <w:rPr>
          <w:b/>
          <w:bCs/>
          <w:sz w:val="28"/>
          <w:szCs w:val="28"/>
          <w:lang w:val="uk-UA"/>
        </w:rPr>
        <w:t>Кафедра</w:t>
      </w:r>
      <w:r>
        <w:rPr>
          <w:b/>
          <w:bCs/>
          <w:sz w:val="28"/>
          <w:szCs w:val="28"/>
          <w:lang w:val="uk-UA"/>
        </w:rPr>
        <w:t xml:space="preserve"> </w:t>
      </w:r>
      <w:r w:rsidRPr="008828AD">
        <w:rPr>
          <w:sz w:val="28"/>
          <w:szCs w:val="28"/>
          <w:u w:val="single"/>
          <w:lang w:val="uk-UA"/>
        </w:rPr>
        <w:t xml:space="preserve">економіки і підприємництва                   </w:t>
      </w:r>
      <w:r w:rsidRPr="008828AD">
        <w:rPr>
          <w:color w:val="FFFFFF" w:themeColor="background1"/>
          <w:sz w:val="28"/>
          <w:szCs w:val="28"/>
          <w:u w:val="single"/>
          <w:lang w:val="uk-UA"/>
        </w:rPr>
        <w:t>.</w:t>
      </w:r>
    </w:p>
    <w:p w:rsidR="00FA4F5C" w:rsidRPr="0008623B" w:rsidRDefault="00FA4F5C" w:rsidP="00FA4F5C">
      <w:pPr>
        <w:spacing w:line="360" w:lineRule="auto"/>
        <w:jc w:val="center"/>
        <w:rPr>
          <w:sz w:val="28"/>
          <w:szCs w:val="28"/>
          <w:lang w:val="uk-UA"/>
        </w:rPr>
      </w:pPr>
    </w:p>
    <w:p w:rsidR="00FA4F5C" w:rsidRPr="0008623B" w:rsidRDefault="00FA4F5C" w:rsidP="00FA4F5C">
      <w:pPr>
        <w:spacing w:line="360" w:lineRule="auto"/>
        <w:jc w:val="center"/>
        <w:rPr>
          <w:sz w:val="28"/>
          <w:szCs w:val="28"/>
          <w:lang w:val="uk-UA"/>
        </w:rPr>
      </w:pPr>
    </w:p>
    <w:p w:rsidR="00FA4F5C" w:rsidRPr="0008623B" w:rsidRDefault="00FA4F5C" w:rsidP="00FA4F5C">
      <w:pPr>
        <w:pStyle w:val="2"/>
        <w:spacing w:before="0"/>
        <w:jc w:val="center"/>
        <w:rPr>
          <w:rFonts w:ascii="Times New Roman" w:hAnsi="Times New Roman"/>
          <w:szCs w:val="28"/>
        </w:rPr>
      </w:pPr>
    </w:p>
    <w:p w:rsidR="00896870" w:rsidRPr="00811809" w:rsidRDefault="00896870" w:rsidP="00896870">
      <w:pPr>
        <w:jc w:val="center"/>
        <w:rPr>
          <w:b/>
          <w:sz w:val="40"/>
          <w:szCs w:val="32"/>
          <w:lang w:val="uk-UA"/>
        </w:rPr>
      </w:pPr>
      <w:r w:rsidRPr="00811809">
        <w:rPr>
          <w:b/>
          <w:sz w:val="40"/>
          <w:szCs w:val="32"/>
          <w:lang w:val="uk-UA"/>
        </w:rPr>
        <w:t>КВАЛІФІКАЦІЙНА РОБОТА</w:t>
      </w:r>
    </w:p>
    <w:p w:rsidR="00FA4F5C" w:rsidRPr="0080789E" w:rsidRDefault="00FA4F5C" w:rsidP="00FA4F5C">
      <w:pPr>
        <w:jc w:val="center"/>
        <w:rPr>
          <w:sz w:val="28"/>
          <w:lang w:val="uk-UA"/>
        </w:rPr>
      </w:pPr>
    </w:p>
    <w:p w:rsidR="00FA4F5C" w:rsidRPr="002B248F" w:rsidRDefault="00FA4F5C" w:rsidP="00FA4F5C">
      <w:pPr>
        <w:jc w:val="center"/>
        <w:rPr>
          <w:i/>
          <w:iCs/>
          <w:sz w:val="28"/>
          <w:szCs w:val="28"/>
          <w:vertAlign w:val="superscript"/>
          <w:lang w:val="uk-UA"/>
        </w:rPr>
      </w:pPr>
      <w:r w:rsidRPr="002B248F">
        <w:rPr>
          <w:sz w:val="28"/>
          <w:szCs w:val="28"/>
          <w:u w:val="single"/>
          <w:lang w:val="uk-UA"/>
        </w:rPr>
        <w:t xml:space="preserve">          магістра       </w:t>
      </w:r>
      <w:r w:rsidRPr="002B248F">
        <w:rPr>
          <w:color w:val="FFFFFF" w:themeColor="background1"/>
          <w:sz w:val="28"/>
          <w:szCs w:val="28"/>
          <w:u w:val="single"/>
          <w:lang w:val="uk-UA"/>
        </w:rPr>
        <w:t>.</w:t>
      </w:r>
    </w:p>
    <w:p w:rsidR="00FA4F5C" w:rsidRPr="002B248F" w:rsidRDefault="00FA4F5C" w:rsidP="00FA4F5C">
      <w:pPr>
        <w:jc w:val="center"/>
        <w:rPr>
          <w:sz w:val="28"/>
          <w:szCs w:val="28"/>
          <w:lang w:val="uk-UA"/>
        </w:rPr>
      </w:pPr>
    </w:p>
    <w:p w:rsidR="00FA4F5C" w:rsidRPr="002C062D" w:rsidRDefault="00FA4F5C" w:rsidP="00FA4F5C">
      <w:pPr>
        <w:shd w:val="clear" w:color="auto" w:fill="FFFFFF"/>
        <w:textAlignment w:val="baseline"/>
        <w:rPr>
          <w:color w:val="000000"/>
          <w:sz w:val="28"/>
          <w:szCs w:val="28"/>
          <w:lang w:val="uk-UA"/>
        </w:rPr>
      </w:pPr>
      <w:r w:rsidRPr="002B248F">
        <w:rPr>
          <w:b/>
          <w:bCs/>
          <w:sz w:val="28"/>
          <w:szCs w:val="28"/>
          <w:lang w:val="uk-UA"/>
        </w:rPr>
        <w:t xml:space="preserve">на тему:   </w:t>
      </w:r>
      <w:r w:rsidRPr="002C062D">
        <w:rPr>
          <w:color w:val="000000"/>
          <w:sz w:val="28"/>
          <w:szCs w:val="28"/>
          <w:lang w:val="uk-UA"/>
        </w:rPr>
        <w:t>Роль реклами в здійсненні зовнішньоекономічної діяльності</w:t>
      </w:r>
    </w:p>
    <w:p w:rsidR="00FA4F5C" w:rsidRPr="002C062D" w:rsidRDefault="00FA4F5C" w:rsidP="00FA4F5C">
      <w:pPr>
        <w:rPr>
          <w:b/>
          <w:bCs/>
          <w:sz w:val="28"/>
          <w:szCs w:val="28"/>
        </w:rPr>
      </w:pPr>
    </w:p>
    <w:p w:rsidR="00FA4F5C" w:rsidRPr="002B248F" w:rsidRDefault="00FA4F5C" w:rsidP="00FA4F5C">
      <w:pPr>
        <w:jc w:val="center"/>
        <w:rPr>
          <w:sz w:val="28"/>
          <w:szCs w:val="28"/>
          <w:lang w:val="uk-UA"/>
        </w:rPr>
      </w:pPr>
    </w:p>
    <w:p w:rsidR="00FA4F5C" w:rsidRPr="002B248F" w:rsidRDefault="00FA4F5C" w:rsidP="00FA4F5C">
      <w:pPr>
        <w:rPr>
          <w:sz w:val="28"/>
          <w:szCs w:val="28"/>
          <w:lang w:val="uk-UA"/>
        </w:rPr>
      </w:pPr>
    </w:p>
    <w:p w:rsidR="00FA4F5C" w:rsidRPr="002B248F" w:rsidRDefault="00FA4F5C" w:rsidP="00FA4F5C">
      <w:pPr>
        <w:rPr>
          <w:sz w:val="28"/>
          <w:szCs w:val="28"/>
          <w:lang w:val="uk-UA"/>
        </w:rPr>
      </w:pPr>
    </w:p>
    <w:p w:rsidR="00FA4F5C" w:rsidRPr="002B248F" w:rsidRDefault="00FA4F5C" w:rsidP="00FA4F5C">
      <w:pPr>
        <w:tabs>
          <w:tab w:val="left" w:pos="4536"/>
          <w:tab w:val="left" w:pos="4678"/>
          <w:tab w:val="left" w:pos="6804"/>
          <w:tab w:val="left" w:pos="6946"/>
        </w:tabs>
        <w:ind w:firstLine="1276"/>
        <w:rPr>
          <w:b/>
          <w:sz w:val="28"/>
          <w:szCs w:val="28"/>
          <w:lang w:val="uk-UA"/>
        </w:rPr>
      </w:pPr>
      <w:r w:rsidRPr="002B248F">
        <w:rPr>
          <w:b/>
          <w:bCs/>
          <w:sz w:val="28"/>
          <w:szCs w:val="28"/>
          <w:lang w:val="uk-UA"/>
        </w:rPr>
        <w:t>здобувач</w:t>
      </w:r>
      <w:r w:rsidRPr="002B248F">
        <w:rPr>
          <w:sz w:val="28"/>
          <w:szCs w:val="28"/>
          <w:u w:val="single"/>
          <w:lang w:val="uk-UA"/>
        </w:rPr>
        <w:t xml:space="preserve">          ІІ       </w:t>
      </w:r>
      <w:r w:rsidRPr="002B248F">
        <w:rPr>
          <w:color w:val="FFFFFF" w:themeColor="background1"/>
          <w:sz w:val="28"/>
          <w:szCs w:val="28"/>
          <w:u w:val="single"/>
          <w:lang w:val="uk-UA"/>
        </w:rPr>
        <w:t>.</w:t>
      </w:r>
      <w:r w:rsidRPr="002B248F">
        <w:rPr>
          <w:sz w:val="28"/>
          <w:szCs w:val="28"/>
          <w:lang w:val="uk-UA"/>
        </w:rPr>
        <w:t xml:space="preserve">курсу                    групи </w:t>
      </w:r>
      <w:r w:rsidRPr="002B248F">
        <w:rPr>
          <w:color w:val="FFFFFF" w:themeColor="background1"/>
          <w:sz w:val="28"/>
          <w:szCs w:val="28"/>
          <w:u w:val="single"/>
          <w:lang w:val="uk-UA"/>
        </w:rPr>
        <w:t>.</w:t>
      </w:r>
      <w:r w:rsidRPr="002B248F">
        <w:rPr>
          <w:sz w:val="28"/>
          <w:szCs w:val="28"/>
          <w:u w:val="single"/>
          <w:lang w:val="uk-UA"/>
        </w:rPr>
        <w:t xml:space="preserve">    </w:t>
      </w:r>
      <w:r w:rsidRPr="008E194F">
        <w:rPr>
          <w:sz w:val="28"/>
          <w:szCs w:val="28"/>
          <w:u w:val="single"/>
          <w:lang w:val="uk-UA"/>
        </w:rPr>
        <w:t>МЕВ-23дм</w:t>
      </w:r>
      <w:r w:rsidRPr="002B248F">
        <w:rPr>
          <w:sz w:val="28"/>
          <w:szCs w:val="28"/>
          <w:u w:val="single"/>
          <w:lang w:val="uk-UA"/>
        </w:rPr>
        <w:t xml:space="preserve">      </w:t>
      </w:r>
      <w:r w:rsidRPr="002B248F">
        <w:rPr>
          <w:color w:val="FFFFFF" w:themeColor="background1"/>
          <w:sz w:val="28"/>
          <w:szCs w:val="28"/>
          <w:u w:val="single"/>
          <w:lang w:val="uk-UA"/>
        </w:rPr>
        <w:t>.</w:t>
      </w:r>
    </w:p>
    <w:p w:rsidR="00FA4F5C" w:rsidRPr="002B248F" w:rsidRDefault="00FA4F5C" w:rsidP="00FA4F5C">
      <w:pPr>
        <w:tabs>
          <w:tab w:val="left" w:pos="4678"/>
          <w:tab w:val="left" w:pos="6946"/>
        </w:tabs>
        <w:spacing w:line="276" w:lineRule="auto"/>
        <w:ind w:firstLine="1276"/>
        <w:rPr>
          <w:sz w:val="28"/>
          <w:szCs w:val="28"/>
          <w:lang w:val="uk-UA"/>
        </w:rPr>
      </w:pPr>
      <w:r w:rsidRPr="002B248F">
        <w:rPr>
          <w:b/>
          <w:bCs/>
          <w:sz w:val="28"/>
          <w:szCs w:val="28"/>
          <w:lang w:val="uk-UA"/>
        </w:rPr>
        <w:t>спеціальність:</w:t>
      </w:r>
      <w:r w:rsidRPr="002B248F">
        <w:rPr>
          <w:color w:val="FFFFFF" w:themeColor="background1"/>
          <w:sz w:val="28"/>
          <w:szCs w:val="28"/>
          <w:u w:val="single"/>
          <w:lang w:val="uk-UA"/>
        </w:rPr>
        <w:t>.</w:t>
      </w:r>
      <w:r w:rsidRPr="002B248F">
        <w:rPr>
          <w:sz w:val="28"/>
          <w:szCs w:val="28"/>
          <w:u w:val="single"/>
          <w:lang w:val="uk-UA"/>
        </w:rPr>
        <w:t xml:space="preserve"> </w:t>
      </w:r>
      <w:r w:rsidRPr="0052386F">
        <w:rPr>
          <w:sz w:val="28"/>
          <w:szCs w:val="28"/>
          <w:u w:val="single"/>
          <w:lang w:val="uk-UA"/>
        </w:rPr>
        <w:t>292 Міжнародні економічні відносини</w:t>
      </w:r>
      <w:r w:rsidRPr="002B248F">
        <w:rPr>
          <w:sz w:val="28"/>
          <w:szCs w:val="28"/>
          <w:u w:val="single"/>
          <w:lang w:val="uk-UA"/>
        </w:rPr>
        <w:t xml:space="preserve">                             </w:t>
      </w:r>
      <w:r w:rsidRPr="002B248F">
        <w:rPr>
          <w:color w:val="FFFFFF" w:themeColor="background1"/>
          <w:sz w:val="28"/>
          <w:szCs w:val="28"/>
          <w:u w:val="single"/>
          <w:lang w:val="uk-UA"/>
        </w:rPr>
        <w:t>.</w:t>
      </w:r>
    </w:p>
    <w:p w:rsidR="00FA4F5C" w:rsidRPr="002B248F" w:rsidRDefault="00FA4F5C" w:rsidP="00FA4F5C">
      <w:pPr>
        <w:tabs>
          <w:tab w:val="left" w:pos="4678"/>
          <w:tab w:val="left" w:pos="6946"/>
        </w:tabs>
        <w:spacing w:line="276" w:lineRule="auto"/>
        <w:ind w:firstLine="1276"/>
        <w:rPr>
          <w:sz w:val="28"/>
          <w:szCs w:val="28"/>
          <w:lang w:val="uk-UA"/>
        </w:rPr>
      </w:pPr>
    </w:p>
    <w:p w:rsidR="00FA4F5C" w:rsidRPr="002B248F" w:rsidRDefault="00FA4F5C" w:rsidP="00FA4F5C">
      <w:pPr>
        <w:tabs>
          <w:tab w:val="left" w:pos="4678"/>
          <w:tab w:val="left" w:pos="6946"/>
        </w:tabs>
        <w:spacing w:line="276" w:lineRule="auto"/>
        <w:ind w:firstLine="1276"/>
        <w:rPr>
          <w:sz w:val="28"/>
          <w:szCs w:val="28"/>
          <w:lang w:val="uk-UA"/>
        </w:rPr>
      </w:pPr>
    </w:p>
    <w:p w:rsidR="00FA4F5C" w:rsidRPr="002B248F" w:rsidRDefault="00FA4F5C" w:rsidP="00FA4F5C">
      <w:pPr>
        <w:tabs>
          <w:tab w:val="left" w:pos="4962"/>
        </w:tabs>
        <w:ind w:firstLine="1276"/>
        <w:jc w:val="center"/>
        <w:rPr>
          <w:sz w:val="28"/>
          <w:szCs w:val="28"/>
          <w:lang w:val="uk-UA"/>
        </w:rPr>
      </w:pPr>
    </w:p>
    <w:p w:rsidR="00FA4F5C" w:rsidRPr="00270C41" w:rsidRDefault="00FA4F5C" w:rsidP="00FA4F5C">
      <w:pPr>
        <w:tabs>
          <w:tab w:val="left" w:pos="4678"/>
          <w:tab w:val="left" w:pos="6946"/>
        </w:tabs>
        <w:ind w:firstLine="4111"/>
        <w:rPr>
          <w:sz w:val="28"/>
          <w:szCs w:val="28"/>
          <w:u w:val="single"/>
          <w:lang w:val="uk-UA"/>
        </w:rPr>
      </w:pPr>
      <w:r>
        <w:rPr>
          <w:rFonts w:ascii="Calibri" w:hAnsi="Calibri" w:cs="Calibri"/>
          <w:color w:val="000000"/>
          <w:lang w:val="uk-UA"/>
        </w:rPr>
        <w:t xml:space="preserve">             </w:t>
      </w:r>
      <w:proofErr w:type="spellStart"/>
      <w:r w:rsidRPr="00270C41">
        <w:rPr>
          <w:color w:val="000000"/>
          <w:sz w:val="28"/>
          <w:szCs w:val="28"/>
          <w:u w:val="single"/>
          <w:lang w:val="uk-UA"/>
        </w:rPr>
        <w:t>Шкеві</w:t>
      </w:r>
      <w:proofErr w:type="spellEnd"/>
      <w:r w:rsidRPr="00270C41">
        <w:rPr>
          <w:color w:val="000000"/>
          <w:sz w:val="28"/>
          <w:szCs w:val="28"/>
          <w:u w:val="single"/>
          <w:lang w:val="uk-UA"/>
        </w:rPr>
        <w:t xml:space="preserve"> </w:t>
      </w:r>
      <w:proofErr w:type="spellStart"/>
      <w:r w:rsidRPr="00270C41">
        <w:rPr>
          <w:color w:val="000000"/>
          <w:sz w:val="28"/>
          <w:szCs w:val="28"/>
          <w:u w:val="single"/>
          <w:lang w:val="uk-UA"/>
        </w:rPr>
        <w:t>Асма</w:t>
      </w:r>
      <w:proofErr w:type="spellEnd"/>
      <w:r w:rsidRPr="00270C41">
        <w:rPr>
          <w:color w:val="000000"/>
          <w:sz w:val="28"/>
          <w:szCs w:val="28"/>
          <w:u w:val="single"/>
          <w:lang w:val="uk-UA"/>
        </w:rPr>
        <w:t xml:space="preserve"> М</w:t>
      </w:r>
      <w:r w:rsidR="00472654">
        <w:rPr>
          <w:color w:val="000000"/>
          <w:sz w:val="28"/>
          <w:szCs w:val="28"/>
          <w:u w:val="single"/>
          <w:lang w:val="uk-UA"/>
        </w:rPr>
        <w:t xml:space="preserve"> </w:t>
      </w:r>
      <w:r w:rsidRPr="00270C41">
        <w:rPr>
          <w:color w:val="000000"/>
          <w:sz w:val="28"/>
          <w:szCs w:val="28"/>
          <w:u w:val="single"/>
          <w:lang w:val="uk-UA"/>
        </w:rPr>
        <w:t>С</w:t>
      </w:r>
      <w:r w:rsidRPr="00270C41">
        <w:rPr>
          <w:color w:val="FFFFFF" w:themeColor="background1"/>
          <w:sz w:val="28"/>
          <w:szCs w:val="28"/>
          <w:u w:val="single"/>
          <w:lang w:val="uk-UA"/>
        </w:rPr>
        <w:t>..</w:t>
      </w:r>
      <w:r w:rsidR="00DB5B18" w:rsidRPr="00777366">
        <w:rPr>
          <w:snapToGrid w:val="0"/>
          <w:color w:val="000000"/>
          <w:w w:val="0"/>
          <w:sz w:val="0"/>
          <w:szCs w:val="0"/>
          <w:u w:color="000000"/>
          <w:bdr w:val="none" w:sz="0" w:space="0" w:color="000000"/>
          <w:shd w:val="clear" w:color="000000" w:fill="000000"/>
          <w:lang w:val="uk-UA"/>
        </w:rPr>
        <w:t xml:space="preserve"> </w:t>
      </w:r>
      <w:r w:rsidR="00DB5B18">
        <w:rPr>
          <w:noProof/>
          <w:color w:val="FFFFFF" w:themeColor="background1"/>
          <w:sz w:val="28"/>
          <w:szCs w:val="28"/>
          <w:u w:val="single"/>
        </w:rPr>
        <w:drawing>
          <wp:inline distT="0" distB="0" distL="0" distR="0">
            <wp:extent cx="581025" cy="257175"/>
            <wp:effectExtent l="19050" t="0" r="9525" b="0"/>
            <wp:docPr id="5" name="Рисунок 1" descr="D:\Users\Максим\Desktop\Дипломирование 2020-2024\Дипломування 2024\Диплом Міжн.ек\підпис ас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Максим\Desktop\Дипломирование 2020-2024\Дипломування 2024\Диплом Міжн.ек\підпис асма.jpg"/>
                    <pic:cNvPicPr>
                      <a:picLocks noChangeAspect="1" noChangeArrowheads="1"/>
                    </pic:cNvPicPr>
                  </pic:nvPicPr>
                  <pic:blipFill>
                    <a:blip r:embed="rId8" cstate="print"/>
                    <a:srcRect/>
                    <a:stretch>
                      <a:fillRect/>
                    </a:stretch>
                  </pic:blipFill>
                  <pic:spPr bwMode="auto">
                    <a:xfrm>
                      <a:off x="0" y="0"/>
                      <a:ext cx="580964" cy="257148"/>
                    </a:xfrm>
                    <a:prstGeom prst="rect">
                      <a:avLst/>
                    </a:prstGeom>
                    <a:noFill/>
                    <a:ln w="9525">
                      <a:noFill/>
                      <a:miter lim="800000"/>
                      <a:headEnd/>
                      <a:tailEnd/>
                    </a:ln>
                  </pic:spPr>
                </pic:pic>
              </a:graphicData>
            </a:graphic>
          </wp:inline>
        </w:drawing>
      </w:r>
    </w:p>
    <w:p w:rsidR="00FA4F5C" w:rsidRPr="005F4689" w:rsidRDefault="00FA4F5C" w:rsidP="00FA4F5C">
      <w:pPr>
        <w:tabs>
          <w:tab w:val="left" w:pos="4678"/>
          <w:tab w:val="left" w:pos="6946"/>
        </w:tabs>
        <w:ind w:firstLine="4111"/>
        <w:rPr>
          <w:i/>
          <w:iCs/>
          <w:vertAlign w:val="superscript"/>
          <w:lang w:val="uk-UA"/>
        </w:rPr>
      </w:pPr>
      <w:r>
        <w:rPr>
          <w:i/>
          <w:iCs/>
          <w:vertAlign w:val="superscript"/>
          <w:lang w:val="uk-UA"/>
        </w:rPr>
        <w:t xml:space="preserve">                       (ПІБ здобувача)                                         (підпис)</w:t>
      </w:r>
    </w:p>
    <w:p w:rsidR="00FA4F5C" w:rsidRDefault="00FA4F5C" w:rsidP="00FA4F5C">
      <w:pPr>
        <w:ind w:firstLine="1276"/>
        <w:rPr>
          <w:lang w:val="uk-UA"/>
        </w:rPr>
      </w:pPr>
    </w:p>
    <w:p w:rsidR="00FA4F5C" w:rsidRPr="002B248F" w:rsidRDefault="00FA4F5C" w:rsidP="00FA4F5C">
      <w:pPr>
        <w:tabs>
          <w:tab w:val="left" w:pos="4678"/>
          <w:tab w:val="left" w:pos="6946"/>
        </w:tabs>
        <w:ind w:firstLine="1276"/>
        <w:rPr>
          <w:sz w:val="28"/>
          <w:szCs w:val="28"/>
          <w:u w:val="single"/>
          <w:lang w:val="uk-UA"/>
        </w:rPr>
      </w:pPr>
      <w:r w:rsidRPr="002B248F">
        <w:rPr>
          <w:b/>
          <w:bCs/>
          <w:sz w:val="28"/>
          <w:szCs w:val="28"/>
          <w:lang w:val="uk-UA"/>
        </w:rPr>
        <w:t>Керівник роботи</w:t>
      </w:r>
      <w:r w:rsidRPr="002B248F">
        <w:rPr>
          <w:color w:val="FFFFFF" w:themeColor="background1"/>
          <w:sz w:val="28"/>
          <w:szCs w:val="28"/>
          <w:u w:val="single"/>
          <w:lang w:val="uk-UA"/>
        </w:rPr>
        <w:t>.</w:t>
      </w:r>
      <w:r w:rsidRPr="002B248F">
        <w:rPr>
          <w:sz w:val="28"/>
          <w:szCs w:val="28"/>
          <w:u w:val="single"/>
          <w:lang w:val="uk-UA"/>
        </w:rPr>
        <w:t xml:space="preserve"> </w:t>
      </w:r>
      <w:r w:rsidRPr="008E194F">
        <w:rPr>
          <w:sz w:val="28"/>
          <w:szCs w:val="28"/>
          <w:u w:val="single"/>
          <w:lang w:val="uk-UA"/>
        </w:rPr>
        <w:t xml:space="preserve">проф., </w:t>
      </w:r>
      <w:proofErr w:type="spellStart"/>
      <w:r w:rsidRPr="008E194F">
        <w:rPr>
          <w:sz w:val="28"/>
          <w:szCs w:val="28"/>
          <w:u w:val="single"/>
          <w:lang w:val="uk-UA"/>
        </w:rPr>
        <w:t>д.е.н</w:t>
      </w:r>
      <w:proofErr w:type="spellEnd"/>
      <w:r w:rsidRPr="008E194F">
        <w:rPr>
          <w:sz w:val="28"/>
          <w:szCs w:val="28"/>
          <w:u w:val="single"/>
          <w:lang w:val="uk-UA"/>
        </w:rPr>
        <w:t>. Бузько І.Р.</w:t>
      </w:r>
      <w:r w:rsidRPr="002B248F">
        <w:rPr>
          <w:sz w:val="28"/>
          <w:szCs w:val="28"/>
          <w:u w:val="single"/>
          <w:lang w:val="uk-UA"/>
        </w:rPr>
        <w:t xml:space="preserve">    </w:t>
      </w:r>
      <w:r w:rsidRPr="002B248F">
        <w:rPr>
          <w:color w:val="FFFFFF" w:themeColor="background1"/>
          <w:sz w:val="28"/>
          <w:szCs w:val="28"/>
          <w:u w:val="single"/>
          <w:lang w:val="uk-UA"/>
        </w:rPr>
        <w:t>...</w:t>
      </w:r>
    </w:p>
    <w:p w:rsidR="00FA4F5C" w:rsidRPr="005F4689" w:rsidRDefault="00FA4F5C" w:rsidP="00FA4F5C">
      <w:pPr>
        <w:tabs>
          <w:tab w:val="left" w:pos="4678"/>
          <w:tab w:val="left" w:pos="6946"/>
        </w:tabs>
        <w:ind w:firstLine="2977"/>
        <w:rPr>
          <w:i/>
          <w:iCs/>
          <w:vertAlign w:val="superscript"/>
          <w:lang w:val="uk-UA"/>
        </w:rPr>
      </w:pPr>
      <w:r>
        <w:rPr>
          <w:i/>
          <w:iCs/>
          <w:vertAlign w:val="superscript"/>
          <w:lang w:val="uk-UA"/>
        </w:rPr>
        <w:t xml:space="preserve">                    (вчене звання, науковий ступінь, ПІБ)                                 (підпис)</w:t>
      </w:r>
    </w:p>
    <w:p w:rsidR="00FA4F5C" w:rsidRDefault="00FA4F5C" w:rsidP="00FA4F5C">
      <w:pPr>
        <w:jc w:val="center"/>
        <w:rPr>
          <w:sz w:val="28"/>
          <w:szCs w:val="28"/>
          <w:lang w:val="uk-UA"/>
        </w:rPr>
      </w:pPr>
    </w:p>
    <w:p w:rsidR="00FA4F5C" w:rsidRDefault="00FA4F5C" w:rsidP="00FA4F5C">
      <w:pPr>
        <w:jc w:val="center"/>
        <w:rPr>
          <w:sz w:val="28"/>
          <w:szCs w:val="28"/>
          <w:lang w:val="uk-UA"/>
        </w:rPr>
      </w:pPr>
    </w:p>
    <w:p w:rsidR="00FA4F5C" w:rsidRDefault="00FA4F5C" w:rsidP="00FA4F5C">
      <w:pPr>
        <w:jc w:val="center"/>
        <w:rPr>
          <w:sz w:val="28"/>
          <w:szCs w:val="28"/>
          <w:lang w:val="uk-UA"/>
        </w:rPr>
      </w:pPr>
    </w:p>
    <w:p w:rsidR="00FA4F5C" w:rsidRDefault="00FA4F5C" w:rsidP="00FA4F5C">
      <w:pPr>
        <w:jc w:val="center"/>
        <w:rPr>
          <w:sz w:val="28"/>
          <w:szCs w:val="28"/>
          <w:lang w:val="uk-UA"/>
        </w:rPr>
      </w:pPr>
    </w:p>
    <w:p w:rsidR="00FA4F5C" w:rsidRDefault="00FA4F5C" w:rsidP="00FA4F5C">
      <w:pPr>
        <w:jc w:val="center"/>
        <w:rPr>
          <w:sz w:val="28"/>
          <w:szCs w:val="28"/>
          <w:lang w:val="uk-UA"/>
        </w:rPr>
      </w:pPr>
    </w:p>
    <w:p w:rsidR="00FA4F5C" w:rsidRDefault="00FA4F5C" w:rsidP="00FA4F5C">
      <w:pPr>
        <w:jc w:val="center"/>
        <w:rPr>
          <w:sz w:val="28"/>
          <w:szCs w:val="28"/>
          <w:lang w:val="uk-UA"/>
        </w:rPr>
      </w:pPr>
    </w:p>
    <w:p w:rsidR="00FA4F5C" w:rsidRDefault="00FA4F5C" w:rsidP="00FA4F5C">
      <w:pPr>
        <w:jc w:val="center"/>
        <w:rPr>
          <w:sz w:val="28"/>
          <w:szCs w:val="28"/>
          <w:lang w:val="uk-UA"/>
        </w:rPr>
      </w:pPr>
    </w:p>
    <w:p w:rsidR="00FA4F5C" w:rsidRDefault="00FA4F5C" w:rsidP="00FA4F5C">
      <w:pPr>
        <w:jc w:val="center"/>
        <w:rPr>
          <w:sz w:val="28"/>
          <w:szCs w:val="28"/>
          <w:lang w:val="uk-UA"/>
        </w:rPr>
      </w:pPr>
    </w:p>
    <w:p w:rsidR="00896870" w:rsidRDefault="00896870" w:rsidP="00DB5B18">
      <w:pPr>
        <w:spacing w:line="360" w:lineRule="auto"/>
        <w:rPr>
          <w:sz w:val="28"/>
          <w:lang w:val="uk-UA"/>
        </w:rPr>
      </w:pPr>
    </w:p>
    <w:p w:rsidR="00896870" w:rsidRPr="00896870" w:rsidRDefault="00FA4F5C" w:rsidP="00896870">
      <w:pPr>
        <w:spacing w:line="360" w:lineRule="auto"/>
        <w:jc w:val="center"/>
        <w:rPr>
          <w:lang w:val="uk-UA"/>
        </w:rPr>
      </w:pPr>
      <w:r>
        <w:rPr>
          <w:sz w:val="28"/>
          <w:lang w:val="uk-UA"/>
        </w:rPr>
        <w:t>Київ</w:t>
      </w:r>
      <w:r w:rsidRPr="0080789E">
        <w:rPr>
          <w:sz w:val="28"/>
          <w:lang w:val="uk-UA"/>
        </w:rPr>
        <w:t xml:space="preserve"> - 20</w:t>
      </w:r>
      <w:r>
        <w:rPr>
          <w:sz w:val="28"/>
          <w:lang w:val="uk-UA"/>
        </w:rPr>
        <w:t>24</w:t>
      </w:r>
    </w:p>
    <w:p w:rsidR="00FA4F5C" w:rsidRPr="0059084B" w:rsidRDefault="00FA4F5C" w:rsidP="00FA4F5C">
      <w:pPr>
        <w:jc w:val="center"/>
        <w:rPr>
          <w:b/>
          <w:bCs/>
          <w:sz w:val="28"/>
          <w:szCs w:val="28"/>
          <w:lang w:val="uk-UA"/>
        </w:rPr>
      </w:pPr>
      <w:r w:rsidRPr="0059084B">
        <w:rPr>
          <w:b/>
          <w:bCs/>
          <w:sz w:val="28"/>
          <w:szCs w:val="28"/>
          <w:lang w:val="uk-UA"/>
        </w:rPr>
        <w:lastRenderedPageBreak/>
        <w:t>МІНІСТЕРСТВО ОСВІТИ І НАУКИ УКРАЇНИ</w:t>
      </w:r>
    </w:p>
    <w:p w:rsidR="00FA4F5C" w:rsidRPr="0059084B" w:rsidRDefault="00FA4F5C" w:rsidP="00FA4F5C">
      <w:pPr>
        <w:jc w:val="center"/>
        <w:rPr>
          <w:b/>
          <w:bCs/>
          <w:sz w:val="28"/>
          <w:szCs w:val="28"/>
          <w:lang w:val="uk-UA"/>
        </w:rPr>
      </w:pPr>
      <w:r w:rsidRPr="0059084B">
        <w:rPr>
          <w:b/>
          <w:bCs/>
          <w:sz w:val="28"/>
          <w:szCs w:val="28"/>
          <w:lang w:val="uk-UA"/>
        </w:rPr>
        <w:t>СХІДНОУКРАЇНСЬКИЙ НАЦІОНАЛЬНИЙ УНІВЕРСИТЕТ</w:t>
      </w:r>
    </w:p>
    <w:p w:rsidR="00FA4F5C" w:rsidRPr="0059084B" w:rsidRDefault="00FA4F5C" w:rsidP="00FA4F5C">
      <w:pPr>
        <w:jc w:val="center"/>
        <w:rPr>
          <w:bCs/>
          <w:sz w:val="28"/>
          <w:szCs w:val="28"/>
          <w:lang w:val="uk-UA"/>
        </w:rPr>
      </w:pPr>
      <w:r w:rsidRPr="0059084B">
        <w:rPr>
          <w:b/>
          <w:bCs/>
          <w:sz w:val="28"/>
          <w:szCs w:val="28"/>
          <w:lang w:val="uk-UA"/>
        </w:rPr>
        <w:t>ІМЕНІ ВОЛОДИМИРА ДАЛЯ</w:t>
      </w:r>
    </w:p>
    <w:p w:rsidR="00FA4F5C" w:rsidRPr="0059084B" w:rsidRDefault="00FA4F5C" w:rsidP="00FA4F5C">
      <w:pPr>
        <w:widowControl w:val="0"/>
        <w:rPr>
          <w:sz w:val="28"/>
          <w:szCs w:val="28"/>
          <w:lang w:val="uk-UA"/>
        </w:rPr>
      </w:pPr>
    </w:p>
    <w:p w:rsidR="002756AD" w:rsidRPr="002756AD" w:rsidRDefault="002756AD" w:rsidP="002756AD">
      <w:pPr>
        <w:keepNext/>
        <w:spacing w:line="228" w:lineRule="auto"/>
        <w:outlineLvl w:val="0"/>
        <w:rPr>
          <w:sz w:val="28"/>
          <w:szCs w:val="28"/>
          <w:u w:val="single"/>
          <w:lang w:val="uk-UA"/>
        </w:rPr>
      </w:pPr>
      <w:r w:rsidRPr="002756AD">
        <w:rPr>
          <w:sz w:val="28"/>
          <w:szCs w:val="28"/>
          <w:lang w:val="uk-UA"/>
        </w:rPr>
        <w:t>Інститут, факультет, відділення</w:t>
      </w:r>
      <w:bookmarkStart w:id="1" w:name="_Hlk340492461"/>
      <w:bookmarkStart w:id="2" w:name="_Hlk340493841"/>
      <w:r w:rsidRPr="002756AD">
        <w:rPr>
          <w:sz w:val="28"/>
          <w:szCs w:val="28"/>
          <w:lang w:val="uk-UA"/>
        </w:rPr>
        <w:t xml:space="preserve">  </w:t>
      </w:r>
      <w:r w:rsidRPr="002756AD">
        <w:rPr>
          <w:sz w:val="28"/>
          <w:szCs w:val="28"/>
          <w:u w:val="single"/>
          <w:lang w:val="uk-UA"/>
        </w:rPr>
        <w:t>факультет економіки і управління</w:t>
      </w:r>
      <w:bookmarkEnd w:id="1"/>
      <w:bookmarkEnd w:id="2"/>
    </w:p>
    <w:p w:rsidR="002756AD" w:rsidRPr="002756AD" w:rsidRDefault="002756AD" w:rsidP="002756AD">
      <w:pPr>
        <w:keepNext/>
        <w:spacing w:line="228" w:lineRule="auto"/>
        <w:outlineLvl w:val="0"/>
        <w:rPr>
          <w:sz w:val="28"/>
          <w:szCs w:val="28"/>
          <w:u w:val="single"/>
          <w:lang w:val="uk-UA"/>
        </w:rPr>
      </w:pPr>
      <w:bookmarkStart w:id="3" w:name="_Hlk340493308"/>
      <w:bookmarkStart w:id="4" w:name="_Hlk340493313"/>
      <w:r w:rsidRPr="002756AD">
        <w:rPr>
          <w:sz w:val="28"/>
          <w:szCs w:val="28"/>
          <w:lang w:val="uk-UA"/>
        </w:rPr>
        <w:t>Кафедра, циклова комісія</w:t>
      </w:r>
      <w:bookmarkEnd w:id="3"/>
      <w:r w:rsidRPr="002756AD">
        <w:rPr>
          <w:sz w:val="28"/>
          <w:szCs w:val="28"/>
          <w:lang w:val="uk-UA"/>
        </w:rPr>
        <w:t xml:space="preserve">: </w:t>
      </w:r>
      <w:bookmarkStart w:id="5" w:name="_Hlk340492528"/>
      <w:bookmarkStart w:id="6" w:name="_Hlk340492598"/>
      <w:bookmarkStart w:id="7" w:name="_Hlk340492647"/>
      <w:r w:rsidRPr="002756AD">
        <w:rPr>
          <w:sz w:val="28"/>
          <w:szCs w:val="28"/>
          <w:u w:val="single"/>
          <w:lang w:val="uk-UA"/>
        </w:rPr>
        <w:t xml:space="preserve">кафедра </w:t>
      </w:r>
      <w:bookmarkEnd w:id="5"/>
      <w:bookmarkEnd w:id="6"/>
      <w:r w:rsidRPr="002756AD">
        <w:rPr>
          <w:sz w:val="28"/>
          <w:szCs w:val="28"/>
          <w:u w:val="single"/>
          <w:lang w:val="uk-UA"/>
        </w:rPr>
        <w:t>економіки і підприємництва</w:t>
      </w:r>
    </w:p>
    <w:bookmarkEnd w:id="7"/>
    <w:p w:rsidR="002756AD" w:rsidRPr="002756AD" w:rsidRDefault="002756AD" w:rsidP="002756AD">
      <w:pPr>
        <w:keepNext/>
        <w:spacing w:line="228" w:lineRule="auto"/>
        <w:outlineLvl w:val="0"/>
        <w:rPr>
          <w:sz w:val="28"/>
          <w:szCs w:val="28"/>
          <w:lang w:val="uk-UA"/>
        </w:rPr>
      </w:pPr>
      <w:r w:rsidRPr="002756AD">
        <w:rPr>
          <w:sz w:val="28"/>
          <w:szCs w:val="28"/>
          <w:lang w:val="uk-UA"/>
        </w:rPr>
        <w:t>Освітньо-кваліфікаційний рівень</w:t>
      </w:r>
      <w:bookmarkEnd w:id="4"/>
      <w:r w:rsidRPr="002756AD">
        <w:rPr>
          <w:sz w:val="28"/>
          <w:szCs w:val="28"/>
          <w:lang w:val="uk-UA"/>
        </w:rPr>
        <w:t xml:space="preserve">: </w:t>
      </w:r>
      <w:bookmarkStart w:id="8" w:name="_Hlk340493821"/>
      <w:bookmarkStart w:id="9" w:name="_Hlk342642795"/>
      <w:r w:rsidRPr="002756AD">
        <w:rPr>
          <w:sz w:val="28"/>
          <w:szCs w:val="28"/>
          <w:u w:val="single"/>
          <w:lang w:val="uk-UA"/>
        </w:rPr>
        <w:tab/>
      </w:r>
      <w:bookmarkEnd w:id="8"/>
      <w:r w:rsidRPr="002756AD">
        <w:rPr>
          <w:sz w:val="28"/>
          <w:szCs w:val="28"/>
          <w:u w:val="single"/>
          <w:lang w:val="uk-UA"/>
        </w:rPr>
        <w:t>магістр</w:t>
      </w:r>
      <w:r w:rsidRPr="002756AD">
        <w:rPr>
          <w:sz w:val="28"/>
          <w:szCs w:val="28"/>
          <w:lang w:val="uk-UA"/>
        </w:rPr>
        <w:t xml:space="preserve"> ______________________________</w:t>
      </w:r>
    </w:p>
    <w:bookmarkEnd w:id="9"/>
    <w:p w:rsidR="002756AD" w:rsidRPr="002756AD" w:rsidRDefault="002756AD" w:rsidP="002756AD">
      <w:pPr>
        <w:keepNext/>
        <w:spacing w:line="228" w:lineRule="auto"/>
        <w:outlineLvl w:val="0"/>
        <w:rPr>
          <w:sz w:val="28"/>
          <w:szCs w:val="28"/>
          <w:lang w:val="uk-UA"/>
        </w:rPr>
      </w:pPr>
      <w:r w:rsidRPr="002756AD">
        <w:rPr>
          <w:sz w:val="28"/>
          <w:szCs w:val="28"/>
          <w:lang w:val="uk-UA"/>
        </w:rPr>
        <w:t xml:space="preserve">Спеціальність: </w:t>
      </w:r>
      <w:r w:rsidRPr="002756AD">
        <w:rPr>
          <w:sz w:val="28"/>
          <w:szCs w:val="28"/>
          <w:u w:val="single"/>
          <w:lang w:val="uk-UA"/>
        </w:rPr>
        <w:t xml:space="preserve">292 «Міжнародні економічні відносини» </w:t>
      </w:r>
      <w:r w:rsidRPr="002756AD">
        <w:rPr>
          <w:sz w:val="28"/>
          <w:szCs w:val="28"/>
          <w:lang w:val="uk-UA"/>
        </w:rPr>
        <w:t>____________</w:t>
      </w:r>
    </w:p>
    <w:p w:rsidR="002756AD" w:rsidRPr="002756AD" w:rsidRDefault="002756AD" w:rsidP="002756AD">
      <w:pPr>
        <w:keepNext/>
        <w:spacing w:line="228" w:lineRule="auto"/>
        <w:ind w:left="4536" w:hanging="4678"/>
        <w:outlineLvl w:val="0"/>
        <w:rPr>
          <w:sz w:val="28"/>
          <w:szCs w:val="28"/>
          <w:lang w:val="uk-UA"/>
        </w:rPr>
      </w:pPr>
      <w:r w:rsidRPr="002756AD">
        <w:rPr>
          <w:sz w:val="28"/>
          <w:szCs w:val="28"/>
          <w:lang w:val="uk-UA"/>
        </w:rPr>
        <w:t xml:space="preserve">  Освітньо-професійна програма: </w:t>
      </w:r>
      <w:r w:rsidRPr="002756AD">
        <w:rPr>
          <w:sz w:val="28"/>
          <w:szCs w:val="28"/>
          <w:u w:val="single"/>
          <w:lang w:val="uk-UA"/>
        </w:rPr>
        <w:t xml:space="preserve">Міжнародні економічні відносини </w:t>
      </w:r>
      <w:r w:rsidRPr="002756AD">
        <w:rPr>
          <w:sz w:val="28"/>
          <w:szCs w:val="28"/>
          <w:lang w:val="uk-UA"/>
        </w:rPr>
        <w:t>____</w:t>
      </w:r>
    </w:p>
    <w:p w:rsidR="002756AD" w:rsidRPr="002756AD" w:rsidRDefault="002756AD" w:rsidP="002756AD">
      <w:pPr>
        <w:rPr>
          <w:bCs/>
          <w:sz w:val="28"/>
          <w:szCs w:val="28"/>
          <w:lang w:val="uk-UA"/>
        </w:rPr>
      </w:pPr>
      <w:r w:rsidRPr="002756AD">
        <w:rPr>
          <w:sz w:val="28"/>
          <w:szCs w:val="28"/>
          <w:lang w:val="uk-UA"/>
        </w:rPr>
        <w:t xml:space="preserve">                                                        </w:t>
      </w:r>
      <w:r w:rsidRPr="002756AD">
        <w:rPr>
          <w:sz w:val="28"/>
          <w:szCs w:val="28"/>
          <w:lang w:val="uk-UA"/>
        </w:rPr>
        <w:tab/>
      </w:r>
      <w:r w:rsidRPr="002756AD">
        <w:rPr>
          <w:sz w:val="28"/>
          <w:szCs w:val="28"/>
          <w:lang w:val="uk-UA"/>
        </w:rPr>
        <w:tab/>
      </w:r>
      <w:r w:rsidRPr="002756AD">
        <w:rPr>
          <w:sz w:val="28"/>
          <w:szCs w:val="28"/>
          <w:lang w:val="uk-UA"/>
        </w:rPr>
        <w:tab/>
      </w:r>
      <w:r w:rsidRPr="002756AD">
        <w:rPr>
          <w:bCs/>
          <w:sz w:val="28"/>
          <w:szCs w:val="28"/>
          <w:lang w:val="uk-UA"/>
        </w:rPr>
        <w:t>(шифр і назва)</w:t>
      </w:r>
    </w:p>
    <w:p w:rsidR="002756AD" w:rsidRPr="002756AD" w:rsidRDefault="002756AD" w:rsidP="002756AD">
      <w:pPr>
        <w:ind w:left="3960"/>
        <w:rPr>
          <w:sz w:val="28"/>
          <w:szCs w:val="28"/>
          <w:lang w:val="uk-UA"/>
        </w:rPr>
      </w:pPr>
      <w:bookmarkStart w:id="10" w:name="_Hlk340492960"/>
      <w:bookmarkStart w:id="11" w:name="_Hlk340492998"/>
    </w:p>
    <w:bookmarkEnd w:id="10"/>
    <w:bookmarkEnd w:id="11"/>
    <w:p w:rsidR="002756AD" w:rsidRPr="002756AD" w:rsidRDefault="002756AD" w:rsidP="002756AD">
      <w:pPr>
        <w:ind w:left="4395"/>
        <w:rPr>
          <w:sz w:val="28"/>
          <w:szCs w:val="28"/>
          <w:lang w:val="uk-UA"/>
        </w:rPr>
      </w:pPr>
      <w:r w:rsidRPr="002756AD">
        <w:rPr>
          <w:sz w:val="28"/>
          <w:szCs w:val="28"/>
          <w:lang w:val="uk-UA"/>
        </w:rPr>
        <w:t>ЗАТВЕРДЖУЮ</w:t>
      </w:r>
    </w:p>
    <w:p w:rsidR="002756AD" w:rsidRPr="002756AD" w:rsidRDefault="002756AD" w:rsidP="002756AD">
      <w:pPr>
        <w:spacing w:line="216" w:lineRule="auto"/>
        <w:ind w:left="4395"/>
        <w:rPr>
          <w:spacing w:val="-4"/>
          <w:sz w:val="28"/>
          <w:szCs w:val="28"/>
          <w:lang w:val="uk-UA"/>
        </w:rPr>
      </w:pPr>
      <w:r w:rsidRPr="002756AD">
        <w:rPr>
          <w:spacing w:val="-4"/>
          <w:sz w:val="28"/>
          <w:szCs w:val="28"/>
          <w:lang w:val="uk-UA"/>
        </w:rPr>
        <w:t>Завідувач кафедри економіки і підприємництва</w:t>
      </w:r>
    </w:p>
    <w:p w:rsidR="002756AD" w:rsidRPr="002756AD" w:rsidRDefault="002756AD" w:rsidP="002756AD">
      <w:pPr>
        <w:spacing w:line="216" w:lineRule="auto"/>
        <w:ind w:left="4395"/>
        <w:rPr>
          <w:sz w:val="28"/>
          <w:szCs w:val="28"/>
          <w:lang w:val="uk-UA"/>
        </w:rPr>
      </w:pPr>
      <w:r w:rsidRPr="002756AD">
        <w:rPr>
          <w:sz w:val="28"/>
          <w:szCs w:val="28"/>
          <w:lang w:val="uk-UA"/>
        </w:rPr>
        <w:t>_______</w:t>
      </w:r>
      <w:proofErr w:type="spellStart"/>
      <w:r w:rsidRPr="002756AD">
        <w:rPr>
          <w:sz w:val="28"/>
          <w:szCs w:val="28"/>
          <w:u w:val="single"/>
          <w:lang w:val="uk-UA"/>
        </w:rPr>
        <w:t>д.е.н</w:t>
      </w:r>
      <w:proofErr w:type="spellEnd"/>
      <w:r w:rsidRPr="002756AD">
        <w:rPr>
          <w:sz w:val="28"/>
          <w:szCs w:val="28"/>
          <w:u w:val="single"/>
          <w:lang w:val="uk-UA"/>
        </w:rPr>
        <w:t xml:space="preserve">., проф. О.В. Ольшанський </w:t>
      </w:r>
    </w:p>
    <w:p w:rsidR="002756AD" w:rsidRPr="002756AD" w:rsidRDefault="002756AD" w:rsidP="002756AD">
      <w:pPr>
        <w:ind w:left="4395"/>
        <w:jc w:val="center"/>
        <w:rPr>
          <w:sz w:val="28"/>
          <w:szCs w:val="28"/>
          <w:lang w:val="uk-UA"/>
        </w:rPr>
      </w:pPr>
      <w:r w:rsidRPr="002756AD">
        <w:rPr>
          <w:bCs/>
          <w:sz w:val="28"/>
          <w:szCs w:val="28"/>
          <w:u w:val="single"/>
          <w:lang w:val="uk-UA"/>
        </w:rPr>
        <w:t>11 жовтня_2024 року</w:t>
      </w:r>
    </w:p>
    <w:p w:rsidR="00FA4F5C" w:rsidRPr="000C4897" w:rsidRDefault="00FA4F5C" w:rsidP="00FA4F5C">
      <w:pPr>
        <w:widowControl w:val="0"/>
        <w:jc w:val="both"/>
        <w:rPr>
          <w:b/>
          <w:lang w:val="uk-UA"/>
        </w:rPr>
      </w:pPr>
    </w:p>
    <w:p w:rsidR="00FA4F5C" w:rsidRPr="000C4897" w:rsidRDefault="00FA4F5C" w:rsidP="00FA4F5C">
      <w:pPr>
        <w:widowControl w:val="0"/>
        <w:jc w:val="center"/>
        <w:rPr>
          <w:b/>
          <w:sz w:val="36"/>
          <w:lang w:val="uk-UA"/>
        </w:rPr>
      </w:pPr>
      <w:r w:rsidRPr="000C4897">
        <w:rPr>
          <w:b/>
          <w:sz w:val="36"/>
          <w:lang w:val="uk-UA"/>
        </w:rPr>
        <w:t>ЗАВДАННЯ</w:t>
      </w:r>
    </w:p>
    <w:p w:rsidR="00FA4F5C" w:rsidRPr="000C4897" w:rsidRDefault="00FA4F5C" w:rsidP="00FA4F5C">
      <w:pPr>
        <w:widowControl w:val="0"/>
        <w:jc w:val="center"/>
        <w:rPr>
          <w:lang w:val="uk-UA"/>
        </w:rPr>
      </w:pPr>
      <w:r w:rsidRPr="000C4897">
        <w:rPr>
          <w:b/>
          <w:sz w:val="36"/>
          <w:lang w:val="uk-UA"/>
        </w:rPr>
        <w:t>НА КВАЛІФІКАЦІЙНУ РОБОТУ</w:t>
      </w:r>
    </w:p>
    <w:p w:rsidR="00FA4F5C" w:rsidRPr="000C4897" w:rsidRDefault="00FA4F5C" w:rsidP="00FA4F5C">
      <w:pPr>
        <w:widowControl w:val="0"/>
        <w:jc w:val="center"/>
        <w:rPr>
          <w:sz w:val="29"/>
          <w:szCs w:val="29"/>
          <w:shd w:val="clear" w:color="auto" w:fill="FFFFFF"/>
          <w:lang w:val="uk-UA"/>
        </w:rPr>
      </w:pPr>
    </w:p>
    <w:p w:rsidR="00FA4F5C" w:rsidRPr="000C4897" w:rsidRDefault="00FC46A6" w:rsidP="0059084B">
      <w:pPr>
        <w:widowControl w:val="0"/>
        <w:jc w:val="center"/>
        <w:rPr>
          <w:lang w:val="uk-UA"/>
        </w:rPr>
      </w:pPr>
      <w:proofErr w:type="spellStart"/>
      <w:r w:rsidRPr="00270C41">
        <w:rPr>
          <w:color w:val="000000"/>
          <w:sz w:val="28"/>
          <w:szCs w:val="28"/>
          <w:u w:val="single"/>
          <w:lang w:val="uk-UA"/>
        </w:rPr>
        <w:t>Шкеві</w:t>
      </w:r>
      <w:proofErr w:type="spellEnd"/>
      <w:r w:rsidRPr="00270C41">
        <w:rPr>
          <w:color w:val="000000"/>
          <w:sz w:val="28"/>
          <w:szCs w:val="28"/>
          <w:u w:val="single"/>
          <w:lang w:val="uk-UA"/>
        </w:rPr>
        <w:t xml:space="preserve"> </w:t>
      </w:r>
      <w:proofErr w:type="spellStart"/>
      <w:r w:rsidRPr="00270C41">
        <w:rPr>
          <w:color w:val="000000"/>
          <w:sz w:val="28"/>
          <w:szCs w:val="28"/>
          <w:u w:val="single"/>
          <w:lang w:val="uk-UA"/>
        </w:rPr>
        <w:t>Асма</w:t>
      </w:r>
      <w:proofErr w:type="spellEnd"/>
      <w:r w:rsidRPr="00270C41">
        <w:rPr>
          <w:color w:val="000000"/>
          <w:sz w:val="28"/>
          <w:szCs w:val="28"/>
          <w:u w:val="single"/>
          <w:lang w:val="uk-UA"/>
        </w:rPr>
        <w:t xml:space="preserve"> М</w:t>
      </w:r>
      <w:r w:rsidR="00472654">
        <w:rPr>
          <w:color w:val="000000"/>
          <w:sz w:val="28"/>
          <w:szCs w:val="28"/>
          <w:u w:val="single"/>
          <w:lang w:val="uk-UA"/>
        </w:rPr>
        <w:t xml:space="preserve"> </w:t>
      </w:r>
      <w:r w:rsidRPr="00270C41">
        <w:rPr>
          <w:color w:val="000000"/>
          <w:sz w:val="28"/>
          <w:szCs w:val="28"/>
          <w:u w:val="single"/>
          <w:lang w:val="uk-UA"/>
        </w:rPr>
        <w:t>С</w:t>
      </w:r>
      <w:r w:rsidRPr="00270C41">
        <w:rPr>
          <w:color w:val="FFFFFF" w:themeColor="background1"/>
          <w:sz w:val="28"/>
          <w:szCs w:val="28"/>
          <w:u w:val="single"/>
          <w:lang w:val="uk-UA"/>
        </w:rPr>
        <w:t>..</w:t>
      </w:r>
      <w:r w:rsidR="00FA4F5C" w:rsidRPr="000C4897">
        <w:rPr>
          <w:color w:val="FFFFFF" w:themeColor="background1"/>
          <w:u w:val="single"/>
          <w:lang w:val="uk-UA"/>
        </w:rPr>
        <w:t>.</w:t>
      </w:r>
    </w:p>
    <w:p w:rsidR="00FA4F5C" w:rsidRPr="000C4897" w:rsidRDefault="00FA4F5C" w:rsidP="00FA4F5C">
      <w:pPr>
        <w:widowControl w:val="0"/>
        <w:jc w:val="both"/>
        <w:rPr>
          <w:i/>
          <w:iCs/>
          <w:vertAlign w:val="superscript"/>
          <w:lang w:val="uk-UA"/>
        </w:rPr>
      </w:pPr>
      <w:r w:rsidRPr="000C4897">
        <w:rPr>
          <w:i/>
          <w:iCs/>
          <w:vertAlign w:val="superscript"/>
          <w:lang w:val="uk-UA"/>
        </w:rPr>
        <w:t xml:space="preserve">                                         </w:t>
      </w:r>
      <w:r w:rsidR="0059084B">
        <w:rPr>
          <w:i/>
          <w:iCs/>
          <w:vertAlign w:val="superscript"/>
          <w:lang w:val="uk-UA"/>
        </w:rPr>
        <w:t xml:space="preserve">                       </w:t>
      </w:r>
      <w:r w:rsidRPr="000C4897">
        <w:rPr>
          <w:i/>
          <w:iCs/>
          <w:vertAlign w:val="superscript"/>
          <w:lang w:val="uk-UA"/>
        </w:rPr>
        <w:t>(прізвище, ім’я та по батькові здобувача)</w:t>
      </w:r>
    </w:p>
    <w:p w:rsidR="00FA4F5C" w:rsidRPr="0059084B" w:rsidRDefault="00FA4F5C" w:rsidP="00FA4F5C">
      <w:pPr>
        <w:widowControl w:val="0"/>
        <w:jc w:val="both"/>
        <w:rPr>
          <w:b/>
          <w:sz w:val="28"/>
          <w:szCs w:val="28"/>
          <w:lang w:val="uk-UA"/>
        </w:rPr>
      </w:pPr>
      <w:r w:rsidRPr="0059084B">
        <w:rPr>
          <w:sz w:val="28"/>
          <w:szCs w:val="28"/>
          <w:lang w:val="uk-UA"/>
        </w:rPr>
        <w:t>1. Тема роботи:</w:t>
      </w:r>
      <w:r w:rsidR="00B20285" w:rsidRPr="00B20285">
        <w:rPr>
          <w:color w:val="000000"/>
          <w:sz w:val="28"/>
          <w:szCs w:val="28"/>
          <w:lang w:val="uk-UA"/>
        </w:rPr>
        <w:t xml:space="preserve"> </w:t>
      </w:r>
      <w:r w:rsidR="00B20285" w:rsidRPr="002C062D">
        <w:rPr>
          <w:color w:val="000000"/>
          <w:sz w:val="28"/>
          <w:szCs w:val="28"/>
          <w:lang w:val="uk-UA"/>
        </w:rPr>
        <w:t>Роль реклами в здійсненні зовнішньоекономічної діяльності</w:t>
      </w:r>
    </w:p>
    <w:p w:rsidR="00FA4F5C" w:rsidRPr="0059084B" w:rsidRDefault="00FA4F5C" w:rsidP="00FA4F5C">
      <w:pPr>
        <w:pStyle w:val="a5"/>
        <w:widowControl w:val="0"/>
        <w:spacing w:after="0"/>
        <w:rPr>
          <w:bCs/>
          <w:sz w:val="28"/>
          <w:szCs w:val="28"/>
          <w:lang w:val="uk-UA"/>
        </w:rPr>
      </w:pPr>
    </w:p>
    <w:p w:rsidR="00FA4F5C" w:rsidRPr="00067997" w:rsidRDefault="00FA4F5C" w:rsidP="00FA4F5C">
      <w:pPr>
        <w:tabs>
          <w:tab w:val="left" w:pos="4678"/>
          <w:tab w:val="left" w:pos="6946"/>
        </w:tabs>
        <w:rPr>
          <w:sz w:val="28"/>
          <w:szCs w:val="28"/>
          <w:u w:val="single"/>
          <w:lang w:val="uk-UA"/>
        </w:rPr>
      </w:pPr>
      <w:r w:rsidRPr="00067997">
        <w:rPr>
          <w:bCs/>
          <w:sz w:val="28"/>
          <w:szCs w:val="28"/>
          <w:lang w:val="uk-UA"/>
        </w:rPr>
        <w:t xml:space="preserve">керівник роботи </w:t>
      </w:r>
      <w:r w:rsidRPr="00067997">
        <w:rPr>
          <w:color w:val="FFFFFF" w:themeColor="background1"/>
          <w:sz w:val="28"/>
          <w:szCs w:val="28"/>
          <w:u w:val="single"/>
          <w:lang w:val="uk-UA"/>
        </w:rPr>
        <w:t>.</w:t>
      </w:r>
      <w:r w:rsidR="00067997" w:rsidRPr="00067997">
        <w:rPr>
          <w:sz w:val="28"/>
          <w:szCs w:val="28"/>
          <w:u w:val="single"/>
          <w:lang w:val="uk-UA"/>
        </w:rPr>
        <w:t xml:space="preserve">Бузько І.Р., </w:t>
      </w:r>
      <w:proofErr w:type="spellStart"/>
      <w:r w:rsidR="00067997" w:rsidRPr="00067997">
        <w:rPr>
          <w:sz w:val="28"/>
          <w:szCs w:val="28"/>
          <w:u w:val="single"/>
          <w:lang w:val="uk-UA"/>
        </w:rPr>
        <w:t>д.е</w:t>
      </w:r>
      <w:r w:rsidRPr="00067997">
        <w:rPr>
          <w:sz w:val="28"/>
          <w:szCs w:val="28"/>
          <w:u w:val="single"/>
          <w:lang w:val="uk-UA"/>
        </w:rPr>
        <w:t>.н</w:t>
      </w:r>
      <w:proofErr w:type="spellEnd"/>
      <w:r w:rsidRPr="00067997">
        <w:rPr>
          <w:sz w:val="28"/>
          <w:szCs w:val="28"/>
          <w:u w:val="single"/>
          <w:lang w:val="uk-UA"/>
        </w:rPr>
        <w:t xml:space="preserve">., </w:t>
      </w:r>
      <w:r w:rsidR="00067997" w:rsidRPr="00067997">
        <w:rPr>
          <w:sz w:val="28"/>
          <w:szCs w:val="28"/>
          <w:u w:val="single"/>
          <w:lang w:val="uk-UA"/>
        </w:rPr>
        <w:t>проф.</w:t>
      </w:r>
      <w:r w:rsidRPr="00067997">
        <w:rPr>
          <w:color w:val="FFFFFF" w:themeColor="background1"/>
          <w:sz w:val="28"/>
          <w:szCs w:val="28"/>
          <w:u w:val="single"/>
          <w:lang w:val="uk-UA"/>
        </w:rPr>
        <w:t>.</w:t>
      </w:r>
    </w:p>
    <w:p w:rsidR="00FA4F5C" w:rsidRPr="000C4897" w:rsidRDefault="00FA4F5C" w:rsidP="00FA4F5C">
      <w:pPr>
        <w:pStyle w:val="a5"/>
        <w:widowControl w:val="0"/>
        <w:spacing w:after="0"/>
        <w:rPr>
          <w:bCs/>
          <w:lang w:val="uk-UA"/>
        </w:rPr>
      </w:pPr>
      <w:r w:rsidRPr="000C4897">
        <w:rPr>
          <w:i/>
          <w:iCs/>
          <w:vertAlign w:val="superscript"/>
          <w:lang w:val="uk-UA"/>
        </w:rPr>
        <w:t xml:space="preserve">                                                                 (прізвище, ім’я та по батькові, науковий ступінь, вчене звання)</w:t>
      </w:r>
    </w:p>
    <w:p w:rsidR="00FA4F5C" w:rsidRPr="00067997" w:rsidRDefault="00FA4F5C" w:rsidP="00FA4F5C">
      <w:pPr>
        <w:widowControl w:val="0"/>
        <w:rPr>
          <w:sz w:val="28"/>
          <w:szCs w:val="28"/>
          <w:lang w:val="uk-UA"/>
        </w:rPr>
      </w:pPr>
      <w:r w:rsidRPr="00067997">
        <w:rPr>
          <w:sz w:val="28"/>
          <w:szCs w:val="28"/>
          <w:lang w:val="uk-UA"/>
        </w:rPr>
        <w:t>затверджені наказом університету від «</w:t>
      </w:r>
      <w:r w:rsidRPr="00067997">
        <w:rPr>
          <w:color w:val="FFFFFF" w:themeColor="background1"/>
          <w:sz w:val="28"/>
          <w:szCs w:val="28"/>
          <w:u w:val="single"/>
          <w:lang w:val="uk-UA"/>
        </w:rPr>
        <w:t>.</w:t>
      </w:r>
      <w:r w:rsidRPr="00067997">
        <w:rPr>
          <w:sz w:val="28"/>
          <w:szCs w:val="28"/>
          <w:lang w:val="uk-UA"/>
        </w:rPr>
        <w:t>10</w:t>
      </w:r>
      <w:r w:rsidRPr="00067997">
        <w:rPr>
          <w:color w:val="FFFFFF" w:themeColor="background1"/>
          <w:sz w:val="28"/>
          <w:szCs w:val="28"/>
          <w:u w:val="single"/>
          <w:lang w:val="uk-UA"/>
        </w:rPr>
        <w:t>.</w:t>
      </w:r>
      <w:r w:rsidRPr="00067997">
        <w:rPr>
          <w:sz w:val="28"/>
          <w:szCs w:val="28"/>
          <w:lang w:val="uk-UA"/>
        </w:rPr>
        <w:t>»</w:t>
      </w:r>
      <w:r w:rsidRPr="00067997">
        <w:rPr>
          <w:color w:val="FFFFFF" w:themeColor="background1"/>
          <w:sz w:val="28"/>
          <w:szCs w:val="28"/>
          <w:lang w:val="uk-UA"/>
        </w:rPr>
        <w:t>.</w:t>
      </w:r>
      <w:r w:rsidRPr="00067997">
        <w:rPr>
          <w:sz w:val="28"/>
          <w:szCs w:val="28"/>
          <w:lang w:val="uk-UA"/>
        </w:rPr>
        <w:t>жовтня</w:t>
      </w:r>
      <w:r w:rsidRPr="00067997">
        <w:rPr>
          <w:color w:val="FFFFFF" w:themeColor="background1"/>
          <w:sz w:val="28"/>
          <w:szCs w:val="28"/>
          <w:u w:val="single"/>
          <w:lang w:val="uk-UA"/>
        </w:rPr>
        <w:t>.</w:t>
      </w:r>
      <w:r w:rsidRPr="00067997">
        <w:rPr>
          <w:sz w:val="28"/>
          <w:szCs w:val="28"/>
          <w:lang w:val="uk-UA"/>
        </w:rPr>
        <w:t>2024</w:t>
      </w:r>
      <w:r w:rsidR="0077390E">
        <w:rPr>
          <w:sz w:val="28"/>
          <w:szCs w:val="28"/>
          <w:lang w:val="uk-UA"/>
        </w:rPr>
        <w:t xml:space="preserve"> </w:t>
      </w:r>
      <w:r w:rsidRPr="00067997">
        <w:rPr>
          <w:sz w:val="28"/>
          <w:szCs w:val="28"/>
          <w:lang w:val="uk-UA"/>
        </w:rPr>
        <w:t>року № 76/14.01</w:t>
      </w:r>
    </w:p>
    <w:p w:rsidR="00FA4F5C" w:rsidRPr="00067997" w:rsidRDefault="00FA4F5C" w:rsidP="00FA4F5C">
      <w:pPr>
        <w:widowControl w:val="0"/>
        <w:jc w:val="both"/>
        <w:rPr>
          <w:sz w:val="28"/>
          <w:szCs w:val="28"/>
          <w:lang w:val="uk-UA"/>
        </w:rPr>
      </w:pPr>
    </w:p>
    <w:p w:rsidR="00FA4F5C" w:rsidRPr="00067997" w:rsidRDefault="00FA4F5C" w:rsidP="00FA4F5C">
      <w:pPr>
        <w:widowControl w:val="0"/>
        <w:jc w:val="both"/>
        <w:rPr>
          <w:sz w:val="28"/>
          <w:szCs w:val="28"/>
          <w:lang w:val="uk-UA"/>
        </w:rPr>
      </w:pPr>
      <w:r w:rsidRPr="00067997">
        <w:rPr>
          <w:sz w:val="28"/>
          <w:szCs w:val="28"/>
          <w:lang w:val="uk-UA"/>
        </w:rPr>
        <w:t>2. Строк подання студентом роботи до захисту 11 грудня 2024 р.</w:t>
      </w:r>
    </w:p>
    <w:p w:rsidR="00FA4F5C" w:rsidRPr="00067997" w:rsidRDefault="00FA4F5C" w:rsidP="00FA4F5C">
      <w:pPr>
        <w:widowControl w:val="0"/>
        <w:jc w:val="both"/>
        <w:rPr>
          <w:sz w:val="28"/>
          <w:szCs w:val="28"/>
          <w:lang w:val="uk-UA"/>
        </w:rPr>
      </w:pPr>
    </w:p>
    <w:p w:rsidR="00FA4F5C" w:rsidRPr="00067997" w:rsidRDefault="00FA4F5C" w:rsidP="00FA4F5C">
      <w:pPr>
        <w:widowControl w:val="0"/>
        <w:jc w:val="both"/>
        <w:rPr>
          <w:rFonts w:eastAsia="Calibri"/>
          <w:sz w:val="28"/>
          <w:szCs w:val="28"/>
          <w:lang w:val="uk-UA"/>
        </w:rPr>
      </w:pPr>
      <w:r w:rsidRPr="00067997">
        <w:rPr>
          <w:sz w:val="28"/>
          <w:szCs w:val="28"/>
          <w:lang w:val="uk-UA"/>
        </w:rPr>
        <w:t xml:space="preserve">3. Вихідні дані: </w:t>
      </w:r>
      <w:r w:rsidRPr="00067997">
        <w:rPr>
          <w:rFonts w:eastAsia="Calibri"/>
          <w:sz w:val="28"/>
          <w:szCs w:val="28"/>
          <w:u w:val="single"/>
          <w:lang w:val="uk-UA"/>
        </w:rPr>
        <w:t>3.1. Інформація про сферу діяльності підприємства. 3.2. Інформація організаційну структуру управління на підприємстві. 3.3. Інформація про сучасні технології в сфері діяльності підприємства. 3.4. Дані про фінансово-економічний стан досліджуваного підприємства. 3.5. Нормативно-правові акти, теоретичні та методичні джерела за темою кваліфікаційної роботи.</w:t>
      </w:r>
      <w:r w:rsidRPr="00067997">
        <w:rPr>
          <w:rFonts w:eastAsia="Calibri"/>
          <w:color w:val="FFFFFF" w:themeColor="background1"/>
          <w:sz w:val="28"/>
          <w:szCs w:val="28"/>
          <w:u w:val="single"/>
          <w:lang w:val="uk-UA"/>
        </w:rPr>
        <w:t>.</w:t>
      </w:r>
    </w:p>
    <w:p w:rsidR="00FA4F5C" w:rsidRPr="00067997" w:rsidRDefault="00FA4F5C" w:rsidP="00FA4F5C">
      <w:pPr>
        <w:widowControl w:val="0"/>
        <w:jc w:val="both"/>
        <w:rPr>
          <w:sz w:val="28"/>
          <w:szCs w:val="28"/>
          <w:lang w:val="uk-UA"/>
        </w:rPr>
      </w:pPr>
    </w:p>
    <w:p w:rsidR="00FA4F5C" w:rsidRPr="00067997" w:rsidRDefault="00FA4F5C" w:rsidP="00FA4F5C">
      <w:pPr>
        <w:widowControl w:val="0"/>
        <w:jc w:val="both"/>
        <w:rPr>
          <w:sz w:val="28"/>
          <w:szCs w:val="28"/>
          <w:lang w:val="uk-UA"/>
        </w:rPr>
      </w:pPr>
      <w:r w:rsidRPr="00067997">
        <w:rPr>
          <w:sz w:val="28"/>
          <w:szCs w:val="28"/>
          <w:lang w:val="uk-UA"/>
        </w:rPr>
        <w:t>4.Зміст основної частини (перелік питань, які потрібно розробити):</w:t>
      </w:r>
    </w:p>
    <w:p w:rsidR="00FA4F5C" w:rsidRPr="00DB645D" w:rsidRDefault="00FA4F5C" w:rsidP="00FA4F5C">
      <w:pPr>
        <w:widowControl w:val="0"/>
        <w:jc w:val="both"/>
        <w:rPr>
          <w:color w:val="FFFFFF" w:themeColor="background1"/>
          <w:sz w:val="28"/>
          <w:szCs w:val="28"/>
          <w:u w:val="single"/>
          <w:lang w:val="uk-UA"/>
        </w:rPr>
      </w:pPr>
      <w:r w:rsidRPr="00067997">
        <w:rPr>
          <w:rFonts w:eastAsia="Calibri"/>
          <w:sz w:val="28"/>
          <w:szCs w:val="28"/>
          <w:u w:val="single"/>
          <w:lang w:val="uk-UA"/>
        </w:rPr>
        <w:t xml:space="preserve">4.1. </w:t>
      </w:r>
      <w:r w:rsidRPr="00067997">
        <w:rPr>
          <w:bCs/>
          <w:sz w:val="28"/>
          <w:szCs w:val="28"/>
          <w:u w:val="single"/>
          <w:lang w:val="uk-UA"/>
        </w:rPr>
        <w:t>Викладення результатів теоретичних та методичних досліджень за темою.</w:t>
      </w:r>
      <w:r w:rsidRPr="00067997">
        <w:rPr>
          <w:rFonts w:eastAsia="Calibri"/>
          <w:sz w:val="28"/>
          <w:szCs w:val="28"/>
          <w:u w:val="single"/>
          <w:lang w:val="uk-UA"/>
        </w:rPr>
        <w:t xml:space="preserve">4.2. Загальна характеристика підприємства та </w:t>
      </w:r>
      <w:r w:rsidRPr="00067997">
        <w:rPr>
          <w:sz w:val="28"/>
          <w:szCs w:val="28"/>
          <w:u w:val="single"/>
          <w:lang w:val="uk-UA"/>
        </w:rPr>
        <w:t>сфери йогодіяльності.4.3</w:t>
      </w:r>
      <w:r w:rsidRPr="00067997">
        <w:rPr>
          <w:bCs/>
          <w:sz w:val="28"/>
          <w:szCs w:val="28"/>
          <w:u w:val="single"/>
          <w:lang w:val="uk-UA"/>
        </w:rPr>
        <w:t xml:space="preserve">. </w:t>
      </w:r>
      <w:r w:rsidRPr="00067997">
        <w:rPr>
          <w:sz w:val="28"/>
          <w:szCs w:val="28"/>
          <w:u w:val="single"/>
          <w:lang w:val="uk-UA"/>
        </w:rPr>
        <w:t xml:space="preserve">Оцінка сучасного фінансово-економічного стану підприємства. </w:t>
      </w:r>
      <w:r w:rsidRPr="00067997">
        <w:rPr>
          <w:bCs/>
          <w:sz w:val="28"/>
          <w:szCs w:val="28"/>
          <w:u w:val="single"/>
          <w:lang w:val="uk-UA"/>
        </w:rPr>
        <w:t xml:space="preserve">4.4. Аналіз витрат підприємства. 4.5. </w:t>
      </w:r>
      <w:r w:rsidR="00DB645D" w:rsidRPr="00DB645D">
        <w:rPr>
          <w:sz w:val="28"/>
          <w:szCs w:val="28"/>
          <w:u w:val="single"/>
          <w:lang w:val="uk-UA"/>
        </w:rPr>
        <w:t xml:space="preserve">Розробка заходів щодо покращення рекламної діяльності ТОВ «КІДДІСВІТ». </w:t>
      </w:r>
      <w:r w:rsidR="00DB645D" w:rsidRPr="00DB645D">
        <w:rPr>
          <w:bCs/>
          <w:sz w:val="28"/>
          <w:szCs w:val="28"/>
          <w:u w:val="single"/>
          <w:lang w:val="uk-UA"/>
        </w:rPr>
        <w:t xml:space="preserve">4.6. </w:t>
      </w:r>
      <w:r w:rsidR="00DB645D" w:rsidRPr="00DB645D">
        <w:rPr>
          <w:sz w:val="28"/>
          <w:szCs w:val="28"/>
          <w:u w:val="single"/>
          <w:lang w:val="uk-UA"/>
        </w:rPr>
        <w:t>Економічне обґрунтування запропонованих заходів</w:t>
      </w:r>
    </w:p>
    <w:p w:rsidR="00FA4F5C" w:rsidRPr="000C4897" w:rsidRDefault="00FA4F5C" w:rsidP="00FA4F5C">
      <w:pPr>
        <w:widowControl w:val="0"/>
        <w:jc w:val="both"/>
        <w:rPr>
          <w:lang w:val="uk-UA"/>
        </w:rPr>
      </w:pPr>
    </w:p>
    <w:p w:rsidR="00FA4F5C" w:rsidRPr="00067997" w:rsidRDefault="00FA4F5C" w:rsidP="00FA4F5C">
      <w:pPr>
        <w:widowControl w:val="0"/>
        <w:jc w:val="both"/>
        <w:rPr>
          <w:bCs/>
          <w:sz w:val="28"/>
          <w:szCs w:val="28"/>
          <w:lang w:val="uk-UA"/>
        </w:rPr>
      </w:pPr>
      <w:r w:rsidRPr="00067997">
        <w:rPr>
          <w:sz w:val="28"/>
          <w:szCs w:val="28"/>
          <w:lang w:val="uk-UA"/>
        </w:rPr>
        <w:lastRenderedPageBreak/>
        <w:t>5. Перелік графічного матеріалу (</w:t>
      </w:r>
      <w:r w:rsidRPr="00067997">
        <w:rPr>
          <w:spacing w:val="-10"/>
          <w:sz w:val="28"/>
          <w:szCs w:val="28"/>
          <w:lang w:val="uk-UA"/>
        </w:rPr>
        <w:t>з точним зазначенням обов’язкових креслень</w:t>
      </w:r>
      <w:r w:rsidRPr="00067997">
        <w:rPr>
          <w:sz w:val="28"/>
          <w:szCs w:val="28"/>
          <w:lang w:val="uk-UA"/>
        </w:rPr>
        <w:t xml:space="preserve">): </w:t>
      </w:r>
      <w:r w:rsidRPr="00067997">
        <w:rPr>
          <w:bCs/>
          <w:sz w:val="28"/>
          <w:szCs w:val="28"/>
          <w:u w:val="single"/>
          <w:lang w:val="uk-UA"/>
        </w:rPr>
        <w:t>Таблиці, рисунки та інший демонстраційний матеріал.</w:t>
      </w:r>
      <w:r w:rsidRPr="00067997">
        <w:rPr>
          <w:bCs/>
          <w:color w:val="FFFFFF" w:themeColor="background1"/>
          <w:sz w:val="28"/>
          <w:szCs w:val="28"/>
          <w:u w:val="single"/>
          <w:lang w:val="uk-UA"/>
        </w:rPr>
        <w:t>.</w:t>
      </w:r>
    </w:p>
    <w:p w:rsidR="00FA4F5C" w:rsidRPr="00067997" w:rsidRDefault="00FA4F5C" w:rsidP="00FA4F5C">
      <w:pPr>
        <w:pStyle w:val="21"/>
        <w:widowControl w:val="0"/>
        <w:spacing w:after="0" w:line="240" w:lineRule="auto"/>
        <w:rPr>
          <w:bCs/>
          <w:sz w:val="28"/>
          <w:szCs w:val="28"/>
          <w:lang w:val="uk-UA"/>
        </w:rPr>
      </w:pPr>
    </w:p>
    <w:p w:rsidR="00FA4F5C" w:rsidRPr="00067997" w:rsidRDefault="00FA4F5C" w:rsidP="00FA4F5C">
      <w:pPr>
        <w:pStyle w:val="21"/>
        <w:widowControl w:val="0"/>
        <w:spacing w:after="0" w:line="240" w:lineRule="auto"/>
        <w:rPr>
          <w:bCs/>
          <w:sz w:val="28"/>
          <w:szCs w:val="28"/>
          <w:lang w:val="uk-UA"/>
        </w:rPr>
      </w:pPr>
      <w:r w:rsidRPr="00067997">
        <w:rPr>
          <w:bCs/>
          <w:sz w:val="28"/>
          <w:szCs w:val="28"/>
          <w:lang w:val="uk-UA"/>
        </w:rPr>
        <w:t>6. Консультанти розділів</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281"/>
        <w:gridCol w:w="1843"/>
        <w:gridCol w:w="1701"/>
      </w:tblGrid>
      <w:tr w:rsidR="00FA4F5C" w:rsidRPr="000C4897" w:rsidTr="00FA4F5C">
        <w:trPr>
          <w:cantSplit/>
        </w:trPr>
        <w:tc>
          <w:tcPr>
            <w:tcW w:w="1560" w:type="dxa"/>
            <w:vMerge w:val="restart"/>
            <w:vAlign w:val="center"/>
          </w:tcPr>
          <w:p w:rsidR="00FA4F5C" w:rsidRPr="000C4897" w:rsidRDefault="00FA4F5C" w:rsidP="00FA4F5C">
            <w:pPr>
              <w:widowControl w:val="0"/>
              <w:jc w:val="center"/>
              <w:rPr>
                <w:lang w:val="uk-UA"/>
              </w:rPr>
            </w:pPr>
            <w:r w:rsidRPr="000C4897">
              <w:rPr>
                <w:lang w:val="uk-UA"/>
              </w:rPr>
              <w:t>Розділ</w:t>
            </w:r>
          </w:p>
        </w:tc>
        <w:tc>
          <w:tcPr>
            <w:tcW w:w="4281" w:type="dxa"/>
            <w:vMerge w:val="restart"/>
            <w:vAlign w:val="center"/>
          </w:tcPr>
          <w:p w:rsidR="00FA4F5C" w:rsidRPr="000C4897" w:rsidRDefault="00FA4F5C" w:rsidP="00FA4F5C">
            <w:pPr>
              <w:widowControl w:val="0"/>
              <w:jc w:val="center"/>
              <w:rPr>
                <w:lang w:val="uk-UA"/>
              </w:rPr>
            </w:pPr>
            <w:r w:rsidRPr="000C4897">
              <w:rPr>
                <w:lang w:val="uk-UA"/>
              </w:rPr>
              <w:t xml:space="preserve">Прізвище, ініціали та посада </w:t>
            </w:r>
          </w:p>
          <w:p w:rsidR="00FA4F5C" w:rsidRPr="000C4897" w:rsidRDefault="00FA4F5C" w:rsidP="00FA4F5C">
            <w:pPr>
              <w:widowControl w:val="0"/>
              <w:jc w:val="center"/>
              <w:rPr>
                <w:lang w:val="uk-UA"/>
              </w:rPr>
            </w:pPr>
            <w:r w:rsidRPr="000C4897">
              <w:rPr>
                <w:lang w:val="uk-UA"/>
              </w:rPr>
              <w:t>консультанта</w:t>
            </w:r>
          </w:p>
        </w:tc>
        <w:tc>
          <w:tcPr>
            <w:tcW w:w="3544" w:type="dxa"/>
            <w:gridSpan w:val="2"/>
          </w:tcPr>
          <w:p w:rsidR="00FA4F5C" w:rsidRPr="000C4897" w:rsidRDefault="00FA4F5C" w:rsidP="00FA4F5C">
            <w:pPr>
              <w:widowControl w:val="0"/>
              <w:jc w:val="center"/>
              <w:rPr>
                <w:lang w:val="uk-UA"/>
              </w:rPr>
            </w:pPr>
            <w:r w:rsidRPr="000C4897">
              <w:rPr>
                <w:lang w:val="uk-UA"/>
              </w:rPr>
              <w:t>Підпис, дата</w:t>
            </w:r>
          </w:p>
        </w:tc>
      </w:tr>
      <w:tr w:rsidR="00FA4F5C" w:rsidRPr="000C4897" w:rsidTr="00FA4F5C">
        <w:trPr>
          <w:cantSplit/>
        </w:trPr>
        <w:tc>
          <w:tcPr>
            <w:tcW w:w="1560" w:type="dxa"/>
            <w:vMerge/>
          </w:tcPr>
          <w:p w:rsidR="00FA4F5C" w:rsidRPr="000C4897" w:rsidRDefault="00FA4F5C" w:rsidP="00FA4F5C">
            <w:pPr>
              <w:widowControl w:val="0"/>
              <w:jc w:val="center"/>
              <w:rPr>
                <w:lang w:val="uk-UA"/>
              </w:rPr>
            </w:pPr>
          </w:p>
        </w:tc>
        <w:tc>
          <w:tcPr>
            <w:tcW w:w="4281" w:type="dxa"/>
            <w:vMerge/>
          </w:tcPr>
          <w:p w:rsidR="00FA4F5C" w:rsidRPr="000C4897" w:rsidRDefault="00FA4F5C" w:rsidP="00FA4F5C">
            <w:pPr>
              <w:widowControl w:val="0"/>
              <w:jc w:val="center"/>
              <w:rPr>
                <w:lang w:val="uk-UA"/>
              </w:rPr>
            </w:pPr>
          </w:p>
        </w:tc>
        <w:tc>
          <w:tcPr>
            <w:tcW w:w="1843" w:type="dxa"/>
          </w:tcPr>
          <w:p w:rsidR="00FA4F5C" w:rsidRPr="000C4897" w:rsidRDefault="00FA4F5C" w:rsidP="00FA4F5C">
            <w:pPr>
              <w:widowControl w:val="0"/>
              <w:jc w:val="center"/>
              <w:rPr>
                <w:lang w:val="uk-UA"/>
              </w:rPr>
            </w:pPr>
            <w:r w:rsidRPr="000C4897">
              <w:rPr>
                <w:lang w:val="uk-UA"/>
              </w:rPr>
              <w:t>завдання</w:t>
            </w:r>
          </w:p>
          <w:p w:rsidR="00FA4F5C" w:rsidRPr="000C4897" w:rsidRDefault="00FA4F5C" w:rsidP="00FA4F5C">
            <w:pPr>
              <w:widowControl w:val="0"/>
              <w:jc w:val="center"/>
              <w:rPr>
                <w:lang w:val="uk-UA"/>
              </w:rPr>
            </w:pPr>
            <w:r w:rsidRPr="000C4897">
              <w:rPr>
                <w:lang w:val="uk-UA"/>
              </w:rPr>
              <w:t xml:space="preserve"> видав</w:t>
            </w:r>
          </w:p>
        </w:tc>
        <w:tc>
          <w:tcPr>
            <w:tcW w:w="1701" w:type="dxa"/>
          </w:tcPr>
          <w:p w:rsidR="00FA4F5C" w:rsidRPr="000C4897" w:rsidRDefault="00FA4F5C" w:rsidP="00FA4F5C">
            <w:pPr>
              <w:widowControl w:val="0"/>
              <w:jc w:val="center"/>
              <w:rPr>
                <w:lang w:val="uk-UA"/>
              </w:rPr>
            </w:pPr>
            <w:r w:rsidRPr="000C4897">
              <w:rPr>
                <w:lang w:val="uk-UA"/>
              </w:rPr>
              <w:t>завдання</w:t>
            </w:r>
          </w:p>
          <w:p w:rsidR="00FA4F5C" w:rsidRPr="000C4897" w:rsidRDefault="00FA4F5C" w:rsidP="00FA4F5C">
            <w:pPr>
              <w:widowControl w:val="0"/>
              <w:jc w:val="center"/>
              <w:rPr>
                <w:lang w:val="uk-UA"/>
              </w:rPr>
            </w:pPr>
            <w:r w:rsidRPr="000C4897">
              <w:rPr>
                <w:lang w:val="uk-UA"/>
              </w:rPr>
              <w:t>прийняв</w:t>
            </w:r>
          </w:p>
        </w:tc>
      </w:tr>
      <w:tr w:rsidR="002756AD" w:rsidRPr="000C4897" w:rsidTr="00FA4F5C">
        <w:tc>
          <w:tcPr>
            <w:tcW w:w="1560" w:type="dxa"/>
          </w:tcPr>
          <w:p w:rsidR="002756AD" w:rsidRPr="00AF362D" w:rsidRDefault="002756AD" w:rsidP="002756AD">
            <w:pPr>
              <w:widowControl w:val="0"/>
              <w:jc w:val="center"/>
              <w:rPr>
                <w:bCs/>
              </w:rPr>
            </w:pPr>
            <w:proofErr w:type="spellStart"/>
            <w:r w:rsidRPr="00AF362D">
              <w:rPr>
                <w:bCs/>
              </w:rPr>
              <w:t>Розділ</w:t>
            </w:r>
            <w:proofErr w:type="spellEnd"/>
            <w:r w:rsidRPr="00AF362D">
              <w:rPr>
                <w:bCs/>
              </w:rPr>
              <w:t xml:space="preserve"> 1</w:t>
            </w:r>
          </w:p>
        </w:tc>
        <w:tc>
          <w:tcPr>
            <w:tcW w:w="4281" w:type="dxa"/>
          </w:tcPr>
          <w:p w:rsidR="002756AD" w:rsidRDefault="002756AD" w:rsidP="002756AD">
            <w:pPr>
              <w:widowControl w:val="0"/>
              <w:jc w:val="center"/>
              <w:rPr>
                <w:bCs/>
              </w:rPr>
            </w:pPr>
            <w:r w:rsidRPr="00AF362D">
              <w:rPr>
                <w:bCs/>
              </w:rPr>
              <w:t xml:space="preserve">Бузько І.Р., </w:t>
            </w:r>
            <w:proofErr w:type="spellStart"/>
            <w:r w:rsidRPr="00AF362D">
              <w:rPr>
                <w:bCs/>
              </w:rPr>
              <w:t>професор</w:t>
            </w:r>
            <w:proofErr w:type="spellEnd"/>
            <w:r w:rsidRPr="00AF362D">
              <w:rPr>
                <w:bCs/>
              </w:rPr>
              <w:t xml:space="preserve"> </w:t>
            </w:r>
            <w:proofErr w:type="spellStart"/>
            <w:r w:rsidRPr="00AF362D">
              <w:rPr>
                <w:bCs/>
              </w:rPr>
              <w:t>кафедри</w:t>
            </w:r>
            <w:proofErr w:type="spellEnd"/>
            <w:r w:rsidRPr="00AF362D">
              <w:rPr>
                <w:bCs/>
              </w:rPr>
              <w:t xml:space="preserve"> </w:t>
            </w:r>
            <w:proofErr w:type="spellStart"/>
            <w:r w:rsidRPr="00AF362D">
              <w:rPr>
                <w:bCs/>
              </w:rPr>
              <w:t>економіки</w:t>
            </w:r>
            <w:proofErr w:type="spellEnd"/>
            <w:r w:rsidRPr="00AF362D">
              <w:rPr>
                <w:bCs/>
              </w:rPr>
              <w:t xml:space="preserve"> і </w:t>
            </w:r>
            <w:proofErr w:type="spellStart"/>
            <w:r w:rsidRPr="00AF362D">
              <w:rPr>
                <w:bCs/>
              </w:rPr>
              <w:t>підприємництва</w:t>
            </w:r>
            <w:proofErr w:type="spellEnd"/>
          </w:p>
          <w:p w:rsidR="002756AD" w:rsidRPr="00AF362D" w:rsidRDefault="002756AD" w:rsidP="002756AD">
            <w:pPr>
              <w:widowControl w:val="0"/>
              <w:jc w:val="center"/>
              <w:rPr>
                <w:bCs/>
              </w:rPr>
            </w:pPr>
          </w:p>
        </w:tc>
        <w:tc>
          <w:tcPr>
            <w:tcW w:w="1843" w:type="dxa"/>
          </w:tcPr>
          <w:p w:rsidR="002756AD" w:rsidRPr="000C4897" w:rsidRDefault="002756AD" w:rsidP="002756AD">
            <w:pPr>
              <w:widowControl w:val="0"/>
              <w:jc w:val="center"/>
              <w:rPr>
                <w:b/>
                <w:lang w:val="uk-UA"/>
              </w:rPr>
            </w:pPr>
          </w:p>
        </w:tc>
        <w:tc>
          <w:tcPr>
            <w:tcW w:w="1701" w:type="dxa"/>
          </w:tcPr>
          <w:p w:rsidR="002756AD" w:rsidRPr="000C4897" w:rsidRDefault="002756AD" w:rsidP="002756AD">
            <w:pPr>
              <w:widowControl w:val="0"/>
              <w:jc w:val="center"/>
              <w:rPr>
                <w:b/>
                <w:lang w:val="uk-UA"/>
              </w:rPr>
            </w:pPr>
          </w:p>
        </w:tc>
      </w:tr>
      <w:tr w:rsidR="002756AD" w:rsidRPr="000C4897" w:rsidTr="00FA4F5C">
        <w:tc>
          <w:tcPr>
            <w:tcW w:w="1560" w:type="dxa"/>
          </w:tcPr>
          <w:p w:rsidR="002756AD" w:rsidRPr="00AF362D" w:rsidRDefault="002756AD" w:rsidP="002756AD">
            <w:pPr>
              <w:widowControl w:val="0"/>
              <w:jc w:val="center"/>
              <w:rPr>
                <w:b/>
              </w:rPr>
            </w:pPr>
            <w:proofErr w:type="spellStart"/>
            <w:r w:rsidRPr="00AF362D">
              <w:rPr>
                <w:bCs/>
              </w:rPr>
              <w:t>Розділ</w:t>
            </w:r>
            <w:proofErr w:type="spellEnd"/>
            <w:r w:rsidRPr="00AF362D">
              <w:rPr>
                <w:bCs/>
              </w:rPr>
              <w:t xml:space="preserve"> 2</w:t>
            </w:r>
          </w:p>
        </w:tc>
        <w:tc>
          <w:tcPr>
            <w:tcW w:w="4281" w:type="dxa"/>
          </w:tcPr>
          <w:p w:rsidR="002756AD" w:rsidRDefault="002756AD" w:rsidP="002756AD">
            <w:pPr>
              <w:widowControl w:val="0"/>
              <w:jc w:val="center"/>
              <w:rPr>
                <w:bCs/>
              </w:rPr>
            </w:pPr>
            <w:r w:rsidRPr="00AF362D">
              <w:rPr>
                <w:bCs/>
              </w:rPr>
              <w:t xml:space="preserve">Бузько І.Р., </w:t>
            </w:r>
            <w:proofErr w:type="spellStart"/>
            <w:r w:rsidRPr="00AF362D">
              <w:rPr>
                <w:bCs/>
              </w:rPr>
              <w:t>професор</w:t>
            </w:r>
            <w:proofErr w:type="spellEnd"/>
            <w:r w:rsidRPr="00AF362D">
              <w:rPr>
                <w:bCs/>
              </w:rPr>
              <w:t xml:space="preserve"> </w:t>
            </w:r>
            <w:proofErr w:type="spellStart"/>
            <w:r w:rsidRPr="00AF362D">
              <w:rPr>
                <w:bCs/>
              </w:rPr>
              <w:t>кафедри</w:t>
            </w:r>
            <w:proofErr w:type="spellEnd"/>
            <w:r w:rsidRPr="00AF362D">
              <w:rPr>
                <w:bCs/>
              </w:rPr>
              <w:t xml:space="preserve"> </w:t>
            </w:r>
            <w:proofErr w:type="spellStart"/>
            <w:r w:rsidRPr="00AF362D">
              <w:rPr>
                <w:bCs/>
              </w:rPr>
              <w:t>економіки</w:t>
            </w:r>
            <w:proofErr w:type="spellEnd"/>
            <w:r w:rsidRPr="00AF362D">
              <w:rPr>
                <w:bCs/>
              </w:rPr>
              <w:t xml:space="preserve"> і </w:t>
            </w:r>
            <w:proofErr w:type="spellStart"/>
            <w:r w:rsidRPr="00AF362D">
              <w:rPr>
                <w:bCs/>
              </w:rPr>
              <w:t>підприємництва</w:t>
            </w:r>
            <w:proofErr w:type="spellEnd"/>
          </w:p>
          <w:p w:rsidR="002756AD" w:rsidRPr="00AF362D" w:rsidRDefault="002756AD" w:rsidP="002756AD">
            <w:pPr>
              <w:widowControl w:val="0"/>
              <w:jc w:val="center"/>
              <w:rPr>
                <w:bCs/>
              </w:rPr>
            </w:pPr>
          </w:p>
        </w:tc>
        <w:tc>
          <w:tcPr>
            <w:tcW w:w="1843" w:type="dxa"/>
          </w:tcPr>
          <w:p w:rsidR="002756AD" w:rsidRPr="000C4897" w:rsidRDefault="002756AD" w:rsidP="002756AD">
            <w:pPr>
              <w:widowControl w:val="0"/>
              <w:jc w:val="center"/>
              <w:rPr>
                <w:b/>
                <w:lang w:val="uk-UA"/>
              </w:rPr>
            </w:pPr>
          </w:p>
        </w:tc>
        <w:tc>
          <w:tcPr>
            <w:tcW w:w="1701" w:type="dxa"/>
          </w:tcPr>
          <w:p w:rsidR="002756AD" w:rsidRPr="000C4897" w:rsidRDefault="002756AD" w:rsidP="002756AD">
            <w:pPr>
              <w:widowControl w:val="0"/>
              <w:jc w:val="center"/>
              <w:rPr>
                <w:b/>
                <w:lang w:val="uk-UA"/>
              </w:rPr>
            </w:pPr>
          </w:p>
        </w:tc>
      </w:tr>
      <w:tr w:rsidR="002756AD" w:rsidRPr="000C4897" w:rsidTr="00FA4F5C">
        <w:tc>
          <w:tcPr>
            <w:tcW w:w="1560" w:type="dxa"/>
          </w:tcPr>
          <w:p w:rsidR="002756AD" w:rsidRPr="00AF362D" w:rsidRDefault="002756AD" w:rsidP="002756AD">
            <w:pPr>
              <w:widowControl w:val="0"/>
              <w:jc w:val="center"/>
              <w:rPr>
                <w:b/>
              </w:rPr>
            </w:pPr>
            <w:proofErr w:type="spellStart"/>
            <w:r w:rsidRPr="00AF362D">
              <w:rPr>
                <w:bCs/>
              </w:rPr>
              <w:t>Розділ</w:t>
            </w:r>
            <w:proofErr w:type="spellEnd"/>
            <w:r w:rsidRPr="00AF362D">
              <w:rPr>
                <w:bCs/>
              </w:rPr>
              <w:t xml:space="preserve"> 3</w:t>
            </w:r>
          </w:p>
        </w:tc>
        <w:tc>
          <w:tcPr>
            <w:tcW w:w="4281" w:type="dxa"/>
          </w:tcPr>
          <w:p w:rsidR="002756AD" w:rsidRDefault="002756AD" w:rsidP="002756AD">
            <w:pPr>
              <w:widowControl w:val="0"/>
              <w:jc w:val="center"/>
              <w:rPr>
                <w:bCs/>
              </w:rPr>
            </w:pPr>
            <w:r w:rsidRPr="00AF362D">
              <w:rPr>
                <w:bCs/>
              </w:rPr>
              <w:t xml:space="preserve">Бузько І.Р., </w:t>
            </w:r>
            <w:proofErr w:type="spellStart"/>
            <w:r w:rsidRPr="00AF362D">
              <w:rPr>
                <w:bCs/>
              </w:rPr>
              <w:t>професор</w:t>
            </w:r>
            <w:proofErr w:type="spellEnd"/>
            <w:r w:rsidRPr="00AF362D">
              <w:rPr>
                <w:bCs/>
              </w:rPr>
              <w:t xml:space="preserve"> </w:t>
            </w:r>
            <w:proofErr w:type="spellStart"/>
            <w:r w:rsidRPr="00AF362D">
              <w:rPr>
                <w:bCs/>
              </w:rPr>
              <w:t>кафедри</w:t>
            </w:r>
            <w:proofErr w:type="spellEnd"/>
            <w:r w:rsidRPr="00AF362D">
              <w:rPr>
                <w:bCs/>
              </w:rPr>
              <w:t xml:space="preserve"> </w:t>
            </w:r>
            <w:proofErr w:type="spellStart"/>
            <w:r w:rsidRPr="00AF362D">
              <w:rPr>
                <w:bCs/>
              </w:rPr>
              <w:t>економіки</w:t>
            </w:r>
            <w:proofErr w:type="spellEnd"/>
            <w:r w:rsidRPr="00AF362D">
              <w:rPr>
                <w:bCs/>
              </w:rPr>
              <w:t xml:space="preserve"> і </w:t>
            </w:r>
            <w:proofErr w:type="spellStart"/>
            <w:r w:rsidRPr="00AF362D">
              <w:rPr>
                <w:bCs/>
              </w:rPr>
              <w:t>підприємництва</w:t>
            </w:r>
            <w:proofErr w:type="spellEnd"/>
          </w:p>
          <w:p w:rsidR="002756AD" w:rsidRPr="00AF362D" w:rsidRDefault="002756AD" w:rsidP="002756AD">
            <w:pPr>
              <w:widowControl w:val="0"/>
              <w:jc w:val="center"/>
              <w:rPr>
                <w:bCs/>
              </w:rPr>
            </w:pPr>
          </w:p>
        </w:tc>
        <w:tc>
          <w:tcPr>
            <w:tcW w:w="1843" w:type="dxa"/>
          </w:tcPr>
          <w:p w:rsidR="002756AD" w:rsidRPr="000C4897" w:rsidRDefault="002756AD" w:rsidP="002756AD">
            <w:pPr>
              <w:widowControl w:val="0"/>
              <w:jc w:val="center"/>
              <w:rPr>
                <w:b/>
                <w:lang w:val="uk-UA"/>
              </w:rPr>
            </w:pPr>
          </w:p>
        </w:tc>
        <w:tc>
          <w:tcPr>
            <w:tcW w:w="1701" w:type="dxa"/>
          </w:tcPr>
          <w:p w:rsidR="002756AD" w:rsidRPr="000C4897" w:rsidRDefault="002756AD" w:rsidP="002756AD">
            <w:pPr>
              <w:widowControl w:val="0"/>
              <w:jc w:val="center"/>
              <w:rPr>
                <w:b/>
                <w:lang w:val="uk-UA"/>
              </w:rPr>
            </w:pPr>
          </w:p>
        </w:tc>
      </w:tr>
    </w:tbl>
    <w:p w:rsidR="00FA4F5C" w:rsidRPr="000C4897" w:rsidRDefault="00FA4F5C" w:rsidP="00FA4F5C">
      <w:pPr>
        <w:widowControl w:val="0"/>
        <w:jc w:val="both"/>
        <w:rPr>
          <w:lang w:val="uk-UA"/>
        </w:rPr>
      </w:pPr>
    </w:p>
    <w:p w:rsidR="00FA4F5C" w:rsidRPr="00067997" w:rsidRDefault="00FA4F5C" w:rsidP="00FA4F5C">
      <w:pPr>
        <w:widowControl w:val="0"/>
        <w:jc w:val="both"/>
        <w:rPr>
          <w:b/>
          <w:sz w:val="28"/>
          <w:szCs w:val="28"/>
          <w:lang w:val="uk-UA"/>
        </w:rPr>
      </w:pPr>
      <w:r w:rsidRPr="00067997">
        <w:rPr>
          <w:sz w:val="28"/>
          <w:szCs w:val="28"/>
          <w:lang w:val="uk-UA"/>
        </w:rPr>
        <w:t>7. Дата видачі завдання«</w:t>
      </w:r>
      <w:r w:rsidRPr="00067997">
        <w:rPr>
          <w:color w:val="FFFFFF" w:themeColor="background1"/>
          <w:sz w:val="28"/>
          <w:szCs w:val="28"/>
          <w:u w:val="single"/>
          <w:lang w:val="uk-UA"/>
        </w:rPr>
        <w:t>.</w:t>
      </w:r>
      <w:r w:rsidRPr="00067997">
        <w:rPr>
          <w:sz w:val="28"/>
          <w:szCs w:val="28"/>
          <w:lang w:val="uk-UA"/>
        </w:rPr>
        <w:t>11</w:t>
      </w:r>
      <w:r w:rsidRPr="00067997">
        <w:rPr>
          <w:color w:val="FFFFFF" w:themeColor="background1"/>
          <w:sz w:val="28"/>
          <w:szCs w:val="28"/>
          <w:u w:val="single"/>
          <w:lang w:val="uk-UA"/>
        </w:rPr>
        <w:t>.</w:t>
      </w:r>
      <w:r w:rsidRPr="00067997">
        <w:rPr>
          <w:sz w:val="28"/>
          <w:szCs w:val="28"/>
          <w:lang w:val="uk-UA"/>
        </w:rPr>
        <w:t>»</w:t>
      </w:r>
      <w:r w:rsidRPr="00067997">
        <w:rPr>
          <w:color w:val="FFFFFF" w:themeColor="background1"/>
          <w:sz w:val="28"/>
          <w:szCs w:val="28"/>
          <w:u w:val="single"/>
          <w:lang w:val="uk-UA"/>
        </w:rPr>
        <w:t>.</w:t>
      </w:r>
      <w:r w:rsidRPr="00067997">
        <w:rPr>
          <w:sz w:val="28"/>
          <w:szCs w:val="28"/>
          <w:lang w:val="uk-UA"/>
        </w:rPr>
        <w:t>жовтня</w:t>
      </w:r>
      <w:r w:rsidRPr="00067997">
        <w:rPr>
          <w:color w:val="FFFFFF" w:themeColor="background1"/>
          <w:sz w:val="28"/>
          <w:szCs w:val="28"/>
          <w:lang w:val="uk-UA"/>
        </w:rPr>
        <w:t>.</w:t>
      </w:r>
      <w:r w:rsidRPr="00067997">
        <w:rPr>
          <w:sz w:val="28"/>
          <w:szCs w:val="28"/>
          <w:lang w:val="uk-UA"/>
        </w:rPr>
        <w:t>2024року</w:t>
      </w:r>
    </w:p>
    <w:p w:rsidR="00FA4F5C" w:rsidRPr="000C4897" w:rsidRDefault="00FA4F5C" w:rsidP="00FA4F5C">
      <w:pPr>
        <w:widowControl w:val="0"/>
        <w:jc w:val="both"/>
        <w:rPr>
          <w:b/>
          <w:vertAlign w:val="superscript"/>
          <w:lang w:val="uk-UA"/>
        </w:rPr>
      </w:pPr>
    </w:p>
    <w:p w:rsidR="00FA4F5C" w:rsidRPr="00067997" w:rsidRDefault="00FA4F5C" w:rsidP="00FA4F5C">
      <w:pPr>
        <w:widowControl w:val="0"/>
        <w:jc w:val="center"/>
        <w:rPr>
          <w:b/>
          <w:bCs/>
          <w:sz w:val="28"/>
          <w:szCs w:val="28"/>
          <w:lang w:val="uk-UA"/>
        </w:rPr>
      </w:pPr>
      <w:r w:rsidRPr="00067997">
        <w:rPr>
          <w:b/>
          <w:bCs/>
          <w:sz w:val="28"/>
          <w:szCs w:val="28"/>
          <w:lang w:val="uk-UA"/>
        </w:rPr>
        <w:t>КАЛЕНДАРНИЙ ПЛАН</w:t>
      </w:r>
    </w:p>
    <w:p w:rsidR="00FA4F5C" w:rsidRPr="000C4897" w:rsidRDefault="00FA4F5C" w:rsidP="00FA4F5C">
      <w:pPr>
        <w:widowControl w:val="0"/>
        <w:rPr>
          <w:b/>
          <w:sz w:val="16"/>
          <w:szCs w:val="16"/>
          <w:lang w:val="uk-UA"/>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557"/>
        <w:gridCol w:w="1984"/>
        <w:gridCol w:w="1276"/>
      </w:tblGrid>
      <w:tr w:rsidR="00FA4F5C" w:rsidRPr="000C4897" w:rsidTr="00FA4F5C">
        <w:trPr>
          <w:cantSplit/>
          <w:trHeight w:val="460"/>
        </w:trPr>
        <w:tc>
          <w:tcPr>
            <w:tcW w:w="567" w:type="dxa"/>
          </w:tcPr>
          <w:p w:rsidR="00FA4F5C" w:rsidRPr="000C4897" w:rsidRDefault="00FA4F5C" w:rsidP="00FA4F5C">
            <w:pPr>
              <w:widowControl w:val="0"/>
              <w:jc w:val="center"/>
              <w:rPr>
                <w:lang w:val="uk-UA"/>
              </w:rPr>
            </w:pPr>
            <w:r w:rsidRPr="000C4897">
              <w:rPr>
                <w:lang w:val="uk-UA"/>
              </w:rPr>
              <w:t>№</w:t>
            </w:r>
          </w:p>
          <w:p w:rsidR="00FA4F5C" w:rsidRPr="000C4897" w:rsidRDefault="00FA4F5C" w:rsidP="00FA4F5C">
            <w:pPr>
              <w:widowControl w:val="0"/>
              <w:jc w:val="center"/>
              <w:rPr>
                <w:lang w:val="uk-UA"/>
              </w:rPr>
            </w:pPr>
            <w:r w:rsidRPr="000C4897">
              <w:rPr>
                <w:lang w:val="uk-UA"/>
              </w:rPr>
              <w:t>з/п</w:t>
            </w:r>
          </w:p>
        </w:tc>
        <w:tc>
          <w:tcPr>
            <w:tcW w:w="5557" w:type="dxa"/>
            <w:vAlign w:val="center"/>
          </w:tcPr>
          <w:p w:rsidR="00FA4F5C" w:rsidRPr="000C4897" w:rsidRDefault="00FA4F5C" w:rsidP="00FA4F5C">
            <w:pPr>
              <w:widowControl w:val="0"/>
              <w:jc w:val="center"/>
              <w:rPr>
                <w:lang w:val="uk-UA"/>
              </w:rPr>
            </w:pPr>
            <w:r w:rsidRPr="000C4897">
              <w:rPr>
                <w:lang w:val="uk-UA"/>
              </w:rPr>
              <w:t>Назва етапів виконання кваліфікаційної магістерської роботи</w:t>
            </w:r>
          </w:p>
        </w:tc>
        <w:tc>
          <w:tcPr>
            <w:tcW w:w="1984" w:type="dxa"/>
          </w:tcPr>
          <w:p w:rsidR="00FA4F5C" w:rsidRPr="000C4897" w:rsidRDefault="00FA4F5C" w:rsidP="00FA4F5C">
            <w:pPr>
              <w:widowControl w:val="0"/>
              <w:jc w:val="center"/>
              <w:rPr>
                <w:lang w:val="uk-UA"/>
              </w:rPr>
            </w:pPr>
            <w:r w:rsidRPr="000C4897">
              <w:rPr>
                <w:lang w:val="uk-UA"/>
              </w:rPr>
              <w:t>Строк  виконання етапів</w:t>
            </w:r>
          </w:p>
        </w:tc>
        <w:tc>
          <w:tcPr>
            <w:tcW w:w="1276" w:type="dxa"/>
            <w:tcBorders>
              <w:bottom w:val="single" w:sz="4" w:space="0" w:color="auto"/>
            </w:tcBorders>
          </w:tcPr>
          <w:p w:rsidR="00FA4F5C" w:rsidRPr="000C4897" w:rsidRDefault="00FA4F5C" w:rsidP="00FA4F5C">
            <w:pPr>
              <w:widowControl w:val="0"/>
              <w:rPr>
                <w:lang w:val="uk-UA"/>
              </w:rPr>
            </w:pPr>
            <w:r w:rsidRPr="000C4897">
              <w:rPr>
                <w:lang w:val="uk-UA"/>
              </w:rPr>
              <w:t>Примітка</w:t>
            </w:r>
          </w:p>
        </w:tc>
      </w:tr>
      <w:tr w:rsidR="00FA4F5C" w:rsidRPr="000C4897" w:rsidTr="00FA4F5C">
        <w:trPr>
          <w:trHeight w:val="60"/>
        </w:trPr>
        <w:tc>
          <w:tcPr>
            <w:tcW w:w="567" w:type="dxa"/>
            <w:vAlign w:val="center"/>
          </w:tcPr>
          <w:p w:rsidR="00FA4F5C" w:rsidRPr="000C4897" w:rsidRDefault="00FA4F5C" w:rsidP="00FA4F5C">
            <w:pPr>
              <w:widowControl w:val="0"/>
              <w:snapToGrid w:val="0"/>
              <w:jc w:val="center"/>
              <w:rPr>
                <w:lang w:val="uk-UA"/>
              </w:rPr>
            </w:pPr>
            <w:r w:rsidRPr="000C4897">
              <w:rPr>
                <w:lang w:val="uk-UA"/>
              </w:rPr>
              <w:t>1</w:t>
            </w:r>
          </w:p>
        </w:tc>
        <w:tc>
          <w:tcPr>
            <w:tcW w:w="5557" w:type="dxa"/>
            <w:vAlign w:val="center"/>
          </w:tcPr>
          <w:p w:rsidR="00FA4F5C" w:rsidRPr="000C4897" w:rsidRDefault="00FA4F5C" w:rsidP="00FA4F5C">
            <w:pPr>
              <w:widowControl w:val="0"/>
              <w:snapToGrid w:val="0"/>
              <w:rPr>
                <w:lang w:val="uk-UA"/>
              </w:rPr>
            </w:pPr>
            <w:r w:rsidRPr="000C4897">
              <w:rPr>
                <w:lang w:val="uk-UA"/>
              </w:rPr>
              <w:t>Аналіз літератури за темою кваліфікаційної роботи</w:t>
            </w:r>
          </w:p>
        </w:tc>
        <w:tc>
          <w:tcPr>
            <w:tcW w:w="1984" w:type="dxa"/>
            <w:vAlign w:val="center"/>
          </w:tcPr>
          <w:p w:rsidR="00FA4F5C" w:rsidRPr="000C4897" w:rsidRDefault="00FA4F5C" w:rsidP="00FA4F5C">
            <w:pPr>
              <w:widowControl w:val="0"/>
              <w:snapToGrid w:val="0"/>
              <w:rPr>
                <w:lang w:val="uk-UA"/>
              </w:rPr>
            </w:pPr>
            <w:r w:rsidRPr="000C4897">
              <w:rPr>
                <w:lang w:val="uk-UA"/>
              </w:rPr>
              <w:t>Жовтень 2024 р.</w:t>
            </w:r>
          </w:p>
        </w:tc>
        <w:tc>
          <w:tcPr>
            <w:tcW w:w="1276" w:type="dxa"/>
          </w:tcPr>
          <w:p w:rsidR="00FA4F5C" w:rsidRPr="000C4897" w:rsidRDefault="008E4FAF" w:rsidP="00FA4F5C">
            <w:pPr>
              <w:widowControl w:val="0"/>
              <w:jc w:val="center"/>
              <w:rPr>
                <w:b/>
                <w:lang w:val="uk-UA"/>
              </w:rPr>
            </w:pPr>
            <w:r>
              <w:rPr>
                <w:b/>
                <w:lang w:val="uk-UA"/>
              </w:rPr>
              <w:t>виконано</w:t>
            </w:r>
          </w:p>
        </w:tc>
      </w:tr>
      <w:tr w:rsidR="008E4FAF" w:rsidRPr="000C4897" w:rsidTr="00FA4F5C">
        <w:trPr>
          <w:trHeight w:val="60"/>
        </w:trPr>
        <w:tc>
          <w:tcPr>
            <w:tcW w:w="567" w:type="dxa"/>
            <w:vAlign w:val="center"/>
          </w:tcPr>
          <w:p w:rsidR="008E4FAF" w:rsidRPr="000C4897" w:rsidRDefault="008E4FAF" w:rsidP="00FA4F5C">
            <w:pPr>
              <w:widowControl w:val="0"/>
              <w:snapToGrid w:val="0"/>
              <w:jc w:val="center"/>
              <w:rPr>
                <w:lang w:val="uk-UA"/>
              </w:rPr>
            </w:pPr>
            <w:r w:rsidRPr="000C4897">
              <w:rPr>
                <w:lang w:val="uk-UA"/>
              </w:rPr>
              <w:t>2</w:t>
            </w:r>
          </w:p>
        </w:tc>
        <w:tc>
          <w:tcPr>
            <w:tcW w:w="5557" w:type="dxa"/>
            <w:vAlign w:val="center"/>
          </w:tcPr>
          <w:p w:rsidR="008E4FAF" w:rsidRPr="000C4897" w:rsidRDefault="008E4FAF" w:rsidP="00FA4F5C">
            <w:pPr>
              <w:widowControl w:val="0"/>
              <w:snapToGrid w:val="0"/>
              <w:rPr>
                <w:lang w:val="uk-UA"/>
              </w:rPr>
            </w:pPr>
            <w:r w:rsidRPr="000C4897">
              <w:rPr>
                <w:color w:val="000000"/>
                <w:lang w:val="uk-UA"/>
              </w:rPr>
              <w:t>Робота над розділом 1</w:t>
            </w:r>
          </w:p>
        </w:tc>
        <w:tc>
          <w:tcPr>
            <w:tcW w:w="1984" w:type="dxa"/>
            <w:vAlign w:val="center"/>
          </w:tcPr>
          <w:p w:rsidR="008E4FAF" w:rsidRPr="000C4897" w:rsidRDefault="008E4FAF" w:rsidP="00FA4F5C">
            <w:pPr>
              <w:widowControl w:val="0"/>
              <w:snapToGrid w:val="0"/>
              <w:rPr>
                <w:lang w:val="uk-UA"/>
              </w:rPr>
            </w:pPr>
            <w:r w:rsidRPr="000C4897">
              <w:rPr>
                <w:lang w:val="uk-UA"/>
              </w:rPr>
              <w:t>Жовтень 2024 р</w:t>
            </w:r>
          </w:p>
        </w:tc>
        <w:tc>
          <w:tcPr>
            <w:tcW w:w="1276" w:type="dxa"/>
          </w:tcPr>
          <w:p w:rsidR="008E4FAF" w:rsidRPr="000C4897" w:rsidRDefault="008E4FAF" w:rsidP="00777366">
            <w:pPr>
              <w:widowControl w:val="0"/>
              <w:jc w:val="center"/>
              <w:rPr>
                <w:b/>
                <w:lang w:val="uk-UA"/>
              </w:rPr>
            </w:pPr>
            <w:r>
              <w:rPr>
                <w:b/>
                <w:lang w:val="uk-UA"/>
              </w:rPr>
              <w:t>виконано</w:t>
            </w:r>
          </w:p>
        </w:tc>
      </w:tr>
      <w:tr w:rsidR="008E4FAF" w:rsidRPr="000C4897" w:rsidTr="00FA4F5C">
        <w:trPr>
          <w:trHeight w:val="60"/>
        </w:trPr>
        <w:tc>
          <w:tcPr>
            <w:tcW w:w="567" w:type="dxa"/>
            <w:vAlign w:val="center"/>
          </w:tcPr>
          <w:p w:rsidR="008E4FAF" w:rsidRPr="000C4897" w:rsidRDefault="008E4FAF" w:rsidP="00FA4F5C">
            <w:pPr>
              <w:widowControl w:val="0"/>
              <w:snapToGrid w:val="0"/>
              <w:jc w:val="center"/>
              <w:rPr>
                <w:lang w:val="uk-UA"/>
              </w:rPr>
            </w:pPr>
            <w:r w:rsidRPr="000C4897">
              <w:rPr>
                <w:lang w:val="uk-UA"/>
              </w:rPr>
              <w:t>3</w:t>
            </w:r>
          </w:p>
        </w:tc>
        <w:tc>
          <w:tcPr>
            <w:tcW w:w="5557" w:type="dxa"/>
            <w:vAlign w:val="center"/>
          </w:tcPr>
          <w:p w:rsidR="008E4FAF" w:rsidRPr="000C4897" w:rsidRDefault="008E4FAF" w:rsidP="00FA4F5C">
            <w:pPr>
              <w:widowControl w:val="0"/>
              <w:snapToGrid w:val="0"/>
              <w:contextualSpacing/>
              <w:rPr>
                <w:lang w:val="uk-UA"/>
              </w:rPr>
            </w:pPr>
            <w:r w:rsidRPr="000C4897">
              <w:rPr>
                <w:color w:val="000000"/>
                <w:lang w:val="uk-UA"/>
              </w:rPr>
              <w:t>Робота над розділом 2</w:t>
            </w:r>
          </w:p>
        </w:tc>
        <w:tc>
          <w:tcPr>
            <w:tcW w:w="1984" w:type="dxa"/>
            <w:vAlign w:val="center"/>
          </w:tcPr>
          <w:p w:rsidR="008E4FAF" w:rsidRPr="000C4897" w:rsidRDefault="008E4FAF" w:rsidP="00FA4F5C">
            <w:pPr>
              <w:widowControl w:val="0"/>
              <w:snapToGrid w:val="0"/>
              <w:rPr>
                <w:lang w:val="uk-UA"/>
              </w:rPr>
            </w:pPr>
            <w:r w:rsidRPr="000C4897">
              <w:rPr>
                <w:lang w:val="uk-UA"/>
              </w:rPr>
              <w:t>Листопад 2024 р.</w:t>
            </w:r>
          </w:p>
        </w:tc>
        <w:tc>
          <w:tcPr>
            <w:tcW w:w="1276" w:type="dxa"/>
          </w:tcPr>
          <w:p w:rsidR="008E4FAF" w:rsidRPr="000C4897" w:rsidRDefault="008E4FAF" w:rsidP="00777366">
            <w:pPr>
              <w:widowControl w:val="0"/>
              <w:jc w:val="center"/>
              <w:rPr>
                <w:b/>
                <w:lang w:val="uk-UA"/>
              </w:rPr>
            </w:pPr>
            <w:r>
              <w:rPr>
                <w:b/>
                <w:lang w:val="uk-UA"/>
              </w:rPr>
              <w:t>виконано</w:t>
            </w:r>
          </w:p>
        </w:tc>
      </w:tr>
      <w:tr w:rsidR="008E4FAF" w:rsidRPr="000C4897" w:rsidTr="00FA4F5C">
        <w:trPr>
          <w:trHeight w:val="60"/>
        </w:trPr>
        <w:tc>
          <w:tcPr>
            <w:tcW w:w="567" w:type="dxa"/>
            <w:vAlign w:val="center"/>
          </w:tcPr>
          <w:p w:rsidR="008E4FAF" w:rsidRPr="000C4897" w:rsidRDefault="008E4FAF" w:rsidP="00FA4F5C">
            <w:pPr>
              <w:widowControl w:val="0"/>
              <w:snapToGrid w:val="0"/>
              <w:jc w:val="center"/>
              <w:rPr>
                <w:lang w:val="uk-UA"/>
              </w:rPr>
            </w:pPr>
            <w:r w:rsidRPr="000C4897">
              <w:rPr>
                <w:lang w:val="uk-UA"/>
              </w:rPr>
              <w:t>4</w:t>
            </w:r>
          </w:p>
        </w:tc>
        <w:tc>
          <w:tcPr>
            <w:tcW w:w="5557" w:type="dxa"/>
            <w:vAlign w:val="center"/>
          </w:tcPr>
          <w:p w:rsidR="008E4FAF" w:rsidRPr="000C4897" w:rsidRDefault="008E4FAF" w:rsidP="00FA4F5C">
            <w:pPr>
              <w:widowControl w:val="0"/>
              <w:snapToGrid w:val="0"/>
              <w:rPr>
                <w:lang w:val="uk-UA"/>
              </w:rPr>
            </w:pPr>
            <w:r w:rsidRPr="000C4897">
              <w:rPr>
                <w:color w:val="000000"/>
                <w:lang w:val="uk-UA"/>
              </w:rPr>
              <w:t>Робота над розділом 3</w:t>
            </w:r>
          </w:p>
        </w:tc>
        <w:tc>
          <w:tcPr>
            <w:tcW w:w="1984" w:type="dxa"/>
            <w:vAlign w:val="center"/>
          </w:tcPr>
          <w:p w:rsidR="008E4FAF" w:rsidRPr="000C4897" w:rsidRDefault="008E4FAF" w:rsidP="00FA4F5C">
            <w:pPr>
              <w:widowControl w:val="0"/>
              <w:snapToGrid w:val="0"/>
              <w:rPr>
                <w:lang w:val="uk-UA"/>
              </w:rPr>
            </w:pPr>
            <w:r w:rsidRPr="000C4897">
              <w:rPr>
                <w:lang w:val="uk-UA"/>
              </w:rPr>
              <w:t>Листопад 2024 р.</w:t>
            </w:r>
          </w:p>
        </w:tc>
        <w:tc>
          <w:tcPr>
            <w:tcW w:w="1276" w:type="dxa"/>
          </w:tcPr>
          <w:p w:rsidR="008E4FAF" w:rsidRPr="000C4897" w:rsidRDefault="008E4FAF" w:rsidP="00777366">
            <w:pPr>
              <w:widowControl w:val="0"/>
              <w:jc w:val="center"/>
              <w:rPr>
                <w:b/>
                <w:lang w:val="uk-UA"/>
              </w:rPr>
            </w:pPr>
            <w:r>
              <w:rPr>
                <w:b/>
                <w:lang w:val="uk-UA"/>
              </w:rPr>
              <w:t>виконано</w:t>
            </w:r>
          </w:p>
        </w:tc>
      </w:tr>
      <w:tr w:rsidR="008E4FAF" w:rsidRPr="000C4897" w:rsidTr="00FA4F5C">
        <w:trPr>
          <w:trHeight w:val="60"/>
        </w:trPr>
        <w:tc>
          <w:tcPr>
            <w:tcW w:w="567" w:type="dxa"/>
            <w:vAlign w:val="center"/>
          </w:tcPr>
          <w:p w:rsidR="008E4FAF" w:rsidRPr="000C4897" w:rsidRDefault="008E4FAF" w:rsidP="00FA4F5C">
            <w:pPr>
              <w:widowControl w:val="0"/>
              <w:snapToGrid w:val="0"/>
              <w:jc w:val="center"/>
              <w:rPr>
                <w:lang w:val="uk-UA"/>
              </w:rPr>
            </w:pPr>
            <w:r w:rsidRPr="000C4897">
              <w:rPr>
                <w:lang w:val="uk-UA"/>
              </w:rPr>
              <w:t>5</w:t>
            </w:r>
          </w:p>
        </w:tc>
        <w:tc>
          <w:tcPr>
            <w:tcW w:w="5557" w:type="dxa"/>
            <w:vAlign w:val="center"/>
          </w:tcPr>
          <w:p w:rsidR="008E4FAF" w:rsidRPr="000C4897" w:rsidRDefault="008E4FAF" w:rsidP="00FA4F5C">
            <w:pPr>
              <w:widowControl w:val="0"/>
              <w:snapToGrid w:val="0"/>
              <w:rPr>
                <w:lang w:val="uk-UA"/>
              </w:rPr>
            </w:pPr>
            <w:r w:rsidRPr="000C4897">
              <w:rPr>
                <w:lang w:val="uk-UA"/>
              </w:rPr>
              <w:t>Робота над вступом та висновками</w:t>
            </w:r>
          </w:p>
        </w:tc>
        <w:tc>
          <w:tcPr>
            <w:tcW w:w="1984" w:type="dxa"/>
            <w:vAlign w:val="center"/>
          </w:tcPr>
          <w:p w:rsidR="008E4FAF" w:rsidRPr="000C4897" w:rsidRDefault="008E4FAF" w:rsidP="00FA4F5C">
            <w:pPr>
              <w:widowControl w:val="0"/>
              <w:snapToGrid w:val="0"/>
              <w:rPr>
                <w:lang w:val="uk-UA"/>
              </w:rPr>
            </w:pPr>
            <w:r w:rsidRPr="000C4897">
              <w:rPr>
                <w:lang w:val="uk-UA"/>
              </w:rPr>
              <w:t>Листопад 2024 р.</w:t>
            </w:r>
          </w:p>
        </w:tc>
        <w:tc>
          <w:tcPr>
            <w:tcW w:w="1276" w:type="dxa"/>
          </w:tcPr>
          <w:p w:rsidR="008E4FAF" w:rsidRPr="000C4897" w:rsidRDefault="008E4FAF" w:rsidP="00777366">
            <w:pPr>
              <w:widowControl w:val="0"/>
              <w:jc w:val="center"/>
              <w:rPr>
                <w:b/>
                <w:lang w:val="uk-UA"/>
              </w:rPr>
            </w:pPr>
            <w:r>
              <w:rPr>
                <w:b/>
                <w:lang w:val="uk-UA"/>
              </w:rPr>
              <w:t>виконано</w:t>
            </w:r>
          </w:p>
        </w:tc>
      </w:tr>
      <w:tr w:rsidR="008E4FAF" w:rsidRPr="000C4897" w:rsidTr="00FA4F5C">
        <w:trPr>
          <w:trHeight w:val="60"/>
        </w:trPr>
        <w:tc>
          <w:tcPr>
            <w:tcW w:w="567" w:type="dxa"/>
            <w:vAlign w:val="center"/>
          </w:tcPr>
          <w:p w:rsidR="008E4FAF" w:rsidRPr="000C4897" w:rsidRDefault="008E4FAF" w:rsidP="00FA4F5C">
            <w:pPr>
              <w:widowControl w:val="0"/>
              <w:snapToGrid w:val="0"/>
              <w:jc w:val="center"/>
              <w:rPr>
                <w:lang w:val="uk-UA"/>
              </w:rPr>
            </w:pPr>
            <w:r w:rsidRPr="000C4897">
              <w:rPr>
                <w:lang w:val="uk-UA"/>
              </w:rPr>
              <w:t>6</w:t>
            </w:r>
          </w:p>
        </w:tc>
        <w:tc>
          <w:tcPr>
            <w:tcW w:w="5557" w:type="dxa"/>
            <w:vAlign w:val="center"/>
          </w:tcPr>
          <w:p w:rsidR="008E4FAF" w:rsidRPr="000C4897" w:rsidRDefault="008E4FAF" w:rsidP="00FA4F5C">
            <w:pPr>
              <w:widowControl w:val="0"/>
              <w:snapToGrid w:val="0"/>
              <w:rPr>
                <w:lang w:val="uk-UA"/>
              </w:rPr>
            </w:pPr>
            <w:r w:rsidRPr="000C4897">
              <w:rPr>
                <w:lang w:val="uk-UA"/>
              </w:rPr>
              <w:t>Оформлення роботи</w:t>
            </w:r>
          </w:p>
        </w:tc>
        <w:tc>
          <w:tcPr>
            <w:tcW w:w="1984" w:type="dxa"/>
            <w:vAlign w:val="center"/>
          </w:tcPr>
          <w:p w:rsidR="008E4FAF" w:rsidRPr="000C4897" w:rsidRDefault="008E4FAF" w:rsidP="00FA4F5C">
            <w:pPr>
              <w:widowControl w:val="0"/>
              <w:snapToGrid w:val="0"/>
              <w:rPr>
                <w:lang w:val="uk-UA"/>
              </w:rPr>
            </w:pPr>
            <w:r w:rsidRPr="000C4897">
              <w:rPr>
                <w:lang w:val="uk-UA"/>
              </w:rPr>
              <w:t>Грудень 2024 р.</w:t>
            </w:r>
          </w:p>
        </w:tc>
        <w:tc>
          <w:tcPr>
            <w:tcW w:w="1276" w:type="dxa"/>
          </w:tcPr>
          <w:p w:rsidR="008E4FAF" w:rsidRPr="000C4897" w:rsidRDefault="008E4FAF" w:rsidP="00777366">
            <w:pPr>
              <w:widowControl w:val="0"/>
              <w:jc w:val="center"/>
              <w:rPr>
                <w:b/>
                <w:lang w:val="uk-UA"/>
              </w:rPr>
            </w:pPr>
            <w:r>
              <w:rPr>
                <w:b/>
                <w:lang w:val="uk-UA"/>
              </w:rPr>
              <w:t>виконано</w:t>
            </w:r>
          </w:p>
        </w:tc>
      </w:tr>
      <w:tr w:rsidR="008E4FAF" w:rsidRPr="000C4897" w:rsidTr="00FA4F5C">
        <w:trPr>
          <w:trHeight w:val="60"/>
        </w:trPr>
        <w:tc>
          <w:tcPr>
            <w:tcW w:w="567" w:type="dxa"/>
            <w:vAlign w:val="center"/>
          </w:tcPr>
          <w:p w:rsidR="008E4FAF" w:rsidRPr="000C4897" w:rsidRDefault="008E4FAF" w:rsidP="00FA4F5C">
            <w:pPr>
              <w:widowControl w:val="0"/>
              <w:snapToGrid w:val="0"/>
              <w:jc w:val="center"/>
              <w:rPr>
                <w:lang w:val="uk-UA"/>
              </w:rPr>
            </w:pPr>
            <w:r w:rsidRPr="000C4897">
              <w:rPr>
                <w:lang w:val="uk-UA"/>
              </w:rPr>
              <w:t>7</w:t>
            </w:r>
          </w:p>
        </w:tc>
        <w:tc>
          <w:tcPr>
            <w:tcW w:w="5557" w:type="dxa"/>
            <w:vAlign w:val="center"/>
          </w:tcPr>
          <w:p w:rsidR="008E4FAF" w:rsidRPr="000C4897" w:rsidRDefault="008E4FAF" w:rsidP="00FA4F5C">
            <w:pPr>
              <w:widowControl w:val="0"/>
              <w:snapToGrid w:val="0"/>
              <w:rPr>
                <w:lang w:val="uk-UA"/>
              </w:rPr>
            </w:pPr>
            <w:r w:rsidRPr="000C4897">
              <w:rPr>
                <w:lang w:val="uk-UA"/>
              </w:rPr>
              <w:t>Підготовка демонстраційного матеріалу та доповіді</w:t>
            </w:r>
          </w:p>
        </w:tc>
        <w:tc>
          <w:tcPr>
            <w:tcW w:w="1984" w:type="dxa"/>
            <w:vAlign w:val="center"/>
          </w:tcPr>
          <w:p w:rsidR="008E4FAF" w:rsidRPr="000C4897" w:rsidRDefault="008E4FAF" w:rsidP="00FA4F5C">
            <w:pPr>
              <w:widowControl w:val="0"/>
              <w:snapToGrid w:val="0"/>
              <w:rPr>
                <w:lang w:val="uk-UA"/>
              </w:rPr>
            </w:pPr>
            <w:r w:rsidRPr="000C4897">
              <w:rPr>
                <w:lang w:val="uk-UA"/>
              </w:rPr>
              <w:t>Грудень 2024 р.</w:t>
            </w:r>
          </w:p>
        </w:tc>
        <w:tc>
          <w:tcPr>
            <w:tcW w:w="1276" w:type="dxa"/>
          </w:tcPr>
          <w:p w:rsidR="008E4FAF" w:rsidRPr="000C4897" w:rsidRDefault="008E4FAF" w:rsidP="00777366">
            <w:pPr>
              <w:widowControl w:val="0"/>
              <w:jc w:val="center"/>
              <w:rPr>
                <w:b/>
                <w:lang w:val="uk-UA"/>
              </w:rPr>
            </w:pPr>
            <w:r>
              <w:rPr>
                <w:b/>
                <w:lang w:val="uk-UA"/>
              </w:rPr>
              <w:t>виконано</w:t>
            </w:r>
          </w:p>
        </w:tc>
      </w:tr>
    </w:tbl>
    <w:p w:rsidR="00FA4F5C" w:rsidRPr="000C4897" w:rsidRDefault="00FA4F5C" w:rsidP="00FA4F5C">
      <w:pPr>
        <w:widowControl w:val="0"/>
        <w:rPr>
          <w:b/>
          <w:lang w:val="uk-UA"/>
        </w:rPr>
      </w:pPr>
    </w:p>
    <w:p w:rsidR="00FA4F5C" w:rsidRPr="000C4897" w:rsidRDefault="00FA4F5C" w:rsidP="00FA4F5C">
      <w:pPr>
        <w:tabs>
          <w:tab w:val="left" w:pos="4962"/>
        </w:tabs>
        <w:ind w:firstLine="1276"/>
        <w:jc w:val="center"/>
        <w:rPr>
          <w:lang w:val="uk-UA"/>
        </w:rPr>
      </w:pPr>
    </w:p>
    <w:p w:rsidR="00FA4F5C" w:rsidRPr="00067997" w:rsidRDefault="00FA4F5C" w:rsidP="002E63F7">
      <w:pPr>
        <w:tabs>
          <w:tab w:val="left" w:pos="4678"/>
          <w:tab w:val="left" w:pos="6946"/>
        </w:tabs>
        <w:rPr>
          <w:sz w:val="28"/>
          <w:szCs w:val="28"/>
          <w:u w:val="single"/>
          <w:lang w:val="uk-UA"/>
        </w:rPr>
      </w:pPr>
      <w:r w:rsidRPr="00067997">
        <w:rPr>
          <w:b/>
          <w:bCs/>
          <w:sz w:val="28"/>
          <w:szCs w:val="28"/>
          <w:lang w:val="uk-UA"/>
        </w:rPr>
        <w:t>Здобувач</w:t>
      </w:r>
      <w:r w:rsidRPr="00067997">
        <w:rPr>
          <w:color w:val="FFFFFF" w:themeColor="background1"/>
          <w:sz w:val="28"/>
          <w:szCs w:val="28"/>
          <w:u w:val="single"/>
          <w:lang w:val="uk-UA"/>
        </w:rPr>
        <w:t>...</w:t>
      </w:r>
      <w:r w:rsidR="002E63F7">
        <w:rPr>
          <w:color w:val="FFFFFF" w:themeColor="background1"/>
          <w:sz w:val="28"/>
          <w:szCs w:val="28"/>
          <w:u w:val="single"/>
          <w:lang w:val="uk-UA"/>
        </w:rPr>
        <w:t xml:space="preserve">                       </w:t>
      </w:r>
      <w:r w:rsidR="00DB5B18">
        <w:rPr>
          <w:color w:val="FFFFFF" w:themeColor="background1"/>
          <w:sz w:val="28"/>
          <w:szCs w:val="28"/>
          <w:u w:val="single"/>
          <w:lang w:val="uk-UA"/>
        </w:rPr>
        <w:t xml:space="preserve">                         </w:t>
      </w:r>
      <w:r w:rsidR="00DB5B18" w:rsidRPr="00DB5B18">
        <w:rPr>
          <w:noProof/>
          <w:color w:val="FFFFFF" w:themeColor="background1"/>
          <w:sz w:val="28"/>
          <w:szCs w:val="28"/>
          <w:u w:val="single"/>
        </w:rPr>
        <w:drawing>
          <wp:inline distT="0" distB="0" distL="0" distR="0">
            <wp:extent cx="581025" cy="257175"/>
            <wp:effectExtent l="19050" t="0" r="9525" b="0"/>
            <wp:docPr id="9" name="Рисунок 1" descr="D:\Users\Максим\Desktop\Дипломирование 2020-2024\Дипломування 2024\Диплом Міжн.ек\підпис ас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Максим\Desktop\Дипломирование 2020-2024\Дипломування 2024\Диплом Міжн.ек\підпис асма.jpg"/>
                    <pic:cNvPicPr>
                      <a:picLocks noChangeAspect="1" noChangeArrowheads="1"/>
                    </pic:cNvPicPr>
                  </pic:nvPicPr>
                  <pic:blipFill>
                    <a:blip r:embed="rId8" cstate="print"/>
                    <a:srcRect/>
                    <a:stretch>
                      <a:fillRect/>
                    </a:stretch>
                  </pic:blipFill>
                  <pic:spPr bwMode="auto">
                    <a:xfrm>
                      <a:off x="0" y="0"/>
                      <a:ext cx="580964" cy="257148"/>
                    </a:xfrm>
                    <a:prstGeom prst="rect">
                      <a:avLst/>
                    </a:prstGeom>
                    <a:noFill/>
                    <a:ln w="9525">
                      <a:noFill/>
                      <a:miter lim="800000"/>
                      <a:headEnd/>
                      <a:tailEnd/>
                    </a:ln>
                  </pic:spPr>
                </pic:pic>
              </a:graphicData>
            </a:graphic>
          </wp:inline>
        </w:drawing>
      </w:r>
      <w:r w:rsidR="00DB5B18">
        <w:rPr>
          <w:color w:val="FFFFFF" w:themeColor="background1"/>
          <w:sz w:val="28"/>
          <w:szCs w:val="28"/>
          <w:u w:val="single"/>
          <w:lang w:val="uk-UA"/>
        </w:rPr>
        <w:t xml:space="preserve">               </w:t>
      </w:r>
      <w:r w:rsidR="00B20285">
        <w:rPr>
          <w:color w:val="FFFFFF" w:themeColor="background1"/>
          <w:sz w:val="28"/>
          <w:szCs w:val="28"/>
          <w:u w:val="single"/>
          <w:lang w:val="uk-UA"/>
        </w:rPr>
        <w:t xml:space="preserve"> </w:t>
      </w:r>
      <w:proofErr w:type="spellStart"/>
      <w:r w:rsidR="00B20285" w:rsidRPr="00270C41">
        <w:rPr>
          <w:color w:val="000000"/>
          <w:sz w:val="28"/>
          <w:szCs w:val="28"/>
          <w:u w:val="single"/>
          <w:lang w:val="uk-UA"/>
        </w:rPr>
        <w:t>Шкеві</w:t>
      </w:r>
      <w:proofErr w:type="spellEnd"/>
      <w:r w:rsidR="00B20285" w:rsidRPr="00270C41">
        <w:rPr>
          <w:color w:val="000000"/>
          <w:sz w:val="28"/>
          <w:szCs w:val="28"/>
          <w:u w:val="single"/>
          <w:lang w:val="uk-UA"/>
        </w:rPr>
        <w:t xml:space="preserve"> </w:t>
      </w:r>
      <w:proofErr w:type="spellStart"/>
      <w:r w:rsidR="00B20285" w:rsidRPr="00270C41">
        <w:rPr>
          <w:color w:val="000000"/>
          <w:sz w:val="28"/>
          <w:szCs w:val="28"/>
          <w:u w:val="single"/>
          <w:lang w:val="uk-UA"/>
        </w:rPr>
        <w:t>Асма</w:t>
      </w:r>
      <w:proofErr w:type="spellEnd"/>
      <w:r w:rsidR="00B20285" w:rsidRPr="00270C41">
        <w:rPr>
          <w:color w:val="000000"/>
          <w:sz w:val="28"/>
          <w:szCs w:val="28"/>
          <w:u w:val="single"/>
          <w:lang w:val="uk-UA"/>
        </w:rPr>
        <w:t xml:space="preserve"> М</w:t>
      </w:r>
      <w:r w:rsidR="00472654">
        <w:rPr>
          <w:color w:val="000000"/>
          <w:sz w:val="28"/>
          <w:szCs w:val="28"/>
          <w:u w:val="single"/>
          <w:lang w:val="uk-UA"/>
        </w:rPr>
        <w:t xml:space="preserve"> </w:t>
      </w:r>
      <w:r w:rsidR="00B20285" w:rsidRPr="00270C41">
        <w:rPr>
          <w:color w:val="000000"/>
          <w:sz w:val="28"/>
          <w:szCs w:val="28"/>
          <w:u w:val="single"/>
          <w:lang w:val="uk-UA"/>
        </w:rPr>
        <w:t>С</w:t>
      </w:r>
      <w:r w:rsidR="00DB5B18" w:rsidRPr="00DB5B18">
        <w:rPr>
          <w:color w:val="FFFFFF" w:themeColor="background1"/>
          <w:sz w:val="28"/>
          <w:szCs w:val="28"/>
          <w:u w:val="single"/>
          <w:lang w:val="uk-UA"/>
        </w:rPr>
        <w:t xml:space="preserve"> </w:t>
      </w:r>
    </w:p>
    <w:p w:rsidR="00FA4F5C" w:rsidRPr="00067997" w:rsidRDefault="002E63F7" w:rsidP="00FA4F5C">
      <w:pPr>
        <w:tabs>
          <w:tab w:val="left" w:pos="4678"/>
          <w:tab w:val="left" w:pos="6946"/>
        </w:tabs>
        <w:ind w:firstLine="4111"/>
        <w:rPr>
          <w:i/>
          <w:iCs/>
          <w:sz w:val="28"/>
          <w:szCs w:val="28"/>
          <w:vertAlign w:val="superscript"/>
          <w:lang w:val="uk-UA"/>
        </w:rPr>
      </w:pPr>
      <w:r>
        <w:rPr>
          <w:i/>
          <w:iCs/>
          <w:sz w:val="28"/>
          <w:szCs w:val="28"/>
          <w:vertAlign w:val="superscript"/>
          <w:lang w:val="uk-UA"/>
        </w:rPr>
        <w:t xml:space="preserve">               </w:t>
      </w:r>
      <w:r w:rsidR="00FA4F5C" w:rsidRPr="00067997">
        <w:rPr>
          <w:i/>
          <w:iCs/>
          <w:sz w:val="28"/>
          <w:szCs w:val="28"/>
          <w:vertAlign w:val="superscript"/>
          <w:lang w:val="uk-UA"/>
        </w:rPr>
        <w:t xml:space="preserve"> (підпис)              </w:t>
      </w:r>
      <w:r>
        <w:rPr>
          <w:i/>
          <w:iCs/>
          <w:sz w:val="28"/>
          <w:szCs w:val="28"/>
          <w:vertAlign w:val="superscript"/>
          <w:lang w:val="uk-UA"/>
        </w:rPr>
        <w:t xml:space="preserve">                         </w:t>
      </w:r>
      <w:r w:rsidR="00FA4F5C" w:rsidRPr="00067997">
        <w:rPr>
          <w:i/>
          <w:iCs/>
          <w:sz w:val="28"/>
          <w:szCs w:val="28"/>
          <w:vertAlign w:val="superscript"/>
          <w:lang w:val="uk-UA"/>
        </w:rPr>
        <w:t xml:space="preserve"> (прізвище та ініціали)</w:t>
      </w:r>
    </w:p>
    <w:p w:rsidR="00FA4F5C" w:rsidRPr="00067997" w:rsidRDefault="00FA4F5C" w:rsidP="00FA4F5C">
      <w:pPr>
        <w:ind w:firstLine="1276"/>
        <w:rPr>
          <w:sz w:val="28"/>
          <w:szCs w:val="28"/>
          <w:lang w:val="uk-UA"/>
        </w:rPr>
      </w:pPr>
    </w:p>
    <w:p w:rsidR="00FA4F5C" w:rsidRPr="00067997" w:rsidRDefault="00FA4F5C" w:rsidP="002E63F7">
      <w:pPr>
        <w:tabs>
          <w:tab w:val="left" w:pos="4678"/>
          <w:tab w:val="left" w:pos="6946"/>
        </w:tabs>
        <w:rPr>
          <w:sz w:val="28"/>
          <w:szCs w:val="28"/>
          <w:u w:val="single"/>
          <w:lang w:val="uk-UA"/>
        </w:rPr>
      </w:pPr>
      <w:r w:rsidRPr="00067997">
        <w:rPr>
          <w:b/>
          <w:bCs/>
          <w:sz w:val="28"/>
          <w:szCs w:val="28"/>
          <w:lang w:val="uk-UA"/>
        </w:rPr>
        <w:t>Керівник роботи</w:t>
      </w:r>
      <w:r w:rsidRPr="00067997">
        <w:rPr>
          <w:color w:val="FFFFFF" w:themeColor="background1"/>
          <w:sz w:val="28"/>
          <w:szCs w:val="28"/>
          <w:u w:val="single"/>
          <w:lang w:val="uk-UA"/>
        </w:rPr>
        <w:t>...</w:t>
      </w:r>
      <w:r w:rsidR="002E63F7">
        <w:rPr>
          <w:color w:val="FFFFFF" w:themeColor="background1"/>
          <w:sz w:val="28"/>
          <w:szCs w:val="28"/>
          <w:u w:val="single"/>
          <w:lang w:val="uk-UA"/>
        </w:rPr>
        <w:t xml:space="preserve">                                                                      </w:t>
      </w:r>
      <w:r w:rsidR="002E63F7">
        <w:rPr>
          <w:sz w:val="28"/>
          <w:szCs w:val="28"/>
          <w:u w:val="single"/>
          <w:lang w:val="uk-UA"/>
        </w:rPr>
        <w:t>Бузько І.Р</w:t>
      </w:r>
      <w:r w:rsidRPr="00067997">
        <w:rPr>
          <w:sz w:val="28"/>
          <w:szCs w:val="28"/>
          <w:u w:val="single"/>
          <w:lang w:val="uk-UA"/>
        </w:rPr>
        <w:t xml:space="preserve">. </w:t>
      </w:r>
      <w:r w:rsidRPr="00067997">
        <w:rPr>
          <w:color w:val="FFFFFF" w:themeColor="background1"/>
          <w:sz w:val="28"/>
          <w:szCs w:val="28"/>
          <w:u w:val="single"/>
          <w:lang w:val="uk-UA"/>
        </w:rPr>
        <w:t>.</w:t>
      </w:r>
    </w:p>
    <w:p w:rsidR="000C4897" w:rsidRPr="00067997" w:rsidRDefault="00FA4F5C" w:rsidP="00FA4F5C">
      <w:pPr>
        <w:tabs>
          <w:tab w:val="left" w:pos="4678"/>
          <w:tab w:val="left" w:pos="6946"/>
        </w:tabs>
        <w:ind w:firstLine="4111"/>
        <w:rPr>
          <w:i/>
          <w:iCs/>
          <w:sz w:val="28"/>
          <w:szCs w:val="28"/>
          <w:vertAlign w:val="superscript"/>
          <w:lang w:val="uk-UA"/>
        </w:rPr>
      </w:pPr>
      <w:r w:rsidRPr="00067997">
        <w:rPr>
          <w:i/>
          <w:iCs/>
          <w:sz w:val="28"/>
          <w:szCs w:val="28"/>
          <w:vertAlign w:val="superscript"/>
          <w:lang w:val="uk-UA"/>
        </w:rPr>
        <w:t xml:space="preserve"> </w:t>
      </w:r>
      <w:r w:rsidR="002E63F7">
        <w:rPr>
          <w:i/>
          <w:iCs/>
          <w:sz w:val="28"/>
          <w:szCs w:val="28"/>
          <w:vertAlign w:val="superscript"/>
          <w:lang w:val="uk-UA"/>
        </w:rPr>
        <w:t xml:space="preserve">             </w:t>
      </w:r>
      <w:r w:rsidRPr="00067997">
        <w:rPr>
          <w:i/>
          <w:iCs/>
          <w:sz w:val="28"/>
          <w:szCs w:val="28"/>
          <w:vertAlign w:val="superscript"/>
          <w:lang w:val="uk-UA"/>
        </w:rPr>
        <w:t xml:space="preserve"> (підпис)                                   </w:t>
      </w:r>
      <w:r w:rsidR="002E63F7">
        <w:rPr>
          <w:i/>
          <w:iCs/>
          <w:sz w:val="28"/>
          <w:szCs w:val="28"/>
          <w:vertAlign w:val="superscript"/>
          <w:lang w:val="uk-UA"/>
        </w:rPr>
        <w:t xml:space="preserve">     </w:t>
      </w:r>
      <w:r w:rsidRPr="00067997">
        <w:rPr>
          <w:i/>
          <w:iCs/>
          <w:sz w:val="28"/>
          <w:szCs w:val="28"/>
          <w:vertAlign w:val="superscript"/>
          <w:lang w:val="uk-UA"/>
        </w:rPr>
        <w:t xml:space="preserve"> (прізвище та ініціали)</w:t>
      </w:r>
    </w:p>
    <w:p w:rsidR="00FA4F5C" w:rsidRPr="000C4897" w:rsidRDefault="000C4897" w:rsidP="000C4897">
      <w:pPr>
        <w:spacing w:after="160" w:line="259" w:lineRule="auto"/>
        <w:rPr>
          <w:i/>
          <w:iCs/>
          <w:vertAlign w:val="superscript"/>
          <w:lang w:val="uk-UA"/>
        </w:rPr>
      </w:pPr>
      <w:r w:rsidRPr="000C4897">
        <w:rPr>
          <w:i/>
          <w:iCs/>
          <w:vertAlign w:val="superscript"/>
          <w:lang w:val="uk-UA"/>
        </w:rPr>
        <w:br w:type="page"/>
      </w:r>
    </w:p>
    <w:bookmarkEnd w:id="0"/>
    <w:p w:rsidR="0077390E" w:rsidRPr="00E87A40" w:rsidRDefault="0077390E" w:rsidP="0077390E">
      <w:pPr>
        <w:spacing w:line="360" w:lineRule="auto"/>
        <w:jc w:val="center"/>
        <w:rPr>
          <w:sz w:val="28"/>
          <w:szCs w:val="28"/>
          <w:lang w:val="uk-UA"/>
        </w:rPr>
      </w:pPr>
      <w:r w:rsidRPr="00E87A40">
        <w:rPr>
          <w:sz w:val="28"/>
          <w:szCs w:val="28"/>
          <w:lang w:val="uk-UA"/>
        </w:rPr>
        <w:lastRenderedPageBreak/>
        <w:t>РЕФЕРАТ</w:t>
      </w:r>
    </w:p>
    <w:p w:rsidR="0077390E" w:rsidRPr="00C83A7F" w:rsidRDefault="0077390E" w:rsidP="0077390E">
      <w:pPr>
        <w:spacing w:line="360" w:lineRule="auto"/>
        <w:jc w:val="both"/>
        <w:rPr>
          <w:sz w:val="28"/>
          <w:szCs w:val="28"/>
          <w:lang w:val="uk-UA"/>
        </w:rPr>
      </w:pPr>
    </w:p>
    <w:p w:rsidR="0077390E" w:rsidRPr="0077390E" w:rsidRDefault="00DF656B" w:rsidP="00E87A40">
      <w:pPr>
        <w:spacing w:line="360" w:lineRule="auto"/>
        <w:jc w:val="both"/>
        <w:rPr>
          <w:sz w:val="28"/>
          <w:szCs w:val="28"/>
          <w:highlight w:val="yellow"/>
          <w:lang w:val="uk-UA"/>
        </w:rPr>
      </w:pPr>
      <w:r w:rsidRPr="00C83A7F">
        <w:rPr>
          <w:sz w:val="28"/>
          <w:szCs w:val="28"/>
          <w:lang w:val="uk-UA"/>
        </w:rPr>
        <w:t>Кваліфікаційна робота: 84</w:t>
      </w:r>
      <w:r w:rsidR="0077390E" w:rsidRPr="00C83A7F">
        <w:rPr>
          <w:sz w:val="28"/>
          <w:szCs w:val="28"/>
          <w:lang w:val="uk-UA"/>
        </w:rPr>
        <w:t xml:space="preserve"> с.,</w:t>
      </w:r>
      <w:r w:rsidR="00C83A7F" w:rsidRPr="00C83A7F">
        <w:rPr>
          <w:sz w:val="28"/>
          <w:szCs w:val="28"/>
          <w:lang w:val="uk-UA"/>
        </w:rPr>
        <w:t xml:space="preserve"> 8</w:t>
      </w:r>
      <w:r w:rsidR="00970B5B" w:rsidRPr="00C83A7F">
        <w:rPr>
          <w:sz w:val="28"/>
          <w:szCs w:val="28"/>
          <w:lang w:val="uk-UA"/>
        </w:rPr>
        <w:t xml:space="preserve"> рис., 13</w:t>
      </w:r>
      <w:r w:rsidR="0077390E" w:rsidRPr="00C83A7F">
        <w:rPr>
          <w:sz w:val="28"/>
          <w:szCs w:val="28"/>
          <w:lang w:val="uk-UA"/>
        </w:rPr>
        <w:t xml:space="preserve"> табл</w:t>
      </w:r>
      <w:r w:rsidR="00E87A40" w:rsidRPr="00970B5B">
        <w:rPr>
          <w:sz w:val="28"/>
          <w:szCs w:val="28"/>
          <w:lang w:val="uk-UA"/>
        </w:rPr>
        <w:t>.</w:t>
      </w:r>
      <w:r w:rsidR="00C719A1" w:rsidRPr="00970B5B">
        <w:rPr>
          <w:sz w:val="28"/>
          <w:szCs w:val="28"/>
          <w:lang w:val="uk-UA"/>
        </w:rPr>
        <w:t>,</w:t>
      </w:r>
      <w:r w:rsidR="00C719A1" w:rsidRPr="00C719A1">
        <w:rPr>
          <w:lang w:val="uk-UA"/>
        </w:rPr>
        <w:t xml:space="preserve"> </w:t>
      </w:r>
      <w:r w:rsidR="00C83A7F">
        <w:rPr>
          <w:sz w:val="28"/>
          <w:szCs w:val="28"/>
          <w:lang w:val="uk-UA"/>
        </w:rPr>
        <w:t>71</w:t>
      </w:r>
      <w:r w:rsidR="00C719A1">
        <w:rPr>
          <w:sz w:val="28"/>
          <w:szCs w:val="28"/>
          <w:lang w:val="uk-UA"/>
        </w:rPr>
        <w:t xml:space="preserve"> </w:t>
      </w:r>
      <w:proofErr w:type="spellStart"/>
      <w:r w:rsidR="00C719A1">
        <w:rPr>
          <w:sz w:val="28"/>
          <w:szCs w:val="28"/>
          <w:lang w:val="uk-UA"/>
        </w:rPr>
        <w:t>дж</w:t>
      </w:r>
      <w:proofErr w:type="spellEnd"/>
      <w:r w:rsidR="00C719A1">
        <w:rPr>
          <w:sz w:val="28"/>
          <w:szCs w:val="28"/>
          <w:lang w:val="uk-UA"/>
        </w:rPr>
        <w:t>.</w:t>
      </w:r>
    </w:p>
    <w:p w:rsidR="0077390E" w:rsidRPr="0077390E" w:rsidRDefault="0077390E" w:rsidP="0077390E">
      <w:pPr>
        <w:spacing w:line="360" w:lineRule="auto"/>
        <w:jc w:val="both"/>
        <w:rPr>
          <w:sz w:val="28"/>
          <w:szCs w:val="28"/>
          <w:highlight w:val="yellow"/>
          <w:lang w:val="uk-UA"/>
        </w:rPr>
      </w:pPr>
    </w:p>
    <w:p w:rsidR="0077390E" w:rsidRPr="00E87A40" w:rsidRDefault="0077390E" w:rsidP="0077390E">
      <w:pPr>
        <w:spacing w:line="360" w:lineRule="auto"/>
        <w:ind w:firstLine="709"/>
        <w:jc w:val="both"/>
        <w:rPr>
          <w:sz w:val="28"/>
          <w:szCs w:val="28"/>
          <w:lang w:val="uk-UA"/>
        </w:rPr>
      </w:pPr>
      <w:r w:rsidRPr="00E87A40">
        <w:rPr>
          <w:sz w:val="28"/>
          <w:szCs w:val="28"/>
          <w:lang w:val="uk-UA"/>
        </w:rPr>
        <w:t xml:space="preserve">Об’єкт дослідження – </w:t>
      </w:r>
      <w:r w:rsidR="004C4CEE" w:rsidRPr="00E87A40">
        <w:rPr>
          <w:sz w:val="28"/>
          <w:szCs w:val="28"/>
          <w:lang w:val="uk-UA"/>
        </w:rPr>
        <w:t>рекламна діяльність підприємств, що здійснюють зовнішньоекономічну діяльність</w:t>
      </w:r>
      <w:r w:rsidRPr="00E87A40">
        <w:rPr>
          <w:sz w:val="28"/>
          <w:szCs w:val="28"/>
          <w:lang w:val="uk-UA"/>
        </w:rPr>
        <w:t>.</w:t>
      </w:r>
    </w:p>
    <w:p w:rsidR="0077390E" w:rsidRPr="00E87A40" w:rsidRDefault="0077390E" w:rsidP="00E87A40">
      <w:pPr>
        <w:spacing w:line="360" w:lineRule="auto"/>
        <w:ind w:firstLine="709"/>
        <w:jc w:val="both"/>
        <w:rPr>
          <w:sz w:val="28"/>
          <w:szCs w:val="28"/>
          <w:lang w:val="uk-UA"/>
        </w:rPr>
      </w:pPr>
      <w:r w:rsidRPr="00E87A40">
        <w:rPr>
          <w:sz w:val="28"/>
          <w:szCs w:val="28"/>
          <w:lang w:val="uk-UA"/>
        </w:rPr>
        <w:t xml:space="preserve">Предметом дослідження є </w:t>
      </w:r>
      <w:r w:rsidR="00E87A40" w:rsidRPr="00E87A40">
        <w:rPr>
          <w:sz w:val="28"/>
          <w:szCs w:val="28"/>
          <w:lang w:val="uk-UA"/>
        </w:rPr>
        <w:t>вплив реклами на результати зовнішньоекономічну діяльність.</w:t>
      </w:r>
    </w:p>
    <w:p w:rsidR="00321055" w:rsidRPr="00321055" w:rsidRDefault="0077390E" w:rsidP="00693179">
      <w:pPr>
        <w:spacing w:line="360" w:lineRule="auto"/>
        <w:ind w:firstLine="709"/>
        <w:jc w:val="both"/>
        <w:rPr>
          <w:sz w:val="28"/>
          <w:szCs w:val="28"/>
          <w:lang w:val="uk-UA"/>
        </w:rPr>
      </w:pPr>
      <w:r w:rsidRPr="00E87A40">
        <w:rPr>
          <w:sz w:val="28"/>
          <w:szCs w:val="28"/>
          <w:lang w:val="uk-UA"/>
        </w:rPr>
        <w:t xml:space="preserve">Мета роботи – </w:t>
      </w:r>
      <w:r w:rsidR="004C4CEE" w:rsidRPr="00E87A40">
        <w:rPr>
          <w:sz w:val="28"/>
          <w:szCs w:val="28"/>
          <w:lang w:val="uk-UA"/>
        </w:rPr>
        <w:t>дослідження ролі реклами як інструменту, який сприяє розвитку та підтримці зовнішньоекономічної діяльності підприємств.</w:t>
      </w:r>
    </w:p>
    <w:p w:rsidR="00321055" w:rsidRPr="00321055" w:rsidRDefault="00321055" w:rsidP="00321055">
      <w:pPr>
        <w:spacing w:line="360" w:lineRule="auto"/>
        <w:ind w:firstLine="709"/>
        <w:jc w:val="both"/>
        <w:rPr>
          <w:sz w:val="28"/>
          <w:szCs w:val="28"/>
          <w:lang w:val="uk-UA"/>
        </w:rPr>
      </w:pPr>
      <w:r w:rsidRPr="00321055">
        <w:rPr>
          <w:sz w:val="28"/>
          <w:szCs w:val="28"/>
          <w:lang w:val="uk-UA"/>
        </w:rPr>
        <w:t>Кваліфікаційна робота магістра присвячена вивченню впливу рекламних стратегій на успішність компаній на зовнішніх ринках. У роботі розкривається значення реклами як ключового інструменту маркетингових комунікацій, що сприяє формуванню іміджу продукції та бізнесу в цілому, підвищує конкурентоспроможність компан</w:t>
      </w:r>
      <w:r>
        <w:rPr>
          <w:sz w:val="28"/>
          <w:szCs w:val="28"/>
          <w:lang w:val="uk-UA"/>
        </w:rPr>
        <w:t>ії та залучає нових споживачів.</w:t>
      </w:r>
    </w:p>
    <w:p w:rsidR="00321055" w:rsidRPr="00321055" w:rsidRDefault="00321055" w:rsidP="00C83A7F">
      <w:pPr>
        <w:spacing w:line="360" w:lineRule="auto"/>
        <w:ind w:firstLine="709"/>
        <w:jc w:val="both"/>
        <w:rPr>
          <w:sz w:val="28"/>
          <w:szCs w:val="28"/>
          <w:lang w:val="uk-UA"/>
        </w:rPr>
      </w:pPr>
      <w:r w:rsidRPr="00321055">
        <w:rPr>
          <w:sz w:val="28"/>
          <w:szCs w:val="28"/>
          <w:lang w:val="uk-UA"/>
        </w:rPr>
        <w:t>Дослідження базується на аналізі теоретичних аспектів маркетингу й реклами, а також практичному вивченні прикладів успішних рекламних кампаній вітчизняних і закордонних підприємств. У роботі детально розглядаються сучасні тенденції в рекламі, включаючи використання цифрових платформ, соціальних мереж та інших інноваційних каналів комунікації, які стають дедалі важливішими у контексті глобалізації бізнесу.</w:t>
      </w:r>
      <w:r w:rsidR="00C73368">
        <w:rPr>
          <w:sz w:val="28"/>
          <w:szCs w:val="28"/>
          <w:lang w:val="uk-UA"/>
        </w:rPr>
        <w:t xml:space="preserve"> </w:t>
      </w:r>
      <w:r w:rsidRPr="00321055">
        <w:rPr>
          <w:sz w:val="28"/>
          <w:szCs w:val="28"/>
          <w:lang w:val="uk-UA"/>
        </w:rPr>
        <w:t xml:space="preserve">Результати роботи можуть бути корисними для менеджерів з маркетингу, підприємців і науковців, які цікавляться питаннями зовнішньоекономічної діяльності й реклами. </w:t>
      </w:r>
    </w:p>
    <w:p w:rsidR="00321055" w:rsidRPr="00321055" w:rsidRDefault="00321055" w:rsidP="00321055">
      <w:pPr>
        <w:spacing w:line="360" w:lineRule="auto"/>
        <w:jc w:val="both"/>
        <w:rPr>
          <w:sz w:val="28"/>
          <w:szCs w:val="28"/>
          <w:lang w:val="uk-UA"/>
        </w:rPr>
      </w:pPr>
    </w:p>
    <w:p w:rsidR="00711468" w:rsidRDefault="00711468" w:rsidP="00711468">
      <w:pPr>
        <w:pStyle w:val="11"/>
        <w:widowControl w:val="0"/>
        <w:ind w:firstLine="709"/>
        <w:jc w:val="both"/>
      </w:pPr>
      <w:bookmarkStart w:id="12" w:name="_Hlk493696166"/>
      <w:r>
        <w:t xml:space="preserve">ПІДПРИЄМСТВО, </w:t>
      </w:r>
      <w:r w:rsidRPr="00321055">
        <w:t>РЕКЛАМА, ЗОВНІШНЬОЕКОНОМІЧНА ДІЯЛЬНІСТЬ, МАРКЕТИНГ, МІЖНАРОДНІ РИНКИ, СТРАТЕГІЧНЕ УПРАВЛІННЯ.</w:t>
      </w:r>
    </w:p>
    <w:p w:rsidR="00711468" w:rsidRDefault="00711468" w:rsidP="00711468">
      <w:pPr>
        <w:pStyle w:val="11"/>
        <w:widowControl w:val="0"/>
        <w:jc w:val="left"/>
      </w:pPr>
    </w:p>
    <w:p w:rsidR="00C719A1" w:rsidRDefault="00C719A1" w:rsidP="00F30C29">
      <w:pPr>
        <w:pStyle w:val="11"/>
        <w:widowControl w:val="0"/>
      </w:pPr>
    </w:p>
    <w:p w:rsidR="0093436D" w:rsidRPr="000D557B" w:rsidRDefault="0093436D" w:rsidP="00F30C29">
      <w:pPr>
        <w:pStyle w:val="11"/>
        <w:widowControl w:val="0"/>
      </w:pPr>
      <w:r w:rsidRPr="000D557B">
        <w:lastRenderedPageBreak/>
        <w:t>ЗМІСТ</w:t>
      </w:r>
    </w:p>
    <w:p w:rsidR="0093436D" w:rsidRPr="000D557B" w:rsidRDefault="0093436D" w:rsidP="0093436D">
      <w:pPr>
        <w:rPr>
          <w:lang w:val="uk-UA"/>
        </w:rPr>
      </w:pPr>
    </w:p>
    <w:tbl>
      <w:tblPr>
        <w:tblW w:w="9866" w:type="dxa"/>
        <w:tblLayout w:type="fixed"/>
        <w:tblLook w:val="00A0" w:firstRow="1" w:lastRow="0" w:firstColumn="1" w:lastColumn="0" w:noHBand="0" w:noVBand="0"/>
      </w:tblPr>
      <w:tblGrid>
        <w:gridCol w:w="9180"/>
        <w:gridCol w:w="686"/>
      </w:tblGrid>
      <w:tr w:rsidR="0093436D" w:rsidRPr="000D557B" w:rsidTr="00025BA0">
        <w:trPr>
          <w:trHeight w:val="236"/>
        </w:trPr>
        <w:tc>
          <w:tcPr>
            <w:tcW w:w="9180" w:type="dxa"/>
          </w:tcPr>
          <w:p w:rsidR="0093436D" w:rsidRPr="000D557B" w:rsidRDefault="0093436D" w:rsidP="0008489C">
            <w:pPr>
              <w:autoSpaceDE w:val="0"/>
              <w:autoSpaceDN w:val="0"/>
              <w:adjustRightInd w:val="0"/>
              <w:spacing w:line="276" w:lineRule="auto"/>
              <w:contextualSpacing/>
              <w:jc w:val="both"/>
              <w:rPr>
                <w:caps/>
                <w:sz w:val="28"/>
                <w:szCs w:val="28"/>
                <w:lang w:val="uk-UA"/>
              </w:rPr>
            </w:pPr>
            <w:r w:rsidRPr="000D557B">
              <w:rPr>
                <w:caps/>
                <w:sz w:val="28"/>
                <w:szCs w:val="28"/>
                <w:lang w:val="uk-UA"/>
              </w:rPr>
              <w:t>Вступ</w:t>
            </w:r>
          </w:p>
        </w:tc>
        <w:tc>
          <w:tcPr>
            <w:tcW w:w="686" w:type="dxa"/>
            <w:vAlign w:val="center"/>
          </w:tcPr>
          <w:p w:rsidR="0093436D" w:rsidRPr="000D557B" w:rsidRDefault="00626080" w:rsidP="0008489C">
            <w:pPr>
              <w:autoSpaceDE w:val="0"/>
              <w:autoSpaceDN w:val="0"/>
              <w:adjustRightInd w:val="0"/>
              <w:spacing w:line="276" w:lineRule="auto"/>
              <w:contextualSpacing/>
              <w:jc w:val="center"/>
              <w:rPr>
                <w:sz w:val="28"/>
                <w:szCs w:val="28"/>
                <w:lang w:val="uk-UA"/>
              </w:rPr>
            </w:pPr>
            <w:r>
              <w:rPr>
                <w:sz w:val="28"/>
                <w:szCs w:val="28"/>
                <w:lang w:val="uk-UA"/>
              </w:rPr>
              <w:t>6</w:t>
            </w:r>
          </w:p>
        </w:tc>
      </w:tr>
      <w:tr w:rsidR="0093436D" w:rsidRPr="000D557B" w:rsidTr="00025BA0">
        <w:trPr>
          <w:trHeight w:val="321"/>
        </w:trPr>
        <w:tc>
          <w:tcPr>
            <w:tcW w:w="9180" w:type="dxa"/>
          </w:tcPr>
          <w:p w:rsidR="0093436D" w:rsidRPr="00CF182E" w:rsidRDefault="00500DC9" w:rsidP="0008489C">
            <w:pPr>
              <w:spacing w:line="276" w:lineRule="auto"/>
              <w:jc w:val="both"/>
              <w:rPr>
                <w:sz w:val="28"/>
                <w:szCs w:val="28"/>
                <w:lang w:val="uk-UA"/>
              </w:rPr>
            </w:pPr>
            <w:r w:rsidRPr="00500DC9">
              <w:rPr>
                <w:sz w:val="28"/>
                <w:szCs w:val="28"/>
              </w:rPr>
              <w:t xml:space="preserve">РОЗДІЛ 1. </w:t>
            </w:r>
            <w:r w:rsidR="00CF182E" w:rsidRPr="00CF182E">
              <w:rPr>
                <w:sz w:val="28"/>
                <w:szCs w:val="28"/>
              </w:rPr>
              <w:t>ТЕОРЕТИЧНІ АСПЕКТИ РЕКЛАМИ В ЗОВНІШНЬОЕКОНОМІЧНІЙ ДІЯЛЬНОСТІ</w:t>
            </w:r>
          </w:p>
        </w:tc>
        <w:tc>
          <w:tcPr>
            <w:tcW w:w="686" w:type="dxa"/>
            <w:vAlign w:val="center"/>
          </w:tcPr>
          <w:p w:rsidR="0093436D" w:rsidRPr="000D557B" w:rsidRDefault="00626080" w:rsidP="0008489C">
            <w:pPr>
              <w:spacing w:line="276" w:lineRule="auto"/>
              <w:contextualSpacing/>
              <w:jc w:val="center"/>
              <w:rPr>
                <w:sz w:val="28"/>
                <w:szCs w:val="28"/>
                <w:lang w:val="uk-UA"/>
              </w:rPr>
            </w:pPr>
            <w:r>
              <w:rPr>
                <w:sz w:val="28"/>
                <w:szCs w:val="28"/>
                <w:lang w:val="uk-UA"/>
              </w:rPr>
              <w:t>8</w:t>
            </w:r>
          </w:p>
        </w:tc>
      </w:tr>
      <w:tr w:rsidR="0093436D" w:rsidRPr="000D557B" w:rsidTr="00025BA0">
        <w:trPr>
          <w:trHeight w:val="321"/>
        </w:trPr>
        <w:tc>
          <w:tcPr>
            <w:tcW w:w="9180" w:type="dxa"/>
          </w:tcPr>
          <w:p w:rsidR="0093436D" w:rsidRPr="00E8128A" w:rsidRDefault="0093436D" w:rsidP="0008489C">
            <w:pPr>
              <w:spacing w:line="276" w:lineRule="auto"/>
              <w:ind w:firstLine="567"/>
              <w:rPr>
                <w:sz w:val="28"/>
                <w:szCs w:val="28"/>
                <w:lang w:val="uk-UA"/>
              </w:rPr>
            </w:pPr>
            <w:r w:rsidRPr="00E8128A">
              <w:rPr>
                <w:sz w:val="28"/>
                <w:szCs w:val="28"/>
                <w:lang w:val="uk-UA"/>
              </w:rPr>
              <w:t xml:space="preserve">1.1. </w:t>
            </w:r>
            <w:r w:rsidR="00E8128A" w:rsidRPr="00E8128A">
              <w:rPr>
                <w:sz w:val="28"/>
                <w:szCs w:val="28"/>
                <w:lang w:val="uk-UA"/>
              </w:rPr>
              <w:t>Визначення та сутність реклами</w:t>
            </w:r>
            <w:r w:rsidR="00DE4EE2">
              <w:rPr>
                <w:sz w:val="28"/>
                <w:szCs w:val="28"/>
                <w:lang w:val="uk-UA"/>
              </w:rPr>
              <w:t xml:space="preserve"> на світово</w:t>
            </w:r>
            <w:r w:rsidR="00F366F3">
              <w:rPr>
                <w:sz w:val="28"/>
                <w:szCs w:val="28"/>
                <w:lang w:val="uk-UA"/>
              </w:rPr>
              <w:t>му рекламному ринку</w:t>
            </w:r>
          </w:p>
        </w:tc>
        <w:tc>
          <w:tcPr>
            <w:tcW w:w="686" w:type="dxa"/>
            <w:vAlign w:val="center"/>
          </w:tcPr>
          <w:p w:rsidR="0093436D" w:rsidRPr="000D557B" w:rsidRDefault="00626080" w:rsidP="0008489C">
            <w:pPr>
              <w:pStyle w:val="a3"/>
              <w:spacing w:before="0" w:beforeAutospacing="0" w:after="0" w:afterAutospacing="0" w:line="276" w:lineRule="auto"/>
              <w:contextualSpacing/>
              <w:jc w:val="center"/>
              <w:rPr>
                <w:sz w:val="28"/>
                <w:szCs w:val="28"/>
                <w:lang w:val="uk-UA"/>
              </w:rPr>
            </w:pPr>
            <w:r>
              <w:rPr>
                <w:sz w:val="28"/>
                <w:szCs w:val="28"/>
                <w:lang w:val="uk-UA"/>
              </w:rPr>
              <w:t>8</w:t>
            </w:r>
          </w:p>
        </w:tc>
      </w:tr>
      <w:tr w:rsidR="0093436D" w:rsidRPr="000D557B" w:rsidTr="00025BA0">
        <w:trPr>
          <w:trHeight w:val="321"/>
        </w:trPr>
        <w:tc>
          <w:tcPr>
            <w:tcW w:w="9180" w:type="dxa"/>
          </w:tcPr>
          <w:p w:rsidR="0093436D" w:rsidRPr="00E8128A" w:rsidRDefault="0008489C" w:rsidP="0008489C">
            <w:pPr>
              <w:spacing w:line="276" w:lineRule="auto"/>
              <w:ind w:firstLine="567"/>
              <w:jc w:val="both"/>
              <w:rPr>
                <w:sz w:val="28"/>
                <w:szCs w:val="28"/>
                <w:lang w:val="uk-UA"/>
              </w:rPr>
            </w:pPr>
            <w:r w:rsidRPr="00E8128A">
              <w:rPr>
                <w:sz w:val="28"/>
                <w:szCs w:val="28"/>
                <w:lang w:val="uk-UA"/>
              </w:rPr>
              <w:t>1.2. Основні функції реклами в</w:t>
            </w:r>
            <w:r>
              <w:rPr>
                <w:sz w:val="28"/>
                <w:szCs w:val="28"/>
                <w:lang w:val="uk-UA"/>
              </w:rPr>
              <w:t xml:space="preserve"> світовій</w:t>
            </w:r>
            <w:r w:rsidRPr="00E8128A">
              <w:rPr>
                <w:sz w:val="28"/>
                <w:szCs w:val="28"/>
                <w:lang w:val="uk-UA"/>
              </w:rPr>
              <w:t xml:space="preserve"> економіці</w:t>
            </w:r>
            <w:r>
              <w:rPr>
                <w:sz w:val="28"/>
                <w:szCs w:val="28"/>
                <w:lang w:val="uk-UA"/>
              </w:rPr>
              <w:t xml:space="preserve"> та міжнародному бізнесі</w:t>
            </w:r>
          </w:p>
        </w:tc>
        <w:tc>
          <w:tcPr>
            <w:tcW w:w="686" w:type="dxa"/>
            <w:vAlign w:val="center"/>
          </w:tcPr>
          <w:p w:rsidR="0093436D" w:rsidRPr="000D557B" w:rsidRDefault="00626080" w:rsidP="0008489C">
            <w:pPr>
              <w:spacing w:line="276" w:lineRule="auto"/>
              <w:contextualSpacing/>
              <w:jc w:val="center"/>
              <w:rPr>
                <w:sz w:val="28"/>
                <w:szCs w:val="28"/>
                <w:lang w:val="uk-UA"/>
              </w:rPr>
            </w:pPr>
            <w:r>
              <w:rPr>
                <w:sz w:val="28"/>
                <w:szCs w:val="28"/>
                <w:lang w:val="uk-UA"/>
              </w:rPr>
              <w:t>15</w:t>
            </w:r>
          </w:p>
        </w:tc>
      </w:tr>
      <w:tr w:rsidR="007171A9" w:rsidRPr="000D557B" w:rsidTr="00025BA0">
        <w:trPr>
          <w:trHeight w:val="321"/>
        </w:trPr>
        <w:tc>
          <w:tcPr>
            <w:tcW w:w="9180" w:type="dxa"/>
          </w:tcPr>
          <w:p w:rsidR="007171A9" w:rsidRPr="00E8128A" w:rsidRDefault="007171A9" w:rsidP="00445966">
            <w:pPr>
              <w:spacing w:line="276" w:lineRule="auto"/>
              <w:ind w:firstLine="567"/>
              <w:jc w:val="both"/>
              <w:rPr>
                <w:sz w:val="28"/>
                <w:szCs w:val="28"/>
                <w:lang w:val="uk-UA"/>
              </w:rPr>
            </w:pPr>
            <w:r w:rsidRPr="00E8128A">
              <w:rPr>
                <w:sz w:val="28"/>
                <w:szCs w:val="28"/>
                <w:lang w:val="uk-UA"/>
              </w:rPr>
              <w:t>1.3.</w:t>
            </w:r>
            <w:r w:rsidR="00E8128A" w:rsidRPr="00E8128A">
              <w:rPr>
                <w:sz w:val="28"/>
                <w:szCs w:val="28"/>
                <w:lang w:val="uk-UA"/>
              </w:rPr>
              <w:t xml:space="preserve"> </w:t>
            </w:r>
            <w:r w:rsidR="00445966">
              <w:rPr>
                <w:sz w:val="28"/>
                <w:szCs w:val="28"/>
                <w:lang w:val="uk-UA"/>
              </w:rPr>
              <w:t>Сучасний розвиток</w:t>
            </w:r>
            <w:r w:rsidR="00E8128A" w:rsidRPr="00E8128A">
              <w:rPr>
                <w:sz w:val="28"/>
                <w:szCs w:val="28"/>
                <w:lang w:val="uk-UA"/>
              </w:rPr>
              <w:t xml:space="preserve"> реклами та їх специфіка в контексті зовнішньої торгівлі</w:t>
            </w:r>
          </w:p>
        </w:tc>
        <w:tc>
          <w:tcPr>
            <w:tcW w:w="686" w:type="dxa"/>
            <w:vAlign w:val="center"/>
          </w:tcPr>
          <w:p w:rsidR="007171A9" w:rsidRDefault="00626080" w:rsidP="0008489C">
            <w:pPr>
              <w:spacing w:line="276" w:lineRule="auto"/>
              <w:contextualSpacing/>
              <w:jc w:val="center"/>
              <w:rPr>
                <w:sz w:val="28"/>
                <w:szCs w:val="28"/>
                <w:lang w:val="uk-UA"/>
              </w:rPr>
            </w:pPr>
            <w:r>
              <w:rPr>
                <w:sz w:val="28"/>
                <w:szCs w:val="28"/>
                <w:lang w:val="uk-UA"/>
              </w:rPr>
              <w:t>22</w:t>
            </w:r>
          </w:p>
        </w:tc>
      </w:tr>
      <w:tr w:rsidR="0093436D" w:rsidRPr="000D557B" w:rsidTr="00025BA0">
        <w:trPr>
          <w:trHeight w:val="321"/>
        </w:trPr>
        <w:tc>
          <w:tcPr>
            <w:tcW w:w="9180" w:type="dxa"/>
          </w:tcPr>
          <w:p w:rsidR="0093436D" w:rsidRPr="000D557B" w:rsidRDefault="0093436D" w:rsidP="0008489C">
            <w:pPr>
              <w:pStyle w:val="a3"/>
              <w:spacing w:before="0" w:beforeAutospacing="0" w:after="0" w:afterAutospacing="0" w:line="276" w:lineRule="auto"/>
              <w:contextualSpacing/>
              <w:jc w:val="both"/>
              <w:rPr>
                <w:sz w:val="28"/>
                <w:szCs w:val="28"/>
                <w:lang w:val="uk-UA"/>
              </w:rPr>
            </w:pPr>
            <w:r w:rsidRPr="000D557B">
              <w:rPr>
                <w:sz w:val="28"/>
                <w:szCs w:val="28"/>
                <w:lang w:val="uk-UA"/>
              </w:rPr>
              <w:t>ВИСНОВКИ ДО РОЗДІЛУ 1</w:t>
            </w:r>
          </w:p>
        </w:tc>
        <w:tc>
          <w:tcPr>
            <w:tcW w:w="686" w:type="dxa"/>
            <w:vAlign w:val="center"/>
          </w:tcPr>
          <w:p w:rsidR="0093436D" w:rsidRPr="000D557B" w:rsidRDefault="00626080" w:rsidP="0008489C">
            <w:pPr>
              <w:spacing w:line="276" w:lineRule="auto"/>
              <w:contextualSpacing/>
              <w:jc w:val="center"/>
              <w:rPr>
                <w:sz w:val="28"/>
                <w:szCs w:val="28"/>
                <w:lang w:val="uk-UA"/>
              </w:rPr>
            </w:pPr>
            <w:r>
              <w:rPr>
                <w:sz w:val="28"/>
                <w:szCs w:val="28"/>
                <w:lang w:val="uk-UA"/>
              </w:rPr>
              <w:t>29</w:t>
            </w:r>
          </w:p>
        </w:tc>
      </w:tr>
      <w:tr w:rsidR="0093436D" w:rsidRPr="000D557B" w:rsidTr="00025BA0">
        <w:trPr>
          <w:trHeight w:val="675"/>
        </w:trPr>
        <w:tc>
          <w:tcPr>
            <w:tcW w:w="9180" w:type="dxa"/>
          </w:tcPr>
          <w:p w:rsidR="0093436D" w:rsidRPr="00245FDC" w:rsidRDefault="00A47D01" w:rsidP="0008489C">
            <w:pPr>
              <w:spacing w:line="276" w:lineRule="auto"/>
              <w:jc w:val="both"/>
              <w:rPr>
                <w:sz w:val="28"/>
                <w:szCs w:val="28"/>
              </w:rPr>
            </w:pPr>
            <w:r w:rsidRPr="00A47D01">
              <w:rPr>
                <w:sz w:val="28"/>
                <w:szCs w:val="28"/>
                <w:lang w:val="uk-UA"/>
              </w:rPr>
              <w:t>РОЗДІЛ 2.</w:t>
            </w:r>
            <w:r w:rsidR="009900A3">
              <w:rPr>
                <w:sz w:val="28"/>
                <w:szCs w:val="28"/>
                <w:lang w:val="uk-UA"/>
              </w:rPr>
              <w:t xml:space="preserve"> </w:t>
            </w:r>
            <w:r w:rsidR="001336CF" w:rsidRPr="001336CF">
              <w:rPr>
                <w:sz w:val="28"/>
                <w:szCs w:val="28"/>
                <w:lang w:val="uk-UA"/>
              </w:rPr>
              <w:t>АНАЛІЗ РОЛІ РЕКЛАМИ В ЗОВНІШНЬОЕКОНОМІЧНІЙ ДІЯЛЬНОСТІ</w:t>
            </w:r>
            <w:r w:rsidR="001336CF">
              <w:rPr>
                <w:sz w:val="28"/>
                <w:szCs w:val="28"/>
                <w:lang w:val="uk-UA"/>
              </w:rPr>
              <w:t xml:space="preserve"> ПІДПРИЄМСТВА</w:t>
            </w:r>
          </w:p>
        </w:tc>
        <w:tc>
          <w:tcPr>
            <w:tcW w:w="686" w:type="dxa"/>
            <w:vAlign w:val="center"/>
          </w:tcPr>
          <w:p w:rsidR="0093436D" w:rsidRPr="000D557B" w:rsidRDefault="001E6691" w:rsidP="0008489C">
            <w:pPr>
              <w:autoSpaceDE w:val="0"/>
              <w:autoSpaceDN w:val="0"/>
              <w:adjustRightInd w:val="0"/>
              <w:spacing w:line="276" w:lineRule="auto"/>
              <w:contextualSpacing/>
              <w:jc w:val="center"/>
              <w:rPr>
                <w:sz w:val="28"/>
                <w:szCs w:val="28"/>
                <w:lang w:val="uk-UA"/>
              </w:rPr>
            </w:pPr>
            <w:r>
              <w:rPr>
                <w:sz w:val="28"/>
                <w:szCs w:val="28"/>
                <w:lang w:val="uk-UA"/>
              </w:rPr>
              <w:t>31</w:t>
            </w:r>
          </w:p>
        </w:tc>
      </w:tr>
      <w:tr w:rsidR="0093436D" w:rsidRPr="000D557B" w:rsidTr="00025BA0">
        <w:trPr>
          <w:trHeight w:val="311"/>
        </w:trPr>
        <w:tc>
          <w:tcPr>
            <w:tcW w:w="9180" w:type="dxa"/>
          </w:tcPr>
          <w:p w:rsidR="0093436D" w:rsidRPr="000D557B" w:rsidRDefault="0093436D" w:rsidP="00777366">
            <w:pPr>
              <w:tabs>
                <w:tab w:val="left" w:pos="0"/>
              </w:tabs>
              <w:spacing w:line="276" w:lineRule="auto"/>
              <w:ind w:firstLine="567"/>
              <w:jc w:val="both"/>
              <w:rPr>
                <w:sz w:val="28"/>
                <w:szCs w:val="28"/>
                <w:lang w:val="uk-UA"/>
              </w:rPr>
            </w:pPr>
            <w:r w:rsidRPr="000D557B">
              <w:rPr>
                <w:sz w:val="28"/>
                <w:szCs w:val="28"/>
                <w:lang w:val="uk-UA"/>
              </w:rPr>
              <w:t xml:space="preserve">2.1. </w:t>
            </w:r>
            <w:r w:rsidR="00777366">
              <w:rPr>
                <w:sz w:val="28"/>
                <w:szCs w:val="28"/>
                <w:lang w:val="uk-UA"/>
              </w:rPr>
              <w:t>Загальна характеристика та аналіз основних показників діяльності ТОВ «КІДДІСВІТ»</w:t>
            </w:r>
          </w:p>
        </w:tc>
        <w:tc>
          <w:tcPr>
            <w:tcW w:w="686" w:type="dxa"/>
            <w:vAlign w:val="center"/>
          </w:tcPr>
          <w:p w:rsidR="0093436D" w:rsidRPr="000D557B" w:rsidRDefault="001E6691" w:rsidP="0008489C">
            <w:pPr>
              <w:autoSpaceDE w:val="0"/>
              <w:autoSpaceDN w:val="0"/>
              <w:adjustRightInd w:val="0"/>
              <w:spacing w:line="276" w:lineRule="auto"/>
              <w:contextualSpacing/>
              <w:jc w:val="center"/>
              <w:rPr>
                <w:sz w:val="28"/>
                <w:szCs w:val="28"/>
                <w:lang w:val="uk-UA"/>
              </w:rPr>
            </w:pPr>
            <w:r>
              <w:rPr>
                <w:sz w:val="28"/>
                <w:szCs w:val="28"/>
                <w:lang w:val="uk-UA"/>
              </w:rPr>
              <w:t>31</w:t>
            </w:r>
          </w:p>
        </w:tc>
      </w:tr>
      <w:tr w:rsidR="0093436D" w:rsidRPr="000D557B" w:rsidTr="00025BA0">
        <w:trPr>
          <w:trHeight w:val="311"/>
        </w:trPr>
        <w:tc>
          <w:tcPr>
            <w:tcW w:w="9180" w:type="dxa"/>
          </w:tcPr>
          <w:p w:rsidR="0093436D" w:rsidRPr="00626D41" w:rsidRDefault="0093436D" w:rsidP="0008489C">
            <w:pPr>
              <w:spacing w:line="276" w:lineRule="auto"/>
              <w:ind w:firstLine="567"/>
              <w:jc w:val="both"/>
              <w:rPr>
                <w:sz w:val="28"/>
                <w:szCs w:val="28"/>
                <w:lang w:val="uk-UA"/>
              </w:rPr>
            </w:pPr>
            <w:r w:rsidRPr="00272A27">
              <w:rPr>
                <w:sz w:val="28"/>
                <w:szCs w:val="28"/>
                <w:lang w:val="uk-UA"/>
              </w:rPr>
              <w:t xml:space="preserve">2.2. </w:t>
            </w:r>
            <w:r w:rsidR="003828DB" w:rsidRPr="003828DB">
              <w:rPr>
                <w:sz w:val="28"/>
                <w:szCs w:val="28"/>
                <w:lang w:val="uk-UA"/>
              </w:rPr>
              <w:t>Оцінка впливу рекламних кампаній на результати зовнішньоекономічної діяльності</w:t>
            </w:r>
            <w:r w:rsidR="0063491B">
              <w:rPr>
                <w:sz w:val="28"/>
                <w:szCs w:val="28"/>
                <w:lang w:val="uk-UA"/>
              </w:rPr>
              <w:t xml:space="preserve"> підприємства</w:t>
            </w:r>
          </w:p>
        </w:tc>
        <w:tc>
          <w:tcPr>
            <w:tcW w:w="686" w:type="dxa"/>
            <w:vAlign w:val="center"/>
          </w:tcPr>
          <w:p w:rsidR="0093436D" w:rsidRPr="000D557B" w:rsidRDefault="001E6691" w:rsidP="0008489C">
            <w:pPr>
              <w:autoSpaceDE w:val="0"/>
              <w:autoSpaceDN w:val="0"/>
              <w:adjustRightInd w:val="0"/>
              <w:spacing w:line="276" w:lineRule="auto"/>
              <w:contextualSpacing/>
              <w:jc w:val="center"/>
              <w:rPr>
                <w:sz w:val="28"/>
                <w:szCs w:val="28"/>
                <w:lang w:val="uk-UA"/>
              </w:rPr>
            </w:pPr>
            <w:r>
              <w:rPr>
                <w:sz w:val="28"/>
                <w:szCs w:val="28"/>
                <w:lang w:val="uk-UA"/>
              </w:rPr>
              <w:t>39</w:t>
            </w:r>
          </w:p>
        </w:tc>
      </w:tr>
      <w:tr w:rsidR="0093436D" w:rsidRPr="000D557B" w:rsidTr="00025BA0">
        <w:trPr>
          <w:trHeight w:val="321"/>
        </w:trPr>
        <w:tc>
          <w:tcPr>
            <w:tcW w:w="9180" w:type="dxa"/>
          </w:tcPr>
          <w:p w:rsidR="0093436D" w:rsidRPr="00626D41" w:rsidRDefault="0093436D" w:rsidP="0008489C">
            <w:pPr>
              <w:spacing w:line="276" w:lineRule="auto"/>
              <w:ind w:firstLine="567"/>
              <w:jc w:val="both"/>
              <w:rPr>
                <w:sz w:val="28"/>
                <w:szCs w:val="28"/>
                <w:lang w:val="uk-UA"/>
              </w:rPr>
            </w:pPr>
            <w:r w:rsidRPr="00626D41">
              <w:rPr>
                <w:sz w:val="28"/>
                <w:szCs w:val="28"/>
                <w:lang w:val="uk-UA"/>
              </w:rPr>
              <w:t xml:space="preserve">2.3. </w:t>
            </w:r>
            <w:r w:rsidR="00825752">
              <w:rPr>
                <w:sz w:val="28"/>
                <w:szCs w:val="28"/>
                <w:lang w:val="uk-UA"/>
              </w:rPr>
              <w:t>Проблеми адаптації</w:t>
            </w:r>
            <w:r w:rsidR="001336CF" w:rsidRPr="001336CF">
              <w:rPr>
                <w:sz w:val="28"/>
                <w:szCs w:val="28"/>
                <w:lang w:val="uk-UA"/>
              </w:rPr>
              <w:t xml:space="preserve"> рекламних стратегій до вимог зовнішніх ринків</w:t>
            </w:r>
          </w:p>
        </w:tc>
        <w:tc>
          <w:tcPr>
            <w:tcW w:w="686" w:type="dxa"/>
            <w:vAlign w:val="center"/>
          </w:tcPr>
          <w:p w:rsidR="0093436D" w:rsidRPr="000D557B" w:rsidRDefault="001E6691" w:rsidP="0008489C">
            <w:pPr>
              <w:spacing w:line="276" w:lineRule="auto"/>
              <w:contextualSpacing/>
              <w:jc w:val="center"/>
              <w:rPr>
                <w:sz w:val="28"/>
                <w:szCs w:val="28"/>
                <w:lang w:val="uk-UA"/>
              </w:rPr>
            </w:pPr>
            <w:r>
              <w:rPr>
                <w:sz w:val="28"/>
                <w:szCs w:val="28"/>
                <w:lang w:val="uk-UA"/>
              </w:rPr>
              <w:t>47</w:t>
            </w:r>
          </w:p>
        </w:tc>
      </w:tr>
      <w:tr w:rsidR="0093436D" w:rsidRPr="000D557B" w:rsidTr="00025BA0">
        <w:trPr>
          <w:trHeight w:val="321"/>
        </w:trPr>
        <w:tc>
          <w:tcPr>
            <w:tcW w:w="9180" w:type="dxa"/>
          </w:tcPr>
          <w:p w:rsidR="0093436D" w:rsidRPr="000D557B" w:rsidRDefault="0093436D" w:rsidP="0008489C">
            <w:pPr>
              <w:spacing w:line="276" w:lineRule="auto"/>
              <w:contextualSpacing/>
              <w:jc w:val="both"/>
              <w:rPr>
                <w:sz w:val="28"/>
                <w:szCs w:val="28"/>
                <w:lang w:val="uk-UA"/>
              </w:rPr>
            </w:pPr>
            <w:r w:rsidRPr="000D557B">
              <w:rPr>
                <w:sz w:val="28"/>
                <w:szCs w:val="28"/>
                <w:lang w:val="uk-UA"/>
              </w:rPr>
              <w:t>ВИСНОВКИ ДО РОЗДІЛУ 2</w:t>
            </w:r>
            <w:r w:rsidR="0001706E">
              <w:rPr>
                <w:rFonts w:ascii="Arial" w:hAnsi="Arial" w:cs="Arial"/>
                <w:color w:val="09090B"/>
                <w:sz w:val="27"/>
                <w:szCs w:val="27"/>
                <w:shd w:val="clear" w:color="auto" w:fill="E4E4E7"/>
              </w:rPr>
              <w:t xml:space="preserve"> </w:t>
            </w:r>
          </w:p>
        </w:tc>
        <w:tc>
          <w:tcPr>
            <w:tcW w:w="686" w:type="dxa"/>
            <w:vAlign w:val="center"/>
          </w:tcPr>
          <w:p w:rsidR="0093436D" w:rsidRPr="000D557B" w:rsidRDefault="001E6691" w:rsidP="0008489C">
            <w:pPr>
              <w:spacing w:line="276" w:lineRule="auto"/>
              <w:contextualSpacing/>
              <w:jc w:val="center"/>
              <w:rPr>
                <w:sz w:val="28"/>
                <w:szCs w:val="28"/>
                <w:lang w:val="uk-UA"/>
              </w:rPr>
            </w:pPr>
            <w:r>
              <w:rPr>
                <w:sz w:val="28"/>
                <w:szCs w:val="28"/>
                <w:lang w:val="uk-UA"/>
              </w:rPr>
              <w:t>53</w:t>
            </w:r>
          </w:p>
        </w:tc>
      </w:tr>
      <w:tr w:rsidR="0093436D" w:rsidRPr="007306AA" w:rsidTr="00025BA0">
        <w:trPr>
          <w:trHeight w:val="321"/>
        </w:trPr>
        <w:tc>
          <w:tcPr>
            <w:tcW w:w="9180" w:type="dxa"/>
          </w:tcPr>
          <w:p w:rsidR="0093436D" w:rsidRPr="001A4060" w:rsidRDefault="00E80E28" w:rsidP="0008489C">
            <w:pPr>
              <w:spacing w:line="276" w:lineRule="auto"/>
              <w:jc w:val="both"/>
              <w:rPr>
                <w:sz w:val="28"/>
                <w:szCs w:val="28"/>
                <w:lang w:val="uk-UA"/>
              </w:rPr>
            </w:pPr>
            <w:r w:rsidRPr="001A4060">
              <w:rPr>
                <w:sz w:val="28"/>
                <w:szCs w:val="28"/>
                <w:lang w:val="uk-UA"/>
              </w:rPr>
              <w:t xml:space="preserve">РОЗДІЛ 3. </w:t>
            </w:r>
            <w:r w:rsidR="007306AA" w:rsidRPr="007306AA">
              <w:rPr>
                <w:sz w:val="28"/>
                <w:szCs w:val="28"/>
                <w:lang w:val="uk-UA"/>
              </w:rPr>
              <w:t>РОЗРОБКА ТА ОБГРУНТУВАННЯ ПРОПОЗИЦІЙ ЩОДО ПІДВИЩЕННЯ ЕФЕКТИВНОСТІ РЕКЛАМНОЇ ДІЯЛЬНОСТІ ПІДПРИЄМСТВА</w:t>
            </w:r>
          </w:p>
        </w:tc>
        <w:tc>
          <w:tcPr>
            <w:tcW w:w="686" w:type="dxa"/>
            <w:vAlign w:val="center"/>
          </w:tcPr>
          <w:p w:rsidR="0093436D" w:rsidRPr="000D557B" w:rsidRDefault="00CE5E91" w:rsidP="0008489C">
            <w:pPr>
              <w:spacing w:line="276" w:lineRule="auto"/>
              <w:contextualSpacing/>
              <w:jc w:val="center"/>
              <w:rPr>
                <w:sz w:val="28"/>
                <w:szCs w:val="28"/>
                <w:lang w:val="uk-UA"/>
              </w:rPr>
            </w:pPr>
            <w:r>
              <w:rPr>
                <w:sz w:val="28"/>
                <w:szCs w:val="28"/>
                <w:lang w:val="uk-UA"/>
              </w:rPr>
              <w:t>55</w:t>
            </w:r>
          </w:p>
        </w:tc>
      </w:tr>
      <w:tr w:rsidR="0093436D" w:rsidRPr="000D557B" w:rsidTr="00025BA0">
        <w:trPr>
          <w:trHeight w:val="321"/>
        </w:trPr>
        <w:tc>
          <w:tcPr>
            <w:tcW w:w="9180" w:type="dxa"/>
          </w:tcPr>
          <w:p w:rsidR="0093436D" w:rsidRPr="00B66D25" w:rsidRDefault="0093436D" w:rsidP="0008489C">
            <w:pPr>
              <w:spacing w:line="276" w:lineRule="auto"/>
              <w:ind w:firstLine="567"/>
              <w:jc w:val="both"/>
              <w:rPr>
                <w:szCs w:val="28"/>
                <w:lang w:val="uk-UA"/>
              </w:rPr>
            </w:pPr>
            <w:r w:rsidRPr="00115B88">
              <w:rPr>
                <w:sz w:val="28"/>
                <w:szCs w:val="28"/>
                <w:lang w:val="uk-UA"/>
              </w:rPr>
              <w:t>3</w:t>
            </w:r>
            <w:r w:rsidRPr="00B66D25">
              <w:rPr>
                <w:sz w:val="28"/>
                <w:szCs w:val="28"/>
                <w:lang w:val="uk-UA"/>
              </w:rPr>
              <w:t>.1</w:t>
            </w:r>
            <w:r w:rsidR="00755339" w:rsidRPr="00B66D25">
              <w:rPr>
                <w:sz w:val="28"/>
                <w:szCs w:val="28"/>
                <w:lang w:val="uk-UA"/>
              </w:rPr>
              <w:t xml:space="preserve">. </w:t>
            </w:r>
            <w:r w:rsidR="0063491B" w:rsidRPr="00775E44">
              <w:rPr>
                <w:sz w:val="28"/>
                <w:szCs w:val="28"/>
                <w:lang w:val="uk-UA"/>
              </w:rPr>
              <w:t xml:space="preserve">Рекомендації </w:t>
            </w:r>
            <w:r w:rsidR="00775E44" w:rsidRPr="00775E44">
              <w:rPr>
                <w:sz w:val="28"/>
                <w:szCs w:val="28"/>
                <w:lang w:val="uk-UA"/>
              </w:rPr>
              <w:t>щодо покращення рекламної діяльності</w:t>
            </w:r>
            <w:r w:rsidR="0063491B" w:rsidRPr="00775E44">
              <w:rPr>
                <w:sz w:val="28"/>
                <w:szCs w:val="28"/>
                <w:lang w:val="uk-UA"/>
              </w:rPr>
              <w:t xml:space="preserve"> в умовах конкуренції на зовнішніх ринках</w:t>
            </w:r>
          </w:p>
        </w:tc>
        <w:tc>
          <w:tcPr>
            <w:tcW w:w="686" w:type="dxa"/>
            <w:vAlign w:val="center"/>
          </w:tcPr>
          <w:p w:rsidR="0093436D" w:rsidRPr="000D557B" w:rsidRDefault="00CE5E91" w:rsidP="0008489C">
            <w:pPr>
              <w:spacing w:line="276" w:lineRule="auto"/>
              <w:contextualSpacing/>
              <w:jc w:val="center"/>
              <w:rPr>
                <w:sz w:val="28"/>
                <w:szCs w:val="28"/>
                <w:lang w:val="uk-UA"/>
              </w:rPr>
            </w:pPr>
            <w:r>
              <w:rPr>
                <w:sz w:val="28"/>
                <w:szCs w:val="28"/>
                <w:lang w:val="uk-UA"/>
              </w:rPr>
              <w:t>55</w:t>
            </w:r>
          </w:p>
        </w:tc>
      </w:tr>
      <w:tr w:rsidR="0093436D" w:rsidRPr="000D557B" w:rsidTr="00025BA0">
        <w:trPr>
          <w:trHeight w:val="321"/>
        </w:trPr>
        <w:tc>
          <w:tcPr>
            <w:tcW w:w="9180" w:type="dxa"/>
          </w:tcPr>
          <w:p w:rsidR="0093436D" w:rsidRPr="00115B88" w:rsidRDefault="0093436D" w:rsidP="0008489C">
            <w:pPr>
              <w:spacing w:line="276" w:lineRule="auto"/>
              <w:ind w:firstLine="567"/>
              <w:jc w:val="both"/>
              <w:rPr>
                <w:sz w:val="28"/>
                <w:szCs w:val="28"/>
                <w:lang w:val="uk-UA"/>
              </w:rPr>
            </w:pPr>
            <w:r w:rsidRPr="00115B88">
              <w:rPr>
                <w:sz w:val="28"/>
                <w:szCs w:val="28"/>
                <w:lang w:val="uk-UA"/>
              </w:rPr>
              <w:t>3.2.</w:t>
            </w:r>
            <w:r w:rsidR="008D3091" w:rsidRPr="00115B88">
              <w:rPr>
                <w:sz w:val="28"/>
                <w:szCs w:val="28"/>
                <w:lang w:val="uk-UA"/>
              </w:rPr>
              <w:t xml:space="preserve"> </w:t>
            </w:r>
            <w:r w:rsidR="00AF31BE">
              <w:rPr>
                <w:sz w:val="28"/>
                <w:szCs w:val="28"/>
                <w:lang w:val="uk-UA"/>
              </w:rPr>
              <w:t>Розробка заходів щодо покращення рекламної діяльності</w:t>
            </w:r>
            <w:r w:rsidR="00AF31BE" w:rsidRPr="00226A75">
              <w:rPr>
                <w:sz w:val="28"/>
                <w:szCs w:val="28"/>
                <w:lang w:val="uk-UA"/>
              </w:rPr>
              <w:t xml:space="preserve"> ТОВ «КІДДІСВІТ»</w:t>
            </w:r>
          </w:p>
        </w:tc>
        <w:tc>
          <w:tcPr>
            <w:tcW w:w="686" w:type="dxa"/>
            <w:vAlign w:val="center"/>
          </w:tcPr>
          <w:p w:rsidR="0093436D" w:rsidRPr="000D557B" w:rsidRDefault="00CE5E91" w:rsidP="0008489C">
            <w:pPr>
              <w:spacing w:line="276" w:lineRule="auto"/>
              <w:contextualSpacing/>
              <w:jc w:val="center"/>
              <w:rPr>
                <w:sz w:val="28"/>
                <w:szCs w:val="28"/>
                <w:lang w:val="uk-UA"/>
              </w:rPr>
            </w:pPr>
            <w:r>
              <w:rPr>
                <w:sz w:val="28"/>
                <w:szCs w:val="28"/>
                <w:lang w:val="uk-UA"/>
              </w:rPr>
              <w:t>61</w:t>
            </w:r>
          </w:p>
        </w:tc>
      </w:tr>
      <w:tr w:rsidR="007171A9" w:rsidRPr="000D557B" w:rsidTr="00025BA0">
        <w:trPr>
          <w:trHeight w:val="321"/>
        </w:trPr>
        <w:tc>
          <w:tcPr>
            <w:tcW w:w="9180" w:type="dxa"/>
          </w:tcPr>
          <w:p w:rsidR="007171A9" w:rsidRPr="00115B88" w:rsidRDefault="007171A9" w:rsidP="0008489C">
            <w:pPr>
              <w:spacing w:line="276" w:lineRule="auto"/>
              <w:ind w:firstLine="567"/>
              <w:jc w:val="both"/>
              <w:rPr>
                <w:sz w:val="28"/>
                <w:szCs w:val="28"/>
                <w:lang w:val="uk-UA"/>
              </w:rPr>
            </w:pPr>
            <w:r>
              <w:rPr>
                <w:sz w:val="28"/>
                <w:szCs w:val="28"/>
                <w:lang w:val="uk-UA"/>
              </w:rPr>
              <w:t>3.3.</w:t>
            </w:r>
            <w:r w:rsidR="003306A3">
              <w:rPr>
                <w:sz w:val="28"/>
                <w:szCs w:val="28"/>
                <w:lang w:val="uk-UA"/>
              </w:rPr>
              <w:t xml:space="preserve"> </w:t>
            </w:r>
            <w:r w:rsidR="00A03B8A">
              <w:rPr>
                <w:sz w:val="28"/>
                <w:szCs w:val="28"/>
                <w:lang w:val="uk-UA"/>
              </w:rPr>
              <w:t>Економічне обґрунтування запропонованих заходів</w:t>
            </w:r>
          </w:p>
        </w:tc>
        <w:tc>
          <w:tcPr>
            <w:tcW w:w="686" w:type="dxa"/>
            <w:vAlign w:val="center"/>
          </w:tcPr>
          <w:p w:rsidR="007171A9" w:rsidRDefault="00CE5E91" w:rsidP="0008489C">
            <w:pPr>
              <w:spacing w:line="276" w:lineRule="auto"/>
              <w:contextualSpacing/>
              <w:jc w:val="center"/>
              <w:rPr>
                <w:sz w:val="28"/>
                <w:szCs w:val="28"/>
                <w:lang w:val="uk-UA"/>
              </w:rPr>
            </w:pPr>
            <w:r>
              <w:rPr>
                <w:sz w:val="28"/>
                <w:szCs w:val="28"/>
                <w:lang w:val="uk-UA"/>
              </w:rPr>
              <w:t>67</w:t>
            </w:r>
          </w:p>
        </w:tc>
      </w:tr>
      <w:tr w:rsidR="0093436D" w:rsidRPr="000D557B" w:rsidTr="00025BA0">
        <w:trPr>
          <w:trHeight w:val="321"/>
        </w:trPr>
        <w:tc>
          <w:tcPr>
            <w:tcW w:w="9180" w:type="dxa"/>
          </w:tcPr>
          <w:p w:rsidR="0093436D" w:rsidRPr="000D557B" w:rsidRDefault="0093436D" w:rsidP="0008489C">
            <w:pPr>
              <w:spacing w:line="276" w:lineRule="auto"/>
              <w:contextualSpacing/>
              <w:jc w:val="both"/>
              <w:rPr>
                <w:bCs/>
                <w:sz w:val="28"/>
                <w:szCs w:val="28"/>
                <w:lang w:val="uk-UA"/>
              </w:rPr>
            </w:pPr>
            <w:r w:rsidRPr="000D557B">
              <w:rPr>
                <w:sz w:val="28"/>
                <w:szCs w:val="28"/>
                <w:lang w:val="uk-UA"/>
              </w:rPr>
              <w:t>ВИСНОВКИ ДО РОЗДІЛУ 3</w:t>
            </w:r>
          </w:p>
        </w:tc>
        <w:tc>
          <w:tcPr>
            <w:tcW w:w="686" w:type="dxa"/>
            <w:vAlign w:val="center"/>
          </w:tcPr>
          <w:p w:rsidR="0093436D" w:rsidRPr="000D557B" w:rsidRDefault="00CE5E91" w:rsidP="0008489C">
            <w:pPr>
              <w:spacing w:line="276" w:lineRule="auto"/>
              <w:contextualSpacing/>
              <w:jc w:val="center"/>
              <w:rPr>
                <w:sz w:val="28"/>
                <w:szCs w:val="28"/>
                <w:lang w:val="uk-UA"/>
              </w:rPr>
            </w:pPr>
            <w:r>
              <w:rPr>
                <w:sz w:val="28"/>
                <w:szCs w:val="28"/>
                <w:lang w:val="uk-UA"/>
              </w:rPr>
              <w:t>72</w:t>
            </w:r>
          </w:p>
        </w:tc>
      </w:tr>
      <w:tr w:rsidR="0093436D" w:rsidRPr="000D557B" w:rsidTr="00025BA0">
        <w:trPr>
          <w:trHeight w:val="321"/>
        </w:trPr>
        <w:tc>
          <w:tcPr>
            <w:tcW w:w="9180" w:type="dxa"/>
          </w:tcPr>
          <w:p w:rsidR="0093436D" w:rsidRPr="000D557B" w:rsidRDefault="0093436D" w:rsidP="0008489C">
            <w:pPr>
              <w:autoSpaceDE w:val="0"/>
              <w:autoSpaceDN w:val="0"/>
              <w:adjustRightInd w:val="0"/>
              <w:spacing w:line="276" w:lineRule="auto"/>
              <w:contextualSpacing/>
              <w:jc w:val="both"/>
              <w:rPr>
                <w:caps/>
                <w:sz w:val="28"/>
                <w:szCs w:val="28"/>
                <w:lang w:val="uk-UA"/>
              </w:rPr>
            </w:pPr>
            <w:r w:rsidRPr="000D557B">
              <w:rPr>
                <w:caps/>
                <w:sz w:val="28"/>
                <w:szCs w:val="28"/>
                <w:lang w:val="uk-UA"/>
              </w:rPr>
              <w:t>Висновки</w:t>
            </w:r>
          </w:p>
        </w:tc>
        <w:tc>
          <w:tcPr>
            <w:tcW w:w="686" w:type="dxa"/>
            <w:vAlign w:val="center"/>
          </w:tcPr>
          <w:p w:rsidR="0093436D" w:rsidRPr="000D557B" w:rsidRDefault="00CE5E91" w:rsidP="0008489C">
            <w:pPr>
              <w:spacing w:line="276" w:lineRule="auto"/>
              <w:contextualSpacing/>
              <w:jc w:val="center"/>
              <w:rPr>
                <w:sz w:val="28"/>
                <w:szCs w:val="28"/>
                <w:lang w:val="uk-UA"/>
              </w:rPr>
            </w:pPr>
            <w:r>
              <w:rPr>
                <w:sz w:val="28"/>
                <w:szCs w:val="28"/>
                <w:lang w:val="uk-UA"/>
              </w:rPr>
              <w:t>74</w:t>
            </w:r>
          </w:p>
        </w:tc>
      </w:tr>
      <w:tr w:rsidR="0093436D" w:rsidRPr="000D557B" w:rsidTr="00025BA0">
        <w:trPr>
          <w:trHeight w:val="321"/>
        </w:trPr>
        <w:tc>
          <w:tcPr>
            <w:tcW w:w="9180" w:type="dxa"/>
          </w:tcPr>
          <w:p w:rsidR="0093436D" w:rsidRPr="000D557B" w:rsidRDefault="0093436D" w:rsidP="0008489C">
            <w:pPr>
              <w:autoSpaceDE w:val="0"/>
              <w:autoSpaceDN w:val="0"/>
              <w:adjustRightInd w:val="0"/>
              <w:spacing w:line="276" w:lineRule="auto"/>
              <w:contextualSpacing/>
              <w:jc w:val="both"/>
              <w:rPr>
                <w:caps/>
                <w:sz w:val="28"/>
                <w:szCs w:val="28"/>
                <w:lang w:val="uk-UA"/>
              </w:rPr>
            </w:pPr>
            <w:r w:rsidRPr="000D557B">
              <w:rPr>
                <w:caps/>
                <w:sz w:val="28"/>
                <w:szCs w:val="28"/>
                <w:lang w:val="uk-UA"/>
              </w:rPr>
              <w:t>Список використаних джерел</w:t>
            </w:r>
          </w:p>
        </w:tc>
        <w:tc>
          <w:tcPr>
            <w:tcW w:w="686" w:type="dxa"/>
            <w:vAlign w:val="center"/>
          </w:tcPr>
          <w:p w:rsidR="0093436D" w:rsidRPr="000D557B" w:rsidRDefault="00CE5E91" w:rsidP="0008489C">
            <w:pPr>
              <w:spacing w:line="276" w:lineRule="auto"/>
              <w:contextualSpacing/>
              <w:jc w:val="center"/>
              <w:rPr>
                <w:sz w:val="28"/>
                <w:szCs w:val="28"/>
                <w:lang w:val="uk-UA"/>
              </w:rPr>
            </w:pPr>
            <w:r>
              <w:rPr>
                <w:sz w:val="28"/>
                <w:szCs w:val="28"/>
                <w:lang w:val="uk-UA"/>
              </w:rPr>
              <w:t>79</w:t>
            </w:r>
          </w:p>
        </w:tc>
      </w:tr>
    </w:tbl>
    <w:p w:rsidR="0093436D" w:rsidRPr="000D557B" w:rsidRDefault="0093436D" w:rsidP="0093436D">
      <w:pPr>
        <w:rPr>
          <w:lang w:val="uk-UA"/>
        </w:rPr>
      </w:pPr>
    </w:p>
    <w:p w:rsidR="00E01ED2" w:rsidRPr="000D557B" w:rsidRDefault="00E01ED2" w:rsidP="00E01ED2">
      <w:pPr>
        <w:rPr>
          <w:lang w:val="uk-UA"/>
        </w:rPr>
      </w:pPr>
    </w:p>
    <w:p w:rsidR="00E01ED2" w:rsidRPr="000D557B" w:rsidRDefault="00E01ED2" w:rsidP="00E01ED2">
      <w:pPr>
        <w:rPr>
          <w:lang w:val="uk-UA"/>
        </w:rPr>
      </w:pPr>
    </w:p>
    <w:bookmarkEnd w:id="12"/>
    <w:p w:rsidR="00E01ED2" w:rsidRPr="000D557B" w:rsidRDefault="00E01ED2" w:rsidP="00E01ED2">
      <w:pPr>
        <w:shd w:val="clear" w:color="auto" w:fill="FFFFFF"/>
        <w:autoSpaceDE w:val="0"/>
        <w:autoSpaceDN w:val="0"/>
        <w:adjustRightInd w:val="0"/>
        <w:spacing w:line="360" w:lineRule="auto"/>
        <w:contextualSpacing/>
        <w:rPr>
          <w:lang w:val="uk-UA"/>
        </w:rPr>
      </w:pPr>
    </w:p>
    <w:p w:rsidR="00E01ED2" w:rsidRPr="000D557B" w:rsidRDefault="00E01ED2" w:rsidP="00E01ED2">
      <w:pPr>
        <w:shd w:val="clear" w:color="auto" w:fill="FFFFFF"/>
        <w:autoSpaceDE w:val="0"/>
        <w:autoSpaceDN w:val="0"/>
        <w:adjustRightInd w:val="0"/>
        <w:spacing w:line="360" w:lineRule="auto"/>
        <w:contextualSpacing/>
        <w:rPr>
          <w:lang w:val="uk-UA"/>
        </w:rPr>
      </w:pPr>
    </w:p>
    <w:p w:rsidR="00E01ED2" w:rsidRPr="000D557B" w:rsidRDefault="00E01ED2" w:rsidP="00E01ED2">
      <w:pPr>
        <w:shd w:val="clear" w:color="auto" w:fill="FFFFFF"/>
        <w:autoSpaceDE w:val="0"/>
        <w:autoSpaceDN w:val="0"/>
        <w:adjustRightInd w:val="0"/>
        <w:spacing w:line="360" w:lineRule="auto"/>
        <w:contextualSpacing/>
        <w:rPr>
          <w:sz w:val="28"/>
          <w:szCs w:val="28"/>
          <w:lang w:val="uk-UA"/>
        </w:rPr>
        <w:sectPr w:rsidR="00E01ED2" w:rsidRPr="000D557B" w:rsidSect="007B0E72">
          <w:headerReference w:type="default" r:id="rId9"/>
          <w:pgSz w:w="11906" w:h="16838" w:code="9"/>
          <w:pgMar w:top="1134" w:right="794" w:bottom="1134" w:left="1588" w:header="709" w:footer="709" w:gutter="0"/>
          <w:pgNumType w:start="0"/>
          <w:cols w:space="708"/>
          <w:titlePg/>
          <w:docGrid w:linePitch="360"/>
        </w:sectPr>
      </w:pPr>
    </w:p>
    <w:p w:rsidR="00E01ED2" w:rsidRPr="000D557B" w:rsidRDefault="00E01ED2" w:rsidP="00814671">
      <w:pPr>
        <w:shd w:val="clear" w:color="auto" w:fill="FFFFFF"/>
        <w:autoSpaceDE w:val="0"/>
        <w:autoSpaceDN w:val="0"/>
        <w:adjustRightInd w:val="0"/>
        <w:spacing w:after="240" w:line="360" w:lineRule="auto"/>
        <w:contextualSpacing/>
        <w:jc w:val="center"/>
        <w:rPr>
          <w:sz w:val="28"/>
          <w:szCs w:val="28"/>
          <w:lang w:val="uk-UA"/>
        </w:rPr>
      </w:pPr>
      <w:r w:rsidRPr="000D557B">
        <w:rPr>
          <w:sz w:val="28"/>
          <w:szCs w:val="28"/>
          <w:lang w:val="uk-UA"/>
        </w:rPr>
        <w:lastRenderedPageBreak/>
        <w:t>ВСТУП</w:t>
      </w:r>
    </w:p>
    <w:p w:rsidR="00C474D6" w:rsidRPr="00C474D6" w:rsidRDefault="00C474D6" w:rsidP="00C474D6">
      <w:pPr>
        <w:spacing w:line="360" w:lineRule="auto"/>
        <w:ind w:firstLine="709"/>
        <w:jc w:val="both"/>
        <w:rPr>
          <w:sz w:val="28"/>
          <w:szCs w:val="28"/>
          <w:lang w:val="uk-UA"/>
        </w:rPr>
      </w:pPr>
      <w:r w:rsidRPr="00C474D6">
        <w:rPr>
          <w:sz w:val="28"/>
          <w:szCs w:val="28"/>
          <w:lang w:val="uk-UA"/>
        </w:rPr>
        <w:t>У сучасних умовах глобалізації економіки та інтеграції ринків реклама стала невід'ємною частиною стратегічного управління компаніями, що здійснюють зовнішньоекономічну діяльність. Конкуренція на міжнародних ринках зростає, і підприємства змушені шукати нові способи привернення уваги споживачів, формування свого іміджу та утворення стабільних зв’язків із партнерами. В цьому контексті роль реклами набуває особливого значення, адже вона не лише сприяє просуванню товарів і послуг, а й забезпечує компанії можливості для адаптації до вимог різних ринків.</w:t>
      </w:r>
    </w:p>
    <w:p w:rsidR="00C474D6" w:rsidRDefault="00C474D6" w:rsidP="00A47B7E">
      <w:pPr>
        <w:spacing w:line="360" w:lineRule="auto"/>
        <w:ind w:firstLine="709"/>
        <w:jc w:val="both"/>
        <w:rPr>
          <w:sz w:val="28"/>
          <w:szCs w:val="28"/>
          <w:lang w:val="uk-UA"/>
        </w:rPr>
      </w:pPr>
      <w:r w:rsidRPr="00C474D6">
        <w:rPr>
          <w:sz w:val="28"/>
          <w:szCs w:val="28"/>
          <w:lang w:val="uk-UA"/>
        </w:rPr>
        <w:t xml:space="preserve">Актуальність теми </w:t>
      </w:r>
      <w:r>
        <w:rPr>
          <w:sz w:val="28"/>
          <w:szCs w:val="28"/>
          <w:lang w:val="uk-UA"/>
        </w:rPr>
        <w:t>кваліфікаційної</w:t>
      </w:r>
      <w:r w:rsidRPr="00C474D6">
        <w:rPr>
          <w:sz w:val="28"/>
          <w:szCs w:val="28"/>
          <w:lang w:val="uk-UA"/>
        </w:rPr>
        <w:t xml:space="preserve"> роботи </w:t>
      </w:r>
      <w:r>
        <w:rPr>
          <w:sz w:val="28"/>
          <w:szCs w:val="28"/>
          <w:lang w:val="uk-UA"/>
        </w:rPr>
        <w:t xml:space="preserve">магістра </w:t>
      </w:r>
      <w:r w:rsidRPr="00C474D6">
        <w:rPr>
          <w:sz w:val="28"/>
          <w:szCs w:val="28"/>
          <w:lang w:val="uk-UA"/>
        </w:rPr>
        <w:t>нав'язана необхідністю глибшого дослідження впливу рекламних стратегій на успіх підприємств у зовнішньоекономічній діяльності. Як показує практика, ефективна реклама може стати ключовим чинником у вирішенні питань, пов'язаних із входженням на нові ринки, збільшенням частки ринку та покращенням загального іміджу бренду. Вона допомагає формувати споживчий попит, зміцнювати довіру до торгової марки та формувати позитивні асоціації з компанією.</w:t>
      </w:r>
    </w:p>
    <w:p w:rsidR="00526652" w:rsidRPr="00015656" w:rsidRDefault="00526652" w:rsidP="00392B2A">
      <w:pPr>
        <w:spacing w:line="360" w:lineRule="auto"/>
        <w:ind w:firstLine="709"/>
        <w:jc w:val="both"/>
        <w:rPr>
          <w:sz w:val="28"/>
          <w:szCs w:val="28"/>
          <w:lang w:val="uk-UA"/>
        </w:rPr>
      </w:pPr>
      <w:r w:rsidRPr="00015656">
        <w:rPr>
          <w:sz w:val="28"/>
          <w:szCs w:val="28"/>
          <w:lang w:val="uk-UA"/>
        </w:rPr>
        <w:t>Вагомий внесок у</w:t>
      </w:r>
      <w:r w:rsidR="00E47361" w:rsidRPr="00015656">
        <w:rPr>
          <w:sz w:val="28"/>
          <w:szCs w:val="28"/>
          <w:lang w:val="uk-UA"/>
        </w:rPr>
        <w:t xml:space="preserve"> дослідженні </w:t>
      </w:r>
      <w:r w:rsidR="00E47361" w:rsidRPr="00015656">
        <w:rPr>
          <w:color w:val="000000"/>
          <w:sz w:val="28"/>
          <w:szCs w:val="28"/>
          <w:lang w:val="uk-UA"/>
        </w:rPr>
        <w:t>ролі реклами в здійсненні зовнішньоекономічної діяльності</w:t>
      </w:r>
      <w:r w:rsidR="00E47361" w:rsidRPr="00015656">
        <w:rPr>
          <w:sz w:val="28"/>
          <w:szCs w:val="28"/>
          <w:lang w:val="uk-UA"/>
        </w:rPr>
        <w:t xml:space="preserve"> </w:t>
      </w:r>
      <w:r w:rsidRPr="00015656">
        <w:rPr>
          <w:sz w:val="28"/>
          <w:szCs w:val="28"/>
          <w:lang w:val="uk-UA"/>
        </w:rPr>
        <w:t xml:space="preserve">здійснили такі науковці, як </w:t>
      </w:r>
      <w:r w:rsidR="00A8233D" w:rsidRPr="00015656">
        <w:rPr>
          <w:sz w:val="28"/>
          <w:szCs w:val="28"/>
          <w:lang w:val="uk-UA"/>
        </w:rPr>
        <w:t>Бабич О</w:t>
      </w:r>
      <w:r w:rsidR="00015656" w:rsidRPr="00D431FC">
        <w:rPr>
          <w:sz w:val="28"/>
          <w:szCs w:val="28"/>
          <w:lang w:val="uk-UA"/>
        </w:rPr>
        <w:t xml:space="preserve">., </w:t>
      </w:r>
      <w:r w:rsidR="00015656" w:rsidRPr="00015656">
        <w:rPr>
          <w:sz w:val="28"/>
          <w:szCs w:val="28"/>
          <w:lang w:val="uk-UA"/>
        </w:rPr>
        <w:t>Головченко Н</w:t>
      </w:r>
      <w:r w:rsidR="00015656" w:rsidRPr="00D431FC">
        <w:rPr>
          <w:sz w:val="28"/>
          <w:szCs w:val="28"/>
          <w:lang w:val="uk-UA"/>
        </w:rPr>
        <w:t xml:space="preserve">., </w:t>
      </w:r>
      <w:r w:rsidR="00A8233D" w:rsidRPr="00D431FC">
        <w:rPr>
          <w:sz w:val="28"/>
          <w:szCs w:val="28"/>
          <w:lang w:val="uk-UA"/>
        </w:rPr>
        <w:t>Діб А.</w:t>
      </w:r>
      <w:r w:rsidR="00CD0DB2" w:rsidRPr="00D431FC">
        <w:rPr>
          <w:sz w:val="28"/>
          <w:szCs w:val="28"/>
          <w:lang w:val="uk-UA"/>
        </w:rPr>
        <w:t xml:space="preserve">, </w:t>
      </w:r>
      <w:r w:rsidR="00015656" w:rsidRPr="00015656">
        <w:rPr>
          <w:sz w:val="28"/>
          <w:szCs w:val="28"/>
          <w:lang w:val="uk-UA"/>
        </w:rPr>
        <w:t>Козловська О</w:t>
      </w:r>
      <w:r w:rsidR="00015656" w:rsidRPr="00D431FC">
        <w:rPr>
          <w:sz w:val="28"/>
          <w:szCs w:val="28"/>
          <w:lang w:val="uk-UA"/>
        </w:rPr>
        <w:t xml:space="preserve">.,  </w:t>
      </w:r>
      <w:proofErr w:type="spellStart"/>
      <w:r w:rsidR="00CD0DB2" w:rsidRPr="00D431FC">
        <w:rPr>
          <w:sz w:val="28"/>
          <w:szCs w:val="28"/>
          <w:lang w:val="uk-UA"/>
        </w:rPr>
        <w:t>Котлер</w:t>
      </w:r>
      <w:proofErr w:type="spellEnd"/>
      <w:r w:rsidR="00CD0DB2" w:rsidRPr="00D431FC">
        <w:rPr>
          <w:sz w:val="28"/>
          <w:szCs w:val="28"/>
          <w:lang w:val="uk-UA"/>
        </w:rPr>
        <w:t xml:space="preserve"> Ф., </w:t>
      </w:r>
      <w:proofErr w:type="spellStart"/>
      <w:r w:rsidR="00CD0DB2" w:rsidRPr="00D431FC">
        <w:rPr>
          <w:sz w:val="28"/>
          <w:szCs w:val="28"/>
          <w:lang w:val="uk-UA"/>
        </w:rPr>
        <w:t>Рейнолдс</w:t>
      </w:r>
      <w:proofErr w:type="spellEnd"/>
      <w:r w:rsidR="00CD0DB2" w:rsidRPr="00D431FC">
        <w:rPr>
          <w:sz w:val="28"/>
          <w:szCs w:val="28"/>
          <w:lang w:val="uk-UA"/>
        </w:rPr>
        <w:t xml:space="preserve"> Ф.</w:t>
      </w:r>
      <w:r w:rsidR="00A8233D" w:rsidRPr="00D431FC">
        <w:rPr>
          <w:sz w:val="28"/>
          <w:szCs w:val="28"/>
          <w:lang w:val="uk-UA"/>
        </w:rPr>
        <w:t xml:space="preserve"> С., </w:t>
      </w:r>
      <w:proofErr w:type="spellStart"/>
      <w:r w:rsidR="00A8233D" w:rsidRPr="00D431FC">
        <w:rPr>
          <w:sz w:val="28"/>
          <w:szCs w:val="28"/>
          <w:lang w:val="uk-UA"/>
        </w:rPr>
        <w:t>С</w:t>
      </w:r>
      <w:r w:rsidR="00A8233D">
        <w:rPr>
          <w:sz w:val="28"/>
          <w:szCs w:val="28"/>
          <w:lang w:val="uk-UA"/>
        </w:rPr>
        <w:t>омер</w:t>
      </w:r>
      <w:proofErr w:type="spellEnd"/>
      <w:r w:rsidR="00A8233D">
        <w:rPr>
          <w:sz w:val="28"/>
          <w:szCs w:val="28"/>
          <w:lang w:val="uk-UA"/>
        </w:rPr>
        <w:t xml:space="preserve"> Ж., </w:t>
      </w:r>
      <w:proofErr w:type="spellStart"/>
      <w:r w:rsidR="00A8233D">
        <w:rPr>
          <w:sz w:val="28"/>
          <w:szCs w:val="28"/>
          <w:lang w:val="uk-UA"/>
        </w:rPr>
        <w:t>Фарлі</w:t>
      </w:r>
      <w:proofErr w:type="spellEnd"/>
      <w:r w:rsidR="00A8233D">
        <w:rPr>
          <w:sz w:val="28"/>
          <w:szCs w:val="28"/>
          <w:lang w:val="uk-UA"/>
        </w:rPr>
        <w:t xml:space="preserve"> С</w:t>
      </w:r>
      <w:r w:rsidR="00CD0DB2" w:rsidRPr="00015656">
        <w:rPr>
          <w:sz w:val="28"/>
          <w:szCs w:val="28"/>
          <w:lang w:val="uk-UA"/>
        </w:rPr>
        <w:t>.</w:t>
      </w:r>
      <w:r w:rsidRPr="00015656">
        <w:rPr>
          <w:sz w:val="28"/>
          <w:szCs w:val="28"/>
          <w:lang w:val="uk-UA"/>
        </w:rPr>
        <w:t xml:space="preserve"> та інші. </w:t>
      </w:r>
    </w:p>
    <w:p w:rsidR="00341693" w:rsidRDefault="00C474D6" w:rsidP="003D5BD9">
      <w:pPr>
        <w:spacing w:line="360" w:lineRule="auto"/>
        <w:ind w:firstLine="709"/>
        <w:jc w:val="both"/>
        <w:rPr>
          <w:sz w:val="28"/>
          <w:szCs w:val="28"/>
          <w:lang w:val="uk-UA"/>
        </w:rPr>
      </w:pPr>
      <w:r w:rsidRPr="003D5BD9">
        <w:rPr>
          <w:i/>
          <w:sz w:val="28"/>
          <w:szCs w:val="28"/>
          <w:lang w:val="uk-UA"/>
        </w:rPr>
        <w:t xml:space="preserve">Метою </w:t>
      </w:r>
      <w:r w:rsidRPr="00341693">
        <w:rPr>
          <w:sz w:val="28"/>
          <w:szCs w:val="28"/>
          <w:lang w:val="uk-UA"/>
        </w:rPr>
        <w:t xml:space="preserve">даної роботи є дослідження ролі реклами як інструменту, який сприяє розвитку та підтримці зовнішньоекономічної діяльності підприємств. Для досягнення цієї мети у роботі будуть вирішені наступні завдання: </w:t>
      </w:r>
    </w:p>
    <w:p w:rsidR="00341693" w:rsidRPr="00341693" w:rsidRDefault="00341693" w:rsidP="00341693">
      <w:pPr>
        <w:spacing w:line="360" w:lineRule="auto"/>
        <w:ind w:firstLine="709"/>
        <w:jc w:val="both"/>
        <w:rPr>
          <w:sz w:val="28"/>
          <w:szCs w:val="28"/>
          <w:lang w:val="uk-UA"/>
        </w:rPr>
      </w:pPr>
      <w:r>
        <w:rPr>
          <w:sz w:val="28"/>
          <w:szCs w:val="28"/>
          <w:lang w:val="uk-UA"/>
        </w:rPr>
        <w:t xml:space="preserve">- </w:t>
      </w:r>
      <w:r w:rsidR="0066722E">
        <w:rPr>
          <w:sz w:val="28"/>
          <w:szCs w:val="28"/>
          <w:lang w:val="uk-UA"/>
        </w:rPr>
        <w:t>розглянути</w:t>
      </w:r>
      <w:r w:rsidRPr="00341693">
        <w:rPr>
          <w:sz w:val="28"/>
          <w:szCs w:val="28"/>
          <w:lang w:val="uk-UA"/>
        </w:rPr>
        <w:t xml:space="preserve"> основні теоретичні підходи до визначення реклами, її функцій, видів та значення у сучасній економіці, особливо в контексті зовнішньоекономічної діяльності</w:t>
      </w:r>
      <w:r w:rsidR="0066722E">
        <w:rPr>
          <w:sz w:val="28"/>
          <w:szCs w:val="28"/>
          <w:lang w:val="uk-UA"/>
        </w:rPr>
        <w:t>;</w:t>
      </w:r>
    </w:p>
    <w:p w:rsidR="00341693" w:rsidRPr="00341693" w:rsidRDefault="0066722E" w:rsidP="0066722E">
      <w:pPr>
        <w:spacing w:line="360" w:lineRule="auto"/>
        <w:ind w:firstLine="709"/>
        <w:jc w:val="both"/>
        <w:rPr>
          <w:sz w:val="28"/>
          <w:szCs w:val="28"/>
          <w:lang w:val="uk-UA"/>
        </w:rPr>
      </w:pPr>
      <w:r>
        <w:rPr>
          <w:sz w:val="28"/>
          <w:szCs w:val="28"/>
          <w:lang w:val="uk-UA"/>
        </w:rPr>
        <w:t>- д</w:t>
      </w:r>
      <w:r w:rsidR="00341693" w:rsidRPr="00341693">
        <w:rPr>
          <w:sz w:val="28"/>
          <w:szCs w:val="28"/>
          <w:lang w:val="uk-UA"/>
        </w:rPr>
        <w:t>ослідити, яким чином реклама впливає на залучення іноземних інвестицій, формування іміджу компанії на міжнародних ринках, а також с</w:t>
      </w:r>
      <w:r>
        <w:rPr>
          <w:sz w:val="28"/>
          <w:szCs w:val="28"/>
          <w:lang w:val="uk-UA"/>
        </w:rPr>
        <w:t>тимулювання попиту на продукцію;</w:t>
      </w:r>
    </w:p>
    <w:p w:rsidR="00341693" w:rsidRPr="00341693" w:rsidRDefault="0066722E" w:rsidP="0066722E">
      <w:pPr>
        <w:spacing w:line="360" w:lineRule="auto"/>
        <w:ind w:firstLine="709"/>
        <w:jc w:val="both"/>
        <w:rPr>
          <w:sz w:val="28"/>
          <w:szCs w:val="28"/>
          <w:lang w:val="uk-UA"/>
        </w:rPr>
      </w:pPr>
      <w:r>
        <w:rPr>
          <w:sz w:val="28"/>
          <w:szCs w:val="28"/>
          <w:lang w:val="uk-UA"/>
        </w:rPr>
        <w:lastRenderedPageBreak/>
        <w:t>- п</w:t>
      </w:r>
      <w:r w:rsidR="00341693" w:rsidRPr="00341693">
        <w:rPr>
          <w:sz w:val="28"/>
          <w:szCs w:val="28"/>
          <w:lang w:val="uk-UA"/>
        </w:rPr>
        <w:t>роаналізувати способи адаптації рекламних кампаній відповідно до специфіки цільових ринків, культурних особливостей та споживчих</w:t>
      </w:r>
      <w:r w:rsidR="003D5BD9">
        <w:rPr>
          <w:sz w:val="28"/>
          <w:szCs w:val="28"/>
          <w:lang w:val="uk-UA"/>
        </w:rPr>
        <w:t xml:space="preserve"> переваг міжнародної аудиторії;</w:t>
      </w:r>
    </w:p>
    <w:p w:rsidR="00341693" w:rsidRPr="00341693" w:rsidRDefault="0066722E" w:rsidP="0066722E">
      <w:pPr>
        <w:spacing w:line="360" w:lineRule="auto"/>
        <w:ind w:firstLine="709"/>
        <w:jc w:val="both"/>
        <w:rPr>
          <w:sz w:val="28"/>
          <w:szCs w:val="28"/>
          <w:lang w:val="uk-UA"/>
        </w:rPr>
      </w:pPr>
      <w:r>
        <w:rPr>
          <w:sz w:val="28"/>
          <w:szCs w:val="28"/>
          <w:lang w:val="uk-UA"/>
        </w:rPr>
        <w:t>- в</w:t>
      </w:r>
      <w:r w:rsidR="00341693" w:rsidRPr="00341693">
        <w:rPr>
          <w:sz w:val="28"/>
          <w:szCs w:val="28"/>
          <w:lang w:val="uk-UA"/>
        </w:rPr>
        <w:t>ивчити методи оцінки ефективності рекламних кампаній, їхнього впливу на фінансові показники компаній, а також на рівень розпізнаванос</w:t>
      </w:r>
      <w:r w:rsidR="003D5BD9">
        <w:rPr>
          <w:sz w:val="28"/>
          <w:szCs w:val="28"/>
          <w:lang w:val="uk-UA"/>
        </w:rPr>
        <w:t>ті бренду на міжнародному ринку;</w:t>
      </w:r>
    </w:p>
    <w:p w:rsidR="00C474D6" w:rsidRPr="00341693" w:rsidRDefault="003D5BD9" w:rsidP="003D5BD9">
      <w:pPr>
        <w:spacing w:line="360" w:lineRule="auto"/>
        <w:ind w:firstLine="709"/>
        <w:jc w:val="both"/>
        <w:rPr>
          <w:sz w:val="28"/>
          <w:szCs w:val="28"/>
          <w:lang w:val="uk-UA"/>
        </w:rPr>
      </w:pPr>
      <w:r>
        <w:rPr>
          <w:sz w:val="28"/>
          <w:szCs w:val="28"/>
          <w:lang w:val="uk-UA"/>
        </w:rPr>
        <w:t>- н</w:t>
      </w:r>
      <w:r w:rsidR="00341693" w:rsidRPr="00341693">
        <w:rPr>
          <w:sz w:val="28"/>
          <w:szCs w:val="28"/>
          <w:lang w:val="uk-UA"/>
        </w:rPr>
        <w:t>а основі проведеного аналізу розробити рекомендації для підприємств щодо вдосконалення рекламних стратегій в умовах глобального конкуренції.</w:t>
      </w:r>
    </w:p>
    <w:p w:rsidR="00C474D6" w:rsidRPr="00C474D6" w:rsidRDefault="00C474D6" w:rsidP="00526652">
      <w:pPr>
        <w:spacing w:line="360" w:lineRule="auto"/>
        <w:ind w:firstLine="709"/>
        <w:jc w:val="both"/>
        <w:rPr>
          <w:sz w:val="28"/>
          <w:szCs w:val="28"/>
          <w:lang w:val="uk-UA"/>
        </w:rPr>
      </w:pPr>
      <w:r w:rsidRPr="00392B2A">
        <w:rPr>
          <w:i/>
          <w:sz w:val="28"/>
          <w:szCs w:val="28"/>
          <w:lang w:val="uk-UA"/>
        </w:rPr>
        <w:t xml:space="preserve">Об’єктом </w:t>
      </w:r>
      <w:r w:rsidRPr="00C474D6">
        <w:rPr>
          <w:sz w:val="28"/>
          <w:szCs w:val="28"/>
          <w:lang w:val="uk-UA"/>
        </w:rPr>
        <w:t xml:space="preserve">дослідження є рекламна діяльність підприємств, що здійснюють зовнішньоекономічну діяльність, а </w:t>
      </w:r>
      <w:r w:rsidRPr="00392B2A">
        <w:rPr>
          <w:i/>
          <w:sz w:val="28"/>
          <w:szCs w:val="28"/>
          <w:lang w:val="uk-UA"/>
        </w:rPr>
        <w:t>предметом</w:t>
      </w:r>
      <w:r w:rsidRPr="00C474D6">
        <w:rPr>
          <w:sz w:val="28"/>
          <w:szCs w:val="28"/>
          <w:lang w:val="uk-UA"/>
        </w:rPr>
        <w:t xml:space="preserve"> – вплив реклами на результати цієї діяльності. В ході дослідження планується використання різних методів аналізу, таких як аналіз літератури, опитування, а також вивчення конкретних кейсів успішних рекламних кампаній.</w:t>
      </w:r>
    </w:p>
    <w:p w:rsidR="00C474D6" w:rsidRPr="00C474D6" w:rsidRDefault="00C474D6" w:rsidP="00526652">
      <w:pPr>
        <w:spacing w:line="360" w:lineRule="auto"/>
        <w:ind w:firstLine="709"/>
        <w:jc w:val="both"/>
        <w:rPr>
          <w:sz w:val="28"/>
          <w:szCs w:val="28"/>
          <w:lang w:val="uk-UA"/>
        </w:rPr>
      </w:pPr>
      <w:r w:rsidRPr="00C474D6">
        <w:rPr>
          <w:sz w:val="28"/>
          <w:szCs w:val="28"/>
          <w:lang w:val="uk-UA"/>
        </w:rPr>
        <w:t xml:space="preserve">Розуміння ролі реклами в зовнішній економіці є важливим не лише для компаній, а й для дослідників, практиків і політиків, оскільки воно допомагає формувати стратегічні рішення на інтернаціональному рівні та регулювати поведінку підприємств у глобальному бізнес-середовищі. </w:t>
      </w:r>
    </w:p>
    <w:p w:rsidR="00526652" w:rsidRPr="00392B2A" w:rsidRDefault="00C474D6" w:rsidP="00526652">
      <w:pPr>
        <w:spacing w:line="360" w:lineRule="auto"/>
        <w:ind w:firstLine="709"/>
        <w:jc w:val="both"/>
        <w:rPr>
          <w:sz w:val="28"/>
          <w:szCs w:val="28"/>
          <w:lang w:val="uk-UA"/>
        </w:rPr>
      </w:pPr>
      <w:r w:rsidRPr="00392B2A">
        <w:rPr>
          <w:sz w:val="28"/>
          <w:szCs w:val="28"/>
          <w:lang w:val="uk-UA"/>
        </w:rPr>
        <w:t xml:space="preserve">Таким чином, дане дослідження має на меті не лише з'ясувати значення реклами у зовнішньоекономічній діяльності, але й сприяти підвищенню ефективності управлінських рішень у цій сфері. </w:t>
      </w:r>
      <w:r w:rsidR="00526652" w:rsidRPr="00392B2A">
        <w:rPr>
          <w:sz w:val="28"/>
          <w:szCs w:val="28"/>
          <w:lang w:val="uk-UA"/>
        </w:rPr>
        <w:t xml:space="preserve">Дослідження присвячено важливій проблемі, яка має значення як для наукового пошуку, так і для практичного впровадження. </w:t>
      </w:r>
    </w:p>
    <w:p w:rsidR="00886286" w:rsidRDefault="002B7E97" w:rsidP="00886286">
      <w:pPr>
        <w:spacing w:line="360" w:lineRule="auto"/>
        <w:jc w:val="center"/>
        <w:rPr>
          <w:sz w:val="28"/>
          <w:szCs w:val="28"/>
          <w:lang w:val="uk-UA"/>
        </w:rPr>
      </w:pPr>
      <w:r w:rsidRPr="008B68E4">
        <w:rPr>
          <w:sz w:val="28"/>
          <w:szCs w:val="28"/>
          <w:lang w:val="uk-UA"/>
        </w:rPr>
        <w:br w:type="page"/>
      </w:r>
      <w:r w:rsidR="00886286" w:rsidRPr="00500DC9">
        <w:rPr>
          <w:sz w:val="28"/>
          <w:szCs w:val="28"/>
        </w:rPr>
        <w:lastRenderedPageBreak/>
        <w:t>РОЗДІЛ 1.</w:t>
      </w:r>
    </w:p>
    <w:p w:rsidR="002B7E97" w:rsidRDefault="00886286" w:rsidP="00886286">
      <w:pPr>
        <w:spacing w:line="360" w:lineRule="auto"/>
        <w:jc w:val="center"/>
        <w:rPr>
          <w:sz w:val="28"/>
          <w:szCs w:val="28"/>
          <w:lang w:val="uk-UA"/>
        </w:rPr>
      </w:pPr>
      <w:r w:rsidRPr="00CF182E">
        <w:rPr>
          <w:sz w:val="28"/>
          <w:szCs w:val="28"/>
        </w:rPr>
        <w:t>ТЕОРЕТИЧНІ АСПЕКТИ РЕКЛАМИ В ЗОВНІШНЬОЕКОНОМІЧНІЙ ДІЯЛЬНОСТІ</w:t>
      </w:r>
    </w:p>
    <w:p w:rsidR="00F366F3" w:rsidRDefault="00886286" w:rsidP="00F366F3">
      <w:pPr>
        <w:spacing w:after="240" w:line="360" w:lineRule="auto"/>
        <w:ind w:firstLine="709"/>
        <w:rPr>
          <w:sz w:val="28"/>
          <w:szCs w:val="28"/>
          <w:lang w:val="uk-UA"/>
        </w:rPr>
      </w:pPr>
      <w:r w:rsidRPr="00E8128A">
        <w:rPr>
          <w:sz w:val="28"/>
          <w:szCs w:val="28"/>
          <w:lang w:val="uk-UA"/>
        </w:rPr>
        <w:t xml:space="preserve">1.1. </w:t>
      </w:r>
      <w:r w:rsidR="00F366F3" w:rsidRPr="00E8128A">
        <w:rPr>
          <w:sz w:val="28"/>
          <w:szCs w:val="28"/>
          <w:lang w:val="uk-UA"/>
        </w:rPr>
        <w:t>Визначення та сутність реклами</w:t>
      </w:r>
      <w:r w:rsidR="00F366F3">
        <w:rPr>
          <w:sz w:val="28"/>
          <w:szCs w:val="28"/>
          <w:lang w:val="uk-UA"/>
        </w:rPr>
        <w:t xml:space="preserve"> на світовому рекламному ринку</w:t>
      </w:r>
      <w:r w:rsidR="00F366F3" w:rsidRPr="007D1311">
        <w:rPr>
          <w:sz w:val="28"/>
          <w:szCs w:val="28"/>
          <w:lang w:val="uk-UA"/>
        </w:rPr>
        <w:t xml:space="preserve"> </w:t>
      </w:r>
    </w:p>
    <w:p w:rsidR="00EB01E6" w:rsidRDefault="007D1311" w:rsidP="00F366F3">
      <w:pPr>
        <w:spacing w:line="360" w:lineRule="auto"/>
        <w:ind w:firstLine="709"/>
        <w:jc w:val="both"/>
        <w:rPr>
          <w:sz w:val="28"/>
          <w:szCs w:val="28"/>
          <w:lang w:val="uk-UA"/>
        </w:rPr>
      </w:pPr>
      <w:r w:rsidRPr="007D1311">
        <w:rPr>
          <w:sz w:val="28"/>
          <w:szCs w:val="28"/>
          <w:lang w:val="uk-UA"/>
        </w:rPr>
        <w:t xml:space="preserve">Реклама – це комунікаційний процес, який має на меті інформувати, переконувати або нагадувати споживачам про певні товари, послуги чи ідеї. Вона є важливим елементом маркетингової стратегії та грає ключову роль у створенні попиту на продукцію або послуги підприємств. </w:t>
      </w:r>
    </w:p>
    <w:p w:rsidR="00EB01E6" w:rsidRDefault="007D1311" w:rsidP="007D1311">
      <w:pPr>
        <w:spacing w:line="360" w:lineRule="auto"/>
        <w:ind w:firstLine="709"/>
        <w:jc w:val="both"/>
        <w:rPr>
          <w:sz w:val="28"/>
          <w:szCs w:val="28"/>
          <w:lang w:val="uk-UA"/>
        </w:rPr>
      </w:pPr>
      <w:r w:rsidRPr="007D1311">
        <w:rPr>
          <w:sz w:val="28"/>
          <w:szCs w:val="28"/>
          <w:lang w:val="uk-UA"/>
        </w:rPr>
        <w:t xml:space="preserve">Реклама надає споживачам відомості про нові продукти, послуги, акції, зміни в умовах надання послуг тощо, допомагаючи формувати усвідомлений вибір споживача. Вона не тільки інформує, але й має на меті вплинути на споживчі рішення, підвищуючи зацікавленість у продуктах або послугах і формуючи позитивне ставлення до бренду. </w:t>
      </w:r>
    </w:p>
    <w:p w:rsidR="00EB01E6" w:rsidRDefault="007D1311" w:rsidP="007D1311">
      <w:pPr>
        <w:spacing w:line="360" w:lineRule="auto"/>
        <w:ind w:firstLine="709"/>
        <w:jc w:val="both"/>
        <w:rPr>
          <w:sz w:val="28"/>
          <w:szCs w:val="28"/>
          <w:lang w:val="uk-UA"/>
        </w:rPr>
      </w:pPr>
      <w:r w:rsidRPr="007D1311">
        <w:rPr>
          <w:sz w:val="28"/>
          <w:szCs w:val="28"/>
          <w:lang w:val="uk-UA"/>
        </w:rPr>
        <w:t xml:space="preserve">Реклама також виконує функцію нагадування споживачам про існування певних товарів або послуг, підтримуючи високий рівень обізнаності про бренд. Через рекламу компанії формують свій імідж та позицію на ринку, підкреслюючи унікальні переваги своїх продуктів або послуг. </w:t>
      </w:r>
    </w:p>
    <w:p w:rsidR="00886286" w:rsidRDefault="007D1311" w:rsidP="007D1311">
      <w:pPr>
        <w:spacing w:line="360" w:lineRule="auto"/>
        <w:ind w:firstLine="709"/>
        <w:jc w:val="both"/>
        <w:rPr>
          <w:sz w:val="28"/>
          <w:szCs w:val="28"/>
          <w:lang w:val="uk-UA"/>
        </w:rPr>
      </w:pPr>
      <w:r w:rsidRPr="007D1311">
        <w:rPr>
          <w:sz w:val="28"/>
          <w:szCs w:val="28"/>
          <w:lang w:val="uk-UA"/>
        </w:rPr>
        <w:t xml:space="preserve">Реклама є засобом комунікації між компанією та споживачами і може бути реалізована через різні канали, такі як телебачення, радіо, інтернет, друковані видання, соціальні мережі та ін. Вона є важливим інструментом досягнення широких маркетингових цілей, таких як розширення ринку, підвищення продажів, зміцнення бренду та ін. </w:t>
      </w:r>
    </w:p>
    <w:p w:rsidR="00303A75" w:rsidRDefault="00DD08AC" w:rsidP="007D1311">
      <w:pPr>
        <w:spacing w:line="360" w:lineRule="auto"/>
        <w:ind w:firstLine="709"/>
        <w:jc w:val="both"/>
        <w:rPr>
          <w:sz w:val="28"/>
          <w:szCs w:val="28"/>
          <w:lang w:val="uk-UA"/>
        </w:rPr>
      </w:pPr>
      <w:r w:rsidRPr="00DD08AC">
        <w:rPr>
          <w:sz w:val="28"/>
          <w:szCs w:val="28"/>
          <w:lang w:val="uk-UA"/>
        </w:rPr>
        <w:t>Визначення поняття реклами має різноманітні інтерпретації в науковій літературі, і різні вчені підходять до цієї теми з різних аспектів. Реклама розглядається як важливий інструмент комунікації, що має на меті вплинути на потреби та бажання споживачів. </w:t>
      </w:r>
      <w:r w:rsidR="00143A08">
        <w:rPr>
          <w:sz w:val="28"/>
          <w:szCs w:val="28"/>
          <w:lang w:val="uk-UA"/>
        </w:rPr>
        <w:t xml:space="preserve">Деякі визначення представлені у </w:t>
      </w:r>
      <w:r w:rsidR="00303A75">
        <w:rPr>
          <w:sz w:val="28"/>
          <w:szCs w:val="28"/>
          <w:lang w:val="uk-UA"/>
        </w:rPr>
        <w:t>табл.1.1</w:t>
      </w:r>
      <w:r w:rsidR="00303A75" w:rsidRPr="00303A75">
        <w:rPr>
          <w:sz w:val="28"/>
          <w:szCs w:val="28"/>
          <w:lang w:val="uk-UA"/>
        </w:rPr>
        <w:t>.</w:t>
      </w:r>
    </w:p>
    <w:p w:rsidR="00143A08" w:rsidRDefault="00143A08" w:rsidP="007D1311">
      <w:pPr>
        <w:spacing w:line="360" w:lineRule="auto"/>
        <w:ind w:firstLine="709"/>
        <w:jc w:val="both"/>
        <w:rPr>
          <w:sz w:val="28"/>
          <w:szCs w:val="28"/>
          <w:lang w:val="uk-UA"/>
        </w:rPr>
      </w:pPr>
    </w:p>
    <w:p w:rsidR="00143A08" w:rsidRDefault="00143A08" w:rsidP="007D1311">
      <w:pPr>
        <w:spacing w:line="360" w:lineRule="auto"/>
        <w:ind w:firstLine="709"/>
        <w:jc w:val="both"/>
        <w:rPr>
          <w:sz w:val="28"/>
          <w:szCs w:val="28"/>
          <w:lang w:val="uk-UA"/>
        </w:rPr>
      </w:pPr>
    </w:p>
    <w:p w:rsidR="00143A08" w:rsidRDefault="00143A08" w:rsidP="007D1311">
      <w:pPr>
        <w:spacing w:line="360" w:lineRule="auto"/>
        <w:ind w:firstLine="709"/>
        <w:jc w:val="both"/>
        <w:rPr>
          <w:sz w:val="28"/>
          <w:szCs w:val="28"/>
          <w:lang w:val="uk-UA"/>
        </w:rPr>
      </w:pPr>
    </w:p>
    <w:p w:rsidR="00143A08" w:rsidRDefault="00143A08" w:rsidP="00143A08">
      <w:pPr>
        <w:spacing w:line="360" w:lineRule="auto"/>
        <w:ind w:firstLine="709"/>
        <w:jc w:val="right"/>
        <w:rPr>
          <w:sz w:val="28"/>
          <w:szCs w:val="28"/>
          <w:lang w:val="uk-UA"/>
        </w:rPr>
      </w:pPr>
      <w:r>
        <w:rPr>
          <w:sz w:val="28"/>
          <w:szCs w:val="28"/>
          <w:lang w:val="uk-UA"/>
        </w:rPr>
        <w:lastRenderedPageBreak/>
        <w:t>Таблиця 1.1</w:t>
      </w:r>
    </w:p>
    <w:p w:rsidR="001B5E36" w:rsidRDefault="00C90A5E" w:rsidP="001B5E36">
      <w:pPr>
        <w:spacing w:line="360" w:lineRule="auto"/>
        <w:jc w:val="center"/>
        <w:rPr>
          <w:sz w:val="28"/>
          <w:szCs w:val="28"/>
          <w:lang w:val="uk-UA"/>
        </w:rPr>
      </w:pPr>
      <w:r>
        <w:rPr>
          <w:sz w:val="28"/>
          <w:szCs w:val="28"/>
          <w:lang w:val="uk-UA"/>
        </w:rPr>
        <w:t>Основні визначення поняття «реклама» в науковій літературі</w:t>
      </w:r>
    </w:p>
    <w:tbl>
      <w:tblPr>
        <w:tblStyle w:val="a9"/>
        <w:tblW w:w="0" w:type="auto"/>
        <w:tblLook w:val="04A0" w:firstRow="1" w:lastRow="0" w:firstColumn="1" w:lastColumn="0" w:noHBand="0" w:noVBand="1"/>
      </w:tblPr>
      <w:tblGrid>
        <w:gridCol w:w="2093"/>
        <w:gridCol w:w="7592"/>
      </w:tblGrid>
      <w:tr w:rsidR="001B5E36" w:rsidRPr="001B5E36" w:rsidTr="005E3056">
        <w:tc>
          <w:tcPr>
            <w:tcW w:w="2093" w:type="dxa"/>
            <w:vAlign w:val="center"/>
          </w:tcPr>
          <w:p w:rsidR="001B5E36" w:rsidRPr="001B5E36" w:rsidRDefault="001B5E36" w:rsidP="005E3056">
            <w:pPr>
              <w:jc w:val="center"/>
              <w:rPr>
                <w:i/>
                <w:szCs w:val="28"/>
              </w:rPr>
            </w:pPr>
            <w:r w:rsidRPr="001B5E36">
              <w:rPr>
                <w:i/>
                <w:szCs w:val="28"/>
              </w:rPr>
              <w:t>Автор</w:t>
            </w:r>
          </w:p>
        </w:tc>
        <w:tc>
          <w:tcPr>
            <w:tcW w:w="7592" w:type="dxa"/>
          </w:tcPr>
          <w:p w:rsidR="001B5E36" w:rsidRPr="001B5E36" w:rsidRDefault="001B5E36" w:rsidP="001B5E36">
            <w:pPr>
              <w:spacing w:line="360" w:lineRule="auto"/>
              <w:jc w:val="center"/>
              <w:rPr>
                <w:i/>
                <w:szCs w:val="28"/>
              </w:rPr>
            </w:pPr>
            <w:r w:rsidRPr="001B5E36">
              <w:rPr>
                <w:i/>
                <w:szCs w:val="28"/>
              </w:rPr>
              <w:t>Трактування поняття «реклама»</w:t>
            </w:r>
          </w:p>
        </w:tc>
      </w:tr>
      <w:tr w:rsidR="001B5E36" w:rsidTr="005E3056">
        <w:tc>
          <w:tcPr>
            <w:tcW w:w="2093" w:type="dxa"/>
            <w:vAlign w:val="center"/>
          </w:tcPr>
          <w:p w:rsidR="001B5E36" w:rsidRDefault="001B5E36" w:rsidP="005E3056">
            <w:pPr>
              <w:jc w:val="center"/>
              <w:rPr>
                <w:szCs w:val="28"/>
              </w:rPr>
            </w:pPr>
            <w:r>
              <w:t xml:space="preserve">Філіп </w:t>
            </w:r>
            <w:proofErr w:type="spellStart"/>
            <w:r>
              <w:t>Котлер</w:t>
            </w:r>
            <w:proofErr w:type="spellEnd"/>
          </w:p>
        </w:tc>
        <w:tc>
          <w:tcPr>
            <w:tcW w:w="7592" w:type="dxa"/>
          </w:tcPr>
          <w:p w:rsidR="001B5E36" w:rsidRPr="002858E0" w:rsidRDefault="00967E9E" w:rsidP="002858E0">
            <w:pPr>
              <w:jc w:val="both"/>
            </w:pPr>
            <w:r>
              <w:t>В</w:t>
            </w:r>
            <w:r w:rsidR="002858E0">
              <w:t>изначає рекламу як «будь-яке платне повідомлення про товар, послугу, ідею або організацію, розповсюджене за допомогою засобів масової інформації з метою вплинути на цільову аудиторію»</w:t>
            </w:r>
            <w:r w:rsidR="00D77BA4">
              <w:t xml:space="preserve"> </w:t>
            </w:r>
            <w:r w:rsidR="00D06DAF" w:rsidRPr="00D06DAF">
              <w:t>[23</w:t>
            </w:r>
            <w:r w:rsidR="00D77BA4" w:rsidRPr="00D06DAF">
              <w:t>]</w:t>
            </w:r>
            <w:r w:rsidR="002858E0" w:rsidRPr="00D06DAF">
              <w:t>.</w:t>
            </w:r>
          </w:p>
        </w:tc>
      </w:tr>
      <w:tr w:rsidR="001B5E36" w:rsidTr="005E3056">
        <w:tc>
          <w:tcPr>
            <w:tcW w:w="2093" w:type="dxa"/>
            <w:vAlign w:val="center"/>
          </w:tcPr>
          <w:p w:rsidR="001B5E36" w:rsidRDefault="002858E0" w:rsidP="005E3056">
            <w:pPr>
              <w:jc w:val="center"/>
              <w:rPr>
                <w:szCs w:val="28"/>
              </w:rPr>
            </w:pPr>
            <w:r>
              <w:t xml:space="preserve">Девід </w:t>
            </w:r>
            <w:proofErr w:type="spellStart"/>
            <w:r>
              <w:t>Аакер</w:t>
            </w:r>
            <w:proofErr w:type="spellEnd"/>
          </w:p>
        </w:tc>
        <w:tc>
          <w:tcPr>
            <w:tcW w:w="7592" w:type="dxa"/>
          </w:tcPr>
          <w:p w:rsidR="001B5E36" w:rsidRPr="00D06DAF" w:rsidRDefault="00967E9E" w:rsidP="00967E9E">
            <w:r w:rsidRPr="00D06DAF">
              <w:t>Р</w:t>
            </w:r>
            <w:r w:rsidR="003947C7" w:rsidRPr="00D06DAF">
              <w:t>еклама -</w:t>
            </w:r>
            <w:r w:rsidRPr="00D06DAF">
              <w:t xml:space="preserve"> це «інструмент комунікації, який використовується для побудови позитивного сприйняття бренду через різні медіа формати»</w:t>
            </w:r>
            <w:r w:rsidR="00D77BA4" w:rsidRPr="00D06DAF">
              <w:t xml:space="preserve"> </w:t>
            </w:r>
            <w:r w:rsidR="00D06DAF" w:rsidRPr="00D06DAF">
              <w:t>[1</w:t>
            </w:r>
            <w:r w:rsidR="00D77BA4" w:rsidRPr="00D06DAF">
              <w:t>]</w:t>
            </w:r>
            <w:r w:rsidRPr="00D06DAF">
              <w:t>.</w:t>
            </w:r>
          </w:p>
        </w:tc>
      </w:tr>
      <w:tr w:rsidR="001B5E36" w:rsidTr="005E3056">
        <w:tc>
          <w:tcPr>
            <w:tcW w:w="2093" w:type="dxa"/>
            <w:vAlign w:val="center"/>
          </w:tcPr>
          <w:p w:rsidR="001B5E36" w:rsidRDefault="003947C7" w:rsidP="005E3056">
            <w:pPr>
              <w:jc w:val="center"/>
              <w:rPr>
                <w:szCs w:val="28"/>
              </w:rPr>
            </w:pPr>
            <w:r>
              <w:t>Джон Шоу</w:t>
            </w:r>
          </w:p>
        </w:tc>
        <w:tc>
          <w:tcPr>
            <w:tcW w:w="7592" w:type="dxa"/>
          </w:tcPr>
          <w:p w:rsidR="001B5E36" w:rsidRPr="00D06DAF" w:rsidRDefault="003947C7" w:rsidP="003947C7">
            <w:pPr>
              <w:jc w:val="both"/>
              <w:rPr>
                <w:szCs w:val="28"/>
              </w:rPr>
            </w:pPr>
            <w:r w:rsidRPr="00D06DAF">
              <w:t>Реклама визначається як «процес спілкування, покликаний інформувати, переконувати та наганяти стимул для дії, відтак допомагаючи реалізувати комерційні цілі» [</w:t>
            </w:r>
            <w:r w:rsidR="00D06DAF">
              <w:t>5</w:t>
            </w:r>
            <w:r w:rsidRPr="00D06DAF">
              <w:t>3].</w:t>
            </w:r>
          </w:p>
        </w:tc>
      </w:tr>
      <w:tr w:rsidR="001B5E36" w:rsidTr="005E3056">
        <w:tc>
          <w:tcPr>
            <w:tcW w:w="2093" w:type="dxa"/>
            <w:vAlign w:val="center"/>
          </w:tcPr>
          <w:p w:rsidR="001B5E36" w:rsidRDefault="003947C7" w:rsidP="005E3056">
            <w:pPr>
              <w:jc w:val="center"/>
              <w:rPr>
                <w:szCs w:val="28"/>
              </w:rPr>
            </w:pPr>
            <w:r>
              <w:t xml:space="preserve">К. Л. </w:t>
            </w:r>
            <w:proofErr w:type="spellStart"/>
            <w:r>
              <w:t>Сетхі</w:t>
            </w:r>
            <w:proofErr w:type="spellEnd"/>
          </w:p>
        </w:tc>
        <w:tc>
          <w:tcPr>
            <w:tcW w:w="7592" w:type="dxa"/>
          </w:tcPr>
          <w:p w:rsidR="001B5E36" w:rsidRPr="003947C7" w:rsidRDefault="003947C7" w:rsidP="003947C7">
            <w:r>
              <w:t xml:space="preserve">Реклама - це «пряме повідомлення від виробника споживачу з метою підвищення обізнаності про продукт, його якості та переваги, а також спонукання до його покупки» </w:t>
            </w:r>
            <w:r w:rsidRPr="00D06DAF">
              <w:t>[4</w:t>
            </w:r>
            <w:r w:rsidR="00D06DAF" w:rsidRPr="00D06DAF">
              <w:t>2</w:t>
            </w:r>
            <w:r w:rsidRPr="00D06DAF">
              <w:t>].</w:t>
            </w:r>
          </w:p>
        </w:tc>
      </w:tr>
      <w:tr w:rsidR="001B5E36" w:rsidRPr="002756AD" w:rsidTr="005E3056">
        <w:tc>
          <w:tcPr>
            <w:tcW w:w="2093" w:type="dxa"/>
            <w:vAlign w:val="center"/>
          </w:tcPr>
          <w:p w:rsidR="001B5E36" w:rsidRDefault="00355C09" w:rsidP="005E3056">
            <w:pPr>
              <w:jc w:val="center"/>
              <w:rPr>
                <w:szCs w:val="28"/>
              </w:rPr>
            </w:pPr>
            <w:r>
              <w:t>Майкл Портер</w:t>
            </w:r>
          </w:p>
        </w:tc>
        <w:tc>
          <w:tcPr>
            <w:tcW w:w="7592" w:type="dxa"/>
          </w:tcPr>
          <w:p w:rsidR="001B5E36" w:rsidRDefault="00355C09" w:rsidP="00355C09">
            <w:pPr>
              <w:jc w:val="both"/>
              <w:rPr>
                <w:szCs w:val="28"/>
              </w:rPr>
            </w:pPr>
            <w:r>
              <w:t xml:space="preserve">У своїх дослідженнях стратегій маркетингового конкурентоздатності, Портер підкреслює, що реклама є важливою частиною маркетингової стратегії компанії, яка допомагає формувати та підтримувати конкурентні переваги через вплив на споживчу свідомість </w:t>
            </w:r>
            <w:r w:rsidR="00D06DAF" w:rsidRPr="00D06DAF">
              <w:t>[36</w:t>
            </w:r>
            <w:r w:rsidRPr="00D06DAF">
              <w:t>].</w:t>
            </w:r>
          </w:p>
        </w:tc>
      </w:tr>
      <w:tr w:rsidR="001B5E36" w:rsidTr="005E3056">
        <w:tc>
          <w:tcPr>
            <w:tcW w:w="2093" w:type="dxa"/>
            <w:vAlign w:val="center"/>
          </w:tcPr>
          <w:p w:rsidR="001B5E36" w:rsidRDefault="00355C09" w:rsidP="005E3056">
            <w:pPr>
              <w:jc w:val="center"/>
              <w:rPr>
                <w:szCs w:val="28"/>
              </w:rPr>
            </w:pPr>
            <w:proofErr w:type="spellStart"/>
            <w:r>
              <w:t>Кенет</w:t>
            </w:r>
            <w:proofErr w:type="spellEnd"/>
            <w:r>
              <w:t xml:space="preserve"> Клас</w:t>
            </w:r>
          </w:p>
        </w:tc>
        <w:tc>
          <w:tcPr>
            <w:tcW w:w="7592" w:type="dxa"/>
          </w:tcPr>
          <w:p w:rsidR="001B5E36" w:rsidRDefault="005E3056" w:rsidP="005E3056">
            <w:pPr>
              <w:jc w:val="both"/>
              <w:rPr>
                <w:szCs w:val="28"/>
              </w:rPr>
            </w:pPr>
            <w:r>
              <w:t xml:space="preserve">Реклама - це «платний інформаційний процес, що орієнтований на масову аудиторію, з метою збору уваги, інтересу, бажання та дії (AIDA)» </w:t>
            </w:r>
            <w:r w:rsidR="00D06DAF" w:rsidRPr="00D06DAF">
              <w:t>[18</w:t>
            </w:r>
            <w:r w:rsidRPr="00D06DAF">
              <w:t>].</w:t>
            </w:r>
          </w:p>
        </w:tc>
      </w:tr>
      <w:tr w:rsidR="00D755BD" w:rsidTr="005E3056">
        <w:tc>
          <w:tcPr>
            <w:tcW w:w="2093" w:type="dxa"/>
            <w:vAlign w:val="center"/>
          </w:tcPr>
          <w:p w:rsidR="00D755BD" w:rsidRDefault="00D755BD" w:rsidP="005E3056">
            <w:pPr>
              <w:jc w:val="center"/>
            </w:pPr>
            <w:r w:rsidRPr="004F6907">
              <w:t>Бабич О.</w:t>
            </w:r>
          </w:p>
        </w:tc>
        <w:tc>
          <w:tcPr>
            <w:tcW w:w="7592" w:type="dxa"/>
          </w:tcPr>
          <w:p w:rsidR="00D755BD" w:rsidRDefault="00D755BD" w:rsidP="00212301">
            <w:pPr>
              <w:jc w:val="both"/>
            </w:pPr>
            <w:r>
              <w:t>«Р</w:t>
            </w:r>
            <w:r w:rsidRPr="004F6907">
              <w:t>еклама – це форма комунікації, яка забезпечує передавання інформації про товар або послугу із метою впли</w:t>
            </w:r>
            <w:r w:rsidR="00212301">
              <w:t xml:space="preserve">ву на споживача» </w:t>
            </w:r>
            <w:r w:rsidR="00212301" w:rsidRPr="00D06DAF">
              <w:t>[</w:t>
            </w:r>
            <w:r w:rsidR="00D06DAF" w:rsidRPr="00D06DAF">
              <w:t>3</w:t>
            </w:r>
            <w:r w:rsidR="00212301" w:rsidRPr="00D06DAF">
              <w:t>].</w:t>
            </w:r>
            <w:r w:rsidR="00212301">
              <w:t xml:space="preserve"> А</w:t>
            </w:r>
            <w:r w:rsidRPr="004F6907">
              <w:t>кцентує увагу на тому, що реклама має на меті формування споживчого попиту й забезпечення конкурентних переваг товарів на ринку.</w:t>
            </w:r>
          </w:p>
        </w:tc>
      </w:tr>
      <w:tr w:rsidR="00D755BD" w:rsidTr="005E3056">
        <w:tc>
          <w:tcPr>
            <w:tcW w:w="2093" w:type="dxa"/>
            <w:vAlign w:val="center"/>
          </w:tcPr>
          <w:p w:rsidR="00D755BD" w:rsidRDefault="00212301" w:rsidP="005E3056">
            <w:pPr>
              <w:jc w:val="center"/>
            </w:pPr>
            <w:r w:rsidRPr="004F6907">
              <w:t>Головченко Н.</w:t>
            </w:r>
          </w:p>
        </w:tc>
        <w:tc>
          <w:tcPr>
            <w:tcW w:w="7592" w:type="dxa"/>
          </w:tcPr>
          <w:p w:rsidR="00D755BD" w:rsidRDefault="00212301" w:rsidP="005E3056">
            <w:pPr>
              <w:jc w:val="both"/>
            </w:pPr>
            <w:r>
              <w:t xml:space="preserve">Визначає рекламу як </w:t>
            </w:r>
            <w:r w:rsidRPr="004F6907">
              <w:t>«інструмент, що дозволяє підприємствам не тільки інформувати споживачів про свої продукти, але й формувати позитивний імідж компанії, сприяючи тим самим під</w:t>
            </w:r>
            <w:r>
              <w:t>вищенню лояльності споживачів»</w:t>
            </w:r>
            <w:r w:rsidR="00FB0690">
              <w:t xml:space="preserve"> </w:t>
            </w:r>
            <w:r w:rsidR="00FB0690" w:rsidRPr="00D06DAF">
              <w:t>[</w:t>
            </w:r>
            <w:r w:rsidR="00D06DAF" w:rsidRPr="00D06DAF">
              <w:t>8</w:t>
            </w:r>
            <w:r w:rsidR="00FB0690" w:rsidRPr="00D06DAF">
              <w:t>]</w:t>
            </w:r>
            <w:r w:rsidRPr="00D06DAF">
              <w:t>.</w:t>
            </w:r>
            <w:r w:rsidRPr="004F6907">
              <w:t xml:space="preserve"> Вона підкреслює важливість реклами як складової частини стратегічного управління брендом.</w:t>
            </w:r>
          </w:p>
        </w:tc>
      </w:tr>
      <w:tr w:rsidR="00D755BD" w:rsidTr="005E3056">
        <w:tc>
          <w:tcPr>
            <w:tcW w:w="2093" w:type="dxa"/>
            <w:vAlign w:val="center"/>
          </w:tcPr>
          <w:p w:rsidR="00D755BD" w:rsidRDefault="00FB0690" w:rsidP="005E3056">
            <w:pPr>
              <w:jc w:val="center"/>
            </w:pPr>
            <w:r w:rsidRPr="004F6907">
              <w:t>Козловська О.</w:t>
            </w:r>
          </w:p>
        </w:tc>
        <w:tc>
          <w:tcPr>
            <w:tcW w:w="7592" w:type="dxa"/>
          </w:tcPr>
          <w:p w:rsidR="00D755BD" w:rsidRDefault="00FB0690" w:rsidP="00FB0690">
            <w:pPr>
              <w:jc w:val="both"/>
            </w:pPr>
            <w:r>
              <w:t>«Р</w:t>
            </w:r>
            <w:r w:rsidRPr="004F6907">
              <w:t xml:space="preserve">еклама є суспільним явищем, яке виконує соціальну функцію, адже не лише інформує про нові пропозиції, а й формує уявлення </w:t>
            </w:r>
            <w:r>
              <w:t xml:space="preserve">про певний продукт чи послугу» </w:t>
            </w:r>
            <w:r w:rsidR="00CD55BE" w:rsidRPr="00CD55BE">
              <w:t>[2</w:t>
            </w:r>
            <w:r w:rsidRPr="00CD55BE">
              <w:t>0].</w:t>
            </w:r>
            <w:r w:rsidRPr="004F6907">
              <w:t xml:space="preserve"> Вона також розглядає зміст реклами в контексті надання корисної інформації та просування суспільних цінностей.</w:t>
            </w:r>
          </w:p>
        </w:tc>
      </w:tr>
    </w:tbl>
    <w:p w:rsidR="00303A75" w:rsidRPr="00FB0690" w:rsidRDefault="00FB0690" w:rsidP="00FB0690">
      <w:pPr>
        <w:spacing w:after="240" w:line="360" w:lineRule="auto"/>
        <w:rPr>
          <w:lang w:val="uk-UA"/>
        </w:rPr>
      </w:pPr>
      <w:r w:rsidRPr="00FB0690">
        <w:rPr>
          <w:lang w:val="uk-UA"/>
        </w:rPr>
        <w:t>Джерело: систематизовано автором</w:t>
      </w:r>
    </w:p>
    <w:p w:rsidR="00FB0690" w:rsidRDefault="00FB0690" w:rsidP="00FB0690">
      <w:pPr>
        <w:spacing w:line="360" w:lineRule="auto"/>
        <w:ind w:firstLine="709"/>
        <w:jc w:val="both"/>
        <w:rPr>
          <w:sz w:val="28"/>
          <w:szCs w:val="28"/>
          <w:lang w:val="uk-UA"/>
        </w:rPr>
      </w:pPr>
      <w:r w:rsidRPr="00FB0690">
        <w:rPr>
          <w:sz w:val="28"/>
          <w:szCs w:val="28"/>
          <w:lang w:val="uk-UA"/>
        </w:rPr>
        <w:lastRenderedPageBreak/>
        <w:t>Наведені  визначення підкреслюють різні аспекти реклами, такі як її комунікаційна природа, цілі, які вона переслідує, а також значення в контексті маркетингових стратегій. Реклама може бути розглянута як економічний, соціальний і культурний феномен, що впливає на поведінку споживачів і формує ринок в цілому.</w:t>
      </w:r>
    </w:p>
    <w:p w:rsidR="00256AF7" w:rsidRPr="00256AF7" w:rsidRDefault="00256AF7" w:rsidP="00990D1A">
      <w:pPr>
        <w:spacing w:line="360" w:lineRule="auto"/>
        <w:ind w:firstLine="709"/>
        <w:jc w:val="both"/>
        <w:rPr>
          <w:sz w:val="28"/>
          <w:szCs w:val="28"/>
          <w:lang w:val="uk-UA"/>
        </w:rPr>
      </w:pPr>
      <w:r w:rsidRPr="00256AF7">
        <w:rPr>
          <w:sz w:val="28"/>
          <w:szCs w:val="28"/>
          <w:lang w:val="uk-UA"/>
        </w:rPr>
        <w:t>Ринок реклами зазнає суттєвих змін у відповідь на розвиток технологій, зміну споживчих вподобань і соціальних медіа, а також на нові бізнес-моделі. Основні тенденції, які впливають на ринок реклами, включають:</w:t>
      </w:r>
    </w:p>
    <w:p w:rsidR="00256AF7" w:rsidRPr="00256AF7" w:rsidRDefault="00990D1A" w:rsidP="00990D1A">
      <w:pPr>
        <w:spacing w:line="360" w:lineRule="auto"/>
        <w:ind w:firstLine="709"/>
        <w:jc w:val="both"/>
        <w:rPr>
          <w:sz w:val="28"/>
          <w:szCs w:val="28"/>
          <w:lang w:val="uk-UA"/>
        </w:rPr>
      </w:pPr>
      <w:r>
        <w:rPr>
          <w:sz w:val="28"/>
          <w:szCs w:val="28"/>
          <w:lang w:val="uk-UA"/>
        </w:rPr>
        <w:t xml:space="preserve">1. </w:t>
      </w:r>
      <w:proofErr w:type="spellStart"/>
      <w:r>
        <w:rPr>
          <w:sz w:val="28"/>
          <w:szCs w:val="28"/>
          <w:lang w:val="uk-UA"/>
        </w:rPr>
        <w:t>Цифровізація</w:t>
      </w:r>
      <w:proofErr w:type="spellEnd"/>
      <w:r w:rsidR="00256AF7" w:rsidRPr="00256AF7">
        <w:rPr>
          <w:sz w:val="28"/>
          <w:szCs w:val="28"/>
          <w:lang w:val="uk-UA"/>
        </w:rPr>
        <w:t xml:space="preserve">: Технологічний прогрес, зокрема розширене використання інтернету та мобільних пристроїв, призвів до переходу багатьох рекламних кампаній в онлайн-простір. Інтернет-реклама, включаючи соціальні медіа, контекстну рекламу та </w:t>
      </w:r>
      <w:proofErr w:type="spellStart"/>
      <w:r w:rsidR="00256AF7" w:rsidRPr="00256AF7">
        <w:rPr>
          <w:sz w:val="28"/>
          <w:szCs w:val="28"/>
          <w:lang w:val="uk-UA"/>
        </w:rPr>
        <w:t>email</w:t>
      </w:r>
      <w:proofErr w:type="spellEnd"/>
      <w:r w:rsidR="00256AF7" w:rsidRPr="00256AF7">
        <w:rPr>
          <w:sz w:val="28"/>
          <w:szCs w:val="28"/>
          <w:lang w:val="uk-UA"/>
        </w:rPr>
        <w:t>-маркетинг, стає основою рекламних стратегій.</w:t>
      </w:r>
    </w:p>
    <w:p w:rsidR="00256AF7" w:rsidRPr="00256AF7" w:rsidRDefault="00990D1A" w:rsidP="00990D1A">
      <w:pPr>
        <w:spacing w:line="360" w:lineRule="auto"/>
        <w:ind w:firstLine="709"/>
        <w:jc w:val="both"/>
        <w:rPr>
          <w:sz w:val="28"/>
          <w:szCs w:val="28"/>
          <w:lang w:val="uk-UA"/>
        </w:rPr>
      </w:pPr>
      <w:r>
        <w:rPr>
          <w:sz w:val="28"/>
          <w:szCs w:val="28"/>
          <w:lang w:val="uk-UA"/>
        </w:rPr>
        <w:t xml:space="preserve">2. </w:t>
      </w:r>
      <w:r w:rsidR="00256AF7" w:rsidRPr="00256AF7">
        <w:rPr>
          <w:sz w:val="28"/>
          <w:szCs w:val="28"/>
          <w:lang w:val="uk-UA"/>
        </w:rPr>
        <w:t>Зростання соціальни</w:t>
      </w:r>
      <w:r>
        <w:rPr>
          <w:sz w:val="28"/>
          <w:szCs w:val="28"/>
          <w:lang w:val="uk-UA"/>
        </w:rPr>
        <w:t>х медіа</w:t>
      </w:r>
      <w:r w:rsidR="00256AF7" w:rsidRPr="00256AF7">
        <w:rPr>
          <w:sz w:val="28"/>
          <w:szCs w:val="28"/>
          <w:lang w:val="uk-UA"/>
        </w:rPr>
        <w:t xml:space="preserve">: Соціальні медіа, такі як </w:t>
      </w:r>
      <w:proofErr w:type="spellStart"/>
      <w:r w:rsidR="00256AF7" w:rsidRPr="00256AF7">
        <w:rPr>
          <w:sz w:val="28"/>
          <w:szCs w:val="28"/>
          <w:lang w:val="uk-UA"/>
        </w:rPr>
        <w:t>Facebook</w:t>
      </w:r>
      <w:proofErr w:type="spellEnd"/>
      <w:r w:rsidR="00256AF7" w:rsidRPr="00256AF7">
        <w:rPr>
          <w:sz w:val="28"/>
          <w:szCs w:val="28"/>
          <w:lang w:val="uk-UA"/>
        </w:rPr>
        <w:t xml:space="preserve">, </w:t>
      </w:r>
      <w:proofErr w:type="spellStart"/>
      <w:r w:rsidR="00256AF7" w:rsidRPr="00256AF7">
        <w:rPr>
          <w:sz w:val="28"/>
          <w:szCs w:val="28"/>
          <w:lang w:val="uk-UA"/>
        </w:rPr>
        <w:t>Instagram</w:t>
      </w:r>
      <w:proofErr w:type="spellEnd"/>
      <w:r w:rsidR="00256AF7" w:rsidRPr="00256AF7">
        <w:rPr>
          <w:sz w:val="28"/>
          <w:szCs w:val="28"/>
          <w:lang w:val="uk-UA"/>
        </w:rPr>
        <w:t xml:space="preserve">, </w:t>
      </w:r>
      <w:proofErr w:type="spellStart"/>
      <w:r w:rsidR="00256AF7" w:rsidRPr="00256AF7">
        <w:rPr>
          <w:sz w:val="28"/>
          <w:szCs w:val="28"/>
          <w:lang w:val="uk-UA"/>
        </w:rPr>
        <w:t>TikTok</w:t>
      </w:r>
      <w:proofErr w:type="spellEnd"/>
      <w:r w:rsidR="00256AF7" w:rsidRPr="00256AF7">
        <w:rPr>
          <w:sz w:val="28"/>
          <w:szCs w:val="28"/>
          <w:lang w:val="uk-UA"/>
        </w:rPr>
        <w:t xml:space="preserve"> і </w:t>
      </w:r>
      <w:proofErr w:type="spellStart"/>
      <w:r w:rsidR="00256AF7" w:rsidRPr="00256AF7">
        <w:rPr>
          <w:sz w:val="28"/>
          <w:szCs w:val="28"/>
          <w:lang w:val="uk-UA"/>
        </w:rPr>
        <w:t>Twitter</w:t>
      </w:r>
      <w:proofErr w:type="spellEnd"/>
      <w:r w:rsidR="00256AF7" w:rsidRPr="00256AF7">
        <w:rPr>
          <w:sz w:val="28"/>
          <w:szCs w:val="28"/>
          <w:lang w:val="uk-UA"/>
        </w:rPr>
        <w:t xml:space="preserve">, стали ключовими платформами для реклами. Вони дозволяють брендам взаємодіяти зі споживачами в реальному часі, створюючи унікальний контент та залучаючи цільову аудиторію через </w:t>
      </w:r>
      <w:proofErr w:type="spellStart"/>
      <w:r w:rsidR="00256AF7" w:rsidRPr="00256AF7">
        <w:rPr>
          <w:sz w:val="28"/>
          <w:szCs w:val="28"/>
          <w:lang w:val="uk-UA"/>
        </w:rPr>
        <w:t>таргетовану</w:t>
      </w:r>
      <w:proofErr w:type="spellEnd"/>
      <w:r w:rsidR="00256AF7" w:rsidRPr="00256AF7">
        <w:rPr>
          <w:sz w:val="28"/>
          <w:szCs w:val="28"/>
          <w:lang w:val="uk-UA"/>
        </w:rPr>
        <w:t xml:space="preserve"> рекламу.</w:t>
      </w:r>
    </w:p>
    <w:p w:rsidR="00256AF7" w:rsidRPr="00256AF7" w:rsidRDefault="00990D1A" w:rsidP="00990D1A">
      <w:pPr>
        <w:spacing w:line="360" w:lineRule="auto"/>
        <w:ind w:firstLine="709"/>
        <w:jc w:val="both"/>
        <w:rPr>
          <w:sz w:val="28"/>
          <w:szCs w:val="28"/>
          <w:lang w:val="uk-UA"/>
        </w:rPr>
      </w:pPr>
      <w:r>
        <w:rPr>
          <w:sz w:val="28"/>
          <w:szCs w:val="28"/>
          <w:lang w:val="uk-UA"/>
        </w:rPr>
        <w:t>3. Персоналізація</w:t>
      </w:r>
      <w:r w:rsidR="00256AF7" w:rsidRPr="00256AF7">
        <w:rPr>
          <w:sz w:val="28"/>
          <w:szCs w:val="28"/>
          <w:lang w:val="uk-UA"/>
        </w:rPr>
        <w:t>: Сучасні технології дозволяють отримувати детальну інформацію про споживачів, що відкриває можливості для персоналізації реклами. Бренди можуть використовувати дані, щоб створювати адаптовані повідомлення, які відповідають інтересам і вподобанням конкретних груп споживачів.</w:t>
      </w:r>
    </w:p>
    <w:p w:rsidR="00256AF7" w:rsidRPr="00256AF7" w:rsidRDefault="00990D1A" w:rsidP="00990D1A">
      <w:pPr>
        <w:spacing w:line="360" w:lineRule="auto"/>
        <w:ind w:firstLine="709"/>
        <w:jc w:val="both"/>
        <w:rPr>
          <w:sz w:val="28"/>
          <w:szCs w:val="28"/>
          <w:lang w:val="uk-UA"/>
        </w:rPr>
      </w:pPr>
      <w:r>
        <w:rPr>
          <w:sz w:val="28"/>
          <w:szCs w:val="28"/>
          <w:lang w:val="uk-UA"/>
        </w:rPr>
        <w:t>4. Аналіз даних та аналітика</w:t>
      </w:r>
      <w:r w:rsidR="00256AF7" w:rsidRPr="00256AF7">
        <w:rPr>
          <w:sz w:val="28"/>
          <w:szCs w:val="28"/>
          <w:lang w:val="uk-UA"/>
        </w:rPr>
        <w:t>: Зростання можливостей збору та аналізу даних дозволяє компаніям оцінювати ефективність рекламних кампаній у реальному часі. Це робить рекламні витрати більш прозорими і дозволяє коригувати стратегії на основі отриманих результатів.</w:t>
      </w:r>
    </w:p>
    <w:p w:rsidR="00256AF7" w:rsidRPr="00256AF7" w:rsidRDefault="00990D1A" w:rsidP="00990D1A">
      <w:pPr>
        <w:spacing w:line="360" w:lineRule="auto"/>
        <w:ind w:firstLine="709"/>
        <w:jc w:val="both"/>
        <w:rPr>
          <w:sz w:val="28"/>
          <w:szCs w:val="28"/>
          <w:lang w:val="uk-UA"/>
        </w:rPr>
      </w:pPr>
      <w:r>
        <w:rPr>
          <w:sz w:val="28"/>
          <w:szCs w:val="28"/>
          <w:lang w:val="uk-UA"/>
        </w:rPr>
        <w:t xml:space="preserve">5. </w:t>
      </w:r>
      <w:r w:rsidR="00256AF7" w:rsidRPr="00256AF7">
        <w:rPr>
          <w:sz w:val="28"/>
          <w:szCs w:val="28"/>
          <w:lang w:val="uk-UA"/>
        </w:rPr>
        <w:t>Н</w:t>
      </w:r>
      <w:r>
        <w:rPr>
          <w:sz w:val="28"/>
          <w:szCs w:val="28"/>
          <w:lang w:val="uk-UA"/>
        </w:rPr>
        <w:t>еобхідність інтеграції каналів</w:t>
      </w:r>
      <w:r w:rsidR="00256AF7" w:rsidRPr="00256AF7">
        <w:rPr>
          <w:sz w:val="28"/>
          <w:szCs w:val="28"/>
          <w:lang w:val="uk-UA"/>
        </w:rPr>
        <w:t xml:space="preserve">: Сучасні кампанії часто передбачають інтеграцію багатьох каналів реклами. Поєднання традиційних медіа (ТБ, </w:t>
      </w:r>
      <w:r w:rsidR="00256AF7" w:rsidRPr="00256AF7">
        <w:rPr>
          <w:sz w:val="28"/>
          <w:szCs w:val="28"/>
          <w:lang w:val="uk-UA"/>
        </w:rPr>
        <w:lastRenderedPageBreak/>
        <w:t>радіо, друк) з цифровими каналами забезпечує максимальний охоплення і ефективність.</w:t>
      </w:r>
    </w:p>
    <w:p w:rsidR="00256AF7" w:rsidRPr="00256AF7" w:rsidRDefault="00990D1A" w:rsidP="00990D1A">
      <w:pPr>
        <w:spacing w:line="360" w:lineRule="auto"/>
        <w:ind w:firstLine="709"/>
        <w:jc w:val="both"/>
        <w:rPr>
          <w:sz w:val="28"/>
          <w:szCs w:val="28"/>
          <w:lang w:val="uk-UA"/>
        </w:rPr>
      </w:pPr>
      <w:r>
        <w:rPr>
          <w:sz w:val="28"/>
          <w:szCs w:val="28"/>
          <w:lang w:val="uk-UA"/>
        </w:rPr>
        <w:t xml:space="preserve">6. </w:t>
      </w:r>
      <w:r w:rsidR="00256AF7" w:rsidRPr="00256AF7">
        <w:rPr>
          <w:sz w:val="28"/>
          <w:szCs w:val="28"/>
          <w:lang w:val="uk-UA"/>
        </w:rPr>
        <w:t>Етика</w:t>
      </w:r>
      <w:r>
        <w:rPr>
          <w:sz w:val="28"/>
          <w:szCs w:val="28"/>
          <w:lang w:val="uk-UA"/>
        </w:rPr>
        <w:t xml:space="preserve"> та соціальна відповідальність</w:t>
      </w:r>
      <w:r w:rsidR="00256AF7" w:rsidRPr="00256AF7">
        <w:rPr>
          <w:sz w:val="28"/>
          <w:szCs w:val="28"/>
          <w:lang w:val="uk-UA"/>
        </w:rPr>
        <w:t>: Споживачі стають більш свідомими щодо соціальних, екологічних та етичних аспектів реклама. Бренди повинні враховувати ці фактори у своїх кампаніях, щоб зберегти довіру споживачів та уникнути негативних реакцій.</w:t>
      </w:r>
    </w:p>
    <w:p w:rsidR="00256AF7" w:rsidRPr="00256AF7" w:rsidRDefault="00990D1A" w:rsidP="00990D1A">
      <w:pPr>
        <w:spacing w:line="360" w:lineRule="auto"/>
        <w:ind w:firstLine="709"/>
        <w:jc w:val="both"/>
        <w:rPr>
          <w:sz w:val="28"/>
          <w:szCs w:val="28"/>
          <w:lang w:val="uk-UA"/>
        </w:rPr>
      </w:pPr>
      <w:r>
        <w:rPr>
          <w:sz w:val="28"/>
          <w:szCs w:val="28"/>
          <w:lang w:val="uk-UA"/>
        </w:rPr>
        <w:t xml:space="preserve">7. </w:t>
      </w:r>
      <w:r w:rsidR="00256AF7" w:rsidRPr="00256AF7">
        <w:rPr>
          <w:sz w:val="28"/>
          <w:szCs w:val="28"/>
          <w:lang w:val="uk-UA"/>
        </w:rPr>
        <w:t>Використання ві</w:t>
      </w:r>
      <w:r>
        <w:rPr>
          <w:sz w:val="28"/>
          <w:szCs w:val="28"/>
          <w:lang w:val="uk-UA"/>
        </w:rPr>
        <w:t>део та інтерактивного контенту</w:t>
      </w:r>
      <w:r w:rsidR="00256AF7" w:rsidRPr="00256AF7">
        <w:rPr>
          <w:sz w:val="28"/>
          <w:szCs w:val="28"/>
          <w:lang w:val="uk-UA"/>
        </w:rPr>
        <w:t>: Відео-реклама, а також інтерактивний контент, такі як опитування, ігри або 360-градусні відео, стають все більш популярними, оскільки вони здатні залучити увагу і зацікавити споживачів.</w:t>
      </w:r>
    </w:p>
    <w:p w:rsidR="00256AF7" w:rsidRPr="00256AF7" w:rsidRDefault="00990D1A" w:rsidP="00990D1A">
      <w:pPr>
        <w:spacing w:line="360" w:lineRule="auto"/>
        <w:ind w:firstLine="709"/>
        <w:jc w:val="both"/>
        <w:rPr>
          <w:sz w:val="28"/>
          <w:szCs w:val="28"/>
          <w:lang w:val="uk-UA"/>
        </w:rPr>
      </w:pPr>
      <w:r>
        <w:rPr>
          <w:sz w:val="28"/>
          <w:szCs w:val="28"/>
          <w:lang w:val="uk-UA"/>
        </w:rPr>
        <w:t>8. Зміни в законодавстві</w:t>
      </w:r>
      <w:r w:rsidR="00256AF7" w:rsidRPr="00256AF7">
        <w:rPr>
          <w:sz w:val="28"/>
          <w:szCs w:val="28"/>
          <w:lang w:val="uk-UA"/>
        </w:rPr>
        <w:t>: Досить активно впливають на ринок реклами нові регуляції, які стосуються конфіденційності даних, реклами в соціальних мережах та захисту прав споживачів. Це змушує компанії адаптувати свої моделі реклами і комунікації.</w:t>
      </w:r>
    </w:p>
    <w:p w:rsidR="00EB01E6" w:rsidRDefault="00256AF7" w:rsidP="00256AF7">
      <w:pPr>
        <w:spacing w:line="360" w:lineRule="auto"/>
        <w:ind w:firstLine="709"/>
        <w:jc w:val="both"/>
        <w:rPr>
          <w:sz w:val="28"/>
          <w:szCs w:val="28"/>
          <w:lang w:val="uk-UA"/>
        </w:rPr>
      </w:pPr>
      <w:r w:rsidRPr="00256AF7">
        <w:rPr>
          <w:sz w:val="28"/>
          <w:szCs w:val="28"/>
          <w:lang w:val="uk-UA"/>
        </w:rPr>
        <w:t xml:space="preserve">Таким чином, ринок реклами </w:t>
      </w:r>
      <w:proofErr w:type="spellStart"/>
      <w:r w:rsidRPr="00256AF7">
        <w:rPr>
          <w:sz w:val="28"/>
          <w:szCs w:val="28"/>
          <w:lang w:val="uk-UA"/>
        </w:rPr>
        <w:t>динамічно</w:t>
      </w:r>
      <w:proofErr w:type="spellEnd"/>
      <w:r w:rsidRPr="00256AF7">
        <w:rPr>
          <w:sz w:val="28"/>
          <w:szCs w:val="28"/>
          <w:lang w:val="uk-UA"/>
        </w:rPr>
        <w:t xml:space="preserve"> змінюється, пристосовуючись до нових умов та уподобань споживачів. Брендам необхідно бути гнучкими і готовими впроваджувати нові технології та методи для забезпечення своєї конкурентоспроможності.</w:t>
      </w:r>
    </w:p>
    <w:p w:rsidR="001D2245" w:rsidRDefault="001D2245" w:rsidP="00256AF7">
      <w:pPr>
        <w:spacing w:line="360" w:lineRule="auto"/>
        <w:ind w:firstLine="709"/>
        <w:jc w:val="both"/>
        <w:rPr>
          <w:sz w:val="28"/>
          <w:szCs w:val="28"/>
          <w:lang w:val="uk-UA"/>
        </w:rPr>
      </w:pPr>
      <w:r w:rsidRPr="001D2245">
        <w:rPr>
          <w:sz w:val="28"/>
          <w:szCs w:val="28"/>
          <w:lang w:val="uk-UA"/>
        </w:rPr>
        <w:t xml:space="preserve">Міжнародна реклама є ключовим компонентом міжнародних маркетингових комунікацій. Аналіз різних визначень, запропонованих як іноземними, так і вітчизняними маркетологами, свідчить про те, що міжнародна реклама часто сприймається як тактичний засіб для просування товарів на зовнішніх ринках. Вона також асоціюється з процесом зближення культур, поліпшення взаєморозуміння між народами та сприяння загальнолюдським цінностям. Однак міжнародну рекламу слід розглядати не тільки як тактичний інструмент, а й як унікальну область рекламної діяльності для міжнародних компаній, яка має стратегічний характер і вносить суттєві зміни у загальну маркетингову філософію організації. Вона вимагає адаптації стратегій з урахуванням культурних особливостей і потреб різних ринків, що, в свою чергу, впливає на імідж бренду в глобальному масштабі. Такий підхід </w:t>
      </w:r>
      <w:r w:rsidRPr="001D2245">
        <w:rPr>
          <w:sz w:val="28"/>
          <w:szCs w:val="28"/>
          <w:lang w:val="uk-UA"/>
        </w:rPr>
        <w:lastRenderedPageBreak/>
        <w:t xml:space="preserve">дозволяє компаніям успішно конкурувати на міжнародній арені, враховуючи не лише комерційні, але й соціокультурні аспекти взаємодії з різними </w:t>
      </w:r>
      <w:r w:rsidRPr="00CD55BE">
        <w:rPr>
          <w:sz w:val="28"/>
          <w:szCs w:val="28"/>
          <w:lang w:val="uk-UA"/>
        </w:rPr>
        <w:t>аудиторіями</w:t>
      </w:r>
      <w:r w:rsidR="00682BFF" w:rsidRPr="00CD55BE">
        <w:rPr>
          <w:sz w:val="28"/>
          <w:szCs w:val="28"/>
          <w:lang w:val="uk-UA"/>
        </w:rPr>
        <w:t xml:space="preserve"> </w:t>
      </w:r>
      <w:r w:rsidR="00CD55BE" w:rsidRPr="00CD55BE">
        <w:rPr>
          <w:sz w:val="28"/>
          <w:szCs w:val="28"/>
          <w:lang w:val="uk-UA"/>
        </w:rPr>
        <w:t>[10</w:t>
      </w:r>
      <w:r w:rsidR="00682BFF" w:rsidRPr="00CD55BE">
        <w:rPr>
          <w:sz w:val="28"/>
          <w:szCs w:val="28"/>
          <w:lang w:val="uk-UA"/>
        </w:rPr>
        <w:t>]</w:t>
      </w:r>
      <w:r w:rsidRPr="00CD55BE">
        <w:rPr>
          <w:sz w:val="28"/>
          <w:szCs w:val="28"/>
          <w:lang w:val="uk-UA"/>
        </w:rPr>
        <w:t>.</w:t>
      </w:r>
    </w:p>
    <w:p w:rsidR="00682BFF" w:rsidRPr="00682BFF" w:rsidRDefault="00682BFF" w:rsidP="00682BFF">
      <w:pPr>
        <w:spacing w:line="360" w:lineRule="auto"/>
        <w:ind w:firstLine="709"/>
        <w:jc w:val="both"/>
        <w:rPr>
          <w:sz w:val="28"/>
          <w:szCs w:val="28"/>
          <w:lang w:val="uk-UA"/>
        </w:rPr>
      </w:pPr>
      <w:r w:rsidRPr="00682BFF">
        <w:rPr>
          <w:sz w:val="28"/>
          <w:szCs w:val="28"/>
          <w:lang w:val="uk-UA"/>
        </w:rPr>
        <w:t>Ефективність стратегій міжнародної реклами залежить від різних факторів, включаючи цільову аудиторію, культурні особливості ринку, особливості продукту та загальний бізнес-план компанії. Нижче наведено кілька стратегій, які вважаються найефективнішими в галузі міжнародної реклами:</w:t>
      </w:r>
    </w:p>
    <w:p w:rsidR="00682BFF" w:rsidRPr="00682BFF" w:rsidRDefault="00682BFF" w:rsidP="000B2748">
      <w:pPr>
        <w:spacing w:line="360" w:lineRule="auto"/>
        <w:ind w:firstLine="709"/>
        <w:jc w:val="both"/>
        <w:rPr>
          <w:sz w:val="28"/>
          <w:szCs w:val="28"/>
          <w:lang w:val="uk-UA"/>
        </w:rPr>
      </w:pPr>
      <w:r>
        <w:rPr>
          <w:sz w:val="28"/>
          <w:szCs w:val="28"/>
          <w:lang w:val="uk-UA"/>
        </w:rPr>
        <w:t xml:space="preserve">1. </w:t>
      </w:r>
      <w:r w:rsidRPr="00682BFF">
        <w:rPr>
          <w:sz w:val="28"/>
          <w:szCs w:val="28"/>
          <w:lang w:val="uk-UA"/>
        </w:rPr>
        <w:t>Адаптація рекла</w:t>
      </w:r>
      <w:r>
        <w:rPr>
          <w:sz w:val="28"/>
          <w:szCs w:val="28"/>
          <w:lang w:val="uk-UA"/>
        </w:rPr>
        <w:t>много контенту</w:t>
      </w:r>
      <w:r w:rsidRPr="00682BFF">
        <w:rPr>
          <w:sz w:val="28"/>
          <w:szCs w:val="28"/>
          <w:lang w:val="uk-UA"/>
        </w:rPr>
        <w:t xml:space="preserve">: Успішні міжнародні компанії адаптують свій рекламний контент до культурних, </w:t>
      </w:r>
      <w:proofErr w:type="spellStart"/>
      <w:r w:rsidRPr="00682BFF">
        <w:rPr>
          <w:sz w:val="28"/>
          <w:szCs w:val="28"/>
          <w:lang w:val="uk-UA"/>
        </w:rPr>
        <w:t>мовних</w:t>
      </w:r>
      <w:proofErr w:type="spellEnd"/>
      <w:r w:rsidRPr="00682BFF">
        <w:rPr>
          <w:sz w:val="28"/>
          <w:szCs w:val="28"/>
          <w:lang w:val="uk-UA"/>
        </w:rPr>
        <w:t xml:space="preserve"> і соціальних особливостей кожного ринку. Це може включати переклад рекламних повідомлень, зміни в образах та символіці, що відображає місцеві традиції та цінності.</w:t>
      </w:r>
    </w:p>
    <w:p w:rsidR="00682BFF" w:rsidRPr="00682BFF" w:rsidRDefault="000B2748" w:rsidP="000B2748">
      <w:pPr>
        <w:spacing w:line="360" w:lineRule="auto"/>
        <w:ind w:firstLine="709"/>
        <w:jc w:val="both"/>
        <w:rPr>
          <w:sz w:val="28"/>
          <w:szCs w:val="28"/>
          <w:lang w:val="uk-UA"/>
        </w:rPr>
      </w:pPr>
      <w:r>
        <w:rPr>
          <w:sz w:val="28"/>
          <w:szCs w:val="28"/>
          <w:lang w:val="uk-UA"/>
        </w:rPr>
        <w:t>2. Глобальна стратегія бренду</w:t>
      </w:r>
      <w:r w:rsidR="00682BFF" w:rsidRPr="00682BFF">
        <w:rPr>
          <w:sz w:val="28"/>
          <w:szCs w:val="28"/>
          <w:lang w:val="uk-UA"/>
        </w:rPr>
        <w:t>: Деякі компанії вибирають стратегічний підхід, минаючи універсальність свого бренду, однак підкреслюючи його ключові цінності. Це дозволяє зберегти цілісність бренду, одночасно враховуючи регіональні специфіки.</w:t>
      </w:r>
    </w:p>
    <w:p w:rsidR="00682BFF" w:rsidRPr="00682BFF" w:rsidRDefault="000B2748" w:rsidP="000B2748">
      <w:pPr>
        <w:spacing w:line="360" w:lineRule="auto"/>
        <w:ind w:firstLine="709"/>
        <w:jc w:val="both"/>
        <w:rPr>
          <w:sz w:val="28"/>
          <w:szCs w:val="28"/>
          <w:lang w:val="uk-UA"/>
        </w:rPr>
      </w:pPr>
      <w:r>
        <w:rPr>
          <w:sz w:val="28"/>
          <w:szCs w:val="28"/>
          <w:lang w:val="uk-UA"/>
        </w:rPr>
        <w:t>3. Цільова реклама</w:t>
      </w:r>
      <w:r w:rsidR="00682BFF" w:rsidRPr="00682BFF">
        <w:rPr>
          <w:sz w:val="28"/>
          <w:szCs w:val="28"/>
          <w:lang w:val="uk-UA"/>
        </w:rPr>
        <w:t>: Використання аналізу даних та технологій для цілеспрямованої реклами дозволяє компаніям зосередитися на конкретних сегментах аудиторії в різних країнах. Знання про уподобання та поведінку споживачів допомагає створити релевантні рекламні кампанії.</w:t>
      </w:r>
    </w:p>
    <w:p w:rsidR="00682BFF" w:rsidRPr="00682BFF" w:rsidRDefault="000B2748" w:rsidP="000B2748">
      <w:pPr>
        <w:spacing w:line="360" w:lineRule="auto"/>
        <w:ind w:firstLine="709"/>
        <w:jc w:val="both"/>
        <w:rPr>
          <w:sz w:val="28"/>
          <w:szCs w:val="28"/>
          <w:lang w:val="uk-UA"/>
        </w:rPr>
      </w:pPr>
      <w:r>
        <w:rPr>
          <w:sz w:val="28"/>
          <w:szCs w:val="28"/>
          <w:lang w:val="uk-UA"/>
        </w:rPr>
        <w:t xml:space="preserve">4. </w:t>
      </w:r>
      <w:r w:rsidR="00682BFF" w:rsidRPr="00682BFF">
        <w:rPr>
          <w:sz w:val="28"/>
          <w:szCs w:val="28"/>
          <w:lang w:val="uk-UA"/>
        </w:rPr>
        <w:t>Інтерак</w:t>
      </w:r>
      <w:r>
        <w:rPr>
          <w:sz w:val="28"/>
          <w:szCs w:val="28"/>
          <w:lang w:val="uk-UA"/>
        </w:rPr>
        <w:t xml:space="preserve">тивний та </w:t>
      </w:r>
      <w:proofErr w:type="spellStart"/>
      <w:r>
        <w:rPr>
          <w:sz w:val="28"/>
          <w:szCs w:val="28"/>
          <w:lang w:val="uk-UA"/>
        </w:rPr>
        <w:t>контентний</w:t>
      </w:r>
      <w:proofErr w:type="spellEnd"/>
      <w:r>
        <w:rPr>
          <w:sz w:val="28"/>
          <w:szCs w:val="28"/>
          <w:lang w:val="uk-UA"/>
        </w:rPr>
        <w:t xml:space="preserve"> маркетинг</w:t>
      </w:r>
      <w:r w:rsidR="00682BFF" w:rsidRPr="00682BFF">
        <w:rPr>
          <w:sz w:val="28"/>
          <w:szCs w:val="28"/>
          <w:lang w:val="uk-UA"/>
        </w:rPr>
        <w:t>: Використання інтерактивного контенту, такий як відео, опитування, ігри або блоги, може залучити та утримати увагу споживачів. Це дозволяє створити глибший зв’язок з потенційними клієнтами.</w:t>
      </w:r>
    </w:p>
    <w:p w:rsidR="00682BFF" w:rsidRPr="00682BFF" w:rsidRDefault="00682BFF" w:rsidP="000B2748">
      <w:pPr>
        <w:spacing w:line="360" w:lineRule="auto"/>
        <w:ind w:firstLine="709"/>
        <w:jc w:val="both"/>
        <w:rPr>
          <w:sz w:val="28"/>
          <w:szCs w:val="28"/>
          <w:lang w:val="uk-UA"/>
        </w:rPr>
      </w:pPr>
      <w:r w:rsidRPr="00682BFF">
        <w:rPr>
          <w:sz w:val="28"/>
          <w:szCs w:val="28"/>
          <w:lang w:val="uk-UA"/>
        </w:rPr>
        <w:t>5. Сп</w:t>
      </w:r>
      <w:r w:rsidR="000B2748">
        <w:rPr>
          <w:sz w:val="28"/>
          <w:szCs w:val="28"/>
          <w:lang w:val="uk-UA"/>
        </w:rPr>
        <w:t>івпраця з місцевими партнерами</w:t>
      </w:r>
      <w:r w:rsidRPr="00682BFF">
        <w:rPr>
          <w:sz w:val="28"/>
          <w:szCs w:val="28"/>
          <w:lang w:val="uk-UA"/>
        </w:rPr>
        <w:t>: Партнерство з місцевими агентствами або впливовими особами (</w:t>
      </w:r>
      <w:proofErr w:type="spellStart"/>
      <w:r w:rsidRPr="00682BFF">
        <w:rPr>
          <w:sz w:val="28"/>
          <w:szCs w:val="28"/>
          <w:lang w:val="uk-UA"/>
        </w:rPr>
        <w:t>інфлюенсерами</w:t>
      </w:r>
      <w:proofErr w:type="spellEnd"/>
      <w:r w:rsidRPr="00682BFF">
        <w:rPr>
          <w:sz w:val="28"/>
          <w:szCs w:val="28"/>
          <w:lang w:val="uk-UA"/>
        </w:rPr>
        <w:t>) може значно підвищити ефективність рекламних кампаній. Місцеві експерти краще розуміють специфіку ринку та можуть допомогти адаптувати повідомлення.</w:t>
      </w:r>
    </w:p>
    <w:p w:rsidR="00682BFF" w:rsidRPr="00682BFF" w:rsidRDefault="000B2748" w:rsidP="000B2748">
      <w:pPr>
        <w:spacing w:line="360" w:lineRule="auto"/>
        <w:ind w:firstLine="709"/>
        <w:jc w:val="both"/>
        <w:rPr>
          <w:sz w:val="28"/>
          <w:szCs w:val="28"/>
          <w:lang w:val="uk-UA"/>
        </w:rPr>
      </w:pPr>
      <w:r>
        <w:rPr>
          <w:sz w:val="28"/>
          <w:szCs w:val="28"/>
          <w:lang w:val="uk-UA"/>
        </w:rPr>
        <w:lastRenderedPageBreak/>
        <w:t>6. Мультимедійний підхід</w:t>
      </w:r>
      <w:r w:rsidR="00682BFF" w:rsidRPr="00682BFF">
        <w:rPr>
          <w:sz w:val="28"/>
          <w:szCs w:val="28"/>
          <w:lang w:val="uk-UA"/>
        </w:rPr>
        <w:t xml:space="preserve">: Використання різних медіа-каналів – від традиційних (ТБ, радіо, друк) до цифрових (соціальні мережі, контекстна реклама) – дозволяє охопити широку аудиторію та підвищити </w:t>
      </w:r>
      <w:proofErr w:type="spellStart"/>
      <w:r w:rsidR="00682BFF" w:rsidRPr="00682BFF">
        <w:rPr>
          <w:sz w:val="28"/>
          <w:szCs w:val="28"/>
          <w:lang w:val="uk-UA"/>
        </w:rPr>
        <w:t>впізнаваність</w:t>
      </w:r>
      <w:proofErr w:type="spellEnd"/>
      <w:r w:rsidR="00682BFF" w:rsidRPr="00682BFF">
        <w:rPr>
          <w:sz w:val="28"/>
          <w:szCs w:val="28"/>
          <w:lang w:val="uk-UA"/>
        </w:rPr>
        <w:t xml:space="preserve"> бренду.</w:t>
      </w:r>
    </w:p>
    <w:p w:rsidR="00682BFF" w:rsidRPr="00682BFF" w:rsidRDefault="000B2748" w:rsidP="000B2748">
      <w:pPr>
        <w:spacing w:line="360" w:lineRule="auto"/>
        <w:ind w:firstLine="709"/>
        <w:jc w:val="both"/>
        <w:rPr>
          <w:sz w:val="28"/>
          <w:szCs w:val="28"/>
          <w:lang w:val="uk-UA"/>
        </w:rPr>
      </w:pPr>
      <w:r>
        <w:rPr>
          <w:sz w:val="28"/>
          <w:szCs w:val="28"/>
          <w:lang w:val="uk-UA"/>
        </w:rPr>
        <w:t xml:space="preserve">7. </w:t>
      </w:r>
      <w:r w:rsidR="00682BFF" w:rsidRPr="00682BFF">
        <w:rPr>
          <w:sz w:val="28"/>
          <w:szCs w:val="28"/>
          <w:lang w:val="uk-UA"/>
        </w:rPr>
        <w:t>Використання соціальн</w:t>
      </w:r>
      <w:r>
        <w:rPr>
          <w:sz w:val="28"/>
          <w:szCs w:val="28"/>
          <w:lang w:val="uk-UA"/>
        </w:rPr>
        <w:t>их медіа</w:t>
      </w:r>
      <w:r w:rsidR="00682BFF" w:rsidRPr="00682BFF">
        <w:rPr>
          <w:sz w:val="28"/>
          <w:szCs w:val="28"/>
          <w:lang w:val="uk-UA"/>
        </w:rPr>
        <w:t xml:space="preserve">: Реклама через соціальні платформи, такі як </w:t>
      </w:r>
      <w:proofErr w:type="spellStart"/>
      <w:r w:rsidR="00682BFF" w:rsidRPr="00682BFF">
        <w:rPr>
          <w:sz w:val="28"/>
          <w:szCs w:val="28"/>
          <w:lang w:val="uk-UA"/>
        </w:rPr>
        <w:t>Facebook</w:t>
      </w:r>
      <w:proofErr w:type="spellEnd"/>
      <w:r w:rsidR="00682BFF" w:rsidRPr="00682BFF">
        <w:rPr>
          <w:sz w:val="28"/>
          <w:szCs w:val="28"/>
          <w:lang w:val="uk-UA"/>
        </w:rPr>
        <w:t xml:space="preserve">, </w:t>
      </w:r>
      <w:proofErr w:type="spellStart"/>
      <w:r w:rsidR="00682BFF" w:rsidRPr="00682BFF">
        <w:rPr>
          <w:sz w:val="28"/>
          <w:szCs w:val="28"/>
          <w:lang w:val="uk-UA"/>
        </w:rPr>
        <w:t>Instagram</w:t>
      </w:r>
      <w:proofErr w:type="spellEnd"/>
      <w:r w:rsidR="00682BFF" w:rsidRPr="00682BFF">
        <w:rPr>
          <w:sz w:val="28"/>
          <w:szCs w:val="28"/>
          <w:lang w:val="uk-UA"/>
        </w:rPr>
        <w:t xml:space="preserve"> та </w:t>
      </w:r>
      <w:proofErr w:type="spellStart"/>
      <w:r w:rsidR="00682BFF" w:rsidRPr="00682BFF">
        <w:rPr>
          <w:sz w:val="28"/>
          <w:szCs w:val="28"/>
          <w:lang w:val="uk-UA"/>
        </w:rPr>
        <w:t>TikTok</w:t>
      </w:r>
      <w:proofErr w:type="spellEnd"/>
      <w:r w:rsidR="00682BFF" w:rsidRPr="00682BFF">
        <w:rPr>
          <w:sz w:val="28"/>
          <w:szCs w:val="28"/>
          <w:lang w:val="uk-UA"/>
        </w:rPr>
        <w:t>, є важливою стратегією, адже вони дозволяють взаємодіяти зі споживачами, отримувати зворотний зв'язок і адаптувати контент у реальному часі.</w:t>
      </w:r>
    </w:p>
    <w:p w:rsidR="00682BFF" w:rsidRPr="00682BFF" w:rsidRDefault="000B2748" w:rsidP="000B2748">
      <w:pPr>
        <w:spacing w:line="360" w:lineRule="auto"/>
        <w:ind w:firstLine="709"/>
        <w:jc w:val="both"/>
        <w:rPr>
          <w:sz w:val="28"/>
          <w:szCs w:val="28"/>
          <w:lang w:val="uk-UA"/>
        </w:rPr>
      </w:pPr>
      <w:r>
        <w:rPr>
          <w:sz w:val="28"/>
          <w:szCs w:val="28"/>
          <w:lang w:val="uk-UA"/>
        </w:rPr>
        <w:t xml:space="preserve">8. </w:t>
      </w:r>
      <w:proofErr w:type="spellStart"/>
      <w:r w:rsidR="00682BFF" w:rsidRPr="00682BFF">
        <w:rPr>
          <w:sz w:val="28"/>
          <w:szCs w:val="28"/>
          <w:lang w:val="uk-UA"/>
        </w:rPr>
        <w:t>Емоційно</w:t>
      </w:r>
      <w:proofErr w:type="spellEnd"/>
      <w:r w:rsidR="00682BFF" w:rsidRPr="00682BFF">
        <w:rPr>
          <w:sz w:val="28"/>
          <w:szCs w:val="28"/>
          <w:lang w:val="uk-UA"/>
        </w:rPr>
        <w:t>-ціннісний підхі</w:t>
      </w:r>
      <w:r>
        <w:rPr>
          <w:sz w:val="28"/>
          <w:szCs w:val="28"/>
          <w:lang w:val="uk-UA"/>
        </w:rPr>
        <w:t>д</w:t>
      </w:r>
      <w:r w:rsidR="00682BFF" w:rsidRPr="00682BFF">
        <w:rPr>
          <w:sz w:val="28"/>
          <w:szCs w:val="28"/>
          <w:lang w:val="uk-UA"/>
        </w:rPr>
        <w:t>: Складання рекламних кампаній, які викликають емоції та торкаються важливих цінностей споживачів, може бути дуже ефективним. Це підходить як для глобальної аудиторії, так і для локальних ринків.</w:t>
      </w:r>
    </w:p>
    <w:p w:rsidR="00682BFF" w:rsidRPr="00682BFF" w:rsidRDefault="000B2748" w:rsidP="000B2748">
      <w:pPr>
        <w:spacing w:line="360" w:lineRule="auto"/>
        <w:ind w:firstLine="709"/>
        <w:jc w:val="both"/>
        <w:rPr>
          <w:sz w:val="28"/>
          <w:szCs w:val="28"/>
          <w:lang w:val="uk-UA"/>
        </w:rPr>
      </w:pPr>
      <w:r>
        <w:rPr>
          <w:sz w:val="28"/>
          <w:szCs w:val="28"/>
          <w:lang w:val="uk-UA"/>
        </w:rPr>
        <w:t xml:space="preserve">9. </w:t>
      </w:r>
      <w:r w:rsidR="00682BFF" w:rsidRPr="00682BFF">
        <w:rPr>
          <w:sz w:val="28"/>
          <w:szCs w:val="28"/>
          <w:lang w:val="uk-UA"/>
        </w:rPr>
        <w:t>Соціальна від</w:t>
      </w:r>
      <w:r>
        <w:rPr>
          <w:sz w:val="28"/>
          <w:szCs w:val="28"/>
          <w:lang w:val="uk-UA"/>
        </w:rPr>
        <w:t>повідальність та екологічність</w:t>
      </w:r>
      <w:r w:rsidR="00682BFF" w:rsidRPr="00682BFF">
        <w:rPr>
          <w:sz w:val="28"/>
          <w:szCs w:val="28"/>
          <w:lang w:val="uk-UA"/>
        </w:rPr>
        <w:t>: В умовах зростаючої свідомості споживачів щодо соціальних і екологічних питань, бренди, які демонструють свою соціальну відповідальність і залученість до вирішення глобальних проблем, отримують позитивний імідж і підтримку.</w:t>
      </w:r>
    </w:p>
    <w:p w:rsidR="00682BFF" w:rsidRDefault="00682BFF" w:rsidP="00682BFF">
      <w:pPr>
        <w:spacing w:line="360" w:lineRule="auto"/>
        <w:ind w:firstLine="709"/>
        <w:jc w:val="both"/>
        <w:rPr>
          <w:sz w:val="28"/>
          <w:szCs w:val="28"/>
          <w:lang w:val="uk-UA"/>
        </w:rPr>
      </w:pPr>
      <w:r w:rsidRPr="00682BFF">
        <w:rPr>
          <w:sz w:val="28"/>
          <w:szCs w:val="28"/>
          <w:lang w:val="uk-UA"/>
        </w:rPr>
        <w:t>Впровадження вищезгаданих стратегій вимагає гнучкості, адаптивності та уважного підходу до специфіки кожного ринку, що є ключовими для досягнення успіху в міжнародній рекламі.</w:t>
      </w:r>
    </w:p>
    <w:p w:rsidR="00DE4EE2" w:rsidRPr="00DE4EE2" w:rsidRDefault="00DE4EE2" w:rsidP="00DE4EE2">
      <w:pPr>
        <w:spacing w:line="360" w:lineRule="auto"/>
        <w:ind w:firstLine="709"/>
        <w:jc w:val="both"/>
        <w:rPr>
          <w:sz w:val="28"/>
          <w:szCs w:val="28"/>
          <w:lang w:val="uk-UA"/>
        </w:rPr>
      </w:pPr>
      <w:r w:rsidRPr="00DE4EE2">
        <w:rPr>
          <w:sz w:val="28"/>
          <w:szCs w:val="28"/>
          <w:lang w:val="uk-UA"/>
        </w:rPr>
        <w:t>Міжнародна рекламна діяльність може бути розглянута як процес комунікації, що сприяє організації збуту на зовнішніх ринках. Вона представляє собою комплексний економічний та соціальний процес, який має на меті просування товарів чи послуг, здатних забезпечити іноземним споживачам підвищену споживчу цінність. Це, в свою чергу, призводить до покращення стандартів життя споживачів за рахунок якісніших і більш доступних продуктів чи послуг [</w:t>
      </w:r>
      <w:r w:rsidR="00CD55BE" w:rsidRPr="00CD55BE">
        <w:rPr>
          <w:sz w:val="28"/>
          <w:szCs w:val="28"/>
          <w:lang w:val="uk-UA"/>
        </w:rPr>
        <w:t>26</w:t>
      </w:r>
      <w:r w:rsidRPr="00CD55BE">
        <w:rPr>
          <w:sz w:val="28"/>
          <w:szCs w:val="28"/>
          <w:lang w:val="uk-UA"/>
        </w:rPr>
        <w:t>, с. 123].</w:t>
      </w:r>
      <w:r w:rsidRPr="00DE4EE2">
        <w:rPr>
          <w:sz w:val="28"/>
          <w:szCs w:val="28"/>
          <w:lang w:val="uk-UA"/>
        </w:rPr>
        <w:t xml:space="preserve"> </w:t>
      </w:r>
    </w:p>
    <w:p w:rsidR="00DE4EE2" w:rsidRDefault="00DE4EE2" w:rsidP="00DE4EE2">
      <w:pPr>
        <w:spacing w:line="360" w:lineRule="auto"/>
        <w:ind w:firstLine="709"/>
        <w:jc w:val="both"/>
        <w:rPr>
          <w:sz w:val="28"/>
          <w:szCs w:val="28"/>
          <w:lang w:val="uk-UA"/>
        </w:rPr>
      </w:pPr>
      <w:r w:rsidRPr="00DE4EE2">
        <w:rPr>
          <w:sz w:val="28"/>
          <w:szCs w:val="28"/>
          <w:lang w:val="uk-UA"/>
        </w:rPr>
        <w:t xml:space="preserve">Крім того, міжнародна рекламна діяльність сприяє формуванню позитивного іміджу бренду на глобальному рівні, адаптуючи комунікаційні стратегії до специфіки культури та вподобань різних народів. Вона також може включати елементи інформаційного впливу, метою яких є інформування </w:t>
      </w:r>
      <w:r w:rsidRPr="00DE4EE2">
        <w:rPr>
          <w:sz w:val="28"/>
          <w:szCs w:val="28"/>
          <w:lang w:val="uk-UA"/>
        </w:rPr>
        <w:lastRenderedPageBreak/>
        <w:t>споживачів про новітні досягнення, інновації та тенденції на ринку, що підвищує їх обізнаність і задоволеність. В умовах глобалізації ця діяльність є важливою для конкурентоспроможності компанії, адже вона допомагає встановлювати довгострокові відносини з клієнтами та орієнтуватися на зміни в потребах споживачів у різних країнах. Тобто, міжнародна рекламна діяльність не лише просуває продукцію, але й підвищує рівень довіри та взаєморозуміння між виробниками і споживачами в умовах глобального ринку.</w:t>
      </w:r>
    </w:p>
    <w:p w:rsidR="006E5DBE" w:rsidRDefault="00DE4EE2" w:rsidP="00F30C29">
      <w:pPr>
        <w:spacing w:line="360" w:lineRule="auto"/>
        <w:ind w:firstLine="709"/>
        <w:jc w:val="both"/>
        <w:rPr>
          <w:sz w:val="28"/>
          <w:szCs w:val="28"/>
          <w:lang w:val="uk-UA"/>
        </w:rPr>
      </w:pPr>
      <w:r w:rsidRPr="00DE4EE2">
        <w:rPr>
          <w:sz w:val="28"/>
          <w:szCs w:val="28"/>
          <w:lang w:val="uk-UA"/>
        </w:rPr>
        <w:t>Для адекватного аналізу напрямів розвитку світового рекламного ринку важливо враховувати ряд параметрів, які здатні впливати на його динаміку</w:t>
      </w:r>
      <w:r w:rsidR="00970B5B">
        <w:rPr>
          <w:sz w:val="28"/>
          <w:szCs w:val="28"/>
          <w:lang w:val="uk-UA"/>
        </w:rPr>
        <w:t xml:space="preserve"> (табл.1.2</w:t>
      </w:r>
      <w:r w:rsidR="006E5DBE">
        <w:rPr>
          <w:sz w:val="28"/>
          <w:szCs w:val="28"/>
          <w:lang w:val="uk-UA"/>
        </w:rPr>
        <w:t>)</w:t>
      </w:r>
      <w:r w:rsidRPr="00DE4EE2">
        <w:rPr>
          <w:sz w:val="28"/>
          <w:szCs w:val="28"/>
          <w:lang w:val="uk-UA"/>
        </w:rPr>
        <w:t xml:space="preserve">. </w:t>
      </w:r>
    </w:p>
    <w:p w:rsidR="006E5DBE" w:rsidRDefault="00970B5B" w:rsidP="006E5DBE">
      <w:pPr>
        <w:spacing w:line="360" w:lineRule="auto"/>
        <w:ind w:firstLine="709"/>
        <w:jc w:val="right"/>
        <w:rPr>
          <w:sz w:val="28"/>
          <w:szCs w:val="28"/>
          <w:lang w:val="uk-UA"/>
        </w:rPr>
      </w:pPr>
      <w:r>
        <w:rPr>
          <w:sz w:val="28"/>
          <w:szCs w:val="28"/>
          <w:lang w:val="uk-UA"/>
        </w:rPr>
        <w:t>Таблиця 1.2</w:t>
      </w:r>
    </w:p>
    <w:p w:rsidR="006E5DBE" w:rsidRDefault="006E5DBE" w:rsidP="006E5DBE">
      <w:pPr>
        <w:spacing w:line="360" w:lineRule="auto"/>
        <w:jc w:val="center"/>
        <w:rPr>
          <w:sz w:val="28"/>
          <w:szCs w:val="28"/>
          <w:lang w:val="uk-UA"/>
        </w:rPr>
      </w:pPr>
      <w:r>
        <w:rPr>
          <w:sz w:val="28"/>
          <w:szCs w:val="28"/>
          <w:lang w:val="uk-UA"/>
        </w:rPr>
        <w:t>Параметри напрямів розвитку світового рекламного ринку</w:t>
      </w:r>
    </w:p>
    <w:tbl>
      <w:tblPr>
        <w:tblStyle w:val="a9"/>
        <w:tblW w:w="0" w:type="auto"/>
        <w:tblLook w:val="04A0" w:firstRow="1" w:lastRow="0" w:firstColumn="1" w:lastColumn="0" w:noHBand="0" w:noVBand="1"/>
      </w:tblPr>
      <w:tblGrid>
        <w:gridCol w:w="2328"/>
        <w:gridCol w:w="7357"/>
      </w:tblGrid>
      <w:tr w:rsidR="006E5DBE" w:rsidRPr="0022291F" w:rsidTr="00F30C29">
        <w:trPr>
          <w:tblHeader/>
        </w:trPr>
        <w:tc>
          <w:tcPr>
            <w:tcW w:w="0" w:type="auto"/>
            <w:vAlign w:val="center"/>
          </w:tcPr>
          <w:p w:rsidR="006E5DBE" w:rsidRPr="0022291F" w:rsidRDefault="006E5DBE" w:rsidP="009D432E">
            <w:pPr>
              <w:jc w:val="center"/>
              <w:rPr>
                <w:i/>
                <w:sz w:val="24"/>
              </w:rPr>
            </w:pPr>
            <w:r w:rsidRPr="0022291F">
              <w:rPr>
                <w:i/>
                <w:sz w:val="24"/>
              </w:rPr>
              <w:t>Показник</w:t>
            </w:r>
          </w:p>
        </w:tc>
        <w:tc>
          <w:tcPr>
            <w:tcW w:w="0" w:type="auto"/>
          </w:tcPr>
          <w:p w:rsidR="006E5DBE" w:rsidRPr="0022291F" w:rsidRDefault="006E5DBE" w:rsidP="009D432E">
            <w:pPr>
              <w:jc w:val="center"/>
              <w:rPr>
                <w:i/>
                <w:sz w:val="24"/>
              </w:rPr>
            </w:pPr>
            <w:r w:rsidRPr="0022291F">
              <w:rPr>
                <w:i/>
                <w:sz w:val="24"/>
              </w:rPr>
              <w:t xml:space="preserve">Характеристика </w:t>
            </w:r>
          </w:p>
        </w:tc>
      </w:tr>
      <w:tr w:rsidR="006E5DBE" w:rsidRPr="0022291F" w:rsidTr="0022291F">
        <w:tc>
          <w:tcPr>
            <w:tcW w:w="0" w:type="auto"/>
            <w:vAlign w:val="center"/>
          </w:tcPr>
          <w:p w:rsidR="006E5DBE" w:rsidRPr="0022291F" w:rsidRDefault="006E5DBE" w:rsidP="009D432E">
            <w:pPr>
              <w:jc w:val="center"/>
              <w:rPr>
                <w:sz w:val="24"/>
              </w:rPr>
            </w:pPr>
            <w:r w:rsidRPr="0022291F">
              <w:rPr>
                <w:sz w:val="24"/>
              </w:rPr>
              <w:t>Економічні показники</w:t>
            </w:r>
          </w:p>
        </w:tc>
        <w:tc>
          <w:tcPr>
            <w:tcW w:w="0" w:type="auto"/>
          </w:tcPr>
          <w:p w:rsidR="006E5DBE" w:rsidRPr="0022291F" w:rsidRDefault="006E5DBE" w:rsidP="009D432E">
            <w:pPr>
              <w:jc w:val="both"/>
              <w:rPr>
                <w:sz w:val="24"/>
              </w:rPr>
            </w:pPr>
            <w:r w:rsidRPr="0022291F">
              <w:rPr>
                <w:sz w:val="24"/>
              </w:rPr>
              <w:t>Загальний стан економіки, зокрема ВВП, рівень безробіття, доходи споживачів, а також витрати на рекламу в співвідношенні з іншими витратами компаній. Економічні умови визначають бюджет рекламних кампаній і стратегічний підхід до комунікацій.</w:t>
            </w:r>
          </w:p>
        </w:tc>
      </w:tr>
      <w:tr w:rsidR="006E5DBE" w:rsidRPr="002756AD" w:rsidTr="0022291F">
        <w:tc>
          <w:tcPr>
            <w:tcW w:w="0" w:type="auto"/>
            <w:vAlign w:val="center"/>
          </w:tcPr>
          <w:p w:rsidR="006E5DBE" w:rsidRPr="0022291F" w:rsidRDefault="009D432E" w:rsidP="009D432E">
            <w:pPr>
              <w:jc w:val="center"/>
              <w:rPr>
                <w:sz w:val="24"/>
              </w:rPr>
            </w:pPr>
            <w:r w:rsidRPr="0022291F">
              <w:rPr>
                <w:sz w:val="24"/>
              </w:rPr>
              <w:t>Технологічний прогрес</w:t>
            </w:r>
          </w:p>
        </w:tc>
        <w:tc>
          <w:tcPr>
            <w:tcW w:w="0" w:type="auto"/>
          </w:tcPr>
          <w:p w:rsidR="006E5DBE" w:rsidRPr="0022291F" w:rsidRDefault="009D432E" w:rsidP="009D432E">
            <w:pPr>
              <w:jc w:val="both"/>
              <w:rPr>
                <w:sz w:val="24"/>
              </w:rPr>
            </w:pPr>
            <w:r w:rsidRPr="0022291F">
              <w:rPr>
                <w:sz w:val="24"/>
              </w:rPr>
              <w:t>Розвиток цифрових технологій, мобільного зв'язку, соціальних мереж та рекламних платформ на базі даних. Ці технології змінюють способи взаємодії між компаніями та споживачами, а також відкривають нові можливості для цілеспрямованої реклами.</w:t>
            </w:r>
          </w:p>
        </w:tc>
      </w:tr>
      <w:tr w:rsidR="006E5DBE" w:rsidRPr="0022291F" w:rsidTr="0022291F">
        <w:tc>
          <w:tcPr>
            <w:tcW w:w="0" w:type="auto"/>
            <w:vAlign w:val="center"/>
          </w:tcPr>
          <w:p w:rsidR="006E5DBE" w:rsidRPr="0022291F" w:rsidRDefault="009D432E" w:rsidP="009D432E">
            <w:pPr>
              <w:jc w:val="center"/>
              <w:rPr>
                <w:sz w:val="24"/>
              </w:rPr>
            </w:pPr>
            <w:r w:rsidRPr="0022291F">
              <w:rPr>
                <w:sz w:val="24"/>
              </w:rPr>
              <w:t>Соціокультурні зміни</w:t>
            </w:r>
          </w:p>
        </w:tc>
        <w:tc>
          <w:tcPr>
            <w:tcW w:w="0" w:type="auto"/>
          </w:tcPr>
          <w:p w:rsidR="006E5DBE" w:rsidRPr="0022291F" w:rsidRDefault="009D432E" w:rsidP="009D432E">
            <w:pPr>
              <w:jc w:val="both"/>
              <w:rPr>
                <w:sz w:val="24"/>
              </w:rPr>
            </w:pPr>
            <w:r w:rsidRPr="0022291F">
              <w:rPr>
                <w:sz w:val="24"/>
              </w:rPr>
              <w:t>Тенденції в стилі життя, цінностях та вподобаннях споживачів. Реклама повинна адаптуватися до змін у поведінці та очікуваннях аудиторії, що залежить від культурних, соціальних та демографічних особливостей.</w:t>
            </w:r>
          </w:p>
        </w:tc>
      </w:tr>
      <w:tr w:rsidR="006E5DBE" w:rsidRPr="0022291F" w:rsidTr="0022291F">
        <w:tc>
          <w:tcPr>
            <w:tcW w:w="0" w:type="auto"/>
            <w:vAlign w:val="center"/>
          </w:tcPr>
          <w:p w:rsidR="006E5DBE" w:rsidRPr="0022291F" w:rsidRDefault="009D432E" w:rsidP="009D432E">
            <w:pPr>
              <w:jc w:val="center"/>
              <w:rPr>
                <w:sz w:val="24"/>
              </w:rPr>
            </w:pPr>
            <w:r w:rsidRPr="0022291F">
              <w:rPr>
                <w:sz w:val="24"/>
              </w:rPr>
              <w:t>Конкуренція на ринку</w:t>
            </w:r>
          </w:p>
        </w:tc>
        <w:tc>
          <w:tcPr>
            <w:tcW w:w="0" w:type="auto"/>
          </w:tcPr>
          <w:p w:rsidR="006E5DBE" w:rsidRPr="0022291F" w:rsidRDefault="009D432E" w:rsidP="009D432E">
            <w:pPr>
              <w:jc w:val="both"/>
              <w:rPr>
                <w:sz w:val="24"/>
              </w:rPr>
            </w:pPr>
            <w:r w:rsidRPr="0022291F">
              <w:rPr>
                <w:sz w:val="24"/>
              </w:rPr>
              <w:t>Наявність конкурентів та їх стратегічні дії можуть визначати рекламну діяльність. Розуміння того, як рекламні стратегії конкурентів впливають на ринок, є важливим для формування власної рекламної кампанії.</w:t>
            </w:r>
          </w:p>
        </w:tc>
      </w:tr>
      <w:tr w:rsidR="006E5DBE" w:rsidRPr="0022291F" w:rsidTr="0022291F">
        <w:tc>
          <w:tcPr>
            <w:tcW w:w="0" w:type="auto"/>
            <w:vAlign w:val="center"/>
          </w:tcPr>
          <w:p w:rsidR="006E5DBE" w:rsidRPr="0022291F" w:rsidRDefault="009D432E" w:rsidP="009D432E">
            <w:pPr>
              <w:jc w:val="center"/>
              <w:rPr>
                <w:sz w:val="24"/>
              </w:rPr>
            </w:pPr>
            <w:r w:rsidRPr="0022291F">
              <w:rPr>
                <w:sz w:val="24"/>
              </w:rPr>
              <w:t>Регуляторні вимоги</w:t>
            </w:r>
          </w:p>
        </w:tc>
        <w:tc>
          <w:tcPr>
            <w:tcW w:w="0" w:type="auto"/>
          </w:tcPr>
          <w:p w:rsidR="006E5DBE" w:rsidRPr="0022291F" w:rsidRDefault="009D432E" w:rsidP="009D432E">
            <w:pPr>
              <w:jc w:val="both"/>
              <w:rPr>
                <w:sz w:val="24"/>
              </w:rPr>
            </w:pPr>
            <w:r w:rsidRPr="0022291F">
              <w:rPr>
                <w:sz w:val="24"/>
              </w:rPr>
              <w:t>Законодавство та нормативні акти в різних країнах, які регулюють рекламування, можуть впливати на формати та методи реклами. Необхідно враховувати етичні стандарти та правила, що визначають, як можна рекламувати товари та послуги.</w:t>
            </w:r>
          </w:p>
        </w:tc>
      </w:tr>
      <w:tr w:rsidR="006E5DBE" w:rsidRPr="0022291F" w:rsidTr="0022291F">
        <w:tc>
          <w:tcPr>
            <w:tcW w:w="0" w:type="auto"/>
            <w:vAlign w:val="center"/>
          </w:tcPr>
          <w:p w:rsidR="006E5DBE" w:rsidRPr="0022291F" w:rsidRDefault="009D432E" w:rsidP="009D432E">
            <w:pPr>
              <w:jc w:val="center"/>
              <w:rPr>
                <w:sz w:val="24"/>
              </w:rPr>
            </w:pPr>
            <w:r w:rsidRPr="0022291F">
              <w:rPr>
                <w:sz w:val="24"/>
              </w:rPr>
              <w:t>Міжнародна глобалізація</w:t>
            </w:r>
          </w:p>
        </w:tc>
        <w:tc>
          <w:tcPr>
            <w:tcW w:w="0" w:type="auto"/>
          </w:tcPr>
          <w:p w:rsidR="006E5DBE" w:rsidRPr="0022291F" w:rsidRDefault="009D432E" w:rsidP="009D432E">
            <w:pPr>
              <w:jc w:val="both"/>
              <w:rPr>
                <w:sz w:val="24"/>
              </w:rPr>
            </w:pPr>
            <w:r w:rsidRPr="0022291F">
              <w:rPr>
                <w:sz w:val="24"/>
              </w:rPr>
              <w:t>Зростаюча взаємозалежність країн і культур у глобальному середовищі ставить завдання для рекламодавців адаптувати свої стратегії до різних ринків, зокрема, забезпечуючи баланс між глобальними та локальними аспектами бренду.</w:t>
            </w:r>
          </w:p>
        </w:tc>
      </w:tr>
      <w:tr w:rsidR="009D432E" w:rsidRPr="0022291F" w:rsidTr="0022291F">
        <w:tc>
          <w:tcPr>
            <w:tcW w:w="0" w:type="auto"/>
            <w:vAlign w:val="center"/>
          </w:tcPr>
          <w:p w:rsidR="009D432E" w:rsidRPr="0022291F" w:rsidRDefault="009D432E" w:rsidP="009D432E">
            <w:pPr>
              <w:jc w:val="center"/>
              <w:rPr>
                <w:sz w:val="24"/>
              </w:rPr>
            </w:pPr>
            <w:r w:rsidRPr="0022291F">
              <w:rPr>
                <w:sz w:val="24"/>
              </w:rPr>
              <w:t>Екологічні і соціальні тренди</w:t>
            </w:r>
          </w:p>
        </w:tc>
        <w:tc>
          <w:tcPr>
            <w:tcW w:w="0" w:type="auto"/>
          </w:tcPr>
          <w:p w:rsidR="009D432E" w:rsidRPr="0022291F" w:rsidRDefault="009D432E" w:rsidP="009D432E">
            <w:pPr>
              <w:jc w:val="both"/>
              <w:rPr>
                <w:sz w:val="24"/>
              </w:rPr>
            </w:pPr>
            <w:r w:rsidRPr="0022291F">
              <w:rPr>
                <w:sz w:val="24"/>
              </w:rPr>
              <w:t>Підвищена увага до сталого розвитку, екологічної відповідальності та соціальної відповідальності компаній. Рекламні кампанії, що акцентують увагу на цих аспектах, можуть мати конкурентну перевагу на ринку.</w:t>
            </w:r>
          </w:p>
        </w:tc>
      </w:tr>
      <w:tr w:rsidR="009D432E" w:rsidRPr="002756AD" w:rsidTr="0022291F">
        <w:tc>
          <w:tcPr>
            <w:tcW w:w="0" w:type="auto"/>
            <w:vAlign w:val="center"/>
          </w:tcPr>
          <w:p w:rsidR="009D432E" w:rsidRPr="0022291F" w:rsidRDefault="009D432E" w:rsidP="009D432E">
            <w:pPr>
              <w:jc w:val="center"/>
              <w:rPr>
                <w:sz w:val="24"/>
              </w:rPr>
            </w:pPr>
            <w:r w:rsidRPr="0022291F">
              <w:rPr>
                <w:sz w:val="24"/>
              </w:rPr>
              <w:lastRenderedPageBreak/>
              <w:t>Дані та аналітика</w:t>
            </w:r>
          </w:p>
        </w:tc>
        <w:tc>
          <w:tcPr>
            <w:tcW w:w="0" w:type="auto"/>
          </w:tcPr>
          <w:p w:rsidR="009D432E" w:rsidRPr="0022291F" w:rsidRDefault="009D432E" w:rsidP="009D432E">
            <w:pPr>
              <w:jc w:val="both"/>
              <w:rPr>
                <w:sz w:val="24"/>
              </w:rPr>
            </w:pPr>
            <w:r w:rsidRPr="0022291F">
              <w:rPr>
                <w:sz w:val="24"/>
              </w:rPr>
              <w:t>Використання великих даних для дослідження споживацької поведінки, міркувань та настроїв. Збираючи та аналізуючи дані, рекламодавці можуть створювати більш цілеспрямовані та персоналізовані рекламні кампанії.</w:t>
            </w:r>
          </w:p>
        </w:tc>
      </w:tr>
      <w:tr w:rsidR="009D432E" w:rsidRPr="0022291F" w:rsidTr="0022291F">
        <w:tc>
          <w:tcPr>
            <w:tcW w:w="0" w:type="auto"/>
            <w:vAlign w:val="center"/>
          </w:tcPr>
          <w:p w:rsidR="009D432E" w:rsidRPr="0022291F" w:rsidRDefault="009D432E" w:rsidP="009D432E">
            <w:pPr>
              <w:jc w:val="center"/>
              <w:rPr>
                <w:sz w:val="24"/>
              </w:rPr>
            </w:pPr>
            <w:r w:rsidRPr="0022291F">
              <w:rPr>
                <w:sz w:val="24"/>
              </w:rPr>
              <w:t xml:space="preserve">Тренди у </w:t>
            </w:r>
            <w:proofErr w:type="spellStart"/>
            <w:r w:rsidRPr="0022291F">
              <w:rPr>
                <w:sz w:val="24"/>
              </w:rPr>
              <w:t>медіапотребах</w:t>
            </w:r>
            <w:proofErr w:type="spellEnd"/>
          </w:p>
        </w:tc>
        <w:tc>
          <w:tcPr>
            <w:tcW w:w="0" w:type="auto"/>
          </w:tcPr>
          <w:p w:rsidR="009D432E" w:rsidRPr="0022291F" w:rsidRDefault="009D432E" w:rsidP="009D432E">
            <w:pPr>
              <w:jc w:val="both"/>
              <w:rPr>
                <w:sz w:val="24"/>
              </w:rPr>
            </w:pPr>
            <w:r w:rsidRPr="0022291F">
              <w:rPr>
                <w:sz w:val="24"/>
              </w:rPr>
              <w:t>Зміни в споживанні медіа, наприклад, перехід до потокового відео, зменшення уваги до традиційних медіа, зростання популярності соціальних мереж. Це вимагає адаптації рекламних стратегій та каналів розповсюдження.</w:t>
            </w:r>
          </w:p>
        </w:tc>
      </w:tr>
      <w:tr w:rsidR="009D432E" w:rsidRPr="0022291F" w:rsidTr="0022291F">
        <w:tc>
          <w:tcPr>
            <w:tcW w:w="0" w:type="auto"/>
            <w:vAlign w:val="center"/>
          </w:tcPr>
          <w:p w:rsidR="009D432E" w:rsidRPr="0022291F" w:rsidRDefault="009D432E" w:rsidP="009D432E">
            <w:pPr>
              <w:jc w:val="center"/>
              <w:rPr>
                <w:sz w:val="24"/>
              </w:rPr>
            </w:pPr>
            <w:r w:rsidRPr="0022291F">
              <w:rPr>
                <w:sz w:val="24"/>
              </w:rPr>
              <w:t>Адаптація до нових форматів реклами</w:t>
            </w:r>
          </w:p>
        </w:tc>
        <w:tc>
          <w:tcPr>
            <w:tcW w:w="0" w:type="auto"/>
          </w:tcPr>
          <w:p w:rsidR="009D432E" w:rsidRPr="0022291F" w:rsidRDefault="009D432E" w:rsidP="009D432E">
            <w:pPr>
              <w:jc w:val="both"/>
              <w:rPr>
                <w:sz w:val="24"/>
              </w:rPr>
            </w:pPr>
            <w:r w:rsidRPr="0022291F">
              <w:rPr>
                <w:sz w:val="24"/>
              </w:rPr>
              <w:t xml:space="preserve">Розвиток нових форматів реклами, таких як відеореклама, </w:t>
            </w:r>
            <w:proofErr w:type="spellStart"/>
            <w:r w:rsidRPr="0022291F">
              <w:rPr>
                <w:sz w:val="24"/>
              </w:rPr>
              <w:t>контентний</w:t>
            </w:r>
            <w:proofErr w:type="spellEnd"/>
            <w:r w:rsidRPr="0022291F">
              <w:rPr>
                <w:sz w:val="24"/>
              </w:rPr>
              <w:t xml:space="preserve"> маркетинг, </w:t>
            </w:r>
            <w:proofErr w:type="spellStart"/>
            <w:r w:rsidRPr="0022291F">
              <w:rPr>
                <w:sz w:val="24"/>
              </w:rPr>
              <w:t>нативна</w:t>
            </w:r>
            <w:proofErr w:type="spellEnd"/>
            <w:r w:rsidRPr="0022291F">
              <w:rPr>
                <w:sz w:val="24"/>
              </w:rPr>
              <w:t xml:space="preserve"> реклама, дозволяє брендам краще взаємодіяти зі споживачами і надавати їм цінний контент.</w:t>
            </w:r>
          </w:p>
        </w:tc>
      </w:tr>
    </w:tbl>
    <w:p w:rsidR="00DE4EE2" w:rsidRPr="0022291F" w:rsidRDefault="0022291F" w:rsidP="0022291F">
      <w:pPr>
        <w:spacing w:after="240" w:line="360" w:lineRule="auto"/>
        <w:jc w:val="both"/>
        <w:rPr>
          <w:lang w:val="uk-UA"/>
        </w:rPr>
      </w:pPr>
      <w:r w:rsidRPr="0022291F">
        <w:rPr>
          <w:lang w:val="uk-UA"/>
        </w:rPr>
        <w:t>Джерело: систематизовано автором</w:t>
      </w:r>
    </w:p>
    <w:p w:rsidR="00DE4EE2" w:rsidRDefault="0022291F" w:rsidP="0022291F">
      <w:pPr>
        <w:spacing w:line="360" w:lineRule="auto"/>
        <w:ind w:firstLine="709"/>
        <w:jc w:val="both"/>
        <w:rPr>
          <w:sz w:val="28"/>
          <w:szCs w:val="28"/>
          <w:lang w:val="uk-UA"/>
        </w:rPr>
      </w:pPr>
      <w:r>
        <w:rPr>
          <w:sz w:val="28"/>
          <w:szCs w:val="28"/>
          <w:lang w:val="uk-UA"/>
        </w:rPr>
        <w:t>Наведені</w:t>
      </w:r>
      <w:r w:rsidR="00DE4EE2" w:rsidRPr="00DE4EE2">
        <w:rPr>
          <w:sz w:val="28"/>
          <w:szCs w:val="28"/>
          <w:lang w:val="uk-UA"/>
        </w:rPr>
        <w:t xml:space="preserve"> характеристики параметрів є взаємопов'язаними і визначають напрями розвитку світового рекламного ринку, вимагаючи постійної уваги і адаптації з боку рекламодавців та компаній, які прагнуть залишатися конкурентоспроможними в динамічному середовищі.</w:t>
      </w:r>
    </w:p>
    <w:p w:rsidR="00A93F9F" w:rsidRDefault="00A93F9F" w:rsidP="0022291F">
      <w:pPr>
        <w:spacing w:line="360" w:lineRule="auto"/>
        <w:ind w:firstLine="709"/>
        <w:jc w:val="both"/>
        <w:rPr>
          <w:sz w:val="28"/>
          <w:szCs w:val="28"/>
          <w:lang w:val="uk-UA"/>
        </w:rPr>
      </w:pPr>
    </w:p>
    <w:p w:rsidR="00A93F9F" w:rsidRDefault="00A93F9F" w:rsidP="00F753CD">
      <w:pPr>
        <w:spacing w:after="240" w:line="360" w:lineRule="auto"/>
        <w:ind w:firstLine="709"/>
        <w:jc w:val="both"/>
        <w:rPr>
          <w:sz w:val="28"/>
          <w:szCs w:val="28"/>
          <w:lang w:val="uk-UA"/>
        </w:rPr>
      </w:pPr>
      <w:r w:rsidRPr="00E8128A">
        <w:rPr>
          <w:sz w:val="28"/>
          <w:szCs w:val="28"/>
          <w:lang w:val="uk-UA"/>
        </w:rPr>
        <w:t>1.2. Основні функції реклами в</w:t>
      </w:r>
      <w:r>
        <w:rPr>
          <w:sz w:val="28"/>
          <w:szCs w:val="28"/>
          <w:lang w:val="uk-UA"/>
        </w:rPr>
        <w:t xml:space="preserve"> світовій</w:t>
      </w:r>
      <w:r w:rsidRPr="00E8128A">
        <w:rPr>
          <w:sz w:val="28"/>
          <w:szCs w:val="28"/>
          <w:lang w:val="uk-UA"/>
        </w:rPr>
        <w:t xml:space="preserve"> економіці</w:t>
      </w:r>
      <w:r w:rsidR="0008489C">
        <w:rPr>
          <w:sz w:val="28"/>
          <w:szCs w:val="28"/>
          <w:lang w:val="uk-UA"/>
        </w:rPr>
        <w:t xml:space="preserve"> та міжнародному бізнесі</w:t>
      </w:r>
    </w:p>
    <w:p w:rsidR="00F753CD" w:rsidRPr="00F753CD" w:rsidRDefault="00F753CD" w:rsidP="00F753CD">
      <w:pPr>
        <w:spacing w:line="360" w:lineRule="auto"/>
        <w:ind w:firstLine="709"/>
        <w:jc w:val="both"/>
        <w:rPr>
          <w:sz w:val="28"/>
          <w:szCs w:val="28"/>
          <w:lang w:val="uk-UA"/>
        </w:rPr>
      </w:pPr>
      <w:r w:rsidRPr="00F753CD">
        <w:rPr>
          <w:sz w:val="28"/>
          <w:szCs w:val="28"/>
          <w:lang w:val="uk-UA"/>
        </w:rPr>
        <w:t>Реклама є невід'ємною складовою сучасної економіки, в якій вона виконує ряд важливих функцій, що впливають на ефективність бізнесу та розвиток ринкових відносин. У глобалізованому світі, де конкуренція зростає з кожним днем, реклама стає не лише засобом комунікації між споживачами та виробниками, але й стратегічним інструментом, який визначає успіх компаній на міжнародному ринку.</w:t>
      </w:r>
    </w:p>
    <w:p w:rsidR="00F753CD" w:rsidRPr="00F753CD" w:rsidRDefault="00F753CD" w:rsidP="00396331">
      <w:pPr>
        <w:spacing w:line="360" w:lineRule="auto"/>
        <w:ind w:firstLine="709"/>
        <w:jc w:val="both"/>
        <w:rPr>
          <w:sz w:val="28"/>
          <w:szCs w:val="28"/>
          <w:lang w:val="uk-UA"/>
        </w:rPr>
      </w:pPr>
      <w:r w:rsidRPr="00F753CD">
        <w:rPr>
          <w:sz w:val="28"/>
          <w:szCs w:val="28"/>
          <w:lang w:val="uk-UA"/>
        </w:rPr>
        <w:t xml:space="preserve">Основні функції реклами можна розділити на кілька ключових категорій, які включають інформування, переконання та стимулювання. Інформування споживачів про нові продукти, послуги та їх характеристики є витоком рекламної діяльності й сприяє формуванню об'єктивного уявлення про пропозицію на ринку. Використання переконуючих стратегій реклами має на меті змінити споживацькі переконання і налаштувати цільову аудиторію на позитивне сприйняття бренду чи продукту. Шляхом стимулювання попиту </w:t>
      </w:r>
      <w:r w:rsidRPr="00F753CD">
        <w:rPr>
          <w:sz w:val="28"/>
          <w:szCs w:val="28"/>
          <w:lang w:val="uk-UA"/>
        </w:rPr>
        <w:lastRenderedPageBreak/>
        <w:t>реклама сприяє підвищенню продажів та розширенню ринкової частки компанії.</w:t>
      </w:r>
    </w:p>
    <w:p w:rsidR="00F753CD" w:rsidRPr="00F753CD" w:rsidRDefault="00F753CD" w:rsidP="00F753CD">
      <w:pPr>
        <w:spacing w:line="360" w:lineRule="auto"/>
        <w:ind w:firstLine="709"/>
        <w:jc w:val="both"/>
        <w:rPr>
          <w:sz w:val="28"/>
          <w:szCs w:val="28"/>
          <w:lang w:val="uk-UA"/>
        </w:rPr>
      </w:pPr>
      <w:r w:rsidRPr="00F753CD">
        <w:rPr>
          <w:sz w:val="28"/>
          <w:szCs w:val="28"/>
          <w:lang w:val="uk-UA"/>
        </w:rPr>
        <w:t>У міжнародному бізнесі реклама також виконує важливу роль, адаптуючись до культурних, соціальних та економічних умов різних країн. Залежно від регіону, рекламні кампанії можуть варіюватися за стилем, повідомленням та форматом, що підкреслює значення культурної чутливості та локалізації при просуванні продукції на нові ринки. Завдяки рекламі підприємства можуть не лише знайти нові можливості для зростання, але й закріпити свою позицію у глобальній ієрархії бізнесу.</w:t>
      </w:r>
    </w:p>
    <w:p w:rsidR="00396331" w:rsidRPr="00396331" w:rsidRDefault="00396331" w:rsidP="00C25FC5">
      <w:pPr>
        <w:spacing w:line="360" w:lineRule="auto"/>
        <w:ind w:firstLine="709"/>
        <w:jc w:val="both"/>
        <w:rPr>
          <w:sz w:val="28"/>
          <w:szCs w:val="28"/>
          <w:lang w:val="uk-UA"/>
        </w:rPr>
      </w:pPr>
      <w:r w:rsidRPr="00396331">
        <w:rPr>
          <w:sz w:val="28"/>
          <w:szCs w:val="28"/>
          <w:lang w:val="uk-UA"/>
        </w:rPr>
        <w:t>Реклама в міжнародному бізнесі відіграє важливу роль у просуванні продуктів і послуг на глобальному ринку. Ось кілька прикладів реклами, що демонструють різні підходи до міжнародного маркетингу:</w:t>
      </w:r>
    </w:p>
    <w:p w:rsidR="00396331" w:rsidRPr="00396331" w:rsidRDefault="00C25FC5" w:rsidP="00C25FC5">
      <w:pPr>
        <w:spacing w:line="360" w:lineRule="auto"/>
        <w:ind w:firstLine="709"/>
        <w:jc w:val="both"/>
        <w:rPr>
          <w:sz w:val="28"/>
          <w:szCs w:val="28"/>
          <w:lang w:val="uk-UA"/>
        </w:rPr>
      </w:pPr>
      <w:r>
        <w:rPr>
          <w:sz w:val="28"/>
          <w:szCs w:val="28"/>
          <w:lang w:val="uk-UA"/>
        </w:rPr>
        <w:t xml:space="preserve">1. </w:t>
      </w:r>
      <w:proofErr w:type="spellStart"/>
      <w:r>
        <w:rPr>
          <w:sz w:val="28"/>
          <w:szCs w:val="28"/>
          <w:lang w:val="uk-UA"/>
        </w:rPr>
        <w:t>Coca-Cola</w:t>
      </w:r>
      <w:proofErr w:type="spellEnd"/>
      <w:r w:rsidR="00396331" w:rsidRPr="00396331">
        <w:rPr>
          <w:sz w:val="28"/>
          <w:szCs w:val="28"/>
          <w:lang w:val="uk-UA"/>
        </w:rPr>
        <w:t xml:space="preserve">: </w:t>
      </w:r>
      <w:proofErr w:type="spellStart"/>
      <w:r w:rsidR="00396331" w:rsidRPr="00396331">
        <w:rPr>
          <w:sz w:val="28"/>
          <w:szCs w:val="28"/>
          <w:lang w:val="uk-UA"/>
        </w:rPr>
        <w:t>Coca-Cola</w:t>
      </w:r>
      <w:proofErr w:type="spellEnd"/>
      <w:r w:rsidR="00396331" w:rsidRPr="00396331">
        <w:rPr>
          <w:sz w:val="28"/>
          <w:szCs w:val="28"/>
          <w:lang w:val="uk-UA"/>
        </w:rPr>
        <w:t xml:space="preserve"> використовує глобальні рекламні кампанії, які поєднують універсальні цінності, такі як оптимізм, дружба та свято. Наприклад, кампанія "</w:t>
      </w:r>
      <w:proofErr w:type="spellStart"/>
      <w:r w:rsidR="00396331" w:rsidRPr="00396331">
        <w:rPr>
          <w:sz w:val="28"/>
          <w:szCs w:val="28"/>
          <w:lang w:val="uk-UA"/>
        </w:rPr>
        <w:t>Taste</w:t>
      </w:r>
      <w:proofErr w:type="spellEnd"/>
      <w:r w:rsidR="00396331" w:rsidRPr="00396331">
        <w:rPr>
          <w:sz w:val="28"/>
          <w:szCs w:val="28"/>
          <w:lang w:val="uk-UA"/>
        </w:rPr>
        <w:t xml:space="preserve"> </w:t>
      </w:r>
      <w:proofErr w:type="spellStart"/>
      <w:r w:rsidR="00396331" w:rsidRPr="00396331">
        <w:rPr>
          <w:sz w:val="28"/>
          <w:szCs w:val="28"/>
          <w:lang w:val="uk-UA"/>
        </w:rPr>
        <w:t>the</w:t>
      </w:r>
      <w:proofErr w:type="spellEnd"/>
      <w:r w:rsidR="00396331" w:rsidRPr="00396331">
        <w:rPr>
          <w:sz w:val="28"/>
          <w:szCs w:val="28"/>
          <w:lang w:val="uk-UA"/>
        </w:rPr>
        <w:t xml:space="preserve"> </w:t>
      </w:r>
      <w:proofErr w:type="spellStart"/>
      <w:r w:rsidR="00396331" w:rsidRPr="00396331">
        <w:rPr>
          <w:sz w:val="28"/>
          <w:szCs w:val="28"/>
          <w:lang w:val="uk-UA"/>
        </w:rPr>
        <w:t>Feeling</w:t>
      </w:r>
      <w:proofErr w:type="spellEnd"/>
      <w:r w:rsidR="00396331" w:rsidRPr="00396331">
        <w:rPr>
          <w:sz w:val="28"/>
          <w:szCs w:val="28"/>
          <w:lang w:val="uk-UA"/>
        </w:rPr>
        <w:t xml:space="preserve">" акцентує на позитивному емоційному досвіді споживання напою. Однак компанія також адаптує свої рекламні стратегії до культурних особливостей кожного ринку. У деяких країнах </w:t>
      </w:r>
      <w:proofErr w:type="spellStart"/>
      <w:r w:rsidR="00396331" w:rsidRPr="00396331">
        <w:rPr>
          <w:sz w:val="28"/>
          <w:szCs w:val="28"/>
          <w:lang w:val="uk-UA"/>
        </w:rPr>
        <w:t>Coca-Cola</w:t>
      </w:r>
      <w:proofErr w:type="spellEnd"/>
      <w:r w:rsidR="00396331" w:rsidRPr="00396331">
        <w:rPr>
          <w:sz w:val="28"/>
          <w:szCs w:val="28"/>
          <w:lang w:val="uk-UA"/>
        </w:rPr>
        <w:t xml:space="preserve"> включає місцевих знаменитостей або традиції в своїх </w:t>
      </w:r>
      <w:proofErr w:type="spellStart"/>
      <w:r w:rsidR="00396331" w:rsidRPr="00396331">
        <w:rPr>
          <w:sz w:val="28"/>
          <w:szCs w:val="28"/>
          <w:lang w:val="uk-UA"/>
        </w:rPr>
        <w:t>рекламах</w:t>
      </w:r>
      <w:proofErr w:type="spellEnd"/>
      <w:r w:rsidR="00396331" w:rsidRPr="00396331">
        <w:rPr>
          <w:sz w:val="28"/>
          <w:szCs w:val="28"/>
          <w:lang w:val="uk-UA"/>
        </w:rPr>
        <w:t>.</w:t>
      </w:r>
    </w:p>
    <w:p w:rsidR="00396331" w:rsidRPr="00396331" w:rsidRDefault="00396331" w:rsidP="00C25FC5">
      <w:pPr>
        <w:spacing w:line="360" w:lineRule="auto"/>
        <w:ind w:firstLine="709"/>
        <w:jc w:val="both"/>
        <w:rPr>
          <w:sz w:val="28"/>
          <w:szCs w:val="28"/>
          <w:lang w:val="uk-UA"/>
        </w:rPr>
      </w:pPr>
      <w:r w:rsidRPr="00396331">
        <w:rPr>
          <w:sz w:val="28"/>
          <w:szCs w:val="28"/>
          <w:lang w:val="uk-UA"/>
        </w:rPr>
        <w:t xml:space="preserve">2. </w:t>
      </w:r>
      <w:proofErr w:type="spellStart"/>
      <w:r w:rsidR="00C25FC5">
        <w:rPr>
          <w:sz w:val="28"/>
          <w:szCs w:val="28"/>
          <w:lang w:val="uk-UA"/>
        </w:rPr>
        <w:t>Apple</w:t>
      </w:r>
      <w:proofErr w:type="spellEnd"/>
      <w:r w:rsidRPr="00396331">
        <w:rPr>
          <w:sz w:val="28"/>
          <w:szCs w:val="28"/>
          <w:lang w:val="uk-UA"/>
        </w:rPr>
        <w:t xml:space="preserve">: </w:t>
      </w:r>
      <w:proofErr w:type="spellStart"/>
      <w:r w:rsidRPr="00396331">
        <w:rPr>
          <w:sz w:val="28"/>
          <w:szCs w:val="28"/>
          <w:lang w:val="uk-UA"/>
        </w:rPr>
        <w:t>Apple</w:t>
      </w:r>
      <w:proofErr w:type="spellEnd"/>
      <w:r w:rsidRPr="00396331">
        <w:rPr>
          <w:sz w:val="28"/>
          <w:szCs w:val="28"/>
          <w:lang w:val="uk-UA"/>
        </w:rPr>
        <w:t xml:space="preserve"> відома своєю інноваційною рекламою продуктів, яка акцентує на елегантності та простоті в</w:t>
      </w:r>
      <w:r w:rsidR="00C25FC5">
        <w:rPr>
          <w:sz w:val="28"/>
          <w:szCs w:val="28"/>
          <w:lang w:val="uk-UA"/>
        </w:rPr>
        <w:t>икористання. Такі кампанії, як «</w:t>
      </w:r>
      <w:proofErr w:type="spellStart"/>
      <w:r w:rsidR="00C25FC5">
        <w:rPr>
          <w:sz w:val="28"/>
          <w:szCs w:val="28"/>
          <w:lang w:val="uk-UA"/>
        </w:rPr>
        <w:t>Think</w:t>
      </w:r>
      <w:proofErr w:type="spellEnd"/>
      <w:r w:rsidR="00C25FC5">
        <w:rPr>
          <w:sz w:val="28"/>
          <w:szCs w:val="28"/>
          <w:lang w:val="uk-UA"/>
        </w:rPr>
        <w:t xml:space="preserve"> </w:t>
      </w:r>
      <w:proofErr w:type="spellStart"/>
      <w:r w:rsidR="00C25FC5">
        <w:rPr>
          <w:sz w:val="28"/>
          <w:szCs w:val="28"/>
          <w:lang w:val="uk-UA"/>
        </w:rPr>
        <w:t>Different</w:t>
      </w:r>
      <w:proofErr w:type="spellEnd"/>
      <w:r w:rsidR="00C25FC5">
        <w:rPr>
          <w:sz w:val="28"/>
          <w:szCs w:val="28"/>
          <w:lang w:val="uk-UA"/>
        </w:rPr>
        <w:t>» і «</w:t>
      </w:r>
      <w:proofErr w:type="spellStart"/>
      <w:r w:rsidRPr="00396331">
        <w:rPr>
          <w:sz w:val="28"/>
          <w:szCs w:val="28"/>
          <w:lang w:val="uk-UA"/>
        </w:rPr>
        <w:t>Shot</w:t>
      </w:r>
      <w:proofErr w:type="spellEnd"/>
      <w:r w:rsidRPr="00396331">
        <w:rPr>
          <w:sz w:val="28"/>
          <w:szCs w:val="28"/>
          <w:lang w:val="uk-UA"/>
        </w:rPr>
        <w:t xml:space="preserve"> </w:t>
      </w:r>
      <w:proofErr w:type="spellStart"/>
      <w:r w:rsidRPr="00396331">
        <w:rPr>
          <w:sz w:val="28"/>
          <w:szCs w:val="28"/>
          <w:lang w:val="uk-UA"/>
        </w:rPr>
        <w:t>on</w:t>
      </w:r>
      <w:proofErr w:type="spellEnd"/>
      <w:r w:rsidRPr="00396331">
        <w:rPr>
          <w:sz w:val="28"/>
          <w:szCs w:val="28"/>
          <w:lang w:val="uk-UA"/>
        </w:rPr>
        <w:t xml:space="preserve"> </w:t>
      </w:r>
      <w:proofErr w:type="spellStart"/>
      <w:r w:rsidRPr="00396331">
        <w:rPr>
          <w:sz w:val="28"/>
          <w:szCs w:val="28"/>
          <w:lang w:val="uk-UA"/>
        </w:rPr>
        <w:t>iPhone</w:t>
      </w:r>
      <w:proofErr w:type="spellEnd"/>
      <w:r w:rsidR="00C25FC5">
        <w:rPr>
          <w:sz w:val="28"/>
          <w:szCs w:val="28"/>
          <w:lang w:val="uk-UA"/>
        </w:rPr>
        <w:t>»</w:t>
      </w:r>
      <w:r w:rsidRPr="00396331">
        <w:rPr>
          <w:sz w:val="28"/>
          <w:szCs w:val="28"/>
          <w:lang w:val="uk-UA"/>
        </w:rPr>
        <w:t xml:space="preserve">, орієнтовані на глобальну аудиторію, але також можуть враховувати локальні особливості. Наприклад, </w:t>
      </w:r>
      <w:proofErr w:type="spellStart"/>
      <w:r w:rsidRPr="00396331">
        <w:rPr>
          <w:sz w:val="28"/>
          <w:szCs w:val="28"/>
          <w:lang w:val="uk-UA"/>
        </w:rPr>
        <w:t>Apple</w:t>
      </w:r>
      <w:proofErr w:type="spellEnd"/>
      <w:r w:rsidRPr="00396331">
        <w:rPr>
          <w:sz w:val="28"/>
          <w:szCs w:val="28"/>
          <w:lang w:val="uk-UA"/>
        </w:rPr>
        <w:t xml:space="preserve"> адаптує свої рекламні матеріали, щоб відповідати </w:t>
      </w:r>
      <w:proofErr w:type="spellStart"/>
      <w:r w:rsidRPr="00396331">
        <w:rPr>
          <w:sz w:val="28"/>
          <w:szCs w:val="28"/>
          <w:lang w:val="uk-UA"/>
        </w:rPr>
        <w:t>мовним</w:t>
      </w:r>
      <w:proofErr w:type="spellEnd"/>
      <w:r w:rsidRPr="00396331">
        <w:rPr>
          <w:sz w:val="28"/>
          <w:szCs w:val="28"/>
          <w:lang w:val="uk-UA"/>
        </w:rPr>
        <w:t xml:space="preserve"> та культурним нормам різних регіонів.</w:t>
      </w:r>
    </w:p>
    <w:p w:rsidR="00396331" w:rsidRPr="00396331" w:rsidRDefault="00C25FC5" w:rsidP="00B611FB">
      <w:pPr>
        <w:spacing w:line="360" w:lineRule="auto"/>
        <w:ind w:firstLine="709"/>
        <w:jc w:val="both"/>
        <w:rPr>
          <w:sz w:val="28"/>
          <w:szCs w:val="28"/>
          <w:lang w:val="uk-UA"/>
        </w:rPr>
      </w:pPr>
      <w:r>
        <w:rPr>
          <w:sz w:val="28"/>
          <w:szCs w:val="28"/>
          <w:lang w:val="uk-UA"/>
        </w:rPr>
        <w:t xml:space="preserve">3. </w:t>
      </w:r>
      <w:proofErr w:type="spellStart"/>
      <w:r>
        <w:rPr>
          <w:sz w:val="28"/>
          <w:szCs w:val="28"/>
          <w:lang w:val="uk-UA"/>
        </w:rPr>
        <w:t>McDonald's</w:t>
      </w:r>
      <w:proofErr w:type="spellEnd"/>
      <w:r w:rsidR="00396331" w:rsidRPr="00396331">
        <w:rPr>
          <w:sz w:val="28"/>
          <w:szCs w:val="28"/>
          <w:lang w:val="uk-UA"/>
        </w:rPr>
        <w:t xml:space="preserve">: </w:t>
      </w:r>
      <w:proofErr w:type="spellStart"/>
      <w:r w:rsidR="00396331" w:rsidRPr="00396331">
        <w:rPr>
          <w:sz w:val="28"/>
          <w:szCs w:val="28"/>
          <w:lang w:val="uk-UA"/>
        </w:rPr>
        <w:t>McDonald's</w:t>
      </w:r>
      <w:proofErr w:type="spellEnd"/>
      <w:r w:rsidR="00396331" w:rsidRPr="00396331">
        <w:rPr>
          <w:sz w:val="28"/>
          <w:szCs w:val="28"/>
          <w:lang w:val="uk-UA"/>
        </w:rPr>
        <w:t xml:space="preserve"> у своїй рекламі враховує місцеві кулінарні вподобання та традиції. У Японії, наприклад, вони презентують спец</w:t>
      </w:r>
      <w:r>
        <w:rPr>
          <w:sz w:val="28"/>
          <w:szCs w:val="28"/>
          <w:lang w:val="uk-UA"/>
        </w:rPr>
        <w:t>іальні продукти, такі як «</w:t>
      </w:r>
      <w:proofErr w:type="spellStart"/>
      <w:r>
        <w:rPr>
          <w:sz w:val="28"/>
          <w:szCs w:val="28"/>
          <w:lang w:val="uk-UA"/>
        </w:rPr>
        <w:t>Teriyaki</w:t>
      </w:r>
      <w:proofErr w:type="spellEnd"/>
      <w:r>
        <w:rPr>
          <w:sz w:val="28"/>
          <w:szCs w:val="28"/>
          <w:lang w:val="uk-UA"/>
        </w:rPr>
        <w:t xml:space="preserve"> </w:t>
      </w:r>
      <w:proofErr w:type="spellStart"/>
      <w:r>
        <w:rPr>
          <w:sz w:val="28"/>
          <w:szCs w:val="28"/>
          <w:lang w:val="uk-UA"/>
        </w:rPr>
        <w:t>Burger</w:t>
      </w:r>
      <w:proofErr w:type="spellEnd"/>
      <w:r>
        <w:rPr>
          <w:sz w:val="28"/>
          <w:szCs w:val="28"/>
          <w:lang w:val="uk-UA"/>
        </w:rPr>
        <w:t>»</w:t>
      </w:r>
      <w:r w:rsidR="00396331" w:rsidRPr="00396331">
        <w:rPr>
          <w:sz w:val="28"/>
          <w:szCs w:val="28"/>
          <w:lang w:val="uk-UA"/>
        </w:rPr>
        <w:t>, і адаптують свої рекламні кампанії до місцевого ринку, щоб залучити японських споживачів</w:t>
      </w:r>
      <w:r>
        <w:rPr>
          <w:sz w:val="28"/>
          <w:szCs w:val="28"/>
          <w:lang w:val="uk-UA"/>
        </w:rPr>
        <w:t>. Міжнародні кампанії, такі як «</w:t>
      </w:r>
      <w:proofErr w:type="spellStart"/>
      <w:r>
        <w:rPr>
          <w:sz w:val="28"/>
          <w:szCs w:val="28"/>
          <w:lang w:val="uk-UA"/>
        </w:rPr>
        <w:t>I’m</w:t>
      </w:r>
      <w:proofErr w:type="spellEnd"/>
      <w:r>
        <w:rPr>
          <w:sz w:val="28"/>
          <w:szCs w:val="28"/>
          <w:lang w:val="uk-UA"/>
        </w:rPr>
        <w:t xml:space="preserve"> </w:t>
      </w:r>
      <w:proofErr w:type="spellStart"/>
      <w:r>
        <w:rPr>
          <w:sz w:val="28"/>
          <w:szCs w:val="28"/>
          <w:lang w:val="uk-UA"/>
        </w:rPr>
        <w:t>Lovin</w:t>
      </w:r>
      <w:proofErr w:type="spellEnd"/>
      <w:r>
        <w:rPr>
          <w:sz w:val="28"/>
          <w:szCs w:val="28"/>
          <w:lang w:val="uk-UA"/>
        </w:rPr>
        <w:t xml:space="preserve">’ </w:t>
      </w:r>
      <w:proofErr w:type="spellStart"/>
      <w:r>
        <w:rPr>
          <w:sz w:val="28"/>
          <w:szCs w:val="28"/>
          <w:lang w:val="uk-UA"/>
        </w:rPr>
        <w:t>It</w:t>
      </w:r>
      <w:proofErr w:type="spellEnd"/>
      <w:r>
        <w:rPr>
          <w:sz w:val="28"/>
          <w:szCs w:val="28"/>
          <w:lang w:val="uk-UA"/>
        </w:rPr>
        <w:t>»</w:t>
      </w:r>
      <w:r w:rsidR="00396331" w:rsidRPr="00396331">
        <w:rPr>
          <w:sz w:val="28"/>
          <w:szCs w:val="28"/>
          <w:lang w:val="uk-UA"/>
        </w:rPr>
        <w:t xml:space="preserve">, є </w:t>
      </w:r>
      <w:r>
        <w:rPr>
          <w:sz w:val="28"/>
          <w:szCs w:val="28"/>
          <w:lang w:val="uk-UA"/>
        </w:rPr>
        <w:t>обізнаними</w:t>
      </w:r>
      <w:r w:rsidR="00396331" w:rsidRPr="00396331">
        <w:rPr>
          <w:sz w:val="28"/>
          <w:szCs w:val="28"/>
          <w:lang w:val="uk-UA"/>
        </w:rPr>
        <w:t xml:space="preserve"> в багатьох країнах, однак в кожному </w:t>
      </w:r>
      <w:r w:rsidR="00396331" w:rsidRPr="00396331">
        <w:rPr>
          <w:sz w:val="28"/>
          <w:szCs w:val="28"/>
          <w:lang w:val="uk-UA"/>
        </w:rPr>
        <w:lastRenderedPageBreak/>
        <w:t>регіоні кампанія може мати свої специфічні елементи, що відображають культурні особливості.</w:t>
      </w:r>
    </w:p>
    <w:p w:rsidR="00396331" w:rsidRPr="00396331" w:rsidRDefault="00B611FB" w:rsidP="00B611FB">
      <w:pPr>
        <w:spacing w:line="360" w:lineRule="auto"/>
        <w:ind w:firstLine="709"/>
        <w:jc w:val="both"/>
        <w:rPr>
          <w:sz w:val="28"/>
          <w:szCs w:val="28"/>
          <w:lang w:val="uk-UA"/>
        </w:rPr>
      </w:pPr>
      <w:r>
        <w:rPr>
          <w:sz w:val="28"/>
          <w:szCs w:val="28"/>
          <w:lang w:val="uk-UA"/>
        </w:rPr>
        <w:t xml:space="preserve">4. </w:t>
      </w:r>
      <w:proofErr w:type="spellStart"/>
      <w:r>
        <w:rPr>
          <w:sz w:val="28"/>
          <w:szCs w:val="28"/>
          <w:lang w:val="uk-UA"/>
        </w:rPr>
        <w:t>Nike</w:t>
      </w:r>
      <w:proofErr w:type="spellEnd"/>
      <w:r w:rsidR="00396331" w:rsidRPr="00396331">
        <w:rPr>
          <w:sz w:val="28"/>
          <w:szCs w:val="28"/>
          <w:lang w:val="uk-UA"/>
        </w:rPr>
        <w:t xml:space="preserve">: Рекламні кампанії </w:t>
      </w:r>
      <w:proofErr w:type="spellStart"/>
      <w:r w:rsidR="00396331" w:rsidRPr="00396331">
        <w:rPr>
          <w:sz w:val="28"/>
          <w:szCs w:val="28"/>
          <w:lang w:val="uk-UA"/>
        </w:rPr>
        <w:t>Nike</w:t>
      </w:r>
      <w:proofErr w:type="spellEnd"/>
      <w:r w:rsidR="00396331" w:rsidRPr="00396331">
        <w:rPr>
          <w:sz w:val="28"/>
          <w:szCs w:val="28"/>
          <w:lang w:val="uk-UA"/>
        </w:rPr>
        <w:t xml:space="preserve"> часто фокусуються на надихаючих історіях спортсменів, </w:t>
      </w:r>
      <w:r w:rsidR="00A515CD">
        <w:rPr>
          <w:sz w:val="28"/>
          <w:szCs w:val="28"/>
          <w:lang w:val="uk-UA"/>
        </w:rPr>
        <w:t>які долають труднощі. Кампанія «</w:t>
      </w:r>
      <w:proofErr w:type="spellStart"/>
      <w:r w:rsidR="00A515CD">
        <w:rPr>
          <w:sz w:val="28"/>
          <w:szCs w:val="28"/>
          <w:lang w:val="uk-UA"/>
        </w:rPr>
        <w:t>Just</w:t>
      </w:r>
      <w:proofErr w:type="spellEnd"/>
      <w:r w:rsidR="00A515CD">
        <w:rPr>
          <w:sz w:val="28"/>
          <w:szCs w:val="28"/>
          <w:lang w:val="uk-UA"/>
        </w:rPr>
        <w:t xml:space="preserve"> </w:t>
      </w:r>
      <w:proofErr w:type="spellStart"/>
      <w:r w:rsidR="00A515CD">
        <w:rPr>
          <w:sz w:val="28"/>
          <w:szCs w:val="28"/>
          <w:lang w:val="uk-UA"/>
        </w:rPr>
        <w:t>Do</w:t>
      </w:r>
      <w:proofErr w:type="spellEnd"/>
      <w:r w:rsidR="00A515CD">
        <w:rPr>
          <w:sz w:val="28"/>
          <w:szCs w:val="28"/>
          <w:lang w:val="uk-UA"/>
        </w:rPr>
        <w:t xml:space="preserve"> </w:t>
      </w:r>
      <w:proofErr w:type="spellStart"/>
      <w:r w:rsidR="00A515CD">
        <w:rPr>
          <w:sz w:val="28"/>
          <w:szCs w:val="28"/>
          <w:lang w:val="uk-UA"/>
        </w:rPr>
        <w:t>It</w:t>
      </w:r>
      <w:proofErr w:type="spellEnd"/>
      <w:r w:rsidR="00A515CD">
        <w:rPr>
          <w:sz w:val="28"/>
          <w:szCs w:val="28"/>
          <w:lang w:val="uk-UA"/>
        </w:rPr>
        <w:t>»</w:t>
      </w:r>
      <w:r w:rsidR="00396331" w:rsidRPr="00396331">
        <w:rPr>
          <w:sz w:val="28"/>
          <w:szCs w:val="28"/>
          <w:lang w:val="uk-UA"/>
        </w:rPr>
        <w:t xml:space="preserve"> є прикладом глобальної рекламної стратегії, що була адаптована для різних країн. Наприклад, в багатьох ринках </w:t>
      </w:r>
      <w:proofErr w:type="spellStart"/>
      <w:r w:rsidR="00396331" w:rsidRPr="00396331">
        <w:rPr>
          <w:sz w:val="28"/>
          <w:szCs w:val="28"/>
          <w:lang w:val="uk-UA"/>
        </w:rPr>
        <w:t>Nike</w:t>
      </w:r>
      <w:proofErr w:type="spellEnd"/>
      <w:r w:rsidR="00396331" w:rsidRPr="00396331">
        <w:rPr>
          <w:sz w:val="28"/>
          <w:szCs w:val="28"/>
          <w:lang w:val="uk-UA"/>
        </w:rPr>
        <w:t xml:space="preserve"> демонструє локальних атлетів у своїх рекламних матеріалах, що допомагає створити зв’язок із місцевою</w:t>
      </w:r>
      <w:r>
        <w:rPr>
          <w:sz w:val="28"/>
          <w:szCs w:val="28"/>
          <w:lang w:val="uk-UA"/>
        </w:rPr>
        <w:t xml:space="preserve"> іс</w:t>
      </w:r>
      <w:r w:rsidR="00396331" w:rsidRPr="00396331">
        <w:rPr>
          <w:sz w:val="28"/>
          <w:szCs w:val="28"/>
          <w:lang w:val="uk-UA"/>
        </w:rPr>
        <w:t>торією.</w:t>
      </w:r>
    </w:p>
    <w:p w:rsidR="00396331" w:rsidRPr="00396331" w:rsidRDefault="00D32C0B" w:rsidP="00D32C0B">
      <w:pPr>
        <w:spacing w:line="360" w:lineRule="auto"/>
        <w:ind w:firstLine="709"/>
        <w:jc w:val="both"/>
        <w:rPr>
          <w:sz w:val="28"/>
          <w:szCs w:val="28"/>
          <w:lang w:val="uk-UA"/>
        </w:rPr>
      </w:pPr>
      <w:r>
        <w:rPr>
          <w:sz w:val="28"/>
          <w:szCs w:val="28"/>
          <w:lang w:val="uk-UA"/>
        </w:rPr>
        <w:t xml:space="preserve">5. </w:t>
      </w:r>
      <w:proofErr w:type="spellStart"/>
      <w:r>
        <w:rPr>
          <w:sz w:val="28"/>
          <w:szCs w:val="28"/>
          <w:lang w:val="uk-UA"/>
        </w:rPr>
        <w:t>Unilever</w:t>
      </w:r>
      <w:proofErr w:type="spellEnd"/>
      <w:r>
        <w:rPr>
          <w:sz w:val="28"/>
          <w:szCs w:val="28"/>
          <w:lang w:val="uk-UA"/>
        </w:rPr>
        <w:t xml:space="preserve"> (</w:t>
      </w:r>
      <w:proofErr w:type="spellStart"/>
      <w:r>
        <w:rPr>
          <w:sz w:val="28"/>
          <w:szCs w:val="28"/>
          <w:lang w:val="uk-UA"/>
        </w:rPr>
        <w:t>Dove</w:t>
      </w:r>
      <w:proofErr w:type="spellEnd"/>
      <w:r>
        <w:rPr>
          <w:sz w:val="28"/>
          <w:szCs w:val="28"/>
          <w:lang w:val="uk-UA"/>
        </w:rPr>
        <w:t>)</w:t>
      </w:r>
      <w:r w:rsidR="00396331" w:rsidRPr="00396331">
        <w:rPr>
          <w:sz w:val="28"/>
          <w:szCs w:val="28"/>
          <w:lang w:val="uk-UA"/>
        </w:rPr>
        <w:t xml:space="preserve">: </w:t>
      </w:r>
      <w:proofErr w:type="spellStart"/>
      <w:r w:rsidR="00396331" w:rsidRPr="00396331">
        <w:rPr>
          <w:sz w:val="28"/>
          <w:szCs w:val="28"/>
          <w:lang w:val="uk-UA"/>
        </w:rPr>
        <w:t>Dove</w:t>
      </w:r>
      <w:proofErr w:type="spellEnd"/>
      <w:r w:rsidR="00396331" w:rsidRPr="00396331">
        <w:rPr>
          <w:sz w:val="28"/>
          <w:szCs w:val="28"/>
          <w:lang w:val="uk-UA"/>
        </w:rPr>
        <w:t xml:space="preserve"> реалізує кампанії, спрямовані на підтримку реальної краси та прийняття себе в різних культурах. їх кампанії часто адаптуються до культурних звичаїв і норм, що дозволяє бренду знайти відгук у різни</w:t>
      </w:r>
      <w:r w:rsidR="00EE7A0F">
        <w:rPr>
          <w:sz w:val="28"/>
          <w:szCs w:val="28"/>
          <w:lang w:val="uk-UA"/>
        </w:rPr>
        <w:t>х країнах. Наприклад, кампанія «</w:t>
      </w:r>
      <w:proofErr w:type="spellStart"/>
      <w:r w:rsidR="00EE7A0F">
        <w:rPr>
          <w:sz w:val="28"/>
          <w:szCs w:val="28"/>
          <w:lang w:val="uk-UA"/>
        </w:rPr>
        <w:t>Real</w:t>
      </w:r>
      <w:proofErr w:type="spellEnd"/>
      <w:r w:rsidR="00EE7A0F">
        <w:rPr>
          <w:sz w:val="28"/>
          <w:szCs w:val="28"/>
          <w:lang w:val="uk-UA"/>
        </w:rPr>
        <w:t xml:space="preserve"> </w:t>
      </w:r>
      <w:proofErr w:type="spellStart"/>
      <w:r w:rsidR="00EE7A0F">
        <w:rPr>
          <w:sz w:val="28"/>
          <w:szCs w:val="28"/>
          <w:lang w:val="uk-UA"/>
        </w:rPr>
        <w:t>Beauty</w:t>
      </w:r>
      <w:proofErr w:type="spellEnd"/>
      <w:r w:rsidR="00EE7A0F">
        <w:rPr>
          <w:sz w:val="28"/>
          <w:szCs w:val="28"/>
          <w:lang w:val="uk-UA"/>
        </w:rPr>
        <w:t>»</w:t>
      </w:r>
      <w:r w:rsidR="00396331" w:rsidRPr="00396331">
        <w:rPr>
          <w:sz w:val="28"/>
          <w:szCs w:val="28"/>
          <w:lang w:val="uk-UA"/>
        </w:rPr>
        <w:t xml:space="preserve"> відзначає різноманітність форм, кольорів шкіри та типів волосся, що є актуальними в різних регіонах світу.</w:t>
      </w:r>
    </w:p>
    <w:p w:rsidR="00F753CD" w:rsidRDefault="00396331" w:rsidP="00396331">
      <w:pPr>
        <w:spacing w:line="360" w:lineRule="auto"/>
        <w:ind w:firstLine="709"/>
        <w:jc w:val="both"/>
        <w:rPr>
          <w:sz w:val="28"/>
          <w:szCs w:val="28"/>
          <w:lang w:val="uk-UA"/>
        </w:rPr>
      </w:pPr>
      <w:r w:rsidRPr="00396331">
        <w:rPr>
          <w:sz w:val="28"/>
          <w:szCs w:val="28"/>
          <w:lang w:val="uk-UA"/>
        </w:rPr>
        <w:t xml:space="preserve">Ці приклади ілюструють, як рекламодавці в міжнародному бізнесі адаптують свої кампанії до унікальних потреб та переваг глобальної споживчої бази, забезпечуючи як глобальну </w:t>
      </w:r>
      <w:proofErr w:type="spellStart"/>
      <w:r w:rsidRPr="00396331">
        <w:rPr>
          <w:sz w:val="28"/>
          <w:szCs w:val="28"/>
          <w:lang w:val="uk-UA"/>
        </w:rPr>
        <w:t>впізнаваність</w:t>
      </w:r>
      <w:proofErr w:type="spellEnd"/>
      <w:r w:rsidRPr="00396331">
        <w:rPr>
          <w:sz w:val="28"/>
          <w:szCs w:val="28"/>
          <w:lang w:val="uk-UA"/>
        </w:rPr>
        <w:t>, так і локальну актуальність своїх продуктів.</w:t>
      </w:r>
    </w:p>
    <w:p w:rsidR="0044564C" w:rsidRPr="00F753CD" w:rsidRDefault="00DF7F95" w:rsidP="0044564C">
      <w:pPr>
        <w:spacing w:line="360" w:lineRule="auto"/>
        <w:ind w:firstLine="709"/>
        <w:jc w:val="both"/>
        <w:rPr>
          <w:sz w:val="28"/>
          <w:szCs w:val="28"/>
          <w:lang w:val="uk-UA"/>
        </w:rPr>
      </w:pPr>
      <w:r w:rsidRPr="00DF7F95">
        <w:rPr>
          <w:sz w:val="28"/>
          <w:szCs w:val="28"/>
          <w:lang w:val="uk-UA"/>
        </w:rPr>
        <w:t xml:space="preserve">Культурні відмінності відіграють критично важливу роль у формуванні рекламних стратегій, оскільки вони впливають на сприйняття повідомлень, цінностей, символіки та емоцій, які рекламодавці намагаються донести до споживачів. </w:t>
      </w:r>
      <w:r w:rsidR="0044564C" w:rsidRPr="00DF7F95">
        <w:rPr>
          <w:sz w:val="28"/>
          <w:szCs w:val="28"/>
          <w:lang w:val="uk-UA"/>
        </w:rPr>
        <w:t>Урахування культурних відмінностей дозволяє рекламодавцям створювати більш ефективні та релевантні рекламні кампанії, які резонуватимуть із аудиторією і допоможуть брендам вийти на нові міжнародні ринки.</w:t>
      </w:r>
    </w:p>
    <w:p w:rsidR="00DF7F95" w:rsidRDefault="00DF7F95" w:rsidP="00DF7F95">
      <w:pPr>
        <w:spacing w:line="360" w:lineRule="auto"/>
        <w:ind w:firstLine="709"/>
        <w:jc w:val="both"/>
        <w:rPr>
          <w:sz w:val="28"/>
          <w:szCs w:val="28"/>
          <w:lang w:val="uk-UA"/>
        </w:rPr>
      </w:pPr>
      <w:r>
        <w:rPr>
          <w:sz w:val="28"/>
          <w:szCs w:val="28"/>
          <w:lang w:val="uk-UA"/>
        </w:rPr>
        <w:t>Основні</w:t>
      </w:r>
      <w:r w:rsidRPr="00DF7F95">
        <w:rPr>
          <w:sz w:val="28"/>
          <w:szCs w:val="28"/>
          <w:lang w:val="uk-UA"/>
        </w:rPr>
        <w:t xml:space="preserve"> </w:t>
      </w:r>
      <w:r w:rsidR="0044564C">
        <w:rPr>
          <w:sz w:val="28"/>
          <w:szCs w:val="28"/>
          <w:lang w:val="uk-UA"/>
        </w:rPr>
        <w:t xml:space="preserve">складові </w:t>
      </w:r>
      <w:r w:rsidRPr="00DF7F95">
        <w:rPr>
          <w:sz w:val="28"/>
          <w:szCs w:val="28"/>
          <w:lang w:val="uk-UA"/>
        </w:rPr>
        <w:t>через які культурні відмінності можуть впливати на рекламу</w:t>
      </w:r>
      <w:r w:rsidR="0044564C">
        <w:rPr>
          <w:sz w:val="28"/>
          <w:szCs w:val="28"/>
          <w:lang w:val="uk-UA"/>
        </w:rPr>
        <w:t xml:space="preserve"> наведені на рис.1.1.</w:t>
      </w:r>
    </w:p>
    <w:p w:rsidR="00A154F1" w:rsidRDefault="00A154F1" w:rsidP="00DF7F95">
      <w:pPr>
        <w:spacing w:line="360" w:lineRule="auto"/>
        <w:ind w:firstLine="709"/>
        <w:jc w:val="both"/>
        <w:rPr>
          <w:sz w:val="28"/>
          <w:szCs w:val="28"/>
          <w:lang w:val="uk-UA"/>
        </w:rPr>
      </w:pPr>
    </w:p>
    <w:p w:rsidR="00A154F1" w:rsidRDefault="00A154F1" w:rsidP="00DF7F95">
      <w:pPr>
        <w:spacing w:line="360" w:lineRule="auto"/>
        <w:ind w:firstLine="709"/>
        <w:jc w:val="both"/>
        <w:rPr>
          <w:sz w:val="28"/>
          <w:szCs w:val="28"/>
          <w:lang w:val="uk-UA"/>
        </w:rPr>
      </w:pPr>
    </w:p>
    <w:p w:rsidR="00A154F1" w:rsidRDefault="00A154F1" w:rsidP="00DF7F95">
      <w:pPr>
        <w:spacing w:line="360" w:lineRule="auto"/>
        <w:ind w:firstLine="709"/>
        <w:jc w:val="both"/>
        <w:rPr>
          <w:sz w:val="28"/>
          <w:szCs w:val="28"/>
          <w:lang w:val="uk-UA"/>
        </w:rPr>
      </w:pPr>
    </w:p>
    <w:p w:rsidR="00A154F1" w:rsidRPr="00DF7F95" w:rsidRDefault="00BF008B" w:rsidP="00DF7F95">
      <w:pPr>
        <w:spacing w:line="360" w:lineRule="auto"/>
        <w:ind w:firstLine="709"/>
        <w:jc w:val="both"/>
        <w:rPr>
          <w:sz w:val="28"/>
          <w:szCs w:val="28"/>
          <w:lang w:val="uk-UA"/>
        </w:rPr>
      </w:pPr>
      <w:r>
        <w:rPr>
          <w:noProof/>
          <w:sz w:val="28"/>
          <w:szCs w:val="28"/>
        </w:rPr>
        <w:lastRenderedPageBreak/>
        <w:pict>
          <v:shapetype id="_x0000_t32" coordsize="21600,21600" o:spt="32" o:oned="t" path="m,l21600,21600e" filled="f">
            <v:path arrowok="t" fillok="f" o:connecttype="none"/>
            <o:lock v:ext="edit" shapetype="t"/>
          </v:shapetype>
          <v:shape id="_x0000_s1150" type="#_x0000_t32" style="position:absolute;left:0;text-align:left;margin-left:48.85pt;margin-top:8.95pt;width:0;height:204pt;z-index:251665408" o:connectortype="straight" strokecolor="#ed7d31 [3205]" strokeweight="2.5pt">
            <v:shadow color="#868686"/>
          </v:shape>
        </w:pict>
      </w:r>
      <w:r>
        <w:rPr>
          <w:noProof/>
          <w:sz w:val="28"/>
          <w:szCs w:val="28"/>
        </w:rPr>
        <w:pict>
          <v:shape id="_x0000_s1149" type="#_x0000_t32" style="position:absolute;left:0;text-align:left;margin-left:48.85pt;margin-top:8.95pt;width:70.5pt;height:0;flip:x;z-index:251664384" o:connectortype="straight" strokecolor="#ed7d31 [3205]" strokeweight="2.5pt">
            <v:shadow color="#868686"/>
          </v:shape>
        </w:pict>
      </w:r>
      <w:r>
        <w:rPr>
          <w:noProof/>
          <w:sz w:val="28"/>
          <w:szCs w:val="28"/>
        </w:rPr>
        <w:pict>
          <v:rect id="_x0000_s1142" style="position:absolute;left:0;text-align:left;margin-left:119.35pt;margin-top:-4.55pt;width:293.25pt;height:26.25pt;z-index:251658240" fillcolor="white [3201]" strokecolor="#8eaadb [1944]" strokeweight="1pt">
            <v:fill color2="#b4c6e7 [1304]" focusposition="1" focussize="" focus="100%" type="gradient"/>
            <v:shadow on="t" type="perspective" color="#1f3763 [1608]" opacity=".5" offset="1pt" offset2="-3pt"/>
            <v:textbox>
              <w:txbxContent>
                <w:p w:rsidR="00C60FB6" w:rsidRDefault="00C60FB6" w:rsidP="00A154F1">
                  <w:pPr>
                    <w:jc w:val="center"/>
                  </w:pPr>
                  <w:r w:rsidRPr="00DF7F95">
                    <w:rPr>
                      <w:sz w:val="28"/>
                      <w:szCs w:val="28"/>
                      <w:lang w:val="uk-UA"/>
                    </w:rPr>
                    <w:t>Символізм і асоціації</w:t>
                  </w:r>
                </w:p>
              </w:txbxContent>
            </v:textbox>
          </v:rect>
        </w:pict>
      </w:r>
    </w:p>
    <w:p w:rsidR="0044564C" w:rsidRDefault="00BF008B" w:rsidP="00DF7F95">
      <w:pPr>
        <w:spacing w:line="360" w:lineRule="auto"/>
        <w:ind w:firstLine="709"/>
        <w:jc w:val="both"/>
        <w:rPr>
          <w:sz w:val="28"/>
          <w:szCs w:val="28"/>
          <w:lang w:val="uk-UA"/>
        </w:rPr>
      </w:pPr>
      <w:r>
        <w:rPr>
          <w:noProof/>
          <w:sz w:val="28"/>
          <w:szCs w:val="28"/>
        </w:rPr>
        <w:pict>
          <v:rect id="_x0000_s1143" style="position:absolute;left:0;text-align:left;margin-left:119.35pt;margin-top:14.8pt;width:293.25pt;height:24pt;z-index:251659264" fillcolor="white [3201]" strokecolor="#8eaadb [1944]" strokeweight="1pt">
            <v:fill color2="#b4c6e7 [1304]" focusposition="1" focussize="" focus="100%" type="gradient"/>
            <v:shadow on="t" type="perspective" color="#1f3763 [1608]" opacity=".5" offset="1pt" offset2="-3pt"/>
            <v:textbox>
              <w:txbxContent>
                <w:p w:rsidR="00C60FB6" w:rsidRPr="00883F9D" w:rsidRDefault="00C60FB6" w:rsidP="00883F9D">
                  <w:pPr>
                    <w:jc w:val="center"/>
                  </w:pPr>
                  <w:r>
                    <w:rPr>
                      <w:sz w:val="28"/>
                      <w:szCs w:val="28"/>
                      <w:lang w:val="uk-UA"/>
                    </w:rPr>
                    <w:t>Мова та комунікація</w:t>
                  </w:r>
                </w:p>
              </w:txbxContent>
            </v:textbox>
          </v:rect>
        </w:pict>
      </w:r>
    </w:p>
    <w:p w:rsidR="0044564C" w:rsidRDefault="00BF008B" w:rsidP="00DF7F95">
      <w:pPr>
        <w:spacing w:line="360" w:lineRule="auto"/>
        <w:ind w:firstLine="709"/>
        <w:jc w:val="both"/>
        <w:rPr>
          <w:sz w:val="28"/>
          <w:szCs w:val="28"/>
          <w:lang w:val="uk-UA"/>
        </w:rPr>
      </w:pPr>
      <w:r>
        <w:rPr>
          <w:noProof/>
          <w:sz w:val="28"/>
          <w:szCs w:val="28"/>
        </w:rPr>
        <w:pict>
          <v:shape id="_x0000_s1151" type="#_x0000_t32" style="position:absolute;left:0;text-align:left;margin-left:48.85pt;margin-top:3.4pt;width:70.5pt;height:0;z-index:251666432" o:connectortype="straight" strokecolor="#ed7d31 [3205]" strokeweight="2.5pt">
            <v:shadow color="#868686"/>
          </v:shape>
        </w:pict>
      </w:r>
    </w:p>
    <w:p w:rsidR="0044564C" w:rsidRDefault="00BF008B" w:rsidP="00DF7F95">
      <w:pPr>
        <w:spacing w:line="360" w:lineRule="auto"/>
        <w:ind w:firstLine="709"/>
        <w:jc w:val="both"/>
        <w:rPr>
          <w:sz w:val="28"/>
          <w:szCs w:val="28"/>
          <w:lang w:val="uk-UA"/>
        </w:rPr>
      </w:pPr>
      <w:r>
        <w:rPr>
          <w:noProof/>
          <w:sz w:val="28"/>
          <w:szCs w:val="28"/>
        </w:rPr>
        <w:pict>
          <v:shape id="_x0000_s1152" type="#_x0000_t32" style="position:absolute;left:0;text-align:left;margin-left:48.85pt;margin-top:19.75pt;width:70.5pt;height:0;z-index:251667456" o:connectortype="straight" strokecolor="#ed7d31 [3205]" strokeweight="2.5pt">
            <v:shadow color="#868686"/>
          </v:shape>
        </w:pict>
      </w:r>
      <w:r>
        <w:rPr>
          <w:noProof/>
          <w:sz w:val="28"/>
          <w:szCs w:val="28"/>
        </w:rPr>
        <w:pict>
          <v:rect id="_x0000_s1144" style="position:absolute;left:0;text-align:left;margin-left:119.35pt;margin-top:7.75pt;width:293.25pt;height:24pt;z-index:251660288" fillcolor="white [3201]" strokecolor="#8eaadb [1944]" strokeweight="1pt">
            <v:fill color2="#b4c6e7 [1304]" focusposition="1" focussize="" focus="100%" type="gradient"/>
            <v:shadow on="t" type="perspective" color="#1f3763 [1608]" opacity=".5" offset="1pt" offset2="-3pt"/>
            <v:textbox>
              <w:txbxContent>
                <w:p w:rsidR="00C60FB6" w:rsidRPr="000C4B80" w:rsidRDefault="00C60FB6" w:rsidP="000C4B80">
                  <w:pPr>
                    <w:jc w:val="center"/>
                  </w:pPr>
                  <w:r>
                    <w:rPr>
                      <w:sz w:val="28"/>
                      <w:szCs w:val="28"/>
                      <w:lang w:val="uk-UA"/>
                    </w:rPr>
                    <w:t>Соціальні норми і цінності</w:t>
                  </w:r>
                </w:p>
              </w:txbxContent>
            </v:textbox>
          </v:rect>
        </w:pict>
      </w:r>
    </w:p>
    <w:p w:rsidR="0044564C" w:rsidRDefault="0044564C" w:rsidP="00DF7F95">
      <w:pPr>
        <w:spacing w:line="360" w:lineRule="auto"/>
        <w:ind w:firstLine="709"/>
        <w:jc w:val="both"/>
        <w:rPr>
          <w:sz w:val="28"/>
          <w:szCs w:val="28"/>
          <w:lang w:val="uk-UA"/>
        </w:rPr>
      </w:pPr>
    </w:p>
    <w:p w:rsidR="0044564C" w:rsidRDefault="00BF008B" w:rsidP="00DF7F95">
      <w:pPr>
        <w:spacing w:line="360" w:lineRule="auto"/>
        <w:ind w:firstLine="709"/>
        <w:jc w:val="both"/>
        <w:rPr>
          <w:sz w:val="28"/>
          <w:szCs w:val="28"/>
          <w:lang w:val="uk-UA"/>
        </w:rPr>
      </w:pPr>
      <w:r>
        <w:rPr>
          <w:noProof/>
          <w:sz w:val="28"/>
          <w:szCs w:val="28"/>
        </w:rPr>
        <w:pict>
          <v:shape id="_x0000_s1153" type="#_x0000_t32" style="position:absolute;left:0;text-align:left;margin-left:48.85pt;margin-top:12.7pt;width:70.5pt;height:0;z-index:251668480" o:connectortype="straight" strokecolor="#ed7d31 [3205]" strokeweight="2.5pt">
            <v:shadow color="#868686"/>
          </v:shape>
        </w:pict>
      </w:r>
      <w:r>
        <w:rPr>
          <w:noProof/>
          <w:sz w:val="28"/>
          <w:szCs w:val="28"/>
        </w:rPr>
        <w:pict>
          <v:rect id="_x0000_s1145" style="position:absolute;left:0;text-align:left;margin-left:119.35pt;margin-top:.7pt;width:293.25pt;height:24pt;z-index:251661312" fillcolor="white [3201]" strokecolor="#8eaadb [1944]" strokeweight="1pt">
            <v:fill color2="#b4c6e7 [1304]" focusposition="1" focussize="" focus="100%" type="gradient"/>
            <v:shadow on="t" type="perspective" color="#1f3763 [1608]" opacity=".5" offset="1pt" offset2="-3pt"/>
            <v:textbox>
              <w:txbxContent>
                <w:p w:rsidR="00C60FB6" w:rsidRPr="00254696" w:rsidRDefault="00C60FB6" w:rsidP="00254696">
                  <w:pPr>
                    <w:jc w:val="center"/>
                  </w:pPr>
                  <w:r>
                    <w:rPr>
                      <w:sz w:val="28"/>
                      <w:szCs w:val="28"/>
                      <w:lang w:val="uk-UA"/>
                    </w:rPr>
                    <w:t>Гумор і емоції</w:t>
                  </w:r>
                </w:p>
              </w:txbxContent>
            </v:textbox>
          </v:rect>
        </w:pict>
      </w:r>
    </w:p>
    <w:p w:rsidR="0044564C" w:rsidRDefault="00BF008B" w:rsidP="00DF7F95">
      <w:pPr>
        <w:spacing w:line="360" w:lineRule="auto"/>
        <w:ind w:firstLine="709"/>
        <w:jc w:val="both"/>
        <w:rPr>
          <w:sz w:val="28"/>
          <w:szCs w:val="28"/>
          <w:lang w:val="uk-UA"/>
        </w:rPr>
      </w:pPr>
      <w:r>
        <w:rPr>
          <w:noProof/>
          <w:sz w:val="28"/>
          <w:szCs w:val="28"/>
        </w:rPr>
        <w:pict>
          <v:rect id="_x0000_s1146" style="position:absolute;left:0;text-align:left;margin-left:119.35pt;margin-top:17.8pt;width:293.25pt;height:24pt;z-index:251662336" fillcolor="white [3201]" strokecolor="#8eaadb [1944]" strokeweight="1pt">
            <v:fill color2="#b4c6e7 [1304]" focusposition="1" focussize="" focus="100%" type="gradient"/>
            <v:shadow on="t" type="perspective" color="#1f3763 [1608]" opacity=".5" offset="1pt" offset2="-3pt"/>
            <v:textbox>
              <w:txbxContent>
                <w:p w:rsidR="00C60FB6" w:rsidRPr="00254696" w:rsidRDefault="00C60FB6" w:rsidP="00254696">
                  <w:pPr>
                    <w:jc w:val="center"/>
                  </w:pPr>
                  <w:r>
                    <w:rPr>
                      <w:sz w:val="28"/>
                      <w:szCs w:val="28"/>
                      <w:lang w:val="uk-UA"/>
                    </w:rPr>
                    <w:t>Візуальні елементи</w:t>
                  </w:r>
                </w:p>
              </w:txbxContent>
            </v:textbox>
          </v:rect>
        </w:pict>
      </w:r>
    </w:p>
    <w:p w:rsidR="0044564C" w:rsidRDefault="00BF008B" w:rsidP="00DF7F95">
      <w:pPr>
        <w:spacing w:line="360" w:lineRule="auto"/>
        <w:ind w:firstLine="709"/>
        <w:jc w:val="both"/>
        <w:rPr>
          <w:sz w:val="28"/>
          <w:szCs w:val="28"/>
          <w:lang w:val="uk-UA"/>
        </w:rPr>
      </w:pPr>
      <w:r>
        <w:rPr>
          <w:noProof/>
          <w:sz w:val="28"/>
          <w:szCs w:val="28"/>
        </w:rPr>
        <w:pict>
          <v:shape id="_x0000_s1154" type="#_x0000_t32" style="position:absolute;left:0;text-align:left;margin-left:48.85pt;margin-top:6.4pt;width:70.5pt;height:0;z-index:251669504" o:connectortype="straight" strokecolor="#ed7d31 [3205]" strokeweight="2.5pt">
            <v:shadow color="#868686"/>
          </v:shape>
        </w:pict>
      </w:r>
    </w:p>
    <w:p w:rsidR="00254696" w:rsidRDefault="00BF008B" w:rsidP="00D8037D">
      <w:pPr>
        <w:spacing w:line="360" w:lineRule="auto"/>
        <w:ind w:firstLine="709"/>
        <w:jc w:val="both"/>
        <w:rPr>
          <w:sz w:val="28"/>
          <w:szCs w:val="28"/>
          <w:lang w:val="uk-UA"/>
        </w:rPr>
      </w:pPr>
      <w:r>
        <w:rPr>
          <w:noProof/>
          <w:sz w:val="28"/>
          <w:szCs w:val="28"/>
        </w:rPr>
        <w:pict>
          <v:shape id="_x0000_s1155" type="#_x0000_t32" style="position:absolute;left:0;text-align:left;margin-left:48.85pt;margin-top:19.75pt;width:70.5pt;height:0;z-index:251670528" o:connectortype="straight" strokecolor="#ed7d31 [3205]" strokeweight="2.5pt">
            <v:shadow color="#868686"/>
          </v:shape>
        </w:pict>
      </w:r>
      <w:r>
        <w:rPr>
          <w:noProof/>
          <w:sz w:val="28"/>
          <w:szCs w:val="28"/>
        </w:rPr>
        <w:pict>
          <v:rect id="_x0000_s1147" style="position:absolute;left:0;text-align:left;margin-left:119.35pt;margin-top:9.25pt;width:293.25pt;height:24pt;z-index:251663360" fillcolor="white [3201]" strokecolor="#8eaadb [1944]" strokeweight="1pt">
            <v:fill color2="#b4c6e7 [1304]" focusposition="1" focussize="" focus="100%" type="gradient"/>
            <v:shadow on="t" type="perspective" color="#1f3763 [1608]" opacity=".5" offset="1pt" offset2="-3pt"/>
            <v:textbox>
              <w:txbxContent>
                <w:p w:rsidR="00C60FB6" w:rsidRPr="000F7EBE" w:rsidRDefault="00C60FB6" w:rsidP="000F7EBE">
                  <w:pPr>
                    <w:jc w:val="center"/>
                  </w:pPr>
                  <w:r w:rsidRPr="00DF7F95">
                    <w:rPr>
                      <w:sz w:val="28"/>
                      <w:szCs w:val="28"/>
                      <w:lang w:val="uk-UA"/>
                    </w:rPr>
                    <w:t>Тра</w:t>
                  </w:r>
                  <w:r>
                    <w:rPr>
                      <w:sz w:val="28"/>
                      <w:szCs w:val="28"/>
                      <w:lang w:val="uk-UA"/>
                    </w:rPr>
                    <w:t>диції та свята</w:t>
                  </w:r>
                </w:p>
              </w:txbxContent>
            </v:textbox>
          </v:rect>
        </w:pict>
      </w:r>
    </w:p>
    <w:p w:rsidR="00CE5906" w:rsidRDefault="00CE5906" w:rsidP="00CE5906">
      <w:pPr>
        <w:spacing w:line="360" w:lineRule="auto"/>
        <w:jc w:val="both"/>
        <w:rPr>
          <w:sz w:val="28"/>
          <w:szCs w:val="28"/>
          <w:lang w:val="uk-UA"/>
        </w:rPr>
      </w:pPr>
    </w:p>
    <w:p w:rsidR="00254696" w:rsidRDefault="00863507" w:rsidP="00CE5906">
      <w:pPr>
        <w:spacing w:line="360" w:lineRule="auto"/>
        <w:jc w:val="center"/>
        <w:rPr>
          <w:sz w:val="28"/>
          <w:szCs w:val="28"/>
          <w:lang w:val="uk-UA"/>
        </w:rPr>
      </w:pPr>
      <w:r>
        <w:rPr>
          <w:sz w:val="28"/>
          <w:szCs w:val="28"/>
          <w:lang w:val="uk-UA"/>
        </w:rPr>
        <w:t xml:space="preserve">Рис.1.1. </w:t>
      </w:r>
      <w:r w:rsidR="00CE5906">
        <w:rPr>
          <w:sz w:val="28"/>
          <w:szCs w:val="28"/>
          <w:lang w:val="uk-UA"/>
        </w:rPr>
        <w:t>Основні</w:t>
      </w:r>
      <w:r w:rsidR="00CE5906" w:rsidRPr="00DF7F95">
        <w:rPr>
          <w:sz w:val="28"/>
          <w:szCs w:val="28"/>
          <w:lang w:val="uk-UA"/>
        </w:rPr>
        <w:t xml:space="preserve"> </w:t>
      </w:r>
      <w:r w:rsidR="00CE5906">
        <w:rPr>
          <w:sz w:val="28"/>
          <w:szCs w:val="28"/>
          <w:lang w:val="uk-UA"/>
        </w:rPr>
        <w:t>складові впливу культурних відмінностей на рекламу</w:t>
      </w:r>
    </w:p>
    <w:p w:rsidR="00CE5906" w:rsidRPr="00CE5906" w:rsidRDefault="00CE5906" w:rsidP="00CE5906">
      <w:pPr>
        <w:spacing w:after="240" w:line="360" w:lineRule="auto"/>
        <w:rPr>
          <w:lang w:val="uk-UA"/>
        </w:rPr>
      </w:pPr>
      <w:r w:rsidRPr="00CE5906">
        <w:rPr>
          <w:lang w:val="uk-UA"/>
        </w:rPr>
        <w:t>Джерело: сформовано автором</w:t>
      </w:r>
    </w:p>
    <w:p w:rsidR="00DF7F95" w:rsidRPr="00DF7F95" w:rsidRDefault="00883F9D" w:rsidP="00CE5906">
      <w:pPr>
        <w:spacing w:line="360" w:lineRule="auto"/>
        <w:ind w:firstLine="709"/>
        <w:jc w:val="both"/>
        <w:rPr>
          <w:sz w:val="28"/>
          <w:szCs w:val="28"/>
          <w:lang w:val="uk-UA"/>
        </w:rPr>
      </w:pPr>
      <w:r>
        <w:rPr>
          <w:sz w:val="28"/>
          <w:szCs w:val="28"/>
          <w:lang w:val="uk-UA"/>
        </w:rPr>
        <w:t>1. Символізм і асоціації</w:t>
      </w:r>
      <w:r w:rsidR="00DF7F95" w:rsidRPr="00DF7F95">
        <w:rPr>
          <w:sz w:val="28"/>
          <w:szCs w:val="28"/>
          <w:lang w:val="uk-UA"/>
        </w:rPr>
        <w:t>: Кожна культура має свої унікальні символи та асоціації. Наприклад, кольори можуть мати різні значення в різних культурах (червоний в деяких країнах символізує удачу, тоді як в інших - небезпеку). Рекламодавці повинні враховувати ці аспекти, щоб уникнути непорозумінь і негативних асоціацій.</w:t>
      </w:r>
    </w:p>
    <w:p w:rsidR="00DF7F95" w:rsidRPr="00DF7F95" w:rsidRDefault="00883F9D" w:rsidP="00D8037D">
      <w:pPr>
        <w:spacing w:line="360" w:lineRule="auto"/>
        <w:ind w:firstLine="709"/>
        <w:jc w:val="both"/>
        <w:rPr>
          <w:sz w:val="28"/>
          <w:szCs w:val="28"/>
          <w:lang w:val="uk-UA"/>
        </w:rPr>
      </w:pPr>
      <w:r>
        <w:rPr>
          <w:sz w:val="28"/>
          <w:szCs w:val="28"/>
          <w:lang w:val="uk-UA"/>
        </w:rPr>
        <w:t>2. Мова та комунікація</w:t>
      </w:r>
      <w:r w:rsidR="00DF7F95" w:rsidRPr="00DF7F95">
        <w:rPr>
          <w:sz w:val="28"/>
          <w:szCs w:val="28"/>
          <w:lang w:val="uk-UA"/>
        </w:rPr>
        <w:t xml:space="preserve">: </w:t>
      </w:r>
      <w:proofErr w:type="spellStart"/>
      <w:r w:rsidR="00DF7F95" w:rsidRPr="00DF7F95">
        <w:rPr>
          <w:sz w:val="28"/>
          <w:szCs w:val="28"/>
          <w:lang w:val="uk-UA"/>
        </w:rPr>
        <w:t>Мовні</w:t>
      </w:r>
      <w:proofErr w:type="spellEnd"/>
      <w:r w:rsidR="00DF7F95" w:rsidRPr="00DF7F95">
        <w:rPr>
          <w:sz w:val="28"/>
          <w:szCs w:val="28"/>
          <w:lang w:val="uk-UA"/>
        </w:rPr>
        <w:t xml:space="preserve"> відмінності можуть впливати не тільки на вибір слів, але й на стиль спілкування. Деякі культури віддають перевагу формальному та шанобливому способу комунікації, тоді як інші можуть бути </w:t>
      </w:r>
      <w:proofErr w:type="spellStart"/>
      <w:r w:rsidR="00DF7F95" w:rsidRPr="00DF7F95">
        <w:rPr>
          <w:sz w:val="28"/>
          <w:szCs w:val="28"/>
          <w:lang w:val="uk-UA"/>
        </w:rPr>
        <w:t>відкритішими</w:t>
      </w:r>
      <w:proofErr w:type="spellEnd"/>
      <w:r w:rsidR="00DF7F95" w:rsidRPr="00DF7F95">
        <w:rPr>
          <w:sz w:val="28"/>
          <w:szCs w:val="28"/>
          <w:lang w:val="uk-UA"/>
        </w:rPr>
        <w:t xml:space="preserve"> і менш формальними. </w:t>
      </w:r>
    </w:p>
    <w:p w:rsidR="00DF7F95" w:rsidRPr="00DF7F95" w:rsidRDefault="00D8037D" w:rsidP="00254696">
      <w:pPr>
        <w:spacing w:line="360" w:lineRule="auto"/>
        <w:ind w:firstLine="709"/>
        <w:jc w:val="both"/>
        <w:rPr>
          <w:sz w:val="28"/>
          <w:szCs w:val="28"/>
          <w:lang w:val="uk-UA"/>
        </w:rPr>
      </w:pPr>
      <w:r>
        <w:rPr>
          <w:sz w:val="28"/>
          <w:szCs w:val="28"/>
          <w:lang w:val="uk-UA"/>
        </w:rPr>
        <w:t>3. Соціальні норми і цінності</w:t>
      </w:r>
      <w:r w:rsidR="00DF7F95" w:rsidRPr="00DF7F95">
        <w:rPr>
          <w:sz w:val="28"/>
          <w:szCs w:val="28"/>
          <w:lang w:val="uk-UA"/>
        </w:rPr>
        <w:t xml:space="preserve">: Різні культури мають різні бенефіти, які вони надають родині, дружбі, індивідуалізму чи колективізму. Це впливає на те, які аспекти продукту чи послуги повинні бути підкреслені. У культурах, схильних до колективізму, реклама може акцентувати на сімейних і дружніх зв'язках, тоді як у індивідуалістичних культурах акцент може бути на особистих досягненнях і </w:t>
      </w:r>
      <w:r w:rsidR="000C4B80">
        <w:rPr>
          <w:sz w:val="28"/>
          <w:szCs w:val="28"/>
          <w:lang w:val="uk-UA"/>
        </w:rPr>
        <w:t>індивідуалізмі</w:t>
      </w:r>
      <w:r w:rsidR="00DF7F95" w:rsidRPr="00DF7F95">
        <w:rPr>
          <w:sz w:val="28"/>
          <w:szCs w:val="28"/>
          <w:lang w:val="uk-UA"/>
        </w:rPr>
        <w:t>.</w:t>
      </w:r>
    </w:p>
    <w:p w:rsidR="00DF7F95" w:rsidRPr="00DF7F95" w:rsidRDefault="00254696" w:rsidP="00254696">
      <w:pPr>
        <w:spacing w:line="360" w:lineRule="auto"/>
        <w:ind w:firstLine="709"/>
        <w:jc w:val="both"/>
        <w:rPr>
          <w:sz w:val="28"/>
          <w:szCs w:val="28"/>
          <w:lang w:val="uk-UA"/>
        </w:rPr>
      </w:pPr>
      <w:r>
        <w:rPr>
          <w:sz w:val="28"/>
          <w:szCs w:val="28"/>
          <w:lang w:val="uk-UA"/>
        </w:rPr>
        <w:t>4. Гумор і емоції</w:t>
      </w:r>
      <w:r w:rsidR="00DF7F95" w:rsidRPr="00DF7F95">
        <w:rPr>
          <w:sz w:val="28"/>
          <w:szCs w:val="28"/>
          <w:lang w:val="uk-UA"/>
        </w:rPr>
        <w:t xml:space="preserve">: Різні культури сприймають гумор по-різному. Те, що може здаватися смішним у одній культурі, може бути вважається образливим </w:t>
      </w:r>
      <w:r w:rsidR="00DF7F95" w:rsidRPr="00DF7F95">
        <w:rPr>
          <w:sz w:val="28"/>
          <w:szCs w:val="28"/>
          <w:lang w:val="uk-UA"/>
        </w:rPr>
        <w:lastRenderedPageBreak/>
        <w:t>чи недоречним в іншій. Рекламодавці мають досліджувати культурні контексти, перш ніж використовувати гумор на міжнародному рівні. Емоційне сприйняття також може відрізнятися: у деяких культурах емоції відкрито демонструються, тоді як в інших – стримуються.</w:t>
      </w:r>
    </w:p>
    <w:p w:rsidR="00DF7F95" w:rsidRPr="00DF7F95" w:rsidRDefault="00254696" w:rsidP="000F7EBE">
      <w:pPr>
        <w:spacing w:line="360" w:lineRule="auto"/>
        <w:ind w:firstLine="709"/>
        <w:jc w:val="both"/>
        <w:rPr>
          <w:sz w:val="28"/>
          <w:szCs w:val="28"/>
          <w:lang w:val="uk-UA"/>
        </w:rPr>
      </w:pPr>
      <w:r>
        <w:rPr>
          <w:sz w:val="28"/>
          <w:szCs w:val="28"/>
          <w:lang w:val="uk-UA"/>
        </w:rPr>
        <w:t>5. Візуальні елементи</w:t>
      </w:r>
      <w:r w:rsidR="00DF7F95" w:rsidRPr="00DF7F95">
        <w:rPr>
          <w:sz w:val="28"/>
          <w:szCs w:val="28"/>
          <w:lang w:val="uk-UA"/>
        </w:rPr>
        <w:t>: Стиль дизайну та зображень може значно варіюватися в залежності від культурних уподобань. Наприклад, мінімалізм може бути більш поширеним у скандинавських країнах, тоді як яскраві, насичені кольори можуть бути популярнішими в Латинській Америці.</w:t>
      </w:r>
    </w:p>
    <w:p w:rsidR="00DF7F95" w:rsidRDefault="000F7EBE" w:rsidP="00DF7F95">
      <w:pPr>
        <w:spacing w:line="360" w:lineRule="auto"/>
        <w:ind w:firstLine="709"/>
        <w:jc w:val="both"/>
        <w:rPr>
          <w:sz w:val="28"/>
          <w:szCs w:val="28"/>
          <w:lang w:val="uk-UA"/>
        </w:rPr>
      </w:pPr>
      <w:r>
        <w:rPr>
          <w:sz w:val="28"/>
          <w:szCs w:val="28"/>
          <w:lang w:val="uk-UA"/>
        </w:rPr>
        <w:t xml:space="preserve">6. </w:t>
      </w:r>
      <w:r w:rsidR="00DF7F95" w:rsidRPr="00DF7F95">
        <w:rPr>
          <w:sz w:val="28"/>
          <w:szCs w:val="28"/>
          <w:lang w:val="uk-UA"/>
        </w:rPr>
        <w:t>Тра</w:t>
      </w:r>
      <w:r>
        <w:rPr>
          <w:sz w:val="28"/>
          <w:szCs w:val="28"/>
          <w:lang w:val="uk-UA"/>
        </w:rPr>
        <w:t>диції та свята</w:t>
      </w:r>
      <w:r w:rsidR="00DF7F95" w:rsidRPr="00DF7F95">
        <w:rPr>
          <w:sz w:val="28"/>
          <w:szCs w:val="28"/>
          <w:lang w:val="uk-UA"/>
        </w:rPr>
        <w:t>: Реклама, яка враховує місцеві традиції, звичаї та свята, є більш ефективною. Наприклад, реклама шоколадних виробів може бути спеціально адаптована до святкування Різдва в західних культурах і до інших свят у інших регіонах.</w:t>
      </w:r>
    </w:p>
    <w:p w:rsidR="00970227" w:rsidRPr="00970227" w:rsidRDefault="00970227" w:rsidP="00970227">
      <w:pPr>
        <w:spacing w:line="360" w:lineRule="auto"/>
        <w:ind w:firstLine="709"/>
        <w:jc w:val="both"/>
        <w:rPr>
          <w:sz w:val="28"/>
          <w:szCs w:val="28"/>
          <w:lang w:val="uk-UA"/>
        </w:rPr>
      </w:pPr>
      <w:r w:rsidRPr="00970227">
        <w:rPr>
          <w:sz w:val="28"/>
          <w:szCs w:val="28"/>
          <w:lang w:val="uk-UA"/>
        </w:rPr>
        <w:t>Міжнародна реклама стала актуальною темою в умовах зрос</w:t>
      </w:r>
      <w:r>
        <w:rPr>
          <w:sz w:val="28"/>
          <w:szCs w:val="28"/>
          <w:lang w:val="uk-UA"/>
        </w:rPr>
        <w:t>таючої глобалізації, що призводить</w:t>
      </w:r>
      <w:r w:rsidRPr="00970227">
        <w:rPr>
          <w:sz w:val="28"/>
          <w:szCs w:val="28"/>
          <w:lang w:val="uk-UA"/>
        </w:rPr>
        <w:t xml:space="preserve"> до посилення взаємодії, співпраці та взаємозалежності між державами. Вона виступає як пряме відображення економічної взаємозалежності між країнами, оскільки ця економічна активність дозволяє споживачам мати доступ до товарів, послуг та ідей, які виробляються, реалізуються або поширюються людьми та організаціями з інших країн.</w:t>
      </w:r>
    </w:p>
    <w:p w:rsidR="00970227" w:rsidRPr="00970227" w:rsidRDefault="00970227" w:rsidP="00970227">
      <w:pPr>
        <w:spacing w:line="360" w:lineRule="auto"/>
        <w:ind w:firstLine="709"/>
        <w:jc w:val="both"/>
        <w:rPr>
          <w:sz w:val="28"/>
          <w:szCs w:val="28"/>
          <w:lang w:val="uk-UA"/>
        </w:rPr>
      </w:pPr>
      <w:r w:rsidRPr="00970227">
        <w:rPr>
          <w:sz w:val="28"/>
          <w:szCs w:val="28"/>
          <w:lang w:val="uk-UA"/>
        </w:rPr>
        <w:t xml:space="preserve">Компанії, які використовують рекламу для комунікації своїх ціннісних пропозицій, таких як конкурентоспроможність компенсацій та сприятлива робоча культура, сприймаються позитивно. Вони демонструють повідомлення, що свідчать про те, що їхні співробітники відчувають більшу задоволеність і прихильність до компанії. В цьому контексті брендинг роботодавця стає потужним інструментом для покращення стосунків між працівниками, що, в свою чергу, може призвести до зменшення плинності кадрів. </w:t>
      </w:r>
    </w:p>
    <w:p w:rsidR="00970227" w:rsidRDefault="00970227" w:rsidP="00970227">
      <w:pPr>
        <w:spacing w:line="360" w:lineRule="auto"/>
        <w:ind w:firstLine="709"/>
        <w:jc w:val="both"/>
        <w:rPr>
          <w:sz w:val="28"/>
          <w:szCs w:val="28"/>
          <w:lang w:val="uk-UA"/>
        </w:rPr>
      </w:pPr>
      <w:r w:rsidRPr="00970227">
        <w:rPr>
          <w:sz w:val="28"/>
          <w:szCs w:val="28"/>
          <w:lang w:val="uk-UA"/>
        </w:rPr>
        <w:t xml:space="preserve">Логічно, що ефективна міжнародна реклама повинна враховувати культурні відмінності, </w:t>
      </w:r>
      <w:proofErr w:type="spellStart"/>
      <w:r w:rsidRPr="00970227">
        <w:rPr>
          <w:sz w:val="28"/>
          <w:szCs w:val="28"/>
          <w:lang w:val="uk-UA"/>
        </w:rPr>
        <w:t>мовні</w:t>
      </w:r>
      <w:proofErr w:type="spellEnd"/>
      <w:r w:rsidRPr="00970227">
        <w:rPr>
          <w:sz w:val="28"/>
          <w:szCs w:val="28"/>
          <w:lang w:val="uk-UA"/>
        </w:rPr>
        <w:t xml:space="preserve"> нюанси та особливості ринку, на який спрямована. Це дозволяє компаніям краще адаптувати свої повідомлення та </w:t>
      </w:r>
      <w:r w:rsidRPr="00970227">
        <w:rPr>
          <w:sz w:val="28"/>
          <w:szCs w:val="28"/>
          <w:lang w:val="uk-UA"/>
        </w:rPr>
        <w:lastRenderedPageBreak/>
        <w:t>стратегії, забезпечуючи максимальний вплив на цільову аудиторію в різних країнах. Правильне розуміння і орієнтація на міжнародну рекламу не лише сприяє розширенню бізнесу, але й зміцненню корпоративної репутації в сучасному динамічному світі.</w:t>
      </w:r>
    </w:p>
    <w:p w:rsidR="002F43D9" w:rsidRDefault="002F43D9" w:rsidP="002F43D9">
      <w:pPr>
        <w:spacing w:line="360" w:lineRule="auto"/>
        <w:ind w:firstLine="709"/>
        <w:jc w:val="both"/>
        <w:rPr>
          <w:sz w:val="28"/>
          <w:szCs w:val="28"/>
          <w:lang w:val="uk-UA"/>
        </w:rPr>
      </w:pPr>
      <w:r w:rsidRPr="002F43D9">
        <w:rPr>
          <w:sz w:val="28"/>
          <w:szCs w:val="28"/>
          <w:lang w:val="uk-UA"/>
        </w:rPr>
        <w:t>Реклама має численні переваги для бізнесу, які можуть суттєво вплинути на його розвиток та успіх. Основні з них наведені на рис.1.2.</w:t>
      </w:r>
    </w:p>
    <w:p w:rsidR="002F43D9" w:rsidRPr="002F43D9" w:rsidRDefault="00BF008B" w:rsidP="002F43D9">
      <w:pPr>
        <w:spacing w:line="360" w:lineRule="auto"/>
        <w:ind w:firstLine="709"/>
        <w:jc w:val="both"/>
        <w:rPr>
          <w:sz w:val="28"/>
          <w:szCs w:val="28"/>
          <w:lang w:val="uk-UA"/>
        </w:rPr>
      </w:pPr>
      <w:r>
        <w:rPr>
          <w:noProof/>
          <w:sz w:val="28"/>
          <w:szCs w:val="28"/>
        </w:rPr>
        <w:pict>
          <v:rect id="_x0000_s1159" style="position:absolute;left:0;text-align:left;margin-left:166.6pt;margin-top:7.3pt;width:111pt;height:54.75pt;z-index:251674624">
            <v:textbox style="mso-next-textbox:#_x0000_s1159">
              <w:txbxContent>
                <w:p w:rsidR="00C60FB6" w:rsidRPr="00B42261" w:rsidRDefault="00C60FB6" w:rsidP="00B42261">
                  <w:pPr>
                    <w:jc w:val="center"/>
                    <w:rPr>
                      <w:lang w:val="uk-UA"/>
                    </w:rPr>
                  </w:pPr>
                  <w:r w:rsidRPr="00B42261">
                    <w:rPr>
                      <w:lang w:val="uk-UA"/>
                    </w:rPr>
                    <w:t>Формування позитивного іміджу</w:t>
                  </w:r>
                </w:p>
              </w:txbxContent>
            </v:textbox>
          </v:rect>
        </w:pict>
      </w:r>
      <w:r>
        <w:rPr>
          <w:noProof/>
          <w:sz w:val="28"/>
          <w:szCs w:val="28"/>
        </w:rPr>
        <w:pict>
          <v:rect id="_x0000_s1160" style="position:absolute;left:0;text-align:left;margin-left:309.85pt;margin-top:7.3pt;width:111pt;height:54.75pt;z-index:251675648">
            <v:textbox style="mso-next-textbox:#_x0000_s1160">
              <w:txbxContent>
                <w:p w:rsidR="00C60FB6" w:rsidRPr="00E47C58" w:rsidRDefault="00C60FB6" w:rsidP="00E47C58">
                  <w:pPr>
                    <w:jc w:val="center"/>
                    <w:rPr>
                      <w:lang w:val="uk-UA"/>
                    </w:rPr>
                  </w:pPr>
                  <w:r w:rsidRPr="00E47C58">
                    <w:rPr>
                      <w:lang w:val="uk-UA"/>
                    </w:rPr>
                    <w:t>Залучення нових клієнтів</w:t>
                  </w:r>
                </w:p>
              </w:txbxContent>
            </v:textbox>
          </v:rect>
        </w:pict>
      </w:r>
      <w:r>
        <w:rPr>
          <w:noProof/>
          <w:sz w:val="28"/>
          <w:szCs w:val="28"/>
        </w:rPr>
        <w:pict>
          <v:rect id="_x0000_s1158" style="position:absolute;left:0;text-align:left;margin-left:26.35pt;margin-top:7.3pt;width:111pt;height:54.75pt;z-index:251673600">
            <v:textbox style="mso-next-textbox:#_x0000_s1158">
              <w:txbxContent>
                <w:p w:rsidR="00C60FB6" w:rsidRPr="00B42261" w:rsidRDefault="00C60FB6" w:rsidP="00B42261">
                  <w:pPr>
                    <w:jc w:val="center"/>
                    <w:rPr>
                      <w:lang w:val="uk-UA"/>
                    </w:rPr>
                  </w:pPr>
                  <w:r w:rsidRPr="00B42261">
                    <w:rPr>
                      <w:lang w:val="uk-UA"/>
                    </w:rPr>
                    <w:t>Формування позитивного іміджу</w:t>
                  </w:r>
                </w:p>
              </w:txbxContent>
            </v:textbox>
          </v:rect>
        </w:pict>
      </w:r>
    </w:p>
    <w:p w:rsidR="00DF7F95" w:rsidRPr="00DF7F95" w:rsidRDefault="00DF7F95" w:rsidP="00DF7F95">
      <w:pPr>
        <w:spacing w:line="360" w:lineRule="auto"/>
        <w:ind w:firstLine="709"/>
        <w:jc w:val="both"/>
        <w:rPr>
          <w:sz w:val="28"/>
          <w:szCs w:val="28"/>
          <w:lang w:val="uk-UA"/>
        </w:rPr>
      </w:pPr>
    </w:p>
    <w:p w:rsidR="00737A42" w:rsidRDefault="00BF008B" w:rsidP="00F753CD">
      <w:pPr>
        <w:spacing w:line="360" w:lineRule="auto"/>
        <w:ind w:firstLine="709"/>
        <w:jc w:val="both"/>
        <w:rPr>
          <w:sz w:val="28"/>
          <w:szCs w:val="28"/>
          <w:lang w:val="uk-UA"/>
        </w:rPr>
      </w:pPr>
      <w:r>
        <w:rPr>
          <w:noProof/>
          <w:sz w:val="28"/>
          <w:szCs w:val="28"/>
        </w:rPr>
        <w:pict>
          <v:shape id="_x0000_s1173" type="#_x0000_t32" style="position:absolute;left:0;text-align:left;margin-left:292.6pt;margin-top:88.75pt;width:79.5pt;height:32.25pt;flip:x y;z-index:251687936" o:connectortype="straight">
            <v:stroke endarrow="block"/>
          </v:shape>
        </w:pict>
      </w:r>
      <w:r>
        <w:rPr>
          <w:noProof/>
          <w:sz w:val="28"/>
          <w:szCs w:val="28"/>
        </w:rPr>
        <w:pict>
          <v:shape id="_x0000_s1172" type="#_x0000_t32" style="position:absolute;left:0;text-align:left;margin-left:228.85pt;margin-top:97.75pt;width:.75pt;height:23.25pt;flip:y;z-index:251686912" o:connectortype="straight">
            <v:stroke endarrow="block"/>
          </v:shape>
        </w:pict>
      </w:r>
      <w:r>
        <w:rPr>
          <w:noProof/>
          <w:sz w:val="28"/>
          <w:szCs w:val="28"/>
        </w:rPr>
        <w:pict>
          <v:shape id="_x0000_s1171" type="#_x0000_t32" style="position:absolute;left:0;text-align:left;margin-left:82.6pt;margin-top:92.5pt;width:90.75pt;height:28.5pt;flip:y;z-index:251685888" o:connectortype="straight">
            <v:stroke endarrow="block"/>
          </v:shape>
        </w:pict>
      </w:r>
      <w:r>
        <w:rPr>
          <w:noProof/>
          <w:sz w:val="28"/>
          <w:szCs w:val="28"/>
        </w:rPr>
        <w:pict>
          <v:shape id="_x0000_s1167" type="#_x0000_t32" style="position:absolute;left:0;text-align:left;margin-left:90.85pt;margin-top:62.5pt;width:46.5pt;height:0;z-index:251681792" o:connectortype="straight">
            <v:stroke endarrow="block"/>
          </v:shape>
        </w:pict>
      </w:r>
      <w:r>
        <w:rPr>
          <w:noProof/>
          <w:sz w:val="28"/>
          <w:szCs w:val="28"/>
        </w:rPr>
        <w:pict>
          <v:shape id="_x0000_s1170" type="#_x0000_t32" style="position:absolute;left:0;text-align:left;margin-left:319.6pt;margin-top:63.25pt;width:39pt;height:0;flip:x;z-index:251684864" o:connectortype="straight">
            <v:stroke endarrow="block"/>
          </v:shape>
        </w:pict>
      </w:r>
      <w:r>
        <w:rPr>
          <w:noProof/>
          <w:sz w:val="28"/>
          <w:szCs w:val="28"/>
        </w:rPr>
        <w:pict>
          <v:shape id="_x0000_s1169" type="#_x0000_t32" style="position:absolute;left:0;text-align:left;margin-left:284.35pt;margin-top:13.75pt;width:84pt;height:27.75pt;flip:x;z-index:251683840" o:connectortype="straight">
            <v:stroke endarrow="block"/>
          </v:shape>
        </w:pict>
      </w:r>
      <w:r>
        <w:rPr>
          <w:noProof/>
          <w:sz w:val="28"/>
          <w:szCs w:val="28"/>
        </w:rPr>
        <w:pict>
          <v:shape id="_x0000_s1168" type="#_x0000_t32" style="position:absolute;left:0;text-align:left;margin-left:222.85pt;margin-top:13.75pt;width:0;height:24pt;z-index:251682816" o:connectortype="straight">
            <v:stroke endarrow="block"/>
          </v:shape>
        </w:pict>
      </w:r>
      <w:r>
        <w:rPr>
          <w:noProof/>
          <w:sz w:val="28"/>
          <w:szCs w:val="28"/>
        </w:rPr>
        <w:pict>
          <v:shape id="_x0000_s1166" type="#_x0000_t32" style="position:absolute;left:0;text-align:left;margin-left:86.35pt;margin-top:13.75pt;width:96pt;height:27.75pt;z-index:251680768" o:connectortype="straight">
            <v:stroke endarrow="block"/>
          </v:shape>
        </w:pict>
      </w:r>
      <w:r>
        <w:rPr>
          <w:noProof/>
          <w:sz w:val="28"/>
          <w:szCs w:val="28"/>
        </w:rPr>
        <w:pict>
          <v:rect id="_x0000_s1163" style="position:absolute;left:0;text-align:left;margin-left:26.35pt;margin-top:121pt;width:111pt;height:64.5pt;z-index:251678720">
            <v:textbox style="mso-next-textbox:#_x0000_s1163">
              <w:txbxContent>
                <w:p w:rsidR="00C60FB6" w:rsidRPr="00590690" w:rsidRDefault="00C60FB6" w:rsidP="00AA77F5">
                  <w:pPr>
                    <w:jc w:val="center"/>
                    <w:rPr>
                      <w:lang w:val="uk-UA"/>
                    </w:rPr>
                  </w:pPr>
                  <w:r w:rsidRPr="00AA77F5">
                    <w:rPr>
                      <w:lang w:val="uk-UA"/>
                    </w:rPr>
                    <w:t>Конкурентні переваги</w:t>
                  </w:r>
                  <w:r>
                    <w:rPr>
                      <w:lang w:val="en-US"/>
                    </w:rPr>
                    <w:t xml:space="preserve"> </w:t>
                  </w:r>
                  <w:r>
                    <w:rPr>
                      <w:lang w:val="uk-UA"/>
                    </w:rPr>
                    <w:t xml:space="preserve">та </w:t>
                  </w:r>
                  <w:r w:rsidRPr="00590690">
                    <w:rPr>
                      <w:lang w:val="uk-UA"/>
                    </w:rPr>
                    <w:t>розширення ринку</w:t>
                  </w:r>
                </w:p>
              </w:txbxContent>
            </v:textbox>
          </v:rect>
        </w:pict>
      </w:r>
      <w:r>
        <w:rPr>
          <w:noProof/>
          <w:sz w:val="28"/>
          <w:szCs w:val="28"/>
        </w:rPr>
        <w:pict>
          <v:oval id="_x0000_s1156" style="position:absolute;left:0;text-align:left;margin-left:137.35pt;margin-top:37.75pt;width:182.25pt;height:60pt;z-index:251671552">
            <v:textbox>
              <w:txbxContent>
                <w:p w:rsidR="00C60FB6" w:rsidRPr="00AE455D" w:rsidRDefault="00C60FB6" w:rsidP="00FA279F">
                  <w:pPr>
                    <w:jc w:val="center"/>
                    <w:rPr>
                      <w:lang w:val="uk-UA"/>
                    </w:rPr>
                  </w:pPr>
                  <w:r>
                    <w:rPr>
                      <w:lang w:val="uk-UA"/>
                    </w:rPr>
                    <w:t>Основні переваги реклами для бізнесу</w:t>
                  </w:r>
                </w:p>
              </w:txbxContent>
            </v:textbox>
          </v:oval>
        </w:pict>
      </w:r>
      <w:r>
        <w:rPr>
          <w:noProof/>
          <w:sz w:val="28"/>
          <w:szCs w:val="28"/>
        </w:rPr>
        <w:pict>
          <v:rect id="_x0000_s1164" style="position:absolute;left:0;text-align:left;margin-left:173.35pt;margin-top:121pt;width:111pt;height:64.5pt;z-index:251679744">
            <v:textbox style="mso-next-textbox:#_x0000_s1164">
              <w:txbxContent>
                <w:p w:rsidR="00C60FB6" w:rsidRDefault="00C60FB6" w:rsidP="00665153">
                  <w:pPr>
                    <w:jc w:val="center"/>
                    <w:rPr>
                      <w:lang w:val="uk-UA"/>
                    </w:rPr>
                  </w:pPr>
                </w:p>
                <w:p w:rsidR="00C60FB6" w:rsidRPr="00665153" w:rsidRDefault="00C60FB6" w:rsidP="00665153">
                  <w:pPr>
                    <w:jc w:val="center"/>
                    <w:rPr>
                      <w:lang w:val="uk-UA"/>
                    </w:rPr>
                  </w:pPr>
                  <w:r w:rsidRPr="00665153">
                    <w:rPr>
                      <w:lang w:val="uk-UA"/>
                    </w:rPr>
                    <w:t>Підтримка зворотного зв'язку</w:t>
                  </w:r>
                </w:p>
              </w:txbxContent>
            </v:textbox>
          </v:rect>
        </w:pict>
      </w:r>
      <w:r>
        <w:rPr>
          <w:noProof/>
          <w:sz w:val="28"/>
          <w:szCs w:val="28"/>
        </w:rPr>
        <w:pict>
          <v:rect id="_x0000_s1162" style="position:absolute;left:0;text-align:left;margin-left:315.85pt;margin-top:121pt;width:111pt;height:64.5pt;z-index:251677696">
            <v:textbox style="mso-next-textbox:#_x0000_s1162">
              <w:txbxContent>
                <w:p w:rsidR="00C60FB6" w:rsidRPr="00AF0773" w:rsidRDefault="00C60FB6" w:rsidP="00AF0773">
                  <w:pPr>
                    <w:jc w:val="center"/>
                    <w:rPr>
                      <w:lang w:val="uk-UA"/>
                    </w:rPr>
                  </w:pPr>
                  <w:r w:rsidRPr="00AF0773">
                    <w:rPr>
                      <w:lang w:val="uk-UA"/>
                    </w:rPr>
                    <w:t>Утримання існуючих клієнтів</w:t>
                  </w:r>
                  <w:r>
                    <w:rPr>
                      <w:lang w:val="uk-UA"/>
                    </w:rPr>
                    <w:t xml:space="preserve">, та </w:t>
                  </w:r>
                  <w:r w:rsidRPr="005D35EB">
                    <w:rPr>
                      <w:lang w:val="uk-UA"/>
                    </w:rPr>
                    <w:t>довгострокове зростання</w:t>
                  </w:r>
                </w:p>
              </w:txbxContent>
            </v:textbox>
          </v:rect>
        </w:pict>
      </w:r>
      <w:r>
        <w:rPr>
          <w:noProof/>
          <w:sz w:val="28"/>
          <w:szCs w:val="28"/>
        </w:rPr>
        <w:pict>
          <v:rect id="_x0000_s1161" style="position:absolute;left:0;text-align:left;margin-left:358.6pt;margin-top:37.75pt;width:111pt;height:54.75pt;z-index:251676672">
            <v:textbox>
              <w:txbxContent>
                <w:p w:rsidR="00C60FB6" w:rsidRPr="00E47C58" w:rsidRDefault="00C60FB6" w:rsidP="00E47C58">
                  <w:pPr>
                    <w:jc w:val="center"/>
                    <w:rPr>
                      <w:lang w:val="uk-UA"/>
                    </w:rPr>
                  </w:pPr>
                  <w:r w:rsidRPr="00E47C58">
                    <w:rPr>
                      <w:lang w:val="uk-UA"/>
                    </w:rPr>
                    <w:t>Підвищення продажів</w:t>
                  </w:r>
                </w:p>
              </w:txbxContent>
            </v:textbox>
          </v:rect>
        </w:pict>
      </w:r>
      <w:r>
        <w:rPr>
          <w:noProof/>
          <w:sz w:val="28"/>
          <w:szCs w:val="28"/>
        </w:rPr>
        <w:pict>
          <v:rect id="_x0000_s1157" style="position:absolute;left:0;text-align:left;margin-left:-20.15pt;margin-top:37.75pt;width:111pt;height:54.75pt;z-index:251672576">
            <v:textbox>
              <w:txbxContent>
                <w:p w:rsidR="00C60FB6" w:rsidRPr="00172D16" w:rsidRDefault="00C60FB6" w:rsidP="00172D16">
                  <w:pPr>
                    <w:jc w:val="center"/>
                    <w:rPr>
                      <w:lang w:val="uk-UA"/>
                    </w:rPr>
                  </w:pPr>
                  <w:r w:rsidRPr="00172D16">
                    <w:rPr>
                      <w:lang w:val="uk-UA"/>
                    </w:rPr>
                    <w:t>Збільшення впізнаваності бренду</w:t>
                  </w:r>
                </w:p>
              </w:txbxContent>
            </v:textbox>
          </v:rect>
        </w:pict>
      </w:r>
    </w:p>
    <w:p w:rsidR="00737A42" w:rsidRPr="00737A42" w:rsidRDefault="00737A42" w:rsidP="00737A42">
      <w:pPr>
        <w:rPr>
          <w:sz w:val="28"/>
          <w:szCs w:val="28"/>
          <w:lang w:val="uk-UA"/>
        </w:rPr>
      </w:pPr>
    </w:p>
    <w:p w:rsidR="00737A42" w:rsidRPr="00737A42" w:rsidRDefault="00737A42" w:rsidP="00737A42">
      <w:pPr>
        <w:rPr>
          <w:sz w:val="28"/>
          <w:szCs w:val="28"/>
          <w:lang w:val="uk-UA"/>
        </w:rPr>
      </w:pPr>
    </w:p>
    <w:p w:rsidR="00737A42" w:rsidRPr="00737A42" w:rsidRDefault="00737A42" w:rsidP="00737A42">
      <w:pPr>
        <w:rPr>
          <w:sz w:val="28"/>
          <w:szCs w:val="28"/>
          <w:lang w:val="uk-UA"/>
        </w:rPr>
      </w:pPr>
    </w:p>
    <w:p w:rsidR="00737A42" w:rsidRPr="00737A42" w:rsidRDefault="00737A42" w:rsidP="00737A42">
      <w:pPr>
        <w:rPr>
          <w:sz w:val="28"/>
          <w:szCs w:val="28"/>
          <w:lang w:val="uk-UA"/>
        </w:rPr>
      </w:pPr>
    </w:p>
    <w:p w:rsidR="00737A42" w:rsidRPr="00737A42" w:rsidRDefault="00737A42" w:rsidP="00737A42">
      <w:pPr>
        <w:rPr>
          <w:sz w:val="28"/>
          <w:szCs w:val="28"/>
          <w:lang w:val="uk-UA"/>
        </w:rPr>
      </w:pPr>
    </w:p>
    <w:p w:rsidR="00737A42" w:rsidRPr="00737A42" w:rsidRDefault="00737A42" w:rsidP="00737A42">
      <w:pPr>
        <w:rPr>
          <w:sz w:val="28"/>
          <w:szCs w:val="28"/>
          <w:lang w:val="uk-UA"/>
        </w:rPr>
      </w:pPr>
    </w:p>
    <w:p w:rsidR="00737A42" w:rsidRPr="00737A42" w:rsidRDefault="00737A42" w:rsidP="00737A42">
      <w:pPr>
        <w:rPr>
          <w:sz w:val="28"/>
          <w:szCs w:val="28"/>
          <w:lang w:val="uk-UA"/>
        </w:rPr>
      </w:pPr>
    </w:p>
    <w:p w:rsidR="00737A42" w:rsidRPr="00737A42" w:rsidRDefault="00737A42" w:rsidP="00737A42">
      <w:pPr>
        <w:rPr>
          <w:sz w:val="28"/>
          <w:szCs w:val="28"/>
          <w:lang w:val="uk-UA"/>
        </w:rPr>
      </w:pPr>
    </w:p>
    <w:p w:rsidR="00737A42" w:rsidRPr="00737A42" w:rsidRDefault="00737A42" w:rsidP="00737A42">
      <w:pPr>
        <w:rPr>
          <w:sz w:val="28"/>
          <w:szCs w:val="28"/>
          <w:lang w:val="uk-UA"/>
        </w:rPr>
      </w:pPr>
    </w:p>
    <w:p w:rsidR="00737A42" w:rsidRPr="00737A42" w:rsidRDefault="00737A42" w:rsidP="00737A42">
      <w:pPr>
        <w:rPr>
          <w:sz w:val="28"/>
          <w:szCs w:val="28"/>
          <w:lang w:val="uk-UA"/>
        </w:rPr>
      </w:pPr>
    </w:p>
    <w:p w:rsidR="00737A42" w:rsidRDefault="00737A42" w:rsidP="00737A42">
      <w:pPr>
        <w:tabs>
          <w:tab w:val="left" w:pos="1155"/>
        </w:tabs>
        <w:rPr>
          <w:sz w:val="28"/>
          <w:szCs w:val="28"/>
          <w:lang w:val="uk-UA"/>
        </w:rPr>
      </w:pPr>
    </w:p>
    <w:p w:rsidR="00F753CD" w:rsidRDefault="00737A42" w:rsidP="00737A42">
      <w:pPr>
        <w:tabs>
          <w:tab w:val="left" w:pos="1155"/>
        </w:tabs>
        <w:spacing w:line="360" w:lineRule="auto"/>
        <w:jc w:val="center"/>
        <w:rPr>
          <w:sz w:val="28"/>
          <w:szCs w:val="28"/>
          <w:lang w:val="uk-UA"/>
        </w:rPr>
      </w:pPr>
      <w:r>
        <w:rPr>
          <w:sz w:val="28"/>
          <w:szCs w:val="28"/>
          <w:lang w:val="uk-UA"/>
        </w:rPr>
        <w:t>Рис. 1.2. Основні переваги реклами для бізнесу</w:t>
      </w:r>
    </w:p>
    <w:p w:rsidR="00737A42" w:rsidRPr="00737A42" w:rsidRDefault="00737A42" w:rsidP="002C0E5A">
      <w:pPr>
        <w:tabs>
          <w:tab w:val="left" w:pos="1155"/>
        </w:tabs>
        <w:spacing w:after="240" w:line="360" w:lineRule="auto"/>
        <w:rPr>
          <w:lang w:val="uk-UA"/>
        </w:rPr>
      </w:pPr>
      <w:r w:rsidRPr="00737A42">
        <w:rPr>
          <w:lang w:val="uk-UA"/>
        </w:rPr>
        <w:t>Джерело: сформовано автором</w:t>
      </w:r>
    </w:p>
    <w:p w:rsidR="002C0E5A" w:rsidRPr="00596908" w:rsidRDefault="00596908" w:rsidP="00596908">
      <w:pPr>
        <w:tabs>
          <w:tab w:val="left" w:pos="0"/>
        </w:tabs>
        <w:spacing w:line="360" w:lineRule="auto"/>
        <w:jc w:val="both"/>
        <w:rPr>
          <w:sz w:val="28"/>
          <w:szCs w:val="28"/>
          <w:lang w:val="uk-UA"/>
        </w:rPr>
      </w:pPr>
      <w:r>
        <w:rPr>
          <w:lang w:val="uk-UA"/>
        </w:rPr>
        <w:tab/>
      </w:r>
      <w:r w:rsidR="002C0E5A" w:rsidRPr="00596908">
        <w:rPr>
          <w:sz w:val="28"/>
          <w:szCs w:val="28"/>
          <w:lang w:val="uk-UA"/>
        </w:rPr>
        <w:t xml:space="preserve">Характеризуючи </w:t>
      </w:r>
      <w:r w:rsidR="00C30DF9">
        <w:rPr>
          <w:sz w:val="28"/>
          <w:szCs w:val="28"/>
          <w:lang w:val="uk-UA"/>
        </w:rPr>
        <w:t xml:space="preserve">переваги реклами </w:t>
      </w:r>
      <w:r w:rsidR="00201E34">
        <w:rPr>
          <w:sz w:val="28"/>
          <w:szCs w:val="28"/>
          <w:lang w:val="uk-UA"/>
        </w:rPr>
        <w:t xml:space="preserve">наведені </w:t>
      </w:r>
      <w:r w:rsidR="002C0E5A" w:rsidRPr="00596908">
        <w:rPr>
          <w:sz w:val="28"/>
          <w:szCs w:val="28"/>
          <w:lang w:val="uk-UA"/>
        </w:rPr>
        <w:t xml:space="preserve">рис.1.2 </w:t>
      </w:r>
      <w:r w:rsidR="00201E34">
        <w:rPr>
          <w:sz w:val="28"/>
          <w:szCs w:val="28"/>
          <w:lang w:val="uk-UA"/>
        </w:rPr>
        <w:t>можна відмітити її</w:t>
      </w:r>
      <w:r w:rsidR="002C0E5A" w:rsidRPr="00596908">
        <w:rPr>
          <w:sz w:val="28"/>
          <w:szCs w:val="28"/>
          <w:lang w:val="uk-UA"/>
        </w:rPr>
        <w:t xml:space="preserve"> численні п</w:t>
      </w:r>
      <w:r w:rsidR="0043611A">
        <w:rPr>
          <w:sz w:val="28"/>
          <w:szCs w:val="28"/>
          <w:lang w:val="uk-UA"/>
        </w:rPr>
        <w:t>озитивні сторони</w:t>
      </w:r>
      <w:r w:rsidR="002C0E5A" w:rsidRPr="00596908">
        <w:rPr>
          <w:sz w:val="28"/>
          <w:szCs w:val="28"/>
          <w:lang w:val="uk-UA"/>
        </w:rPr>
        <w:t xml:space="preserve"> для </w:t>
      </w:r>
      <w:r w:rsidR="0043611A">
        <w:rPr>
          <w:sz w:val="28"/>
          <w:szCs w:val="28"/>
          <w:lang w:val="uk-UA"/>
        </w:rPr>
        <w:t xml:space="preserve">розвитку та підтримки бізнесу. </w:t>
      </w:r>
      <w:r w:rsidR="002C0E5A" w:rsidRPr="00596908">
        <w:rPr>
          <w:sz w:val="28"/>
          <w:szCs w:val="28"/>
          <w:lang w:val="uk-UA"/>
        </w:rPr>
        <w:t xml:space="preserve">По-перше, </w:t>
      </w:r>
      <w:r w:rsidR="00CD72A3">
        <w:rPr>
          <w:sz w:val="28"/>
          <w:szCs w:val="28"/>
          <w:lang w:val="uk-UA"/>
        </w:rPr>
        <w:t>реклама</w:t>
      </w:r>
      <w:r w:rsidR="002C0E5A" w:rsidRPr="00596908">
        <w:rPr>
          <w:sz w:val="28"/>
          <w:szCs w:val="28"/>
          <w:lang w:val="uk-UA"/>
        </w:rPr>
        <w:t xml:space="preserve"> сприяє збільшенню </w:t>
      </w:r>
      <w:proofErr w:type="spellStart"/>
      <w:r w:rsidR="002C0E5A" w:rsidRPr="00596908">
        <w:rPr>
          <w:sz w:val="28"/>
          <w:szCs w:val="28"/>
          <w:lang w:val="uk-UA"/>
        </w:rPr>
        <w:t>впізнаваності</w:t>
      </w:r>
      <w:proofErr w:type="spellEnd"/>
      <w:r w:rsidR="002C0E5A" w:rsidRPr="00596908">
        <w:rPr>
          <w:sz w:val="28"/>
          <w:szCs w:val="28"/>
          <w:lang w:val="uk-UA"/>
        </w:rPr>
        <w:t xml:space="preserve"> бренду, що є важливим фактором у сучасному конкурентному середовищі. Яскраві рекламні кампанії сприяють формуванню позитивного іміджу компанії, адже через рекламу бізнес може підкреслити свої цінності, унікальні пропозиції та переваги, створюючи позитивне сприйняття у споживачів.</w:t>
      </w:r>
    </w:p>
    <w:p w:rsidR="002C0E5A" w:rsidRPr="00596908" w:rsidRDefault="00596908" w:rsidP="0043611A">
      <w:pPr>
        <w:tabs>
          <w:tab w:val="left" w:pos="0"/>
        </w:tabs>
        <w:spacing w:line="360" w:lineRule="auto"/>
        <w:jc w:val="both"/>
        <w:rPr>
          <w:sz w:val="28"/>
          <w:szCs w:val="28"/>
          <w:lang w:val="uk-UA"/>
        </w:rPr>
      </w:pPr>
      <w:r>
        <w:rPr>
          <w:sz w:val="28"/>
          <w:szCs w:val="28"/>
          <w:lang w:val="uk-UA"/>
        </w:rPr>
        <w:tab/>
      </w:r>
      <w:r w:rsidR="002C0E5A" w:rsidRPr="00596908">
        <w:rPr>
          <w:sz w:val="28"/>
          <w:szCs w:val="28"/>
          <w:lang w:val="uk-UA"/>
        </w:rPr>
        <w:t xml:space="preserve">Реклама також є ефективним інструментом для залучення нових клієнтів. Ефективні рекламні кампанії стимулюють інтерес потенційних споживачів до товарів і послуг, внаслідок чого може значно зрости кількість покупців. Це, своєю чергою, безпосередньо впливає на обсяги продажів, адже </w:t>
      </w:r>
      <w:r w:rsidR="002C0E5A" w:rsidRPr="00596908">
        <w:rPr>
          <w:sz w:val="28"/>
          <w:szCs w:val="28"/>
          <w:lang w:val="uk-UA"/>
        </w:rPr>
        <w:lastRenderedPageBreak/>
        <w:t>реклама надає важливу інформацію про продукцію, пропонує акції чи знижки, спонукаючи споживачів до покупок.</w:t>
      </w:r>
    </w:p>
    <w:p w:rsidR="002C0E5A" w:rsidRPr="00596908" w:rsidRDefault="0043611A" w:rsidP="00C93F47">
      <w:pPr>
        <w:tabs>
          <w:tab w:val="left" w:pos="0"/>
        </w:tabs>
        <w:spacing w:line="360" w:lineRule="auto"/>
        <w:jc w:val="both"/>
        <w:rPr>
          <w:sz w:val="28"/>
          <w:szCs w:val="28"/>
          <w:lang w:val="uk-UA"/>
        </w:rPr>
      </w:pPr>
      <w:r>
        <w:rPr>
          <w:sz w:val="28"/>
          <w:szCs w:val="28"/>
          <w:lang w:val="uk-UA"/>
        </w:rPr>
        <w:tab/>
      </w:r>
      <w:r w:rsidR="002C0E5A" w:rsidRPr="00596908">
        <w:rPr>
          <w:sz w:val="28"/>
          <w:szCs w:val="28"/>
          <w:lang w:val="uk-UA"/>
        </w:rPr>
        <w:t>Одним із важливих аспектів реклами є можливість отримання конкурентних переваг. Сприятливо спроектована реклама дозволяє компанії виділитися на фоні своїх конкурентів, підкреслюючи унікальні особливості та переваги своїх продуктів перед аналогами. Крім того, реклама допомагає утримувати існуючих клієнтів, адже регулярна комунікація надає інформацію про нові продукти, акції та новини компанії, підтримуючи інтерес до бренду.</w:t>
      </w:r>
    </w:p>
    <w:p w:rsidR="002C0E5A" w:rsidRDefault="00C93F47" w:rsidP="00C93F47">
      <w:pPr>
        <w:tabs>
          <w:tab w:val="left" w:pos="0"/>
        </w:tabs>
        <w:spacing w:line="360" w:lineRule="auto"/>
        <w:jc w:val="both"/>
        <w:rPr>
          <w:sz w:val="28"/>
          <w:szCs w:val="28"/>
          <w:lang w:val="uk-UA"/>
        </w:rPr>
      </w:pPr>
      <w:r>
        <w:rPr>
          <w:sz w:val="28"/>
          <w:szCs w:val="28"/>
          <w:lang w:val="uk-UA"/>
        </w:rPr>
        <w:tab/>
      </w:r>
      <w:r w:rsidR="002C0E5A" w:rsidRPr="00596908">
        <w:rPr>
          <w:sz w:val="28"/>
          <w:szCs w:val="28"/>
          <w:lang w:val="uk-UA"/>
        </w:rPr>
        <w:t>Реклама також має потенціал для розширення ринку, відкриваючи можливість виходу компанії на нові території, регіони чи навіть країни. Завдяки інтерактивним кампаніям на цифрових платформах бізнес може залучати споживачів до активної взаємодії, що робить їх залученими до бренду. Це, в свою чергу, забезпечує зворотний зв'язок, що є цінним для адаптації продуктів і послуг відповідно до змінюваних потреб аудиторії.</w:t>
      </w:r>
    </w:p>
    <w:p w:rsidR="00207C82" w:rsidRPr="00207C82" w:rsidRDefault="00207C82" w:rsidP="00207C82">
      <w:pPr>
        <w:tabs>
          <w:tab w:val="left" w:pos="0"/>
        </w:tabs>
        <w:spacing w:line="360" w:lineRule="auto"/>
        <w:jc w:val="both"/>
        <w:rPr>
          <w:sz w:val="28"/>
          <w:szCs w:val="28"/>
          <w:lang w:val="uk-UA"/>
        </w:rPr>
      </w:pPr>
      <w:r>
        <w:rPr>
          <w:sz w:val="28"/>
          <w:szCs w:val="28"/>
          <w:lang w:val="uk-UA"/>
        </w:rPr>
        <w:tab/>
        <w:t xml:space="preserve">Окрім наведених переваг реклами, також можна виділити </w:t>
      </w:r>
      <w:r w:rsidRPr="00207C82">
        <w:rPr>
          <w:sz w:val="28"/>
          <w:szCs w:val="28"/>
          <w:lang w:val="uk-UA"/>
        </w:rPr>
        <w:t xml:space="preserve">можливість точно </w:t>
      </w:r>
      <w:proofErr w:type="spellStart"/>
      <w:r w:rsidRPr="00207C82">
        <w:rPr>
          <w:sz w:val="28"/>
          <w:szCs w:val="28"/>
          <w:lang w:val="uk-UA"/>
        </w:rPr>
        <w:t>таргетувати</w:t>
      </w:r>
      <w:proofErr w:type="spellEnd"/>
      <w:r w:rsidRPr="00207C82">
        <w:rPr>
          <w:sz w:val="28"/>
          <w:szCs w:val="28"/>
          <w:lang w:val="uk-UA"/>
        </w:rPr>
        <w:t xml:space="preserve"> аудиторію, що забезпечує ефективніше донесення інформації до саме тих споживачів, які найбільше зацікавлені в продукції чи послугах. Гнучкість реклами є ще одним важливим аспектом, адже кампанії можуть швидко адаптуватися до зміни ринкових умов або зворотного зв'язку від клієнтів, що дозволяє досягати максимальних результатів. Крім того, реклама здатна приносити довготривалі результати, адже бренди, які активно у себе рекламують, можуть утримувати свій імідж протягом тривалого часу навіть після завершення кампаній.</w:t>
      </w:r>
    </w:p>
    <w:p w:rsidR="00207C82" w:rsidRPr="00207C82" w:rsidRDefault="0054489C" w:rsidP="00207C82">
      <w:pPr>
        <w:tabs>
          <w:tab w:val="left" w:pos="0"/>
        </w:tabs>
        <w:spacing w:line="360" w:lineRule="auto"/>
        <w:jc w:val="both"/>
        <w:rPr>
          <w:sz w:val="28"/>
          <w:szCs w:val="28"/>
          <w:lang w:val="uk-UA"/>
        </w:rPr>
      </w:pPr>
      <w:r>
        <w:rPr>
          <w:sz w:val="28"/>
          <w:szCs w:val="28"/>
          <w:lang w:val="uk-UA"/>
        </w:rPr>
        <w:tab/>
      </w:r>
      <w:r w:rsidR="00207C82" w:rsidRPr="00207C82">
        <w:rPr>
          <w:sz w:val="28"/>
          <w:szCs w:val="28"/>
          <w:lang w:val="uk-UA"/>
        </w:rPr>
        <w:t>Важливим є і те, що реклама підтримує інші бізнес-процеси, такі як продажі та розвиток продукту, адже інформує споживачів про нові пропозиції. Це, в свою чергу, може підвищити лояльність клієнтів, оскільки регулярне спілкування формує зв'язок з брендом, що важливо для утримання споживачів. Реклама також виконуватиме роль освітнього інструменту, надаючи інформацію про нові продукти та їх переваги, що допомагає споживачам робити усвідомлені вибори.</w:t>
      </w:r>
    </w:p>
    <w:p w:rsidR="00207C82" w:rsidRPr="00596908" w:rsidRDefault="0054489C" w:rsidP="00207C82">
      <w:pPr>
        <w:tabs>
          <w:tab w:val="left" w:pos="0"/>
        </w:tabs>
        <w:spacing w:line="360" w:lineRule="auto"/>
        <w:jc w:val="both"/>
        <w:rPr>
          <w:sz w:val="28"/>
          <w:szCs w:val="28"/>
          <w:lang w:val="uk-UA"/>
        </w:rPr>
      </w:pPr>
      <w:r>
        <w:rPr>
          <w:sz w:val="28"/>
          <w:szCs w:val="28"/>
          <w:lang w:val="uk-UA"/>
        </w:rPr>
        <w:lastRenderedPageBreak/>
        <w:tab/>
      </w:r>
      <w:r w:rsidR="00207C82" w:rsidRPr="00207C82">
        <w:rPr>
          <w:sz w:val="28"/>
          <w:szCs w:val="28"/>
          <w:lang w:val="uk-UA"/>
        </w:rPr>
        <w:t>Завдяки постійному присутності на ринку, реклама підвищує конкурентоспроможність компанії, оскільки зміцнює її позиції в умовах сильного змагання. Окрім цього, реклама може бути економічно вигідною, адже добре спроектовані кампанії дозволяють зменшити витрати на продажі. Використання соціальних доказів, таких як відгуки задоволених клієнтів, також підвищує довіру до бренду і його продукції. Загалом, ефективне використання реклами може призвести до значного успіху в бізнесі, забезпечуючи як присутність на ринку, так і підтримуючи зв'язок зі споживачами.</w:t>
      </w:r>
    </w:p>
    <w:p w:rsidR="00737A42" w:rsidRDefault="00C93F47" w:rsidP="00C93F47">
      <w:pPr>
        <w:tabs>
          <w:tab w:val="left" w:pos="0"/>
        </w:tabs>
        <w:spacing w:line="360" w:lineRule="auto"/>
        <w:jc w:val="both"/>
        <w:rPr>
          <w:sz w:val="28"/>
          <w:szCs w:val="28"/>
          <w:lang w:val="uk-UA"/>
        </w:rPr>
      </w:pPr>
      <w:r>
        <w:rPr>
          <w:sz w:val="28"/>
          <w:szCs w:val="28"/>
          <w:lang w:val="uk-UA"/>
        </w:rPr>
        <w:tab/>
      </w:r>
      <w:r w:rsidR="002C0E5A" w:rsidRPr="00596908">
        <w:rPr>
          <w:sz w:val="28"/>
          <w:szCs w:val="28"/>
          <w:lang w:val="uk-UA"/>
        </w:rPr>
        <w:t>Таким чином, реклама не лише сприяє стабільному зростанню бізнесу, але й підтримує постійну присутність на ринку, оскільки вона формує і підтримує інтерес до продукції існуючих і потенційних клієнтів. Резюмуючи, можна стверджувати, що реклама є ключовим інструментом, що допомагає бізнесу досягати своїх стратегічних цілей і ефективно реагувати на зміни на ринку.</w:t>
      </w:r>
    </w:p>
    <w:p w:rsidR="003C28A5" w:rsidRDefault="003C28A5" w:rsidP="00C93F47">
      <w:pPr>
        <w:tabs>
          <w:tab w:val="left" w:pos="0"/>
        </w:tabs>
        <w:spacing w:line="360" w:lineRule="auto"/>
        <w:jc w:val="both"/>
        <w:rPr>
          <w:sz w:val="28"/>
          <w:szCs w:val="28"/>
          <w:lang w:val="uk-UA"/>
        </w:rPr>
      </w:pPr>
    </w:p>
    <w:p w:rsidR="003C28A5" w:rsidRDefault="003C28A5" w:rsidP="003C28A5">
      <w:pPr>
        <w:tabs>
          <w:tab w:val="left" w:pos="0"/>
        </w:tabs>
        <w:spacing w:after="240" w:line="360" w:lineRule="auto"/>
        <w:jc w:val="both"/>
        <w:rPr>
          <w:sz w:val="28"/>
          <w:szCs w:val="28"/>
          <w:lang w:val="uk-UA"/>
        </w:rPr>
      </w:pPr>
      <w:r>
        <w:rPr>
          <w:sz w:val="28"/>
          <w:szCs w:val="28"/>
          <w:lang w:val="uk-UA"/>
        </w:rPr>
        <w:tab/>
      </w:r>
      <w:r w:rsidRPr="00E8128A">
        <w:rPr>
          <w:sz w:val="28"/>
          <w:szCs w:val="28"/>
          <w:lang w:val="uk-UA"/>
        </w:rPr>
        <w:t xml:space="preserve">1.3. </w:t>
      </w:r>
      <w:r>
        <w:rPr>
          <w:sz w:val="28"/>
          <w:szCs w:val="28"/>
          <w:lang w:val="uk-UA"/>
        </w:rPr>
        <w:t>Сучасний розвиток</w:t>
      </w:r>
      <w:r w:rsidRPr="00E8128A">
        <w:rPr>
          <w:sz w:val="28"/>
          <w:szCs w:val="28"/>
          <w:lang w:val="uk-UA"/>
        </w:rPr>
        <w:t xml:space="preserve"> реклами та їх специфіка в контексті зовнішньої торгівлі</w:t>
      </w:r>
    </w:p>
    <w:p w:rsidR="003C28A5" w:rsidRPr="003C28A5" w:rsidRDefault="003B7308" w:rsidP="003C28A5">
      <w:pPr>
        <w:tabs>
          <w:tab w:val="left" w:pos="0"/>
        </w:tabs>
        <w:spacing w:line="360" w:lineRule="auto"/>
        <w:jc w:val="both"/>
        <w:rPr>
          <w:sz w:val="28"/>
          <w:szCs w:val="28"/>
          <w:lang w:val="uk-UA"/>
        </w:rPr>
      </w:pPr>
      <w:r>
        <w:rPr>
          <w:sz w:val="28"/>
          <w:szCs w:val="28"/>
          <w:lang w:val="uk-UA"/>
        </w:rPr>
        <w:tab/>
      </w:r>
      <w:r w:rsidR="003C28A5" w:rsidRPr="003C28A5">
        <w:rPr>
          <w:sz w:val="28"/>
          <w:szCs w:val="28"/>
          <w:lang w:val="uk-UA"/>
        </w:rPr>
        <w:t>Сучасний розвиток реклами в контексті зовнішньої торгівлі характеризується широким використанням цифрових технологій, глобалізацією ринків, а також зміною поведінки споживачів. Основні тенденції реклами включають інтеграцію новітніх технологій, адаптацію до культурних особливостей ринку, а також встановлення емоційного зв’язку з цільовою аудиторією.</w:t>
      </w:r>
    </w:p>
    <w:p w:rsidR="003C28A5" w:rsidRPr="003C28A5" w:rsidRDefault="003B7308" w:rsidP="003B7308">
      <w:pPr>
        <w:tabs>
          <w:tab w:val="left" w:pos="0"/>
        </w:tabs>
        <w:spacing w:line="360" w:lineRule="auto"/>
        <w:jc w:val="both"/>
        <w:rPr>
          <w:sz w:val="28"/>
          <w:szCs w:val="28"/>
          <w:lang w:val="uk-UA"/>
        </w:rPr>
      </w:pPr>
      <w:r>
        <w:rPr>
          <w:sz w:val="28"/>
          <w:szCs w:val="28"/>
          <w:lang w:val="uk-UA"/>
        </w:rPr>
        <w:tab/>
      </w:r>
      <w:r w:rsidR="003C28A5" w:rsidRPr="003C28A5">
        <w:rPr>
          <w:sz w:val="28"/>
          <w:szCs w:val="28"/>
          <w:lang w:val="uk-UA"/>
        </w:rPr>
        <w:t xml:space="preserve">Однією з ключових </w:t>
      </w:r>
      <w:proofErr w:type="spellStart"/>
      <w:r w:rsidR="003C28A5" w:rsidRPr="003C28A5">
        <w:rPr>
          <w:sz w:val="28"/>
          <w:szCs w:val="28"/>
          <w:lang w:val="uk-UA"/>
        </w:rPr>
        <w:t>специфік</w:t>
      </w:r>
      <w:proofErr w:type="spellEnd"/>
      <w:r w:rsidR="003C28A5" w:rsidRPr="003C28A5">
        <w:rPr>
          <w:sz w:val="28"/>
          <w:szCs w:val="28"/>
          <w:lang w:val="uk-UA"/>
        </w:rPr>
        <w:t xml:space="preserve"> реклами в зовнішній торгівлі є необхідність врахування культурних відмінностей. Кожен ринок має свої унікальні переконання, традиції і цінності, тому рекламні кампанії повинні бути адаптовані відповідно до локального контексту. Це може стосуватися не лише </w:t>
      </w:r>
      <w:proofErr w:type="spellStart"/>
      <w:r w:rsidR="003C28A5" w:rsidRPr="003C28A5">
        <w:rPr>
          <w:sz w:val="28"/>
          <w:szCs w:val="28"/>
          <w:lang w:val="uk-UA"/>
        </w:rPr>
        <w:t>мовного</w:t>
      </w:r>
      <w:proofErr w:type="spellEnd"/>
      <w:r w:rsidR="003C28A5" w:rsidRPr="003C28A5">
        <w:rPr>
          <w:sz w:val="28"/>
          <w:szCs w:val="28"/>
          <w:lang w:val="uk-UA"/>
        </w:rPr>
        <w:t xml:space="preserve"> аспекту, але й візуального оформлення, сюжету рекламних </w:t>
      </w:r>
      <w:r w:rsidR="003C28A5" w:rsidRPr="003C28A5">
        <w:rPr>
          <w:sz w:val="28"/>
          <w:szCs w:val="28"/>
          <w:lang w:val="uk-UA"/>
        </w:rPr>
        <w:lastRenderedPageBreak/>
        <w:t>оголошень, а також способів комунікації, які можуть варіюватися у різних культурах.</w:t>
      </w:r>
    </w:p>
    <w:p w:rsidR="003B7308" w:rsidRDefault="003B7308" w:rsidP="003C28A5">
      <w:pPr>
        <w:tabs>
          <w:tab w:val="left" w:pos="0"/>
        </w:tabs>
        <w:spacing w:line="360" w:lineRule="auto"/>
        <w:jc w:val="both"/>
        <w:rPr>
          <w:sz w:val="28"/>
          <w:szCs w:val="28"/>
          <w:lang w:val="uk-UA"/>
        </w:rPr>
      </w:pPr>
      <w:r>
        <w:rPr>
          <w:sz w:val="28"/>
          <w:szCs w:val="28"/>
          <w:lang w:val="uk-UA"/>
        </w:rPr>
        <w:tab/>
      </w:r>
      <w:r w:rsidR="003C28A5" w:rsidRPr="003C28A5">
        <w:rPr>
          <w:sz w:val="28"/>
          <w:szCs w:val="28"/>
          <w:lang w:val="uk-UA"/>
        </w:rPr>
        <w:t xml:space="preserve">Крім цього, важливо враховувати різноманітні юридичні і етичні норми, що існують у країнах-імпортерах. Рекламодавцям доводиться дотримуватися місцевих законодавств, які регламентують рекламу і захист прав споживачів. </w:t>
      </w:r>
    </w:p>
    <w:p w:rsidR="003C28A5" w:rsidRPr="003C28A5" w:rsidRDefault="003C28A5" w:rsidP="003C28A5">
      <w:pPr>
        <w:tabs>
          <w:tab w:val="left" w:pos="0"/>
        </w:tabs>
        <w:spacing w:line="360" w:lineRule="auto"/>
        <w:jc w:val="both"/>
        <w:rPr>
          <w:sz w:val="28"/>
          <w:szCs w:val="28"/>
          <w:lang w:val="uk-UA"/>
        </w:rPr>
      </w:pPr>
      <w:r w:rsidRPr="003C28A5">
        <w:rPr>
          <w:sz w:val="28"/>
          <w:szCs w:val="28"/>
          <w:lang w:val="uk-UA"/>
        </w:rPr>
        <w:t>Це може включати обмеження на рекламу певних товарів, вимоги до правдивості інформації т</w:t>
      </w:r>
      <w:r w:rsidR="003B7308">
        <w:rPr>
          <w:sz w:val="28"/>
          <w:szCs w:val="28"/>
          <w:lang w:val="uk-UA"/>
        </w:rPr>
        <w:t>а дотримання стандартів якості.</w:t>
      </w:r>
    </w:p>
    <w:p w:rsidR="003C28A5" w:rsidRPr="003C28A5" w:rsidRDefault="00C30CFA" w:rsidP="00C30CFA">
      <w:pPr>
        <w:tabs>
          <w:tab w:val="left" w:pos="0"/>
        </w:tabs>
        <w:spacing w:line="360" w:lineRule="auto"/>
        <w:jc w:val="both"/>
        <w:rPr>
          <w:sz w:val="28"/>
          <w:szCs w:val="28"/>
          <w:lang w:val="uk-UA"/>
        </w:rPr>
      </w:pPr>
      <w:r>
        <w:rPr>
          <w:sz w:val="28"/>
          <w:szCs w:val="28"/>
          <w:lang w:val="uk-UA"/>
        </w:rPr>
        <w:tab/>
      </w:r>
      <w:r w:rsidR="003C28A5" w:rsidRPr="003C28A5">
        <w:rPr>
          <w:sz w:val="28"/>
          <w:szCs w:val="28"/>
          <w:lang w:val="uk-UA"/>
        </w:rPr>
        <w:t>У сучасному світі цифрові технології стали важливим інструментом у рекламі. Інтернет-реклама, соціальні мережі, контент-маркетинг і електронна комерція забезпечують нові можливості для досягнення глобальної аудиторії. Використання соціальних медіа дозволяє бізнесам взаємодіяти з потенційними клієнтами, отримувати зворотний зв'язок та створювати спільноти навколо бренду. Це підвищує рівень залучення і лояльності споживачів, що є важливим аспектом у зовнішній торгівлі.</w:t>
      </w:r>
    </w:p>
    <w:p w:rsidR="003C28A5" w:rsidRDefault="00C30CFA" w:rsidP="003C28A5">
      <w:pPr>
        <w:tabs>
          <w:tab w:val="left" w:pos="0"/>
        </w:tabs>
        <w:spacing w:line="360" w:lineRule="auto"/>
        <w:jc w:val="both"/>
        <w:rPr>
          <w:sz w:val="28"/>
          <w:szCs w:val="28"/>
          <w:lang w:val="uk-UA"/>
        </w:rPr>
      </w:pPr>
      <w:r>
        <w:rPr>
          <w:sz w:val="28"/>
          <w:szCs w:val="28"/>
          <w:lang w:val="uk-UA"/>
        </w:rPr>
        <w:tab/>
      </w:r>
      <w:r w:rsidR="003C28A5" w:rsidRPr="003C28A5">
        <w:rPr>
          <w:sz w:val="28"/>
          <w:szCs w:val="28"/>
          <w:lang w:val="uk-UA"/>
        </w:rPr>
        <w:t>Адаптивність реклами також стала важливим фактором, оскільки швидка зміна тенденцій на ринку вимагає від компаній оперативної реакції. Аналітика даних, на основі якої формуються рекламні стратегії, дозволяє компаніям здійснювати персоналізований підхід до реклами, що значно підвищує її ефективн</w:t>
      </w:r>
      <w:r>
        <w:rPr>
          <w:sz w:val="28"/>
          <w:szCs w:val="28"/>
          <w:lang w:val="uk-UA"/>
        </w:rPr>
        <w:t>ість.</w:t>
      </w:r>
    </w:p>
    <w:p w:rsidR="00735DF2" w:rsidRDefault="00735DF2" w:rsidP="00735DF2">
      <w:pPr>
        <w:tabs>
          <w:tab w:val="left" w:pos="0"/>
        </w:tabs>
        <w:spacing w:line="360" w:lineRule="auto"/>
        <w:jc w:val="both"/>
        <w:rPr>
          <w:sz w:val="28"/>
          <w:szCs w:val="28"/>
          <w:lang w:val="uk-UA"/>
        </w:rPr>
      </w:pPr>
      <w:r>
        <w:rPr>
          <w:sz w:val="28"/>
          <w:szCs w:val="28"/>
          <w:lang w:val="uk-UA"/>
        </w:rPr>
        <w:tab/>
      </w:r>
      <w:r w:rsidRPr="00735DF2">
        <w:rPr>
          <w:sz w:val="28"/>
          <w:szCs w:val="28"/>
          <w:lang w:val="uk-UA"/>
        </w:rPr>
        <w:t xml:space="preserve">Відповідно до даних глобального рекламного агентства </w:t>
      </w:r>
      <w:proofErr w:type="spellStart"/>
      <w:r w:rsidRPr="00735DF2">
        <w:rPr>
          <w:sz w:val="28"/>
          <w:szCs w:val="28"/>
          <w:lang w:val="uk-UA"/>
        </w:rPr>
        <w:t>Zenith</w:t>
      </w:r>
      <w:proofErr w:type="spellEnd"/>
      <w:r w:rsidRPr="00735DF2">
        <w:rPr>
          <w:sz w:val="28"/>
          <w:szCs w:val="28"/>
          <w:lang w:val="uk-UA"/>
        </w:rPr>
        <w:t>, у 2010 році світові витрати на рекламу становили приблизно 393 мільярди доларів США. У 2023 році ця сума зросла до 1650 мільярдів доларів США, що означає вражаюче зрос</w:t>
      </w:r>
      <w:r>
        <w:rPr>
          <w:sz w:val="28"/>
          <w:szCs w:val="28"/>
          <w:lang w:val="uk-UA"/>
        </w:rPr>
        <w:t xml:space="preserve">тання в чотири рази. </w:t>
      </w:r>
      <w:r w:rsidRPr="00735DF2">
        <w:rPr>
          <w:sz w:val="28"/>
          <w:szCs w:val="28"/>
          <w:lang w:val="uk-UA"/>
        </w:rPr>
        <w:t xml:space="preserve">Таку тенденцію можна пояснити, з одного боку, глобалізацією міжнародного ринку рекламних послуг, а з іншого – його </w:t>
      </w:r>
      <w:proofErr w:type="spellStart"/>
      <w:r w:rsidRPr="00735DF2">
        <w:rPr>
          <w:sz w:val="28"/>
          <w:szCs w:val="28"/>
          <w:lang w:val="uk-UA"/>
        </w:rPr>
        <w:t>діджиталізацією</w:t>
      </w:r>
      <w:proofErr w:type="spellEnd"/>
      <w:r>
        <w:rPr>
          <w:sz w:val="28"/>
          <w:szCs w:val="28"/>
          <w:lang w:val="uk-UA"/>
        </w:rPr>
        <w:t xml:space="preserve"> </w:t>
      </w:r>
      <w:r w:rsidRPr="00CD55BE">
        <w:rPr>
          <w:sz w:val="28"/>
          <w:szCs w:val="28"/>
          <w:lang w:val="uk-UA"/>
        </w:rPr>
        <w:t>[</w:t>
      </w:r>
      <w:r w:rsidR="00CD55BE" w:rsidRPr="00CD55BE">
        <w:rPr>
          <w:sz w:val="28"/>
          <w:szCs w:val="28"/>
          <w:lang w:val="uk-UA"/>
        </w:rPr>
        <w:t>31</w:t>
      </w:r>
      <w:r w:rsidRPr="00CD55BE">
        <w:rPr>
          <w:sz w:val="28"/>
          <w:szCs w:val="28"/>
          <w:lang w:val="uk-UA"/>
        </w:rPr>
        <w:t>].</w:t>
      </w:r>
      <w:r w:rsidRPr="00735DF2">
        <w:rPr>
          <w:sz w:val="28"/>
          <w:szCs w:val="28"/>
          <w:lang w:val="uk-UA"/>
        </w:rPr>
        <w:t xml:space="preserve"> </w:t>
      </w:r>
    </w:p>
    <w:p w:rsidR="000B3755" w:rsidRPr="000B3755" w:rsidRDefault="00F87A74" w:rsidP="000B3755">
      <w:pPr>
        <w:tabs>
          <w:tab w:val="left" w:pos="0"/>
        </w:tabs>
        <w:spacing w:line="360" w:lineRule="auto"/>
        <w:jc w:val="both"/>
        <w:rPr>
          <w:sz w:val="28"/>
          <w:szCs w:val="28"/>
          <w:lang w:val="uk-UA"/>
        </w:rPr>
      </w:pPr>
      <w:r>
        <w:rPr>
          <w:sz w:val="28"/>
          <w:szCs w:val="28"/>
          <w:lang w:val="uk-UA"/>
        </w:rPr>
        <w:tab/>
      </w:r>
      <w:proofErr w:type="spellStart"/>
      <w:r w:rsidR="000B3755" w:rsidRPr="000B3755">
        <w:rPr>
          <w:sz w:val="28"/>
          <w:szCs w:val="28"/>
          <w:lang w:val="uk-UA"/>
        </w:rPr>
        <w:t>Діджиталізація</w:t>
      </w:r>
      <w:proofErr w:type="spellEnd"/>
      <w:r w:rsidR="000B3755" w:rsidRPr="000B3755">
        <w:rPr>
          <w:sz w:val="28"/>
          <w:szCs w:val="28"/>
          <w:lang w:val="uk-UA"/>
        </w:rPr>
        <w:t xml:space="preserve"> в рекламі є надзвичайно важливою, оскільки вона дозволяє брендам точно націлювати свої оголошення на конкретні групи споживачів на основі їхніх інтересів, поведінки та демографічних характеристик. Це забезпечує більш високу ефективність кампаній, оскільки реклама показується лише тій аудиторії, яка найбільше зацікавлена у продукті </w:t>
      </w:r>
      <w:r w:rsidR="000B3755" w:rsidRPr="000B3755">
        <w:rPr>
          <w:sz w:val="28"/>
          <w:szCs w:val="28"/>
          <w:lang w:val="uk-UA"/>
        </w:rPr>
        <w:lastRenderedPageBreak/>
        <w:t xml:space="preserve">чи послузі. Окрім того, </w:t>
      </w:r>
      <w:proofErr w:type="spellStart"/>
      <w:r w:rsidR="000B3755" w:rsidRPr="000B3755">
        <w:rPr>
          <w:sz w:val="28"/>
          <w:szCs w:val="28"/>
          <w:lang w:val="uk-UA"/>
        </w:rPr>
        <w:t>діджитал</w:t>
      </w:r>
      <w:proofErr w:type="spellEnd"/>
      <w:r w:rsidR="000B3755" w:rsidRPr="000B3755">
        <w:rPr>
          <w:sz w:val="28"/>
          <w:szCs w:val="28"/>
          <w:lang w:val="uk-UA"/>
        </w:rPr>
        <w:t xml:space="preserve"> реклама забезпечує можливість здійснювати чіткий моніторинг та аналіз результатів кампанії в реальному часі, що дозволяє брендам адаптувати свої стратегії на основі отриманих даних, оптимізуючи витр</w:t>
      </w:r>
      <w:r w:rsidR="000B3755">
        <w:rPr>
          <w:sz w:val="28"/>
          <w:szCs w:val="28"/>
          <w:lang w:val="uk-UA"/>
        </w:rPr>
        <w:t>ати та підвищуючи ефективність.</w:t>
      </w:r>
    </w:p>
    <w:p w:rsidR="000B3755" w:rsidRPr="000B3755" w:rsidRDefault="00F87A74" w:rsidP="000B3755">
      <w:pPr>
        <w:tabs>
          <w:tab w:val="left" w:pos="0"/>
        </w:tabs>
        <w:spacing w:line="360" w:lineRule="auto"/>
        <w:jc w:val="both"/>
        <w:rPr>
          <w:sz w:val="28"/>
          <w:szCs w:val="28"/>
          <w:lang w:val="uk-UA"/>
        </w:rPr>
      </w:pPr>
      <w:r>
        <w:rPr>
          <w:sz w:val="28"/>
          <w:szCs w:val="28"/>
          <w:lang w:val="uk-UA"/>
        </w:rPr>
        <w:tab/>
      </w:r>
      <w:r w:rsidR="000B3755" w:rsidRPr="000B3755">
        <w:rPr>
          <w:sz w:val="28"/>
          <w:szCs w:val="28"/>
          <w:lang w:val="uk-UA"/>
        </w:rPr>
        <w:t xml:space="preserve">Цифрові платформи дають змогу брендам швидко та легко вносити зміни в рекламні кампанії. Якщо щось не спрацьовує, можна </w:t>
      </w:r>
      <w:proofErr w:type="spellStart"/>
      <w:r w:rsidR="000B3755" w:rsidRPr="000B3755">
        <w:rPr>
          <w:sz w:val="28"/>
          <w:szCs w:val="28"/>
          <w:lang w:val="uk-UA"/>
        </w:rPr>
        <w:t>оперативно</w:t>
      </w:r>
      <w:proofErr w:type="spellEnd"/>
      <w:r w:rsidR="000B3755" w:rsidRPr="000B3755">
        <w:rPr>
          <w:sz w:val="28"/>
          <w:szCs w:val="28"/>
          <w:lang w:val="uk-UA"/>
        </w:rPr>
        <w:t xml:space="preserve"> коригувати повідомлення чи </w:t>
      </w:r>
      <w:proofErr w:type="spellStart"/>
      <w:r w:rsidR="000B3755" w:rsidRPr="000B3755">
        <w:rPr>
          <w:sz w:val="28"/>
          <w:szCs w:val="28"/>
          <w:lang w:val="uk-UA"/>
        </w:rPr>
        <w:t>таргетинг</w:t>
      </w:r>
      <w:proofErr w:type="spellEnd"/>
      <w:r w:rsidR="000B3755" w:rsidRPr="000B3755">
        <w:rPr>
          <w:sz w:val="28"/>
          <w:szCs w:val="28"/>
          <w:lang w:val="uk-UA"/>
        </w:rPr>
        <w:t xml:space="preserve">, що важко робити в традиційній рекламі. Інтернет охоплює величезну кількість користувачів у всьому світі, що дозволяє бізнесам виходити на нові ринки та залучати міжнародних споживачів. Завдяки </w:t>
      </w:r>
      <w:proofErr w:type="spellStart"/>
      <w:r w:rsidR="000B3755" w:rsidRPr="000B3755">
        <w:rPr>
          <w:sz w:val="28"/>
          <w:szCs w:val="28"/>
          <w:lang w:val="uk-UA"/>
        </w:rPr>
        <w:t>діджиталізації</w:t>
      </w:r>
      <w:proofErr w:type="spellEnd"/>
      <w:r w:rsidR="000B3755" w:rsidRPr="000B3755">
        <w:rPr>
          <w:sz w:val="28"/>
          <w:szCs w:val="28"/>
          <w:lang w:val="uk-UA"/>
        </w:rPr>
        <w:t xml:space="preserve"> реклами також стали можливими більш інтерактивні та </w:t>
      </w:r>
      <w:proofErr w:type="spellStart"/>
      <w:r w:rsidR="000B3755" w:rsidRPr="000B3755">
        <w:rPr>
          <w:sz w:val="28"/>
          <w:szCs w:val="28"/>
          <w:lang w:val="uk-UA"/>
        </w:rPr>
        <w:t>залучаючі</w:t>
      </w:r>
      <w:proofErr w:type="spellEnd"/>
      <w:r w:rsidR="000B3755" w:rsidRPr="000B3755">
        <w:rPr>
          <w:sz w:val="28"/>
          <w:szCs w:val="28"/>
          <w:lang w:val="uk-UA"/>
        </w:rPr>
        <w:t xml:space="preserve"> формати, такі як відео, опитування та ігри, що підвищує рівень залучення споживачів до бренду.</w:t>
      </w:r>
    </w:p>
    <w:p w:rsidR="000B3755" w:rsidRPr="00735DF2" w:rsidRDefault="00F87A74" w:rsidP="000B3755">
      <w:pPr>
        <w:tabs>
          <w:tab w:val="left" w:pos="0"/>
        </w:tabs>
        <w:spacing w:line="360" w:lineRule="auto"/>
        <w:jc w:val="both"/>
        <w:rPr>
          <w:sz w:val="28"/>
          <w:szCs w:val="28"/>
          <w:lang w:val="uk-UA"/>
        </w:rPr>
      </w:pPr>
      <w:r>
        <w:rPr>
          <w:sz w:val="28"/>
          <w:szCs w:val="28"/>
          <w:lang w:val="uk-UA"/>
        </w:rPr>
        <w:tab/>
      </w:r>
      <w:r w:rsidR="000B3755" w:rsidRPr="000B3755">
        <w:rPr>
          <w:sz w:val="28"/>
          <w:szCs w:val="28"/>
          <w:lang w:val="uk-UA"/>
        </w:rPr>
        <w:t xml:space="preserve">Крім того, витрати на цифрову рекламу часто менші в порівнянні з традиційними засобами, що дозволяє брендам адаптувати свої бюджети, зосереджуючись на найбільш ефективних каналах. Сучасні споживачі все більше користуються інтернетом для пошуку інформації про продукти, що робить цифрову рекламу важливою складовою маркетингових стратегій. Усе це підкреслює, наскільки значною є роль </w:t>
      </w:r>
      <w:proofErr w:type="spellStart"/>
      <w:r w:rsidR="000B3755" w:rsidRPr="000B3755">
        <w:rPr>
          <w:sz w:val="28"/>
          <w:szCs w:val="28"/>
          <w:lang w:val="uk-UA"/>
        </w:rPr>
        <w:t>діджиталізації</w:t>
      </w:r>
      <w:proofErr w:type="spellEnd"/>
      <w:r w:rsidR="000B3755" w:rsidRPr="000B3755">
        <w:rPr>
          <w:sz w:val="28"/>
          <w:szCs w:val="28"/>
          <w:lang w:val="uk-UA"/>
        </w:rPr>
        <w:t xml:space="preserve"> в важливості та ефективності сучасної рекламної діяльності.</w:t>
      </w:r>
    </w:p>
    <w:p w:rsidR="00735DF2" w:rsidRPr="00735DF2" w:rsidRDefault="00F87A74" w:rsidP="00735DF2">
      <w:pPr>
        <w:tabs>
          <w:tab w:val="left" w:pos="0"/>
        </w:tabs>
        <w:spacing w:line="360" w:lineRule="auto"/>
        <w:jc w:val="both"/>
        <w:rPr>
          <w:sz w:val="28"/>
          <w:szCs w:val="28"/>
          <w:lang w:val="uk-UA"/>
        </w:rPr>
      </w:pPr>
      <w:r>
        <w:rPr>
          <w:sz w:val="28"/>
          <w:szCs w:val="28"/>
          <w:lang w:val="uk-UA"/>
        </w:rPr>
        <w:tab/>
      </w:r>
      <w:r w:rsidR="00735DF2" w:rsidRPr="00735DF2">
        <w:rPr>
          <w:sz w:val="28"/>
          <w:szCs w:val="28"/>
          <w:lang w:val="uk-UA"/>
        </w:rPr>
        <w:t xml:space="preserve">Наприклад, у 2023 році витрати на цифрову рекламу продемонстрували стрімке зростання, яке почалося з 2000 року, і, за прогнозами, продовжуватиметься в подальшому, паралельно з традиційними рекламними витратами, до 2030 року. Очікується, що до 2024 року цифрова реклама займатиме 58,8% від загальних світових витрат на рекламу, що становитиме близько 442,6 мільярдів доларів </w:t>
      </w:r>
      <w:r w:rsidR="00735DF2" w:rsidRPr="00FA0E5E">
        <w:rPr>
          <w:sz w:val="28"/>
          <w:szCs w:val="28"/>
          <w:lang w:val="uk-UA"/>
        </w:rPr>
        <w:t>США</w:t>
      </w:r>
      <w:r w:rsidR="008B7DD6" w:rsidRPr="00FA0E5E">
        <w:rPr>
          <w:sz w:val="28"/>
          <w:szCs w:val="28"/>
          <w:lang w:val="uk-UA"/>
        </w:rPr>
        <w:t xml:space="preserve"> </w:t>
      </w:r>
      <w:r w:rsidR="00FA0E5E" w:rsidRPr="00FA0E5E">
        <w:rPr>
          <w:sz w:val="28"/>
          <w:szCs w:val="28"/>
        </w:rPr>
        <w:t>[</w:t>
      </w:r>
      <w:r w:rsidR="00FA0E5E" w:rsidRPr="00FA0E5E">
        <w:rPr>
          <w:sz w:val="28"/>
          <w:szCs w:val="28"/>
          <w:lang w:val="uk-UA"/>
        </w:rPr>
        <w:t>69</w:t>
      </w:r>
      <w:r w:rsidR="008B7DD6" w:rsidRPr="00FA0E5E">
        <w:rPr>
          <w:sz w:val="28"/>
          <w:szCs w:val="28"/>
        </w:rPr>
        <w:t>, c. 90]</w:t>
      </w:r>
      <w:r w:rsidR="00735DF2" w:rsidRPr="00FA0E5E">
        <w:rPr>
          <w:sz w:val="28"/>
          <w:szCs w:val="28"/>
          <w:lang w:val="uk-UA"/>
        </w:rPr>
        <w:t>.</w:t>
      </w:r>
      <w:r w:rsidR="008B7DD6">
        <w:rPr>
          <w:sz w:val="28"/>
          <w:szCs w:val="28"/>
          <w:lang w:val="uk-UA"/>
        </w:rPr>
        <w:t xml:space="preserve"> </w:t>
      </w:r>
    </w:p>
    <w:p w:rsidR="00735DF2" w:rsidRDefault="008B7DD6" w:rsidP="00735DF2">
      <w:pPr>
        <w:tabs>
          <w:tab w:val="left" w:pos="0"/>
        </w:tabs>
        <w:spacing w:line="360" w:lineRule="auto"/>
        <w:jc w:val="both"/>
        <w:rPr>
          <w:sz w:val="28"/>
          <w:szCs w:val="28"/>
          <w:lang w:val="uk-UA"/>
        </w:rPr>
      </w:pPr>
      <w:r>
        <w:rPr>
          <w:sz w:val="28"/>
          <w:szCs w:val="28"/>
          <w:lang w:val="uk-UA"/>
        </w:rPr>
        <w:tab/>
      </w:r>
      <w:r w:rsidR="00735DF2" w:rsidRPr="00735DF2">
        <w:rPr>
          <w:sz w:val="28"/>
          <w:szCs w:val="28"/>
          <w:lang w:val="uk-UA"/>
        </w:rPr>
        <w:t xml:space="preserve">Цей перехід до цифрових технологій підкреслює значущість платформ, які стають невід'ємною частиною сучасних рекламних стратегій. Вони пропонують можливості для більш точної націленої реклами та ширшого глобального охоплення, що є ключовим фактором для успіху в умовах конкурентного ринку. Завдяки інноваційним інструментам аналітики та </w:t>
      </w:r>
      <w:r w:rsidR="00735DF2" w:rsidRPr="00735DF2">
        <w:rPr>
          <w:sz w:val="28"/>
          <w:szCs w:val="28"/>
          <w:lang w:val="uk-UA"/>
        </w:rPr>
        <w:lastRenderedPageBreak/>
        <w:t>можливостям взаємодії з аудиторією, бренди можуть ефективніше формувати свої повідомлення та залучати нових споживачів по всьому світу. У майбутньому, з урахуванням продовження розвитку технологій та зміни споживчих звичок, можна очікувати ще більшу еволюцію рекламної індустрії.</w:t>
      </w:r>
    </w:p>
    <w:p w:rsidR="00BF7104" w:rsidRPr="00BF7104" w:rsidRDefault="002E0F1C" w:rsidP="00BF7104">
      <w:pPr>
        <w:tabs>
          <w:tab w:val="left" w:pos="0"/>
        </w:tabs>
        <w:spacing w:line="360" w:lineRule="auto"/>
        <w:jc w:val="both"/>
        <w:rPr>
          <w:sz w:val="28"/>
          <w:szCs w:val="28"/>
          <w:lang w:val="uk-UA"/>
        </w:rPr>
      </w:pPr>
      <w:r>
        <w:rPr>
          <w:sz w:val="28"/>
          <w:szCs w:val="28"/>
          <w:lang w:val="uk-UA"/>
        </w:rPr>
        <w:tab/>
        <w:t>Очікується, що до 2025</w:t>
      </w:r>
      <w:r w:rsidR="00BF7104" w:rsidRPr="00BF7104">
        <w:rPr>
          <w:sz w:val="28"/>
          <w:szCs w:val="28"/>
          <w:lang w:val="uk-UA"/>
        </w:rPr>
        <w:t xml:space="preserve"> року цифрова реклама займатиме 58,8% світових рекламних витрат, що в переведені на гроші складе близько 442,6 мільярди доларів США. Цей перехід до цифрових технологій акцентує увагу на критично важливій ролі, яку відіграють ці платформи в сучасних рекламних стратегіях, оскільки вони дозволяють здійснювати більш точне </w:t>
      </w:r>
      <w:proofErr w:type="spellStart"/>
      <w:r w:rsidR="00BF7104" w:rsidRPr="00BF7104">
        <w:rPr>
          <w:sz w:val="28"/>
          <w:szCs w:val="28"/>
          <w:lang w:val="uk-UA"/>
        </w:rPr>
        <w:t>таргетування</w:t>
      </w:r>
      <w:proofErr w:type="spellEnd"/>
      <w:r w:rsidR="00BF7104" w:rsidRPr="00BF7104">
        <w:rPr>
          <w:sz w:val="28"/>
          <w:szCs w:val="28"/>
          <w:lang w:val="uk-UA"/>
        </w:rPr>
        <w:t xml:space="preserve"> та значно розширювати глобальне охоплення </w:t>
      </w:r>
      <w:r w:rsidR="00BF7104" w:rsidRPr="00FA0E5E">
        <w:rPr>
          <w:sz w:val="28"/>
          <w:szCs w:val="28"/>
          <w:lang w:val="uk-UA"/>
        </w:rPr>
        <w:t>аудиторії</w:t>
      </w:r>
      <w:r w:rsidRPr="00FA0E5E">
        <w:rPr>
          <w:sz w:val="28"/>
          <w:szCs w:val="28"/>
          <w:lang w:val="uk-UA"/>
        </w:rPr>
        <w:t xml:space="preserve"> </w:t>
      </w:r>
      <w:r w:rsidR="00FA0E5E" w:rsidRPr="00FA0E5E">
        <w:rPr>
          <w:sz w:val="28"/>
          <w:szCs w:val="28"/>
          <w:lang w:val="uk-UA"/>
        </w:rPr>
        <w:t>[56</w:t>
      </w:r>
      <w:r w:rsidRPr="00FA0E5E">
        <w:rPr>
          <w:sz w:val="28"/>
          <w:szCs w:val="28"/>
          <w:lang w:val="uk-UA"/>
        </w:rPr>
        <w:t>]</w:t>
      </w:r>
      <w:r w:rsidR="00BF7104" w:rsidRPr="00FA0E5E">
        <w:rPr>
          <w:sz w:val="28"/>
          <w:szCs w:val="28"/>
          <w:lang w:val="uk-UA"/>
        </w:rPr>
        <w:t>.</w:t>
      </w:r>
    </w:p>
    <w:p w:rsidR="00C30CFA" w:rsidRDefault="002E0F1C" w:rsidP="00BF7104">
      <w:pPr>
        <w:tabs>
          <w:tab w:val="left" w:pos="0"/>
        </w:tabs>
        <w:spacing w:line="360" w:lineRule="auto"/>
        <w:jc w:val="both"/>
        <w:rPr>
          <w:sz w:val="28"/>
          <w:szCs w:val="28"/>
          <w:lang w:val="uk-UA"/>
        </w:rPr>
      </w:pPr>
      <w:r>
        <w:rPr>
          <w:sz w:val="28"/>
          <w:szCs w:val="28"/>
          <w:lang w:val="uk-UA"/>
        </w:rPr>
        <w:tab/>
      </w:r>
      <w:r w:rsidR="00BF7104" w:rsidRPr="00BF7104">
        <w:rPr>
          <w:sz w:val="28"/>
          <w:szCs w:val="28"/>
          <w:lang w:val="uk-UA"/>
        </w:rPr>
        <w:t>Сьогодні на світовому рекламному ринку домінує група транснаціональних корпорацій, які контролюють значну частину рекламного бізнесу. Це надає їм можливість управляти великою часткою світового рекламного ринку, формуючи тенденції та визначаючи правила гри. Їхній вплив дозволяє оптимізувати рекламні кампанії та ефективніше розподіляти ресурси, однак одночасно створює виклики для менших гравців на ринку, які можуть відчувати труднощі в конкуруванні з такими потужними корпораціями. Таким чином, сучасний рекламний ландшафт є складним і динамічним, з постійними змінами, викликаними технологічними новаціями та еволюцією поведінки споживачів.</w:t>
      </w:r>
    </w:p>
    <w:p w:rsidR="00481467" w:rsidRPr="00481467" w:rsidRDefault="00481467" w:rsidP="00481467">
      <w:pPr>
        <w:tabs>
          <w:tab w:val="left" w:pos="0"/>
        </w:tabs>
        <w:spacing w:line="360" w:lineRule="auto"/>
        <w:jc w:val="both"/>
        <w:rPr>
          <w:sz w:val="28"/>
          <w:szCs w:val="28"/>
          <w:lang w:val="uk-UA"/>
        </w:rPr>
      </w:pPr>
      <w:r>
        <w:rPr>
          <w:sz w:val="28"/>
          <w:szCs w:val="28"/>
          <w:lang w:val="uk-UA"/>
        </w:rPr>
        <w:tab/>
      </w:r>
      <w:r w:rsidRPr="00481467">
        <w:rPr>
          <w:sz w:val="28"/>
          <w:szCs w:val="28"/>
          <w:lang w:val="uk-UA"/>
        </w:rPr>
        <w:t>Аналіз світового ринку рекламних послуг через призму каналів та засобів доставки реклами до споживачів демонструє, що рекламна індустрія зазнає суттєвих трансформацій, обумовлених змінами у поведінці споживачів, технологічними новаціями т</w:t>
      </w:r>
      <w:r>
        <w:rPr>
          <w:sz w:val="28"/>
          <w:szCs w:val="28"/>
          <w:lang w:val="uk-UA"/>
        </w:rPr>
        <w:t xml:space="preserve">а розвитком цифрових платформ. </w:t>
      </w:r>
    </w:p>
    <w:p w:rsidR="00481467" w:rsidRPr="00481467" w:rsidRDefault="00481467" w:rsidP="00481467">
      <w:pPr>
        <w:tabs>
          <w:tab w:val="left" w:pos="0"/>
        </w:tabs>
        <w:spacing w:line="360" w:lineRule="auto"/>
        <w:jc w:val="both"/>
        <w:rPr>
          <w:sz w:val="28"/>
          <w:szCs w:val="28"/>
          <w:lang w:val="uk-UA"/>
        </w:rPr>
      </w:pPr>
      <w:r>
        <w:rPr>
          <w:sz w:val="28"/>
          <w:szCs w:val="28"/>
          <w:lang w:val="uk-UA"/>
        </w:rPr>
        <w:tab/>
      </w:r>
      <w:r w:rsidRPr="00481467">
        <w:rPr>
          <w:sz w:val="28"/>
          <w:szCs w:val="28"/>
          <w:lang w:val="uk-UA"/>
        </w:rPr>
        <w:t>Перш за все, цифрові канали, такі як соціальні мережі, пошукова реклама та контент-маркетинг, займають все більшу частку ринку, оскільки вони забезпечують можливість точної цільової аудиторії. Це дозволяє брендам не лише досягати ширшої аудиторії, а й взаємодіяти з споживачами в режимі реального часу, що збільшує ефективність рекламних кампаній.</w:t>
      </w:r>
    </w:p>
    <w:p w:rsidR="00481467" w:rsidRPr="00481467" w:rsidRDefault="00481467" w:rsidP="00481467">
      <w:pPr>
        <w:tabs>
          <w:tab w:val="left" w:pos="0"/>
        </w:tabs>
        <w:spacing w:line="360" w:lineRule="auto"/>
        <w:jc w:val="both"/>
        <w:rPr>
          <w:sz w:val="28"/>
          <w:szCs w:val="28"/>
          <w:lang w:val="uk-UA"/>
        </w:rPr>
      </w:pPr>
      <w:r>
        <w:rPr>
          <w:sz w:val="28"/>
          <w:szCs w:val="28"/>
          <w:lang w:val="uk-UA"/>
        </w:rPr>
        <w:lastRenderedPageBreak/>
        <w:tab/>
      </w:r>
      <w:r w:rsidRPr="00481467">
        <w:rPr>
          <w:sz w:val="28"/>
          <w:szCs w:val="28"/>
          <w:lang w:val="uk-UA"/>
        </w:rPr>
        <w:t>По-друге, традиційні медіа, такі як телебачення і друковані видання, все ще грають важливу роль у рекламі, але їхня частка поступово знижується. Це пов'язано з тим, що споживачі все більше звертаються до цифрових платформ для отримання інформації та розваг, що впливає на рекламодавців, які шукають но</w:t>
      </w:r>
      <w:r>
        <w:rPr>
          <w:sz w:val="28"/>
          <w:szCs w:val="28"/>
          <w:lang w:val="uk-UA"/>
        </w:rPr>
        <w:t>ві способи досягнення клієнтів.</w:t>
      </w:r>
    </w:p>
    <w:p w:rsidR="00481467" w:rsidRPr="00481467" w:rsidRDefault="00481467" w:rsidP="00481467">
      <w:pPr>
        <w:tabs>
          <w:tab w:val="left" w:pos="0"/>
        </w:tabs>
        <w:spacing w:line="360" w:lineRule="auto"/>
        <w:jc w:val="both"/>
        <w:rPr>
          <w:sz w:val="28"/>
          <w:szCs w:val="28"/>
          <w:lang w:val="uk-UA"/>
        </w:rPr>
      </w:pPr>
      <w:r>
        <w:rPr>
          <w:sz w:val="28"/>
          <w:szCs w:val="28"/>
          <w:lang w:val="uk-UA"/>
        </w:rPr>
        <w:tab/>
      </w:r>
      <w:r w:rsidRPr="00481467">
        <w:rPr>
          <w:sz w:val="28"/>
          <w:szCs w:val="28"/>
          <w:lang w:val="uk-UA"/>
        </w:rPr>
        <w:t>Крім того, новітні технології, такі як штучний інтелект і великий обсяг даних (</w:t>
      </w:r>
      <w:proofErr w:type="spellStart"/>
      <w:r w:rsidRPr="00481467">
        <w:rPr>
          <w:sz w:val="28"/>
          <w:szCs w:val="28"/>
          <w:lang w:val="uk-UA"/>
        </w:rPr>
        <w:t>Big</w:t>
      </w:r>
      <w:proofErr w:type="spellEnd"/>
      <w:r w:rsidRPr="00481467">
        <w:rPr>
          <w:sz w:val="28"/>
          <w:szCs w:val="28"/>
          <w:lang w:val="uk-UA"/>
        </w:rPr>
        <w:t xml:space="preserve"> </w:t>
      </w:r>
      <w:proofErr w:type="spellStart"/>
      <w:r w:rsidRPr="00481467">
        <w:rPr>
          <w:sz w:val="28"/>
          <w:szCs w:val="28"/>
          <w:lang w:val="uk-UA"/>
        </w:rPr>
        <w:t>Data</w:t>
      </w:r>
      <w:proofErr w:type="spellEnd"/>
      <w:r w:rsidRPr="00481467">
        <w:rPr>
          <w:sz w:val="28"/>
          <w:szCs w:val="28"/>
          <w:lang w:val="uk-UA"/>
        </w:rPr>
        <w:t xml:space="preserve">), активно використовуються для аналізу поведінки споживачів та адаптації рекламних повідомлень, що підвищує їхню відповідність інтересам аудиторії. Автоматизація процесів реклами, зокрема через </w:t>
      </w:r>
      <w:proofErr w:type="spellStart"/>
      <w:r w:rsidRPr="00481467">
        <w:rPr>
          <w:sz w:val="28"/>
          <w:szCs w:val="28"/>
          <w:lang w:val="uk-UA"/>
        </w:rPr>
        <w:t>програматик</w:t>
      </w:r>
      <w:proofErr w:type="spellEnd"/>
      <w:r w:rsidRPr="00481467">
        <w:rPr>
          <w:sz w:val="28"/>
          <w:szCs w:val="28"/>
          <w:lang w:val="uk-UA"/>
        </w:rPr>
        <w:t xml:space="preserve">- </w:t>
      </w:r>
      <w:proofErr w:type="spellStart"/>
      <w:r w:rsidRPr="00481467">
        <w:rPr>
          <w:sz w:val="28"/>
          <w:szCs w:val="28"/>
          <w:lang w:val="uk-UA"/>
        </w:rPr>
        <w:t>buying</w:t>
      </w:r>
      <w:proofErr w:type="spellEnd"/>
      <w:r w:rsidRPr="00481467">
        <w:rPr>
          <w:sz w:val="28"/>
          <w:szCs w:val="28"/>
          <w:lang w:val="uk-UA"/>
        </w:rPr>
        <w:t>, також зростає, оскільки дозволяє рекламодавцям ефективніше управляти своїми бюджетами та планувати кампанії на основі аналітики.</w:t>
      </w:r>
    </w:p>
    <w:p w:rsidR="00481467" w:rsidRPr="00481467" w:rsidRDefault="00481467" w:rsidP="00481467">
      <w:pPr>
        <w:tabs>
          <w:tab w:val="left" w:pos="0"/>
        </w:tabs>
        <w:spacing w:line="360" w:lineRule="auto"/>
        <w:jc w:val="both"/>
        <w:rPr>
          <w:sz w:val="28"/>
          <w:szCs w:val="28"/>
          <w:lang w:val="uk-UA"/>
        </w:rPr>
      </w:pPr>
      <w:r>
        <w:rPr>
          <w:sz w:val="28"/>
          <w:szCs w:val="28"/>
          <w:lang w:val="uk-UA"/>
        </w:rPr>
        <w:tab/>
      </w:r>
      <w:r w:rsidRPr="00481467">
        <w:rPr>
          <w:sz w:val="28"/>
          <w:szCs w:val="28"/>
          <w:lang w:val="uk-UA"/>
        </w:rPr>
        <w:t>Варто зазначити, що сучасний ринок реклами також стикається з новими викликами, такими як проблеми з конфіденційністю даних та необхідність дотримання етичних норм у рекламі. Це вимагає від компаній адаптації своїх стратегій для забезпечення довіри споживачів і дотримання регуляторних вимог.</w:t>
      </w:r>
    </w:p>
    <w:p w:rsidR="00D13EA3" w:rsidRPr="008E45E5" w:rsidRDefault="00D13EA3" w:rsidP="00D13EA3">
      <w:pPr>
        <w:tabs>
          <w:tab w:val="left" w:pos="0"/>
        </w:tabs>
        <w:spacing w:line="360" w:lineRule="auto"/>
        <w:jc w:val="both"/>
        <w:rPr>
          <w:sz w:val="28"/>
          <w:szCs w:val="28"/>
          <w:lang w:val="uk-UA"/>
        </w:rPr>
      </w:pPr>
      <w:r>
        <w:rPr>
          <w:sz w:val="28"/>
          <w:szCs w:val="28"/>
          <w:lang w:val="uk-UA"/>
        </w:rPr>
        <w:tab/>
        <w:t>Тенденції розвитку с</w:t>
      </w:r>
      <w:r w:rsidR="000E4A75">
        <w:rPr>
          <w:sz w:val="28"/>
          <w:szCs w:val="28"/>
          <w:lang w:val="uk-UA"/>
        </w:rPr>
        <w:t>вітового ринку рекламних послуг</w:t>
      </w:r>
      <w:r w:rsidR="008E45E5">
        <w:rPr>
          <w:sz w:val="28"/>
          <w:szCs w:val="28"/>
          <w:lang w:val="uk-UA"/>
        </w:rPr>
        <w:t xml:space="preserve"> за даними </w:t>
      </w:r>
      <w:r w:rsidR="008E45E5" w:rsidRPr="008E45E5">
        <w:rPr>
          <w:sz w:val="28"/>
          <w:szCs w:val="28"/>
          <w:lang w:val="en-US"/>
        </w:rPr>
        <w:t>Global</w:t>
      </w:r>
      <w:r w:rsidR="008E45E5" w:rsidRPr="008E45E5">
        <w:rPr>
          <w:sz w:val="28"/>
          <w:szCs w:val="28"/>
          <w:lang w:val="uk-UA"/>
        </w:rPr>
        <w:t xml:space="preserve"> </w:t>
      </w:r>
      <w:r w:rsidR="008E45E5" w:rsidRPr="008E45E5">
        <w:rPr>
          <w:sz w:val="28"/>
          <w:szCs w:val="28"/>
          <w:lang w:val="en-US"/>
        </w:rPr>
        <w:t>Digital</w:t>
      </w:r>
      <w:r w:rsidR="008E45E5" w:rsidRPr="008E45E5">
        <w:rPr>
          <w:sz w:val="28"/>
          <w:szCs w:val="28"/>
          <w:lang w:val="uk-UA"/>
        </w:rPr>
        <w:t xml:space="preserve"> </w:t>
      </w:r>
      <w:r w:rsidR="008E45E5" w:rsidRPr="008E45E5">
        <w:rPr>
          <w:sz w:val="28"/>
          <w:szCs w:val="28"/>
          <w:lang w:val="en-US"/>
        </w:rPr>
        <w:t>Ad</w:t>
      </w:r>
      <w:r w:rsidR="008E45E5" w:rsidRPr="008E45E5">
        <w:rPr>
          <w:sz w:val="28"/>
          <w:szCs w:val="28"/>
          <w:lang w:val="uk-UA"/>
        </w:rPr>
        <w:t xml:space="preserve"> </w:t>
      </w:r>
      <w:r w:rsidR="008E45E5" w:rsidRPr="008E45E5">
        <w:rPr>
          <w:sz w:val="28"/>
          <w:szCs w:val="28"/>
          <w:lang w:val="en-US"/>
        </w:rPr>
        <w:t>Spending</w:t>
      </w:r>
      <w:r w:rsidR="008E45E5" w:rsidRPr="008E45E5">
        <w:rPr>
          <w:sz w:val="28"/>
          <w:szCs w:val="28"/>
          <w:lang w:val="uk-UA"/>
        </w:rPr>
        <w:t xml:space="preserve"> </w:t>
      </w:r>
      <w:r w:rsidR="008E45E5" w:rsidRPr="008E45E5">
        <w:rPr>
          <w:sz w:val="28"/>
          <w:szCs w:val="28"/>
          <w:lang w:val="en-US"/>
        </w:rPr>
        <w:t>Forecast</w:t>
      </w:r>
      <w:r w:rsidR="008E45E5" w:rsidRPr="008E45E5">
        <w:rPr>
          <w:sz w:val="28"/>
          <w:szCs w:val="28"/>
          <w:lang w:val="uk-UA"/>
        </w:rPr>
        <w:t xml:space="preserve"> 2024</w:t>
      </w:r>
      <w:r w:rsidR="008E45E5">
        <w:rPr>
          <w:sz w:val="28"/>
          <w:szCs w:val="28"/>
          <w:lang w:val="uk-UA"/>
        </w:rPr>
        <w:t xml:space="preserve"> </w:t>
      </w:r>
      <w:r w:rsidR="008E45E5" w:rsidRPr="00FA0E5E">
        <w:rPr>
          <w:sz w:val="28"/>
          <w:szCs w:val="28"/>
          <w:lang w:val="uk-UA"/>
        </w:rPr>
        <w:t>[</w:t>
      </w:r>
      <w:r w:rsidR="00FA0E5E" w:rsidRPr="00FA0E5E">
        <w:rPr>
          <w:sz w:val="28"/>
          <w:szCs w:val="28"/>
          <w:lang w:val="uk-UA"/>
        </w:rPr>
        <w:t>57</w:t>
      </w:r>
      <w:r w:rsidR="008E45E5" w:rsidRPr="00FA0E5E">
        <w:rPr>
          <w:sz w:val="28"/>
          <w:szCs w:val="28"/>
          <w:lang w:val="uk-UA"/>
        </w:rPr>
        <w:t>]</w:t>
      </w:r>
      <w:r w:rsidRPr="00FA0E5E">
        <w:rPr>
          <w:sz w:val="28"/>
          <w:szCs w:val="28"/>
          <w:lang w:val="uk-UA"/>
        </w:rPr>
        <w:t>:</w:t>
      </w:r>
    </w:p>
    <w:p w:rsidR="00D13EA3" w:rsidRPr="00D13EA3" w:rsidRDefault="000E4A75" w:rsidP="00D13EA3">
      <w:pPr>
        <w:tabs>
          <w:tab w:val="left" w:pos="0"/>
        </w:tabs>
        <w:spacing w:line="360" w:lineRule="auto"/>
        <w:jc w:val="both"/>
        <w:rPr>
          <w:sz w:val="28"/>
          <w:szCs w:val="28"/>
          <w:lang w:val="uk-UA"/>
        </w:rPr>
      </w:pPr>
      <w:r>
        <w:rPr>
          <w:sz w:val="28"/>
          <w:szCs w:val="28"/>
          <w:lang w:val="uk-UA"/>
        </w:rPr>
        <w:tab/>
      </w:r>
      <w:r w:rsidR="00D13EA3">
        <w:rPr>
          <w:sz w:val="28"/>
          <w:szCs w:val="28"/>
          <w:lang w:val="uk-UA"/>
        </w:rPr>
        <w:t xml:space="preserve">1. </w:t>
      </w:r>
      <w:r>
        <w:rPr>
          <w:sz w:val="28"/>
          <w:szCs w:val="28"/>
          <w:lang w:val="uk-UA"/>
        </w:rPr>
        <w:t>Частка цифрової реклами</w:t>
      </w:r>
      <w:r w:rsidR="00D13EA3" w:rsidRPr="00D13EA3">
        <w:rPr>
          <w:sz w:val="28"/>
          <w:szCs w:val="28"/>
          <w:lang w:val="uk-UA"/>
        </w:rPr>
        <w:t xml:space="preserve">: Як уже зазначалося, до 2024 року на цифрову рекламу припадатиме 58,8% світових рекламних витрат, що складає приблизно 442,6 </w:t>
      </w:r>
      <w:r w:rsidRPr="00D13EA3">
        <w:rPr>
          <w:sz w:val="28"/>
          <w:szCs w:val="28"/>
          <w:lang w:val="uk-UA"/>
        </w:rPr>
        <w:t>млрд.</w:t>
      </w:r>
      <w:r w:rsidR="00D13EA3" w:rsidRPr="00D13EA3">
        <w:rPr>
          <w:sz w:val="28"/>
          <w:szCs w:val="28"/>
          <w:lang w:val="uk-UA"/>
        </w:rPr>
        <w:t xml:space="preserve"> доларів США.</w:t>
      </w:r>
    </w:p>
    <w:p w:rsidR="00D13EA3" w:rsidRPr="00D13EA3" w:rsidRDefault="000E4A75" w:rsidP="00D13EA3">
      <w:pPr>
        <w:tabs>
          <w:tab w:val="left" w:pos="0"/>
        </w:tabs>
        <w:spacing w:line="360" w:lineRule="auto"/>
        <w:jc w:val="both"/>
        <w:rPr>
          <w:sz w:val="28"/>
          <w:szCs w:val="28"/>
          <w:lang w:val="uk-UA"/>
        </w:rPr>
      </w:pPr>
      <w:r>
        <w:rPr>
          <w:sz w:val="28"/>
          <w:szCs w:val="28"/>
          <w:lang w:val="uk-UA"/>
        </w:rPr>
        <w:tab/>
        <w:t xml:space="preserve">2. </w:t>
      </w:r>
      <w:r w:rsidR="00D13EA3" w:rsidRPr="00D13EA3">
        <w:rPr>
          <w:sz w:val="28"/>
          <w:szCs w:val="28"/>
          <w:lang w:val="uk-UA"/>
        </w:rPr>
        <w:t>Зрост</w:t>
      </w:r>
      <w:r>
        <w:rPr>
          <w:sz w:val="28"/>
          <w:szCs w:val="28"/>
          <w:lang w:val="uk-UA"/>
        </w:rPr>
        <w:t>ання витрат на цифрову рекламу</w:t>
      </w:r>
      <w:r w:rsidR="00D13EA3" w:rsidRPr="00D13EA3">
        <w:rPr>
          <w:sz w:val="28"/>
          <w:szCs w:val="28"/>
          <w:lang w:val="uk-UA"/>
        </w:rPr>
        <w:t xml:space="preserve">: У 2023 році глобальні витрати на цифрову рекламу перевищили 500 </w:t>
      </w:r>
      <w:r w:rsidR="000A7325" w:rsidRPr="00D13EA3">
        <w:rPr>
          <w:sz w:val="28"/>
          <w:szCs w:val="28"/>
          <w:lang w:val="uk-UA"/>
        </w:rPr>
        <w:t>млрд.</w:t>
      </w:r>
      <w:r w:rsidR="00D13EA3" w:rsidRPr="00D13EA3">
        <w:rPr>
          <w:sz w:val="28"/>
          <w:szCs w:val="28"/>
          <w:lang w:val="uk-UA"/>
        </w:rPr>
        <w:t xml:space="preserve"> доларів США, а до 2026 року очікується зростання до 640 </w:t>
      </w:r>
      <w:r w:rsidRPr="00D13EA3">
        <w:rPr>
          <w:sz w:val="28"/>
          <w:szCs w:val="28"/>
          <w:lang w:val="uk-UA"/>
        </w:rPr>
        <w:t>млрд.</w:t>
      </w:r>
      <w:r w:rsidR="00D13EA3" w:rsidRPr="00D13EA3">
        <w:rPr>
          <w:sz w:val="28"/>
          <w:szCs w:val="28"/>
          <w:lang w:val="uk-UA"/>
        </w:rPr>
        <w:t xml:space="preserve"> доларів.</w:t>
      </w:r>
    </w:p>
    <w:p w:rsidR="00D13EA3" w:rsidRPr="00D13EA3" w:rsidRDefault="000E4A75" w:rsidP="00D13EA3">
      <w:pPr>
        <w:tabs>
          <w:tab w:val="left" w:pos="0"/>
        </w:tabs>
        <w:spacing w:line="360" w:lineRule="auto"/>
        <w:jc w:val="both"/>
        <w:rPr>
          <w:sz w:val="28"/>
          <w:szCs w:val="28"/>
          <w:lang w:val="uk-UA"/>
        </w:rPr>
      </w:pPr>
      <w:r>
        <w:rPr>
          <w:sz w:val="28"/>
          <w:szCs w:val="28"/>
          <w:lang w:val="uk-UA"/>
        </w:rPr>
        <w:tab/>
        <w:t>3. Розподіл витрат за каналами</w:t>
      </w:r>
      <w:r w:rsidR="00D13EA3" w:rsidRPr="00D13EA3">
        <w:rPr>
          <w:sz w:val="28"/>
          <w:szCs w:val="28"/>
          <w:lang w:val="uk-UA"/>
        </w:rPr>
        <w:t>:</w:t>
      </w:r>
    </w:p>
    <w:p w:rsidR="00D13EA3" w:rsidRPr="00D13EA3" w:rsidRDefault="000E4A75" w:rsidP="00D13EA3">
      <w:pPr>
        <w:tabs>
          <w:tab w:val="left" w:pos="0"/>
        </w:tabs>
        <w:spacing w:line="360" w:lineRule="auto"/>
        <w:jc w:val="both"/>
        <w:rPr>
          <w:sz w:val="28"/>
          <w:szCs w:val="28"/>
          <w:lang w:val="uk-UA"/>
        </w:rPr>
      </w:pPr>
      <w:r>
        <w:rPr>
          <w:sz w:val="28"/>
          <w:szCs w:val="28"/>
          <w:lang w:val="uk-UA"/>
        </w:rPr>
        <w:t xml:space="preserve">  </w:t>
      </w:r>
      <w:r w:rsidR="000A7325">
        <w:rPr>
          <w:sz w:val="28"/>
          <w:szCs w:val="28"/>
          <w:lang w:val="uk-UA"/>
        </w:rPr>
        <w:tab/>
      </w:r>
      <w:r>
        <w:rPr>
          <w:sz w:val="28"/>
          <w:szCs w:val="28"/>
          <w:lang w:val="uk-UA"/>
        </w:rPr>
        <w:t xml:space="preserve"> - Соціальні мережі</w:t>
      </w:r>
      <w:r w:rsidR="00D13EA3" w:rsidRPr="00D13EA3">
        <w:rPr>
          <w:sz w:val="28"/>
          <w:szCs w:val="28"/>
          <w:lang w:val="uk-UA"/>
        </w:rPr>
        <w:t xml:space="preserve">: Очікується, що витрати на рекламу в соціальних мережах досягнуть приблизно 280 </w:t>
      </w:r>
      <w:r w:rsidR="000A7325" w:rsidRPr="00D13EA3">
        <w:rPr>
          <w:sz w:val="28"/>
          <w:szCs w:val="28"/>
          <w:lang w:val="uk-UA"/>
        </w:rPr>
        <w:t>млрд.</w:t>
      </w:r>
      <w:r w:rsidR="00D13EA3" w:rsidRPr="00D13EA3">
        <w:rPr>
          <w:sz w:val="28"/>
          <w:szCs w:val="28"/>
          <w:lang w:val="uk-UA"/>
        </w:rPr>
        <w:t xml:space="preserve"> доларів США до 2025 року.</w:t>
      </w:r>
    </w:p>
    <w:p w:rsidR="00D13EA3" w:rsidRPr="00D13EA3" w:rsidRDefault="000A7325" w:rsidP="00D13EA3">
      <w:pPr>
        <w:tabs>
          <w:tab w:val="left" w:pos="0"/>
        </w:tabs>
        <w:spacing w:line="360" w:lineRule="auto"/>
        <w:jc w:val="both"/>
        <w:rPr>
          <w:sz w:val="28"/>
          <w:szCs w:val="28"/>
          <w:lang w:val="uk-UA"/>
        </w:rPr>
      </w:pPr>
      <w:r>
        <w:rPr>
          <w:sz w:val="28"/>
          <w:szCs w:val="28"/>
          <w:lang w:val="uk-UA"/>
        </w:rPr>
        <w:lastRenderedPageBreak/>
        <w:t xml:space="preserve">  </w:t>
      </w:r>
      <w:r>
        <w:rPr>
          <w:sz w:val="28"/>
          <w:szCs w:val="28"/>
          <w:lang w:val="uk-UA"/>
        </w:rPr>
        <w:tab/>
        <w:t xml:space="preserve"> - Пошукова реклама</w:t>
      </w:r>
      <w:r w:rsidR="00D13EA3" w:rsidRPr="00D13EA3">
        <w:rPr>
          <w:sz w:val="28"/>
          <w:szCs w:val="28"/>
          <w:lang w:val="uk-UA"/>
        </w:rPr>
        <w:t xml:space="preserve">: Цей сегмент ринку також залишається значним, становлячи близько 40% усіх витрат на цифрову рекламу, що складає близько 200 </w:t>
      </w:r>
      <w:r w:rsidRPr="00D13EA3">
        <w:rPr>
          <w:sz w:val="28"/>
          <w:szCs w:val="28"/>
          <w:lang w:val="uk-UA"/>
        </w:rPr>
        <w:t>млрд.</w:t>
      </w:r>
      <w:r w:rsidR="00D13EA3" w:rsidRPr="00D13EA3">
        <w:rPr>
          <w:sz w:val="28"/>
          <w:szCs w:val="28"/>
          <w:lang w:val="uk-UA"/>
        </w:rPr>
        <w:t xml:space="preserve"> доларів.</w:t>
      </w:r>
    </w:p>
    <w:p w:rsidR="00D13EA3" w:rsidRPr="00D13EA3" w:rsidRDefault="00D13EA3" w:rsidP="00D13EA3">
      <w:pPr>
        <w:tabs>
          <w:tab w:val="left" w:pos="0"/>
        </w:tabs>
        <w:spacing w:line="360" w:lineRule="auto"/>
        <w:jc w:val="both"/>
        <w:rPr>
          <w:sz w:val="28"/>
          <w:szCs w:val="28"/>
          <w:lang w:val="uk-UA"/>
        </w:rPr>
      </w:pPr>
      <w:r w:rsidRPr="00D13EA3">
        <w:rPr>
          <w:sz w:val="28"/>
          <w:szCs w:val="28"/>
          <w:lang w:val="uk-UA"/>
        </w:rPr>
        <w:t xml:space="preserve">   </w:t>
      </w:r>
      <w:r w:rsidR="000A7325">
        <w:rPr>
          <w:sz w:val="28"/>
          <w:szCs w:val="28"/>
          <w:lang w:val="uk-UA"/>
        </w:rPr>
        <w:tab/>
        <w:t>- Відеореклама</w:t>
      </w:r>
      <w:r w:rsidRPr="00D13EA3">
        <w:rPr>
          <w:sz w:val="28"/>
          <w:szCs w:val="28"/>
          <w:lang w:val="uk-UA"/>
        </w:rPr>
        <w:t xml:space="preserve">: Зростання відеореклами є одним з найзначніших трендів; очікується, що витрати на відеорекламу досягнуть 120 </w:t>
      </w:r>
      <w:r w:rsidR="000A7325" w:rsidRPr="00D13EA3">
        <w:rPr>
          <w:sz w:val="28"/>
          <w:szCs w:val="28"/>
          <w:lang w:val="uk-UA"/>
        </w:rPr>
        <w:t>млрд.</w:t>
      </w:r>
      <w:r w:rsidR="000A7325">
        <w:rPr>
          <w:sz w:val="28"/>
          <w:szCs w:val="28"/>
          <w:lang w:val="uk-UA"/>
        </w:rPr>
        <w:t xml:space="preserve"> доларів США до 2025 року.</w:t>
      </w:r>
    </w:p>
    <w:p w:rsidR="00D13EA3" w:rsidRPr="00D13EA3" w:rsidRDefault="000A7325" w:rsidP="00D13EA3">
      <w:pPr>
        <w:tabs>
          <w:tab w:val="left" w:pos="0"/>
        </w:tabs>
        <w:spacing w:line="360" w:lineRule="auto"/>
        <w:jc w:val="both"/>
        <w:rPr>
          <w:sz w:val="28"/>
          <w:szCs w:val="28"/>
          <w:lang w:val="uk-UA"/>
        </w:rPr>
      </w:pPr>
      <w:r>
        <w:rPr>
          <w:sz w:val="28"/>
          <w:szCs w:val="28"/>
          <w:lang w:val="uk-UA"/>
        </w:rPr>
        <w:tab/>
        <w:t>4. Традиційна реклама</w:t>
      </w:r>
      <w:r w:rsidR="00D13EA3" w:rsidRPr="00D13EA3">
        <w:rPr>
          <w:sz w:val="28"/>
          <w:szCs w:val="28"/>
          <w:lang w:val="uk-UA"/>
        </w:rPr>
        <w:t>: Витрати на традиційну рекламу, такі як телебачення, радіо та друк, поступово зменшуються і в 2024 році очікується, що їхня частка знизиться до близько 41,2% ринку.</w:t>
      </w:r>
    </w:p>
    <w:p w:rsidR="00D13EA3" w:rsidRPr="00D13EA3" w:rsidRDefault="000A7325" w:rsidP="00D13EA3">
      <w:pPr>
        <w:tabs>
          <w:tab w:val="left" w:pos="0"/>
        </w:tabs>
        <w:spacing w:line="360" w:lineRule="auto"/>
        <w:jc w:val="both"/>
        <w:rPr>
          <w:sz w:val="28"/>
          <w:szCs w:val="28"/>
          <w:lang w:val="uk-UA"/>
        </w:rPr>
      </w:pPr>
      <w:r>
        <w:rPr>
          <w:sz w:val="28"/>
          <w:szCs w:val="28"/>
          <w:lang w:val="uk-UA"/>
        </w:rPr>
        <w:tab/>
        <w:t xml:space="preserve">5. </w:t>
      </w:r>
      <w:proofErr w:type="spellStart"/>
      <w:r>
        <w:rPr>
          <w:sz w:val="28"/>
          <w:szCs w:val="28"/>
          <w:lang w:val="uk-UA"/>
        </w:rPr>
        <w:t>Програматик</w:t>
      </w:r>
      <w:proofErr w:type="spellEnd"/>
      <w:r>
        <w:rPr>
          <w:sz w:val="28"/>
          <w:szCs w:val="28"/>
          <w:lang w:val="uk-UA"/>
        </w:rPr>
        <w:t>-реклама</w:t>
      </w:r>
      <w:r w:rsidR="00D13EA3" w:rsidRPr="00D13EA3">
        <w:rPr>
          <w:sz w:val="28"/>
          <w:szCs w:val="28"/>
          <w:lang w:val="uk-UA"/>
        </w:rPr>
        <w:t xml:space="preserve">: </w:t>
      </w:r>
      <w:proofErr w:type="spellStart"/>
      <w:r w:rsidR="00D13EA3" w:rsidRPr="00D13EA3">
        <w:rPr>
          <w:sz w:val="28"/>
          <w:szCs w:val="28"/>
          <w:lang w:val="uk-UA"/>
        </w:rPr>
        <w:t>Програматична</w:t>
      </w:r>
      <w:proofErr w:type="spellEnd"/>
      <w:r w:rsidR="00D13EA3" w:rsidRPr="00D13EA3">
        <w:rPr>
          <w:sz w:val="28"/>
          <w:szCs w:val="28"/>
          <w:lang w:val="uk-UA"/>
        </w:rPr>
        <w:t xml:space="preserve"> реклама становила приблизно 85% всіх цифрових рекламних витрат у 2024 році, зі </w:t>
      </w:r>
      <w:r w:rsidR="00EF49D0">
        <w:rPr>
          <w:sz w:val="28"/>
          <w:szCs w:val="28"/>
          <w:lang w:val="uk-UA"/>
        </w:rPr>
        <w:t>зростанням від 63% у 2019 році.</w:t>
      </w:r>
    </w:p>
    <w:p w:rsidR="00D13EA3" w:rsidRPr="00D13EA3" w:rsidRDefault="00EF49D0" w:rsidP="00D13EA3">
      <w:pPr>
        <w:tabs>
          <w:tab w:val="left" w:pos="0"/>
        </w:tabs>
        <w:spacing w:line="360" w:lineRule="auto"/>
        <w:jc w:val="both"/>
        <w:rPr>
          <w:sz w:val="28"/>
          <w:szCs w:val="28"/>
          <w:lang w:val="uk-UA"/>
        </w:rPr>
      </w:pPr>
      <w:r>
        <w:rPr>
          <w:sz w:val="28"/>
          <w:szCs w:val="28"/>
          <w:lang w:val="uk-UA"/>
        </w:rPr>
        <w:tab/>
        <w:t xml:space="preserve">6. </w:t>
      </w:r>
      <w:r w:rsidR="00D13EA3" w:rsidRPr="00D13EA3">
        <w:rPr>
          <w:sz w:val="28"/>
          <w:szCs w:val="28"/>
          <w:lang w:val="uk-UA"/>
        </w:rPr>
        <w:t xml:space="preserve">Витрати </w:t>
      </w:r>
      <w:r w:rsidR="00B96039">
        <w:rPr>
          <w:sz w:val="28"/>
          <w:szCs w:val="28"/>
          <w:lang w:val="uk-UA"/>
        </w:rPr>
        <w:t>на рекламу в мобільних каналах</w:t>
      </w:r>
      <w:r w:rsidR="00D13EA3" w:rsidRPr="00D13EA3">
        <w:rPr>
          <w:sz w:val="28"/>
          <w:szCs w:val="28"/>
          <w:lang w:val="uk-UA"/>
        </w:rPr>
        <w:t>: Витрати на мобільну рекламу зростають і складають близько 70% усіх цифрових рекламних витрат, що складає приблизно 316 млрд доларів у 2024 році.</w:t>
      </w:r>
    </w:p>
    <w:p w:rsidR="00D13EA3" w:rsidRPr="00D13EA3" w:rsidRDefault="00D7560F" w:rsidP="00D13EA3">
      <w:pPr>
        <w:tabs>
          <w:tab w:val="left" w:pos="0"/>
        </w:tabs>
        <w:spacing w:line="360" w:lineRule="auto"/>
        <w:jc w:val="both"/>
        <w:rPr>
          <w:sz w:val="28"/>
          <w:szCs w:val="28"/>
          <w:lang w:val="uk-UA"/>
        </w:rPr>
      </w:pPr>
      <w:r>
        <w:rPr>
          <w:sz w:val="28"/>
          <w:szCs w:val="28"/>
          <w:lang w:val="uk-UA"/>
        </w:rPr>
        <w:tab/>
        <w:t>7. Тренди в поведінці споживачів</w:t>
      </w:r>
      <w:r w:rsidR="00D13EA3" w:rsidRPr="00D13EA3">
        <w:rPr>
          <w:sz w:val="28"/>
          <w:szCs w:val="28"/>
          <w:lang w:val="uk-UA"/>
        </w:rPr>
        <w:t>: Близько 79% споживачів запевняють, що їхня реклама більше цікава, якщо вона персоналізована, що підкреслює важливість використання даних для цільового маркетингу</w:t>
      </w:r>
      <w:r w:rsidR="00D13EA3" w:rsidRPr="00B96039">
        <w:rPr>
          <w:sz w:val="28"/>
          <w:szCs w:val="28"/>
          <w:lang w:val="uk-UA"/>
        </w:rPr>
        <w:t>.</w:t>
      </w:r>
    </w:p>
    <w:p w:rsidR="00D13EA3" w:rsidRPr="00481467" w:rsidRDefault="0016370B" w:rsidP="00D13EA3">
      <w:pPr>
        <w:tabs>
          <w:tab w:val="left" w:pos="0"/>
        </w:tabs>
        <w:spacing w:line="360" w:lineRule="auto"/>
        <w:jc w:val="both"/>
        <w:rPr>
          <w:sz w:val="28"/>
          <w:szCs w:val="28"/>
          <w:lang w:val="uk-UA"/>
        </w:rPr>
      </w:pPr>
      <w:r>
        <w:rPr>
          <w:sz w:val="28"/>
          <w:szCs w:val="28"/>
          <w:lang w:val="uk-UA"/>
        </w:rPr>
        <w:tab/>
      </w:r>
      <w:r w:rsidR="00D13EA3" w:rsidRPr="00D13EA3">
        <w:rPr>
          <w:sz w:val="28"/>
          <w:szCs w:val="28"/>
          <w:lang w:val="uk-UA"/>
        </w:rPr>
        <w:t>Ці цифри демонструють, як швидко змінюється рекламний ринок, зростання ролі цифрових каналів та необхідність адаптації рекламних стратегій відповідно до сучасних тенденцій.</w:t>
      </w:r>
    </w:p>
    <w:p w:rsidR="00B96039" w:rsidRPr="00B96039" w:rsidRDefault="00B96039" w:rsidP="00B96039">
      <w:pPr>
        <w:tabs>
          <w:tab w:val="left" w:pos="0"/>
        </w:tabs>
        <w:spacing w:after="240" w:line="360" w:lineRule="auto"/>
        <w:jc w:val="both"/>
        <w:rPr>
          <w:sz w:val="28"/>
          <w:szCs w:val="28"/>
          <w:lang w:val="uk-UA"/>
        </w:rPr>
      </w:pPr>
      <w:r>
        <w:rPr>
          <w:sz w:val="28"/>
          <w:szCs w:val="28"/>
          <w:lang w:val="uk-UA"/>
        </w:rPr>
        <w:tab/>
      </w:r>
      <w:r w:rsidRPr="00B96039">
        <w:rPr>
          <w:sz w:val="28"/>
          <w:szCs w:val="28"/>
          <w:lang w:val="uk-UA"/>
        </w:rPr>
        <w:t xml:space="preserve">Зміни, що відбулися на світовому ринку рекламних послуг, можна охарактеризувати через кілька ключових тенденцій. По-перше, пандемія суттєво змінила споживчу поведінку. Багато людей, які звично надавали перевагу здійсненню покупок у фізичних магазинах, почали активно переходити до онлайн-шопінгу, що стало їхньою новою реальністю та необхідністю. Це призвело до зростання популярності електронної комерції та послуг доставки </w:t>
      </w:r>
      <w:r w:rsidR="00FA0E5E" w:rsidRPr="00FA0E5E">
        <w:rPr>
          <w:sz w:val="28"/>
          <w:szCs w:val="28"/>
          <w:lang w:val="uk-UA"/>
        </w:rPr>
        <w:t>[38</w:t>
      </w:r>
      <w:r w:rsidRPr="00FA0E5E">
        <w:rPr>
          <w:sz w:val="28"/>
          <w:szCs w:val="28"/>
          <w:lang w:val="uk-UA"/>
        </w:rPr>
        <w:t>, c. 115].</w:t>
      </w:r>
    </w:p>
    <w:p w:rsidR="00B96039" w:rsidRPr="00B96039" w:rsidRDefault="00B96039" w:rsidP="00B96039">
      <w:pPr>
        <w:tabs>
          <w:tab w:val="left" w:pos="0"/>
        </w:tabs>
        <w:spacing w:after="240" w:line="360" w:lineRule="auto"/>
        <w:jc w:val="both"/>
        <w:rPr>
          <w:sz w:val="28"/>
          <w:szCs w:val="28"/>
          <w:lang w:val="uk-UA"/>
        </w:rPr>
      </w:pPr>
    </w:p>
    <w:p w:rsidR="00B96039" w:rsidRPr="00B96039" w:rsidRDefault="00881BD8" w:rsidP="00B96039">
      <w:pPr>
        <w:tabs>
          <w:tab w:val="left" w:pos="0"/>
        </w:tabs>
        <w:spacing w:line="360" w:lineRule="auto"/>
        <w:jc w:val="both"/>
        <w:rPr>
          <w:sz w:val="28"/>
          <w:szCs w:val="28"/>
          <w:lang w:val="uk-UA"/>
        </w:rPr>
      </w:pPr>
      <w:r>
        <w:rPr>
          <w:sz w:val="28"/>
          <w:szCs w:val="28"/>
          <w:lang w:val="uk-UA"/>
        </w:rPr>
        <w:lastRenderedPageBreak/>
        <w:tab/>
      </w:r>
      <w:r w:rsidR="00B96039" w:rsidRPr="00B96039">
        <w:rPr>
          <w:sz w:val="28"/>
          <w:szCs w:val="28"/>
          <w:lang w:val="uk-UA"/>
        </w:rPr>
        <w:t xml:space="preserve">Друге, згідно з дослідженням, проведеним міжнародною дослідницькою компанією </w:t>
      </w:r>
      <w:proofErr w:type="spellStart"/>
      <w:r w:rsidR="00B96039" w:rsidRPr="00B96039">
        <w:rPr>
          <w:sz w:val="28"/>
          <w:szCs w:val="28"/>
          <w:lang w:val="uk-UA"/>
        </w:rPr>
        <w:t>Kantar</w:t>
      </w:r>
      <w:proofErr w:type="spellEnd"/>
      <w:r w:rsidR="00B96039" w:rsidRPr="00B96039">
        <w:rPr>
          <w:sz w:val="28"/>
          <w:szCs w:val="28"/>
          <w:lang w:val="uk-UA"/>
        </w:rPr>
        <w:t xml:space="preserve"> </w:t>
      </w:r>
      <w:proofErr w:type="spellStart"/>
      <w:r w:rsidR="00B96039" w:rsidRPr="00B96039">
        <w:rPr>
          <w:sz w:val="28"/>
          <w:szCs w:val="28"/>
          <w:lang w:val="uk-UA"/>
        </w:rPr>
        <w:t>Millward</w:t>
      </w:r>
      <w:proofErr w:type="spellEnd"/>
      <w:r w:rsidR="00B96039" w:rsidRPr="00B96039">
        <w:rPr>
          <w:sz w:val="28"/>
          <w:szCs w:val="28"/>
          <w:lang w:val="uk-UA"/>
        </w:rPr>
        <w:t xml:space="preserve"> </w:t>
      </w:r>
      <w:proofErr w:type="spellStart"/>
      <w:r w:rsidR="00B96039" w:rsidRPr="00B96039">
        <w:rPr>
          <w:sz w:val="28"/>
          <w:szCs w:val="28"/>
          <w:lang w:val="uk-UA"/>
        </w:rPr>
        <w:t>Brown</w:t>
      </w:r>
      <w:proofErr w:type="spellEnd"/>
      <w:r w:rsidR="00B96039" w:rsidRPr="00B96039">
        <w:rPr>
          <w:sz w:val="28"/>
          <w:szCs w:val="28"/>
          <w:lang w:val="uk-UA"/>
        </w:rPr>
        <w:t xml:space="preserve">, під час </w:t>
      </w:r>
      <w:proofErr w:type="spellStart"/>
      <w:r w:rsidR="00B96039" w:rsidRPr="00B96039">
        <w:rPr>
          <w:sz w:val="28"/>
          <w:szCs w:val="28"/>
          <w:lang w:val="uk-UA"/>
        </w:rPr>
        <w:t>пандемійних</w:t>
      </w:r>
      <w:proofErr w:type="spellEnd"/>
      <w:r w:rsidR="00B96039" w:rsidRPr="00B96039">
        <w:rPr>
          <w:sz w:val="28"/>
          <w:szCs w:val="28"/>
          <w:lang w:val="uk-UA"/>
        </w:rPr>
        <w:t xml:space="preserve"> обмежень люди стали проводити на 63% більше часу перед екранами своїх комп’ютерів і смартфонів. Це свідчить про те, що споживачі не лише змінювали свої звички щодо купівлі товарів, але й зросла їхня активність в </w:t>
      </w:r>
      <w:r w:rsidR="00205821" w:rsidRPr="00B96039">
        <w:rPr>
          <w:sz w:val="28"/>
          <w:szCs w:val="28"/>
          <w:lang w:val="uk-UA"/>
        </w:rPr>
        <w:t>Інтернеті</w:t>
      </w:r>
      <w:r w:rsidR="00B96039" w:rsidRPr="00B96039">
        <w:rPr>
          <w:sz w:val="28"/>
          <w:szCs w:val="28"/>
          <w:lang w:val="uk-UA"/>
        </w:rPr>
        <w:t xml:space="preserve">, зокрема у сфері споживчої </w:t>
      </w:r>
      <w:r w:rsidR="00D637E7">
        <w:rPr>
          <w:sz w:val="28"/>
          <w:szCs w:val="28"/>
          <w:lang w:val="uk-UA"/>
        </w:rPr>
        <w:t xml:space="preserve">і розважальної </w:t>
      </w:r>
      <w:r w:rsidR="00D637E7" w:rsidRPr="00FA0E5E">
        <w:rPr>
          <w:sz w:val="28"/>
          <w:szCs w:val="28"/>
          <w:lang w:val="uk-UA"/>
        </w:rPr>
        <w:t xml:space="preserve">діяльності </w:t>
      </w:r>
      <w:r w:rsidR="00FA0E5E" w:rsidRPr="00FA0E5E">
        <w:rPr>
          <w:sz w:val="28"/>
          <w:szCs w:val="28"/>
          <w:lang w:val="uk-UA"/>
        </w:rPr>
        <w:t>[65</w:t>
      </w:r>
      <w:r w:rsidR="00D637E7" w:rsidRPr="00FA0E5E">
        <w:rPr>
          <w:sz w:val="28"/>
          <w:szCs w:val="28"/>
          <w:lang w:val="uk-UA"/>
        </w:rPr>
        <w:t>].</w:t>
      </w:r>
    </w:p>
    <w:p w:rsidR="00C30CFA" w:rsidRPr="003C28A5" w:rsidRDefault="00D637E7" w:rsidP="00D637E7">
      <w:pPr>
        <w:tabs>
          <w:tab w:val="left" w:pos="0"/>
        </w:tabs>
        <w:spacing w:line="360" w:lineRule="auto"/>
        <w:jc w:val="both"/>
        <w:rPr>
          <w:sz w:val="28"/>
          <w:szCs w:val="28"/>
          <w:lang w:val="uk-UA"/>
        </w:rPr>
      </w:pPr>
      <w:r>
        <w:rPr>
          <w:sz w:val="28"/>
          <w:szCs w:val="28"/>
          <w:lang w:val="uk-UA"/>
        </w:rPr>
        <w:tab/>
        <w:t>З</w:t>
      </w:r>
      <w:r w:rsidR="00B96039" w:rsidRPr="00B96039">
        <w:rPr>
          <w:sz w:val="28"/>
          <w:szCs w:val="28"/>
          <w:lang w:val="uk-UA"/>
        </w:rPr>
        <w:t xml:space="preserve">міни, що відбулися на світовому ринку реклами, свідчать про глибокі трансформації поведінки споживачів. Бренди змушені адаптувати свої маркетингові стратегії, щоб врахувати нові поведінкові </w:t>
      </w:r>
      <w:proofErr w:type="spellStart"/>
      <w:r w:rsidR="00B96039" w:rsidRPr="00B96039">
        <w:rPr>
          <w:sz w:val="28"/>
          <w:szCs w:val="28"/>
          <w:lang w:val="uk-UA"/>
        </w:rPr>
        <w:t>патерни</w:t>
      </w:r>
      <w:proofErr w:type="spellEnd"/>
      <w:r w:rsidR="00B96039" w:rsidRPr="00B96039">
        <w:rPr>
          <w:sz w:val="28"/>
          <w:szCs w:val="28"/>
          <w:lang w:val="uk-UA"/>
        </w:rPr>
        <w:t xml:space="preserve">, зосереджуючи увагу на </w:t>
      </w:r>
      <w:proofErr w:type="spellStart"/>
      <w:r w:rsidR="00B96039" w:rsidRPr="00B96039">
        <w:rPr>
          <w:sz w:val="28"/>
          <w:szCs w:val="28"/>
          <w:lang w:val="uk-UA"/>
        </w:rPr>
        <w:t>online</w:t>
      </w:r>
      <w:proofErr w:type="spellEnd"/>
      <w:r w:rsidR="00B96039" w:rsidRPr="00B96039">
        <w:rPr>
          <w:sz w:val="28"/>
          <w:szCs w:val="28"/>
          <w:lang w:val="uk-UA"/>
        </w:rPr>
        <w:t xml:space="preserve">-каналах комунікації та забезпечуючи користувачів зручними і безпечними способами здійснення покупок. Ці тенденції стали визначальними для подальшого розвитку рекламного ринку в умовах </w:t>
      </w:r>
      <w:proofErr w:type="spellStart"/>
      <w:r w:rsidR="00B96039" w:rsidRPr="00B96039">
        <w:rPr>
          <w:sz w:val="28"/>
          <w:szCs w:val="28"/>
          <w:lang w:val="uk-UA"/>
        </w:rPr>
        <w:t>постпандемічного</w:t>
      </w:r>
      <w:proofErr w:type="spellEnd"/>
      <w:r w:rsidR="00B96039" w:rsidRPr="00B96039">
        <w:rPr>
          <w:sz w:val="28"/>
          <w:szCs w:val="28"/>
          <w:lang w:val="uk-UA"/>
        </w:rPr>
        <w:t xml:space="preserve"> світу.</w:t>
      </w:r>
    </w:p>
    <w:p w:rsidR="00205821" w:rsidRDefault="00D637E7" w:rsidP="003C28A5">
      <w:pPr>
        <w:tabs>
          <w:tab w:val="left" w:pos="0"/>
        </w:tabs>
        <w:spacing w:after="240" w:line="360" w:lineRule="auto"/>
        <w:jc w:val="both"/>
        <w:rPr>
          <w:sz w:val="28"/>
          <w:szCs w:val="28"/>
          <w:lang w:val="uk-UA"/>
        </w:rPr>
      </w:pPr>
      <w:r>
        <w:rPr>
          <w:sz w:val="28"/>
          <w:szCs w:val="28"/>
          <w:lang w:val="uk-UA"/>
        </w:rPr>
        <w:tab/>
      </w:r>
      <w:r w:rsidR="003C28A5" w:rsidRPr="003C28A5">
        <w:rPr>
          <w:sz w:val="28"/>
          <w:szCs w:val="28"/>
          <w:lang w:val="uk-UA"/>
        </w:rPr>
        <w:t xml:space="preserve">Загалом, сучасний розвиток реклами в контексті зовнішньої торгівлі вимагає гнучкості, </w:t>
      </w:r>
      <w:proofErr w:type="spellStart"/>
      <w:r w:rsidR="003C28A5" w:rsidRPr="003C28A5">
        <w:rPr>
          <w:sz w:val="28"/>
          <w:szCs w:val="28"/>
          <w:lang w:val="uk-UA"/>
        </w:rPr>
        <w:t>інноваційності</w:t>
      </w:r>
      <w:proofErr w:type="spellEnd"/>
      <w:r w:rsidR="003C28A5" w:rsidRPr="003C28A5">
        <w:rPr>
          <w:sz w:val="28"/>
          <w:szCs w:val="28"/>
          <w:lang w:val="uk-UA"/>
        </w:rPr>
        <w:t xml:space="preserve"> та культурної чутливості. Важливою є увага до потреб споживачів та їх сприйняття, що допомагає компаніям успішно конкурувати на глобальному ринку та досягати поставлених цілей.</w:t>
      </w:r>
    </w:p>
    <w:p w:rsidR="00205821" w:rsidRDefault="00205821">
      <w:pPr>
        <w:spacing w:after="160" w:line="259" w:lineRule="auto"/>
        <w:rPr>
          <w:sz w:val="28"/>
          <w:szCs w:val="28"/>
          <w:lang w:val="uk-UA"/>
        </w:rPr>
      </w:pPr>
      <w:r>
        <w:rPr>
          <w:sz w:val="28"/>
          <w:szCs w:val="28"/>
          <w:lang w:val="uk-UA"/>
        </w:rPr>
        <w:br w:type="page"/>
      </w:r>
    </w:p>
    <w:p w:rsidR="003C28A5" w:rsidRDefault="00205821" w:rsidP="00205821">
      <w:pPr>
        <w:tabs>
          <w:tab w:val="left" w:pos="0"/>
        </w:tabs>
        <w:spacing w:after="240" w:line="360" w:lineRule="auto"/>
        <w:jc w:val="center"/>
        <w:rPr>
          <w:sz w:val="28"/>
          <w:szCs w:val="28"/>
          <w:lang w:val="uk-UA"/>
        </w:rPr>
      </w:pPr>
      <w:r w:rsidRPr="000D557B">
        <w:rPr>
          <w:sz w:val="28"/>
          <w:szCs w:val="28"/>
          <w:lang w:val="uk-UA"/>
        </w:rPr>
        <w:lastRenderedPageBreak/>
        <w:t>ВИСНОВКИ ДО РОЗДІЛУ 1</w:t>
      </w:r>
    </w:p>
    <w:p w:rsidR="000A7C10" w:rsidRPr="000A7C10" w:rsidRDefault="004E7DF6" w:rsidP="004E7DF6">
      <w:pPr>
        <w:tabs>
          <w:tab w:val="left" w:pos="0"/>
        </w:tabs>
        <w:spacing w:line="360" w:lineRule="auto"/>
        <w:jc w:val="both"/>
        <w:rPr>
          <w:sz w:val="28"/>
          <w:szCs w:val="28"/>
          <w:lang w:val="uk-UA"/>
        </w:rPr>
      </w:pPr>
      <w:r>
        <w:rPr>
          <w:sz w:val="28"/>
          <w:szCs w:val="28"/>
          <w:lang w:val="uk-UA"/>
        </w:rPr>
        <w:tab/>
      </w:r>
      <w:r w:rsidRPr="000A7C10">
        <w:rPr>
          <w:sz w:val="28"/>
          <w:szCs w:val="28"/>
          <w:lang w:val="uk-UA"/>
        </w:rPr>
        <w:t xml:space="preserve">У </w:t>
      </w:r>
      <w:r>
        <w:rPr>
          <w:sz w:val="28"/>
          <w:szCs w:val="28"/>
          <w:lang w:val="uk-UA"/>
        </w:rPr>
        <w:t>першому розділі</w:t>
      </w:r>
      <w:r w:rsidRPr="000A7C10">
        <w:rPr>
          <w:sz w:val="28"/>
          <w:szCs w:val="28"/>
          <w:lang w:val="uk-UA"/>
        </w:rPr>
        <w:t xml:space="preserve"> кваліфікаційної роботи магістра </w:t>
      </w:r>
      <w:r>
        <w:rPr>
          <w:sz w:val="28"/>
          <w:szCs w:val="28"/>
          <w:lang w:val="uk-UA"/>
        </w:rPr>
        <w:t xml:space="preserve"> визначено, що у</w:t>
      </w:r>
      <w:r w:rsidR="000A7C10" w:rsidRPr="000A7C10">
        <w:rPr>
          <w:sz w:val="28"/>
          <w:szCs w:val="28"/>
          <w:lang w:val="uk-UA"/>
        </w:rPr>
        <w:t xml:space="preserve"> сучасному світі, де цифрові технології стають все більш впливовими, реклама отримує нові форми і можливості. Інтеграція інноваційних цифрових платформ, таких як соціальні мережі та контент-маркетинг, сприяє ефективній взаємодії між брендами та споживачами, дозволяючи легко адаптуватися до постійно змінюваного ринкового середовища. </w:t>
      </w:r>
    </w:p>
    <w:p w:rsidR="000A7C10" w:rsidRDefault="00EC47D4" w:rsidP="00EC47D4">
      <w:pPr>
        <w:tabs>
          <w:tab w:val="left" w:pos="0"/>
        </w:tabs>
        <w:spacing w:line="360" w:lineRule="auto"/>
        <w:jc w:val="both"/>
        <w:rPr>
          <w:sz w:val="28"/>
          <w:szCs w:val="28"/>
          <w:lang w:val="uk-UA"/>
        </w:rPr>
      </w:pPr>
      <w:r>
        <w:rPr>
          <w:sz w:val="28"/>
          <w:szCs w:val="28"/>
          <w:lang w:val="uk-UA"/>
        </w:rPr>
        <w:tab/>
        <w:t>Д</w:t>
      </w:r>
      <w:r w:rsidR="000A7C10" w:rsidRPr="000A7C10">
        <w:rPr>
          <w:sz w:val="28"/>
          <w:szCs w:val="28"/>
          <w:lang w:val="uk-UA"/>
        </w:rPr>
        <w:t xml:space="preserve">ослідження теоретичних аспектів реклами в зовнішньоекономічній діяльності підкреслює її значення як потужного інструменту не лише для досягнення комерційних цілей, але й для формування позитивного іміджу компанії на міжнародній арені, що сприяє успіху в глобалізованій економіці. </w:t>
      </w:r>
    </w:p>
    <w:p w:rsidR="00AA1669" w:rsidRPr="00AA1669" w:rsidRDefault="00EC47D4" w:rsidP="0079359C">
      <w:pPr>
        <w:tabs>
          <w:tab w:val="left" w:pos="0"/>
        </w:tabs>
        <w:spacing w:line="360" w:lineRule="auto"/>
        <w:jc w:val="both"/>
        <w:rPr>
          <w:sz w:val="28"/>
          <w:szCs w:val="28"/>
          <w:lang w:val="uk-UA"/>
        </w:rPr>
      </w:pPr>
      <w:r>
        <w:rPr>
          <w:sz w:val="28"/>
          <w:szCs w:val="28"/>
          <w:lang w:val="uk-UA"/>
        </w:rPr>
        <w:tab/>
        <w:t>Р</w:t>
      </w:r>
      <w:r w:rsidR="00AA1669" w:rsidRPr="00AA1669">
        <w:rPr>
          <w:sz w:val="28"/>
          <w:szCs w:val="28"/>
          <w:lang w:val="uk-UA"/>
        </w:rPr>
        <w:t xml:space="preserve">еклама є складною та багатогранною комунікаційною діяльністю, яка має суттєвий вплив на споживацьку поведінку та формування ринку. Вона виконує кілька ключових </w:t>
      </w:r>
      <w:r w:rsidR="0079359C">
        <w:rPr>
          <w:sz w:val="28"/>
          <w:szCs w:val="28"/>
          <w:lang w:val="uk-UA"/>
        </w:rPr>
        <w:t>функцій: інформування, перекон</w:t>
      </w:r>
      <w:r w:rsidR="00AA1669" w:rsidRPr="00AA1669">
        <w:rPr>
          <w:sz w:val="28"/>
          <w:szCs w:val="28"/>
          <w:lang w:val="uk-UA"/>
        </w:rPr>
        <w:t xml:space="preserve">ання та нагадування, що допомагає брендам не лише підвищувати обізнаність про свої продукти, а й формувати позитивний імідж, що сприяє лояльності споживачів. </w:t>
      </w:r>
    </w:p>
    <w:p w:rsidR="00AA1669" w:rsidRPr="00AA1669" w:rsidRDefault="0079359C" w:rsidP="0079359C">
      <w:pPr>
        <w:tabs>
          <w:tab w:val="left" w:pos="0"/>
        </w:tabs>
        <w:spacing w:line="360" w:lineRule="auto"/>
        <w:jc w:val="both"/>
        <w:rPr>
          <w:sz w:val="28"/>
          <w:szCs w:val="28"/>
          <w:lang w:val="uk-UA"/>
        </w:rPr>
      </w:pPr>
      <w:r>
        <w:rPr>
          <w:sz w:val="28"/>
          <w:szCs w:val="28"/>
          <w:lang w:val="uk-UA"/>
        </w:rPr>
        <w:tab/>
      </w:r>
      <w:r w:rsidR="00AA1669" w:rsidRPr="00AA1669">
        <w:rPr>
          <w:sz w:val="28"/>
          <w:szCs w:val="28"/>
          <w:lang w:val="uk-UA"/>
        </w:rPr>
        <w:t xml:space="preserve">Сучасний рекламний ринок переживає значні зміни, зокрема під впливом </w:t>
      </w:r>
      <w:proofErr w:type="spellStart"/>
      <w:r w:rsidR="00AA1669" w:rsidRPr="00AA1669">
        <w:rPr>
          <w:sz w:val="28"/>
          <w:szCs w:val="28"/>
          <w:lang w:val="uk-UA"/>
        </w:rPr>
        <w:t>цифровізації</w:t>
      </w:r>
      <w:proofErr w:type="spellEnd"/>
      <w:r w:rsidR="00AA1669" w:rsidRPr="00AA1669">
        <w:rPr>
          <w:sz w:val="28"/>
          <w:szCs w:val="28"/>
          <w:lang w:val="uk-UA"/>
        </w:rPr>
        <w:t>, зростання соціальних медіа та необхідності персоналізації реклами. Ці тенденції вимагають від компаній гнучкості та адаптивності, щоб підтримувати свою конкурентоспроможність. Міжнародна реклама, як частина глобальної маркетингової стратегії, підкреслює важливість розуміння культурних особливостей та потреб різних ринків.</w:t>
      </w:r>
    </w:p>
    <w:p w:rsidR="00AA1669" w:rsidRPr="00AA1669" w:rsidRDefault="0079359C" w:rsidP="00601971">
      <w:pPr>
        <w:tabs>
          <w:tab w:val="left" w:pos="0"/>
        </w:tabs>
        <w:spacing w:line="360" w:lineRule="auto"/>
        <w:jc w:val="both"/>
        <w:rPr>
          <w:sz w:val="28"/>
          <w:szCs w:val="28"/>
          <w:lang w:val="uk-UA"/>
        </w:rPr>
      </w:pPr>
      <w:r>
        <w:rPr>
          <w:sz w:val="28"/>
          <w:szCs w:val="28"/>
          <w:lang w:val="uk-UA"/>
        </w:rPr>
        <w:tab/>
      </w:r>
      <w:r w:rsidR="00AA1669" w:rsidRPr="00AA1669">
        <w:rPr>
          <w:sz w:val="28"/>
          <w:szCs w:val="28"/>
          <w:lang w:val="uk-UA"/>
        </w:rPr>
        <w:t xml:space="preserve">Ефективність рекламних кампаній залежить від різноманітних чинників, таких як економічні умови, технологічний прогрес, соціокультурні зміни та регуляторні вимоги. </w:t>
      </w:r>
      <w:r>
        <w:rPr>
          <w:sz w:val="28"/>
          <w:szCs w:val="28"/>
          <w:lang w:val="uk-UA"/>
        </w:rPr>
        <w:t>Б</w:t>
      </w:r>
      <w:r w:rsidR="00AA1669" w:rsidRPr="00AA1669">
        <w:rPr>
          <w:sz w:val="28"/>
          <w:szCs w:val="28"/>
          <w:lang w:val="uk-UA"/>
        </w:rPr>
        <w:t>рендам необхідно враховувати ці параметри для розробки успішних стратегій реклами, які зможуть відповідати вимогам сучасних споживачів і забезпечувати тривалу конкурентну перевагу на ринку.</w:t>
      </w:r>
    </w:p>
    <w:p w:rsidR="00AA1669" w:rsidRPr="00AA1669" w:rsidRDefault="00601971" w:rsidP="00601971">
      <w:pPr>
        <w:tabs>
          <w:tab w:val="left" w:pos="0"/>
        </w:tabs>
        <w:spacing w:line="360" w:lineRule="auto"/>
        <w:jc w:val="both"/>
        <w:rPr>
          <w:sz w:val="28"/>
          <w:szCs w:val="28"/>
          <w:lang w:val="uk-UA"/>
        </w:rPr>
      </w:pPr>
      <w:r>
        <w:rPr>
          <w:sz w:val="28"/>
          <w:szCs w:val="28"/>
          <w:lang w:val="uk-UA"/>
        </w:rPr>
        <w:tab/>
      </w:r>
      <w:r w:rsidR="00AA1669" w:rsidRPr="00AA1669">
        <w:rPr>
          <w:sz w:val="28"/>
          <w:szCs w:val="28"/>
          <w:lang w:val="uk-UA"/>
        </w:rPr>
        <w:t xml:space="preserve">Реклама також підтримує бізнес-процеси, що дозволяє компаніям залучати нових клієнтів, утримувати поточних і підвищувати загальний рівень </w:t>
      </w:r>
      <w:r w:rsidR="00AA1669" w:rsidRPr="00AA1669">
        <w:rPr>
          <w:sz w:val="28"/>
          <w:szCs w:val="28"/>
          <w:lang w:val="uk-UA"/>
        </w:rPr>
        <w:lastRenderedPageBreak/>
        <w:t>обізнаності про їхню продукцію. Вона сприяє формуванню позитивного іміджу бренду, стимулює продажі та розширює ринок, що в свою чергу забезпечує довгострокове зростання компаній.</w:t>
      </w:r>
    </w:p>
    <w:p w:rsidR="002051EE" w:rsidRPr="00DD2C2D" w:rsidRDefault="00601971" w:rsidP="002051EE">
      <w:pPr>
        <w:tabs>
          <w:tab w:val="left" w:pos="0"/>
        </w:tabs>
        <w:spacing w:line="360" w:lineRule="auto"/>
        <w:jc w:val="both"/>
        <w:rPr>
          <w:sz w:val="28"/>
          <w:szCs w:val="28"/>
          <w:lang w:val="uk-UA"/>
        </w:rPr>
      </w:pPr>
      <w:r>
        <w:rPr>
          <w:sz w:val="28"/>
          <w:szCs w:val="28"/>
          <w:lang w:val="uk-UA"/>
        </w:rPr>
        <w:tab/>
      </w:r>
      <w:r w:rsidR="00AA1669" w:rsidRPr="00AA1669">
        <w:rPr>
          <w:sz w:val="28"/>
          <w:szCs w:val="28"/>
          <w:lang w:val="uk-UA"/>
        </w:rPr>
        <w:t xml:space="preserve">З огляду на ціни, у сучасному конкурентному середовищі реклама не лише визначає обличчя бренду, але й є інструментом для досягнення стратегічних цілей бізнесу, формуючи стабільну присутність на ринку та сприяючи зміцненню взаєморозуміння і довіри між компанією та споживачами. </w:t>
      </w:r>
    </w:p>
    <w:p w:rsidR="008C4C31" w:rsidRDefault="002051EE" w:rsidP="00601971">
      <w:pPr>
        <w:tabs>
          <w:tab w:val="left" w:pos="0"/>
        </w:tabs>
        <w:spacing w:line="360" w:lineRule="auto"/>
        <w:jc w:val="both"/>
        <w:rPr>
          <w:sz w:val="28"/>
          <w:szCs w:val="28"/>
          <w:lang w:val="uk-UA"/>
        </w:rPr>
      </w:pPr>
      <w:r>
        <w:rPr>
          <w:sz w:val="28"/>
          <w:szCs w:val="28"/>
          <w:lang w:val="uk-UA"/>
        </w:rPr>
        <w:tab/>
        <w:t>С</w:t>
      </w:r>
      <w:r w:rsidR="00DD2C2D" w:rsidRPr="00DD2C2D">
        <w:rPr>
          <w:sz w:val="28"/>
          <w:szCs w:val="28"/>
          <w:lang w:val="uk-UA"/>
        </w:rPr>
        <w:t>учасний розвиток реклами в контексті зовнішньої торгівлі демонструє значні зміни, зумовлені інтеграцією новітніх технологій, глобалізацією та зміною споживчих звичок. Основними характеристиками реклами на міжнародних ринках є адаптація до культурних особливостей, врахування юридичних та етичних норм, а також використання цифрових платформ для взаємодії зі споживачами. Зростання витрат на цифрову рекламу та прогрес у аналітиці даних сприяють оптимізації рекламних кампаній, підвищуючи їх ефективність і знижуючи витрати.</w:t>
      </w:r>
    </w:p>
    <w:p w:rsidR="008C4C31" w:rsidRDefault="008C4C31">
      <w:pPr>
        <w:spacing w:after="160" w:line="259" w:lineRule="auto"/>
        <w:rPr>
          <w:sz w:val="28"/>
          <w:szCs w:val="28"/>
          <w:lang w:val="uk-UA"/>
        </w:rPr>
      </w:pPr>
      <w:r>
        <w:rPr>
          <w:sz w:val="28"/>
          <w:szCs w:val="28"/>
          <w:lang w:val="uk-UA"/>
        </w:rPr>
        <w:br w:type="page"/>
      </w:r>
    </w:p>
    <w:p w:rsidR="008C4C31" w:rsidRDefault="008C4C31" w:rsidP="008C4C31">
      <w:pPr>
        <w:tabs>
          <w:tab w:val="left" w:pos="0"/>
        </w:tabs>
        <w:spacing w:line="360" w:lineRule="auto"/>
        <w:jc w:val="center"/>
        <w:rPr>
          <w:sz w:val="28"/>
          <w:szCs w:val="28"/>
          <w:lang w:val="uk-UA"/>
        </w:rPr>
      </w:pPr>
      <w:r w:rsidRPr="00A47D01">
        <w:rPr>
          <w:sz w:val="28"/>
          <w:szCs w:val="28"/>
          <w:lang w:val="uk-UA"/>
        </w:rPr>
        <w:lastRenderedPageBreak/>
        <w:t>РОЗДІЛ 2.</w:t>
      </w:r>
    </w:p>
    <w:p w:rsidR="00DD2C2D" w:rsidRPr="00596908" w:rsidRDefault="008C4C31" w:rsidP="008C4C31">
      <w:pPr>
        <w:tabs>
          <w:tab w:val="left" w:pos="0"/>
        </w:tabs>
        <w:spacing w:line="360" w:lineRule="auto"/>
        <w:jc w:val="center"/>
        <w:rPr>
          <w:sz w:val="28"/>
          <w:szCs w:val="28"/>
          <w:lang w:val="uk-UA"/>
        </w:rPr>
      </w:pPr>
      <w:r w:rsidRPr="001336CF">
        <w:rPr>
          <w:sz w:val="28"/>
          <w:szCs w:val="28"/>
          <w:lang w:val="uk-UA"/>
        </w:rPr>
        <w:t>АНАЛІЗ РОЛІ РЕКЛАМИ В ЗОВНІШНЬОЕКОНОМІЧНІЙ ДІЯЛЬНОСТІ</w:t>
      </w:r>
      <w:r>
        <w:rPr>
          <w:sz w:val="28"/>
          <w:szCs w:val="28"/>
          <w:lang w:val="uk-UA"/>
        </w:rPr>
        <w:t xml:space="preserve"> ПІДПРИЄМСТВА</w:t>
      </w:r>
    </w:p>
    <w:p w:rsidR="00601971" w:rsidRDefault="008C4C31" w:rsidP="008C4C31">
      <w:pPr>
        <w:tabs>
          <w:tab w:val="left" w:pos="0"/>
        </w:tabs>
        <w:spacing w:after="240" w:line="360" w:lineRule="auto"/>
        <w:rPr>
          <w:sz w:val="28"/>
          <w:szCs w:val="28"/>
          <w:lang w:val="uk-UA"/>
        </w:rPr>
      </w:pPr>
      <w:r>
        <w:rPr>
          <w:sz w:val="28"/>
          <w:szCs w:val="28"/>
          <w:lang w:val="uk-UA"/>
        </w:rPr>
        <w:tab/>
      </w:r>
      <w:r w:rsidRPr="000D557B">
        <w:rPr>
          <w:sz w:val="28"/>
          <w:szCs w:val="28"/>
          <w:lang w:val="uk-UA"/>
        </w:rPr>
        <w:t xml:space="preserve">2.1. </w:t>
      </w:r>
      <w:r>
        <w:rPr>
          <w:sz w:val="28"/>
          <w:szCs w:val="28"/>
          <w:lang w:val="uk-UA"/>
        </w:rPr>
        <w:t xml:space="preserve">Загальна характеристика та аналіз основних показників діяльності </w:t>
      </w:r>
      <w:r w:rsidR="00D431FC">
        <w:rPr>
          <w:sz w:val="28"/>
          <w:szCs w:val="28"/>
          <w:lang w:val="uk-UA"/>
        </w:rPr>
        <w:t>ТОВ «КІДДІСВІТ»</w:t>
      </w:r>
    </w:p>
    <w:p w:rsidR="009307E8" w:rsidRDefault="009307E8" w:rsidP="009307E8">
      <w:pPr>
        <w:spacing w:line="360" w:lineRule="auto"/>
        <w:ind w:firstLine="709"/>
        <w:jc w:val="both"/>
        <w:rPr>
          <w:sz w:val="28"/>
          <w:szCs w:val="28"/>
          <w:lang w:val="uk-UA"/>
        </w:rPr>
      </w:pPr>
      <w:r w:rsidRPr="009307E8">
        <w:rPr>
          <w:sz w:val="28"/>
          <w:szCs w:val="28"/>
          <w:lang w:val="uk-UA"/>
        </w:rPr>
        <w:t>В умовах сучасної економіки, де підприємства стикаються з численними викликами та змінними умовами ринку, важливим є здійснення комплексного аналізу їхньої діяльності. Одним з таких підприємств є Товариство з обмеженою відповідальністю «КІДДІСВІТ», яке спеціалізується на неспеціалізованій оптовій торгівлі. З моменту свого заснування у 2010 році, компанія зарекомендувала себе на ринку, активно впроваджуючи інноваційні підходи та адаптуючи свої стратегії згідно з вимогами ринку</w:t>
      </w:r>
      <w:r w:rsidR="00FB330F">
        <w:rPr>
          <w:sz w:val="28"/>
          <w:szCs w:val="28"/>
          <w:lang w:val="uk-UA"/>
        </w:rPr>
        <w:t xml:space="preserve"> </w:t>
      </w:r>
      <w:r w:rsidR="00FA0E5E" w:rsidRPr="00FA0E5E">
        <w:rPr>
          <w:sz w:val="28"/>
          <w:szCs w:val="28"/>
          <w:lang w:val="uk-UA"/>
        </w:rPr>
        <w:t>[32</w:t>
      </w:r>
      <w:r w:rsidR="00FB330F" w:rsidRPr="00FA0E5E">
        <w:rPr>
          <w:sz w:val="28"/>
          <w:szCs w:val="28"/>
          <w:lang w:val="uk-UA"/>
        </w:rPr>
        <w:t>]</w:t>
      </w:r>
      <w:r w:rsidRPr="00FA0E5E">
        <w:rPr>
          <w:sz w:val="28"/>
          <w:szCs w:val="28"/>
          <w:lang w:val="uk-UA"/>
        </w:rPr>
        <w:t>.</w:t>
      </w:r>
    </w:p>
    <w:p w:rsidR="00635B94" w:rsidRPr="00635B94" w:rsidRDefault="00635B94" w:rsidP="00635B94">
      <w:pPr>
        <w:spacing w:line="360" w:lineRule="auto"/>
        <w:ind w:firstLine="709"/>
        <w:jc w:val="both"/>
        <w:rPr>
          <w:sz w:val="28"/>
          <w:szCs w:val="28"/>
          <w:lang w:val="uk-UA"/>
        </w:rPr>
      </w:pPr>
      <w:r w:rsidRPr="00635B94">
        <w:rPr>
          <w:sz w:val="28"/>
          <w:szCs w:val="28"/>
          <w:lang w:val="uk-UA"/>
        </w:rPr>
        <w:t xml:space="preserve">KIDDISVIT є провідною компанією на українському ринку постачання іграшок, заснованою в 1997 році з головним офісом у місті Дніпро. За більш ніж 27-річну діяльність компанія зарекомендувала себе як лідер у галузі, впроваджуючи інновації та сучасні тренди в асортименті іграшок. Основними видами діяльності KIDDISVIT є розробка, постачання та продаж дитячих іграшок, серед яких представлені популярні бренди, такі як Черепашки-ніндзя, Свинка </w:t>
      </w:r>
      <w:proofErr w:type="spellStart"/>
      <w:r w:rsidRPr="00635B94">
        <w:rPr>
          <w:sz w:val="28"/>
          <w:szCs w:val="28"/>
          <w:lang w:val="uk-UA"/>
        </w:rPr>
        <w:t>Пеппа</w:t>
      </w:r>
      <w:proofErr w:type="spellEnd"/>
      <w:r w:rsidRPr="00635B94">
        <w:rPr>
          <w:sz w:val="28"/>
          <w:szCs w:val="28"/>
          <w:lang w:val="uk-UA"/>
        </w:rPr>
        <w:t xml:space="preserve">, Леді Баг та Супер Кіт, </w:t>
      </w:r>
      <w:r>
        <w:rPr>
          <w:sz w:val="28"/>
          <w:szCs w:val="28"/>
          <w:lang w:val="uk-UA"/>
        </w:rPr>
        <w:t xml:space="preserve">а також іграшки L.O.L. </w:t>
      </w:r>
      <w:proofErr w:type="spellStart"/>
      <w:r>
        <w:rPr>
          <w:sz w:val="28"/>
          <w:szCs w:val="28"/>
          <w:lang w:val="uk-UA"/>
        </w:rPr>
        <w:t>Surprise</w:t>
      </w:r>
      <w:proofErr w:type="spellEnd"/>
      <w:r w:rsidRPr="00635B94">
        <w:rPr>
          <w:sz w:val="28"/>
          <w:szCs w:val="28"/>
          <w:lang w:val="uk-UA"/>
        </w:rPr>
        <w:t>. Компанія активно працює над забезпеченням високої якості продукції, що відповідає сучасним стандартам безпеки, та є одним з ініціаторів створення Української Асоціації індустрії іграшок, яка відстоює інтереси споживачів.</w:t>
      </w:r>
    </w:p>
    <w:p w:rsidR="00635B94" w:rsidRPr="00635B94" w:rsidRDefault="00635B94" w:rsidP="00FB330F">
      <w:pPr>
        <w:spacing w:line="360" w:lineRule="auto"/>
        <w:ind w:firstLine="709"/>
        <w:jc w:val="both"/>
        <w:rPr>
          <w:sz w:val="28"/>
          <w:szCs w:val="28"/>
          <w:lang w:val="uk-UA"/>
        </w:rPr>
      </w:pPr>
      <w:r w:rsidRPr="00635B94">
        <w:rPr>
          <w:sz w:val="28"/>
          <w:szCs w:val="28"/>
          <w:lang w:val="uk-UA"/>
        </w:rPr>
        <w:t>Керуючись місією</w:t>
      </w:r>
      <w:r>
        <w:rPr>
          <w:sz w:val="28"/>
          <w:szCs w:val="28"/>
          <w:lang w:val="uk-UA"/>
        </w:rPr>
        <w:t>:</w:t>
      </w:r>
      <w:r w:rsidRPr="00635B94">
        <w:rPr>
          <w:sz w:val="28"/>
          <w:szCs w:val="28"/>
          <w:lang w:val="uk-UA"/>
        </w:rPr>
        <w:t xml:space="preserve"> </w:t>
      </w:r>
      <w:r>
        <w:rPr>
          <w:sz w:val="28"/>
          <w:szCs w:val="28"/>
          <w:lang w:val="uk-UA"/>
        </w:rPr>
        <w:t>«</w:t>
      </w:r>
      <w:r w:rsidRPr="00635B94">
        <w:rPr>
          <w:sz w:val="28"/>
          <w:szCs w:val="28"/>
          <w:lang w:val="uk-UA"/>
        </w:rPr>
        <w:t>наповнення дитинства радістю та розвитком</w:t>
      </w:r>
      <w:r>
        <w:rPr>
          <w:sz w:val="28"/>
          <w:szCs w:val="28"/>
          <w:lang w:val="uk-UA"/>
        </w:rPr>
        <w:t>»</w:t>
      </w:r>
      <w:r w:rsidRPr="00635B94">
        <w:rPr>
          <w:sz w:val="28"/>
          <w:szCs w:val="28"/>
          <w:lang w:val="uk-UA"/>
        </w:rPr>
        <w:t xml:space="preserve">, KIDDISVIT прагне забезпечувати українських дітей сучасними іграшками, що сприяють їхньому особистісному росту та розвитку. Компанія також активно займається рекламною діяльністю, використовуючи сучасні підходи до маркетингу, зокрема </w:t>
      </w:r>
      <w:proofErr w:type="spellStart"/>
      <w:r w:rsidRPr="00635B94">
        <w:rPr>
          <w:sz w:val="28"/>
          <w:szCs w:val="28"/>
          <w:lang w:val="uk-UA"/>
        </w:rPr>
        <w:t>цифровізацію</w:t>
      </w:r>
      <w:proofErr w:type="spellEnd"/>
      <w:r w:rsidRPr="00635B94">
        <w:rPr>
          <w:sz w:val="28"/>
          <w:szCs w:val="28"/>
          <w:lang w:val="uk-UA"/>
        </w:rPr>
        <w:t xml:space="preserve"> всіх процесів та присутність у соціальних мережах, що дозволяє ефективно </w:t>
      </w:r>
      <w:proofErr w:type="spellStart"/>
      <w:r w:rsidRPr="00635B94">
        <w:rPr>
          <w:sz w:val="28"/>
          <w:szCs w:val="28"/>
          <w:lang w:val="uk-UA"/>
        </w:rPr>
        <w:t>комунікувати</w:t>
      </w:r>
      <w:proofErr w:type="spellEnd"/>
      <w:r w:rsidRPr="00635B94">
        <w:rPr>
          <w:sz w:val="28"/>
          <w:szCs w:val="28"/>
          <w:lang w:val="uk-UA"/>
        </w:rPr>
        <w:t xml:space="preserve"> зі споживачами і просувати свій бренд під хештегом #</w:t>
      </w:r>
      <w:r w:rsidRPr="00FA0E5E">
        <w:rPr>
          <w:sz w:val="28"/>
          <w:szCs w:val="28"/>
          <w:lang w:val="uk-UA"/>
        </w:rPr>
        <w:t>KIDDISVIT</w:t>
      </w:r>
      <w:r w:rsidR="00FB330F" w:rsidRPr="00FA0E5E">
        <w:rPr>
          <w:sz w:val="28"/>
          <w:szCs w:val="28"/>
          <w:lang w:val="uk-UA"/>
        </w:rPr>
        <w:t xml:space="preserve"> </w:t>
      </w:r>
      <w:r w:rsidR="00FA0E5E" w:rsidRPr="00FA0E5E">
        <w:rPr>
          <w:sz w:val="28"/>
          <w:szCs w:val="28"/>
          <w:lang w:val="uk-UA"/>
        </w:rPr>
        <w:t>[32</w:t>
      </w:r>
      <w:r w:rsidR="00FB330F" w:rsidRPr="00FA0E5E">
        <w:rPr>
          <w:sz w:val="28"/>
          <w:szCs w:val="28"/>
          <w:lang w:val="uk-UA"/>
        </w:rPr>
        <w:t>]</w:t>
      </w:r>
      <w:r w:rsidRPr="00FA0E5E">
        <w:rPr>
          <w:sz w:val="28"/>
          <w:szCs w:val="28"/>
          <w:lang w:val="uk-UA"/>
        </w:rPr>
        <w:t>.</w:t>
      </w:r>
    </w:p>
    <w:p w:rsidR="00635B94" w:rsidRPr="009307E8" w:rsidRDefault="00635B94" w:rsidP="00635B94">
      <w:pPr>
        <w:spacing w:line="360" w:lineRule="auto"/>
        <w:ind w:firstLine="709"/>
        <w:jc w:val="both"/>
        <w:rPr>
          <w:sz w:val="28"/>
          <w:szCs w:val="28"/>
          <w:lang w:val="uk-UA"/>
        </w:rPr>
      </w:pPr>
      <w:r w:rsidRPr="00635B94">
        <w:rPr>
          <w:sz w:val="28"/>
          <w:szCs w:val="28"/>
          <w:lang w:val="uk-UA"/>
        </w:rPr>
        <w:lastRenderedPageBreak/>
        <w:t>У зовнішньоекономічній діяльності KIDDISVIT активно розширює свою присутність на міжнародних ринках, щоб пропонувати українським споживачам іграшки, які відповідають світовим стандартам. Підприємство продовжує шукати нові можливості для співпраці з міжнародними постачальниками, задля розширення асортименту і підвищення якості продукту, використовуючи глобальні інновації для задоволення потреб малечі в Україні.</w:t>
      </w:r>
    </w:p>
    <w:p w:rsidR="00AE2DFD" w:rsidRPr="00AE2DFD" w:rsidRDefault="00AE2DFD" w:rsidP="004955AF">
      <w:pPr>
        <w:spacing w:line="360" w:lineRule="auto"/>
        <w:ind w:firstLine="709"/>
        <w:jc w:val="both"/>
        <w:rPr>
          <w:sz w:val="28"/>
          <w:szCs w:val="28"/>
          <w:lang w:val="uk-UA"/>
        </w:rPr>
      </w:pPr>
      <w:r w:rsidRPr="00AE2DFD">
        <w:rPr>
          <w:sz w:val="28"/>
          <w:szCs w:val="28"/>
          <w:lang w:val="uk-UA"/>
        </w:rPr>
        <w:t>Д</w:t>
      </w:r>
      <w:r>
        <w:rPr>
          <w:sz w:val="28"/>
          <w:szCs w:val="28"/>
          <w:lang w:val="uk-UA"/>
        </w:rPr>
        <w:t>инаміка персоналу ТОВ «КІДДІСВІТ»</w:t>
      </w:r>
      <w:r w:rsidRPr="00AE2DFD">
        <w:rPr>
          <w:sz w:val="28"/>
          <w:szCs w:val="28"/>
          <w:lang w:val="uk-UA"/>
        </w:rPr>
        <w:t xml:space="preserve"> показує тенденцію до зменшення чисельності працівників за останні три роки, що може бути зумовлено як внутрішніми факторами оптимізації, так і зовнішніми економічними умовами. Це свідчить про необхідність підприємства адаптуватися до змін в ринку і стратегічно перебудовувати свою структуру для підтримки ефективності і конкурентоспроможності</w:t>
      </w:r>
      <w:r w:rsidR="00697453">
        <w:rPr>
          <w:sz w:val="28"/>
          <w:szCs w:val="28"/>
          <w:lang w:val="uk-UA"/>
        </w:rPr>
        <w:t xml:space="preserve"> (Рис. 2.1)</w:t>
      </w:r>
      <w:r w:rsidRPr="00AE2DFD">
        <w:rPr>
          <w:sz w:val="28"/>
          <w:szCs w:val="28"/>
          <w:lang w:val="uk-UA"/>
        </w:rPr>
        <w:t>.</w:t>
      </w:r>
    </w:p>
    <w:p w:rsidR="004955AF" w:rsidRDefault="00697453" w:rsidP="00083717">
      <w:pPr>
        <w:spacing w:line="360" w:lineRule="auto"/>
        <w:jc w:val="center"/>
        <w:rPr>
          <w:sz w:val="28"/>
          <w:szCs w:val="28"/>
          <w:lang w:val="uk-UA"/>
        </w:rPr>
      </w:pPr>
      <w:r>
        <w:rPr>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2DFD" w:rsidRDefault="004955AF" w:rsidP="00431B8F">
      <w:pPr>
        <w:spacing w:line="360" w:lineRule="auto"/>
        <w:jc w:val="center"/>
        <w:rPr>
          <w:sz w:val="28"/>
          <w:szCs w:val="28"/>
          <w:lang w:val="uk-UA"/>
        </w:rPr>
      </w:pPr>
      <w:r>
        <w:rPr>
          <w:sz w:val="28"/>
          <w:szCs w:val="28"/>
          <w:lang w:val="uk-UA"/>
        </w:rPr>
        <w:t xml:space="preserve">Рис. 2.1. </w:t>
      </w:r>
      <w:r w:rsidR="00431B8F" w:rsidRPr="00AE2DFD">
        <w:rPr>
          <w:sz w:val="28"/>
          <w:szCs w:val="28"/>
          <w:lang w:val="uk-UA"/>
        </w:rPr>
        <w:t>Д</w:t>
      </w:r>
      <w:r w:rsidR="00431B8F">
        <w:rPr>
          <w:sz w:val="28"/>
          <w:szCs w:val="28"/>
          <w:lang w:val="uk-UA"/>
        </w:rPr>
        <w:t>инаміка персоналу ТОВ «КІДДІСВІТ»</w:t>
      </w:r>
    </w:p>
    <w:p w:rsidR="00431B8F" w:rsidRDefault="00431B8F" w:rsidP="00AE1D33">
      <w:pPr>
        <w:spacing w:after="240" w:line="360" w:lineRule="auto"/>
        <w:rPr>
          <w:lang w:val="uk-UA"/>
        </w:rPr>
      </w:pPr>
      <w:r w:rsidRPr="00431B8F">
        <w:rPr>
          <w:lang w:val="uk-UA"/>
        </w:rPr>
        <w:t>Джерело: сформовано автором за даними [</w:t>
      </w:r>
      <w:r w:rsidR="00FA0E5E">
        <w:rPr>
          <w:lang w:val="uk-UA"/>
        </w:rPr>
        <w:t>59</w:t>
      </w:r>
      <w:r w:rsidRPr="00431B8F">
        <w:rPr>
          <w:lang w:val="uk-UA"/>
        </w:rPr>
        <w:t>]</w:t>
      </w:r>
    </w:p>
    <w:p w:rsidR="00390F57" w:rsidRPr="00A25DD9" w:rsidRDefault="007E04BA" w:rsidP="00A25DD9">
      <w:pPr>
        <w:spacing w:line="360" w:lineRule="auto"/>
        <w:ind w:firstLine="709"/>
        <w:jc w:val="both"/>
        <w:rPr>
          <w:sz w:val="28"/>
          <w:szCs w:val="28"/>
          <w:lang w:val="uk-UA"/>
        </w:rPr>
      </w:pPr>
      <w:r w:rsidRPr="00A25DD9">
        <w:rPr>
          <w:sz w:val="28"/>
          <w:szCs w:val="28"/>
          <w:lang w:val="uk-UA"/>
        </w:rPr>
        <w:t>У 2021 році п</w:t>
      </w:r>
      <w:r w:rsidR="00390F57" w:rsidRPr="00A25DD9">
        <w:rPr>
          <w:sz w:val="28"/>
          <w:szCs w:val="28"/>
          <w:lang w:val="uk-UA"/>
        </w:rPr>
        <w:t xml:space="preserve">ерсонал </w:t>
      </w:r>
      <w:r w:rsidR="00A25DD9" w:rsidRPr="00A25DD9">
        <w:rPr>
          <w:sz w:val="28"/>
          <w:szCs w:val="28"/>
          <w:lang w:val="uk-UA"/>
        </w:rPr>
        <w:t xml:space="preserve">ТОВ «КІДДІСВІТ» </w:t>
      </w:r>
      <w:r w:rsidR="00390F57" w:rsidRPr="00A25DD9">
        <w:rPr>
          <w:sz w:val="28"/>
          <w:szCs w:val="28"/>
          <w:lang w:val="uk-UA"/>
        </w:rPr>
        <w:t>складав 270 осіб. Підприємство, переживало етап стабільного розвитку, потребуючи значної кількості працівників для виконання своїх завдань.</w:t>
      </w:r>
    </w:p>
    <w:p w:rsidR="00390F57" w:rsidRPr="009B18B7" w:rsidRDefault="009B18B7" w:rsidP="009B18B7">
      <w:pPr>
        <w:spacing w:line="360" w:lineRule="auto"/>
        <w:jc w:val="both"/>
        <w:rPr>
          <w:sz w:val="28"/>
          <w:szCs w:val="28"/>
          <w:lang w:val="uk-UA"/>
        </w:rPr>
      </w:pPr>
      <w:r>
        <w:rPr>
          <w:lang w:val="uk-UA"/>
        </w:rPr>
        <w:lastRenderedPageBreak/>
        <w:t xml:space="preserve">  </w:t>
      </w:r>
      <w:r>
        <w:rPr>
          <w:lang w:val="uk-UA"/>
        </w:rPr>
        <w:tab/>
      </w:r>
      <w:r w:rsidR="00A25DD9" w:rsidRPr="009B18B7">
        <w:rPr>
          <w:sz w:val="28"/>
          <w:szCs w:val="28"/>
          <w:lang w:val="uk-UA"/>
        </w:rPr>
        <w:t>У 2022 році відбулося незначне з</w:t>
      </w:r>
      <w:r w:rsidR="00390F57" w:rsidRPr="009B18B7">
        <w:rPr>
          <w:sz w:val="28"/>
          <w:szCs w:val="28"/>
          <w:lang w:val="uk-UA"/>
        </w:rPr>
        <w:t>меншення до 265 осіб</w:t>
      </w:r>
      <w:r w:rsidR="00A25DD9" w:rsidRPr="009B18B7">
        <w:rPr>
          <w:sz w:val="28"/>
          <w:szCs w:val="28"/>
          <w:lang w:val="uk-UA"/>
        </w:rPr>
        <w:t>,</w:t>
      </w:r>
      <w:r w:rsidR="00390F57" w:rsidRPr="009B18B7">
        <w:rPr>
          <w:sz w:val="28"/>
          <w:szCs w:val="28"/>
          <w:lang w:val="uk-UA"/>
        </w:rPr>
        <w:t xml:space="preserve"> </w:t>
      </w:r>
      <w:r w:rsidR="00A25DD9" w:rsidRPr="009B18B7">
        <w:rPr>
          <w:sz w:val="28"/>
          <w:szCs w:val="28"/>
          <w:lang w:val="uk-UA"/>
        </w:rPr>
        <w:t>що</w:t>
      </w:r>
      <w:r w:rsidRPr="009B18B7">
        <w:rPr>
          <w:sz w:val="28"/>
          <w:szCs w:val="28"/>
          <w:lang w:val="uk-UA"/>
        </w:rPr>
        <w:t xml:space="preserve"> свідчи</w:t>
      </w:r>
      <w:r>
        <w:rPr>
          <w:sz w:val="28"/>
          <w:szCs w:val="28"/>
          <w:lang w:val="uk-UA"/>
        </w:rPr>
        <w:t>ть</w:t>
      </w:r>
      <w:r w:rsidR="00390F57" w:rsidRPr="009B18B7">
        <w:rPr>
          <w:sz w:val="28"/>
          <w:szCs w:val="28"/>
          <w:lang w:val="uk-UA"/>
        </w:rPr>
        <w:t xml:space="preserve"> про оптимізацію процесів </w:t>
      </w:r>
      <w:r w:rsidRPr="009B18B7">
        <w:rPr>
          <w:sz w:val="28"/>
          <w:szCs w:val="28"/>
          <w:lang w:val="uk-UA"/>
        </w:rPr>
        <w:t>та</w:t>
      </w:r>
      <w:r w:rsidR="00390F57" w:rsidRPr="009B18B7">
        <w:rPr>
          <w:sz w:val="28"/>
          <w:szCs w:val="28"/>
          <w:lang w:val="uk-UA"/>
        </w:rPr>
        <w:t xml:space="preserve"> зміну в стратегії управління. </w:t>
      </w:r>
      <w:r w:rsidRPr="009B18B7">
        <w:rPr>
          <w:sz w:val="28"/>
          <w:szCs w:val="28"/>
          <w:lang w:val="uk-UA"/>
        </w:rPr>
        <w:t>На даному етапі</w:t>
      </w:r>
      <w:r w:rsidR="00390F57" w:rsidRPr="009B18B7">
        <w:rPr>
          <w:sz w:val="28"/>
          <w:szCs w:val="28"/>
          <w:lang w:val="uk-UA"/>
        </w:rPr>
        <w:t xml:space="preserve"> підприємство почало впроваджувати автоматизацію для підвищення ефективності.</w:t>
      </w:r>
    </w:p>
    <w:p w:rsidR="00D92D58" w:rsidRDefault="009B18B7" w:rsidP="00D92D58">
      <w:pPr>
        <w:spacing w:line="360" w:lineRule="auto"/>
        <w:ind w:firstLine="709"/>
        <w:jc w:val="both"/>
        <w:rPr>
          <w:sz w:val="28"/>
          <w:szCs w:val="28"/>
          <w:lang w:val="uk-UA"/>
        </w:rPr>
      </w:pPr>
      <w:r w:rsidRPr="00C701F5">
        <w:rPr>
          <w:sz w:val="28"/>
          <w:szCs w:val="28"/>
          <w:lang w:val="uk-UA"/>
        </w:rPr>
        <w:t xml:space="preserve">У </w:t>
      </w:r>
      <w:r w:rsidR="00390F57" w:rsidRPr="00C701F5">
        <w:rPr>
          <w:sz w:val="28"/>
          <w:szCs w:val="28"/>
          <w:lang w:val="uk-UA"/>
        </w:rPr>
        <w:t xml:space="preserve">2023 </w:t>
      </w:r>
      <w:r w:rsidRPr="00C701F5">
        <w:rPr>
          <w:sz w:val="28"/>
          <w:szCs w:val="28"/>
          <w:lang w:val="uk-UA"/>
        </w:rPr>
        <w:t>році відбулося п</w:t>
      </w:r>
      <w:r w:rsidR="00390F57" w:rsidRPr="00C701F5">
        <w:rPr>
          <w:sz w:val="28"/>
          <w:szCs w:val="28"/>
          <w:lang w:val="uk-UA"/>
        </w:rPr>
        <w:t xml:space="preserve">одальше зменшення </w:t>
      </w:r>
      <w:r w:rsidRPr="00C701F5">
        <w:rPr>
          <w:sz w:val="28"/>
          <w:szCs w:val="28"/>
          <w:lang w:val="uk-UA"/>
        </w:rPr>
        <w:t xml:space="preserve">персоналу до 240 осіб, що </w:t>
      </w:r>
      <w:r w:rsidR="00390F57" w:rsidRPr="00C701F5">
        <w:rPr>
          <w:sz w:val="28"/>
          <w:szCs w:val="28"/>
          <w:lang w:val="uk-UA"/>
        </w:rPr>
        <w:t xml:space="preserve">вказує на триваючі зміни у структурі діяльності. Це </w:t>
      </w:r>
      <w:r w:rsidR="00C701F5" w:rsidRPr="00C701F5">
        <w:rPr>
          <w:sz w:val="28"/>
          <w:szCs w:val="28"/>
          <w:lang w:val="uk-UA"/>
        </w:rPr>
        <w:t xml:space="preserve">є </w:t>
      </w:r>
      <w:r w:rsidR="00390F57" w:rsidRPr="00C701F5">
        <w:rPr>
          <w:sz w:val="28"/>
          <w:szCs w:val="28"/>
          <w:lang w:val="uk-UA"/>
        </w:rPr>
        <w:t>наслідком рецесії в галузі, зменшення попиту на продукцію</w:t>
      </w:r>
      <w:r w:rsidR="00C701F5">
        <w:rPr>
          <w:sz w:val="28"/>
          <w:szCs w:val="28"/>
          <w:lang w:val="uk-UA"/>
        </w:rPr>
        <w:t>, та</w:t>
      </w:r>
      <w:r w:rsidR="00390F57" w:rsidRPr="00C701F5">
        <w:rPr>
          <w:sz w:val="28"/>
          <w:szCs w:val="28"/>
          <w:lang w:val="uk-UA"/>
        </w:rPr>
        <w:t xml:space="preserve"> необхідності зниження витр</w:t>
      </w:r>
      <w:r w:rsidR="00C701F5">
        <w:rPr>
          <w:sz w:val="28"/>
          <w:szCs w:val="28"/>
          <w:lang w:val="uk-UA"/>
        </w:rPr>
        <w:t>ат в умовах зміни ринкових умов та війни в Україні.</w:t>
      </w:r>
    </w:p>
    <w:p w:rsidR="00390F57" w:rsidRDefault="00390F57" w:rsidP="00C106B6">
      <w:pPr>
        <w:spacing w:line="360" w:lineRule="auto"/>
        <w:ind w:firstLine="709"/>
        <w:jc w:val="both"/>
        <w:rPr>
          <w:sz w:val="28"/>
          <w:szCs w:val="28"/>
          <w:lang w:val="uk-UA"/>
        </w:rPr>
      </w:pPr>
      <w:r w:rsidRPr="00D92D58">
        <w:rPr>
          <w:sz w:val="28"/>
          <w:szCs w:val="28"/>
          <w:lang w:val="uk-UA"/>
        </w:rPr>
        <w:t xml:space="preserve">Зменшення кількості співробітників </w:t>
      </w:r>
      <w:r w:rsidR="00D92D58" w:rsidRPr="00D92D58">
        <w:rPr>
          <w:sz w:val="28"/>
          <w:szCs w:val="28"/>
          <w:lang w:val="uk-UA"/>
        </w:rPr>
        <w:t>також є</w:t>
      </w:r>
      <w:r w:rsidRPr="00D92D58">
        <w:rPr>
          <w:sz w:val="28"/>
          <w:szCs w:val="28"/>
          <w:lang w:val="uk-UA"/>
        </w:rPr>
        <w:t xml:space="preserve"> наслідком загальних економічних умов,</w:t>
      </w:r>
      <w:r w:rsidR="00D92D58" w:rsidRPr="00D92D58">
        <w:rPr>
          <w:sz w:val="28"/>
          <w:szCs w:val="28"/>
          <w:lang w:val="uk-UA"/>
        </w:rPr>
        <w:t xml:space="preserve"> які склалися в державі</w:t>
      </w:r>
      <w:r w:rsidRPr="00D92D58">
        <w:rPr>
          <w:sz w:val="28"/>
          <w:szCs w:val="28"/>
          <w:lang w:val="uk-UA"/>
        </w:rPr>
        <w:t xml:space="preserve"> таких як </w:t>
      </w:r>
      <w:r w:rsidR="009816F0">
        <w:rPr>
          <w:sz w:val="28"/>
          <w:szCs w:val="28"/>
          <w:lang w:val="uk-UA"/>
        </w:rPr>
        <w:t xml:space="preserve">військові дії, </w:t>
      </w:r>
      <w:r w:rsidRPr="00D92D58">
        <w:rPr>
          <w:sz w:val="28"/>
          <w:szCs w:val="28"/>
          <w:lang w:val="uk-UA"/>
        </w:rPr>
        <w:t xml:space="preserve">інфляція, підвищення цін на матеріали </w:t>
      </w:r>
      <w:r w:rsidR="00D92D58" w:rsidRPr="00D92D58">
        <w:rPr>
          <w:sz w:val="28"/>
          <w:szCs w:val="28"/>
          <w:lang w:val="uk-UA"/>
        </w:rPr>
        <w:t xml:space="preserve">та </w:t>
      </w:r>
      <w:r w:rsidRPr="00D92D58">
        <w:rPr>
          <w:sz w:val="28"/>
          <w:szCs w:val="28"/>
          <w:lang w:val="uk-UA"/>
        </w:rPr>
        <w:t>послуги, які впливають на прибутковість бізнесу.</w:t>
      </w:r>
      <w:r w:rsidR="00A97026">
        <w:rPr>
          <w:sz w:val="28"/>
          <w:szCs w:val="28"/>
          <w:lang w:val="uk-UA"/>
        </w:rPr>
        <w:t xml:space="preserve"> </w:t>
      </w:r>
      <w:r w:rsidR="00C106B6" w:rsidRPr="00A97026">
        <w:rPr>
          <w:sz w:val="28"/>
          <w:szCs w:val="28"/>
          <w:lang w:val="uk-UA"/>
        </w:rPr>
        <w:t>Зміни</w:t>
      </w:r>
      <w:r w:rsidR="00A97026" w:rsidRPr="00A97026">
        <w:rPr>
          <w:sz w:val="28"/>
          <w:szCs w:val="28"/>
          <w:lang w:val="uk-UA"/>
        </w:rPr>
        <w:t xml:space="preserve"> на</w:t>
      </w:r>
      <w:r w:rsidR="00C106B6" w:rsidRPr="00A97026">
        <w:rPr>
          <w:sz w:val="28"/>
          <w:szCs w:val="28"/>
          <w:lang w:val="uk-UA"/>
        </w:rPr>
        <w:t xml:space="preserve"> </w:t>
      </w:r>
      <w:r w:rsidR="00A97026" w:rsidRPr="00A97026">
        <w:rPr>
          <w:sz w:val="28"/>
          <w:szCs w:val="28"/>
          <w:lang w:val="uk-UA"/>
        </w:rPr>
        <w:t xml:space="preserve"> ринку та</w:t>
      </w:r>
      <w:r w:rsidRPr="00A97026">
        <w:rPr>
          <w:sz w:val="28"/>
          <w:szCs w:val="28"/>
          <w:lang w:val="uk-UA"/>
        </w:rPr>
        <w:t xml:space="preserve"> зменшення попиту на продукцію </w:t>
      </w:r>
      <w:r w:rsidR="00A97026" w:rsidRPr="00A97026">
        <w:rPr>
          <w:sz w:val="28"/>
          <w:szCs w:val="28"/>
          <w:lang w:val="uk-UA"/>
        </w:rPr>
        <w:t>зумовлюють</w:t>
      </w:r>
      <w:r w:rsidRPr="00A97026">
        <w:rPr>
          <w:sz w:val="28"/>
          <w:szCs w:val="28"/>
          <w:lang w:val="uk-UA"/>
        </w:rPr>
        <w:t xml:space="preserve"> зменшення кількості працівників для скорочення витрат.</w:t>
      </w:r>
    </w:p>
    <w:p w:rsidR="00BA6ADC" w:rsidRPr="00896870" w:rsidRDefault="00BA6ADC" w:rsidP="00BA6ADC">
      <w:pPr>
        <w:spacing w:line="360" w:lineRule="auto"/>
        <w:ind w:firstLine="709"/>
        <w:jc w:val="both"/>
        <w:rPr>
          <w:sz w:val="28"/>
          <w:szCs w:val="28"/>
        </w:rPr>
      </w:pPr>
      <w:r w:rsidRPr="00BA6ADC">
        <w:rPr>
          <w:sz w:val="28"/>
          <w:szCs w:val="28"/>
          <w:lang w:val="uk-UA"/>
        </w:rPr>
        <w:t xml:space="preserve">Основні показники фінансово-економічної діяльності підприємства є важливими для оцінки його ефективності, стабільності та загального фінансового стану. Нижче </w:t>
      </w:r>
      <w:r>
        <w:rPr>
          <w:sz w:val="28"/>
          <w:szCs w:val="28"/>
          <w:lang w:val="uk-UA"/>
        </w:rPr>
        <w:t xml:space="preserve">у табл. 2.1 </w:t>
      </w:r>
      <w:r w:rsidRPr="00BA6ADC">
        <w:rPr>
          <w:sz w:val="28"/>
          <w:szCs w:val="28"/>
          <w:lang w:val="uk-UA"/>
        </w:rPr>
        <w:t>наведено осн</w:t>
      </w:r>
      <w:r>
        <w:rPr>
          <w:sz w:val="28"/>
          <w:szCs w:val="28"/>
          <w:lang w:val="uk-UA"/>
        </w:rPr>
        <w:t>овні категорії таких показників.</w:t>
      </w:r>
    </w:p>
    <w:p w:rsidR="00390F57" w:rsidRDefault="006A4E93" w:rsidP="006A4E93">
      <w:pPr>
        <w:spacing w:line="360" w:lineRule="auto"/>
        <w:jc w:val="right"/>
        <w:rPr>
          <w:sz w:val="28"/>
          <w:szCs w:val="28"/>
          <w:lang w:val="uk-UA"/>
        </w:rPr>
      </w:pPr>
      <w:r>
        <w:rPr>
          <w:sz w:val="28"/>
          <w:szCs w:val="28"/>
          <w:lang w:val="uk-UA"/>
        </w:rPr>
        <w:t>Таблиця 2.1</w:t>
      </w:r>
    </w:p>
    <w:p w:rsidR="006A4E93" w:rsidRDefault="006A4E93" w:rsidP="006A4E93">
      <w:pPr>
        <w:spacing w:line="360" w:lineRule="auto"/>
        <w:jc w:val="center"/>
        <w:rPr>
          <w:sz w:val="28"/>
          <w:szCs w:val="28"/>
          <w:lang w:val="uk-UA"/>
        </w:rPr>
      </w:pPr>
      <w:r w:rsidRPr="00BA6ADC">
        <w:rPr>
          <w:sz w:val="28"/>
          <w:szCs w:val="28"/>
          <w:lang w:val="uk-UA"/>
        </w:rPr>
        <w:t>Основні показники фінансово-економічної діяльності</w:t>
      </w:r>
      <w:r>
        <w:rPr>
          <w:sz w:val="28"/>
          <w:szCs w:val="28"/>
          <w:lang w:val="uk-UA"/>
        </w:rPr>
        <w:t xml:space="preserve"> ТОВ «КІДДІСВІТ»</w:t>
      </w:r>
      <w:r w:rsidR="001A3495">
        <w:rPr>
          <w:sz w:val="28"/>
          <w:szCs w:val="28"/>
          <w:lang w:val="uk-UA"/>
        </w:rPr>
        <w:t xml:space="preserve"> 2021-2023рр.</w:t>
      </w:r>
    </w:p>
    <w:tbl>
      <w:tblPr>
        <w:tblStyle w:val="a9"/>
        <w:tblW w:w="0" w:type="auto"/>
        <w:tblLook w:val="04A0" w:firstRow="1" w:lastRow="0" w:firstColumn="1" w:lastColumn="0" w:noHBand="0" w:noVBand="1"/>
      </w:tblPr>
      <w:tblGrid>
        <w:gridCol w:w="1700"/>
        <w:gridCol w:w="1583"/>
        <w:gridCol w:w="6"/>
        <w:gridCol w:w="1590"/>
        <w:gridCol w:w="1593"/>
        <w:gridCol w:w="1606"/>
        <w:gridCol w:w="1607"/>
      </w:tblGrid>
      <w:tr w:rsidR="001A3495" w:rsidRPr="009B7E38" w:rsidTr="00896870">
        <w:trPr>
          <w:trHeight w:val="1104"/>
        </w:trPr>
        <w:tc>
          <w:tcPr>
            <w:tcW w:w="1700" w:type="dxa"/>
            <w:vAlign w:val="center"/>
          </w:tcPr>
          <w:p w:rsidR="001A3495" w:rsidRPr="009B7E38" w:rsidRDefault="001A3495" w:rsidP="002413AF">
            <w:pPr>
              <w:jc w:val="center"/>
              <w:rPr>
                <w:sz w:val="24"/>
              </w:rPr>
            </w:pPr>
            <w:r w:rsidRPr="009B7E38">
              <w:rPr>
                <w:sz w:val="24"/>
              </w:rPr>
              <w:t>Показник</w:t>
            </w:r>
          </w:p>
        </w:tc>
        <w:tc>
          <w:tcPr>
            <w:tcW w:w="1590" w:type="dxa"/>
            <w:gridSpan w:val="2"/>
            <w:vAlign w:val="center"/>
          </w:tcPr>
          <w:p w:rsidR="001A3495" w:rsidRPr="009B7E38" w:rsidRDefault="001A3495" w:rsidP="002413AF">
            <w:pPr>
              <w:jc w:val="center"/>
            </w:pPr>
            <w:r w:rsidRPr="009B7E38">
              <w:rPr>
                <w:sz w:val="24"/>
              </w:rPr>
              <w:t>2021</w:t>
            </w:r>
          </w:p>
        </w:tc>
        <w:tc>
          <w:tcPr>
            <w:tcW w:w="1591" w:type="dxa"/>
            <w:vAlign w:val="center"/>
          </w:tcPr>
          <w:p w:rsidR="001A3495" w:rsidRPr="009B7E38" w:rsidRDefault="001A3495" w:rsidP="002413AF">
            <w:pPr>
              <w:jc w:val="center"/>
            </w:pPr>
            <w:r w:rsidRPr="009B7E38">
              <w:rPr>
                <w:sz w:val="24"/>
              </w:rPr>
              <w:t>2022</w:t>
            </w:r>
          </w:p>
        </w:tc>
        <w:tc>
          <w:tcPr>
            <w:tcW w:w="1591" w:type="dxa"/>
            <w:vAlign w:val="center"/>
          </w:tcPr>
          <w:p w:rsidR="001A3495" w:rsidRPr="009B7E38" w:rsidRDefault="001A3495" w:rsidP="002413AF">
            <w:pPr>
              <w:jc w:val="center"/>
              <w:rPr>
                <w:sz w:val="24"/>
              </w:rPr>
            </w:pPr>
            <w:r w:rsidRPr="009B7E38">
              <w:rPr>
                <w:sz w:val="24"/>
              </w:rPr>
              <w:t>2023</w:t>
            </w:r>
          </w:p>
        </w:tc>
        <w:tc>
          <w:tcPr>
            <w:tcW w:w="1606" w:type="dxa"/>
            <w:vAlign w:val="center"/>
          </w:tcPr>
          <w:p w:rsidR="001A3495" w:rsidRPr="009B7E38" w:rsidRDefault="001A3495" w:rsidP="00C4769D">
            <w:pPr>
              <w:jc w:val="center"/>
              <w:rPr>
                <w:sz w:val="24"/>
              </w:rPr>
            </w:pPr>
            <w:r w:rsidRPr="009B7E38">
              <w:rPr>
                <w:sz w:val="24"/>
              </w:rPr>
              <w:t xml:space="preserve">Абсолютне відхилення (тис. грн) </w:t>
            </w:r>
          </w:p>
        </w:tc>
        <w:tc>
          <w:tcPr>
            <w:tcW w:w="1607" w:type="dxa"/>
            <w:vAlign w:val="center"/>
          </w:tcPr>
          <w:p w:rsidR="001A3495" w:rsidRPr="009B7E38" w:rsidRDefault="001A3495" w:rsidP="00542FBF">
            <w:pPr>
              <w:jc w:val="center"/>
              <w:rPr>
                <w:sz w:val="24"/>
              </w:rPr>
            </w:pPr>
            <w:r w:rsidRPr="009B7E38">
              <w:rPr>
                <w:sz w:val="24"/>
              </w:rPr>
              <w:t>Відносне відхилення</w:t>
            </w:r>
          </w:p>
          <w:p w:rsidR="001A3495" w:rsidRPr="009B7E38" w:rsidRDefault="001A3495" w:rsidP="00C4769D">
            <w:pPr>
              <w:jc w:val="center"/>
              <w:rPr>
                <w:sz w:val="24"/>
              </w:rPr>
            </w:pPr>
            <w:r w:rsidRPr="009B7E38">
              <w:rPr>
                <w:sz w:val="24"/>
              </w:rPr>
              <w:t>(%)</w:t>
            </w:r>
          </w:p>
        </w:tc>
      </w:tr>
      <w:tr w:rsidR="001A3495" w:rsidRPr="009B7E38" w:rsidTr="001A3495">
        <w:tc>
          <w:tcPr>
            <w:tcW w:w="1700" w:type="dxa"/>
            <w:vAlign w:val="center"/>
          </w:tcPr>
          <w:p w:rsidR="006A4E93" w:rsidRPr="009B7E38" w:rsidRDefault="002413AF" w:rsidP="002413AF">
            <w:pPr>
              <w:jc w:val="center"/>
              <w:rPr>
                <w:sz w:val="24"/>
              </w:rPr>
            </w:pPr>
            <w:r w:rsidRPr="009B7E38">
              <w:rPr>
                <w:sz w:val="24"/>
              </w:rPr>
              <w:t>Дохід (тис. грн)</w:t>
            </w:r>
          </w:p>
        </w:tc>
        <w:tc>
          <w:tcPr>
            <w:tcW w:w="1584" w:type="dxa"/>
            <w:vAlign w:val="center"/>
          </w:tcPr>
          <w:p w:rsidR="006A4E93" w:rsidRPr="009B7E38" w:rsidRDefault="00042D57" w:rsidP="00042D57">
            <w:pPr>
              <w:jc w:val="center"/>
              <w:rPr>
                <w:sz w:val="24"/>
              </w:rPr>
            </w:pPr>
            <w:r w:rsidRPr="009B7E38">
              <w:rPr>
                <w:sz w:val="24"/>
              </w:rPr>
              <w:t xml:space="preserve">957 139     </w:t>
            </w:r>
          </w:p>
        </w:tc>
        <w:tc>
          <w:tcPr>
            <w:tcW w:w="1594" w:type="dxa"/>
            <w:gridSpan w:val="2"/>
            <w:vAlign w:val="center"/>
          </w:tcPr>
          <w:p w:rsidR="006A4E93" w:rsidRPr="009B7E38" w:rsidRDefault="00042D57" w:rsidP="002413AF">
            <w:pPr>
              <w:jc w:val="center"/>
              <w:rPr>
                <w:sz w:val="24"/>
              </w:rPr>
            </w:pPr>
            <w:r w:rsidRPr="009B7E38">
              <w:rPr>
                <w:sz w:val="24"/>
              </w:rPr>
              <w:t xml:space="preserve">808 892     </w:t>
            </w:r>
          </w:p>
        </w:tc>
        <w:tc>
          <w:tcPr>
            <w:tcW w:w="1594" w:type="dxa"/>
            <w:vAlign w:val="center"/>
          </w:tcPr>
          <w:p w:rsidR="006A4E93" w:rsidRPr="009B7E38" w:rsidRDefault="00042D57" w:rsidP="002413AF">
            <w:pPr>
              <w:jc w:val="center"/>
              <w:rPr>
                <w:sz w:val="24"/>
              </w:rPr>
            </w:pPr>
            <w:r w:rsidRPr="009B7E38">
              <w:rPr>
                <w:sz w:val="24"/>
              </w:rPr>
              <w:t xml:space="preserve">1 180 932   </w:t>
            </w:r>
          </w:p>
        </w:tc>
        <w:tc>
          <w:tcPr>
            <w:tcW w:w="1606" w:type="dxa"/>
            <w:vAlign w:val="center"/>
          </w:tcPr>
          <w:p w:rsidR="006A4E93" w:rsidRPr="0005377E" w:rsidRDefault="00C4769D" w:rsidP="00C4769D">
            <w:pPr>
              <w:jc w:val="center"/>
              <w:rPr>
                <w:sz w:val="24"/>
              </w:rPr>
            </w:pPr>
            <w:r w:rsidRPr="0005377E">
              <w:rPr>
                <w:sz w:val="24"/>
              </w:rPr>
              <w:t>372 040</w:t>
            </w:r>
          </w:p>
        </w:tc>
        <w:tc>
          <w:tcPr>
            <w:tcW w:w="1607" w:type="dxa"/>
            <w:vAlign w:val="center"/>
          </w:tcPr>
          <w:p w:rsidR="006A4E93" w:rsidRPr="00563EEF" w:rsidRDefault="0097391A" w:rsidP="00563EEF">
            <w:pPr>
              <w:jc w:val="center"/>
              <w:rPr>
                <w:sz w:val="24"/>
              </w:rPr>
            </w:pPr>
            <w:r w:rsidRPr="00563EEF">
              <w:rPr>
                <w:sz w:val="24"/>
              </w:rPr>
              <w:t>45,</w:t>
            </w:r>
            <w:r w:rsidR="0005377E" w:rsidRPr="00563EEF">
              <w:rPr>
                <w:sz w:val="24"/>
              </w:rPr>
              <w:t>99</w:t>
            </w:r>
          </w:p>
        </w:tc>
      </w:tr>
      <w:tr w:rsidR="001A3495" w:rsidRPr="009B7E38" w:rsidTr="001A3495">
        <w:tc>
          <w:tcPr>
            <w:tcW w:w="1700" w:type="dxa"/>
            <w:vAlign w:val="center"/>
          </w:tcPr>
          <w:p w:rsidR="006A4E93" w:rsidRPr="009B7E38" w:rsidRDefault="002413AF" w:rsidP="002413AF">
            <w:pPr>
              <w:jc w:val="center"/>
              <w:rPr>
                <w:sz w:val="24"/>
              </w:rPr>
            </w:pPr>
            <w:r w:rsidRPr="009B7E38">
              <w:rPr>
                <w:sz w:val="24"/>
              </w:rPr>
              <w:t>Чистий прибуток (тис. грн)</w:t>
            </w:r>
          </w:p>
        </w:tc>
        <w:tc>
          <w:tcPr>
            <w:tcW w:w="1584" w:type="dxa"/>
            <w:vAlign w:val="center"/>
          </w:tcPr>
          <w:p w:rsidR="006A4E93" w:rsidRPr="009B7E38" w:rsidRDefault="00042D57" w:rsidP="00042D57">
            <w:pPr>
              <w:jc w:val="center"/>
              <w:rPr>
                <w:sz w:val="24"/>
              </w:rPr>
            </w:pPr>
            <w:r w:rsidRPr="009B7E38">
              <w:rPr>
                <w:sz w:val="24"/>
              </w:rPr>
              <w:t xml:space="preserve">68 733      </w:t>
            </w:r>
          </w:p>
        </w:tc>
        <w:tc>
          <w:tcPr>
            <w:tcW w:w="1594" w:type="dxa"/>
            <w:gridSpan w:val="2"/>
            <w:vAlign w:val="center"/>
          </w:tcPr>
          <w:p w:rsidR="006A4E93" w:rsidRPr="009B7E38" w:rsidRDefault="00042D57" w:rsidP="002413AF">
            <w:pPr>
              <w:jc w:val="center"/>
              <w:rPr>
                <w:sz w:val="24"/>
              </w:rPr>
            </w:pPr>
            <w:r w:rsidRPr="009B7E38">
              <w:rPr>
                <w:sz w:val="24"/>
              </w:rPr>
              <w:t>15 418</w:t>
            </w:r>
          </w:p>
        </w:tc>
        <w:tc>
          <w:tcPr>
            <w:tcW w:w="1594" w:type="dxa"/>
            <w:vAlign w:val="center"/>
          </w:tcPr>
          <w:p w:rsidR="006A4E93" w:rsidRPr="009B7E38" w:rsidRDefault="00042D57" w:rsidP="002413AF">
            <w:pPr>
              <w:jc w:val="center"/>
              <w:rPr>
                <w:sz w:val="24"/>
              </w:rPr>
            </w:pPr>
            <w:r w:rsidRPr="009B7E38">
              <w:rPr>
                <w:sz w:val="24"/>
              </w:rPr>
              <w:t xml:space="preserve">102 821     </w:t>
            </w:r>
          </w:p>
        </w:tc>
        <w:tc>
          <w:tcPr>
            <w:tcW w:w="1606" w:type="dxa"/>
            <w:vAlign w:val="center"/>
          </w:tcPr>
          <w:p w:rsidR="006A4E93" w:rsidRPr="0005377E" w:rsidRDefault="00C4769D" w:rsidP="00C4769D">
            <w:pPr>
              <w:jc w:val="center"/>
              <w:rPr>
                <w:sz w:val="24"/>
              </w:rPr>
            </w:pPr>
            <w:r w:rsidRPr="0005377E">
              <w:rPr>
                <w:sz w:val="24"/>
              </w:rPr>
              <w:t>87 403</w:t>
            </w:r>
          </w:p>
        </w:tc>
        <w:tc>
          <w:tcPr>
            <w:tcW w:w="1607" w:type="dxa"/>
            <w:vAlign w:val="center"/>
          </w:tcPr>
          <w:p w:rsidR="006A4E93" w:rsidRPr="00563EEF" w:rsidRDefault="0097391A" w:rsidP="00563EEF">
            <w:pPr>
              <w:jc w:val="center"/>
              <w:rPr>
                <w:sz w:val="24"/>
              </w:rPr>
            </w:pPr>
            <w:r w:rsidRPr="00563EEF">
              <w:rPr>
                <w:sz w:val="24"/>
              </w:rPr>
              <w:t>567,</w:t>
            </w:r>
            <w:r w:rsidR="0005377E" w:rsidRPr="00563EEF">
              <w:rPr>
                <w:sz w:val="24"/>
              </w:rPr>
              <w:t>89</w:t>
            </w:r>
          </w:p>
        </w:tc>
      </w:tr>
      <w:tr w:rsidR="001A3495" w:rsidRPr="009B7E38" w:rsidTr="001A3495">
        <w:tc>
          <w:tcPr>
            <w:tcW w:w="1700" w:type="dxa"/>
            <w:vAlign w:val="center"/>
          </w:tcPr>
          <w:p w:rsidR="006A4E93" w:rsidRPr="009B7E38" w:rsidRDefault="002413AF" w:rsidP="002413AF">
            <w:pPr>
              <w:jc w:val="center"/>
              <w:rPr>
                <w:sz w:val="24"/>
              </w:rPr>
            </w:pPr>
            <w:r w:rsidRPr="009B7E38">
              <w:rPr>
                <w:sz w:val="24"/>
              </w:rPr>
              <w:t>Активи (тис. грн)</w:t>
            </w:r>
          </w:p>
        </w:tc>
        <w:tc>
          <w:tcPr>
            <w:tcW w:w="1584" w:type="dxa"/>
            <w:vAlign w:val="center"/>
          </w:tcPr>
          <w:p w:rsidR="006A4E93" w:rsidRPr="009B7E38" w:rsidRDefault="00042D57" w:rsidP="00042D57">
            <w:pPr>
              <w:jc w:val="center"/>
              <w:rPr>
                <w:sz w:val="24"/>
              </w:rPr>
            </w:pPr>
            <w:r w:rsidRPr="009B7E38">
              <w:rPr>
                <w:sz w:val="24"/>
              </w:rPr>
              <w:t xml:space="preserve">789 689     </w:t>
            </w:r>
          </w:p>
        </w:tc>
        <w:tc>
          <w:tcPr>
            <w:tcW w:w="1594" w:type="dxa"/>
            <w:gridSpan w:val="2"/>
            <w:vAlign w:val="center"/>
          </w:tcPr>
          <w:p w:rsidR="006A4E93" w:rsidRPr="009B7E38" w:rsidRDefault="00042D57" w:rsidP="002413AF">
            <w:pPr>
              <w:jc w:val="center"/>
              <w:rPr>
                <w:sz w:val="24"/>
              </w:rPr>
            </w:pPr>
            <w:r w:rsidRPr="009B7E38">
              <w:rPr>
                <w:sz w:val="24"/>
              </w:rPr>
              <w:t xml:space="preserve">776 267     </w:t>
            </w:r>
          </w:p>
        </w:tc>
        <w:tc>
          <w:tcPr>
            <w:tcW w:w="1594" w:type="dxa"/>
            <w:vAlign w:val="center"/>
          </w:tcPr>
          <w:p w:rsidR="006A4E93" w:rsidRPr="009B7E38" w:rsidRDefault="00042D57" w:rsidP="002413AF">
            <w:pPr>
              <w:jc w:val="center"/>
              <w:rPr>
                <w:sz w:val="24"/>
              </w:rPr>
            </w:pPr>
            <w:r w:rsidRPr="009B7E38">
              <w:rPr>
                <w:sz w:val="24"/>
              </w:rPr>
              <w:t>1 114 070</w:t>
            </w:r>
          </w:p>
        </w:tc>
        <w:tc>
          <w:tcPr>
            <w:tcW w:w="1606" w:type="dxa"/>
            <w:vAlign w:val="center"/>
          </w:tcPr>
          <w:p w:rsidR="006A4E93" w:rsidRPr="0005377E" w:rsidRDefault="00C4769D" w:rsidP="00C4769D">
            <w:pPr>
              <w:jc w:val="center"/>
              <w:rPr>
                <w:sz w:val="24"/>
              </w:rPr>
            </w:pPr>
            <w:r w:rsidRPr="0005377E">
              <w:rPr>
                <w:sz w:val="24"/>
              </w:rPr>
              <w:t>337 803</w:t>
            </w:r>
          </w:p>
        </w:tc>
        <w:tc>
          <w:tcPr>
            <w:tcW w:w="1607" w:type="dxa"/>
            <w:vAlign w:val="center"/>
          </w:tcPr>
          <w:p w:rsidR="006A4E93" w:rsidRPr="00563EEF" w:rsidRDefault="0097391A" w:rsidP="00563EEF">
            <w:pPr>
              <w:jc w:val="center"/>
              <w:rPr>
                <w:sz w:val="24"/>
              </w:rPr>
            </w:pPr>
            <w:r w:rsidRPr="00563EEF">
              <w:rPr>
                <w:sz w:val="24"/>
              </w:rPr>
              <w:t>43,</w:t>
            </w:r>
            <w:r w:rsidR="0005377E" w:rsidRPr="00563EEF">
              <w:rPr>
                <w:sz w:val="24"/>
              </w:rPr>
              <w:t>52</w:t>
            </w:r>
          </w:p>
        </w:tc>
      </w:tr>
      <w:tr w:rsidR="001A3495" w:rsidRPr="009B7E38" w:rsidTr="001A3495">
        <w:tc>
          <w:tcPr>
            <w:tcW w:w="1700" w:type="dxa"/>
            <w:vAlign w:val="center"/>
          </w:tcPr>
          <w:p w:rsidR="006A4E93" w:rsidRPr="009B7E38" w:rsidRDefault="002413AF" w:rsidP="002413AF">
            <w:pPr>
              <w:jc w:val="center"/>
              <w:rPr>
                <w:sz w:val="24"/>
              </w:rPr>
            </w:pPr>
            <w:r w:rsidRPr="009B7E38">
              <w:rPr>
                <w:sz w:val="24"/>
              </w:rPr>
              <w:t>Гроші та їх еквіваленти (тис. грн)</w:t>
            </w:r>
          </w:p>
        </w:tc>
        <w:tc>
          <w:tcPr>
            <w:tcW w:w="1584" w:type="dxa"/>
            <w:vAlign w:val="center"/>
          </w:tcPr>
          <w:p w:rsidR="006A4E93" w:rsidRPr="009B7E38" w:rsidRDefault="005472C2" w:rsidP="005472C2">
            <w:pPr>
              <w:jc w:val="center"/>
              <w:rPr>
                <w:sz w:val="24"/>
              </w:rPr>
            </w:pPr>
            <w:r w:rsidRPr="009B7E38">
              <w:rPr>
                <w:sz w:val="24"/>
              </w:rPr>
              <w:t xml:space="preserve">-                  </w:t>
            </w:r>
          </w:p>
        </w:tc>
        <w:tc>
          <w:tcPr>
            <w:tcW w:w="1594" w:type="dxa"/>
            <w:gridSpan w:val="2"/>
            <w:vAlign w:val="center"/>
          </w:tcPr>
          <w:p w:rsidR="006A4E93" w:rsidRPr="009B7E38" w:rsidRDefault="005472C2" w:rsidP="002413AF">
            <w:pPr>
              <w:jc w:val="center"/>
              <w:rPr>
                <w:sz w:val="24"/>
              </w:rPr>
            </w:pPr>
            <w:r w:rsidRPr="009B7E38">
              <w:rPr>
                <w:sz w:val="24"/>
              </w:rPr>
              <w:t>446</w:t>
            </w:r>
          </w:p>
        </w:tc>
        <w:tc>
          <w:tcPr>
            <w:tcW w:w="1594" w:type="dxa"/>
            <w:vAlign w:val="center"/>
          </w:tcPr>
          <w:p w:rsidR="006A4E93" w:rsidRPr="009B7E38" w:rsidRDefault="005472C2" w:rsidP="002413AF">
            <w:pPr>
              <w:jc w:val="center"/>
              <w:rPr>
                <w:sz w:val="24"/>
              </w:rPr>
            </w:pPr>
            <w:r w:rsidRPr="009B7E38">
              <w:rPr>
                <w:sz w:val="24"/>
              </w:rPr>
              <w:t xml:space="preserve">3 223       </w:t>
            </w:r>
          </w:p>
        </w:tc>
        <w:tc>
          <w:tcPr>
            <w:tcW w:w="1606" w:type="dxa"/>
            <w:vAlign w:val="center"/>
          </w:tcPr>
          <w:p w:rsidR="006A4E93" w:rsidRPr="0005377E" w:rsidRDefault="00C4769D" w:rsidP="00C4769D">
            <w:pPr>
              <w:jc w:val="center"/>
              <w:rPr>
                <w:sz w:val="24"/>
              </w:rPr>
            </w:pPr>
            <w:r w:rsidRPr="0005377E">
              <w:rPr>
                <w:sz w:val="24"/>
              </w:rPr>
              <w:t>2 777</w:t>
            </w:r>
          </w:p>
        </w:tc>
        <w:tc>
          <w:tcPr>
            <w:tcW w:w="1607" w:type="dxa"/>
            <w:vAlign w:val="center"/>
          </w:tcPr>
          <w:p w:rsidR="006A4E93" w:rsidRPr="00563EEF" w:rsidRDefault="0097391A" w:rsidP="00563EEF">
            <w:pPr>
              <w:jc w:val="center"/>
              <w:rPr>
                <w:sz w:val="24"/>
              </w:rPr>
            </w:pPr>
            <w:r w:rsidRPr="00563EEF">
              <w:rPr>
                <w:sz w:val="24"/>
              </w:rPr>
              <w:t>622,87</w:t>
            </w:r>
          </w:p>
        </w:tc>
      </w:tr>
      <w:tr w:rsidR="001A3495" w:rsidRPr="009B7E38" w:rsidTr="001A3495">
        <w:tc>
          <w:tcPr>
            <w:tcW w:w="1700" w:type="dxa"/>
            <w:vAlign w:val="center"/>
          </w:tcPr>
          <w:p w:rsidR="006A4E93" w:rsidRPr="009B7E38" w:rsidRDefault="002413AF" w:rsidP="002413AF">
            <w:pPr>
              <w:jc w:val="center"/>
              <w:rPr>
                <w:sz w:val="24"/>
              </w:rPr>
            </w:pPr>
            <w:r w:rsidRPr="009B7E38">
              <w:rPr>
                <w:sz w:val="24"/>
              </w:rPr>
              <w:t>Довгострокові зобов'язання (тис. грн)</w:t>
            </w:r>
          </w:p>
        </w:tc>
        <w:tc>
          <w:tcPr>
            <w:tcW w:w="1584" w:type="dxa"/>
            <w:vAlign w:val="center"/>
          </w:tcPr>
          <w:p w:rsidR="006A4E93" w:rsidRPr="009B7E38" w:rsidRDefault="00203094" w:rsidP="00203094">
            <w:pPr>
              <w:jc w:val="center"/>
              <w:rPr>
                <w:sz w:val="24"/>
              </w:rPr>
            </w:pPr>
            <w:r w:rsidRPr="009B7E38">
              <w:rPr>
                <w:sz w:val="24"/>
              </w:rPr>
              <w:t xml:space="preserve">222 574     </w:t>
            </w:r>
          </w:p>
        </w:tc>
        <w:tc>
          <w:tcPr>
            <w:tcW w:w="1594" w:type="dxa"/>
            <w:gridSpan w:val="2"/>
            <w:vAlign w:val="center"/>
          </w:tcPr>
          <w:p w:rsidR="006A4E93" w:rsidRPr="009B7E38" w:rsidRDefault="00203094" w:rsidP="002413AF">
            <w:pPr>
              <w:jc w:val="center"/>
              <w:rPr>
                <w:sz w:val="24"/>
              </w:rPr>
            </w:pPr>
            <w:r w:rsidRPr="009B7E38">
              <w:rPr>
                <w:sz w:val="24"/>
              </w:rPr>
              <w:t xml:space="preserve">305 904     </w:t>
            </w:r>
          </w:p>
        </w:tc>
        <w:tc>
          <w:tcPr>
            <w:tcW w:w="1594" w:type="dxa"/>
            <w:vAlign w:val="center"/>
          </w:tcPr>
          <w:p w:rsidR="006A4E93" w:rsidRPr="009B7E38" w:rsidRDefault="00203094" w:rsidP="002413AF">
            <w:pPr>
              <w:jc w:val="center"/>
              <w:rPr>
                <w:sz w:val="24"/>
              </w:rPr>
            </w:pPr>
            <w:r w:rsidRPr="009B7E38">
              <w:rPr>
                <w:sz w:val="24"/>
              </w:rPr>
              <w:t>-</w:t>
            </w:r>
          </w:p>
        </w:tc>
        <w:tc>
          <w:tcPr>
            <w:tcW w:w="1606" w:type="dxa"/>
            <w:vAlign w:val="center"/>
          </w:tcPr>
          <w:p w:rsidR="006A4E93" w:rsidRPr="0005377E" w:rsidRDefault="00C4769D" w:rsidP="00C4769D">
            <w:pPr>
              <w:jc w:val="center"/>
              <w:rPr>
                <w:sz w:val="24"/>
              </w:rPr>
            </w:pPr>
            <w:r w:rsidRPr="0005377E">
              <w:rPr>
                <w:sz w:val="24"/>
              </w:rPr>
              <w:t>-305 904</w:t>
            </w:r>
          </w:p>
        </w:tc>
        <w:tc>
          <w:tcPr>
            <w:tcW w:w="1607" w:type="dxa"/>
            <w:vAlign w:val="center"/>
          </w:tcPr>
          <w:p w:rsidR="006A4E93" w:rsidRPr="00563EEF" w:rsidRDefault="0097391A" w:rsidP="00563EEF">
            <w:pPr>
              <w:jc w:val="center"/>
              <w:rPr>
                <w:sz w:val="24"/>
              </w:rPr>
            </w:pPr>
            <w:r w:rsidRPr="00563EEF">
              <w:rPr>
                <w:sz w:val="24"/>
              </w:rPr>
              <w:t>-100</w:t>
            </w:r>
            <w:r w:rsidR="00563EEF">
              <w:rPr>
                <w:sz w:val="24"/>
              </w:rPr>
              <w:t>,00</w:t>
            </w:r>
          </w:p>
        </w:tc>
      </w:tr>
      <w:tr w:rsidR="001A3495" w:rsidRPr="009B7E38" w:rsidTr="001A3495">
        <w:tc>
          <w:tcPr>
            <w:tcW w:w="1700" w:type="dxa"/>
            <w:vAlign w:val="center"/>
          </w:tcPr>
          <w:p w:rsidR="006A4E93" w:rsidRPr="009B7E38" w:rsidRDefault="002413AF" w:rsidP="002413AF">
            <w:pPr>
              <w:jc w:val="center"/>
              <w:rPr>
                <w:sz w:val="24"/>
              </w:rPr>
            </w:pPr>
            <w:r w:rsidRPr="009B7E38">
              <w:rPr>
                <w:sz w:val="24"/>
              </w:rPr>
              <w:lastRenderedPageBreak/>
              <w:t>Поточні зобов'язання (тис. грн)</w:t>
            </w:r>
          </w:p>
        </w:tc>
        <w:tc>
          <w:tcPr>
            <w:tcW w:w="1584" w:type="dxa"/>
            <w:vAlign w:val="center"/>
          </w:tcPr>
          <w:p w:rsidR="006A4E93" w:rsidRPr="009B7E38" w:rsidRDefault="00203094" w:rsidP="00203094">
            <w:pPr>
              <w:jc w:val="center"/>
              <w:rPr>
                <w:sz w:val="24"/>
              </w:rPr>
            </w:pPr>
            <w:r w:rsidRPr="009B7E38">
              <w:rPr>
                <w:sz w:val="24"/>
              </w:rPr>
              <w:t xml:space="preserve">490 644     </w:t>
            </w:r>
          </w:p>
        </w:tc>
        <w:tc>
          <w:tcPr>
            <w:tcW w:w="1594" w:type="dxa"/>
            <w:gridSpan w:val="2"/>
            <w:vAlign w:val="center"/>
          </w:tcPr>
          <w:p w:rsidR="006A4E93" w:rsidRPr="009B7E38" w:rsidRDefault="00203094" w:rsidP="002413AF">
            <w:pPr>
              <w:jc w:val="center"/>
              <w:rPr>
                <w:sz w:val="24"/>
              </w:rPr>
            </w:pPr>
            <w:r w:rsidRPr="009B7E38">
              <w:rPr>
                <w:sz w:val="24"/>
              </w:rPr>
              <w:t>398 674</w:t>
            </w:r>
          </w:p>
        </w:tc>
        <w:tc>
          <w:tcPr>
            <w:tcW w:w="1594" w:type="dxa"/>
            <w:vAlign w:val="center"/>
          </w:tcPr>
          <w:p w:rsidR="006A4E93" w:rsidRPr="009B7E38" w:rsidRDefault="00203094" w:rsidP="002413AF">
            <w:pPr>
              <w:jc w:val="center"/>
              <w:rPr>
                <w:sz w:val="24"/>
              </w:rPr>
            </w:pPr>
            <w:r w:rsidRPr="009B7E38">
              <w:rPr>
                <w:sz w:val="24"/>
              </w:rPr>
              <w:t xml:space="preserve">963 560     </w:t>
            </w:r>
          </w:p>
        </w:tc>
        <w:tc>
          <w:tcPr>
            <w:tcW w:w="1606" w:type="dxa"/>
            <w:vAlign w:val="center"/>
          </w:tcPr>
          <w:p w:rsidR="006A4E93" w:rsidRPr="0005377E" w:rsidRDefault="00C4769D" w:rsidP="00C4769D">
            <w:pPr>
              <w:jc w:val="center"/>
              <w:rPr>
                <w:sz w:val="24"/>
              </w:rPr>
            </w:pPr>
            <w:r w:rsidRPr="0005377E">
              <w:rPr>
                <w:sz w:val="24"/>
              </w:rPr>
              <w:t>564 886</w:t>
            </w:r>
          </w:p>
        </w:tc>
        <w:tc>
          <w:tcPr>
            <w:tcW w:w="1607" w:type="dxa"/>
            <w:vAlign w:val="center"/>
          </w:tcPr>
          <w:p w:rsidR="006A4E93" w:rsidRPr="00563EEF" w:rsidRDefault="00563EEF" w:rsidP="00563EEF">
            <w:pPr>
              <w:jc w:val="center"/>
              <w:rPr>
                <w:sz w:val="24"/>
              </w:rPr>
            </w:pPr>
            <w:r>
              <w:rPr>
                <w:sz w:val="24"/>
              </w:rPr>
              <w:t>141,</w:t>
            </w:r>
            <w:r w:rsidR="0097391A" w:rsidRPr="00563EEF">
              <w:rPr>
                <w:sz w:val="24"/>
              </w:rPr>
              <w:t>67</w:t>
            </w:r>
          </w:p>
        </w:tc>
      </w:tr>
      <w:tr w:rsidR="001A3495" w:rsidRPr="009B7E38" w:rsidTr="001A3495">
        <w:tc>
          <w:tcPr>
            <w:tcW w:w="1700" w:type="dxa"/>
            <w:vAlign w:val="center"/>
          </w:tcPr>
          <w:p w:rsidR="006A4E93" w:rsidRPr="009B7E38" w:rsidRDefault="002413AF" w:rsidP="002413AF">
            <w:pPr>
              <w:jc w:val="center"/>
              <w:rPr>
                <w:sz w:val="24"/>
              </w:rPr>
            </w:pPr>
            <w:r w:rsidRPr="009B7E38">
              <w:rPr>
                <w:sz w:val="24"/>
              </w:rPr>
              <w:t>Власний капітал (тис. грн)</w:t>
            </w:r>
          </w:p>
        </w:tc>
        <w:tc>
          <w:tcPr>
            <w:tcW w:w="1584" w:type="dxa"/>
            <w:vAlign w:val="center"/>
          </w:tcPr>
          <w:p w:rsidR="006A4E93" w:rsidRPr="009B7E38" w:rsidRDefault="00203094" w:rsidP="00203094">
            <w:pPr>
              <w:jc w:val="center"/>
              <w:rPr>
                <w:sz w:val="24"/>
              </w:rPr>
            </w:pPr>
            <w:r w:rsidRPr="009B7E38">
              <w:rPr>
                <w:sz w:val="24"/>
              </w:rPr>
              <w:t xml:space="preserve">76 471    </w:t>
            </w:r>
          </w:p>
        </w:tc>
        <w:tc>
          <w:tcPr>
            <w:tcW w:w="1594" w:type="dxa"/>
            <w:gridSpan w:val="2"/>
            <w:vAlign w:val="center"/>
          </w:tcPr>
          <w:p w:rsidR="006A4E93" w:rsidRPr="009B7E38" w:rsidRDefault="00203094" w:rsidP="002413AF">
            <w:pPr>
              <w:jc w:val="center"/>
              <w:rPr>
                <w:sz w:val="24"/>
              </w:rPr>
            </w:pPr>
            <w:r w:rsidRPr="009B7E38">
              <w:rPr>
                <w:sz w:val="24"/>
              </w:rPr>
              <w:t xml:space="preserve">71 689      </w:t>
            </w:r>
          </w:p>
        </w:tc>
        <w:tc>
          <w:tcPr>
            <w:tcW w:w="1594" w:type="dxa"/>
            <w:vAlign w:val="center"/>
          </w:tcPr>
          <w:p w:rsidR="006A4E93" w:rsidRPr="009B7E38" w:rsidRDefault="00203094" w:rsidP="002413AF">
            <w:pPr>
              <w:jc w:val="center"/>
              <w:rPr>
                <w:sz w:val="24"/>
              </w:rPr>
            </w:pPr>
            <w:r w:rsidRPr="009B7E38">
              <w:rPr>
                <w:sz w:val="24"/>
              </w:rPr>
              <w:t xml:space="preserve">150 510     </w:t>
            </w:r>
          </w:p>
        </w:tc>
        <w:tc>
          <w:tcPr>
            <w:tcW w:w="1606" w:type="dxa"/>
            <w:vAlign w:val="center"/>
          </w:tcPr>
          <w:p w:rsidR="006A4E93" w:rsidRPr="0005377E" w:rsidRDefault="00C4769D" w:rsidP="00C4769D">
            <w:pPr>
              <w:jc w:val="center"/>
              <w:rPr>
                <w:sz w:val="24"/>
              </w:rPr>
            </w:pPr>
            <w:r w:rsidRPr="0005377E">
              <w:rPr>
                <w:sz w:val="24"/>
              </w:rPr>
              <w:t>78 821</w:t>
            </w:r>
          </w:p>
        </w:tc>
        <w:tc>
          <w:tcPr>
            <w:tcW w:w="1607" w:type="dxa"/>
            <w:vAlign w:val="center"/>
          </w:tcPr>
          <w:p w:rsidR="006A4E93" w:rsidRPr="00563EEF" w:rsidRDefault="00563EEF" w:rsidP="00563EEF">
            <w:pPr>
              <w:jc w:val="center"/>
              <w:rPr>
                <w:sz w:val="24"/>
              </w:rPr>
            </w:pPr>
            <w:r>
              <w:rPr>
                <w:sz w:val="24"/>
              </w:rPr>
              <w:t>109,</w:t>
            </w:r>
            <w:r w:rsidR="0097391A" w:rsidRPr="00563EEF">
              <w:rPr>
                <w:sz w:val="24"/>
              </w:rPr>
              <w:t>81</w:t>
            </w:r>
          </w:p>
        </w:tc>
      </w:tr>
    </w:tbl>
    <w:p w:rsidR="006A4E93" w:rsidRPr="00CD1F82" w:rsidRDefault="00CD1F82" w:rsidP="00581FAC">
      <w:pPr>
        <w:spacing w:after="240" w:line="360" w:lineRule="auto"/>
        <w:rPr>
          <w:lang w:val="uk-UA"/>
        </w:rPr>
      </w:pPr>
      <w:r w:rsidRPr="00CD1F82">
        <w:rPr>
          <w:lang w:val="uk-UA"/>
        </w:rPr>
        <w:t xml:space="preserve">Джерело: </w:t>
      </w:r>
      <w:r>
        <w:rPr>
          <w:lang w:val="uk-UA"/>
        </w:rPr>
        <w:t>систематизовано</w:t>
      </w:r>
      <w:r w:rsidRPr="00CD1F82">
        <w:rPr>
          <w:lang w:val="uk-UA"/>
        </w:rPr>
        <w:t xml:space="preserve"> автором за </w:t>
      </w:r>
      <w:r w:rsidRPr="00FA0E5E">
        <w:rPr>
          <w:lang w:val="uk-UA"/>
        </w:rPr>
        <w:t>даними [</w:t>
      </w:r>
      <w:r w:rsidR="00FA0E5E" w:rsidRPr="00FA0E5E">
        <w:rPr>
          <w:lang w:val="uk-UA"/>
        </w:rPr>
        <w:t>59</w:t>
      </w:r>
      <w:r w:rsidRPr="00FA0E5E">
        <w:rPr>
          <w:lang w:val="uk-UA"/>
        </w:rPr>
        <w:t>]</w:t>
      </w:r>
    </w:p>
    <w:p w:rsidR="006E777D" w:rsidRDefault="00C44768" w:rsidP="00581FAC">
      <w:pPr>
        <w:spacing w:line="360" w:lineRule="auto"/>
        <w:ind w:firstLine="709"/>
        <w:jc w:val="both"/>
        <w:rPr>
          <w:sz w:val="28"/>
          <w:szCs w:val="28"/>
          <w:lang w:val="uk-UA"/>
        </w:rPr>
      </w:pPr>
      <w:r w:rsidRPr="00C44768">
        <w:rPr>
          <w:sz w:val="28"/>
          <w:szCs w:val="28"/>
          <w:lang w:val="uk-UA"/>
        </w:rPr>
        <w:t>Дані таблиці</w:t>
      </w:r>
      <w:r w:rsidR="00BC3E80" w:rsidRPr="00C44768">
        <w:rPr>
          <w:sz w:val="28"/>
          <w:szCs w:val="28"/>
          <w:lang w:val="uk-UA"/>
        </w:rPr>
        <w:t xml:space="preserve"> 2.1 </w:t>
      </w:r>
      <w:r>
        <w:rPr>
          <w:sz w:val="28"/>
          <w:szCs w:val="28"/>
          <w:lang w:val="uk-UA"/>
        </w:rPr>
        <w:t>демонструють</w:t>
      </w:r>
      <w:r w:rsidR="00BC3E80" w:rsidRPr="00C44768">
        <w:rPr>
          <w:sz w:val="28"/>
          <w:szCs w:val="28"/>
          <w:lang w:val="uk-UA"/>
        </w:rPr>
        <w:t xml:space="preserve"> суттєві зміни в фінансових показниках компанії. У 2023 році компанія досягла значного зростання доходу до 1 180 932 тис. грн, що на 372 040 тис. грн більше (+45,99%) у порівнянні з 2022 роком і також перевищує дохід 2021 року. Це свідчить про ефективні стратегії збуту та розширення ринку. </w:t>
      </w:r>
    </w:p>
    <w:p w:rsidR="006E777D" w:rsidRDefault="00BC3E80" w:rsidP="00C44768">
      <w:pPr>
        <w:spacing w:line="360" w:lineRule="auto"/>
        <w:ind w:firstLine="709"/>
        <w:jc w:val="both"/>
        <w:rPr>
          <w:sz w:val="28"/>
          <w:szCs w:val="28"/>
          <w:lang w:val="uk-UA"/>
        </w:rPr>
      </w:pPr>
      <w:r w:rsidRPr="00C44768">
        <w:rPr>
          <w:sz w:val="28"/>
          <w:szCs w:val="28"/>
          <w:lang w:val="uk-UA"/>
        </w:rPr>
        <w:t xml:space="preserve">Слід зазначити, що чистий прибуток компанії </w:t>
      </w:r>
      <w:r w:rsidR="00C44768">
        <w:rPr>
          <w:sz w:val="28"/>
          <w:szCs w:val="28"/>
          <w:lang w:val="uk-UA"/>
        </w:rPr>
        <w:t xml:space="preserve">збільшився </w:t>
      </w:r>
      <w:r w:rsidRPr="00C44768">
        <w:rPr>
          <w:sz w:val="28"/>
          <w:szCs w:val="28"/>
          <w:lang w:val="uk-UA"/>
        </w:rPr>
        <w:t xml:space="preserve">до 102 821 тис. грн у 2023 році, що є збільшенням на 87 403 тис. грн або 567,89% в порівнянні з 2022 роком. Це свідчить про успішне управління витратами та підвищення прибутковості, незважаючи на труднощі у 2022 році. </w:t>
      </w:r>
    </w:p>
    <w:p w:rsidR="006E777D" w:rsidRDefault="00BC3E80" w:rsidP="00C44768">
      <w:pPr>
        <w:spacing w:line="360" w:lineRule="auto"/>
        <w:ind w:firstLine="709"/>
        <w:jc w:val="both"/>
        <w:rPr>
          <w:sz w:val="28"/>
          <w:szCs w:val="28"/>
          <w:lang w:val="uk-UA"/>
        </w:rPr>
      </w:pPr>
      <w:r w:rsidRPr="00C44768">
        <w:rPr>
          <w:sz w:val="28"/>
          <w:szCs w:val="28"/>
          <w:lang w:val="uk-UA"/>
        </w:rPr>
        <w:t xml:space="preserve">Загальна сума активів також зросла з 776 267 тис. грн у 2022 році до 1 114 070 тис. грн у 2023 році (+337 803 тис. грн або 43,52%), що є позитивним сигналом про нарощування ресурсної бази компанії. Важливо відзначити, що компанія змогла накопичити 3 223 тис. грн грошових активів у 2023 році, що свідчить про покращення ліквідності. </w:t>
      </w:r>
    </w:p>
    <w:p w:rsidR="00157377" w:rsidRDefault="006E777D" w:rsidP="00C44768">
      <w:pPr>
        <w:spacing w:line="360" w:lineRule="auto"/>
        <w:ind w:firstLine="709"/>
        <w:jc w:val="both"/>
        <w:rPr>
          <w:sz w:val="28"/>
          <w:szCs w:val="28"/>
          <w:lang w:val="uk-UA"/>
        </w:rPr>
      </w:pPr>
      <w:r>
        <w:rPr>
          <w:sz w:val="28"/>
          <w:szCs w:val="28"/>
          <w:lang w:val="uk-UA"/>
        </w:rPr>
        <w:t>З</w:t>
      </w:r>
      <w:r w:rsidR="00BC3E80" w:rsidRPr="00C44768">
        <w:rPr>
          <w:sz w:val="28"/>
          <w:szCs w:val="28"/>
          <w:lang w:val="uk-UA"/>
        </w:rPr>
        <w:t xml:space="preserve">ниження довгострокових зобов’язань у 2023 році до нуля </w:t>
      </w:r>
      <w:r>
        <w:rPr>
          <w:sz w:val="28"/>
          <w:szCs w:val="28"/>
          <w:lang w:val="uk-UA"/>
        </w:rPr>
        <w:t>свідчить</w:t>
      </w:r>
      <w:r w:rsidR="00BC3E80" w:rsidRPr="00C44768">
        <w:rPr>
          <w:sz w:val="28"/>
          <w:szCs w:val="28"/>
          <w:lang w:val="uk-UA"/>
        </w:rPr>
        <w:t xml:space="preserve"> про успішне погашення боргів </w:t>
      </w:r>
      <w:r>
        <w:rPr>
          <w:sz w:val="28"/>
          <w:szCs w:val="28"/>
          <w:lang w:val="uk-UA"/>
        </w:rPr>
        <w:t>та</w:t>
      </w:r>
      <w:r w:rsidR="00BC3E80" w:rsidRPr="00C44768">
        <w:rPr>
          <w:sz w:val="28"/>
          <w:szCs w:val="28"/>
          <w:lang w:val="uk-UA"/>
        </w:rPr>
        <w:t xml:space="preserve"> реструктуризацію зобов'язань. Водночас збільшення поточних зобов'язань до 963 560 тис. грн (+564 886 тис. грн або 141,67%) </w:t>
      </w:r>
      <w:r w:rsidR="00157377">
        <w:rPr>
          <w:sz w:val="28"/>
          <w:szCs w:val="28"/>
          <w:lang w:val="uk-UA"/>
        </w:rPr>
        <w:t>визначає</w:t>
      </w:r>
      <w:r w:rsidR="00BC3E80" w:rsidRPr="00C44768">
        <w:rPr>
          <w:sz w:val="28"/>
          <w:szCs w:val="28"/>
          <w:lang w:val="uk-UA"/>
        </w:rPr>
        <w:t xml:space="preserve"> підвищення фінансових ризиків, які вимагають ретельного управління ліквідністю. </w:t>
      </w:r>
    </w:p>
    <w:p w:rsidR="00157377" w:rsidRDefault="00BC3E80" w:rsidP="00C44768">
      <w:pPr>
        <w:spacing w:line="360" w:lineRule="auto"/>
        <w:ind w:firstLine="709"/>
        <w:jc w:val="both"/>
        <w:rPr>
          <w:sz w:val="28"/>
          <w:szCs w:val="28"/>
          <w:lang w:val="uk-UA"/>
        </w:rPr>
      </w:pPr>
      <w:r w:rsidRPr="00C44768">
        <w:rPr>
          <w:sz w:val="28"/>
          <w:szCs w:val="28"/>
          <w:lang w:val="uk-UA"/>
        </w:rPr>
        <w:t xml:space="preserve">Нарешті, власний капітал компанії </w:t>
      </w:r>
      <w:r w:rsidR="00157377">
        <w:rPr>
          <w:sz w:val="28"/>
          <w:szCs w:val="28"/>
          <w:lang w:val="uk-UA"/>
        </w:rPr>
        <w:t xml:space="preserve">збільшився </w:t>
      </w:r>
      <w:r w:rsidRPr="00C44768">
        <w:rPr>
          <w:sz w:val="28"/>
          <w:szCs w:val="28"/>
          <w:lang w:val="uk-UA"/>
        </w:rPr>
        <w:t xml:space="preserve">на 78 821 тис. грн (+109,81%), що вказує на покращення фінансової стійкості та зростання інвестиційної привабливості. </w:t>
      </w:r>
    </w:p>
    <w:p w:rsidR="00AE1D33" w:rsidRDefault="00B52F21" w:rsidP="00C44768">
      <w:pPr>
        <w:spacing w:line="360" w:lineRule="auto"/>
        <w:ind w:firstLine="709"/>
        <w:jc w:val="both"/>
        <w:rPr>
          <w:sz w:val="28"/>
          <w:szCs w:val="28"/>
          <w:lang w:val="uk-UA"/>
        </w:rPr>
      </w:pPr>
      <w:r>
        <w:rPr>
          <w:sz w:val="28"/>
          <w:szCs w:val="28"/>
          <w:lang w:val="uk-UA"/>
        </w:rPr>
        <w:t xml:space="preserve">За основними результатами </w:t>
      </w:r>
      <w:r w:rsidR="00BC3E80" w:rsidRPr="00C44768">
        <w:rPr>
          <w:sz w:val="28"/>
          <w:szCs w:val="28"/>
          <w:lang w:val="uk-UA"/>
        </w:rPr>
        <w:t xml:space="preserve">ТОВ «КІДДІСВІТ» демонструє позитивні тенденції у своїй фінансово-економічній діяльності, проте зростання поточних </w:t>
      </w:r>
      <w:r w:rsidR="00BC3E80" w:rsidRPr="00C44768">
        <w:rPr>
          <w:sz w:val="28"/>
          <w:szCs w:val="28"/>
          <w:lang w:val="uk-UA"/>
        </w:rPr>
        <w:lastRenderedPageBreak/>
        <w:t>зобов'язань викликає певні занепокоєння і потребує додаткового управлінського контролю.</w:t>
      </w:r>
    </w:p>
    <w:p w:rsidR="00AF2884" w:rsidRDefault="00AF2884" w:rsidP="001B67D9">
      <w:pPr>
        <w:spacing w:line="360" w:lineRule="auto"/>
        <w:ind w:firstLine="709"/>
        <w:jc w:val="both"/>
        <w:rPr>
          <w:sz w:val="28"/>
          <w:szCs w:val="28"/>
          <w:lang w:val="uk-UA"/>
        </w:rPr>
      </w:pPr>
      <w:r w:rsidRPr="001B67D9">
        <w:rPr>
          <w:sz w:val="28"/>
          <w:szCs w:val="28"/>
          <w:lang w:val="uk-UA"/>
        </w:rPr>
        <w:t xml:space="preserve">Далі, розглянемо основні фінансові індикатори діяльності </w:t>
      </w:r>
      <w:r w:rsidR="001B67D9" w:rsidRPr="001B67D9">
        <w:rPr>
          <w:sz w:val="28"/>
          <w:szCs w:val="28"/>
          <w:lang w:val="uk-UA"/>
        </w:rPr>
        <w:t>ТОВ</w:t>
      </w:r>
      <w:r w:rsidRPr="001B67D9">
        <w:rPr>
          <w:sz w:val="28"/>
          <w:szCs w:val="28"/>
          <w:lang w:val="uk-UA"/>
        </w:rPr>
        <w:t xml:space="preserve"> «</w:t>
      </w:r>
      <w:r w:rsidR="001B67D9" w:rsidRPr="001B67D9">
        <w:rPr>
          <w:sz w:val="28"/>
          <w:szCs w:val="28"/>
          <w:lang w:val="uk-UA"/>
        </w:rPr>
        <w:t>КІДДІСВІТ</w:t>
      </w:r>
      <w:r w:rsidRPr="001B67D9">
        <w:rPr>
          <w:sz w:val="28"/>
          <w:szCs w:val="28"/>
          <w:lang w:val="uk-UA"/>
        </w:rPr>
        <w:t>» за 2023 рік</w:t>
      </w:r>
      <w:r w:rsidR="001B67D9" w:rsidRPr="001B67D9">
        <w:rPr>
          <w:sz w:val="28"/>
          <w:szCs w:val="28"/>
          <w:lang w:val="uk-UA"/>
        </w:rPr>
        <w:t>, наведені у табл. 2.2</w:t>
      </w:r>
      <w:r w:rsidRPr="001B67D9">
        <w:rPr>
          <w:sz w:val="28"/>
          <w:szCs w:val="28"/>
          <w:lang w:val="uk-UA"/>
        </w:rPr>
        <w:t>. Ці показники дозволяють всебічно оцінити фінансовий стан компанії, її ліквідність, рентабельність та ефективність управління активами і зобов'язаннями. Аналіз фінансових індикаторів є важливим інструментом для з'ясування перспектив розвитку підприємства, його здатності виконувати зобов'язання та генерувати прибуток. Прозорість фінансової звітності дає можливість зацікавленим сторонам, включаючи інвесторів і кредиторів, приймати обґрунтовані рішення щодо взаємодії з компанією.</w:t>
      </w:r>
    </w:p>
    <w:p w:rsidR="00BF025B" w:rsidRDefault="00207401" w:rsidP="00BF025B">
      <w:pPr>
        <w:spacing w:line="360" w:lineRule="auto"/>
        <w:ind w:firstLine="709"/>
        <w:rPr>
          <w:sz w:val="28"/>
          <w:szCs w:val="28"/>
          <w:lang w:val="uk-UA"/>
        </w:rPr>
      </w:pPr>
      <w:r w:rsidRPr="00652A8E">
        <w:rPr>
          <w:sz w:val="28"/>
          <w:szCs w:val="28"/>
          <w:lang w:val="uk-UA"/>
        </w:rPr>
        <w:t xml:space="preserve">Для розрахунку фінансових індикаторів діяльності ТОВ «КІДДІСВІТ» </w:t>
      </w:r>
      <w:r w:rsidR="00BE6AE0" w:rsidRPr="00652A8E">
        <w:rPr>
          <w:sz w:val="28"/>
          <w:szCs w:val="28"/>
          <w:lang w:val="uk-UA"/>
        </w:rPr>
        <w:t>беремо до уваги</w:t>
      </w:r>
      <w:r w:rsidR="00BE300E" w:rsidRPr="00652A8E">
        <w:rPr>
          <w:sz w:val="28"/>
          <w:szCs w:val="28"/>
          <w:lang w:val="uk-UA"/>
        </w:rPr>
        <w:t xml:space="preserve"> наступні формули</w:t>
      </w:r>
      <w:r w:rsidR="00BE6AE0" w:rsidRPr="00652A8E">
        <w:rPr>
          <w:sz w:val="28"/>
          <w:szCs w:val="28"/>
          <w:lang w:val="uk-UA"/>
        </w:rPr>
        <w:t>:</w:t>
      </w:r>
    </w:p>
    <w:p w:rsidR="00556BAE" w:rsidRPr="00BF025B" w:rsidRDefault="00BF025B" w:rsidP="00BF025B">
      <w:pPr>
        <w:spacing w:line="360" w:lineRule="auto"/>
        <w:rPr>
          <w:sz w:val="28"/>
          <w:szCs w:val="28"/>
          <w:lang w:val="uk-UA"/>
        </w:rPr>
      </w:pPr>
      <w:r>
        <w:rPr>
          <w:sz w:val="28"/>
          <w:szCs w:val="28"/>
          <w:lang w:val="uk-UA"/>
        </w:rPr>
        <w:t xml:space="preserve">- </w:t>
      </w:r>
      <w:r w:rsidR="00556BAE">
        <w:rPr>
          <w:sz w:val="28"/>
          <w:szCs w:val="28"/>
          <w:lang w:val="uk-UA"/>
        </w:rPr>
        <w:t>Коефіцієнт поточної ліквідності</w:t>
      </w:r>
      <w:r w:rsidR="00556BAE" w:rsidRPr="00556BAE">
        <w:rPr>
          <w:sz w:val="28"/>
          <w:szCs w:val="28"/>
          <w:lang w:val="uk-UA"/>
        </w:rPr>
        <w:t xml:space="preserve"> =</w:t>
      </w:r>
      <w:r w:rsidR="001C3C29">
        <w:rPr>
          <w:sz w:val="28"/>
          <w:szCs w:val="28"/>
          <w:lang w:val="uk-UA"/>
        </w:rPr>
        <w:t xml:space="preserve"> </w:t>
      </w:r>
      <w:r w:rsidR="00556BAE" w:rsidRPr="00556BAE">
        <w:rPr>
          <w:sz w:val="28"/>
          <w:szCs w:val="28"/>
          <w:lang w:val="uk-UA"/>
        </w:rPr>
        <w:t xml:space="preserve"> </w:t>
      </w:r>
      <m:oMath>
        <m:f>
          <m:fPr>
            <m:ctrlPr>
              <w:rPr>
                <w:rFonts w:ascii="Cambria Math" w:hAnsi="Cambria Math"/>
                <w:i/>
                <w:lang w:val="uk-UA"/>
              </w:rPr>
            </m:ctrlPr>
          </m:fPr>
          <m:num>
            <m:r>
              <m:rPr>
                <m:sty m:val="p"/>
              </m:rPr>
              <w:rPr>
                <w:rStyle w:val="mord"/>
                <w:rFonts w:ascii="Cambria Math" w:hAnsi="Cambria Math"/>
                <w:color w:val="09090B"/>
                <w:shd w:val="clear" w:color="auto" w:fill="FAFAFA"/>
                <w:lang w:val="uk-UA"/>
              </w:rPr>
              <m:t>Поточні</m:t>
            </m:r>
            <m:r>
              <m:rPr>
                <m:sty m:val="p"/>
              </m:rPr>
              <w:rPr>
                <w:rStyle w:val="mord"/>
                <w:rFonts w:ascii="Cambria Math" w:hAnsi="Cambria Math"/>
                <w:color w:val="09090B"/>
                <w:shd w:val="clear" w:color="auto" w:fill="FAFAFA"/>
              </w:rPr>
              <m:t> </m:t>
            </m:r>
            <m:r>
              <m:rPr>
                <m:sty m:val="p"/>
              </m:rPr>
              <w:rPr>
                <w:rStyle w:val="mord"/>
                <w:rFonts w:ascii="Cambria Math" w:hAnsi="Cambria Math"/>
                <w:color w:val="09090B"/>
                <w:shd w:val="clear" w:color="auto" w:fill="FAFAFA"/>
                <w:lang w:val="uk-UA"/>
              </w:rPr>
              <m:t>активи</m:t>
            </m:r>
          </m:num>
          <m:den>
            <m:r>
              <w:rPr>
                <w:rFonts w:ascii="Cambria Math" w:hAnsi="Cambria Math"/>
                <w:lang w:val="uk-UA"/>
              </w:rPr>
              <m:t xml:space="preserve">Поточні зобов'язання </m:t>
            </m:r>
          </m:den>
        </m:f>
        <m:r>
          <w:rPr>
            <w:rFonts w:ascii="Cambria Math" w:hAnsi="Cambria Math"/>
            <w:lang w:val="uk-UA"/>
          </w:rPr>
          <m:t xml:space="preserve"> </m:t>
        </m:r>
      </m:oMath>
      <w:r w:rsidR="00A01BFA">
        <w:rPr>
          <w:lang w:val="uk-UA"/>
        </w:rPr>
        <w:t>*</w:t>
      </w:r>
      <w:r w:rsidR="00652A8E">
        <w:rPr>
          <w:lang w:val="uk-UA"/>
        </w:rPr>
        <w:t xml:space="preserve"> </w:t>
      </w:r>
      <w:r w:rsidR="00A01BFA">
        <w:rPr>
          <w:lang w:val="uk-UA"/>
        </w:rPr>
        <w:t>100%</w:t>
      </w:r>
    </w:p>
    <w:p w:rsidR="00556BAE" w:rsidRPr="00556BAE" w:rsidRDefault="00BF025B" w:rsidP="00BF025B">
      <w:pPr>
        <w:spacing w:line="360" w:lineRule="auto"/>
        <w:jc w:val="both"/>
        <w:rPr>
          <w:sz w:val="28"/>
          <w:szCs w:val="28"/>
          <w:lang w:val="uk-UA"/>
        </w:rPr>
      </w:pPr>
      <w:r>
        <w:rPr>
          <w:sz w:val="28"/>
          <w:szCs w:val="28"/>
          <w:lang w:val="uk-UA"/>
        </w:rPr>
        <w:t xml:space="preserve">- </w:t>
      </w:r>
      <w:r w:rsidR="00556BAE" w:rsidRPr="00556BAE">
        <w:rPr>
          <w:sz w:val="28"/>
          <w:szCs w:val="28"/>
          <w:lang w:val="uk-UA"/>
        </w:rPr>
        <w:t>Кое</w:t>
      </w:r>
      <w:r w:rsidR="00A01BFA">
        <w:rPr>
          <w:sz w:val="28"/>
          <w:szCs w:val="28"/>
          <w:lang w:val="uk-UA"/>
        </w:rPr>
        <w:t xml:space="preserve">фіцієнт абсолютної ліквідності = </w:t>
      </w:r>
      <m:oMath>
        <m:f>
          <m:fPr>
            <m:ctrlPr>
              <w:rPr>
                <w:rFonts w:ascii="Cambria Math" w:hAnsi="Cambria Math"/>
                <w:i/>
                <w:lang w:val="uk-UA"/>
              </w:rPr>
            </m:ctrlPr>
          </m:fPr>
          <m:num>
            <m:r>
              <m:rPr>
                <m:sty m:val="p"/>
              </m:rPr>
              <w:rPr>
                <w:rStyle w:val="mord"/>
                <w:rFonts w:ascii="Cambria Math" w:hAnsi="Cambria Math"/>
                <w:color w:val="09090B"/>
                <w:shd w:val="clear" w:color="auto" w:fill="FAFAFA"/>
              </w:rPr>
              <m:t>Гроші та їх еквіваленти</m:t>
            </m:r>
          </m:num>
          <m:den>
            <m:r>
              <w:rPr>
                <w:rFonts w:ascii="Cambria Math" w:hAnsi="Cambria Math"/>
                <w:lang w:val="uk-UA"/>
              </w:rPr>
              <m:t>Поточні зобов'язання</m:t>
            </m:r>
          </m:den>
        </m:f>
        <m:r>
          <w:rPr>
            <w:rFonts w:ascii="Cambria Math" w:hAnsi="Cambria Math"/>
            <w:lang w:val="uk-UA"/>
          </w:rPr>
          <m:t xml:space="preserve"> </m:t>
        </m:r>
      </m:oMath>
      <w:r w:rsidR="00652A8E">
        <w:rPr>
          <w:lang w:val="uk-UA"/>
        </w:rPr>
        <w:t>* 100%</w:t>
      </w:r>
    </w:p>
    <w:p w:rsidR="00556BAE" w:rsidRPr="00556BAE" w:rsidRDefault="00746C51" w:rsidP="00BF025B">
      <w:pPr>
        <w:spacing w:line="360" w:lineRule="auto"/>
        <w:jc w:val="both"/>
        <w:rPr>
          <w:sz w:val="28"/>
          <w:szCs w:val="28"/>
          <w:lang w:val="uk-UA"/>
        </w:rPr>
      </w:pPr>
      <w:r>
        <w:rPr>
          <w:sz w:val="28"/>
          <w:szCs w:val="28"/>
          <w:lang w:val="uk-UA"/>
        </w:rPr>
        <w:t xml:space="preserve">- </w:t>
      </w:r>
      <w:r w:rsidR="001C3C29">
        <w:rPr>
          <w:sz w:val="28"/>
          <w:szCs w:val="28"/>
          <w:lang w:val="uk-UA"/>
        </w:rPr>
        <w:t xml:space="preserve">Коефіцієнт швидкої ліквідності = </w:t>
      </w:r>
      <m:oMath>
        <m:f>
          <m:fPr>
            <m:ctrlPr>
              <w:rPr>
                <w:rFonts w:ascii="Cambria Math" w:hAnsi="Cambria Math"/>
                <w:i/>
                <w:lang w:val="uk-UA"/>
              </w:rPr>
            </m:ctrlPr>
          </m:fPr>
          <m:num>
            <m:r>
              <m:rPr>
                <m:sty m:val="p"/>
              </m:rPr>
              <w:rPr>
                <w:rStyle w:val="mord"/>
                <w:rFonts w:ascii="Cambria Math" w:hAnsi="Cambria Math"/>
                <w:color w:val="09090B"/>
                <w:shd w:val="clear" w:color="auto" w:fill="FAFAFA"/>
                <w:lang w:val="uk-UA"/>
              </w:rPr>
              <m:t>Поточні</m:t>
            </m:r>
            <m:r>
              <m:rPr>
                <m:sty m:val="p"/>
              </m:rPr>
              <w:rPr>
                <w:rStyle w:val="mord"/>
                <w:rFonts w:ascii="Cambria Math" w:hAnsi="Cambria Math"/>
                <w:color w:val="09090B"/>
                <w:shd w:val="clear" w:color="auto" w:fill="FAFAFA"/>
              </w:rPr>
              <m:t> </m:t>
            </m:r>
            <m:r>
              <m:rPr>
                <m:sty m:val="p"/>
              </m:rPr>
              <w:rPr>
                <w:rStyle w:val="mord"/>
                <w:rFonts w:ascii="Cambria Math" w:hAnsi="Cambria Math"/>
                <w:color w:val="09090B"/>
                <w:shd w:val="clear" w:color="auto" w:fill="FAFAFA"/>
                <w:lang w:val="uk-UA"/>
              </w:rPr>
              <m:t>активи</m:t>
            </m:r>
            <m:r>
              <m:rPr>
                <m:sty m:val="p"/>
              </m:rPr>
              <w:rPr>
                <w:rStyle w:val="mbin"/>
                <w:rFonts w:ascii="Cambria Math" w:hAnsi="Cambria Math"/>
                <w:color w:val="09090B"/>
                <w:shd w:val="clear" w:color="auto" w:fill="FAFAFA"/>
                <w:lang w:val="uk-UA"/>
              </w:rPr>
              <m:t>-</m:t>
            </m:r>
            <m:r>
              <m:rPr>
                <m:sty m:val="p"/>
              </m:rPr>
              <w:rPr>
                <w:rStyle w:val="mord"/>
                <w:rFonts w:ascii="Cambria Math" w:hAnsi="Cambria Math"/>
                <w:color w:val="09090B"/>
                <w:shd w:val="clear" w:color="auto" w:fill="FAFAFA"/>
                <w:lang w:val="uk-UA"/>
              </w:rPr>
              <m:t>Запаси</m:t>
            </m:r>
          </m:num>
          <m:den>
            <m:r>
              <w:rPr>
                <w:rFonts w:ascii="Cambria Math" w:hAnsi="Cambria Math"/>
                <w:lang w:val="uk-UA"/>
              </w:rPr>
              <m:t>Поточні зобов'язання</m:t>
            </m:r>
          </m:den>
        </m:f>
      </m:oMath>
      <w:r w:rsidR="005461BB">
        <w:rPr>
          <w:lang w:val="uk-UA"/>
        </w:rPr>
        <w:t xml:space="preserve"> *100%</w:t>
      </w:r>
      <w:r w:rsidR="00556BAE" w:rsidRPr="00556BAE">
        <w:rPr>
          <w:sz w:val="28"/>
          <w:szCs w:val="28"/>
          <w:lang w:val="uk-UA"/>
        </w:rPr>
        <w:t xml:space="preserve">  </w:t>
      </w:r>
    </w:p>
    <w:p w:rsidR="00556BAE" w:rsidRPr="00556BAE" w:rsidRDefault="00746C51" w:rsidP="00746C51">
      <w:pPr>
        <w:spacing w:line="360" w:lineRule="auto"/>
        <w:jc w:val="both"/>
        <w:rPr>
          <w:sz w:val="28"/>
          <w:szCs w:val="28"/>
          <w:lang w:val="uk-UA"/>
        </w:rPr>
      </w:pPr>
      <w:r>
        <w:rPr>
          <w:sz w:val="28"/>
          <w:szCs w:val="28"/>
          <w:lang w:val="uk-UA"/>
        </w:rPr>
        <w:t xml:space="preserve">- </w:t>
      </w:r>
      <w:r w:rsidR="005461BB">
        <w:rPr>
          <w:sz w:val="28"/>
          <w:szCs w:val="28"/>
          <w:lang w:val="uk-UA"/>
        </w:rPr>
        <w:t xml:space="preserve">Коефіцієнт автономії = </w:t>
      </w:r>
      <m:oMath>
        <m:f>
          <m:fPr>
            <m:ctrlPr>
              <w:rPr>
                <w:rFonts w:ascii="Cambria Math" w:hAnsi="Cambria Math"/>
                <w:i/>
                <w:lang w:val="uk-UA"/>
              </w:rPr>
            </m:ctrlPr>
          </m:fPr>
          <m:num>
            <m:r>
              <m:rPr>
                <m:sty m:val="p"/>
              </m:rPr>
              <w:rPr>
                <w:rStyle w:val="mord"/>
                <w:rFonts w:ascii="Cambria Math" w:hAnsi="Cambria Math"/>
                <w:color w:val="09090B"/>
                <w:shd w:val="clear" w:color="auto" w:fill="FAFAFA"/>
              </w:rPr>
              <m:t>Власний капітал</m:t>
            </m:r>
          </m:num>
          <m:den>
            <m:r>
              <w:rPr>
                <w:rFonts w:ascii="Cambria Math" w:hAnsi="Cambria Math"/>
                <w:lang w:val="uk-UA"/>
              </w:rPr>
              <m:t>Загальні активи</m:t>
            </m:r>
          </m:den>
        </m:f>
      </m:oMath>
      <w:r w:rsidR="001F1451">
        <w:rPr>
          <w:lang w:val="uk-UA"/>
        </w:rPr>
        <w:t xml:space="preserve"> * 100%</w:t>
      </w:r>
    </w:p>
    <w:p w:rsidR="00556BAE" w:rsidRPr="00556BAE" w:rsidRDefault="00746C51" w:rsidP="00746C51">
      <w:pPr>
        <w:spacing w:line="360" w:lineRule="auto"/>
        <w:jc w:val="both"/>
        <w:rPr>
          <w:sz w:val="28"/>
          <w:szCs w:val="28"/>
          <w:lang w:val="uk-UA"/>
        </w:rPr>
      </w:pPr>
      <w:r>
        <w:rPr>
          <w:sz w:val="28"/>
          <w:szCs w:val="28"/>
          <w:lang w:val="uk-UA"/>
        </w:rPr>
        <w:t xml:space="preserve">- </w:t>
      </w:r>
      <w:r w:rsidR="005461BB">
        <w:rPr>
          <w:sz w:val="28"/>
          <w:szCs w:val="28"/>
          <w:lang w:val="uk-UA"/>
        </w:rPr>
        <w:t xml:space="preserve">Рентабельність активів (ROA) = </w:t>
      </w:r>
      <m:oMath>
        <m:f>
          <m:fPr>
            <m:ctrlPr>
              <w:rPr>
                <w:rFonts w:ascii="Cambria Math" w:hAnsi="Cambria Math"/>
                <w:i/>
                <w:lang w:val="uk-UA"/>
              </w:rPr>
            </m:ctrlPr>
          </m:fPr>
          <m:num>
            <m:r>
              <m:rPr>
                <m:sty m:val="p"/>
              </m:rPr>
              <w:rPr>
                <w:rStyle w:val="mord"/>
                <w:rFonts w:ascii="Cambria Math" w:hAnsi="Cambria Math"/>
                <w:color w:val="09090B"/>
                <w:shd w:val="clear" w:color="auto" w:fill="FAFAFA"/>
              </w:rPr>
              <m:t>Чистий прибуток</m:t>
            </m:r>
          </m:num>
          <m:den>
            <m:r>
              <w:rPr>
                <w:rFonts w:ascii="Cambria Math" w:hAnsi="Cambria Math"/>
                <w:lang w:val="uk-UA"/>
              </w:rPr>
              <m:t>Загальні активи</m:t>
            </m:r>
          </m:den>
        </m:f>
      </m:oMath>
      <w:r w:rsidR="001F1451">
        <w:rPr>
          <w:lang w:val="uk-UA"/>
        </w:rPr>
        <w:t xml:space="preserve"> *100%</w:t>
      </w:r>
    </w:p>
    <w:p w:rsidR="00556BAE" w:rsidRPr="00556BAE" w:rsidRDefault="00746C51" w:rsidP="00746C51">
      <w:pPr>
        <w:spacing w:line="360" w:lineRule="auto"/>
        <w:jc w:val="both"/>
        <w:rPr>
          <w:sz w:val="28"/>
          <w:szCs w:val="28"/>
          <w:lang w:val="uk-UA"/>
        </w:rPr>
      </w:pPr>
      <w:r>
        <w:rPr>
          <w:sz w:val="28"/>
          <w:szCs w:val="28"/>
          <w:lang w:val="uk-UA"/>
        </w:rPr>
        <w:t xml:space="preserve">- </w:t>
      </w:r>
      <w:r w:rsidR="00556BAE" w:rsidRPr="00556BAE">
        <w:rPr>
          <w:sz w:val="28"/>
          <w:szCs w:val="28"/>
          <w:lang w:val="uk-UA"/>
        </w:rPr>
        <w:t>Рентабель</w:t>
      </w:r>
      <w:r w:rsidR="005461BB">
        <w:rPr>
          <w:sz w:val="28"/>
          <w:szCs w:val="28"/>
          <w:lang w:val="uk-UA"/>
        </w:rPr>
        <w:t xml:space="preserve">ність власного капіталу (ROE) = </w:t>
      </w:r>
      <m:oMath>
        <m:f>
          <m:fPr>
            <m:ctrlPr>
              <w:rPr>
                <w:rFonts w:ascii="Cambria Math" w:hAnsi="Cambria Math"/>
                <w:i/>
                <w:lang w:val="uk-UA"/>
              </w:rPr>
            </m:ctrlPr>
          </m:fPr>
          <m:num>
            <m:r>
              <m:rPr>
                <m:sty m:val="p"/>
              </m:rPr>
              <w:rPr>
                <w:rStyle w:val="mord"/>
                <w:rFonts w:ascii="Cambria Math" w:hAnsi="Cambria Math"/>
                <w:color w:val="09090B"/>
                <w:shd w:val="clear" w:color="auto" w:fill="FAFAFA"/>
              </w:rPr>
              <m:t>Чистий прибуток</m:t>
            </m:r>
            <m:r>
              <m:rPr>
                <m:sty m:val="p"/>
              </m:rPr>
              <w:rPr>
                <w:rStyle w:val="vlist-s"/>
                <w:rFonts w:ascii="Cambria Math" w:hAnsi="Cambria Math"/>
                <w:color w:val="09090B"/>
                <w:shd w:val="clear" w:color="auto" w:fill="FAFAFA"/>
              </w:rPr>
              <m:t>​</m:t>
            </m:r>
          </m:num>
          <m:den>
            <m:r>
              <w:rPr>
                <w:rFonts w:ascii="Cambria Math" w:hAnsi="Cambria Math"/>
                <w:lang w:val="uk-UA"/>
              </w:rPr>
              <m:t>Власний капітал</m:t>
            </m:r>
          </m:den>
        </m:f>
      </m:oMath>
      <w:r w:rsidR="007D41AF">
        <w:rPr>
          <w:lang w:val="uk-UA"/>
        </w:rPr>
        <w:t xml:space="preserve"> * 100%</w:t>
      </w:r>
    </w:p>
    <w:p w:rsidR="00556BAE" w:rsidRPr="00556BAE" w:rsidRDefault="00746C51" w:rsidP="00746C51">
      <w:pPr>
        <w:spacing w:line="360" w:lineRule="auto"/>
        <w:jc w:val="both"/>
        <w:rPr>
          <w:sz w:val="28"/>
          <w:szCs w:val="28"/>
          <w:lang w:val="uk-UA"/>
        </w:rPr>
      </w:pPr>
      <w:r>
        <w:rPr>
          <w:sz w:val="28"/>
          <w:szCs w:val="28"/>
          <w:lang w:val="uk-UA"/>
        </w:rPr>
        <w:t xml:space="preserve">- </w:t>
      </w:r>
      <w:r w:rsidR="001F1451">
        <w:rPr>
          <w:sz w:val="28"/>
          <w:szCs w:val="28"/>
          <w:lang w:val="uk-UA"/>
        </w:rPr>
        <w:t>Чиста маржа</w:t>
      </w:r>
      <w:r w:rsidR="007D41AF">
        <w:rPr>
          <w:sz w:val="28"/>
          <w:szCs w:val="28"/>
          <w:lang w:val="uk-UA"/>
        </w:rPr>
        <w:t xml:space="preserve"> = </w:t>
      </w:r>
      <m:oMath>
        <m:f>
          <m:fPr>
            <m:ctrlPr>
              <w:rPr>
                <w:rFonts w:ascii="Cambria Math" w:hAnsi="Cambria Math"/>
                <w:i/>
                <w:lang w:val="uk-UA"/>
              </w:rPr>
            </m:ctrlPr>
          </m:fPr>
          <m:num>
            <m:r>
              <m:rPr>
                <m:sty m:val="p"/>
              </m:rPr>
              <w:rPr>
                <w:rStyle w:val="mord"/>
                <w:rFonts w:ascii="Cambria Math" w:hAnsi="Cambria Math"/>
                <w:color w:val="09090B"/>
                <w:shd w:val="clear" w:color="auto" w:fill="FAFAFA"/>
              </w:rPr>
              <m:t>Чистий прибуток</m:t>
            </m:r>
          </m:num>
          <m:den>
            <m:r>
              <w:rPr>
                <w:rFonts w:ascii="Cambria Math" w:hAnsi="Cambria Math"/>
                <w:lang w:val="uk-UA"/>
              </w:rPr>
              <m:t>Доходи</m:t>
            </m:r>
          </m:den>
        </m:f>
      </m:oMath>
      <w:r w:rsidR="007D41AF">
        <w:rPr>
          <w:lang w:val="uk-UA"/>
        </w:rPr>
        <w:t xml:space="preserve"> *100%</w:t>
      </w:r>
    </w:p>
    <w:p w:rsidR="00556BAE" w:rsidRPr="00556BAE" w:rsidRDefault="00746C51" w:rsidP="00746C51">
      <w:pPr>
        <w:spacing w:line="360" w:lineRule="auto"/>
        <w:jc w:val="both"/>
        <w:rPr>
          <w:sz w:val="28"/>
          <w:szCs w:val="28"/>
          <w:lang w:val="uk-UA"/>
        </w:rPr>
      </w:pPr>
      <w:r>
        <w:rPr>
          <w:sz w:val="28"/>
          <w:szCs w:val="28"/>
          <w:lang w:val="uk-UA"/>
        </w:rPr>
        <w:t xml:space="preserve">- </w:t>
      </w:r>
      <w:r w:rsidR="00B616E3">
        <w:rPr>
          <w:sz w:val="28"/>
          <w:szCs w:val="28"/>
          <w:lang w:val="uk-UA"/>
        </w:rPr>
        <w:t xml:space="preserve">Коефіцієнт покриття = </w:t>
      </w:r>
      <m:oMath>
        <m:f>
          <m:fPr>
            <m:ctrlPr>
              <w:rPr>
                <w:rFonts w:ascii="Cambria Math" w:hAnsi="Cambria Math"/>
                <w:i/>
                <w:lang w:val="uk-UA"/>
              </w:rPr>
            </m:ctrlPr>
          </m:fPr>
          <m:num>
            <m:r>
              <m:rPr>
                <m:sty m:val="p"/>
              </m:rPr>
              <w:rPr>
                <w:rStyle w:val="mord"/>
                <w:rFonts w:ascii="Cambria Math" w:hAnsi="Cambria Math"/>
                <w:color w:val="09090B"/>
                <w:shd w:val="clear" w:color="auto" w:fill="FAFAFA"/>
              </w:rPr>
              <m:t>Власний капітал</m:t>
            </m:r>
          </m:num>
          <m:den>
            <m:r>
              <w:rPr>
                <w:rFonts w:ascii="Cambria Math" w:hAnsi="Cambria Math"/>
                <w:lang w:val="uk-UA"/>
              </w:rPr>
              <m:t>Необоротні активи</m:t>
            </m:r>
          </m:den>
        </m:f>
      </m:oMath>
      <w:r w:rsidR="00B616E3">
        <w:rPr>
          <w:lang w:val="uk-UA"/>
        </w:rPr>
        <w:t xml:space="preserve"> * 100%</w:t>
      </w:r>
    </w:p>
    <w:p w:rsidR="00556BAE" w:rsidRPr="00BF025B" w:rsidRDefault="00746C51" w:rsidP="00746C51">
      <w:pPr>
        <w:spacing w:line="360" w:lineRule="auto"/>
        <w:jc w:val="both"/>
        <w:rPr>
          <w:lang w:val="uk-UA"/>
        </w:rPr>
      </w:pPr>
      <w:r>
        <w:rPr>
          <w:sz w:val="28"/>
          <w:szCs w:val="28"/>
          <w:lang w:val="uk-UA"/>
        </w:rPr>
        <w:t xml:space="preserve">- </w:t>
      </w:r>
      <w:r w:rsidR="00B616E3">
        <w:rPr>
          <w:sz w:val="28"/>
          <w:szCs w:val="28"/>
          <w:lang w:val="uk-UA"/>
        </w:rPr>
        <w:t>Коефіцієнт заборгованості</w:t>
      </w:r>
      <w:r w:rsidR="00BF025B">
        <w:rPr>
          <w:sz w:val="28"/>
          <w:szCs w:val="28"/>
          <w:lang w:val="uk-UA"/>
        </w:rPr>
        <w:t xml:space="preserve"> =</w:t>
      </w:r>
      <m:oMath>
        <m:r>
          <w:rPr>
            <w:rFonts w:ascii="Cambria Math" w:hAnsi="Cambria Math"/>
            <w:sz w:val="28"/>
            <w:szCs w:val="28"/>
            <w:lang w:val="uk-UA"/>
          </w:rPr>
          <m:t xml:space="preserve"> </m:t>
        </m:r>
        <m:f>
          <m:fPr>
            <m:ctrlPr>
              <w:rPr>
                <w:rFonts w:ascii="Cambria Math" w:hAnsi="Cambria Math"/>
                <w:i/>
                <w:lang w:val="uk-UA"/>
              </w:rPr>
            </m:ctrlPr>
          </m:fPr>
          <m:num>
            <m:r>
              <m:rPr>
                <m:sty m:val="p"/>
              </m:rPr>
              <w:rPr>
                <w:rStyle w:val="mord"/>
                <w:rFonts w:ascii="Cambria Math" w:hAnsi="Cambria Math"/>
                <w:color w:val="09090B"/>
                <w:shd w:val="clear" w:color="auto" w:fill="FAFAFA"/>
              </w:rPr>
              <m:t>Заборгованість (довгострокові та поточні зобов’язання)</m:t>
            </m:r>
          </m:num>
          <m:den>
            <m:r>
              <w:rPr>
                <w:rFonts w:ascii="Cambria Math" w:hAnsi="Cambria Math"/>
                <w:lang w:val="uk-UA"/>
              </w:rPr>
              <m:t xml:space="preserve">Загальні активи </m:t>
            </m:r>
          </m:den>
        </m:f>
      </m:oMath>
      <w:r w:rsidR="00BF025B">
        <w:rPr>
          <w:lang w:val="uk-UA"/>
        </w:rPr>
        <w:t>* 100%</w:t>
      </w:r>
    </w:p>
    <w:p w:rsidR="00746C51" w:rsidRDefault="00746C51" w:rsidP="00746C51">
      <w:pPr>
        <w:spacing w:line="360" w:lineRule="auto"/>
        <w:ind w:firstLine="709"/>
        <w:jc w:val="right"/>
        <w:rPr>
          <w:sz w:val="28"/>
          <w:szCs w:val="28"/>
          <w:lang w:val="uk-UA"/>
        </w:rPr>
      </w:pPr>
    </w:p>
    <w:p w:rsidR="00BC6C84" w:rsidRDefault="00BC6C84" w:rsidP="00746C51">
      <w:pPr>
        <w:spacing w:line="360" w:lineRule="auto"/>
        <w:ind w:firstLine="709"/>
        <w:jc w:val="right"/>
        <w:rPr>
          <w:sz w:val="28"/>
          <w:szCs w:val="28"/>
          <w:lang w:val="uk-UA"/>
        </w:rPr>
      </w:pPr>
      <w:bookmarkStart w:id="13" w:name="_GoBack"/>
      <w:bookmarkEnd w:id="13"/>
    </w:p>
    <w:p w:rsidR="00746C51" w:rsidRDefault="00746C51" w:rsidP="00746C51">
      <w:pPr>
        <w:spacing w:line="360" w:lineRule="auto"/>
        <w:ind w:firstLine="709"/>
        <w:jc w:val="right"/>
        <w:rPr>
          <w:sz w:val="28"/>
          <w:szCs w:val="28"/>
          <w:lang w:val="uk-UA"/>
        </w:rPr>
      </w:pPr>
    </w:p>
    <w:p w:rsidR="00746C51" w:rsidRDefault="00746C51" w:rsidP="00746C51">
      <w:pPr>
        <w:spacing w:line="360" w:lineRule="auto"/>
        <w:ind w:firstLine="709"/>
        <w:jc w:val="right"/>
        <w:rPr>
          <w:sz w:val="28"/>
          <w:szCs w:val="28"/>
          <w:lang w:val="uk-UA"/>
        </w:rPr>
      </w:pPr>
    </w:p>
    <w:p w:rsidR="00746C51" w:rsidRDefault="00746C51" w:rsidP="00746C51">
      <w:pPr>
        <w:spacing w:line="360" w:lineRule="auto"/>
        <w:ind w:firstLine="709"/>
        <w:jc w:val="right"/>
        <w:rPr>
          <w:sz w:val="28"/>
          <w:szCs w:val="28"/>
          <w:lang w:val="uk-UA"/>
        </w:rPr>
      </w:pPr>
    </w:p>
    <w:p w:rsidR="00746C51" w:rsidRDefault="00746C51" w:rsidP="00746C51">
      <w:pPr>
        <w:spacing w:line="360" w:lineRule="auto"/>
        <w:ind w:firstLine="709"/>
        <w:jc w:val="right"/>
        <w:rPr>
          <w:sz w:val="28"/>
          <w:szCs w:val="28"/>
          <w:lang w:val="uk-UA"/>
        </w:rPr>
      </w:pPr>
    </w:p>
    <w:p w:rsidR="00746C51" w:rsidRDefault="00746C51" w:rsidP="00746C51">
      <w:pPr>
        <w:spacing w:line="360" w:lineRule="auto"/>
        <w:ind w:firstLine="709"/>
        <w:jc w:val="right"/>
        <w:rPr>
          <w:sz w:val="28"/>
          <w:szCs w:val="28"/>
          <w:lang w:val="uk-UA"/>
        </w:rPr>
      </w:pPr>
      <w:r>
        <w:rPr>
          <w:sz w:val="28"/>
          <w:szCs w:val="28"/>
          <w:lang w:val="uk-UA"/>
        </w:rPr>
        <w:lastRenderedPageBreak/>
        <w:t>Таблиця 2.2</w:t>
      </w:r>
    </w:p>
    <w:p w:rsidR="00746C51" w:rsidRDefault="00746C51" w:rsidP="00746C51">
      <w:pPr>
        <w:spacing w:line="360" w:lineRule="auto"/>
        <w:jc w:val="center"/>
        <w:rPr>
          <w:sz w:val="28"/>
          <w:szCs w:val="28"/>
          <w:lang w:val="uk-UA"/>
        </w:rPr>
      </w:pPr>
      <w:r>
        <w:rPr>
          <w:sz w:val="28"/>
          <w:szCs w:val="28"/>
          <w:lang w:val="uk-UA"/>
        </w:rPr>
        <w:t>О</w:t>
      </w:r>
      <w:r w:rsidRPr="001B67D9">
        <w:rPr>
          <w:sz w:val="28"/>
          <w:szCs w:val="28"/>
          <w:lang w:val="uk-UA"/>
        </w:rPr>
        <w:t>сновні фінансові індикатори діяльності ТОВ «КІДДІСВІТ» за 2023 рік</w:t>
      </w:r>
    </w:p>
    <w:tbl>
      <w:tblPr>
        <w:tblStyle w:val="a9"/>
        <w:tblW w:w="0" w:type="auto"/>
        <w:tblLook w:val="04A0" w:firstRow="1" w:lastRow="0" w:firstColumn="1" w:lastColumn="0" w:noHBand="0" w:noVBand="1"/>
      </w:tblPr>
      <w:tblGrid>
        <w:gridCol w:w="7588"/>
        <w:gridCol w:w="1698"/>
      </w:tblGrid>
      <w:tr w:rsidR="00642643" w:rsidTr="004F76D8">
        <w:tc>
          <w:tcPr>
            <w:tcW w:w="0" w:type="auto"/>
            <w:vAlign w:val="center"/>
          </w:tcPr>
          <w:p w:rsidR="00642643" w:rsidRDefault="00642643" w:rsidP="004F76D8">
            <w:pPr>
              <w:jc w:val="center"/>
              <w:rPr>
                <w:szCs w:val="28"/>
              </w:rPr>
            </w:pPr>
            <w:r>
              <w:rPr>
                <w:szCs w:val="28"/>
              </w:rPr>
              <w:t>Показник</w:t>
            </w:r>
          </w:p>
        </w:tc>
        <w:tc>
          <w:tcPr>
            <w:tcW w:w="0" w:type="auto"/>
            <w:vAlign w:val="center"/>
          </w:tcPr>
          <w:p w:rsidR="00642643" w:rsidRDefault="00642643" w:rsidP="004F76D8">
            <w:pPr>
              <w:jc w:val="center"/>
              <w:rPr>
                <w:szCs w:val="28"/>
              </w:rPr>
            </w:pPr>
            <w:r>
              <w:rPr>
                <w:szCs w:val="28"/>
              </w:rPr>
              <w:t>Значення</w:t>
            </w:r>
            <w:r w:rsidR="004F76D8">
              <w:rPr>
                <w:szCs w:val="28"/>
              </w:rPr>
              <w:t>, %</w:t>
            </w:r>
          </w:p>
        </w:tc>
      </w:tr>
      <w:tr w:rsidR="003A771C" w:rsidTr="004F76D8">
        <w:tc>
          <w:tcPr>
            <w:tcW w:w="0" w:type="auto"/>
            <w:vAlign w:val="center"/>
          </w:tcPr>
          <w:p w:rsidR="003A771C" w:rsidRDefault="003A771C" w:rsidP="004F76D8">
            <w:pPr>
              <w:jc w:val="both"/>
            </w:pPr>
            <w:r>
              <w:t>Коефіцієнт поточної ліквідності</w:t>
            </w:r>
          </w:p>
        </w:tc>
        <w:tc>
          <w:tcPr>
            <w:tcW w:w="0" w:type="auto"/>
            <w:vAlign w:val="center"/>
          </w:tcPr>
          <w:p w:rsidR="003A771C" w:rsidRDefault="003A771C" w:rsidP="003A771C">
            <w:pPr>
              <w:jc w:val="center"/>
              <w:rPr>
                <w:szCs w:val="28"/>
              </w:rPr>
            </w:pPr>
            <w:r>
              <w:t>113,85</w:t>
            </w:r>
          </w:p>
        </w:tc>
      </w:tr>
      <w:tr w:rsidR="00642643" w:rsidTr="004F76D8">
        <w:tc>
          <w:tcPr>
            <w:tcW w:w="0" w:type="auto"/>
            <w:vAlign w:val="center"/>
          </w:tcPr>
          <w:p w:rsidR="00642643" w:rsidRDefault="00642643" w:rsidP="004F76D8">
            <w:pPr>
              <w:jc w:val="both"/>
              <w:rPr>
                <w:szCs w:val="28"/>
              </w:rPr>
            </w:pPr>
            <w:r>
              <w:t>Коефіцієнт абсолютної ліквідності</w:t>
            </w:r>
          </w:p>
        </w:tc>
        <w:tc>
          <w:tcPr>
            <w:tcW w:w="0" w:type="auto"/>
            <w:vAlign w:val="center"/>
          </w:tcPr>
          <w:p w:rsidR="00642643" w:rsidRDefault="003A771C" w:rsidP="004F76D8">
            <w:pPr>
              <w:jc w:val="center"/>
              <w:rPr>
                <w:szCs w:val="28"/>
              </w:rPr>
            </w:pPr>
            <w:r>
              <w:t>1,3</w:t>
            </w:r>
          </w:p>
        </w:tc>
      </w:tr>
      <w:tr w:rsidR="00642643" w:rsidTr="004F76D8">
        <w:tc>
          <w:tcPr>
            <w:tcW w:w="0" w:type="auto"/>
            <w:vAlign w:val="center"/>
          </w:tcPr>
          <w:p w:rsidR="00642643" w:rsidRDefault="00E84B46" w:rsidP="004F76D8">
            <w:pPr>
              <w:jc w:val="both"/>
              <w:rPr>
                <w:szCs w:val="28"/>
              </w:rPr>
            </w:pPr>
            <w:r>
              <w:t>Коефіцієнт швидкої ліквідності</w:t>
            </w:r>
          </w:p>
        </w:tc>
        <w:tc>
          <w:tcPr>
            <w:tcW w:w="0" w:type="auto"/>
            <w:vAlign w:val="center"/>
          </w:tcPr>
          <w:p w:rsidR="00642643" w:rsidRDefault="003A771C" w:rsidP="004F76D8">
            <w:pPr>
              <w:jc w:val="center"/>
              <w:rPr>
                <w:szCs w:val="28"/>
              </w:rPr>
            </w:pPr>
            <w:r>
              <w:t>76,03</w:t>
            </w:r>
          </w:p>
        </w:tc>
      </w:tr>
      <w:tr w:rsidR="00642643" w:rsidTr="004F76D8">
        <w:tc>
          <w:tcPr>
            <w:tcW w:w="0" w:type="auto"/>
            <w:vAlign w:val="center"/>
          </w:tcPr>
          <w:p w:rsidR="00642643" w:rsidRDefault="00E84B46" w:rsidP="004F76D8">
            <w:pPr>
              <w:jc w:val="both"/>
              <w:rPr>
                <w:szCs w:val="28"/>
              </w:rPr>
            </w:pPr>
            <w:r>
              <w:t>Коефіцієнт автономії</w:t>
            </w:r>
          </w:p>
        </w:tc>
        <w:tc>
          <w:tcPr>
            <w:tcW w:w="0" w:type="auto"/>
            <w:vAlign w:val="center"/>
          </w:tcPr>
          <w:p w:rsidR="00642643" w:rsidRDefault="003A771C" w:rsidP="004F76D8">
            <w:pPr>
              <w:jc w:val="center"/>
              <w:rPr>
                <w:szCs w:val="28"/>
              </w:rPr>
            </w:pPr>
            <w:r>
              <w:t>13,51</w:t>
            </w:r>
          </w:p>
        </w:tc>
      </w:tr>
      <w:tr w:rsidR="00642643" w:rsidTr="004F76D8">
        <w:tc>
          <w:tcPr>
            <w:tcW w:w="0" w:type="auto"/>
            <w:vAlign w:val="center"/>
          </w:tcPr>
          <w:p w:rsidR="00642643" w:rsidRDefault="00E84B46" w:rsidP="004F76D8">
            <w:pPr>
              <w:jc w:val="both"/>
              <w:rPr>
                <w:szCs w:val="28"/>
              </w:rPr>
            </w:pPr>
            <w:r>
              <w:t>Рентабельність активів (ROA)</w:t>
            </w:r>
          </w:p>
        </w:tc>
        <w:tc>
          <w:tcPr>
            <w:tcW w:w="0" w:type="auto"/>
            <w:vAlign w:val="center"/>
          </w:tcPr>
          <w:p w:rsidR="00642643" w:rsidRDefault="003A771C" w:rsidP="004F76D8">
            <w:pPr>
              <w:jc w:val="center"/>
              <w:rPr>
                <w:szCs w:val="28"/>
              </w:rPr>
            </w:pPr>
            <w:r>
              <w:t>9,23</w:t>
            </w:r>
          </w:p>
        </w:tc>
      </w:tr>
      <w:tr w:rsidR="00642643" w:rsidTr="004F76D8">
        <w:tc>
          <w:tcPr>
            <w:tcW w:w="0" w:type="auto"/>
            <w:vAlign w:val="center"/>
          </w:tcPr>
          <w:p w:rsidR="00642643" w:rsidRDefault="00E84B46" w:rsidP="004F76D8">
            <w:pPr>
              <w:jc w:val="both"/>
              <w:rPr>
                <w:szCs w:val="28"/>
              </w:rPr>
            </w:pPr>
            <w:r>
              <w:t>Рентабельність власного капіталу (ROE)</w:t>
            </w:r>
          </w:p>
        </w:tc>
        <w:tc>
          <w:tcPr>
            <w:tcW w:w="0" w:type="auto"/>
            <w:vAlign w:val="center"/>
          </w:tcPr>
          <w:p w:rsidR="00642643" w:rsidRDefault="003A771C" w:rsidP="004F76D8">
            <w:pPr>
              <w:jc w:val="center"/>
              <w:rPr>
                <w:szCs w:val="28"/>
              </w:rPr>
            </w:pPr>
            <w:r>
              <w:t>92,55</w:t>
            </w:r>
          </w:p>
        </w:tc>
      </w:tr>
      <w:tr w:rsidR="00642643" w:rsidTr="004F76D8">
        <w:tc>
          <w:tcPr>
            <w:tcW w:w="0" w:type="auto"/>
            <w:vAlign w:val="center"/>
          </w:tcPr>
          <w:p w:rsidR="00642643" w:rsidRDefault="00E84B46" w:rsidP="004F76D8">
            <w:pPr>
              <w:jc w:val="both"/>
              <w:rPr>
                <w:szCs w:val="28"/>
              </w:rPr>
            </w:pPr>
            <w:r>
              <w:t>Чиста маржа</w:t>
            </w:r>
          </w:p>
        </w:tc>
        <w:tc>
          <w:tcPr>
            <w:tcW w:w="0" w:type="auto"/>
            <w:vAlign w:val="center"/>
          </w:tcPr>
          <w:p w:rsidR="00642643" w:rsidRDefault="003A771C" w:rsidP="004F76D8">
            <w:pPr>
              <w:jc w:val="center"/>
              <w:rPr>
                <w:szCs w:val="28"/>
              </w:rPr>
            </w:pPr>
            <w:r>
              <w:t>8,71</w:t>
            </w:r>
          </w:p>
        </w:tc>
      </w:tr>
      <w:tr w:rsidR="00642643" w:rsidTr="004F76D8">
        <w:tc>
          <w:tcPr>
            <w:tcW w:w="0" w:type="auto"/>
            <w:vAlign w:val="center"/>
          </w:tcPr>
          <w:p w:rsidR="00642643" w:rsidRDefault="00E84B46" w:rsidP="004F76D8">
            <w:pPr>
              <w:jc w:val="both"/>
              <w:rPr>
                <w:szCs w:val="28"/>
              </w:rPr>
            </w:pPr>
            <w:r>
              <w:t>Коефіцієнт покриття необоротних активів власним капіталом</w:t>
            </w:r>
          </w:p>
        </w:tc>
        <w:tc>
          <w:tcPr>
            <w:tcW w:w="0" w:type="auto"/>
            <w:vAlign w:val="center"/>
          </w:tcPr>
          <w:p w:rsidR="00642643" w:rsidRDefault="003A771C" w:rsidP="004F76D8">
            <w:pPr>
              <w:jc w:val="center"/>
              <w:rPr>
                <w:szCs w:val="28"/>
              </w:rPr>
            </w:pPr>
            <w:r>
              <w:t>882,5</w:t>
            </w:r>
          </w:p>
        </w:tc>
      </w:tr>
      <w:tr w:rsidR="00E84B46" w:rsidTr="004F76D8">
        <w:tc>
          <w:tcPr>
            <w:tcW w:w="0" w:type="auto"/>
            <w:vAlign w:val="center"/>
          </w:tcPr>
          <w:p w:rsidR="00E84B46" w:rsidRDefault="00E84B46" w:rsidP="004F76D8">
            <w:pPr>
              <w:jc w:val="both"/>
            </w:pPr>
            <w:r>
              <w:t>Коефіцієнт заборгованості</w:t>
            </w:r>
          </w:p>
        </w:tc>
        <w:tc>
          <w:tcPr>
            <w:tcW w:w="0" w:type="auto"/>
            <w:vAlign w:val="center"/>
          </w:tcPr>
          <w:p w:rsidR="00E84B46" w:rsidRDefault="003A771C" w:rsidP="004F76D8">
            <w:pPr>
              <w:jc w:val="center"/>
              <w:rPr>
                <w:szCs w:val="28"/>
              </w:rPr>
            </w:pPr>
            <w:r>
              <w:t>86,49</w:t>
            </w:r>
          </w:p>
        </w:tc>
      </w:tr>
    </w:tbl>
    <w:p w:rsidR="00581FAC" w:rsidRPr="00581FAC" w:rsidRDefault="003A771C" w:rsidP="00581FAC">
      <w:pPr>
        <w:spacing w:after="240" w:line="360" w:lineRule="auto"/>
        <w:rPr>
          <w:lang w:val="uk-UA"/>
        </w:rPr>
      </w:pPr>
      <w:r w:rsidRPr="00581FAC">
        <w:rPr>
          <w:lang w:val="uk-UA"/>
        </w:rPr>
        <w:t>Джерело: розраховано автором за даними</w:t>
      </w:r>
      <w:r w:rsidR="00581FAC" w:rsidRPr="00581FAC">
        <w:rPr>
          <w:lang w:val="uk-UA"/>
        </w:rPr>
        <w:t xml:space="preserve"> </w:t>
      </w:r>
      <w:r w:rsidR="00FA0E5E" w:rsidRPr="00FA0E5E">
        <w:rPr>
          <w:lang w:val="uk-UA"/>
        </w:rPr>
        <w:t>[59</w:t>
      </w:r>
      <w:r w:rsidR="00581FAC" w:rsidRPr="00FA0E5E">
        <w:rPr>
          <w:lang w:val="uk-UA"/>
        </w:rPr>
        <w:t>]</w:t>
      </w:r>
    </w:p>
    <w:p w:rsidR="00E62B50" w:rsidRDefault="00E62B50" w:rsidP="00E62B50">
      <w:pPr>
        <w:spacing w:line="360" w:lineRule="auto"/>
        <w:ind w:firstLine="709"/>
        <w:jc w:val="both"/>
        <w:rPr>
          <w:sz w:val="28"/>
          <w:szCs w:val="28"/>
          <w:lang w:val="uk-UA"/>
        </w:rPr>
      </w:pPr>
      <w:r w:rsidRPr="00E62B50">
        <w:rPr>
          <w:sz w:val="28"/>
          <w:szCs w:val="28"/>
          <w:lang w:val="uk-UA"/>
        </w:rPr>
        <w:t xml:space="preserve">На основі аналізу фінансових показників ТОВ «КІДДІСВІТ» за 2023 рік можна зробити такі висновки: коефіцієнт поточної ліквідності становить 113,85%, що свідчить про наявність достатньої кількості короткострокових активів для покриття короткострокових зобов'язань, хоча було б доцільно прагнути до показника в межах 150% для більшої фінансової стійкості. </w:t>
      </w:r>
    </w:p>
    <w:p w:rsidR="00E62B50" w:rsidRPr="00E62B50" w:rsidRDefault="00E62B50" w:rsidP="00E62B50">
      <w:pPr>
        <w:spacing w:line="360" w:lineRule="auto"/>
        <w:ind w:firstLine="709"/>
        <w:jc w:val="both"/>
        <w:rPr>
          <w:sz w:val="28"/>
          <w:szCs w:val="28"/>
          <w:lang w:val="uk-UA"/>
        </w:rPr>
      </w:pPr>
      <w:r w:rsidRPr="00E62B50">
        <w:rPr>
          <w:sz w:val="28"/>
          <w:szCs w:val="28"/>
          <w:lang w:val="uk-UA"/>
        </w:rPr>
        <w:t>Коефіцієнт абсолютної ліквідності, який становить 1,3</w:t>
      </w:r>
      <w:r>
        <w:rPr>
          <w:sz w:val="28"/>
          <w:szCs w:val="28"/>
          <w:lang w:val="uk-UA"/>
        </w:rPr>
        <w:t>%</w:t>
      </w:r>
      <w:r w:rsidRPr="00E62B50">
        <w:rPr>
          <w:sz w:val="28"/>
          <w:szCs w:val="28"/>
          <w:lang w:val="uk-UA"/>
        </w:rPr>
        <w:t>, підтверджує надійність компанії у виконанні фінансових зобов'язань. Проте коефіцієнт швидкої ліквідності на рівні 76,03% вказує на певний ризик ліквідності, оскільки він нижче 100%, що може викликати занепокоєння.</w:t>
      </w:r>
    </w:p>
    <w:p w:rsidR="00E62B50" w:rsidRPr="00E62B50" w:rsidRDefault="00E62B50" w:rsidP="00EE1185">
      <w:pPr>
        <w:spacing w:line="360" w:lineRule="auto"/>
        <w:ind w:firstLine="709"/>
        <w:jc w:val="both"/>
        <w:rPr>
          <w:sz w:val="28"/>
          <w:szCs w:val="28"/>
          <w:lang w:val="uk-UA"/>
        </w:rPr>
      </w:pPr>
      <w:r w:rsidRPr="00E62B50">
        <w:rPr>
          <w:sz w:val="28"/>
          <w:szCs w:val="28"/>
          <w:lang w:val="uk-UA"/>
        </w:rPr>
        <w:t>Коефіцієнт автономії, що становить 13,51%, демонструє високу залежність від зовнішнього фінансування, що є ризиковим фактором для компанії. Рентабельність активів (ROA) на рівні 9,23% свідчить про ефективне управління активами, тоді як рентабельність власного капіталу (ROE) у 92,55% є надзвичайно високою, вказуючи на високу прибутковість бізнесу, але також може означати значний ризик, пов'язаний з високим рівнем заборгованості.</w:t>
      </w:r>
    </w:p>
    <w:p w:rsidR="00E62B50" w:rsidRPr="00E62B50" w:rsidRDefault="00E62B50" w:rsidP="00EE1185">
      <w:pPr>
        <w:spacing w:line="360" w:lineRule="auto"/>
        <w:ind w:firstLine="709"/>
        <w:jc w:val="both"/>
        <w:rPr>
          <w:sz w:val="28"/>
          <w:szCs w:val="28"/>
          <w:lang w:val="uk-UA"/>
        </w:rPr>
      </w:pPr>
      <w:r w:rsidRPr="00E62B50">
        <w:rPr>
          <w:sz w:val="28"/>
          <w:szCs w:val="28"/>
          <w:lang w:val="uk-UA"/>
        </w:rPr>
        <w:t xml:space="preserve">Чиста маржа на рівні 8,71% говорить про ефективність контролю витрат та формування прибутку. Коефіцієнт покриття необоротних активів власним капіталом (882,5%) є позитивним сигналом, адже показує здатність компанії </w:t>
      </w:r>
      <w:r w:rsidRPr="00E62B50">
        <w:rPr>
          <w:sz w:val="28"/>
          <w:szCs w:val="28"/>
          <w:lang w:val="uk-UA"/>
        </w:rPr>
        <w:lastRenderedPageBreak/>
        <w:t>повністю покривати свої інвестиції в необоротні активи власним капіталом. Однак коефіцієнт заборгованості, що становить 86,49%, свідчить про те, що компанія фінансується переважно за рахунок позикових коштів, що підвищує ризик у разі фінансових труднощів.</w:t>
      </w:r>
    </w:p>
    <w:p w:rsidR="00746C51" w:rsidRDefault="00E62B50" w:rsidP="00E62B50">
      <w:pPr>
        <w:spacing w:line="360" w:lineRule="auto"/>
        <w:ind w:firstLine="709"/>
        <w:jc w:val="both"/>
        <w:rPr>
          <w:sz w:val="28"/>
          <w:szCs w:val="28"/>
          <w:lang w:val="uk-UA"/>
        </w:rPr>
      </w:pPr>
      <w:r w:rsidRPr="00E62B50">
        <w:rPr>
          <w:sz w:val="28"/>
          <w:szCs w:val="28"/>
          <w:lang w:val="uk-UA"/>
        </w:rPr>
        <w:t>Отже, ТОВ «КІДДІСВІТ» демонструє позитивні результати в ряді фінансових аспектів, але високі показники заборгованості та низький коефіцієнт автономії викликають занепокоєння з точки зору фінансової стійкості. Рекомендується зменшити залежність від позикових коштів для підвищення автономії та зниження фінансових ризиків.</w:t>
      </w:r>
    </w:p>
    <w:p w:rsidR="00002DE6" w:rsidRPr="00002DE6" w:rsidRDefault="00002DE6" w:rsidP="001938DB">
      <w:pPr>
        <w:spacing w:line="360" w:lineRule="auto"/>
        <w:ind w:firstLine="709"/>
        <w:jc w:val="both"/>
        <w:rPr>
          <w:sz w:val="28"/>
          <w:szCs w:val="28"/>
          <w:lang w:val="uk-UA"/>
        </w:rPr>
      </w:pPr>
      <w:r w:rsidRPr="00002DE6">
        <w:rPr>
          <w:sz w:val="28"/>
          <w:szCs w:val="28"/>
          <w:lang w:val="uk-UA"/>
        </w:rPr>
        <w:t>ТОВ «КІДДІСВІТ» прагне зайняти своє місце серед провідних виробників, які пропонують високоякісні продуктивні рішення для дітей. Для досягнення цієї мети важливо провести детальний аналіз конкурентів, щоб зрозуміти, які стратегії вони використовують, та яким чином їхні частки ринку відображають успішність їхніх продуктів та маркетингових кампаній.</w:t>
      </w:r>
    </w:p>
    <w:p w:rsidR="00746C51" w:rsidRDefault="0084656A" w:rsidP="0084656A">
      <w:pPr>
        <w:spacing w:line="360" w:lineRule="auto"/>
        <w:ind w:firstLine="709"/>
        <w:jc w:val="both"/>
        <w:rPr>
          <w:sz w:val="28"/>
          <w:szCs w:val="28"/>
          <w:lang w:val="uk-UA"/>
        </w:rPr>
      </w:pPr>
      <w:r w:rsidRPr="0084656A">
        <w:rPr>
          <w:sz w:val="28"/>
          <w:szCs w:val="28"/>
        </w:rPr>
        <w:t xml:space="preserve">На рис. 2.2. наведена детальна характеристика </w:t>
      </w:r>
      <w:r w:rsidRPr="00D64BB8">
        <w:rPr>
          <w:sz w:val="28"/>
          <w:szCs w:val="28"/>
          <w:lang w:val="uk-UA"/>
        </w:rPr>
        <w:t>конкурентів</w:t>
      </w:r>
      <w:r w:rsidRPr="0084656A">
        <w:rPr>
          <w:sz w:val="28"/>
          <w:szCs w:val="28"/>
        </w:rPr>
        <w:t xml:space="preserve"> ТОВ «КІДДІСВІТ</w:t>
      </w:r>
      <w:r w:rsidRPr="001938DB">
        <w:rPr>
          <w:sz w:val="28"/>
          <w:szCs w:val="28"/>
          <w:lang w:val="uk-UA"/>
        </w:rPr>
        <w:t>» та їх часток ринку</w:t>
      </w:r>
      <w:r w:rsidR="001938DB">
        <w:rPr>
          <w:sz w:val="28"/>
          <w:szCs w:val="28"/>
          <w:lang w:val="uk-UA"/>
        </w:rPr>
        <w:t>.</w:t>
      </w:r>
    </w:p>
    <w:p w:rsidR="0042702E" w:rsidRDefault="001938DB" w:rsidP="0042702E">
      <w:pPr>
        <w:spacing w:line="360" w:lineRule="auto"/>
        <w:jc w:val="center"/>
        <w:rPr>
          <w:sz w:val="28"/>
          <w:szCs w:val="28"/>
          <w:lang w:val="uk-UA"/>
        </w:rPr>
      </w:pPr>
      <w:r>
        <w:rPr>
          <w:noProof/>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6C51" w:rsidRDefault="00F3796D" w:rsidP="0042702E">
      <w:pPr>
        <w:spacing w:line="360" w:lineRule="auto"/>
        <w:jc w:val="center"/>
        <w:rPr>
          <w:sz w:val="28"/>
          <w:szCs w:val="28"/>
          <w:lang w:val="uk-UA"/>
        </w:rPr>
      </w:pPr>
      <w:r>
        <w:rPr>
          <w:sz w:val="28"/>
          <w:szCs w:val="28"/>
          <w:lang w:val="uk-UA"/>
        </w:rPr>
        <w:t xml:space="preserve">Рис. 2.2. </w:t>
      </w:r>
      <w:r w:rsidR="0042702E">
        <w:rPr>
          <w:sz w:val="28"/>
          <w:szCs w:val="28"/>
          <w:lang w:val="uk-UA"/>
        </w:rPr>
        <w:t xml:space="preserve">Аналіз </w:t>
      </w:r>
      <w:r w:rsidR="0042702E" w:rsidRPr="001938DB">
        <w:rPr>
          <w:sz w:val="28"/>
          <w:szCs w:val="28"/>
          <w:lang w:val="uk-UA"/>
        </w:rPr>
        <w:t>часток ринку</w:t>
      </w:r>
      <w:r w:rsidR="0042702E" w:rsidRPr="0084656A">
        <w:rPr>
          <w:sz w:val="28"/>
          <w:szCs w:val="28"/>
        </w:rPr>
        <w:t xml:space="preserve"> </w:t>
      </w:r>
      <w:r w:rsidR="0042702E">
        <w:rPr>
          <w:sz w:val="28"/>
          <w:szCs w:val="28"/>
          <w:lang w:val="uk-UA"/>
        </w:rPr>
        <w:t>основних</w:t>
      </w:r>
      <w:r w:rsidRPr="0084656A">
        <w:rPr>
          <w:sz w:val="28"/>
          <w:szCs w:val="28"/>
        </w:rPr>
        <w:t xml:space="preserve"> </w:t>
      </w:r>
      <w:r w:rsidRPr="0042702E">
        <w:rPr>
          <w:sz w:val="28"/>
          <w:szCs w:val="28"/>
          <w:lang w:val="uk-UA"/>
        </w:rPr>
        <w:t>конкурентів</w:t>
      </w:r>
      <w:r w:rsidRPr="0084656A">
        <w:rPr>
          <w:sz w:val="28"/>
          <w:szCs w:val="28"/>
        </w:rPr>
        <w:t xml:space="preserve"> ТОВ «КІДДІСВІТ</w:t>
      </w:r>
      <w:r w:rsidRPr="001938DB">
        <w:rPr>
          <w:sz w:val="28"/>
          <w:szCs w:val="28"/>
          <w:lang w:val="uk-UA"/>
        </w:rPr>
        <w:t>»</w:t>
      </w:r>
    </w:p>
    <w:p w:rsidR="0042702E" w:rsidRDefault="00975691" w:rsidP="00C26497">
      <w:pPr>
        <w:spacing w:after="240" w:line="360" w:lineRule="auto"/>
        <w:jc w:val="both"/>
        <w:rPr>
          <w:lang w:val="uk-UA"/>
        </w:rPr>
      </w:pPr>
      <w:r w:rsidRPr="00D64BB8">
        <w:rPr>
          <w:lang w:val="uk-UA"/>
        </w:rPr>
        <w:t xml:space="preserve">Джерело: </w:t>
      </w:r>
      <w:r w:rsidR="00635141" w:rsidRPr="00D64BB8">
        <w:rPr>
          <w:lang w:val="uk-UA"/>
        </w:rPr>
        <w:t xml:space="preserve">систематизовано автором за </w:t>
      </w:r>
      <w:r w:rsidR="00635141" w:rsidRPr="00546CCE">
        <w:rPr>
          <w:lang w:val="uk-UA"/>
        </w:rPr>
        <w:t xml:space="preserve">даними </w:t>
      </w:r>
      <w:r w:rsidR="00546CCE" w:rsidRPr="00546CCE">
        <w:rPr>
          <w:lang w:val="uk-UA"/>
        </w:rPr>
        <w:t xml:space="preserve"> </w:t>
      </w:r>
      <w:r w:rsidR="00635141" w:rsidRPr="00546CCE">
        <w:rPr>
          <w:lang w:val="uk-UA"/>
        </w:rPr>
        <w:t>[</w:t>
      </w:r>
      <w:r w:rsidR="00546CCE" w:rsidRPr="00546CCE">
        <w:rPr>
          <w:lang w:val="uk-UA"/>
        </w:rPr>
        <w:t>37,</w:t>
      </w:r>
      <w:r w:rsidR="00FA0E5E" w:rsidRPr="00546CCE">
        <w:rPr>
          <w:lang w:val="uk-UA"/>
        </w:rPr>
        <w:t>59</w:t>
      </w:r>
      <w:r w:rsidR="00635141" w:rsidRPr="00546CCE">
        <w:rPr>
          <w:lang w:val="uk-UA"/>
        </w:rPr>
        <w:t>]</w:t>
      </w:r>
    </w:p>
    <w:p w:rsidR="00C26497" w:rsidRDefault="00C26497" w:rsidP="0092630F">
      <w:pPr>
        <w:spacing w:line="360" w:lineRule="auto"/>
        <w:ind w:firstLine="709"/>
        <w:jc w:val="both"/>
        <w:rPr>
          <w:sz w:val="28"/>
          <w:szCs w:val="28"/>
          <w:lang w:val="uk-UA"/>
        </w:rPr>
      </w:pPr>
      <w:r w:rsidRPr="00C26497">
        <w:rPr>
          <w:sz w:val="28"/>
          <w:szCs w:val="28"/>
          <w:lang w:val="uk-UA"/>
        </w:rPr>
        <w:lastRenderedPageBreak/>
        <w:t>У таблиці</w:t>
      </w:r>
      <w:r w:rsidR="0092630F">
        <w:rPr>
          <w:sz w:val="28"/>
          <w:szCs w:val="28"/>
          <w:lang w:val="uk-UA"/>
        </w:rPr>
        <w:t xml:space="preserve"> 2.3</w:t>
      </w:r>
      <w:r w:rsidRPr="00C26497">
        <w:rPr>
          <w:sz w:val="28"/>
          <w:szCs w:val="28"/>
          <w:lang w:val="uk-UA"/>
        </w:rPr>
        <w:t xml:space="preserve"> наводиться, </w:t>
      </w:r>
      <w:r w:rsidR="0092630F">
        <w:rPr>
          <w:sz w:val="28"/>
          <w:szCs w:val="28"/>
          <w:lang w:val="uk-UA"/>
        </w:rPr>
        <w:t>узагальнена</w:t>
      </w:r>
      <w:r w:rsidRPr="00C26497">
        <w:rPr>
          <w:sz w:val="28"/>
          <w:szCs w:val="28"/>
          <w:lang w:val="uk-UA"/>
        </w:rPr>
        <w:t xml:space="preserve"> характеристика основних конкурентів ТОВ «КІДДІСВІТ</w:t>
      </w:r>
      <w:r w:rsidR="0092630F">
        <w:rPr>
          <w:sz w:val="28"/>
          <w:szCs w:val="28"/>
          <w:lang w:val="uk-UA"/>
        </w:rPr>
        <w:t>»</w:t>
      </w:r>
      <w:r w:rsidRPr="00C26497">
        <w:rPr>
          <w:sz w:val="28"/>
          <w:szCs w:val="28"/>
          <w:lang w:val="uk-UA"/>
        </w:rPr>
        <w:t>. Ця інформація є ключовою для розуміння ринкових тенденцій і виявлення потенційних можливостей для покращення позицій компанії.</w:t>
      </w:r>
    </w:p>
    <w:p w:rsidR="0092630F" w:rsidRDefault="0092630F" w:rsidP="0092630F">
      <w:pPr>
        <w:spacing w:line="360" w:lineRule="auto"/>
        <w:ind w:firstLine="709"/>
        <w:jc w:val="right"/>
        <w:rPr>
          <w:sz w:val="28"/>
          <w:szCs w:val="28"/>
          <w:lang w:val="uk-UA"/>
        </w:rPr>
      </w:pPr>
      <w:r>
        <w:rPr>
          <w:sz w:val="28"/>
          <w:szCs w:val="28"/>
          <w:lang w:val="uk-UA"/>
        </w:rPr>
        <w:t>Таблиця 2.3</w:t>
      </w:r>
    </w:p>
    <w:p w:rsidR="0092630F" w:rsidRDefault="0092630F" w:rsidP="0092630F">
      <w:pPr>
        <w:spacing w:line="360" w:lineRule="auto"/>
        <w:jc w:val="center"/>
        <w:rPr>
          <w:sz w:val="28"/>
          <w:szCs w:val="28"/>
          <w:lang w:val="uk-UA"/>
        </w:rPr>
      </w:pPr>
      <w:r>
        <w:rPr>
          <w:sz w:val="28"/>
          <w:szCs w:val="28"/>
          <w:lang w:val="uk-UA"/>
        </w:rPr>
        <w:t xml:space="preserve">Узагальнена характеристика </w:t>
      </w:r>
      <w:r w:rsidRPr="00C26497">
        <w:rPr>
          <w:sz w:val="28"/>
          <w:szCs w:val="28"/>
          <w:lang w:val="uk-UA"/>
        </w:rPr>
        <w:t>основних конкурентів ТОВ «КІДДІСВІТ</w:t>
      </w:r>
      <w:r>
        <w:rPr>
          <w:sz w:val="28"/>
          <w:szCs w:val="28"/>
          <w:lang w:val="uk-UA"/>
        </w:rPr>
        <w:t>»</w:t>
      </w:r>
    </w:p>
    <w:tbl>
      <w:tblPr>
        <w:tblStyle w:val="a9"/>
        <w:tblW w:w="0" w:type="auto"/>
        <w:tblLook w:val="04A0" w:firstRow="1" w:lastRow="0" w:firstColumn="1" w:lastColumn="0" w:noHBand="0" w:noVBand="1"/>
      </w:tblPr>
      <w:tblGrid>
        <w:gridCol w:w="2421"/>
        <w:gridCol w:w="2421"/>
        <w:gridCol w:w="2421"/>
        <w:gridCol w:w="2422"/>
      </w:tblGrid>
      <w:tr w:rsidR="00713B70" w:rsidTr="00C86B0B">
        <w:tc>
          <w:tcPr>
            <w:tcW w:w="2421" w:type="dxa"/>
            <w:vAlign w:val="center"/>
          </w:tcPr>
          <w:p w:rsidR="00713B70" w:rsidRDefault="00713B70" w:rsidP="00C86B0B">
            <w:pPr>
              <w:jc w:val="center"/>
              <w:rPr>
                <w:szCs w:val="28"/>
              </w:rPr>
            </w:pPr>
            <w:r>
              <w:rPr>
                <w:szCs w:val="28"/>
              </w:rPr>
              <w:t>Компанія</w:t>
            </w:r>
          </w:p>
        </w:tc>
        <w:tc>
          <w:tcPr>
            <w:tcW w:w="2421" w:type="dxa"/>
            <w:vAlign w:val="center"/>
          </w:tcPr>
          <w:p w:rsidR="00713B70" w:rsidRDefault="00713B70" w:rsidP="00C86B0B">
            <w:pPr>
              <w:jc w:val="center"/>
              <w:rPr>
                <w:szCs w:val="28"/>
              </w:rPr>
            </w:pPr>
            <w:r>
              <w:rPr>
                <w:szCs w:val="28"/>
              </w:rPr>
              <w:t>Продукт</w:t>
            </w:r>
          </w:p>
        </w:tc>
        <w:tc>
          <w:tcPr>
            <w:tcW w:w="2421" w:type="dxa"/>
            <w:vAlign w:val="center"/>
          </w:tcPr>
          <w:p w:rsidR="00713B70" w:rsidRDefault="00C86B0B" w:rsidP="00C86B0B">
            <w:pPr>
              <w:jc w:val="center"/>
              <w:rPr>
                <w:szCs w:val="28"/>
              </w:rPr>
            </w:pPr>
            <w:r>
              <w:rPr>
                <w:szCs w:val="28"/>
              </w:rPr>
              <w:t>Частка ринку, %</w:t>
            </w:r>
          </w:p>
        </w:tc>
        <w:tc>
          <w:tcPr>
            <w:tcW w:w="2422" w:type="dxa"/>
            <w:vAlign w:val="center"/>
          </w:tcPr>
          <w:p w:rsidR="00713B70" w:rsidRDefault="00C86B0B" w:rsidP="00C86B0B">
            <w:pPr>
              <w:jc w:val="center"/>
              <w:rPr>
                <w:szCs w:val="28"/>
              </w:rPr>
            </w:pPr>
            <w:r>
              <w:rPr>
                <w:szCs w:val="28"/>
              </w:rPr>
              <w:t>Основні сильні сторони</w:t>
            </w:r>
          </w:p>
        </w:tc>
      </w:tr>
      <w:tr w:rsidR="00713B70" w:rsidTr="00C86B0B">
        <w:tc>
          <w:tcPr>
            <w:tcW w:w="2421" w:type="dxa"/>
            <w:vAlign w:val="center"/>
          </w:tcPr>
          <w:p w:rsidR="00713B70" w:rsidRDefault="00C86B0B" w:rsidP="00C86B0B">
            <w:pPr>
              <w:jc w:val="center"/>
              <w:rPr>
                <w:szCs w:val="28"/>
              </w:rPr>
            </w:pPr>
            <w:proofErr w:type="spellStart"/>
            <w:r>
              <w:t>Hasbro</w:t>
            </w:r>
            <w:proofErr w:type="spellEnd"/>
          </w:p>
        </w:tc>
        <w:tc>
          <w:tcPr>
            <w:tcW w:w="2421" w:type="dxa"/>
            <w:vAlign w:val="center"/>
          </w:tcPr>
          <w:p w:rsidR="00713B70" w:rsidRDefault="0043064E" w:rsidP="00C86B0B">
            <w:pPr>
              <w:jc w:val="center"/>
              <w:rPr>
                <w:szCs w:val="28"/>
              </w:rPr>
            </w:pPr>
            <w:r>
              <w:t>Іграшки, настільні ігри</w:t>
            </w:r>
          </w:p>
        </w:tc>
        <w:tc>
          <w:tcPr>
            <w:tcW w:w="2421" w:type="dxa"/>
            <w:vAlign w:val="center"/>
          </w:tcPr>
          <w:p w:rsidR="00713B70" w:rsidRDefault="0043064E" w:rsidP="00C86B0B">
            <w:pPr>
              <w:jc w:val="center"/>
              <w:rPr>
                <w:szCs w:val="28"/>
              </w:rPr>
            </w:pPr>
            <w:r>
              <w:rPr>
                <w:szCs w:val="28"/>
              </w:rPr>
              <w:t>10</w:t>
            </w:r>
          </w:p>
        </w:tc>
        <w:tc>
          <w:tcPr>
            <w:tcW w:w="2422" w:type="dxa"/>
            <w:vAlign w:val="center"/>
          </w:tcPr>
          <w:p w:rsidR="00713B70" w:rsidRDefault="0043064E" w:rsidP="00F00E17">
            <w:pPr>
              <w:jc w:val="center"/>
              <w:rPr>
                <w:szCs w:val="28"/>
              </w:rPr>
            </w:pPr>
            <w:r>
              <w:t xml:space="preserve">Відомий бренд, </w:t>
            </w:r>
            <w:r w:rsidR="00F00E17">
              <w:t xml:space="preserve">багато </w:t>
            </w:r>
            <w:r>
              <w:t>різновид</w:t>
            </w:r>
            <w:r w:rsidR="00F00E17">
              <w:t>ів</w:t>
            </w:r>
            <w:r>
              <w:t xml:space="preserve"> продукції   </w:t>
            </w:r>
          </w:p>
        </w:tc>
      </w:tr>
      <w:tr w:rsidR="00713B70" w:rsidTr="00C86B0B">
        <w:tc>
          <w:tcPr>
            <w:tcW w:w="2421" w:type="dxa"/>
            <w:vAlign w:val="center"/>
          </w:tcPr>
          <w:p w:rsidR="00713B70" w:rsidRDefault="00C86B0B" w:rsidP="00C86B0B">
            <w:pPr>
              <w:jc w:val="center"/>
              <w:rPr>
                <w:szCs w:val="28"/>
              </w:rPr>
            </w:pPr>
            <w:proofErr w:type="spellStart"/>
            <w:r>
              <w:t>Mattel</w:t>
            </w:r>
            <w:proofErr w:type="spellEnd"/>
          </w:p>
        </w:tc>
        <w:tc>
          <w:tcPr>
            <w:tcW w:w="2421" w:type="dxa"/>
            <w:vAlign w:val="center"/>
          </w:tcPr>
          <w:p w:rsidR="00713B70" w:rsidRDefault="00F00E17" w:rsidP="00C86B0B">
            <w:pPr>
              <w:jc w:val="center"/>
              <w:rPr>
                <w:szCs w:val="28"/>
              </w:rPr>
            </w:pPr>
            <w:r>
              <w:t xml:space="preserve">Ляльки, акційні іграшкові набори          </w:t>
            </w:r>
          </w:p>
        </w:tc>
        <w:tc>
          <w:tcPr>
            <w:tcW w:w="2421" w:type="dxa"/>
            <w:vAlign w:val="center"/>
          </w:tcPr>
          <w:p w:rsidR="00713B70" w:rsidRDefault="00F00E17" w:rsidP="00C86B0B">
            <w:pPr>
              <w:jc w:val="center"/>
              <w:rPr>
                <w:szCs w:val="28"/>
              </w:rPr>
            </w:pPr>
            <w:r>
              <w:rPr>
                <w:szCs w:val="28"/>
              </w:rPr>
              <w:t>10</w:t>
            </w:r>
          </w:p>
        </w:tc>
        <w:tc>
          <w:tcPr>
            <w:tcW w:w="2422" w:type="dxa"/>
            <w:vAlign w:val="center"/>
          </w:tcPr>
          <w:p w:rsidR="00713B70" w:rsidRDefault="00F00E17" w:rsidP="00C86B0B">
            <w:pPr>
              <w:jc w:val="center"/>
              <w:rPr>
                <w:szCs w:val="28"/>
              </w:rPr>
            </w:pPr>
            <w:r>
              <w:t>Лідер у нішах, куратори популярної культури</w:t>
            </w:r>
          </w:p>
        </w:tc>
      </w:tr>
      <w:tr w:rsidR="00713B70" w:rsidTr="00C86B0B">
        <w:tc>
          <w:tcPr>
            <w:tcW w:w="2421" w:type="dxa"/>
            <w:vAlign w:val="center"/>
          </w:tcPr>
          <w:p w:rsidR="00713B70" w:rsidRDefault="00C86B0B" w:rsidP="00C86B0B">
            <w:pPr>
              <w:jc w:val="center"/>
              <w:rPr>
                <w:szCs w:val="28"/>
              </w:rPr>
            </w:pPr>
            <w:r>
              <w:t>LEGO</w:t>
            </w:r>
          </w:p>
        </w:tc>
        <w:tc>
          <w:tcPr>
            <w:tcW w:w="2421" w:type="dxa"/>
            <w:vAlign w:val="center"/>
          </w:tcPr>
          <w:p w:rsidR="00713B70" w:rsidRDefault="00F00E17" w:rsidP="00C86B0B">
            <w:pPr>
              <w:jc w:val="center"/>
              <w:rPr>
                <w:szCs w:val="28"/>
              </w:rPr>
            </w:pPr>
            <w:r>
              <w:t>Конструктори</w:t>
            </w:r>
          </w:p>
        </w:tc>
        <w:tc>
          <w:tcPr>
            <w:tcW w:w="2421" w:type="dxa"/>
            <w:vAlign w:val="center"/>
          </w:tcPr>
          <w:p w:rsidR="00713B70" w:rsidRDefault="00F00E17" w:rsidP="00C86B0B">
            <w:pPr>
              <w:jc w:val="center"/>
              <w:rPr>
                <w:szCs w:val="28"/>
              </w:rPr>
            </w:pPr>
            <w:r>
              <w:rPr>
                <w:szCs w:val="28"/>
              </w:rPr>
              <w:t>8</w:t>
            </w:r>
          </w:p>
        </w:tc>
        <w:tc>
          <w:tcPr>
            <w:tcW w:w="2422" w:type="dxa"/>
            <w:vAlign w:val="center"/>
          </w:tcPr>
          <w:p w:rsidR="00713B70" w:rsidRDefault="00F00E17" w:rsidP="00C86B0B">
            <w:pPr>
              <w:jc w:val="center"/>
              <w:rPr>
                <w:szCs w:val="28"/>
              </w:rPr>
            </w:pPr>
            <w:r>
              <w:t xml:space="preserve">Висока якість, інноваційний підхід   </w:t>
            </w:r>
          </w:p>
        </w:tc>
      </w:tr>
      <w:tr w:rsidR="00713B70" w:rsidTr="00C86B0B">
        <w:tc>
          <w:tcPr>
            <w:tcW w:w="2421" w:type="dxa"/>
            <w:vAlign w:val="center"/>
          </w:tcPr>
          <w:p w:rsidR="00713B70" w:rsidRDefault="00C86B0B" w:rsidP="00C86B0B">
            <w:pPr>
              <w:jc w:val="center"/>
              <w:rPr>
                <w:szCs w:val="28"/>
              </w:rPr>
            </w:pPr>
            <w:r>
              <w:t>IKEA</w:t>
            </w:r>
          </w:p>
        </w:tc>
        <w:tc>
          <w:tcPr>
            <w:tcW w:w="2421" w:type="dxa"/>
            <w:vAlign w:val="center"/>
          </w:tcPr>
          <w:p w:rsidR="00713B70" w:rsidRDefault="00DD3E11" w:rsidP="00C86B0B">
            <w:pPr>
              <w:jc w:val="center"/>
              <w:rPr>
                <w:szCs w:val="28"/>
              </w:rPr>
            </w:pPr>
            <w:r>
              <w:t>Меблі для дітей</w:t>
            </w:r>
          </w:p>
        </w:tc>
        <w:tc>
          <w:tcPr>
            <w:tcW w:w="2421" w:type="dxa"/>
            <w:vAlign w:val="center"/>
          </w:tcPr>
          <w:p w:rsidR="00713B70" w:rsidRDefault="00DD3E11" w:rsidP="00C86B0B">
            <w:pPr>
              <w:jc w:val="center"/>
              <w:rPr>
                <w:szCs w:val="28"/>
              </w:rPr>
            </w:pPr>
            <w:r>
              <w:rPr>
                <w:szCs w:val="28"/>
              </w:rPr>
              <w:t>10</w:t>
            </w:r>
          </w:p>
        </w:tc>
        <w:tc>
          <w:tcPr>
            <w:tcW w:w="2422" w:type="dxa"/>
            <w:vAlign w:val="center"/>
          </w:tcPr>
          <w:p w:rsidR="00713B70" w:rsidRDefault="00DD3E11" w:rsidP="00C86B0B">
            <w:pPr>
              <w:jc w:val="center"/>
              <w:rPr>
                <w:szCs w:val="28"/>
              </w:rPr>
            </w:pPr>
            <w:r>
              <w:t>Адаптивність, доступність</w:t>
            </w:r>
          </w:p>
        </w:tc>
      </w:tr>
      <w:tr w:rsidR="00713B70" w:rsidTr="00C86B0B">
        <w:tc>
          <w:tcPr>
            <w:tcW w:w="2421" w:type="dxa"/>
            <w:vAlign w:val="center"/>
          </w:tcPr>
          <w:p w:rsidR="00713B70" w:rsidRDefault="00C86B0B" w:rsidP="00C86B0B">
            <w:pPr>
              <w:jc w:val="center"/>
              <w:rPr>
                <w:szCs w:val="28"/>
              </w:rPr>
            </w:pPr>
            <w:proofErr w:type="spellStart"/>
            <w:r>
              <w:t>Carter’s</w:t>
            </w:r>
            <w:proofErr w:type="spellEnd"/>
          </w:p>
        </w:tc>
        <w:tc>
          <w:tcPr>
            <w:tcW w:w="2421" w:type="dxa"/>
            <w:vAlign w:val="center"/>
          </w:tcPr>
          <w:p w:rsidR="00713B70" w:rsidRDefault="00DD3E11" w:rsidP="00C86B0B">
            <w:pPr>
              <w:jc w:val="center"/>
              <w:rPr>
                <w:szCs w:val="28"/>
              </w:rPr>
            </w:pPr>
            <w:r>
              <w:t>Дитячий одяг</w:t>
            </w:r>
          </w:p>
        </w:tc>
        <w:tc>
          <w:tcPr>
            <w:tcW w:w="2421" w:type="dxa"/>
            <w:vAlign w:val="center"/>
          </w:tcPr>
          <w:p w:rsidR="00713B70" w:rsidRDefault="00DD3E11" w:rsidP="00C86B0B">
            <w:pPr>
              <w:jc w:val="center"/>
              <w:rPr>
                <w:szCs w:val="28"/>
              </w:rPr>
            </w:pPr>
            <w:r>
              <w:rPr>
                <w:szCs w:val="28"/>
              </w:rPr>
              <w:t>6</w:t>
            </w:r>
          </w:p>
        </w:tc>
        <w:tc>
          <w:tcPr>
            <w:tcW w:w="2422" w:type="dxa"/>
            <w:vAlign w:val="center"/>
          </w:tcPr>
          <w:p w:rsidR="00713B70" w:rsidRDefault="00DD3E11" w:rsidP="00C86B0B">
            <w:pPr>
              <w:jc w:val="center"/>
              <w:rPr>
                <w:szCs w:val="28"/>
              </w:rPr>
            </w:pPr>
            <w:r>
              <w:t>Визнаний бренд, висока якість продукції</w:t>
            </w:r>
          </w:p>
        </w:tc>
      </w:tr>
      <w:tr w:rsidR="00713B70" w:rsidTr="00C86B0B">
        <w:tc>
          <w:tcPr>
            <w:tcW w:w="2421" w:type="dxa"/>
            <w:vAlign w:val="center"/>
          </w:tcPr>
          <w:p w:rsidR="00713B70" w:rsidRDefault="00C86B0B" w:rsidP="00C86B0B">
            <w:pPr>
              <w:jc w:val="center"/>
              <w:rPr>
                <w:szCs w:val="28"/>
              </w:rPr>
            </w:pPr>
            <w:r>
              <w:t xml:space="preserve">H&amp;M </w:t>
            </w:r>
            <w:proofErr w:type="spellStart"/>
            <w:r>
              <w:t>Kids</w:t>
            </w:r>
            <w:proofErr w:type="spellEnd"/>
            <w:r>
              <w:t xml:space="preserve">         </w:t>
            </w:r>
          </w:p>
        </w:tc>
        <w:tc>
          <w:tcPr>
            <w:tcW w:w="2421" w:type="dxa"/>
            <w:vAlign w:val="center"/>
          </w:tcPr>
          <w:p w:rsidR="00713B70" w:rsidRDefault="00DD3E11" w:rsidP="00C86B0B">
            <w:pPr>
              <w:jc w:val="center"/>
              <w:rPr>
                <w:szCs w:val="28"/>
              </w:rPr>
            </w:pPr>
            <w:r>
              <w:t xml:space="preserve">Модний одяг для дітей            </w:t>
            </w:r>
          </w:p>
        </w:tc>
        <w:tc>
          <w:tcPr>
            <w:tcW w:w="2421" w:type="dxa"/>
            <w:vAlign w:val="center"/>
          </w:tcPr>
          <w:p w:rsidR="00713B70" w:rsidRDefault="00DD3E11" w:rsidP="00C86B0B">
            <w:pPr>
              <w:jc w:val="center"/>
              <w:rPr>
                <w:szCs w:val="28"/>
              </w:rPr>
            </w:pPr>
            <w:r>
              <w:rPr>
                <w:szCs w:val="28"/>
              </w:rPr>
              <w:t>8</w:t>
            </w:r>
          </w:p>
        </w:tc>
        <w:tc>
          <w:tcPr>
            <w:tcW w:w="2422" w:type="dxa"/>
            <w:vAlign w:val="center"/>
          </w:tcPr>
          <w:p w:rsidR="00713B70" w:rsidRDefault="00DD3E11" w:rsidP="00C86B0B">
            <w:pPr>
              <w:jc w:val="center"/>
              <w:rPr>
                <w:szCs w:val="28"/>
              </w:rPr>
            </w:pPr>
            <w:r>
              <w:t xml:space="preserve">Актуальність моди, широкий асортимент  </w:t>
            </w:r>
          </w:p>
        </w:tc>
      </w:tr>
      <w:tr w:rsidR="00713B70" w:rsidTr="00C86B0B">
        <w:tc>
          <w:tcPr>
            <w:tcW w:w="2421" w:type="dxa"/>
            <w:vAlign w:val="center"/>
          </w:tcPr>
          <w:p w:rsidR="00713B70" w:rsidRDefault="00C86B0B" w:rsidP="00C86B0B">
            <w:pPr>
              <w:jc w:val="center"/>
              <w:rPr>
                <w:szCs w:val="28"/>
              </w:rPr>
            </w:pPr>
            <w:proofErr w:type="spellStart"/>
            <w:r>
              <w:t>VTech</w:t>
            </w:r>
            <w:proofErr w:type="spellEnd"/>
          </w:p>
        </w:tc>
        <w:tc>
          <w:tcPr>
            <w:tcW w:w="2421" w:type="dxa"/>
            <w:vAlign w:val="center"/>
          </w:tcPr>
          <w:p w:rsidR="00713B70" w:rsidRDefault="00DD3E11" w:rsidP="00C86B0B">
            <w:pPr>
              <w:jc w:val="center"/>
              <w:rPr>
                <w:szCs w:val="28"/>
              </w:rPr>
            </w:pPr>
            <w:r>
              <w:t xml:space="preserve">Інтерактивні гаджети            </w:t>
            </w:r>
          </w:p>
        </w:tc>
        <w:tc>
          <w:tcPr>
            <w:tcW w:w="2421" w:type="dxa"/>
            <w:vAlign w:val="center"/>
          </w:tcPr>
          <w:p w:rsidR="00713B70" w:rsidRDefault="00DD3E11" w:rsidP="00C86B0B">
            <w:pPr>
              <w:jc w:val="center"/>
              <w:rPr>
                <w:szCs w:val="28"/>
              </w:rPr>
            </w:pPr>
            <w:r>
              <w:rPr>
                <w:szCs w:val="28"/>
              </w:rPr>
              <w:t>5</w:t>
            </w:r>
          </w:p>
        </w:tc>
        <w:tc>
          <w:tcPr>
            <w:tcW w:w="2422" w:type="dxa"/>
            <w:vAlign w:val="center"/>
          </w:tcPr>
          <w:p w:rsidR="00713B70" w:rsidRDefault="00DD3E11" w:rsidP="00C86B0B">
            <w:pPr>
              <w:jc w:val="center"/>
              <w:rPr>
                <w:szCs w:val="28"/>
              </w:rPr>
            </w:pPr>
            <w:r>
              <w:t xml:space="preserve">Орієнтація на освіту, технологічність  </w:t>
            </w:r>
          </w:p>
        </w:tc>
      </w:tr>
      <w:tr w:rsidR="0043064E" w:rsidTr="00C86B0B">
        <w:tc>
          <w:tcPr>
            <w:tcW w:w="2421" w:type="dxa"/>
            <w:vAlign w:val="center"/>
          </w:tcPr>
          <w:p w:rsidR="0043064E" w:rsidRDefault="0043064E" w:rsidP="00C86B0B">
            <w:pPr>
              <w:jc w:val="center"/>
            </w:pPr>
            <w:proofErr w:type="spellStart"/>
            <w:r>
              <w:t>LeapFrog</w:t>
            </w:r>
            <w:proofErr w:type="spellEnd"/>
            <w:r>
              <w:t xml:space="preserve">  </w:t>
            </w:r>
          </w:p>
        </w:tc>
        <w:tc>
          <w:tcPr>
            <w:tcW w:w="2421" w:type="dxa"/>
            <w:vAlign w:val="center"/>
          </w:tcPr>
          <w:p w:rsidR="0043064E" w:rsidRDefault="00125AC5" w:rsidP="00C86B0B">
            <w:pPr>
              <w:jc w:val="center"/>
              <w:rPr>
                <w:szCs w:val="28"/>
              </w:rPr>
            </w:pPr>
            <w:r>
              <w:t xml:space="preserve">Навчальні ігри                  </w:t>
            </w:r>
          </w:p>
        </w:tc>
        <w:tc>
          <w:tcPr>
            <w:tcW w:w="2421" w:type="dxa"/>
            <w:vAlign w:val="center"/>
          </w:tcPr>
          <w:p w:rsidR="0043064E" w:rsidRDefault="00125AC5" w:rsidP="00C86B0B">
            <w:pPr>
              <w:jc w:val="center"/>
              <w:rPr>
                <w:szCs w:val="28"/>
              </w:rPr>
            </w:pPr>
            <w:r>
              <w:rPr>
                <w:szCs w:val="28"/>
              </w:rPr>
              <w:t>5</w:t>
            </w:r>
          </w:p>
        </w:tc>
        <w:tc>
          <w:tcPr>
            <w:tcW w:w="2422" w:type="dxa"/>
            <w:vAlign w:val="center"/>
          </w:tcPr>
          <w:p w:rsidR="0043064E" w:rsidRDefault="00125AC5" w:rsidP="00125AC5">
            <w:pPr>
              <w:jc w:val="center"/>
              <w:rPr>
                <w:szCs w:val="28"/>
              </w:rPr>
            </w:pPr>
            <w:r>
              <w:t xml:space="preserve">Інновації в </w:t>
            </w:r>
            <w:r w:rsidR="007348F7">
              <w:t>навчальних</w:t>
            </w:r>
            <w:r>
              <w:t xml:space="preserve"> продуктах         </w:t>
            </w:r>
          </w:p>
        </w:tc>
      </w:tr>
      <w:tr w:rsidR="0043064E" w:rsidTr="00C86B0B">
        <w:tc>
          <w:tcPr>
            <w:tcW w:w="2421" w:type="dxa"/>
            <w:vAlign w:val="center"/>
          </w:tcPr>
          <w:p w:rsidR="0043064E" w:rsidRPr="0043064E" w:rsidRDefault="0043064E" w:rsidP="00C86B0B">
            <w:pPr>
              <w:jc w:val="center"/>
              <w:rPr>
                <w:i/>
              </w:rPr>
            </w:pPr>
            <w:r w:rsidRPr="0043064E">
              <w:rPr>
                <w:i/>
              </w:rPr>
              <w:t xml:space="preserve">ТОВ «КІДДІСВІТ»  </w:t>
            </w:r>
          </w:p>
        </w:tc>
        <w:tc>
          <w:tcPr>
            <w:tcW w:w="2421" w:type="dxa"/>
            <w:vAlign w:val="center"/>
          </w:tcPr>
          <w:p w:rsidR="0043064E" w:rsidRDefault="007348F7" w:rsidP="00C86B0B">
            <w:pPr>
              <w:jc w:val="center"/>
              <w:rPr>
                <w:szCs w:val="28"/>
              </w:rPr>
            </w:pPr>
            <w:r>
              <w:t xml:space="preserve">Іграшки та навчальні матеріали  </w:t>
            </w:r>
          </w:p>
        </w:tc>
        <w:tc>
          <w:tcPr>
            <w:tcW w:w="2421" w:type="dxa"/>
            <w:vAlign w:val="center"/>
          </w:tcPr>
          <w:p w:rsidR="0043064E" w:rsidRDefault="007348F7" w:rsidP="00C86B0B">
            <w:pPr>
              <w:jc w:val="center"/>
              <w:rPr>
                <w:szCs w:val="28"/>
              </w:rPr>
            </w:pPr>
            <w:r>
              <w:rPr>
                <w:szCs w:val="28"/>
              </w:rPr>
              <w:t>2</w:t>
            </w:r>
          </w:p>
        </w:tc>
        <w:tc>
          <w:tcPr>
            <w:tcW w:w="2422" w:type="dxa"/>
            <w:vAlign w:val="center"/>
          </w:tcPr>
          <w:p w:rsidR="0043064E" w:rsidRPr="00D158BD" w:rsidRDefault="007348F7" w:rsidP="00270B09">
            <w:pPr>
              <w:jc w:val="center"/>
            </w:pPr>
            <w:r>
              <w:t xml:space="preserve">Здебільшого локальна продукція, національний ринок </w:t>
            </w:r>
            <w:r w:rsidR="00D158BD">
              <w:t>.</w:t>
            </w:r>
          </w:p>
        </w:tc>
      </w:tr>
    </w:tbl>
    <w:p w:rsidR="0092630F" w:rsidRPr="00D158BD" w:rsidRDefault="00D158BD" w:rsidP="00D158BD">
      <w:pPr>
        <w:spacing w:after="240" w:line="360" w:lineRule="auto"/>
        <w:rPr>
          <w:lang w:val="uk-UA"/>
        </w:rPr>
      </w:pPr>
      <w:r w:rsidRPr="00D158BD">
        <w:rPr>
          <w:lang w:val="uk-UA"/>
        </w:rPr>
        <w:t>Джерело: систематизовано автором</w:t>
      </w:r>
    </w:p>
    <w:p w:rsidR="00D158BD" w:rsidRDefault="00D158BD" w:rsidP="00D158BD">
      <w:pPr>
        <w:spacing w:line="360" w:lineRule="auto"/>
        <w:ind w:firstLine="709"/>
        <w:jc w:val="both"/>
      </w:pPr>
      <w:r w:rsidRPr="00D158BD">
        <w:rPr>
          <w:sz w:val="28"/>
          <w:szCs w:val="28"/>
          <w:lang w:val="uk-UA"/>
        </w:rPr>
        <w:lastRenderedPageBreak/>
        <w:t>Дослідження конкурентів дозволяє краще адаптувати рекламні стратегії, які можуть включати цифровий маркетинг, просування в соціальних мережах і участь у міжнародних виставках. Важливо підкреслити, що зовнішньоекономічна діяльність, зокрема експорт продукції на нові ринки, може значно вплинути на загальну конкурентоспроможність ТОВ «КІДДІСВІТ». Знання про успіхи та недоліки конкурентів допоможуть у правильному позиціонуванні продукції і впровадженні ефективних маркетингових рішень, що в цілому посилить конкурентні переваги компанії на національному та міжнародному ринках</w:t>
      </w:r>
      <w:r>
        <w:t xml:space="preserve">. </w:t>
      </w:r>
    </w:p>
    <w:p w:rsidR="00270B09" w:rsidRDefault="00270B09" w:rsidP="00D158BD">
      <w:pPr>
        <w:spacing w:line="360" w:lineRule="auto"/>
        <w:jc w:val="both"/>
        <w:rPr>
          <w:sz w:val="28"/>
          <w:szCs w:val="28"/>
          <w:lang w:val="uk-UA"/>
        </w:rPr>
      </w:pPr>
    </w:p>
    <w:p w:rsidR="00C26497" w:rsidRPr="00D158BD" w:rsidRDefault="00270B09" w:rsidP="0069229E">
      <w:pPr>
        <w:spacing w:after="240" w:line="360" w:lineRule="auto"/>
        <w:ind w:firstLine="709"/>
        <w:jc w:val="both"/>
        <w:rPr>
          <w:sz w:val="28"/>
          <w:szCs w:val="28"/>
        </w:rPr>
      </w:pPr>
      <w:r w:rsidRPr="00272A27">
        <w:rPr>
          <w:sz w:val="28"/>
          <w:szCs w:val="28"/>
          <w:lang w:val="uk-UA"/>
        </w:rPr>
        <w:t xml:space="preserve">2.2. </w:t>
      </w:r>
      <w:r w:rsidRPr="003828DB">
        <w:rPr>
          <w:sz w:val="28"/>
          <w:szCs w:val="28"/>
          <w:lang w:val="uk-UA"/>
        </w:rPr>
        <w:t>Оцінка впливу рекламних кампаній на результати зовнішньоекономічної діяльності</w:t>
      </w:r>
      <w:r>
        <w:rPr>
          <w:sz w:val="28"/>
          <w:szCs w:val="28"/>
          <w:lang w:val="uk-UA"/>
        </w:rPr>
        <w:t xml:space="preserve"> підприємства</w:t>
      </w:r>
    </w:p>
    <w:p w:rsidR="0069229E" w:rsidRPr="0069229E" w:rsidRDefault="0069229E" w:rsidP="00987261">
      <w:pPr>
        <w:spacing w:line="360" w:lineRule="auto"/>
        <w:ind w:firstLine="709"/>
        <w:jc w:val="both"/>
        <w:rPr>
          <w:sz w:val="28"/>
          <w:szCs w:val="28"/>
          <w:lang w:val="uk-UA"/>
        </w:rPr>
      </w:pPr>
      <w:r w:rsidRPr="0069229E">
        <w:rPr>
          <w:sz w:val="28"/>
          <w:szCs w:val="28"/>
          <w:lang w:val="uk-UA"/>
        </w:rPr>
        <w:t>Рекламні кампанії відіграють важливу роль у формуванні іміджу компанії, залученні нових клієнтів та стимулюванні продажів, особливо в контексті зовнішньоекономічної діяльності. Оцінка їх впливу на результати підприємства може здійснюватися через кілька ключових аспектів:</w:t>
      </w:r>
    </w:p>
    <w:p w:rsidR="0069229E" w:rsidRPr="0069229E" w:rsidRDefault="00987261" w:rsidP="00987261">
      <w:pPr>
        <w:spacing w:line="360" w:lineRule="auto"/>
        <w:ind w:firstLine="709"/>
        <w:jc w:val="both"/>
        <w:rPr>
          <w:sz w:val="28"/>
          <w:szCs w:val="28"/>
          <w:lang w:val="uk-UA"/>
        </w:rPr>
      </w:pPr>
      <w:r>
        <w:rPr>
          <w:sz w:val="28"/>
          <w:szCs w:val="28"/>
          <w:lang w:val="uk-UA"/>
        </w:rPr>
        <w:t xml:space="preserve">1. </w:t>
      </w:r>
      <w:r w:rsidR="0069229E" w:rsidRPr="0069229E">
        <w:rPr>
          <w:sz w:val="28"/>
          <w:szCs w:val="28"/>
          <w:lang w:val="uk-UA"/>
        </w:rPr>
        <w:t>Зростання обсяг</w:t>
      </w:r>
      <w:r>
        <w:rPr>
          <w:sz w:val="28"/>
          <w:szCs w:val="28"/>
          <w:lang w:val="uk-UA"/>
        </w:rPr>
        <w:t>у продажу на експортних ринках</w:t>
      </w:r>
      <w:r w:rsidR="0069229E" w:rsidRPr="0069229E">
        <w:rPr>
          <w:sz w:val="28"/>
          <w:szCs w:val="28"/>
          <w:lang w:val="uk-UA"/>
        </w:rPr>
        <w:t>:</w:t>
      </w:r>
    </w:p>
    <w:p w:rsidR="0069229E" w:rsidRPr="0069229E" w:rsidRDefault="0069229E" w:rsidP="00987261">
      <w:pPr>
        <w:spacing w:line="360" w:lineRule="auto"/>
        <w:ind w:firstLine="709"/>
        <w:jc w:val="both"/>
        <w:rPr>
          <w:sz w:val="28"/>
          <w:szCs w:val="28"/>
          <w:lang w:val="uk-UA"/>
        </w:rPr>
      </w:pPr>
      <w:r w:rsidRPr="0069229E">
        <w:rPr>
          <w:sz w:val="28"/>
          <w:szCs w:val="28"/>
          <w:lang w:val="uk-UA"/>
        </w:rPr>
        <w:t xml:space="preserve">- Рекламні кампанії можуть суттєво підвищити </w:t>
      </w:r>
      <w:proofErr w:type="spellStart"/>
      <w:r w:rsidRPr="0069229E">
        <w:rPr>
          <w:sz w:val="28"/>
          <w:szCs w:val="28"/>
          <w:lang w:val="uk-UA"/>
        </w:rPr>
        <w:t>впізнаваність</w:t>
      </w:r>
      <w:proofErr w:type="spellEnd"/>
      <w:r w:rsidRPr="0069229E">
        <w:rPr>
          <w:sz w:val="28"/>
          <w:szCs w:val="28"/>
          <w:lang w:val="uk-UA"/>
        </w:rPr>
        <w:t xml:space="preserve"> бренду за межами країни та допомогти в залученні нових клієнтів. Аналіз динаміки експорту товарів або послуг до відповідних ринків до і після кампанії дозволяє оцінити її ефективність.</w:t>
      </w:r>
    </w:p>
    <w:p w:rsidR="00987261" w:rsidRDefault="0069229E" w:rsidP="00987261">
      <w:pPr>
        <w:spacing w:line="360" w:lineRule="auto"/>
        <w:ind w:firstLine="709"/>
        <w:jc w:val="both"/>
        <w:rPr>
          <w:sz w:val="28"/>
          <w:szCs w:val="28"/>
          <w:lang w:val="uk-UA"/>
        </w:rPr>
      </w:pPr>
      <w:r w:rsidRPr="0069229E">
        <w:rPr>
          <w:sz w:val="28"/>
          <w:szCs w:val="28"/>
          <w:lang w:val="uk-UA"/>
        </w:rPr>
        <w:t xml:space="preserve">2. </w:t>
      </w:r>
      <w:r w:rsidR="00987261">
        <w:rPr>
          <w:sz w:val="28"/>
          <w:szCs w:val="28"/>
          <w:lang w:val="uk-UA"/>
        </w:rPr>
        <w:t>Збільшення частки ринку</w:t>
      </w:r>
      <w:r w:rsidRPr="0069229E">
        <w:rPr>
          <w:sz w:val="28"/>
          <w:szCs w:val="28"/>
          <w:lang w:val="uk-UA"/>
        </w:rPr>
        <w:t>:</w:t>
      </w:r>
    </w:p>
    <w:p w:rsidR="0069229E" w:rsidRPr="0069229E" w:rsidRDefault="0069229E" w:rsidP="00987261">
      <w:pPr>
        <w:spacing w:line="360" w:lineRule="auto"/>
        <w:ind w:firstLine="709"/>
        <w:jc w:val="both"/>
        <w:rPr>
          <w:sz w:val="28"/>
          <w:szCs w:val="28"/>
          <w:lang w:val="uk-UA"/>
        </w:rPr>
      </w:pPr>
      <w:r w:rsidRPr="0069229E">
        <w:rPr>
          <w:sz w:val="28"/>
          <w:szCs w:val="28"/>
          <w:lang w:val="uk-UA"/>
        </w:rPr>
        <w:t>- Після проведення рекламних кампаній підприємства можуть зафіксувати зміну часток на конкретних ринках. Це може бути результатом зниження цін на продукцію, популяризації нових товарів, або просто покращення іміджу компанії.</w:t>
      </w:r>
    </w:p>
    <w:p w:rsidR="00987261" w:rsidRDefault="00987261" w:rsidP="00987261">
      <w:pPr>
        <w:spacing w:line="360" w:lineRule="auto"/>
        <w:ind w:firstLine="709"/>
        <w:jc w:val="both"/>
        <w:rPr>
          <w:sz w:val="28"/>
          <w:szCs w:val="28"/>
          <w:lang w:val="uk-UA"/>
        </w:rPr>
      </w:pPr>
      <w:r>
        <w:rPr>
          <w:sz w:val="28"/>
          <w:szCs w:val="28"/>
          <w:lang w:val="uk-UA"/>
        </w:rPr>
        <w:t xml:space="preserve">3. </w:t>
      </w:r>
      <w:r w:rsidR="0069229E" w:rsidRPr="0069229E">
        <w:rPr>
          <w:sz w:val="28"/>
          <w:szCs w:val="28"/>
          <w:lang w:val="uk-UA"/>
        </w:rPr>
        <w:t>П</w:t>
      </w:r>
      <w:r>
        <w:rPr>
          <w:sz w:val="28"/>
          <w:szCs w:val="28"/>
          <w:lang w:val="uk-UA"/>
        </w:rPr>
        <w:t xml:space="preserve">ідвищення </w:t>
      </w:r>
      <w:proofErr w:type="spellStart"/>
      <w:r>
        <w:rPr>
          <w:sz w:val="28"/>
          <w:szCs w:val="28"/>
          <w:lang w:val="uk-UA"/>
        </w:rPr>
        <w:t>впізнаваності</w:t>
      </w:r>
      <w:proofErr w:type="spellEnd"/>
      <w:r>
        <w:rPr>
          <w:sz w:val="28"/>
          <w:szCs w:val="28"/>
          <w:lang w:val="uk-UA"/>
        </w:rPr>
        <w:t xml:space="preserve"> бренду</w:t>
      </w:r>
      <w:r w:rsidR="0069229E" w:rsidRPr="0069229E">
        <w:rPr>
          <w:sz w:val="28"/>
          <w:szCs w:val="28"/>
          <w:lang w:val="uk-UA"/>
        </w:rPr>
        <w:t>:</w:t>
      </w:r>
    </w:p>
    <w:p w:rsidR="0069229E" w:rsidRPr="0069229E" w:rsidRDefault="0069229E" w:rsidP="00987261">
      <w:pPr>
        <w:spacing w:line="360" w:lineRule="auto"/>
        <w:ind w:firstLine="709"/>
        <w:jc w:val="both"/>
        <w:rPr>
          <w:sz w:val="28"/>
          <w:szCs w:val="28"/>
          <w:lang w:val="uk-UA"/>
        </w:rPr>
      </w:pPr>
      <w:r w:rsidRPr="0069229E">
        <w:rPr>
          <w:sz w:val="28"/>
          <w:szCs w:val="28"/>
          <w:lang w:val="uk-UA"/>
        </w:rPr>
        <w:lastRenderedPageBreak/>
        <w:t xml:space="preserve">- Результати опитувань споживачів, що проводяться до і після кампаній, можуть показати, наскільки змінилася </w:t>
      </w:r>
      <w:proofErr w:type="spellStart"/>
      <w:r w:rsidRPr="0069229E">
        <w:rPr>
          <w:sz w:val="28"/>
          <w:szCs w:val="28"/>
          <w:lang w:val="uk-UA"/>
        </w:rPr>
        <w:t>впізнаваність</w:t>
      </w:r>
      <w:proofErr w:type="spellEnd"/>
      <w:r w:rsidRPr="0069229E">
        <w:rPr>
          <w:sz w:val="28"/>
          <w:szCs w:val="28"/>
          <w:lang w:val="uk-UA"/>
        </w:rPr>
        <w:t xml:space="preserve"> бренду. Висока </w:t>
      </w:r>
      <w:proofErr w:type="spellStart"/>
      <w:r w:rsidRPr="0069229E">
        <w:rPr>
          <w:sz w:val="28"/>
          <w:szCs w:val="28"/>
          <w:lang w:val="uk-UA"/>
        </w:rPr>
        <w:t>впізнаваність</w:t>
      </w:r>
      <w:proofErr w:type="spellEnd"/>
      <w:r w:rsidRPr="0069229E">
        <w:rPr>
          <w:sz w:val="28"/>
          <w:szCs w:val="28"/>
          <w:lang w:val="uk-UA"/>
        </w:rPr>
        <w:t xml:space="preserve"> часто є попередньою умовою для збільшення продажів.</w:t>
      </w:r>
    </w:p>
    <w:p w:rsidR="00987261" w:rsidRDefault="00987261" w:rsidP="00987261">
      <w:pPr>
        <w:spacing w:line="360" w:lineRule="auto"/>
        <w:ind w:firstLine="709"/>
        <w:jc w:val="both"/>
        <w:rPr>
          <w:sz w:val="28"/>
          <w:szCs w:val="28"/>
          <w:lang w:val="uk-UA"/>
        </w:rPr>
      </w:pPr>
      <w:r>
        <w:rPr>
          <w:sz w:val="28"/>
          <w:szCs w:val="28"/>
          <w:lang w:val="uk-UA"/>
        </w:rPr>
        <w:t xml:space="preserve">4. </w:t>
      </w:r>
      <w:r w:rsidR="0069229E" w:rsidRPr="0069229E">
        <w:rPr>
          <w:sz w:val="28"/>
          <w:szCs w:val="28"/>
          <w:lang w:val="uk-UA"/>
        </w:rPr>
        <w:t>Пор</w:t>
      </w:r>
      <w:r>
        <w:rPr>
          <w:sz w:val="28"/>
          <w:szCs w:val="28"/>
          <w:lang w:val="uk-UA"/>
        </w:rPr>
        <w:t>івняння різних каналів реклами</w:t>
      </w:r>
      <w:r w:rsidR="0069229E" w:rsidRPr="0069229E">
        <w:rPr>
          <w:sz w:val="28"/>
          <w:szCs w:val="28"/>
          <w:lang w:val="uk-UA"/>
        </w:rPr>
        <w:t>:</w:t>
      </w:r>
    </w:p>
    <w:p w:rsidR="0069229E" w:rsidRPr="0069229E" w:rsidRDefault="0069229E" w:rsidP="00987261">
      <w:pPr>
        <w:spacing w:line="360" w:lineRule="auto"/>
        <w:ind w:firstLine="709"/>
        <w:jc w:val="both"/>
        <w:rPr>
          <w:sz w:val="28"/>
          <w:szCs w:val="28"/>
          <w:lang w:val="uk-UA"/>
        </w:rPr>
      </w:pPr>
      <w:r w:rsidRPr="0069229E">
        <w:rPr>
          <w:sz w:val="28"/>
          <w:szCs w:val="28"/>
          <w:lang w:val="uk-UA"/>
        </w:rPr>
        <w:t>- Оцінка ефективності різних каналів, таких як цифрова реклама, традиційні медіа, соціальні мережі або контент-маркетинг, допомагає зрозуміти, які канали найбільш ефективні для залучення іноземних споживачів.</w:t>
      </w:r>
    </w:p>
    <w:p w:rsidR="0069229E" w:rsidRPr="0069229E" w:rsidRDefault="00987261" w:rsidP="00987261">
      <w:pPr>
        <w:spacing w:line="360" w:lineRule="auto"/>
        <w:ind w:firstLine="709"/>
        <w:jc w:val="both"/>
        <w:rPr>
          <w:sz w:val="28"/>
          <w:szCs w:val="28"/>
          <w:lang w:val="uk-UA"/>
        </w:rPr>
      </w:pPr>
      <w:r>
        <w:rPr>
          <w:sz w:val="28"/>
          <w:szCs w:val="28"/>
          <w:lang w:val="uk-UA"/>
        </w:rPr>
        <w:t>5. Фінансові показники</w:t>
      </w:r>
      <w:r w:rsidR="0069229E" w:rsidRPr="0069229E">
        <w:rPr>
          <w:sz w:val="28"/>
          <w:szCs w:val="28"/>
          <w:lang w:val="uk-UA"/>
        </w:rPr>
        <w:t>:</w:t>
      </w:r>
    </w:p>
    <w:p w:rsidR="0069229E" w:rsidRPr="0069229E" w:rsidRDefault="00987261" w:rsidP="0069229E">
      <w:pPr>
        <w:spacing w:line="360" w:lineRule="auto"/>
        <w:jc w:val="both"/>
        <w:rPr>
          <w:sz w:val="28"/>
          <w:szCs w:val="28"/>
          <w:lang w:val="uk-UA"/>
        </w:rPr>
      </w:pPr>
      <w:r>
        <w:rPr>
          <w:sz w:val="28"/>
          <w:szCs w:val="28"/>
          <w:lang w:val="uk-UA"/>
        </w:rPr>
        <w:t xml:space="preserve"> </w:t>
      </w:r>
      <w:r>
        <w:rPr>
          <w:sz w:val="28"/>
          <w:szCs w:val="28"/>
          <w:lang w:val="uk-UA"/>
        </w:rPr>
        <w:tab/>
      </w:r>
      <w:r w:rsidR="0069229E" w:rsidRPr="0069229E">
        <w:rPr>
          <w:sz w:val="28"/>
          <w:szCs w:val="28"/>
          <w:lang w:val="uk-UA"/>
        </w:rPr>
        <w:t>- Вивчення впливу рекламних кампаній на прибуток або збитки підприємства. Аналіз змін у фінансових показниках (наприклад, рентабельності) може допомогти зрозуміти, наскільки кампанії позитивно впливають на зовнішньоекономічні результати.</w:t>
      </w:r>
    </w:p>
    <w:p w:rsidR="0069229E" w:rsidRPr="0069229E" w:rsidRDefault="00987261" w:rsidP="00987261">
      <w:pPr>
        <w:spacing w:line="360" w:lineRule="auto"/>
        <w:ind w:firstLine="709"/>
        <w:jc w:val="both"/>
        <w:rPr>
          <w:sz w:val="28"/>
          <w:szCs w:val="28"/>
          <w:lang w:val="uk-UA"/>
        </w:rPr>
      </w:pPr>
      <w:r>
        <w:rPr>
          <w:sz w:val="28"/>
          <w:szCs w:val="28"/>
          <w:lang w:val="uk-UA"/>
        </w:rPr>
        <w:t xml:space="preserve">6. </w:t>
      </w:r>
      <w:r w:rsidR="0069229E" w:rsidRPr="0069229E">
        <w:rPr>
          <w:sz w:val="28"/>
          <w:szCs w:val="28"/>
          <w:lang w:val="uk-UA"/>
        </w:rPr>
        <w:t>Визначення витрат на рек</w:t>
      </w:r>
      <w:r>
        <w:rPr>
          <w:sz w:val="28"/>
          <w:szCs w:val="28"/>
          <w:lang w:val="uk-UA"/>
        </w:rPr>
        <w:t>ламу</w:t>
      </w:r>
      <w:r w:rsidR="0069229E" w:rsidRPr="0069229E">
        <w:rPr>
          <w:sz w:val="28"/>
          <w:szCs w:val="28"/>
          <w:lang w:val="uk-UA"/>
        </w:rPr>
        <w:t>:</w:t>
      </w:r>
    </w:p>
    <w:p w:rsidR="0069229E" w:rsidRPr="0069229E" w:rsidRDefault="0069229E" w:rsidP="00987261">
      <w:pPr>
        <w:spacing w:line="360" w:lineRule="auto"/>
        <w:ind w:firstLine="709"/>
        <w:jc w:val="both"/>
        <w:rPr>
          <w:sz w:val="28"/>
          <w:szCs w:val="28"/>
          <w:lang w:val="uk-UA"/>
        </w:rPr>
      </w:pPr>
      <w:r w:rsidRPr="0069229E">
        <w:rPr>
          <w:sz w:val="28"/>
          <w:szCs w:val="28"/>
          <w:lang w:val="uk-UA"/>
        </w:rPr>
        <w:t>- Оцінка того, чи приводять витрати на рекламні кампанії до значних потенційних доходів. За допомогою показників ROI (повернення інвестицій) можна проаналізувати, скільки прибутку отримано на кожну витрачену гривню.</w:t>
      </w:r>
    </w:p>
    <w:p w:rsidR="00987261" w:rsidRDefault="00987261" w:rsidP="00987261">
      <w:pPr>
        <w:spacing w:line="360" w:lineRule="auto"/>
        <w:ind w:firstLine="709"/>
        <w:jc w:val="both"/>
        <w:rPr>
          <w:sz w:val="28"/>
          <w:szCs w:val="28"/>
          <w:lang w:val="uk-UA"/>
        </w:rPr>
      </w:pPr>
      <w:r>
        <w:rPr>
          <w:sz w:val="28"/>
          <w:szCs w:val="28"/>
          <w:lang w:val="uk-UA"/>
        </w:rPr>
        <w:t xml:space="preserve">7. </w:t>
      </w:r>
      <w:r w:rsidR="0069229E" w:rsidRPr="0069229E">
        <w:rPr>
          <w:sz w:val="28"/>
          <w:szCs w:val="28"/>
          <w:lang w:val="uk-UA"/>
        </w:rPr>
        <w:t>Аналіз конкурентного се</w:t>
      </w:r>
      <w:r>
        <w:rPr>
          <w:sz w:val="28"/>
          <w:szCs w:val="28"/>
          <w:lang w:val="uk-UA"/>
        </w:rPr>
        <w:t>редовища</w:t>
      </w:r>
      <w:r w:rsidR="0069229E" w:rsidRPr="0069229E">
        <w:rPr>
          <w:sz w:val="28"/>
          <w:szCs w:val="28"/>
          <w:lang w:val="uk-UA"/>
        </w:rPr>
        <w:t>:</w:t>
      </w:r>
    </w:p>
    <w:p w:rsidR="0069229E" w:rsidRPr="0069229E" w:rsidRDefault="0069229E" w:rsidP="00987261">
      <w:pPr>
        <w:spacing w:line="360" w:lineRule="auto"/>
        <w:ind w:firstLine="709"/>
        <w:jc w:val="both"/>
        <w:rPr>
          <w:sz w:val="28"/>
          <w:szCs w:val="28"/>
          <w:lang w:val="uk-UA"/>
        </w:rPr>
      </w:pPr>
      <w:r w:rsidRPr="0069229E">
        <w:rPr>
          <w:sz w:val="28"/>
          <w:szCs w:val="28"/>
          <w:lang w:val="uk-UA"/>
        </w:rPr>
        <w:t>- Спостереження за реакцією конкурентів на рекламні кампанії підприємства може також дати уявлення про ефективність останніх. Якщо конкуренти реагують агресивно, це може свідчити про те, що кампанія мала значний вплив.</w:t>
      </w:r>
    </w:p>
    <w:p w:rsidR="0069229E" w:rsidRPr="0069229E" w:rsidRDefault="00987261" w:rsidP="00987261">
      <w:pPr>
        <w:spacing w:line="360" w:lineRule="auto"/>
        <w:ind w:firstLine="709"/>
        <w:jc w:val="both"/>
        <w:rPr>
          <w:sz w:val="28"/>
          <w:szCs w:val="28"/>
          <w:lang w:val="uk-UA"/>
        </w:rPr>
      </w:pPr>
      <w:r>
        <w:rPr>
          <w:sz w:val="28"/>
          <w:szCs w:val="28"/>
          <w:lang w:val="uk-UA"/>
        </w:rPr>
        <w:t xml:space="preserve">8. </w:t>
      </w:r>
      <w:r w:rsidR="0069229E" w:rsidRPr="0069229E">
        <w:rPr>
          <w:sz w:val="28"/>
          <w:szCs w:val="28"/>
          <w:lang w:val="uk-UA"/>
        </w:rPr>
        <w:t>Сегментація ринк</w:t>
      </w:r>
      <w:r>
        <w:rPr>
          <w:sz w:val="28"/>
          <w:szCs w:val="28"/>
          <w:lang w:val="uk-UA"/>
        </w:rPr>
        <w:t>у</w:t>
      </w:r>
      <w:r w:rsidR="0069229E" w:rsidRPr="0069229E">
        <w:rPr>
          <w:sz w:val="28"/>
          <w:szCs w:val="28"/>
          <w:lang w:val="uk-UA"/>
        </w:rPr>
        <w:t>:</w:t>
      </w:r>
    </w:p>
    <w:p w:rsidR="0069229E" w:rsidRPr="0069229E" w:rsidRDefault="0069229E" w:rsidP="00987261">
      <w:pPr>
        <w:spacing w:line="360" w:lineRule="auto"/>
        <w:ind w:firstLine="709"/>
        <w:jc w:val="both"/>
        <w:rPr>
          <w:sz w:val="28"/>
          <w:szCs w:val="28"/>
          <w:lang w:val="uk-UA"/>
        </w:rPr>
      </w:pPr>
      <w:r w:rsidRPr="0069229E">
        <w:rPr>
          <w:sz w:val="28"/>
          <w:szCs w:val="28"/>
          <w:lang w:val="uk-UA"/>
        </w:rPr>
        <w:t>- Різні сегменти ринку можуть реагувати на рекламні кампанії по-різному. Аналіз того, як кампанії вплинули на конкретні сегменти (вікові, географічні, соціально-економічні), дає цінну інформацію для майбутніх стратегій.</w:t>
      </w:r>
    </w:p>
    <w:p w:rsidR="00987261" w:rsidRDefault="00987261" w:rsidP="0069229E">
      <w:pPr>
        <w:spacing w:line="360" w:lineRule="auto"/>
        <w:jc w:val="both"/>
        <w:rPr>
          <w:sz w:val="28"/>
          <w:szCs w:val="28"/>
          <w:lang w:val="uk-UA"/>
        </w:rPr>
      </w:pPr>
    </w:p>
    <w:p w:rsidR="00987261" w:rsidRDefault="00987261" w:rsidP="0069229E">
      <w:pPr>
        <w:spacing w:line="360" w:lineRule="auto"/>
        <w:jc w:val="both"/>
        <w:rPr>
          <w:sz w:val="28"/>
          <w:szCs w:val="28"/>
          <w:lang w:val="uk-UA"/>
        </w:rPr>
      </w:pPr>
    </w:p>
    <w:p w:rsidR="00CA1475" w:rsidRDefault="00CA1475" w:rsidP="00CA1475">
      <w:pPr>
        <w:spacing w:line="360" w:lineRule="auto"/>
        <w:ind w:firstLine="709"/>
        <w:jc w:val="both"/>
        <w:rPr>
          <w:sz w:val="28"/>
          <w:szCs w:val="28"/>
          <w:lang w:val="uk-UA"/>
        </w:rPr>
      </w:pPr>
      <w:r w:rsidRPr="00CA1475">
        <w:rPr>
          <w:sz w:val="28"/>
          <w:szCs w:val="28"/>
          <w:lang w:val="uk-UA"/>
        </w:rPr>
        <w:lastRenderedPageBreak/>
        <w:t xml:space="preserve">ТОВ «КІДДІСВІТ» використовує різноманітні рекламні канали та методи для просування своїх іграшок на українському та зарубіжному ринку </w:t>
      </w:r>
      <w:r w:rsidR="00BD6E39">
        <w:rPr>
          <w:sz w:val="28"/>
          <w:szCs w:val="28"/>
          <w:lang w:val="uk-UA"/>
        </w:rPr>
        <w:t>(табл. 2.4).</w:t>
      </w:r>
    </w:p>
    <w:p w:rsidR="00BD6E39" w:rsidRDefault="00BD6E39" w:rsidP="00BD6E39">
      <w:pPr>
        <w:spacing w:line="360" w:lineRule="auto"/>
        <w:ind w:firstLine="709"/>
        <w:jc w:val="right"/>
        <w:rPr>
          <w:sz w:val="28"/>
          <w:szCs w:val="28"/>
          <w:lang w:val="uk-UA"/>
        </w:rPr>
      </w:pPr>
      <w:r>
        <w:rPr>
          <w:sz w:val="28"/>
          <w:szCs w:val="28"/>
          <w:lang w:val="uk-UA"/>
        </w:rPr>
        <w:t>Таблиця 2.4</w:t>
      </w:r>
    </w:p>
    <w:p w:rsidR="00BD6E39" w:rsidRDefault="00BD6E39" w:rsidP="00BD6E39">
      <w:pPr>
        <w:jc w:val="center"/>
        <w:rPr>
          <w:sz w:val="28"/>
          <w:szCs w:val="28"/>
          <w:lang w:val="uk-UA"/>
        </w:rPr>
      </w:pPr>
      <w:r w:rsidRPr="00BD6E39">
        <w:rPr>
          <w:sz w:val="28"/>
          <w:szCs w:val="28"/>
          <w:lang w:val="uk-UA"/>
        </w:rPr>
        <w:t>Основні рекламні канали та методи ТОВ «КІДДІСВІТ»</w:t>
      </w:r>
    </w:p>
    <w:tbl>
      <w:tblPr>
        <w:tblStyle w:val="a9"/>
        <w:tblW w:w="0" w:type="auto"/>
        <w:tblLook w:val="04A0" w:firstRow="1" w:lastRow="0" w:firstColumn="1" w:lastColumn="0" w:noHBand="0" w:noVBand="1"/>
      </w:tblPr>
      <w:tblGrid>
        <w:gridCol w:w="2124"/>
        <w:gridCol w:w="7561"/>
      </w:tblGrid>
      <w:tr w:rsidR="00F02AB2" w:rsidTr="004461E2">
        <w:tc>
          <w:tcPr>
            <w:tcW w:w="0" w:type="auto"/>
            <w:vAlign w:val="center"/>
          </w:tcPr>
          <w:p w:rsidR="00F02AB2" w:rsidRDefault="00480DEC" w:rsidP="00480DEC">
            <w:pPr>
              <w:jc w:val="center"/>
              <w:rPr>
                <w:szCs w:val="28"/>
              </w:rPr>
            </w:pPr>
            <w:r>
              <w:rPr>
                <w:szCs w:val="28"/>
              </w:rPr>
              <w:t xml:space="preserve">Категорія </w:t>
            </w:r>
          </w:p>
        </w:tc>
        <w:tc>
          <w:tcPr>
            <w:tcW w:w="0" w:type="auto"/>
            <w:vAlign w:val="center"/>
          </w:tcPr>
          <w:p w:rsidR="00F02AB2" w:rsidRDefault="00480DEC" w:rsidP="00480DEC">
            <w:pPr>
              <w:jc w:val="center"/>
              <w:rPr>
                <w:szCs w:val="28"/>
              </w:rPr>
            </w:pPr>
            <w:r>
              <w:rPr>
                <w:szCs w:val="28"/>
              </w:rPr>
              <w:t>Опис</w:t>
            </w:r>
          </w:p>
        </w:tc>
      </w:tr>
      <w:tr w:rsidR="00F02AB2" w:rsidTr="004461E2">
        <w:tc>
          <w:tcPr>
            <w:tcW w:w="0" w:type="auto"/>
            <w:vAlign w:val="center"/>
          </w:tcPr>
          <w:p w:rsidR="00F02AB2" w:rsidRDefault="00480DEC" w:rsidP="00480DEC">
            <w:pPr>
              <w:jc w:val="center"/>
              <w:rPr>
                <w:szCs w:val="28"/>
              </w:rPr>
            </w:pPr>
            <w:r>
              <w:t>Соціальні мережі</w:t>
            </w:r>
          </w:p>
        </w:tc>
        <w:tc>
          <w:tcPr>
            <w:tcW w:w="0" w:type="auto"/>
            <w:vAlign w:val="center"/>
          </w:tcPr>
          <w:p w:rsidR="00F02AB2" w:rsidRDefault="00480DEC" w:rsidP="00480DEC">
            <w:pPr>
              <w:jc w:val="both"/>
              <w:rPr>
                <w:szCs w:val="28"/>
              </w:rPr>
            </w:pPr>
            <w:r>
              <w:t xml:space="preserve">Компанія активно використовує платформи, такі як </w:t>
            </w:r>
            <w:proofErr w:type="spellStart"/>
            <w:r>
              <w:t>Facebook</w:t>
            </w:r>
            <w:proofErr w:type="spellEnd"/>
            <w:r>
              <w:t xml:space="preserve">, </w:t>
            </w:r>
            <w:proofErr w:type="spellStart"/>
            <w:r>
              <w:t>Instagram</w:t>
            </w:r>
            <w:proofErr w:type="spellEnd"/>
            <w:r>
              <w:t xml:space="preserve">, </w:t>
            </w:r>
            <w:proofErr w:type="spellStart"/>
            <w:r>
              <w:t>TikTok</w:t>
            </w:r>
            <w:proofErr w:type="spellEnd"/>
            <w:r>
              <w:t xml:space="preserve"> для розповсюдження інформації про новинки та акції. Використання хештегу #KIDDISVIT допомагає в створенні </w:t>
            </w:r>
            <w:proofErr w:type="spellStart"/>
            <w:r>
              <w:t>брендової</w:t>
            </w:r>
            <w:proofErr w:type="spellEnd"/>
            <w:r>
              <w:t xml:space="preserve"> спільноти.</w:t>
            </w:r>
          </w:p>
        </w:tc>
      </w:tr>
      <w:tr w:rsidR="00F02AB2" w:rsidTr="004461E2">
        <w:tc>
          <w:tcPr>
            <w:tcW w:w="0" w:type="auto"/>
            <w:vAlign w:val="center"/>
          </w:tcPr>
          <w:p w:rsidR="00F02AB2" w:rsidRDefault="00480DEC" w:rsidP="00480DEC">
            <w:pPr>
              <w:jc w:val="center"/>
              <w:rPr>
                <w:szCs w:val="28"/>
              </w:rPr>
            </w:pPr>
            <w:r>
              <w:t>Цифровий маркетинг</w:t>
            </w:r>
          </w:p>
        </w:tc>
        <w:tc>
          <w:tcPr>
            <w:tcW w:w="0" w:type="auto"/>
            <w:vAlign w:val="center"/>
          </w:tcPr>
          <w:p w:rsidR="00F02AB2" w:rsidRDefault="00480DEC" w:rsidP="00480DEC">
            <w:pPr>
              <w:jc w:val="both"/>
              <w:rPr>
                <w:szCs w:val="28"/>
              </w:rPr>
            </w:pPr>
            <w:r>
              <w:t xml:space="preserve">Інтеграція цифрових технологій у маркетинг, включаючи контекстну рекламу, SEO (оптимізація для пошукових систем) та </w:t>
            </w:r>
            <w:proofErr w:type="spellStart"/>
            <w:r>
              <w:t>email</w:t>
            </w:r>
            <w:proofErr w:type="spellEnd"/>
            <w:r>
              <w:t>-маркетинг.</w:t>
            </w:r>
          </w:p>
        </w:tc>
      </w:tr>
      <w:tr w:rsidR="00F02AB2" w:rsidTr="004461E2">
        <w:tc>
          <w:tcPr>
            <w:tcW w:w="0" w:type="auto"/>
            <w:vAlign w:val="center"/>
          </w:tcPr>
          <w:p w:rsidR="00F02AB2" w:rsidRDefault="00480DEC" w:rsidP="00480DEC">
            <w:pPr>
              <w:jc w:val="center"/>
              <w:rPr>
                <w:szCs w:val="28"/>
              </w:rPr>
            </w:pPr>
            <w:r>
              <w:t>Реклама на місці продажу</w:t>
            </w:r>
          </w:p>
        </w:tc>
        <w:tc>
          <w:tcPr>
            <w:tcW w:w="0" w:type="auto"/>
            <w:vAlign w:val="center"/>
          </w:tcPr>
          <w:p w:rsidR="00F02AB2" w:rsidRDefault="008176A0" w:rsidP="008176A0">
            <w:pPr>
              <w:jc w:val="both"/>
              <w:rPr>
                <w:szCs w:val="28"/>
              </w:rPr>
            </w:pPr>
            <w:r>
              <w:t>Яскраві вітрини, POS-матеріали (таблиці, стенди), що розташовані у магазинах, сприяють залученню покупців безпосередньо в точках продажу.</w:t>
            </w:r>
          </w:p>
        </w:tc>
      </w:tr>
      <w:tr w:rsidR="00F02AB2" w:rsidTr="004461E2">
        <w:tc>
          <w:tcPr>
            <w:tcW w:w="0" w:type="auto"/>
            <w:vAlign w:val="center"/>
          </w:tcPr>
          <w:p w:rsidR="00F02AB2" w:rsidRDefault="008176A0" w:rsidP="00480DEC">
            <w:pPr>
              <w:jc w:val="center"/>
              <w:rPr>
                <w:szCs w:val="28"/>
              </w:rPr>
            </w:pPr>
            <w:r>
              <w:t>Партнерські програми</w:t>
            </w:r>
          </w:p>
        </w:tc>
        <w:tc>
          <w:tcPr>
            <w:tcW w:w="0" w:type="auto"/>
            <w:vAlign w:val="center"/>
          </w:tcPr>
          <w:p w:rsidR="00F02AB2" w:rsidRDefault="008176A0" w:rsidP="008176A0">
            <w:pPr>
              <w:jc w:val="both"/>
              <w:rPr>
                <w:szCs w:val="28"/>
              </w:rPr>
            </w:pPr>
            <w:r>
              <w:t xml:space="preserve">Співпраця з магазинами та іншими </w:t>
            </w:r>
            <w:proofErr w:type="spellStart"/>
            <w:r>
              <w:t>рітейлерами</w:t>
            </w:r>
            <w:proofErr w:type="spellEnd"/>
            <w:r>
              <w:t xml:space="preserve"> для спільної реклами іграшок та просування бренду.</w:t>
            </w:r>
          </w:p>
        </w:tc>
      </w:tr>
      <w:tr w:rsidR="00F02AB2" w:rsidTr="004461E2">
        <w:tc>
          <w:tcPr>
            <w:tcW w:w="0" w:type="auto"/>
            <w:vAlign w:val="center"/>
          </w:tcPr>
          <w:p w:rsidR="00F02AB2" w:rsidRDefault="008176A0" w:rsidP="00480DEC">
            <w:pPr>
              <w:jc w:val="center"/>
              <w:rPr>
                <w:szCs w:val="28"/>
              </w:rPr>
            </w:pPr>
            <w:proofErr w:type="spellStart"/>
            <w:r>
              <w:t>Промо</w:t>
            </w:r>
            <w:proofErr w:type="spellEnd"/>
            <w:r>
              <w:t>-акції та заходи</w:t>
            </w:r>
          </w:p>
        </w:tc>
        <w:tc>
          <w:tcPr>
            <w:tcW w:w="0" w:type="auto"/>
            <w:vAlign w:val="center"/>
          </w:tcPr>
          <w:p w:rsidR="00F02AB2" w:rsidRDefault="008176A0" w:rsidP="008176A0">
            <w:pPr>
              <w:jc w:val="both"/>
              <w:rPr>
                <w:szCs w:val="28"/>
              </w:rPr>
            </w:pPr>
            <w:r>
              <w:t>Організація та участь у виставках, фестивалях, а також проведення промоцій та акцій для підвищення обізнаності про марки.</w:t>
            </w:r>
          </w:p>
        </w:tc>
      </w:tr>
      <w:tr w:rsidR="00F02AB2" w:rsidTr="004461E2">
        <w:tc>
          <w:tcPr>
            <w:tcW w:w="0" w:type="auto"/>
            <w:vAlign w:val="center"/>
          </w:tcPr>
          <w:p w:rsidR="00F02AB2" w:rsidRDefault="008176A0" w:rsidP="00480DEC">
            <w:pPr>
              <w:jc w:val="center"/>
              <w:rPr>
                <w:szCs w:val="28"/>
              </w:rPr>
            </w:pPr>
            <w:r>
              <w:t>Відео-контент</w:t>
            </w:r>
          </w:p>
        </w:tc>
        <w:tc>
          <w:tcPr>
            <w:tcW w:w="0" w:type="auto"/>
            <w:vAlign w:val="center"/>
          </w:tcPr>
          <w:p w:rsidR="00F02AB2" w:rsidRDefault="008176A0" w:rsidP="008176A0">
            <w:pPr>
              <w:jc w:val="both"/>
              <w:rPr>
                <w:szCs w:val="28"/>
              </w:rPr>
            </w:pPr>
            <w:r>
              <w:t xml:space="preserve">Створення рекламних відео, демонстрацій іграшок на платформі </w:t>
            </w:r>
            <w:proofErr w:type="spellStart"/>
            <w:r>
              <w:t>YouTube</w:t>
            </w:r>
            <w:proofErr w:type="spellEnd"/>
            <w:r>
              <w:t>, що дозволяє глибше ознайомити споживачів з продуктами.</w:t>
            </w:r>
          </w:p>
        </w:tc>
      </w:tr>
      <w:tr w:rsidR="00F02AB2" w:rsidRPr="002756AD" w:rsidTr="004461E2">
        <w:tc>
          <w:tcPr>
            <w:tcW w:w="0" w:type="auto"/>
            <w:vAlign w:val="center"/>
          </w:tcPr>
          <w:p w:rsidR="00F02AB2" w:rsidRDefault="008176A0" w:rsidP="00480DEC">
            <w:pPr>
              <w:jc w:val="center"/>
              <w:rPr>
                <w:szCs w:val="28"/>
              </w:rPr>
            </w:pPr>
            <w:r>
              <w:t xml:space="preserve">Спонсорство і </w:t>
            </w:r>
            <w:proofErr w:type="spellStart"/>
            <w:r>
              <w:t>колаборації</w:t>
            </w:r>
            <w:proofErr w:type="spellEnd"/>
          </w:p>
        </w:tc>
        <w:tc>
          <w:tcPr>
            <w:tcW w:w="0" w:type="auto"/>
            <w:vAlign w:val="center"/>
          </w:tcPr>
          <w:p w:rsidR="00F02AB2" w:rsidRDefault="004461E2" w:rsidP="004461E2">
            <w:pPr>
              <w:jc w:val="both"/>
              <w:rPr>
                <w:szCs w:val="28"/>
              </w:rPr>
            </w:pPr>
            <w:r>
              <w:t xml:space="preserve">Співпраця з популярними брендами та ліцензіарами (наприклад, Черепашки-ніндзя, Свинка </w:t>
            </w:r>
            <w:proofErr w:type="spellStart"/>
            <w:r>
              <w:t>Пеппа</w:t>
            </w:r>
            <w:proofErr w:type="spellEnd"/>
            <w:r>
              <w:t xml:space="preserve">) для розширення аудиторії та підвищення </w:t>
            </w:r>
            <w:proofErr w:type="spellStart"/>
            <w:r>
              <w:t>впізнаваності</w:t>
            </w:r>
            <w:proofErr w:type="spellEnd"/>
            <w:r>
              <w:t>.</w:t>
            </w:r>
          </w:p>
        </w:tc>
      </w:tr>
    </w:tbl>
    <w:p w:rsidR="00F02AB2" w:rsidRPr="004461E2" w:rsidRDefault="004461E2" w:rsidP="004461E2">
      <w:pPr>
        <w:spacing w:after="240"/>
        <w:rPr>
          <w:lang w:val="uk-UA"/>
        </w:rPr>
      </w:pPr>
      <w:r w:rsidRPr="004461E2">
        <w:rPr>
          <w:lang w:val="uk-UA"/>
        </w:rPr>
        <w:t xml:space="preserve">Джерело: систематизовано автором за даними </w:t>
      </w:r>
      <w:r w:rsidR="00546CCE" w:rsidRPr="00546CCE">
        <w:rPr>
          <w:lang w:val="uk-UA"/>
        </w:rPr>
        <w:t>[32</w:t>
      </w:r>
      <w:r w:rsidRPr="00546CCE">
        <w:rPr>
          <w:lang w:val="uk-UA"/>
        </w:rPr>
        <w:t>]</w:t>
      </w:r>
    </w:p>
    <w:p w:rsidR="000C1158" w:rsidRPr="000C1158" w:rsidRDefault="000C1158" w:rsidP="000C1158">
      <w:pPr>
        <w:spacing w:line="360" w:lineRule="auto"/>
        <w:ind w:firstLine="709"/>
        <w:jc w:val="both"/>
        <w:rPr>
          <w:sz w:val="28"/>
          <w:szCs w:val="28"/>
          <w:lang w:val="uk-UA"/>
        </w:rPr>
      </w:pPr>
      <w:r w:rsidRPr="000C1158">
        <w:rPr>
          <w:sz w:val="28"/>
          <w:szCs w:val="28"/>
          <w:lang w:val="uk-UA"/>
        </w:rPr>
        <w:t>Ключовою місією «КІДДІСВІТ» є заповнити дитинство якісними та сучасними іграшками, що також відображає їх успішну стратегію у рекламі: іграшки мають бути не тільки цікавими, але й корисними для розвитку дітей. Компанія акцентує увагу на якості та безпеці своїх продуктів, що підвищує довіру споживачів.</w:t>
      </w:r>
    </w:p>
    <w:p w:rsidR="00137A0D" w:rsidRPr="00137A0D" w:rsidRDefault="00137A0D" w:rsidP="00017445">
      <w:pPr>
        <w:spacing w:line="360" w:lineRule="auto"/>
        <w:ind w:firstLine="709"/>
        <w:jc w:val="both"/>
        <w:rPr>
          <w:sz w:val="28"/>
          <w:szCs w:val="28"/>
          <w:lang w:val="uk-UA"/>
        </w:rPr>
      </w:pPr>
      <w:r w:rsidRPr="00137A0D">
        <w:rPr>
          <w:sz w:val="28"/>
          <w:szCs w:val="28"/>
          <w:lang w:val="uk-UA"/>
        </w:rPr>
        <w:t>Витрати на рекламу для ТОВ «КІДДІСВІТ» можуть варіюватися в залежності від обраних рекламних стратегій, каналів комунікації та масштабів рекламних кампаній</w:t>
      </w:r>
      <w:r w:rsidR="003431D3">
        <w:rPr>
          <w:sz w:val="28"/>
          <w:szCs w:val="28"/>
          <w:lang w:val="uk-UA"/>
        </w:rPr>
        <w:t xml:space="preserve"> (табл.2.5)</w:t>
      </w:r>
      <w:r w:rsidRPr="00137A0D">
        <w:rPr>
          <w:sz w:val="28"/>
          <w:szCs w:val="28"/>
          <w:lang w:val="uk-UA"/>
        </w:rPr>
        <w:t xml:space="preserve">. </w:t>
      </w:r>
    </w:p>
    <w:p w:rsidR="00772060" w:rsidRDefault="00772060" w:rsidP="003431D3">
      <w:pPr>
        <w:spacing w:line="360" w:lineRule="auto"/>
        <w:ind w:firstLine="709"/>
        <w:jc w:val="right"/>
        <w:rPr>
          <w:sz w:val="28"/>
          <w:szCs w:val="28"/>
          <w:lang w:val="uk-UA"/>
        </w:rPr>
      </w:pPr>
    </w:p>
    <w:p w:rsidR="003431D3" w:rsidRDefault="003431D3" w:rsidP="003431D3">
      <w:pPr>
        <w:spacing w:line="360" w:lineRule="auto"/>
        <w:ind w:firstLine="709"/>
        <w:jc w:val="right"/>
        <w:rPr>
          <w:sz w:val="28"/>
          <w:szCs w:val="28"/>
          <w:lang w:val="uk-UA"/>
        </w:rPr>
      </w:pPr>
      <w:r>
        <w:rPr>
          <w:sz w:val="28"/>
          <w:szCs w:val="28"/>
          <w:lang w:val="uk-UA"/>
        </w:rPr>
        <w:lastRenderedPageBreak/>
        <w:t>Таблиця 2.5</w:t>
      </w:r>
    </w:p>
    <w:p w:rsidR="00335383" w:rsidRPr="00335383" w:rsidRDefault="00137A0D" w:rsidP="00335383">
      <w:pPr>
        <w:spacing w:line="360" w:lineRule="auto"/>
        <w:jc w:val="center"/>
        <w:rPr>
          <w:sz w:val="28"/>
          <w:szCs w:val="28"/>
          <w:lang w:val="uk-UA"/>
        </w:rPr>
      </w:pPr>
      <w:r w:rsidRPr="00137A0D">
        <w:rPr>
          <w:sz w:val="28"/>
          <w:szCs w:val="28"/>
          <w:lang w:val="uk-UA"/>
        </w:rPr>
        <w:t xml:space="preserve">Типові складові витрат на рекламу </w:t>
      </w:r>
      <w:r w:rsidR="005C22E6" w:rsidRPr="00137A0D">
        <w:rPr>
          <w:sz w:val="28"/>
          <w:szCs w:val="28"/>
          <w:lang w:val="uk-UA"/>
        </w:rPr>
        <w:t>ТОВ «КІДДІСВІТ»</w:t>
      </w:r>
    </w:p>
    <w:tbl>
      <w:tblPr>
        <w:tblStyle w:val="a9"/>
        <w:tblW w:w="0" w:type="auto"/>
        <w:tblLook w:val="04A0" w:firstRow="1" w:lastRow="0" w:firstColumn="1" w:lastColumn="0" w:noHBand="0" w:noVBand="1"/>
      </w:tblPr>
      <w:tblGrid>
        <w:gridCol w:w="2364"/>
        <w:gridCol w:w="5367"/>
        <w:gridCol w:w="1954"/>
      </w:tblGrid>
      <w:tr w:rsidR="00335383" w:rsidTr="0026218E">
        <w:tc>
          <w:tcPr>
            <w:tcW w:w="0" w:type="auto"/>
            <w:vAlign w:val="center"/>
          </w:tcPr>
          <w:p w:rsidR="00335383" w:rsidRDefault="00335383" w:rsidP="00D46E08">
            <w:pPr>
              <w:jc w:val="center"/>
              <w:rPr>
                <w:szCs w:val="28"/>
              </w:rPr>
            </w:pPr>
            <w:r w:rsidRPr="00335383">
              <w:rPr>
                <w:szCs w:val="28"/>
              </w:rPr>
              <w:t>Категорія витрат</w:t>
            </w:r>
          </w:p>
        </w:tc>
        <w:tc>
          <w:tcPr>
            <w:tcW w:w="0" w:type="auto"/>
            <w:vAlign w:val="center"/>
          </w:tcPr>
          <w:p w:rsidR="00335383" w:rsidRDefault="00335383" w:rsidP="00D46E08">
            <w:pPr>
              <w:jc w:val="center"/>
              <w:rPr>
                <w:szCs w:val="28"/>
              </w:rPr>
            </w:pPr>
            <w:r w:rsidRPr="00335383">
              <w:rPr>
                <w:szCs w:val="28"/>
              </w:rPr>
              <w:t>Опис</w:t>
            </w:r>
          </w:p>
        </w:tc>
        <w:tc>
          <w:tcPr>
            <w:tcW w:w="0" w:type="auto"/>
            <w:vAlign w:val="center"/>
          </w:tcPr>
          <w:p w:rsidR="00335383" w:rsidRDefault="00335383" w:rsidP="00D46E08">
            <w:pPr>
              <w:jc w:val="center"/>
              <w:rPr>
                <w:szCs w:val="28"/>
              </w:rPr>
            </w:pPr>
            <w:r w:rsidRPr="00335383">
              <w:rPr>
                <w:szCs w:val="28"/>
              </w:rPr>
              <w:t>Приблизна вартість</w:t>
            </w:r>
          </w:p>
        </w:tc>
      </w:tr>
      <w:tr w:rsidR="00335383" w:rsidTr="0026218E">
        <w:tc>
          <w:tcPr>
            <w:tcW w:w="0" w:type="auto"/>
            <w:vAlign w:val="center"/>
          </w:tcPr>
          <w:p w:rsidR="00335383" w:rsidRDefault="00315586" w:rsidP="0026218E">
            <w:pPr>
              <w:jc w:val="center"/>
              <w:rPr>
                <w:szCs w:val="28"/>
              </w:rPr>
            </w:pPr>
            <w:r w:rsidRPr="00335383">
              <w:rPr>
                <w:szCs w:val="28"/>
              </w:rPr>
              <w:t>Соціальні мережі</w:t>
            </w:r>
          </w:p>
        </w:tc>
        <w:tc>
          <w:tcPr>
            <w:tcW w:w="0" w:type="auto"/>
            <w:vAlign w:val="center"/>
          </w:tcPr>
          <w:p w:rsidR="00335383" w:rsidRDefault="00315586" w:rsidP="00D46E08">
            <w:pPr>
              <w:rPr>
                <w:szCs w:val="28"/>
              </w:rPr>
            </w:pPr>
            <w:r w:rsidRPr="00335383">
              <w:rPr>
                <w:szCs w:val="28"/>
              </w:rPr>
              <w:t xml:space="preserve">Витрати на рекламу в </w:t>
            </w:r>
            <w:proofErr w:type="spellStart"/>
            <w:r w:rsidRPr="00335383">
              <w:rPr>
                <w:szCs w:val="28"/>
              </w:rPr>
              <w:t>Facebook</w:t>
            </w:r>
            <w:proofErr w:type="spellEnd"/>
            <w:r w:rsidRPr="00335383">
              <w:rPr>
                <w:szCs w:val="28"/>
              </w:rPr>
              <w:t xml:space="preserve">, </w:t>
            </w:r>
            <w:proofErr w:type="spellStart"/>
            <w:r w:rsidRPr="00335383">
              <w:rPr>
                <w:szCs w:val="28"/>
              </w:rPr>
              <w:t>Instagram</w:t>
            </w:r>
            <w:proofErr w:type="spellEnd"/>
            <w:r w:rsidRPr="00335383">
              <w:rPr>
                <w:szCs w:val="28"/>
              </w:rPr>
              <w:t xml:space="preserve">, </w:t>
            </w:r>
            <w:proofErr w:type="spellStart"/>
            <w:r w:rsidRPr="00335383">
              <w:rPr>
                <w:szCs w:val="28"/>
              </w:rPr>
              <w:t>TikTok</w:t>
            </w:r>
            <w:proofErr w:type="spellEnd"/>
            <w:r w:rsidRPr="00335383">
              <w:rPr>
                <w:szCs w:val="28"/>
              </w:rPr>
              <w:t xml:space="preserve">, включаючи плату за створення контенту, рекламу постів та </w:t>
            </w:r>
            <w:proofErr w:type="spellStart"/>
            <w:r w:rsidRPr="00335383">
              <w:rPr>
                <w:szCs w:val="28"/>
              </w:rPr>
              <w:t>таргетинг</w:t>
            </w:r>
            <w:proofErr w:type="spellEnd"/>
            <w:r w:rsidRPr="00335383">
              <w:rPr>
                <w:szCs w:val="28"/>
              </w:rPr>
              <w:t>.</w:t>
            </w:r>
          </w:p>
        </w:tc>
        <w:tc>
          <w:tcPr>
            <w:tcW w:w="0" w:type="auto"/>
            <w:vAlign w:val="center"/>
          </w:tcPr>
          <w:p w:rsidR="00335383" w:rsidRDefault="00315586" w:rsidP="006332C9">
            <w:pPr>
              <w:jc w:val="center"/>
              <w:rPr>
                <w:szCs w:val="28"/>
              </w:rPr>
            </w:pPr>
            <w:r w:rsidRPr="00335383">
              <w:rPr>
                <w:szCs w:val="28"/>
              </w:rPr>
              <w:t>5,000 - 50,000 грн/місяць</w:t>
            </w:r>
          </w:p>
        </w:tc>
      </w:tr>
      <w:tr w:rsidR="00335383" w:rsidTr="0026218E">
        <w:tc>
          <w:tcPr>
            <w:tcW w:w="0" w:type="auto"/>
            <w:vAlign w:val="center"/>
          </w:tcPr>
          <w:p w:rsidR="00335383" w:rsidRDefault="00315586" w:rsidP="0026218E">
            <w:pPr>
              <w:jc w:val="center"/>
              <w:rPr>
                <w:szCs w:val="28"/>
              </w:rPr>
            </w:pPr>
            <w:proofErr w:type="spellStart"/>
            <w:r w:rsidRPr="00335383">
              <w:rPr>
                <w:szCs w:val="28"/>
              </w:rPr>
              <w:t>Діджітал</w:t>
            </w:r>
            <w:proofErr w:type="spellEnd"/>
            <w:r w:rsidRPr="00335383">
              <w:rPr>
                <w:szCs w:val="28"/>
              </w:rPr>
              <w:t>-маркетинг</w:t>
            </w:r>
          </w:p>
        </w:tc>
        <w:tc>
          <w:tcPr>
            <w:tcW w:w="0" w:type="auto"/>
            <w:vAlign w:val="center"/>
          </w:tcPr>
          <w:p w:rsidR="00335383" w:rsidRDefault="00315586" w:rsidP="00D46E08">
            <w:pPr>
              <w:rPr>
                <w:szCs w:val="28"/>
              </w:rPr>
            </w:pPr>
            <w:r w:rsidRPr="00335383">
              <w:rPr>
                <w:szCs w:val="28"/>
              </w:rPr>
              <w:t>Витрати на SEO, контекстну рекламу (</w:t>
            </w:r>
            <w:proofErr w:type="spellStart"/>
            <w:r w:rsidRPr="00335383">
              <w:rPr>
                <w:szCs w:val="28"/>
              </w:rPr>
              <w:t>Google</w:t>
            </w:r>
            <w:proofErr w:type="spellEnd"/>
            <w:r w:rsidRPr="00335383">
              <w:rPr>
                <w:szCs w:val="28"/>
              </w:rPr>
              <w:t xml:space="preserve"> </w:t>
            </w:r>
            <w:proofErr w:type="spellStart"/>
            <w:r w:rsidRPr="00335383">
              <w:rPr>
                <w:szCs w:val="28"/>
              </w:rPr>
              <w:t>Ads</w:t>
            </w:r>
            <w:proofErr w:type="spellEnd"/>
            <w:r w:rsidRPr="00335383">
              <w:rPr>
                <w:szCs w:val="28"/>
              </w:rPr>
              <w:t xml:space="preserve">) та </w:t>
            </w:r>
            <w:proofErr w:type="spellStart"/>
            <w:r w:rsidRPr="00335383">
              <w:rPr>
                <w:szCs w:val="28"/>
              </w:rPr>
              <w:t>email</w:t>
            </w:r>
            <w:proofErr w:type="spellEnd"/>
            <w:r w:rsidRPr="00335383">
              <w:rPr>
                <w:szCs w:val="28"/>
              </w:rPr>
              <w:t>-маркетинг. Зазвичай включає витрати на агенції чи програмне забезпечення.</w:t>
            </w:r>
          </w:p>
        </w:tc>
        <w:tc>
          <w:tcPr>
            <w:tcW w:w="0" w:type="auto"/>
            <w:vAlign w:val="center"/>
          </w:tcPr>
          <w:p w:rsidR="00335383" w:rsidRDefault="00D46E08" w:rsidP="006332C9">
            <w:pPr>
              <w:jc w:val="center"/>
              <w:rPr>
                <w:szCs w:val="28"/>
              </w:rPr>
            </w:pPr>
            <w:r w:rsidRPr="00335383">
              <w:rPr>
                <w:szCs w:val="28"/>
              </w:rPr>
              <w:t>10,000 - 30,000 грн/місяць</w:t>
            </w:r>
          </w:p>
        </w:tc>
      </w:tr>
      <w:tr w:rsidR="00335383" w:rsidTr="0026218E">
        <w:tc>
          <w:tcPr>
            <w:tcW w:w="0" w:type="auto"/>
            <w:vAlign w:val="center"/>
          </w:tcPr>
          <w:p w:rsidR="00335383" w:rsidRDefault="00D46E08" w:rsidP="0026218E">
            <w:pPr>
              <w:jc w:val="center"/>
              <w:rPr>
                <w:szCs w:val="28"/>
              </w:rPr>
            </w:pPr>
            <w:r w:rsidRPr="00335383">
              <w:rPr>
                <w:szCs w:val="28"/>
              </w:rPr>
              <w:t>Реклама на місці продажу</w:t>
            </w:r>
          </w:p>
        </w:tc>
        <w:tc>
          <w:tcPr>
            <w:tcW w:w="0" w:type="auto"/>
            <w:vAlign w:val="center"/>
          </w:tcPr>
          <w:p w:rsidR="00335383" w:rsidRDefault="00D46E08" w:rsidP="00D46E08">
            <w:pPr>
              <w:rPr>
                <w:szCs w:val="28"/>
              </w:rPr>
            </w:pPr>
            <w:r w:rsidRPr="00335383">
              <w:rPr>
                <w:szCs w:val="28"/>
              </w:rPr>
              <w:t>Витрати на виробництво та розміщення POS-матеріалів у магазинах (вітрини, стенди тощо).</w:t>
            </w:r>
          </w:p>
        </w:tc>
        <w:tc>
          <w:tcPr>
            <w:tcW w:w="0" w:type="auto"/>
            <w:vAlign w:val="center"/>
          </w:tcPr>
          <w:p w:rsidR="00335383" w:rsidRDefault="00C93988" w:rsidP="006332C9">
            <w:pPr>
              <w:jc w:val="center"/>
              <w:rPr>
                <w:szCs w:val="28"/>
              </w:rPr>
            </w:pPr>
            <w:r w:rsidRPr="00335383">
              <w:rPr>
                <w:szCs w:val="28"/>
              </w:rPr>
              <w:t>3,000 - 15,000 грн/раз</w:t>
            </w:r>
          </w:p>
        </w:tc>
      </w:tr>
      <w:tr w:rsidR="00335383" w:rsidTr="0026218E">
        <w:tc>
          <w:tcPr>
            <w:tcW w:w="0" w:type="auto"/>
            <w:vAlign w:val="center"/>
          </w:tcPr>
          <w:p w:rsidR="00335383" w:rsidRDefault="00C93988" w:rsidP="0026218E">
            <w:pPr>
              <w:jc w:val="center"/>
              <w:rPr>
                <w:szCs w:val="28"/>
              </w:rPr>
            </w:pPr>
            <w:proofErr w:type="spellStart"/>
            <w:r w:rsidRPr="00335383">
              <w:rPr>
                <w:szCs w:val="28"/>
              </w:rPr>
              <w:t>Промо</w:t>
            </w:r>
            <w:proofErr w:type="spellEnd"/>
            <w:r w:rsidRPr="00335383">
              <w:rPr>
                <w:szCs w:val="28"/>
              </w:rPr>
              <w:t>-акції та заходи</w:t>
            </w:r>
          </w:p>
        </w:tc>
        <w:tc>
          <w:tcPr>
            <w:tcW w:w="0" w:type="auto"/>
            <w:vAlign w:val="center"/>
          </w:tcPr>
          <w:p w:rsidR="00335383" w:rsidRDefault="00C93988" w:rsidP="00D46E08">
            <w:pPr>
              <w:rPr>
                <w:szCs w:val="28"/>
              </w:rPr>
            </w:pPr>
            <w:r w:rsidRPr="00335383">
              <w:rPr>
                <w:szCs w:val="28"/>
              </w:rPr>
              <w:t xml:space="preserve">Витрати на проведення подій, виставок або участь у фестивалях, а також матеріали для </w:t>
            </w:r>
            <w:proofErr w:type="spellStart"/>
            <w:r w:rsidRPr="00335383">
              <w:rPr>
                <w:szCs w:val="28"/>
              </w:rPr>
              <w:t>промоакцій</w:t>
            </w:r>
            <w:proofErr w:type="spellEnd"/>
            <w:r w:rsidRPr="00335383">
              <w:rPr>
                <w:szCs w:val="28"/>
              </w:rPr>
              <w:t>.</w:t>
            </w:r>
          </w:p>
        </w:tc>
        <w:tc>
          <w:tcPr>
            <w:tcW w:w="0" w:type="auto"/>
            <w:vAlign w:val="center"/>
          </w:tcPr>
          <w:p w:rsidR="00335383" w:rsidRDefault="00C93988" w:rsidP="006332C9">
            <w:pPr>
              <w:jc w:val="center"/>
              <w:rPr>
                <w:szCs w:val="28"/>
              </w:rPr>
            </w:pPr>
            <w:r w:rsidRPr="00335383">
              <w:rPr>
                <w:szCs w:val="28"/>
              </w:rPr>
              <w:t>10,000 - 100,000 грн/заходу</w:t>
            </w:r>
          </w:p>
        </w:tc>
      </w:tr>
      <w:tr w:rsidR="00335383" w:rsidTr="0026218E">
        <w:tc>
          <w:tcPr>
            <w:tcW w:w="0" w:type="auto"/>
            <w:vAlign w:val="center"/>
          </w:tcPr>
          <w:p w:rsidR="00335383" w:rsidRDefault="00C93988" w:rsidP="0026218E">
            <w:pPr>
              <w:jc w:val="center"/>
              <w:rPr>
                <w:szCs w:val="28"/>
              </w:rPr>
            </w:pPr>
            <w:r w:rsidRPr="00335383">
              <w:rPr>
                <w:szCs w:val="28"/>
              </w:rPr>
              <w:t>Виробництво контенту</w:t>
            </w:r>
          </w:p>
        </w:tc>
        <w:tc>
          <w:tcPr>
            <w:tcW w:w="0" w:type="auto"/>
            <w:vAlign w:val="center"/>
          </w:tcPr>
          <w:p w:rsidR="00335383" w:rsidRDefault="00C93988" w:rsidP="00D46E08">
            <w:pPr>
              <w:rPr>
                <w:szCs w:val="28"/>
              </w:rPr>
            </w:pPr>
            <w:r w:rsidRPr="00335383">
              <w:rPr>
                <w:szCs w:val="28"/>
              </w:rPr>
              <w:t>Витрати на створення рекламних відео, фотографій, арт-дизайну та інших графічних матеріалів.</w:t>
            </w:r>
          </w:p>
        </w:tc>
        <w:tc>
          <w:tcPr>
            <w:tcW w:w="0" w:type="auto"/>
            <w:vAlign w:val="center"/>
          </w:tcPr>
          <w:p w:rsidR="00335383" w:rsidRDefault="00C93988" w:rsidP="006332C9">
            <w:pPr>
              <w:jc w:val="center"/>
              <w:rPr>
                <w:szCs w:val="28"/>
              </w:rPr>
            </w:pPr>
            <w:r>
              <w:rPr>
                <w:szCs w:val="28"/>
              </w:rPr>
              <w:t>5,000 - 20,000 грн/</w:t>
            </w:r>
            <w:proofErr w:type="spellStart"/>
            <w:r>
              <w:rPr>
                <w:szCs w:val="28"/>
              </w:rPr>
              <w:t>проє</w:t>
            </w:r>
            <w:r w:rsidRPr="00335383">
              <w:rPr>
                <w:szCs w:val="28"/>
              </w:rPr>
              <w:t>кт</w:t>
            </w:r>
            <w:proofErr w:type="spellEnd"/>
          </w:p>
        </w:tc>
      </w:tr>
      <w:tr w:rsidR="00335383" w:rsidTr="0026218E">
        <w:tc>
          <w:tcPr>
            <w:tcW w:w="0" w:type="auto"/>
            <w:vAlign w:val="center"/>
          </w:tcPr>
          <w:p w:rsidR="00335383" w:rsidRDefault="0026218E" w:rsidP="0026218E">
            <w:pPr>
              <w:jc w:val="center"/>
              <w:rPr>
                <w:szCs w:val="28"/>
              </w:rPr>
            </w:pPr>
            <w:r w:rsidRPr="00335383">
              <w:rPr>
                <w:szCs w:val="28"/>
              </w:rPr>
              <w:t>Партнерські та програмні витрати</w:t>
            </w:r>
          </w:p>
        </w:tc>
        <w:tc>
          <w:tcPr>
            <w:tcW w:w="0" w:type="auto"/>
            <w:vAlign w:val="center"/>
          </w:tcPr>
          <w:p w:rsidR="00335383" w:rsidRDefault="0026218E" w:rsidP="00D46E08">
            <w:pPr>
              <w:rPr>
                <w:szCs w:val="28"/>
              </w:rPr>
            </w:pPr>
            <w:r w:rsidRPr="00335383">
              <w:rPr>
                <w:szCs w:val="28"/>
              </w:rPr>
              <w:t xml:space="preserve">Витрати на співпрацю з іншими брендами, магазинами, а також на програм соціальної відповідальності чи </w:t>
            </w:r>
            <w:proofErr w:type="spellStart"/>
            <w:r w:rsidRPr="00335383">
              <w:rPr>
                <w:szCs w:val="28"/>
              </w:rPr>
              <w:t>колаборації</w:t>
            </w:r>
            <w:proofErr w:type="spellEnd"/>
            <w:r w:rsidRPr="00335383">
              <w:rPr>
                <w:szCs w:val="28"/>
              </w:rPr>
              <w:t>.</w:t>
            </w:r>
          </w:p>
        </w:tc>
        <w:tc>
          <w:tcPr>
            <w:tcW w:w="0" w:type="auto"/>
            <w:vAlign w:val="center"/>
          </w:tcPr>
          <w:p w:rsidR="00335383" w:rsidRDefault="0026218E" w:rsidP="006332C9">
            <w:pPr>
              <w:jc w:val="center"/>
              <w:rPr>
                <w:szCs w:val="28"/>
              </w:rPr>
            </w:pPr>
            <w:r w:rsidRPr="00335383">
              <w:rPr>
                <w:szCs w:val="28"/>
              </w:rPr>
              <w:t>5,000 - 50,000 грн/місяць</w:t>
            </w:r>
          </w:p>
        </w:tc>
      </w:tr>
    </w:tbl>
    <w:p w:rsidR="006332C9" w:rsidRPr="004461E2" w:rsidRDefault="006332C9" w:rsidP="006332C9">
      <w:pPr>
        <w:spacing w:after="240"/>
        <w:rPr>
          <w:lang w:val="uk-UA"/>
        </w:rPr>
      </w:pPr>
      <w:r w:rsidRPr="004461E2">
        <w:rPr>
          <w:lang w:val="uk-UA"/>
        </w:rPr>
        <w:t xml:space="preserve">Джерело: систематизовано автором за даними </w:t>
      </w:r>
      <w:r w:rsidR="00546CCE" w:rsidRPr="00546CCE">
        <w:rPr>
          <w:lang w:val="uk-UA"/>
        </w:rPr>
        <w:t>[32</w:t>
      </w:r>
      <w:r w:rsidRPr="00546CCE">
        <w:rPr>
          <w:lang w:val="uk-UA"/>
        </w:rPr>
        <w:t>]</w:t>
      </w:r>
    </w:p>
    <w:p w:rsidR="00D64BB8" w:rsidRDefault="0069229E" w:rsidP="00D561E8">
      <w:pPr>
        <w:spacing w:line="360" w:lineRule="auto"/>
        <w:ind w:firstLine="709"/>
        <w:jc w:val="both"/>
        <w:rPr>
          <w:sz w:val="28"/>
          <w:szCs w:val="28"/>
          <w:lang w:val="uk-UA"/>
        </w:rPr>
      </w:pPr>
      <w:r w:rsidRPr="0069229E">
        <w:rPr>
          <w:sz w:val="28"/>
          <w:szCs w:val="28"/>
          <w:lang w:val="uk-UA"/>
        </w:rPr>
        <w:t>Загалом, рекламні кампанії можуть значно вплинути на результати зовнішньоекономічної діяльності підприємства. Систематичний аналіз ефективності цих кампаній дозволяє оптимізувати витрати на рекламу, вибираючи найбільш сприятливі канали та стратегії для залучення іноземних споживачів і покращення фінансових показників компанії. Дослідження впливу реклами на міжнародному ринку допоможе підприємствам бути більш конкурентоспроможними та адаптивними до змін у світовій економіці.</w:t>
      </w:r>
    </w:p>
    <w:p w:rsidR="007929C7" w:rsidRDefault="00AF70B7" w:rsidP="007929C7">
      <w:pPr>
        <w:spacing w:line="360" w:lineRule="auto"/>
        <w:ind w:firstLine="709"/>
        <w:jc w:val="both"/>
        <w:rPr>
          <w:sz w:val="28"/>
          <w:szCs w:val="28"/>
          <w:lang w:val="uk-UA"/>
        </w:rPr>
      </w:pPr>
      <w:r w:rsidRPr="00AF70B7">
        <w:rPr>
          <w:sz w:val="28"/>
          <w:szCs w:val="28"/>
          <w:lang w:val="uk-UA"/>
        </w:rPr>
        <w:t xml:space="preserve">Логотип ТОВ «КІДДІСВІТ» є важливим елементом брендингу компанії, що спеціалізується на продажу іграшок та товарів для дітей. Він відображає основні </w:t>
      </w:r>
      <w:r>
        <w:rPr>
          <w:sz w:val="28"/>
          <w:szCs w:val="28"/>
          <w:lang w:val="uk-UA"/>
        </w:rPr>
        <w:t>цінності та місію підприємства -</w:t>
      </w:r>
      <w:r w:rsidRPr="00AF70B7">
        <w:rPr>
          <w:sz w:val="28"/>
          <w:szCs w:val="28"/>
          <w:lang w:val="uk-UA"/>
        </w:rPr>
        <w:t xml:space="preserve"> створення позитивного та ігрового середовища для дітей, а також забезпечення їх якісними і безпечними товарами</w:t>
      </w:r>
      <w:r>
        <w:rPr>
          <w:sz w:val="28"/>
          <w:szCs w:val="28"/>
          <w:lang w:val="uk-UA"/>
        </w:rPr>
        <w:t xml:space="preserve"> (рис.2.3)</w:t>
      </w:r>
      <w:r w:rsidRPr="00AF70B7">
        <w:rPr>
          <w:sz w:val="28"/>
          <w:szCs w:val="28"/>
          <w:lang w:val="uk-UA"/>
        </w:rPr>
        <w:t xml:space="preserve">. </w:t>
      </w:r>
    </w:p>
    <w:p w:rsidR="007929C7" w:rsidRDefault="007929C7" w:rsidP="007929C7">
      <w:pPr>
        <w:spacing w:line="360" w:lineRule="auto"/>
        <w:jc w:val="center"/>
        <w:rPr>
          <w:sz w:val="28"/>
          <w:szCs w:val="28"/>
          <w:lang w:val="uk-UA"/>
        </w:rPr>
      </w:pPr>
      <w:r>
        <w:rPr>
          <w:noProof/>
          <w:sz w:val="28"/>
          <w:szCs w:val="28"/>
        </w:rPr>
        <w:lastRenderedPageBreak/>
        <w:drawing>
          <wp:inline distT="0" distB="0" distL="0" distR="0">
            <wp:extent cx="2161540" cy="1205230"/>
            <wp:effectExtent l="19050" t="0" r="0" b="0"/>
            <wp:docPr id="3" name="Рисунок 1" descr="D:\Users\Максим\Desktop\Дипломирование 2020-2024\Дипломування 2024\Диплом Міжн.ек\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Максим\Desktop\Дипломирование 2020-2024\Дипломування 2024\Диплом Міжн.ек\Логотип.png"/>
                    <pic:cNvPicPr>
                      <a:picLocks noChangeAspect="1" noChangeArrowheads="1"/>
                    </pic:cNvPicPr>
                  </pic:nvPicPr>
                  <pic:blipFill>
                    <a:blip r:embed="rId12"/>
                    <a:srcRect/>
                    <a:stretch>
                      <a:fillRect/>
                    </a:stretch>
                  </pic:blipFill>
                  <pic:spPr bwMode="auto">
                    <a:xfrm>
                      <a:off x="0" y="0"/>
                      <a:ext cx="2161540" cy="1205230"/>
                    </a:xfrm>
                    <a:prstGeom prst="rect">
                      <a:avLst/>
                    </a:prstGeom>
                    <a:noFill/>
                    <a:ln w="9525">
                      <a:noFill/>
                      <a:miter lim="800000"/>
                      <a:headEnd/>
                      <a:tailEnd/>
                    </a:ln>
                  </pic:spPr>
                </pic:pic>
              </a:graphicData>
            </a:graphic>
          </wp:inline>
        </w:drawing>
      </w:r>
    </w:p>
    <w:p w:rsidR="007929C7" w:rsidRDefault="007929C7" w:rsidP="007929C7">
      <w:pPr>
        <w:spacing w:line="360" w:lineRule="auto"/>
        <w:jc w:val="center"/>
        <w:rPr>
          <w:sz w:val="28"/>
          <w:szCs w:val="28"/>
          <w:lang w:val="uk-UA"/>
        </w:rPr>
      </w:pPr>
      <w:r>
        <w:rPr>
          <w:sz w:val="28"/>
          <w:szCs w:val="28"/>
          <w:lang w:val="uk-UA"/>
        </w:rPr>
        <w:t xml:space="preserve">Рис. 2.3. </w:t>
      </w:r>
      <w:r w:rsidRPr="00AF70B7">
        <w:rPr>
          <w:sz w:val="28"/>
          <w:szCs w:val="28"/>
          <w:lang w:val="uk-UA"/>
        </w:rPr>
        <w:t>Логотип ТОВ «КІДДІСВІТ»</w:t>
      </w:r>
    </w:p>
    <w:p w:rsidR="007929C7" w:rsidRPr="00840C57" w:rsidRDefault="00546CCE" w:rsidP="007929C7">
      <w:pPr>
        <w:spacing w:after="240" w:line="360" w:lineRule="auto"/>
        <w:rPr>
          <w:lang w:val="uk-UA"/>
        </w:rPr>
      </w:pPr>
      <w:r>
        <w:rPr>
          <w:lang w:val="uk-UA"/>
        </w:rPr>
        <w:t>Джерело: [32</w:t>
      </w:r>
      <w:r w:rsidR="007929C7" w:rsidRPr="00840C57">
        <w:rPr>
          <w:lang w:val="uk-UA"/>
        </w:rPr>
        <w:t>]</w:t>
      </w:r>
    </w:p>
    <w:p w:rsidR="00096EE3" w:rsidRPr="00096EE3" w:rsidRDefault="00096EE3" w:rsidP="00A869AB">
      <w:pPr>
        <w:spacing w:line="360" w:lineRule="auto"/>
        <w:ind w:firstLine="709"/>
        <w:jc w:val="both"/>
        <w:rPr>
          <w:sz w:val="28"/>
          <w:szCs w:val="28"/>
          <w:lang w:val="uk-UA"/>
        </w:rPr>
      </w:pPr>
      <w:r w:rsidRPr="00096EE3">
        <w:rPr>
          <w:sz w:val="28"/>
          <w:szCs w:val="28"/>
          <w:lang w:val="uk-UA"/>
        </w:rPr>
        <w:t>Логотип ТОВ «КІДДІСВІТ» можна охарактеризувати кількома ключовими аспектами:</w:t>
      </w:r>
    </w:p>
    <w:p w:rsidR="00096EE3" w:rsidRPr="00096EE3" w:rsidRDefault="00A869AB" w:rsidP="00A869AB">
      <w:pPr>
        <w:spacing w:line="360" w:lineRule="auto"/>
        <w:ind w:firstLine="709"/>
        <w:jc w:val="both"/>
        <w:rPr>
          <w:sz w:val="28"/>
          <w:szCs w:val="28"/>
          <w:lang w:val="uk-UA"/>
        </w:rPr>
      </w:pPr>
      <w:r>
        <w:rPr>
          <w:sz w:val="28"/>
          <w:szCs w:val="28"/>
          <w:lang w:val="uk-UA"/>
        </w:rPr>
        <w:t>1. Кольорова палітра</w:t>
      </w:r>
      <w:r w:rsidR="00096EE3" w:rsidRPr="00096EE3">
        <w:rPr>
          <w:sz w:val="28"/>
          <w:szCs w:val="28"/>
          <w:lang w:val="uk-UA"/>
        </w:rPr>
        <w:t>: Логотип містить яскраві та приємні кольори – зелений, блакитний та синій. Ці кольори зазвичай асоціюються з світом дітей, радощами, енергією та позитивом, що підкреслює напрямок компанії.</w:t>
      </w:r>
    </w:p>
    <w:p w:rsidR="00096EE3" w:rsidRPr="00096EE3" w:rsidRDefault="00A869AB" w:rsidP="00A869AB">
      <w:pPr>
        <w:spacing w:line="360" w:lineRule="auto"/>
        <w:ind w:firstLine="709"/>
        <w:jc w:val="both"/>
        <w:rPr>
          <w:sz w:val="28"/>
          <w:szCs w:val="28"/>
          <w:lang w:val="uk-UA"/>
        </w:rPr>
      </w:pPr>
      <w:r>
        <w:rPr>
          <w:sz w:val="28"/>
          <w:szCs w:val="28"/>
          <w:lang w:val="uk-UA"/>
        </w:rPr>
        <w:t>2. Візуальні елементи</w:t>
      </w:r>
      <w:r w:rsidR="00096EE3" w:rsidRPr="00096EE3">
        <w:rPr>
          <w:sz w:val="28"/>
          <w:szCs w:val="28"/>
          <w:lang w:val="uk-UA"/>
        </w:rPr>
        <w:t>: Стилізоване зображення фігури (можливо, дитини) з посмішкою відображає ідею дружності та веселощів. Це може символізувати щасливі моменти, які пов’язані з розвитком дітей, або послуги, які компанія надає.</w:t>
      </w:r>
    </w:p>
    <w:p w:rsidR="00096EE3" w:rsidRPr="00096EE3" w:rsidRDefault="00A869AB" w:rsidP="00A869AB">
      <w:pPr>
        <w:spacing w:line="360" w:lineRule="auto"/>
        <w:ind w:firstLine="709"/>
        <w:jc w:val="both"/>
        <w:rPr>
          <w:sz w:val="28"/>
          <w:szCs w:val="28"/>
          <w:lang w:val="uk-UA"/>
        </w:rPr>
      </w:pPr>
      <w:r>
        <w:rPr>
          <w:sz w:val="28"/>
          <w:szCs w:val="28"/>
          <w:lang w:val="uk-UA"/>
        </w:rPr>
        <w:t xml:space="preserve">3. </w:t>
      </w:r>
      <w:proofErr w:type="spellStart"/>
      <w:r>
        <w:rPr>
          <w:sz w:val="28"/>
          <w:szCs w:val="28"/>
          <w:lang w:val="uk-UA"/>
        </w:rPr>
        <w:t>Типографіка</w:t>
      </w:r>
      <w:proofErr w:type="spellEnd"/>
      <w:r w:rsidR="00096EE3" w:rsidRPr="00096EE3">
        <w:rPr>
          <w:sz w:val="28"/>
          <w:szCs w:val="28"/>
          <w:lang w:val="uk-UA"/>
        </w:rPr>
        <w:t>: Назва «KIDDISVIT» написана у простому, чітко читабельному шрифті. Використання великих літер надає відчуття надійності та стійкості, а також візуально акцентує увагу на бренді.</w:t>
      </w:r>
    </w:p>
    <w:p w:rsidR="00096EE3" w:rsidRPr="00096EE3" w:rsidRDefault="00A869AB" w:rsidP="00840C57">
      <w:pPr>
        <w:spacing w:line="360" w:lineRule="auto"/>
        <w:ind w:firstLine="709"/>
        <w:jc w:val="both"/>
        <w:rPr>
          <w:sz w:val="28"/>
          <w:szCs w:val="28"/>
          <w:lang w:val="uk-UA"/>
        </w:rPr>
      </w:pPr>
      <w:r>
        <w:rPr>
          <w:sz w:val="28"/>
          <w:szCs w:val="28"/>
          <w:lang w:val="uk-UA"/>
        </w:rPr>
        <w:t>4. Цілісність та простота</w:t>
      </w:r>
      <w:r w:rsidR="00096EE3" w:rsidRPr="00096EE3">
        <w:rPr>
          <w:sz w:val="28"/>
          <w:szCs w:val="28"/>
          <w:lang w:val="uk-UA"/>
        </w:rPr>
        <w:t>: Загальний дизайн логотипу простий, без зайвих деталей. Це робить його легким для сприйняття та запам’ятовування, що є важливим фактором для бренду, що орієнтується на дітей і їхніх батьків.</w:t>
      </w:r>
    </w:p>
    <w:p w:rsidR="00096EE3" w:rsidRPr="00096EE3" w:rsidRDefault="00840C57" w:rsidP="00840C57">
      <w:pPr>
        <w:spacing w:line="360" w:lineRule="auto"/>
        <w:ind w:firstLine="709"/>
        <w:jc w:val="both"/>
        <w:rPr>
          <w:sz w:val="28"/>
          <w:szCs w:val="28"/>
          <w:lang w:val="uk-UA"/>
        </w:rPr>
      </w:pPr>
      <w:r>
        <w:rPr>
          <w:sz w:val="28"/>
          <w:szCs w:val="28"/>
          <w:lang w:val="uk-UA"/>
        </w:rPr>
        <w:t>5. Сенс</w:t>
      </w:r>
      <w:r w:rsidR="00096EE3" w:rsidRPr="00096EE3">
        <w:rPr>
          <w:sz w:val="28"/>
          <w:szCs w:val="28"/>
          <w:lang w:val="uk-UA"/>
        </w:rPr>
        <w:t>: Логотип може передавати інформацію про освітній або розвиваючий характер діяльності компанії, що є актуальним у контексті інтересів дітей.</w:t>
      </w:r>
    </w:p>
    <w:p w:rsidR="00096EE3" w:rsidRDefault="00096EE3" w:rsidP="00840C57">
      <w:pPr>
        <w:spacing w:line="360" w:lineRule="auto"/>
        <w:ind w:firstLine="709"/>
        <w:jc w:val="both"/>
        <w:rPr>
          <w:sz w:val="28"/>
          <w:szCs w:val="28"/>
          <w:lang w:val="uk-UA"/>
        </w:rPr>
      </w:pPr>
      <w:r w:rsidRPr="00096EE3">
        <w:rPr>
          <w:sz w:val="28"/>
          <w:szCs w:val="28"/>
          <w:lang w:val="uk-UA"/>
        </w:rPr>
        <w:t>Усереднено, логотип ТОВ «КІДДІСВІТ» відображає позитивну, дружню ігрову атмосферу, що робить його привабливим для цільової аудиторії, а також підходить для компанії, яка займається питаннями розвитку дітей.</w:t>
      </w:r>
    </w:p>
    <w:p w:rsidR="00941126" w:rsidRDefault="0028102F" w:rsidP="007929C7">
      <w:pPr>
        <w:spacing w:line="360" w:lineRule="auto"/>
        <w:ind w:firstLine="709"/>
        <w:jc w:val="both"/>
        <w:rPr>
          <w:sz w:val="28"/>
          <w:szCs w:val="28"/>
          <w:lang w:val="uk-UA"/>
        </w:rPr>
      </w:pPr>
      <w:r w:rsidRPr="0028102F">
        <w:rPr>
          <w:sz w:val="28"/>
          <w:szCs w:val="28"/>
          <w:lang w:val="uk-UA"/>
        </w:rPr>
        <w:t xml:space="preserve">Підприємство ТОВ «КІДДІСВІТ» активно розвиває свою онлайн-присутність через офіційний веб-сайт, який слугує важливим інструментом </w:t>
      </w:r>
      <w:r w:rsidRPr="0028102F">
        <w:rPr>
          <w:sz w:val="28"/>
          <w:szCs w:val="28"/>
          <w:lang w:val="uk-UA"/>
        </w:rPr>
        <w:lastRenderedPageBreak/>
        <w:t xml:space="preserve">для комунікації з клієнтами та партнерами. У </w:t>
      </w:r>
      <w:r w:rsidR="00151091">
        <w:rPr>
          <w:sz w:val="28"/>
          <w:szCs w:val="28"/>
          <w:lang w:val="uk-UA"/>
        </w:rPr>
        <w:t>табл. 2.6</w:t>
      </w:r>
      <w:r w:rsidRPr="0028102F">
        <w:rPr>
          <w:sz w:val="28"/>
          <w:szCs w:val="28"/>
          <w:lang w:val="uk-UA"/>
        </w:rPr>
        <w:t xml:space="preserve"> представлено інформацію про основні </w:t>
      </w:r>
      <w:r w:rsidR="00151091">
        <w:rPr>
          <w:sz w:val="28"/>
          <w:szCs w:val="28"/>
          <w:lang w:val="uk-UA"/>
        </w:rPr>
        <w:t xml:space="preserve">переваги та недоліки </w:t>
      </w:r>
      <w:r w:rsidRPr="0028102F">
        <w:rPr>
          <w:sz w:val="28"/>
          <w:szCs w:val="28"/>
          <w:lang w:val="uk-UA"/>
        </w:rPr>
        <w:t>веб-сайту</w:t>
      </w:r>
      <w:r w:rsidR="00941126">
        <w:rPr>
          <w:sz w:val="28"/>
          <w:szCs w:val="28"/>
          <w:lang w:val="uk-UA"/>
        </w:rPr>
        <w:t xml:space="preserve"> підприємства</w:t>
      </w:r>
      <w:r w:rsidRPr="0028102F">
        <w:rPr>
          <w:sz w:val="28"/>
          <w:szCs w:val="28"/>
          <w:lang w:val="uk-UA"/>
        </w:rPr>
        <w:t xml:space="preserve">. </w:t>
      </w:r>
    </w:p>
    <w:p w:rsidR="00941126" w:rsidRDefault="00941126" w:rsidP="00941126">
      <w:pPr>
        <w:spacing w:line="360" w:lineRule="auto"/>
        <w:ind w:firstLine="709"/>
        <w:jc w:val="right"/>
        <w:rPr>
          <w:sz w:val="28"/>
          <w:szCs w:val="28"/>
          <w:lang w:val="uk-UA"/>
        </w:rPr>
      </w:pPr>
      <w:r>
        <w:rPr>
          <w:sz w:val="28"/>
          <w:szCs w:val="28"/>
          <w:lang w:val="uk-UA"/>
        </w:rPr>
        <w:t>Таблиця 2.6</w:t>
      </w:r>
    </w:p>
    <w:p w:rsidR="00941126" w:rsidRDefault="00941126" w:rsidP="0012149A">
      <w:pPr>
        <w:spacing w:line="360" w:lineRule="auto"/>
        <w:ind w:firstLine="709"/>
        <w:jc w:val="center"/>
        <w:rPr>
          <w:sz w:val="28"/>
          <w:szCs w:val="28"/>
          <w:lang w:val="uk-UA"/>
        </w:rPr>
      </w:pPr>
      <w:r>
        <w:rPr>
          <w:sz w:val="28"/>
          <w:szCs w:val="28"/>
          <w:lang w:val="uk-UA"/>
        </w:rPr>
        <w:t xml:space="preserve">Основні переваги та недоліки </w:t>
      </w:r>
      <w:r w:rsidR="0012149A" w:rsidRPr="0028102F">
        <w:rPr>
          <w:sz w:val="28"/>
          <w:szCs w:val="28"/>
          <w:lang w:val="uk-UA"/>
        </w:rPr>
        <w:t>веб-сайт</w:t>
      </w:r>
      <w:r w:rsidR="0012149A">
        <w:rPr>
          <w:sz w:val="28"/>
          <w:szCs w:val="28"/>
          <w:lang w:val="uk-UA"/>
        </w:rPr>
        <w:t xml:space="preserve">у </w:t>
      </w:r>
      <w:r w:rsidR="0012149A" w:rsidRPr="0028102F">
        <w:rPr>
          <w:sz w:val="28"/>
          <w:szCs w:val="28"/>
          <w:lang w:val="uk-UA"/>
        </w:rPr>
        <w:t>ТОВ «КІДДІСВІТ»</w:t>
      </w:r>
    </w:p>
    <w:tbl>
      <w:tblPr>
        <w:tblStyle w:val="a9"/>
        <w:tblW w:w="0" w:type="auto"/>
        <w:tblLook w:val="04A0" w:firstRow="1" w:lastRow="0" w:firstColumn="1" w:lastColumn="0" w:noHBand="0" w:noVBand="1"/>
      </w:tblPr>
      <w:tblGrid>
        <w:gridCol w:w="4842"/>
        <w:gridCol w:w="4843"/>
      </w:tblGrid>
      <w:tr w:rsidR="0012149A" w:rsidRPr="00812DC0" w:rsidTr="00096EE3">
        <w:trPr>
          <w:tblHeader/>
        </w:trPr>
        <w:tc>
          <w:tcPr>
            <w:tcW w:w="4842" w:type="dxa"/>
          </w:tcPr>
          <w:p w:rsidR="0012149A" w:rsidRPr="00812DC0" w:rsidRDefault="0012149A" w:rsidP="005260F8">
            <w:pPr>
              <w:jc w:val="center"/>
              <w:rPr>
                <w:sz w:val="24"/>
              </w:rPr>
            </w:pPr>
            <w:r w:rsidRPr="00812DC0">
              <w:rPr>
                <w:sz w:val="24"/>
              </w:rPr>
              <w:t>Переваги</w:t>
            </w:r>
          </w:p>
        </w:tc>
        <w:tc>
          <w:tcPr>
            <w:tcW w:w="4843" w:type="dxa"/>
          </w:tcPr>
          <w:p w:rsidR="0012149A" w:rsidRPr="00812DC0" w:rsidRDefault="0012149A" w:rsidP="005260F8">
            <w:pPr>
              <w:jc w:val="center"/>
              <w:rPr>
                <w:sz w:val="24"/>
              </w:rPr>
            </w:pPr>
            <w:r w:rsidRPr="00812DC0">
              <w:rPr>
                <w:sz w:val="24"/>
              </w:rPr>
              <w:t>Недоліки</w:t>
            </w:r>
          </w:p>
        </w:tc>
      </w:tr>
      <w:tr w:rsidR="0012149A" w:rsidRPr="00812DC0" w:rsidTr="0012149A">
        <w:tc>
          <w:tcPr>
            <w:tcW w:w="4842" w:type="dxa"/>
          </w:tcPr>
          <w:p w:rsidR="00F36D46" w:rsidRPr="00812DC0" w:rsidRDefault="00F36D46" w:rsidP="00F36D46">
            <w:pPr>
              <w:jc w:val="center"/>
              <w:rPr>
                <w:i/>
                <w:sz w:val="24"/>
              </w:rPr>
            </w:pPr>
            <w:r w:rsidRPr="00812DC0">
              <w:rPr>
                <w:i/>
                <w:sz w:val="24"/>
              </w:rPr>
              <w:t>Широкий асортимент товарів:</w:t>
            </w:r>
          </w:p>
          <w:p w:rsidR="0012149A" w:rsidRPr="00812DC0" w:rsidRDefault="00F36D46" w:rsidP="005260F8">
            <w:pPr>
              <w:jc w:val="both"/>
              <w:rPr>
                <w:sz w:val="24"/>
              </w:rPr>
            </w:pPr>
            <w:r w:rsidRPr="00812DC0">
              <w:rPr>
                <w:sz w:val="24"/>
              </w:rPr>
              <w:t>- Сайт пропонує різноманітний вибір іграшок, розвиваючих ігор и супутніх товарів для дітей різного віку.</w:t>
            </w:r>
          </w:p>
        </w:tc>
        <w:tc>
          <w:tcPr>
            <w:tcW w:w="4843" w:type="dxa"/>
          </w:tcPr>
          <w:p w:rsidR="003E2230" w:rsidRPr="00812DC0" w:rsidRDefault="00860BA4" w:rsidP="005260F8">
            <w:pPr>
              <w:jc w:val="center"/>
              <w:rPr>
                <w:i/>
                <w:sz w:val="24"/>
              </w:rPr>
            </w:pPr>
            <w:r w:rsidRPr="00812DC0">
              <w:rPr>
                <w:i/>
                <w:sz w:val="24"/>
              </w:rPr>
              <w:t>Юзабіліті та навігація:</w:t>
            </w:r>
          </w:p>
          <w:p w:rsidR="00860BA4" w:rsidRPr="00812DC0" w:rsidRDefault="00860BA4" w:rsidP="005260F8">
            <w:pPr>
              <w:jc w:val="both"/>
              <w:rPr>
                <w:sz w:val="24"/>
              </w:rPr>
            </w:pPr>
            <w:r w:rsidRPr="00812DC0">
              <w:rPr>
                <w:sz w:val="24"/>
              </w:rPr>
              <w:t>- Складна навігація: ускладнення у пошуку товарів через неінтуїтивну структуру меню.</w:t>
            </w:r>
          </w:p>
          <w:p w:rsidR="0012149A" w:rsidRPr="00812DC0" w:rsidRDefault="003E2230" w:rsidP="005260F8">
            <w:pPr>
              <w:jc w:val="both"/>
              <w:rPr>
                <w:sz w:val="24"/>
              </w:rPr>
            </w:pPr>
            <w:r w:rsidRPr="00812DC0">
              <w:rPr>
                <w:sz w:val="24"/>
              </w:rPr>
              <w:t>- Повільна загрузка сторінок:</w:t>
            </w:r>
            <w:r w:rsidR="00860BA4" w:rsidRPr="00812DC0">
              <w:rPr>
                <w:sz w:val="24"/>
              </w:rPr>
              <w:t xml:space="preserve"> Це </w:t>
            </w:r>
            <w:r w:rsidRPr="00812DC0">
              <w:rPr>
                <w:sz w:val="24"/>
              </w:rPr>
              <w:t>є</w:t>
            </w:r>
            <w:r w:rsidR="00860BA4" w:rsidRPr="00812DC0">
              <w:rPr>
                <w:sz w:val="24"/>
              </w:rPr>
              <w:t xml:space="preserve"> проблемою, </w:t>
            </w:r>
            <w:r w:rsidRPr="00812DC0">
              <w:rPr>
                <w:sz w:val="24"/>
              </w:rPr>
              <w:t>тому що</w:t>
            </w:r>
            <w:r w:rsidR="00860BA4" w:rsidRPr="00812DC0">
              <w:rPr>
                <w:sz w:val="24"/>
              </w:rPr>
              <w:t xml:space="preserve"> користувачі очікують миттєвих результатів.</w:t>
            </w:r>
          </w:p>
        </w:tc>
      </w:tr>
      <w:tr w:rsidR="0012149A" w:rsidRPr="00812DC0" w:rsidTr="0012149A">
        <w:tc>
          <w:tcPr>
            <w:tcW w:w="4842" w:type="dxa"/>
          </w:tcPr>
          <w:p w:rsidR="009651BE" w:rsidRPr="00812DC0" w:rsidRDefault="009651BE" w:rsidP="009651BE">
            <w:pPr>
              <w:jc w:val="center"/>
              <w:rPr>
                <w:i/>
                <w:sz w:val="24"/>
              </w:rPr>
            </w:pPr>
            <w:r w:rsidRPr="00812DC0">
              <w:rPr>
                <w:i/>
                <w:sz w:val="24"/>
              </w:rPr>
              <w:t>Знижки та акції:</w:t>
            </w:r>
          </w:p>
          <w:p w:rsidR="009651BE" w:rsidRPr="00812DC0" w:rsidRDefault="009651BE" w:rsidP="009651BE">
            <w:pPr>
              <w:jc w:val="both"/>
              <w:rPr>
                <w:sz w:val="24"/>
              </w:rPr>
            </w:pPr>
            <w:r w:rsidRPr="00812DC0">
              <w:rPr>
                <w:sz w:val="24"/>
              </w:rPr>
              <w:t>- Регулярні акції та знижки на популярні товари, що дозволяє економити кошти.</w:t>
            </w:r>
          </w:p>
          <w:p w:rsidR="0012149A" w:rsidRPr="00812DC0" w:rsidRDefault="0012149A" w:rsidP="009651BE">
            <w:pPr>
              <w:jc w:val="both"/>
              <w:rPr>
                <w:sz w:val="24"/>
              </w:rPr>
            </w:pPr>
          </w:p>
        </w:tc>
        <w:tc>
          <w:tcPr>
            <w:tcW w:w="4843" w:type="dxa"/>
          </w:tcPr>
          <w:p w:rsidR="00373C30" w:rsidRPr="00812DC0" w:rsidRDefault="00FF7013" w:rsidP="005260F8">
            <w:pPr>
              <w:ind w:firstLine="709"/>
              <w:jc w:val="center"/>
              <w:rPr>
                <w:sz w:val="24"/>
              </w:rPr>
            </w:pPr>
            <w:r w:rsidRPr="00812DC0">
              <w:rPr>
                <w:i/>
                <w:sz w:val="24"/>
              </w:rPr>
              <w:t>Контент:</w:t>
            </w:r>
          </w:p>
          <w:p w:rsidR="00373C30" w:rsidRPr="00812DC0" w:rsidRDefault="00373C30" w:rsidP="005260F8">
            <w:pPr>
              <w:jc w:val="both"/>
              <w:rPr>
                <w:sz w:val="24"/>
              </w:rPr>
            </w:pPr>
            <w:r w:rsidRPr="00812DC0">
              <w:rPr>
                <w:sz w:val="24"/>
              </w:rPr>
              <w:t>- Недостатній опис товарів: відсутність детальних описів може ускладнити прийняття рішення про покупку.</w:t>
            </w:r>
          </w:p>
          <w:p w:rsidR="0012149A" w:rsidRPr="00812DC0" w:rsidRDefault="00373C30" w:rsidP="005260F8">
            <w:pPr>
              <w:jc w:val="both"/>
              <w:rPr>
                <w:sz w:val="24"/>
              </w:rPr>
            </w:pPr>
            <w:r w:rsidRPr="00812DC0">
              <w:rPr>
                <w:sz w:val="24"/>
              </w:rPr>
              <w:t xml:space="preserve"> - Якість зображень: Використання неякісних або малих зображень продуктів може вплинути на перше враження і довіру.</w:t>
            </w:r>
          </w:p>
        </w:tc>
      </w:tr>
      <w:tr w:rsidR="0012149A" w:rsidRPr="002756AD" w:rsidTr="0012149A">
        <w:tc>
          <w:tcPr>
            <w:tcW w:w="4842" w:type="dxa"/>
          </w:tcPr>
          <w:p w:rsidR="0002185E" w:rsidRPr="00812DC0" w:rsidRDefault="0002185E" w:rsidP="0002185E">
            <w:pPr>
              <w:jc w:val="center"/>
              <w:rPr>
                <w:i/>
                <w:sz w:val="24"/>
              </w:rPr>
            </w:pPr>
            <w:r w:rsidRPr="00812DC0">
              <w:rPr>
                <w:i/>
                <w:sz w:val="24"/>
              </w:rPr>
              <w:t>Огляд товарів:</w:t>
            </w:r>
          </w:p>
          <w:p w:rsidR="0012149A" w:rsidRPr="00812DC0" w:rsidRDefault="0002185E" w:rsidP="0002185E">
            <w:pPr>
              <w:jc w:val="both"/>
              <w:rPr>
                <w:sz w:val="24"/>
              </w:rPr>
            </w:pPr>
            <w:r w:rsidRPr="00812DC0">
              <w:rPr>
                <w:sz w:val="24"/>
              </w:rPr>
              <w:t>- Докладні описи і характеристика товарів, а також відгуки покупців, що допомагає в прийнятті рішення.</w:t>
            </w:r>
          </w:p>
        </w:tc>
        <w:tc>
          <w:tcPr>
            <w:tcW w:w="4843" w:type="dxa"/>
          </w:tcPr>
          <w:p w:rsidR="00373C30" w:rsidRPr="00812DC0" w:rsidRDefault="00373C30" w:rsidP="005260F8">
            <w:pPr>
              <w:jc w:val="center"/>
              <w:rPr>
                <w:i/>
                <w:sz w:val="24"/>
              </w:rPr>
            </w:pPr>
            <w:r w:rsidRPr="00812DC0">
              <w:rPr>
                <w:i/>
                <w:sz w:val="24"/>
              </w:rPr>
              <w:t>Мобільна адаптація:</w:t>
            </w:r>
          </w:p>
          <w:p w:rsidR="0012149A" w:rsidRPr="00812DC0" w:rsidRDefault="00E7270A" w:rsidP="005260F8">
            <w:pPr>
              <w:jc w:val="both"/>
              <w:rPr>
                <w:i/>
                <w:sz w:val="24"/>
              </w:rPr>
            </w:pPr>
            <w:r w:rsidRPr="00812DC0">
              <w:rPr>
                <w:sz w:val="24"/>
              </w:rPr>
              <w:t>- Відсутність оптимізації для мобільних пристроїв.</w:t>
            </w:r>
          </w:p>
        </w:tc>
      </w:tr>
      <w:tr w:rsidR="0012149A" w:rsidRPr="00812DC0" w:rsidTr="0012149A">
        <w:tc>
          <w:tcPr>
            <w:tcW w:w="4842" w:type="dxa"/>
          </w:tcPr>
          <w:p w:rsidR="00110311" w:rsidRPr="00812DC0" w:rsidRDefault="00110311" w:rsidP="00110311">
            <w:pPr>
              <w:jc w:val="center"/>
              <w:rPr>
                <w:i/>
                <w:sz w:val="24"/>
              </w:rPr>
            </w:pPr>
            <w:r w:rsidRPr="00812DC0">
              <w:rPr>
                <w:i/>
                <w:sz w:val="24"/>
              </w:rPr>
              <w:t>Швидка доставка:</w:t>
            </w:r>
          </w:p>
          <w:p w:rsidR="0012149A" w:rsidRPr="00812DC0" w:rsidRDefault="00110311" w:rsidP="005260F8">
            <w:pPr>
              <w:jc w:val="both"/>
              <w:rPr>
                <w:sz w:val="24"/>
              </w:rPr>
            </w:pPr>
            <w:r w:rsidRPr="00812DC0">
              <w:rPr>
                <w:sz w:val="24"/>
              </w:rPr>
              <w:t>- Пропонують різні варіанти доставки, включаючи експрес-доставку, що забезпечує швидке отримання замовлення.</w:t>
            </w:r>
          </w:p>
        </w:tc>
        <w:tc>
          <w:tcPr>
            <w:tcW w:w="4843" w:type="dxa"/>
          </w:tcPr>
          <w:p w:rsidR="00ED50F1" w:rsidRPr="00812DC0" w:rsidRDefault="00E7270A" w:rsidP="005260F8">
            <w:pPr>
              <w:jc w:val="center"/>
              <w:rPr>
                <w:i/>
                <w:sz w:val="24"/>
              </w:rPr>
            </w:pPr>
            <w:r w:rsidRPr="00812DC0">
              <w:rPr>
                <w:i/>
                <w:sz w:val="24"/>
              </w:rPr>
              <w:t>Функціональність:</w:t>
            </w:r>
          </w:p>
          <w:p w:rsidR="00ED50F1" w:rsidRPr="00812DC0" w:rsidRDefault="00ED50F1" w:rsidP="005260F8">
            <w:pPr>
              <w:jc w:val="both"/>
              <w:rPr>
                <w:i/>
                <w:sz w:val="24"/>
              </w:rPr>
            </w:pPr>
            <w:r w:rsidRPr="00812DC0">
              <w:rPr>
                <w:sz w:val="24"/>
              </w:rPr>
              <w:t xml:space="preserve">- </w:t>
            </w:r>
            <w:r w:rsidR="00E7270A" w:rsidRPr="00812DC0">
              <w:rPr>
                <w:sz w:val="24"/>
              </w:rPr>
              <w:t>О</w:t>
            </w:r>
            <w:r w:rsidRPr="00812DC0">
              <w:rPr>
                <w:sz w:val="24"/>
              </w:rPr>
              <w:t>бмежені можливості фільтрації товарів</w:t>
            </w:r>
            <w:r w:rsidR="00E7270A" w:rsidRPr="00812DC0">
              <w:rPr>
                <w:sz w:val="24"/>
              </w:rPr>
              <w:t>.</w:t>
            </w:r>
          </w:p>
          <w:p w:rsidR="00E7270A" w:rsidRPr="00812DC0" w:rsidRDefault="00ED50F1" w:rsidP="005260F8">
            <w:pPr>
              <w:jc w:val="both"/>
              <w:rPr>
                <w:i/>
                <w:sz w:val="24"/>
              </w:rPr>
            </w:pPr>
            <w:r w:rsidRPr="00812DC0">
              <w:rPr>
                <w:sz w:val="24"/>
              </w:rPr>
              <w:t xml:space="preserve">- </w:t>
            </w:r>
            <w:r w:rsidR="00E7270A" w:rsidRPr="00812DC0">
              <w:rPr>
                <w:sz w:val="24"/>
              </w:rPr>
              <w:t>Не</w:t>
            </w:r>
            <w:r w:rsidRPr="00812DC0">
              <w:rPr>
                <w:sz w:val="24"/>
              </w:rPr>
              <w:t>зрозумілі умови доставки та повернення</w:t>
            </w:r>
            <w:r w:rsidR="00E7270A" w:rsidRPr="00812DC0">
              <w:rPr>
                <w:sz w:val="24"/>
              </w:rPr>
              <w:t>.</w:t>
            </w:r>
          </w:p>
        </w:tc>
      </w:tr>
      <w:tr w:rsidR="0012149A" w:rsidRPr="00812DC0" w:rsidTr="0012149A">
        <w:tc>
          <w:tcPr>
            <w:tcW w:w="4842" w:type="dxa"/>
          </w:tcPr>
          <w:p w:rsidR="00E97BC3" w:rsidRPr="00812DC0" w:rsidRDefault="00110311" w:rsidP="00E97BC3">
            <w:pPr>
              <w:jc w:val="center"/>
              <w:rPr>
                <w:i/>
                <w:sz w:val="24"/>
              </w:rPr>
            </w:pPr>
            <w:r w:rsidRPr="00812DC0">
              <w:rPr>
                <w:i/>
                <w:sz w:val="24"/>
              </w:rPr>
              <w:t>Безпечний процес покупки:</w:t>
            </w:r>
          </w:p>
          <w:p w:rsidR="0012149A" w:rsidRPr="00812DC0" w:rsidRDefault="00E97BC3" w:rsidP="005260F8">
            <w:pPr>
              <w:jc w:val="both"/>
              <w:rPr>
                <w:sz w:val="24"/>
              </w:rPr>
            </w:pPr>
            <w:r w:rsidRPr="00812DC0">
              <w:rPr>
                <w:sz w:val="24"/>
              </w:rPr>
              <w:t xml:space="preserve">- </w:t>
            </w:r>
            <w:r w:rsidR="00110311" w:rsidRPr="00812DC0">
              <w:rPr>
                <w:sz w:val="24"/>
              </w:rPr>
              <w:t>Використання сучасних технологій захисту платежів, що забезпечує безпеку особистих даних користувачів.</w:t>
            </w:r>
          </w:p>
        </w:tc>
        <w:tc>
          <w:tcPr>
            <w:tcW w:w="4843" w:type="dxa"/>
          </w:tcPr>
          <w:p w:rsidR="0012149A" w:rsidRPr="00812DC0" w:rsidRDefault="00A658DF" w:rsidP="005260F8">
            <w:pPr>
              <w:jc w:val="center"/>
              <w:rPr>
                <w:i/>
                <w:sz w:val="24"/>
              </w:rPr>
            </w:pPr>
            <w:r w:rsidRPr="00812DC0">
              <w:rPr>
                <w:i/>
                <w:sz w:val="24"/>
              </w:rPr>
              <w:t>Візуальний дизайн:</w:t>
            </w:r>
          </w:p>
          <w:p w:rsidR="00A658DF" w:rsidRPr="00812DC0" w:rsidRDefault="00F21C8C" w:rsidP="005260F8">
            <w:pPr>
              <w:jc w:val="both"/>
              <w:rPr>
                <w:i/>
                <w:sz w:val="24"/>
              </w:rPr>
            </w:pPr>
            <w:r w:rsidRPr="00812DC0">
              <w:rPr>
                <w:sz w:val="24"/>
              </w:rPr>
              <w:t xml:space="preserve">- </w:t>
            </w:r>
            <w:r w:rsidR="00A658DF" w:rsidRPr="00812DC0">
              <w:rPr>
                <w:sz w:val="24"/>
              </w:rPr>
              <w:t>Застарілий дизайн: застарілий дизайн може вплинути на сприйняття бренду як сучасного або привабливого.</w:t>
            </w:r>
          </w:p>
        </w:tc>
      </w:tr>
      <w:tr w:rsidR="0012149A" w:rsidRPr="002756AD" w:rsidTr="0012149A">
        <w:tc>
          <w:tcPr>
            <w:tcW w:w="4842" w:type="dxa"/>
          </w:tcPr>
          <w:p w:rsidR="00E97BC3" w:rsidRPr="00EA62AB" w:rsidRDefault="00E97BC3" w:rsidP="0041781C">
            <w:pPr>
              <w:jc w:val="center"/>
              <w:rPr>
                <w:i/>
                <w:sz w:val="24"/>
              </w:rPr>
            </w:pPr>
            <w:r w:rsidRPr="00EA62AB">
              <w:rPr>
                <w:i/>
                <w:sz w:val="24"/>
              </w:rPr>
              <w:t>Підтримка клієнтів:</w:t>
            </w:r>
          </w:p>
          <w:p w:rsidR="00E97BC3" w:rsidRPr="00812DC0" w:rsidRDefault="00E97BC3" w:rsidP="0041781C">
            <w:pPr>
              <w:jc w:val="both"/>
              <w:rPr>
                <w:sz w:val="24"/>
              </w:rPr>
            </w:pPr>
            <w:r w:rsidRPr="00812DC0">
              <w:rPr>
                <w:sz w:val="24"/>
              </w:rPr>
              <w:t>- Кваліфікована служба підтримки, готова надати допомогу з питань товарів, замовлень і повернень.</w:t>
            </w:r>
          </w:p>
          <w:p w:rsidR="0012149A" w:rsidRPr="00812DC0" w:rsidRDefault="0012149A" w:rsidP="005260F8">
            <w:pPr>
              <w:jc w:val="both"/>
              <w:rPr>
                <w:sz w:val="24"/>
              </w:rPr>
            </w:pPr>
          </w:p>
        </w:tc>
        <w:tc>
          <w:tcPr>
            <w:tcW w:w="4843" w:type="dxa"/>
          </w:tcPr>
          <w:p w:rsidR="0012149A" w:rsidRPr="00812DC0" w:rsidRDefault="00F21C8C" w:rsidP="005260F8">
            <w:pPr>
              <w:jc w:val="center"/>
              <w:rPr>
                <w:i/>
                <w:sz w:val="24"/>
              </w:rPr>
            </w:pPr>
            <w:r w:rsidRPr="00812DC0">
              <w:rPr>
                <w:i/>
                <w:sz w:val="24"/>
              </w:rPr>
              <w:t>Технічні аспекти:</w:t>
            </w:r>
          </w:p>
          <w:p w:rsidR="00F21C8C" w:rsidRPr="00812DC0" w:rsidRDefault="00F21C8C" w:rsidP="005260F8">
            <w:pPr>
              <w:jc w:val="both"/>
              <w:rPr>
                <w:i/>
                <w:sz w:val="24"/>
              </w:rPr>
            </w:pPr>
            <w:r w:rsidRPr="00812DC0">
              <w:rPr>
                <w:sz w:val="24"/>
              </w:rPr>
              <w:t>- Баги або проблеми з функціоналом: наявність технічних збоїв може викликати досадливі труднощі під час переходу між сторінками або виконання дій на сайті.</w:t>
            </w:r>
          </w:p>
        </w:tc>
      </w:tr>
      <w:tr w:rsidR="0012149A" w:rsidRPr="00812DC0" w:rsidTr="0012149A">
        <w:tc>
          <w:tcPr>
            <w:tcW w:w="4842" w:type="dxa"/>
          </w:tcPr>
          <w:p w:rsidR="00D5423C" w:rsidRPr="00812DC0" w:rsidRDefault="00D5423C" w:rsidP="00D5423C">
            <w:pPr>
              <w:jc w:val="center"/>
              <w:rPr>
                <w:i/>
                <w:sz w:val="24"/>
              </w:rPr>
            </w:pPr>
            <w:r w:rsidRPr="00812DC0">
              <w:rPr>
                <w:i/>
                <w:sz w:val="24"/>
              </w:rPr>
              <w:t>Бонусна програма:</w:t>
            </w:r>
          </w:p>
          <w:p w:rsidR="0012149A" w:rsidRPr="00812DC0" w:rsidRDefault="00D5423C" w:rsidP="00D5423C">
            <w:pPr>
              <w:jc w:val="both"/>
              <w:rPr>
                <w:sz w:val="24"/>
              </w:rPr>
            </w:pPr>
            <w:r w:rsidRPr="00812DC0">
              <w:rPr>
                <w:sz w:val="24"/>
              </w:rPr>
              <w:t>- Наявність програми лояльності, що дозволяє накопичувати бали за покупки, які можна використовувати для майбутніх замовлень.</w:t>
            </w:r>
          </w:p>
        </w:tc>
        <w:tc>
          <w:tcPr>
            <w:tcW w:w="4843" w:type="dxa"/>
          </w:tcPr>
          <w:p w:rsidR="0012149A" w:rsidRPr="00812DC0" w:rsidRDefault="00F21C8C" w:rsidP="005260F8">
            <w:pPr>
              <w:jc w:val="center"/>
              <w:rPr>
                <w:i/>
                <w:sz w:val="24"/>
              </w:rPr>
            </w:pPr>
            <w:r w:rsidRPr="00812DC0">
              <w:rPr>
                <w:i/>
                <w:sz w:val="24"/>
              </w:rPr>
              <w:t>Інформаційна підтримка:</w:t>
            </w:r>
          </w:p>
          <w:p w:rsidR="005260F8" w:rsidRPr="00812DC0" w:rsidRDefault="005260F8" w:rsidP="005260F8">
            <w:pPr>
              <w:jc w:val="both"/>
              <w:rPr>
                <w:sz w:val="24"/>
              </w:rPr>
            </w:pPr>
            <w:r w:rsidRPr="00812DC0">
              <w:rPr>
                <w:sz w:val="24"/>
              </w:rPr>
              <w:t>- Відсутність чату підтримки: наявність оператора на зв’язку може значно поліпшити обслуговування клієнтів.</w:t>
            </w:r>
          </w:p>
          <w:p w:rsidR="00F21C8C" w:rsidRPr="00812DC0" w:rsidRDefault="00F21C8C" w:rsidP="005260F8">
            <w:pPr>
              <w:jc w:val="center"/>
              <w:rPr>
                <w:i/>
                <w:sz w:val="24"/>
              </w:rPr>
            </w:pPr>
          </w:p>
        </w:tc>
      </w:tr>
    </w:tbl>
    <w:p w:rsidR="0028102F" w:rsidRPr="00812DC0" w:rsidRDefault="00812DC0" w:rsidP="00812DC0">
      <w:pPr>
        <w:spacing w:after="240" w:line="360" w:lineRule="auto"/>
        <w:rPr>
          <w:lang w:val="uk-UA"/>
        </w:rPr>
      </w:pPr>
      <w:r w:rsidRPr="00812DC0">
        <w:rPr>
          <w:lang w:val="uk-UA"/>
        </w:rPr>
        <w:t>Джерело: систематизовано автором</w:t>
      </w:r>
      <w:r w:rsidR="000A566C">
        <w:rPr>
          <w:lang w:val="uk-UA"/>
        </w:rPr>
        <w:t xml:space="preserve"> за </w:t>
      </w:r>
      <w:r w:rsidR="000A566C" w:rsidRPr="00546CCE">
        <w:rPr>
          <w:lang w:val="uk-UA"/>
        </w:rPr>
        <w:t xml:space="preserve">даними </w:t>
      </w:r>
      <w:r w:rsidR="00546CCE" w:rsidRPr="00546CCE">
        <w:rPr>
          <w:lang w:val="uk-UA"/>
        </w:rPr>
        <w:t>[32</w:t>
      </w:r>
      <w:r w:rsidR="000A566C" w:rsidRPr="00546CCE">
        <w:rPr>
          <w:lang w:val="uk-UA"/>
        </w:rPr>
        <w:t>]</w:t>
      </w:r>
    </w:p>
    <w:p w:rsidR="005135EC" w:rsidRDefault="0028102F" w:rsidP="00812DC0">
      <w:pPr>
        <w:spacing w:line="360" w:lineRule="auto"/>
        <w:ind w:firstLine="709"/>
        <w:jc w:val="both"/>
        <w:rPr>
          <w:sz w:val="28"/>
          <w:szCs w:val="28"/>
          <w:lang w:val="uk-UA"/>
        </w:rPr>
      </w:pPr>
      <w:r w:rsidRPr="0028102F">
        <w:rPr>
          <w:sz w:val="28"/>
          <w:szCs w:val="28"/>
          <w:lang w:val="uk-UA"/>
        </w:rPr>
        <w:t xml:space="preserve">   </w:t>
      </w:r>
      <w:r w:rsidR="00812DC0" w:rsidRPr="00812DC0">
        <w:rPr>
          <w:sz w:val="28"/>
          <w:szCs w:val="28"/>
          <w:lang w:val="uk-UA"/>
        </w:rPr>
        <w:t xml:space="preserve">Веб-сайт ТОВ «КІДДІСВІТ» має значні переваги, такі як широкий асортимент товарів, регулярні знижки, докладні описи товарів, швидка доставка, безпечний процес покупки, кваліфікована підтримка клієнтів та бонусна програма лояльності. Проте, існують і суттєві недоліки, які </w:t>
      </w:r>
      <w:r w:rsidR="00812DC0" w:rsidRPr="00812DC0">
        <w:rPr>
          <w:sz w:val="28"/>
          <w:szCs w:val="28"/>
          <w:lang w:val="uk-UA"/>
        </w:rPr>
        <w:lastRenderedPageBreak/>
        <w:t>потребують уваги: складна навігація, повільна загрузка сторінок, недостатні описи товарів, відсутня мобільна адаптація, застарілий дизайн, технічні проблеми функціоналу та відсутність живого чату підтримки. Для покращення користувацького досвіду рекомендується оптимізувати навігацію, модернізувати дизайн, покращити якість контенту та забезпечити адаптивність сайту для мобільних пристроїв.</w:t>
      </w:r>
      <w:r w:rsidR="005135EC">
        <w:rPr>
          <w:sz w:val="28"/>
          <w:szCs w:val="28"/>
          <w:lang w:val="uk-UA"/>
        </w:rPr>
        <w:t xml:space="preserve"> </w:t>
      </w:r>
    </w:p>
    <w:p w:rsidR="00092C41" w:rsidRDefault="005135EC" w:rsidP="00CD7232">
      <w:pPr>
        <w:spacing w:line="360" w:lineRule="auto"/>
        <w:ind w:firstLine="709"/>
        <w:jc w:val="both"/>
        <w:rPr>
          <w:sz w:val="28"/>
          <w:szCs w:val="28"/>
          <w:lang w:val="uk-UA"/>
        </w:rPr>
      </w:pPr>
      <w:r w:rsidRPr="00CD7232">
        <w:rPr>
          <w:sz w:val="28"/>
          <w:szCs w:val="28"/>
          <w:lang w:val="uk-UA"/>
        </w:rPr>
        <w:t xml:space="preserve">Компанія </w:t>
      </w:r>
      <w:r w:rsidR="00CD7232" w:rsidRPr="00CD7232">
        <w:rPr>
          <w:sz w:val="28"/>
          <w:szCs w:val="28"/>
          <w:lang w:val="uk-UA"/>
        </w:rPr>
        <w:t xml:space="preserve">«КІДДІСВІТ» </w:t>
      </w:r>
      <w:r w:rsidRPr="00CD7232">
        <w:rPr>
          <w:sz w:val="28"/>
          <w:szCs w:val="28"/>
          <w:lang w:val="uk-UA"/>
        </w:rPr>
        <w:t>має кілька сильних сторін, таких як якісний сервіс і широкий асортимент товарів. Проте вона повинна звернути увагу на питання, пов'язані зі зворотним зв'язком з клієнтами, комунікацією та технічною підтримкою, щоб поліпшити загальний клієнтський досвід і зменшити негативні відгуки. Важливо, щоб компанія продовжувала працювати над вдосконаленням своїх процесів для збереження міцних відносин з клієнтами.</w:t>
      </w:r>
      <w:r w:rsidR="00CD7232" w:rsidRPr="00CD7232">
        <w:rPr>
          <w:sz w:val="28"/>
          <w:szCs w:val="28"/>
          <w:lang w:val="uk-UA"/>
        </w:rPr>
        <w:t xml:space="preserve"> </w:t>
      </w:r>
    </w:p>
    <w:p w:rsidR="00CD7232" w:rsidRPr="00CD7232" w:rsidRDefault="00092C41" w:rsidP="00CD7232">
      <w:pPr>
        <w:spacing w:line="360" w:lineRule="auto"/>
        <w:ind w:firstLine="709"/>
        <w:jc w:val="both"/>
        <w:rPr>
          <w:sz w:val="28"/>
          <w:szCs w:val="28"/>
          <w:lang w:val="uk-UA"/>
        </w:rPr>
      </w:pPr>
      <w:r w:rsidRPr="00092C41">
        <w:rPr>
          <w:sz w:val="28"/>
          <w:szCs w:val="28"/>
          <w:lang w:val="uk-UA"/>
        </w:rPr>
        <w:t>Аналіз коментарів, наданих щодо компанії "</w:t>
      </w:r>
      <w:proofErr w:type="spellStart"/>
      <w:r w:rsidRPr="00092C41">
        <w:rPr>
          <w:sz w:val="28"/>
          <w:szCs w:val="28"/>
          <w:lang w:val="uk-UA"/>
        </w:rPr>
        <w:t>Кіддісвіт</w:t>
      </w:r>
      <w:proofErr w:type="spellEnd"/>
      <w:r w:rsidRPr="00092C41">
        <w:rPr>
          <w:sz w:val="28"/>
          <w:szCs w:val="28"/>
          <w:lang w:val="uk-UA"/>
        </w:rPr>
        <w:t>", демонструє різноманіття думок і вражень від клієнтів.</w:t>
      </w:r>
      <w:r w:rsidRPr="007F3A59">
        <w:rPr>
          <w:sz w:val="28"/>
          <w:szCs w:val="28"/>
          <w:lang w:val="uk-UA"/>
        </w:rPr>
        <w:t xml:space="preserve"> </w:t>
      </w:r>
      <w:r w:rsidR="00CD7232" w:rsidRPr="00CD7232">
        <w:rPr>
          <w:sz w:val="28"/>
          <w:szCs w:val="28"/>
          <w:lang w:val="uk-UA"/>
        </w:rPr>
        <w:t xml:space="preserve">Є поширені нарікання </w:t>
      </w:r>
      <w:r w:rsidR="00784FFC">
        <w:rPr>
          <w:sz w:val="28"/>
          <w:szCs w:val="28"/>
          <w:lang w:val="uk-UA"/>
        </w:rPr>
        <w:t xml:space="preserve">клієнтів </w:t>
      </w:r>
      <w:r w:rsidR="00CD7232" w:rsidRPr="00CD7232">
        <w:rPr>
          <w:sz w:val="28"/>
          <w:szCs w:val="28"/>
          <w:lang w:val="uk-UA"/>
        </w:rPr>
        <w:t xml:space="preserve">на недостатню інформацію і затримки у відповідях у </w:t>
      </w:r>
      <w:proofErr w:type="spellStart"/>
      <w:r w:rsidR="00CD7232" w:rsidRPr="00CD7232">
        <w:rPr>
          <w:sz w:val="28"/>
          <w:szCs w:val="28"/>
          <w:lang w:val="uk-UA"/>
        </w:rPr>
        <w:t>мессенджерах</w:t>
      </w:r>
      <w:proofErr w:type="spellEnd"/>
      <w:r w:rsidR="00CD7232" w:rsidRPr="00CD7232">
        <w:rPr>
          <w:sz w:val="28"/>
          <w:szCs w:val="28"/>
          <w:lang w:val="uk-UA"/>
        </w:rPr>
        <w:t xml:space="preserve"> або на сайті. Деякі клієнти зазначають, що інформація про товари була неповною або </w:t>
      </w:r>
      <w:r w:rsidR="00CD7232" w:rsidRPr="00546CCE">
        <w:rPr>
          <w:sz w:val="28"/>
          <w:szCs w:val="28"/>
          <w:lang w:val="uk-UA"/>
        </w:rPr>
        <w:t>суперечливою</w:t>
      </w:r>
      <w:r w:rsidR="00784FFC" w:rsidRPr="00546CCE">
        <w:rPr>
          <w:sz w:val="28"/>
          <w:szCs w:val="28"/>
          <w:lang w:val="uk-UA"/>
        </w:rPr>
        <w:t xml:space="preserve"> </w:t>
      </w:r>
      <w:r w:rsidR="00546CCE" w:rsidRPr="00546CCE">
        <w:rPr>
          <w:sz w:val="28"/>
          <w:szCs w:val="28"/>
          <w:lang w:val="uk-UA"/>
        </w:rPr>
        <w:t>[32</w:t>
      </w:r>
      <w:r w:rsidR="00784FFC" w:rsidRPr="00546CCE">
        <w:rPr>
          <w:sz w:val="28"/>
          <w:szCs w:val="28"/>
          <w:lang w:val="uk-UA"/>
        </w:rPr>
        <w:t>]</w:t>
      </w:r>
      <w:r w:rsidR="00CD7232" w:rsidRPr="00546CCE">
        <w:rPr>
          <w:sz w:val="28"/>
          <w:szCs w:val="28"/>
          <w:lang w:val="uk-UA"/>
        </w:rPr>
        <w:t>.</w:t>
      </w:r>
    </w:p>
    <w:p w:rsidR="00CD7232" w:rsidRDefault="00CD7232" w:rsidP="00784FFC">
      <w:pPr>
        <w:spacing w:line="360" w:lineRule="auto"/>
        <w:ind w:firstLine="709"/>
        <w:jc w:val="both"/>
        <w:rPr>
          <w:sz w:val="28"/>
          <w:szCs w:val="28"/>
          <w:lang w:val="uk-UA"/>
        </w:rPr>
      </w:pPr>
      <w:r w:rsidRPr="00CD7232">
        <w:rPr>
          <w:sz w:val="28"/>
          <w:szCs w:val="28"/>
          <w:lang w:val="uk-UA"/>
        </w:rPr>
        <w:t xml:space="preserve">Загалом, існує полярність у відгуках: від щирих похвал до жорсткої критики. Це </w:t>
      </w:r>
      <w:r w:rsidR="00784FFC">
        <w:rPr>
          <w:sz w:val="28"/>
          <w:szCs w:val="28"/>
          <w:lang w:val="uk-UA"/>
        </w:rPr>
        <w:t>свідчить</w:t>
      </w:r>
      <w:r w:rsidRPr="00CD7232">
        <w:rPr>
          <w:sz w:val="28"/>
          <w:szCs w:val="28"/>
          <w:lang w:val="uk-UA"/>
        </w:rPr>
        <w:t xml:space="preserve"> про нерівномірність роботи компанії, яка впливає на враження клієнтів.</w:t>
      </w:r>
    </w:p>
    <w:p w:rsidR="0004576D" w:rsidRDefault="00457294" w:rsidP="00096EE3">
      <w:pPr>
        <w:spacing w:line="360" w:lineRule="auto"/>
        <w:ind w:firstLine="709"/>
        <w:jc w:val="both"/>
        <w:rPr>
          <w:sz w:val="28"/>
          <w:szCs w:val="28"/>
          <w:lang w:val="uk-UA"/>
        </w:rPr>
      </w:pPr>
      <w:r w:rsidRPr="00457294">
        <w:rPr>
          <w:sz w:val="28"/>
          <w:szCs w:val="28"/>
          <w:lang w:val="uk-UA"/>
        </w:rPr>
        <w:t>SWOT-аналіз (</w:t>
      </w:r>
      <w:proofErr w:type="spellStart"/>
      <w:r w:rsidRPr="00457294">
        <w:rPr>
          <w:sz w:val="28"/>
          <w:szCs w:val="28"/>
          <w:lang w:val="uk-UA"/>
        </w:rPr>
        <w:t>Strengths</w:t>
      </w:r>
      <w:proofErr w:type="spellEnd"/>
      <w:r w:rsidRPr="00457294">
        <w:rPr>
          <w:sz w:val="28"/>
          <w:szCs w:val="28"/>
          <w:lang w:val="uk-UA"/>
        </w:rPr>
        <w:t xml:space="preserve">, </w:t>
      </w:r>
      <w:proofErr w:type="spellStart"/>
      <w:r w:rsidRPr="00457294">
        <w:rPr>
          <w:sz w:val="28"/>
          <w:szCs w:val="28"/>
          <w:lang w:val="uk-UA"/>
        </w:rPr>
        <w:t>Weaknesses</w:t>
      </w:r>
      <w:proofErr w:type="spellEnd"/>
      <w:r w:rsidRPr="00457294">
        <w:rPr>
          <w:sz w:val="28"/>
          <w:szCs w:val="28"/>
          <w:lang w:val="uk-UA"/>
        </w:rPr>
        <w:t xml:space="preserve">, </w:t>
      </w:r>
      <w:proofErr w:type="spellStart"/>
      <w:r w:rsidRPr="00457294">
        <w:rPr>
          <w:sz w:val="28"/>
          <w:szCs w:val="28"/>
          <w:lang w:val="uk-UA"/>
        </w:rPr>
        <w:t>Opportunities</w:t>
      </w:r>
      <w:proofErr w:type="spellEnd"/>
      <w:r w:rsidRPr="00457294">
        <w:rPr>
          <w:sz w:val="28"/>
          <w:szCs w:val="28"/>
          <w:lang w:val="uk-UA"/>
        </w:rPr>
        <w:t xml:space="preserve">, </w:t>
      </w:r>
      <w:proofErr w:type="spellStart"/>
      <w:r w:rsidRPr="00457294">
        <w:rPr>
          <w:sz w:val="28"/>
          <w:szCs w:val="28"/>
          <w:lang w:val="uk-UA"/>
        </w:rPr>
        <w:t>Threats</w:t>
      </w:r>
      <w:proofErr w:type="spellEnd"/>
      <w:r w:rsidRPr="00457294">
        <w:rPr>
          <w:sz w:val="28"/>
          <w:szCs w:val="28"/>
          <w:lang w:val="uk-UA"/>
        </w:rPr>
        <w:t>) ТОВ «КІДДІСВІТ» дозволить оцінити конкурентоспроможність компанії в умовах воєнного стану, врахувати аспекти рекламної та зовнішньоекономічної діяльності (табл. 2.7).</w:t>
      </w:r>
    </w:p>
    <w:p w:rsidR="00B55900" w:rsidRDefault="00B55900" w:rsidP="0004576D">
      <w:pPr>
        <w:spacing w:line="360" w:lineRule="auto"/>
        <w:ind w:firstLine="709"/>
        <w:jc w:val="right"/>
        <w:rPr>
          <w:sz w:val="28"/>
          <w:szCs w:val="28"/>
          <w:lang w:val="uk-UA"/>
        </w:rPr>
      </w:pPr>
    </w:p>
    <w:p w:rsidR="00B55900" w:rsidRDefault="00B55900" w:rsidP="0004576D">
      <w:pPr>
        <w:spacing w:line="360" w:lineRule="auto"/>
        <w:ind w:firstLine="709"/>
        <w:jc w:val="right"/>
        <w:rPr>
          <w:sz w:val="28"/>
          <w:szCs w:val="28"/>
          <w:lang w:val="uk-UA"/>
        </w:rPr>
      </w:pPr>
    </w:p>
    <w:p w:rsidR="00B55900" w:rsidRDefault="00B55900" w:rsidP="0004576D">
      <w:pPr>
        <w:spacing w:line="360" w:lineRule="auto"/>
        <w:ind w:firstLine="709"/>
        <w:jc w:val="right"/>
        <w:rPr>
          <w:sz w:val="28"/>
          <w:szCs w:val="28"/>
          <w:lang w:val="uk-UA"/>
        </w:rPr>
      </w:pPr>
    </w:p>
    <w:p w:rsidR="00B55900" w:rsidRDefault="00B55900" w:rsidP="0004576D">
      <w:pPr>
        <w:spacing w:line="360" w:lineRule="auto"/>
        <w:ind w:firstLine="709"/>
        <w:jc w:val="right"/>
        <w:rPr>
          <w:sz w:val="28"/>
          <w:szCs w:val="28"/>
          <w:lang w:val="uk-UA"/>
        </w:rPr>
      </w:pPr>
    </w:p>
    <w:p w:rsidR="00B55900" w:rsidRDefault="00B55900" w:rsidP="0004576D">
      <w:pPr>
        <w:spacing w:line="360" w:lineRule="auto"/>
        <w:ind w:firstLine="709"/>
        <w:jc w:val="right"/>
        <w:rPr>
          <w:sz w:val="28"/>
          <w:szCs w:val="28"/>
          <w:lang w:val="uk-UA"/>
        </w:rPr>
      </w:pPr>
    </w:p>
    <w:p w:rsidR="0004576D" w:rsidRDefault="0004576D" w:rsidP="0004576D">
      <w:pPr>
        <w:spacing w:line="360" w:lineRule="auto"/>
        <w:ind w:firstLine="709"/>
        <w:jc w:val="right"/>
        <w:rPr>
          <w:sz w:val="28"/>
          <w:szCs w:val="28"/>
          <w:lang w:val="uk-UA"/>
        </w:rPr>
      </w:pPr>
      <w:r>
        <w:rPr>
          <w:sz w:val="28"/>
          <w:szCs w:val="28"/>
          <w:lang w:val="uk-UA"/>
        </w:rPr>
        <w:lastRenderedPageBreak/>
        <w:t>Таблиця 2.7</w:t>
      </w:r>
    </w:p>
    <w:p w:rsidR="0004576D" w:rsidRPr="00457294" w:rsidRDefault="0004576D" w:rsidP="0004576D">
      <w:pPr>
        <w:spacing w:line="360" w:lineRule="auto"/>
        <w:jc w:val="center"/>
        <w:rPr>
          <w:sz w:val="28"/>
          <w:szCs w:val="28"/>
          <w:lang w:val="uk-UA"/>
        </w:rPr>
      </w:pPr>
      <w:r w:rsidRPr="00457294">
        <w:rPr>
          <w:sz w:val="28"/>
          <w:szCs w:val="28"/>
          <w:lang w:val="uk-UA"/>
        </w:rPr>
        <w:t>SWOT</w:t>
      </w:r>
      <w:r>
        <w:rPr>
          <w:sz w:val="28"/>
          <w:szCs w:val="28"/>
          <w:lang w:val="uk-UA"/>
        </w:rPr>
        <w:t xml:space="preserve">-аналіз </w:t>
      </w:r>
      <w:r w:rsidRPr="00457294">
        <w:rPr>
          <w:sz w:val="28"/>
          <w:szCs w:val="28"/>
          <w:lang w:val="uk-UA"/>
        </w:rPr>
        <w:t>ТОВ «КІДДІСВІТ»</w:t>
      </w:r>
    </w:p>
    <w:tbl>
      <w:tblPr>
        <w:tblStyle w:val="a9"/>
        <w:tblW w:w="0" w:type="auto"/>
        <w:tblLook w:val="04A0" w:firstRow="1" w:lastRow="0" w:firstColumn="1" w:lastColumn="0" w:noHBand="0" w:noVBand="1"/>
      </w:tblPr>
      <w:tblGrid>
        <w:gridCol w:w="4842"/>
        <w:gridCol w:w="4843"/>
      </w:tblGrid>
      <w:tr w:rsidR="0004576D" w:rsidTr="00D96271">
        <w:tc>
          <w:tcPr>
            <w:tcW w:w="4842" w:type="dxa"/>
          </w:tcPr>
          <w:p w:rsidR="0004576D" w:rsidRPr="00D96271" w:rsidRDefault="0004576D" w:rsidP="00B263FF">
            <w:pPr>
              <w:jc w:val="center"/>
              <w:rPr>
                <w:i/>
              </w:rPr>
            </w:pPr>
            <w:r w:rsidRPr="00D96271">
              <w:rPr>
                <w:i/>
              </w:rPr>
              <w:t>Сильні сторони (</w:t>
            </w:r>
            <w:proofErr w:type="spellStart"/>
            <w:r w:rsidRPr="00D96271">
              <w:rPr>
                <w:i/>
              </w:rPr>
              <w:t>Strengths</w:t>
            </w:r>
            <w:proofErr w:type="spellEnd"/>
            <w:r w:rsidRPr="00D96271">
              <w:rPr>
                <w:i/>
              </w:rPr>
              <w:t>)</w:t>
            </w:r>
          </w:p>
        </w:tc>
        <w:tc>
          <w:tcPr>
            <w:tcW w:w="4843" w:type="dxa"/>
          </w:tcPr>
          <w:p w:rsidR="0004576D" w:rsidRPr="00D96271" w:rsidRDefault="0004576D" w:rsidP="00B263FF">
            <w:pPr>
              <w:jc w:val="center"/>
              <w:rPr>
                <w:i/>
              </w:rPr>
            </w:pPr>
            <w:r w:rsidRPr="00D96271">
              <w:rPr>
                <w:i/>
              </w:rPr>
              <w:t>Слабкі сторони (</w:t>
            </w:r>
            <w:proofErr w:type="spellStart"/>
            <w:r w:rsidRPr="00D96271">
              <w:rPr>
                <w:i/>
              </w:rPr>
              <w:t>Weaknesses</w:t>
            </w:r>
            <w:proofErr w:type="spellEnd"/>
            <w:r w:rsidRPr="00D96271">
              <w:rPr>
                <w:i/>
              </w:rPr>
              <w:t>)</w:t>
            </w:r>
          </w:p>
        </w:tc>
      </w:tr>
      <w:tr w:rsidR="00537E9E" w:rsidTr="00D96271">
        <w:tc>
          <w:tcPr>
            <w:tcW w:w="4842" w:type="dxa"/>
          </w:tcPr>
          <w:p w:rsidR="00537E9E" w:rsidRPr="00DE2B1C" w:rsidRDefault="00537E9E" w:rsidP="00D96271">
            <w:pPr>
              <w:jc w:val="both"/>
            </w:pPr>
            <w:r w:rsidRPr="00DE2B1C">
              <w:t>1. Досвід на ринку: понад 26 років стабільної діяльності.</w:t>
            </w:r>
          </w:p>
          <w:p w:rsidR="00537E9E" w:rsidRPr="00DE2B1C" w:rsidRDefault="00537E9E" w:rsidP="00D96271">
            <w:pPr>
              <w:jc w:val="both"/>
            </w:pPr>
            <w:r w:rsidRPr="00DE2B1C">
              <w:t>2. Позитивна репутація серед клієнтів та високий рівень сервісу.</w:t>
            </w:r>
          </w:p>
          <w:p w:rsidR="00537E9E" w:rsidRPr="00DE2B1C" w:rsidRDefault="00537E9E" w:rsidP="00D96271">
            <w:pPr>
              <w:jc w:val="both"/>
            </w:pPr>
            <w:r w:rsidRPr="00DE2B1C">
              <w:t>3. Великий вибір іграшок від відомих світових брендів.</w:t>
            </w:r>
          </w:p>
          <w:p w:rsidR="00537E9E" w:rsidRPr="00DE2B1C" w:rsidRDefault="00537E9E" w:rsidP="00D96271">
            <w:pPr>
              <w:jc w:val="both"/>
            </w:pPr>
            <w:r w:rsidRPr="00DE2B1C">
              <w:t>4. Наявність онлайн-магазину, що сприяє доступу до клієнтів.</w:t>
            </w:r>
          </w:p>
        </w:tc>
        <w:tc>
          <w:tcPr>
            <w:tcW w:w="4843" w:type="dxa"/>
          </w:tcPr>
          <w:p w:rsidR="00537E9E" w:rsidRPr="00DE2B1C" w:rsidRDefault="00537E9E" w:rsidP="00D96271">
            <w:pPr>
              <w:jc w:val="both"/>
            </w:pPr>
            <w:r w:rsidRPr="00DE2B1C">
              <w:t>1. Обмежений асортимент через воєнний стан і проблеми з постачанням.</w:t>
            </w:r>
          </w:p>
          <w:p w:rsidR="00537E9E" w:rsidRPr="00DE2B1C" w:rsidRDefault="00537E9E" w:rsidP="00D96271">
            <w:pPr>
              <w:jc w:val="both"/>
            </w:pPr>
            <w:r w:rsidRPr="00DE2B1C">
              <w:t>2. Проблеми з технічною пі</w:t>
            </w:r>
            <w:r w:rsidR="00FF47F8" w:rsidRPr="00DE2B1C">
              <w:t>дтримкою та затримки у відповідях клієнтам</w:t>
            </w:r>
            <w:r w:rsidRPr="00DE2B1C">
              <w:t>.</w:t>
            </w:r>
          </w:p>
          <w:p w:rsidR="00FF47F8" w:rsidRPr="00DE2B1C" w:rsidRDefault="00FF47F8" w:rsidP="00D96271">
            <w:pPr>
              <w:jc w:val="both"/>
            </w:pPr>
            <w:r w:rsidRPr="00DE2B1C">
              <w:t>3. Високі витрати на рекламу та маркетинг в умовах кризової ситуації.</w:t>
            </w:r>
          </w:p>
          <w:p w:rsidR="00FF47F8" w:rsidRPr="00DE2B1C" w:rsidRDefault="00FF47F8" w:rsidP="00D96271">
            <w:pPr>
              <w:jc w:val="both"/>
            </w:pPr>
            <w:r w:rsidRPr="00DE2B1C">
              <w:t xml:space="preserve">4. Залежність від імпорту товарів, що </w:t>
            </w:r>
            <w:proofErr w:type="spellStart"/>
            <w:r w:rsidRPr="00DE2B1C">
              <w:t>ускладнюється</w:t>
            </w:r>
            <w:proofErr w:type="spellEnd"/>
            <w:r w:rsidRPr="00DE2B1C">
              <w:t xml:space="preserve"> в умовах воєнного стану в Україні.</w:t>
            </w:r>
          </w:p>
        </w:tc>
      </w:tr>
      <w:tr w:rsidR="0004576D" w:rsidTr="00D96271">
        <w:tc>
          <w:tcPr>
            <w:tcW w:w="4842" w:type="dxa"/>
          </w:tcPr>
          <w:p w:rsidR="0004576D" w:rsidRPr="00D96271" w:rsidRDefault="0004576D" w:rsidP="00D96271">
            <w:pPr>
              <w:jc w:val="center"/>
              <w:rPr>
                <w:i/>
              </w:rPr>
            </w:pPr>
            <w:r w:rsidRPr="00D96271">
              <w:rPr>
                <w:i/>
              </w:rPr>
              <w:t>Можливості (</w:t>
            </w:r>
            <w:proofErr w:type="spellStart"/>
            <w:r w:rsidRPr="00D96271">
              <w:rPr>
                <w:i/>
              </w:rPr>
              <w:t>Opportunities</w:t>
            </w:r>
            <w:proofErr w:type="spellEnd"/>
            <w:r w:rsidRPr="00D96271">
              <w:rPr>
                <w:i/>
              </w:rPr>
              <w:t>)</w:t>
            </w:r>
          </w:p>
        </w:tc>
        <w:tc>
          <w:tcPr>
            <w:tcW w:w="4843" w:type="dxa"/>
          </w:tcPr>
          <w:p w:rsidR="0004576D" w:rsidRPr="00D96271" w:rsidRDefault="0004576D" w:rsidP="00D96271">
            <w:pPr>
              <w:jc w:val="center"/>
              <w:rPr>
                <w:i/>
              </w:rPr>
            </w:pPr>
            <w:r w:rsidRPr="00D96271">
              <w:rPr>
                <w:i/>
              </w:rPr>
              <w:t>Загрози (</w:t>
            </w:r>
            <w:proofErr w:type="spellStart"/>
            <w:r w:rsidRPr="00D96271">
              <w:rPr>
                <w:i/>
              </w:rPr>
              <w:t>Threats</w:t>
            </w:r>
            <w:proofErr w:type="spellEnd"/>
            <w:r w:rsidRPr="00D96271">
              <w:rPr>
                <w:i/>
              </w:rPr>
              <w:t>)</w:t>
            </w:r>
          </w:p>
        </w:tc>
      </w:tr>
      <w:tr w:rsidR="00FF47F8" w:rsidTr="00D96271">
        <w:tc>
          <w:tcPr>
            <w:tcW w:w="4842" w:type="dxa"/>
          </w:tcPr>
          <w:p w:rsidR="00FF47F8" w:rsidRPr="00DE2B1C" w:rsidRDefault="00FF47F8" w:rsidP="00D96271">
            <w:pPr>
              <w:jc w:val="both"/>
            </w:pPr>
            <w:r w:rsidRPr="00DE2B1C">
              <w:t>1. Підвищений попит на іграшки в умовах війни для підтримки дітей.</w:t>
            </w:r>
          </w:p>
          <w:p w:rsidR="00FF47F8" w:rsidRPr="00DE2B1C" w:rsidRDefault="00FF47F8" w:rsidP="00D96271">
            <w:pPr>
              <w:jc w:val="both"/>
            </w:pPr>
            <w:r w:rsidRPr="00DE2B1C">
              <w:t>2. Зростання попиту на онлайн-продажі через зміни в поведінці споживачів.</w:t>
            </w:r>
          </w:p>
          <w:p w:rsidR="00FF47F8" w:rsidRPr="00DE2B1C" w:rsidRDefault="00FF47F8" w:rsidP="00D96271">
            <w:pPr>
              <w:jc w:val="both"/>
            </w:pPr>
            <w:r w:rsidRPr="00DE2B1C">
              <w:t>3. Можливість співпраці з благодійними організаціями для підтримки постраждалих дітей.</w:t>
            </w:r>
          </w:p>
          <w:p w:rsidR="00DE2B1C" w:rsidRPr="00DE2B1C" w:rsidRDefault="00DE2B1C" w:rsidP="00D96271">
            <w:pPr>
              <w:jc w:val="both"/>
            </w:pPr>
            <w:r w:rsidRPr="00DE2B1C">
              <w:t>4. Використання нових рекламних каналів (соціальні мережі) для залучення нових клієнтів.</w:t>
            </w:r>
          </w:p>
        </w:tc>
        <w:tc>
          <w:tcPr>
            <w:tcW w:w="4843" w:type="dxa"/>
          </w:tcPr>
          <w:p w:rsidR="00FF47F8" w:rsidRPr="00DE2B1C" w:rsidRDefault="00FF47F8" w:rsidP="00D96271">
            <w:pPr>
              <w:jc w:val="both"/>
            </w:pPr>
            <w:r w:rsidRPr="00DE2B1C">
              <w:t>1. Вплив воєнних дій на логістику та постачання товарів.</w:t>
            </w:r>
          </w:p>
          <w:p w:rsidR="00DE2B1C" w:rsidRPr="00DE2B1C" w:rsidRDefault="00DE2B1C" w:rsidP="00D96271">
            <w:pPr>
              <w:jc w:val="both"/>
            </w:pPr>
            <w:r w:rsidRPr="00DE2B1C">
              <w:t>2. Конкуренція з боку інших компаній, які також виходять на онлайн-ринок.</w:t>
            </w:r>
          </w:p>
          <w:p w:rsidR="00DE2B1C" w:rsidRPr="00DE2B1C" w:rsidRDefault="00DE2B1C" w:rsidP="00D96271">
            <w:pPr>
              <w:jc w:val="both"/>
            </w:pPr>
            <w:r w:rsidRPr="00DE2B1C">
              <w:t>3. Зростання економічної нестабільності та падіння споживчого попиту.</w:t>
            </w:r>
          </w:p>
          <w:p w:rsidR="00DE2B1C" w:rsidRPr="00DE2B1C" w:rsidRDefault="00DE2B1C" w:rsidP="00D96271">
            <w:pPr>
              <w:jc w:val="both"/>
            </w:pPr>
            <w:r w:rsidRPr="00DE2B1C">
              <w:t>4. Ускладнення ведення бізнесу з іноземними партнерами через санкції та закриті ринки.</w:t>
            </w:r>
          </w:p>
        </w:tc>
      </w:tr>
    </w:tbl>
    <w:p w:rsidR="00092C41" w:rsidRPr="00D96271" w:rsidRDefault="00D96271" w:rsidP="00D96271">
      <w:pPr>
        <w:spacing w:after="240" w:line="360" w:lineRule="auto"/>
        <w:rPr>
          <w:lang w:val="uk-UA"/>
        </w:rPr>
      </w:pPr>
      <w:r w:rsidRPr="00D96271">
        <w:rPr>
          <w:lang w:val="uk-UA"/>
        </w:rPr>
        <w:t>Джерело: систематизовано автором</w:t>
      </w:r>
    </w:p>
    <w:p w:rsidR="00C8336F" w:rsidRDefault="00B263FF" w:rsidP="00D96271">
      <w:pPr>
        <w:spacing w:line="360" w:lineRule="auto"/>
        <w:ind w:firstLine="709"/>
        <w:jc w:val="both"/>
        <w:rPr>
          <w:sz w:val="28"/>
          <w:szCs w:val="28"/>
          <w:lang w:val="uk-UA"/>
        </w:rPr>
      </w:pPr>
      <w:r w:rsidRPr="00D96271">
        <w:rPr>
          <w:sz w:val="28"/>
          <w:szCs w:val="28"/>
          <w:lang w:val="uk-UA"/>
        </w:rPr>
        <w:t>Узагальнюючи SWOT-аналіз, можна стверджувати, що ТОВ «КІДДІСВІТ» має значний потенціал для зростання навіть у кризових умовах, якщо зможе адаптуватися до нових реалій, поліпшити комунікацію з клієнтами та ефективно використовувати можливості, які з'являються внаслідок війни та економічних змін. Ефективна реклама і розвинута зовнішньоекономічна діяльність можуть допомогти компанії зберегти і навіть підвищити її конкурентоспроможність на ринку.</w:t>
      </w:r>
    </w:p>
    <w:p w:rsidR="00896982" w:rsidRPr="00D96271" w:rsidRDefault="00896982" w:rsidP="00D96271">
      <w:pPr>
        <w:spacing w:line="360" w:lineRule="auto"/>
        <w:ind w:firstLine="709"/>
        <w:jc w:val="both"/>
        <w:rPr>
          <w:sz w:val="28"/>
          <w:szCs w:val="28"/>
          <w:lang w:val="uk-UA"/>
        </w:rPr>
      </w:pPr>
    </w:p>
    <w:p w:rsidR="007F3A59" w:rsidRDefault="007F3A59" w:rsidP="007F3A59">
      <w:pPr>
        <w:spacing w:after="240" w:line="360" w:lineRule="auto"/>
        <w:ind w:firstLine="709"/>
        <w:jc w:val="both"/>
        <w:rPr>
          <w:sz w:val="28"/>
          <w:szCs w:val="28"/>
          <w:lang w:val="uk-UA"/>
        </w:rPr>
      </w:pPr>
    </w:p>
    <w:p w:rsidR="007F3A59" w:rsidRDefault="007F3A59" w:rsidP="007F3A59">
      <w:pPr>
        <w:spacing w:after="240" w:line="360" w:lineRule="auto"/>
        <w:ind w:firstLine="709"/>
        <w:jc w:val="both"/>
        <w:rPr>
          <w:sz w:val="28"/>
          <w:szCs w:val="28"/>
          <w:lang w:val="uk-UA"/>
        </w:rPr>
      </w:pPr>
    </w:p>
    <w:p w:rsidR="007F3A59" w:rsidRPr="007F3A59" w:rsidRDefault="00B55900" w:rsidP="007F3A59">
      <w:pPr>
        <w:spacing w:after="240" w:line="360" w:lineRule="auto"/>
        <w:ind w:firstLine="709"/>
        <w:jc w:val="both"/>
        <w:rPr>
          <w:sz w:val="28"/>
          <w:szCs w:val="28"/>
          <w:lang w:val="uk-UA"/>
        </w:rPr>
      </w:pPr>
      <w:r w:rsidRPr="00626D41">
        <w:rPr>
          <w:sz w:val="28"/>
          <w:szCs w:val="28"/>
          <w:lang w:val="uk-UA"/>
        </w:rPr>
        <w:lastRenderedPageBreak/>
        <w:t xml:space="preserve">2.3. </w:t>
      </w:r>
      <w:r>
        <w:rPr>
          <w:sz w:val="28"/>
          <w:szCs w:val="28"/>
          <w:lang w:val="uk-UA"/>
        </w:rPr>
        <w:t>Проблеми адаптації</w:t>
      </w:r>
      <w:r w:rsidRPr="001336CF">
        <w:rPr>
          <w:sz w:val="28"/>
          <w:szCs w:val="28"/>
          <w:lang w:val="uk-UA"/>
        </w:rPr>
        <w:t xml:space="preserve"> рекламних стратегій до вимог зовнішніх ринків</w:t>
      </w:r>
    </w:p>
    <w:p w:rsidR="007F3A59" w:rsidRDefault="007F3A59" w:rsidP="007F3A59">
      <w:pPr>
        <w:spacing w:line="360" w:lineRule="auto"/>
        <w:ind w:firstLine="709"/>
        <w:jc w:val="both"/>
        <w:rPr>
          <w:sz w:val="28"/>
          <w:szCs w:val="28"/>
          <w:lang w:val="uk-UA"/>
        </w:rPr>
      </w:pPr>
      <w:r w:rsidRPr="007F3A59">
        <w:rPr>
          <w:rFonts w:hint="eastAsia"/>
          <w:sz w:val="28"/>
          <w:szCs w:val="28"/>
          <w:lang w:val="uk-UA"/>
        </w:rPr>
        <w:t>Адаптація</w:t>
      </w:r>
      <w:r w:rsidRPr="007F3A59">
        <w:rPr>
          <w:sz w:val="28"/>
          <w:szCs w:val="28"/>
          <w:lang w:val="uk-UA"/>
        </w:rPr>
        <w:t xml:space="preserve"> рекламних стратегій до умов зовнішніх ринків є складним завданням, яке вимагає врахування численних факторів, таких як культура, економічні умови та специфіка споживчої поведінки в різних регіонах. Кожен ринок має свої унікальні вимоги, що ставит</w:t>
      </w:r>
      <w:r w:rsidRPr="007F3A59">
        <w:rPr>
          <w:rFonts w:hint="eastAsia"/>
          <w:sz w:val="28"/>
          <w:szCs w:val="28"/>
          <w:lang w:val="uk-UA"/>
        </w:rPr>
        <w:t>ь</w:t>
      </w:r>
      <w:r w:rsidRPr="007F3A59">
        <w:rPr>
          <w:sz w:val="28"/>
          <w:szCs w:val="28"/>
          <w:lang w:val="uk-UA"/>
        </w:rPr>
        <w:t xml:space="preserve"> перед компаніями потребу коригувати та оптимізувати свої рекламні підходи, аби вони залишалися ефективними та релевантними. Важливим аспектом цього процесу є розуміння місцевих тенденцій та переваг споживачів, що дозволяє компаніям будувати більш точні т</w:t>
      </w:r>
      <w:r w:rsidRPr="007F3A59">
        <w:rPr>
          <w:rFonts w:hint="eastAsia"/>
          <w:sz w:val="28"/>
          <w:szCs w:val="28"/>
          <w:lang w:val="uk-UA"/>
        </w:rPr>
        <w:t>а</w:t>
      </w:r>
      <w:r w:rsidRPr="007F3A59">
        <w:rPr>
          <w:sz w:val="28"/>
          <w:szCs w:val="28"/>
          <w:lang w:val="uk-UA"/>
        </w:rPr>
        <w:t xml:space="preserve"> привабливі повідомлення для цільової аудиторії.</w:t>
      </w:r>
    </w:p>
    <w:p w:rsidR="00136349" w:rsidRPr="00136349" w:rsidRDefault="00136349" w:rsidP="00136349">
      <w:pPr>
        <w:spacing w:line="360" w:lineRule="auto"/>
        <w:ind w:firstLine="709"/>
        <w:jc w:val="both"/>
        <w:rPr>
          <w:sz w:val="28"/>
          <w:szCs w:val="28"/>
          <w:lang w:val="uk-UA"/>
        </w:rPr>
      </w:pPr>
      <w:r w:rsidRPr="00136349">
        <w:rPr>
          <w:sz w:val="28"/>
          <w:szCs w:val="28"/>
          <w:lang w:val="uk-UA"/>
        </w:rPr>
        <w:t xml:space="preserve">Міжнародна реклама істотно впливає на формування елементів структури та динаміки попиту на світових ринках, особливо в контексті товарів масового попиту на споживчому ринку. Зростання обсягів виробництва, глобалізація збутових ринків, швидкий розвиток засобів масової інформації та активація взаємодії між різними культурами та стандартами призвели до появи глобального сегменту споживачів, які мають подібні мотивації при купівлі відомих міжнародних торгових марок. </w:t>
      </w:r>
    </w:p>
    <w:p w:rsidR="00136349" w:rsidRDefault="00136349" w:rsidP="00136349">
      <w:pPr>
        <w:spacing w:line="360" w:lineRule="auto"/>
        <w:ind w:firstLine="709"/>
        <w:jc w:val="both"/>
        <w:rPr>
          <w:sz w:val="28"/>
          <w:szCs w:val="28"/>
          <w:lang w:val="uk-UA"/>
        </w:rPr>
      </w:pPr>
      <w:r w:rsidRPr="00136349">
        <w:rPr>
          <w:sz w:val="28"/>
          <w:szCs w:val="28"/>
          <w:lang w:val="uk-UA"/>
        </w:rPr>
        <w:t>Ці зміни зумовлюють, що міжнародні компанії повинні впроваджувати сучасні підходи та стратегії у рекламуванні своїх торгових марок на різних ринках. Необхідно враховувати не тільки унікальні культурні особливості кожного регіону, але й адаптувати рекламні кампанії з метою задоволення специфічних потреб локальних споживачів. Успішна реалізація цих стратегій дозволяє підприємствам не лише привернути увагу до своїх продуктів, а й зміцнити свої позиції на глобальному ринку, забезпечуючи стійкий попит на свою продукцію в умовах жорсткої конкуренції.</w:t>
      </w:r>
    </w:p>
    <w:p w:rsidR="00CB64AA" w:rsidRPr="00CB64AA" w:rsidRDefault="00CB64AA" w:rsidP="00E220C5">
      <w:pPr>
        <w:spacing w:line="360" w:lineRule="auto"/>
        <w:ind w:firstLine="709"/>
        <w:jc w:val="both"/>
        <w:rPr>
          <w:sz w:val="28"/>
          <w:szCs w:val="28"/>
          <w:lang w:val="uk-UA"/>
        </w:rPr>
      </w:pPr>
      <w:r w:rsidRPr="00CB64AA">
        <w:rPr>
          <w:sz w:val="28"/>
          <w:szCs w:val="28"/>
          <w:lang w:val="uk-UA"/>
        </w:rPr>
        <w:t xml:space="preserve">У 2023 році частка витрат на цифрові технології у глобальних рекламних витратах перевищила дві третини. Прогнозується, що через три роки цей показник наблизиться до 75%. Ефективність онлайн-реклами в країнах, що розвиваються, таких як Перу, Аргентина, Чилі, Індія та Колумбія, </w:t>
      </w:r>
      <w:r w:rsidRPr="00CB64AA">
        <w:rPr>
          <w:sz w:val="28"/>
          <w:szCs w:val="28"/>
          <w:lang w:val="uk-UA"/>
        </w:rPr>
        <w:lastRenderedPageBreak/>
        <w:t xml:space="preserve">ймовірно, сприятиме цій концентрації, оскільки ці ринки є одними з найбільш </w:t>
      </w:r>
      <w:proofErr w:type="spellStart"/>
      <w:r w:rsidRPr="00CB64AA">
        <w:rPr>
          <w:sz w:val="28"/>
          <w:szCs w:val="28"/>
          <w:lang w:val="uk-UA"/>
        </w:rPr>
        <w:t>динамічно</w:t>
      </w:r>
      <w:proofErr w:type="spellEnd"/>
      <w:r w:rsidRPr="00CB64AA">
        <w:rPr>
          <w:sz w:val="28"/>
          <w:szCs w:val="28"/>
          <w:lang w:val="uk-UA"/>
        </w:rPr>
        <w:t xml:space="preserve"> зростаючих, з темпами зростання щонайменше 16% </w:t>
      </w:r>
      <w:r w:rsidR="00546CCE" w:rsidRPr="00546CCE">
        <w:rPr>
          <w:sz w:val="28"/>
          <w:szCs w:val="28"/>
          <w:lang w:val="uk-UA"/>
        </w:rPr>
        <w:t>[6</w:t>
      </w:r>
      <w:r w:rsidRPr="00546CCE">
        <w:rPr>
          <w:sz w:val="28"/>
          <w:szCs w:val="28"/>
          <w:lang w:val="uk-UA"/>
        </w:rPr>
        <w:t>0].</w:t>
      </w:r>
    </w:p>
    <w:p w:rsidR="00CB64AA" w:rsidRDefault="00CB64AA" w:rsidP="00362229">
      <w:pPr>
        <w:spacing w:line="360" w:lineRule="auto"/>
        <w:ind w:firstLine="709"/>
        <w:jc w:val="both"/>
        <w:rPr>
          <w:sz w:val="28"/>
          <w:szCs w:val="28"/>
          <w:lang w:val="uk-UA"/>
        </w:rPr>
      </w:pPr>
      <w:r w:rsidRPr="00CB64AA">
        <w:rPr>
          <w:sz w:val="28"/>
          <w:szCs w:val="28"/>
          <w:lang w:val="uk-UA"/>
        </w:rPr>
        <w:t>Північна Америка залишається найбільшим гравцем на світовому ринку цифрової реклами, оскільки користувачі в цьому регіоні демонструють високий рівень обізнаності і активно займаються різноман</w:t>
      </w:r>
      <w:r w:rsidR="00362229">
        <w:rPr>
          <w:sz w:val="28"/>
          <w:szCs w:val="28"/>
          <w:lang w:val="uk-UA"/>
        </w:rPr>
        <w:t>ітними онлайн-</w:t>
      </w:r>
      <w:proofErr w:type="spellStart"/>
      <w:r w:rsidR="00362229">
        <w:rPr>
          <w:sz w:val="28"/>
          <w:szCs w:val="28"/>
          <w:lang w:val="uk-UA"/>
        </w:rPr>
        <w:t>діяльностями</w:t>
      </w:r>
      <w:proofErr w:type="spellEnd"/>
      <w:r w:rsidR="00362229">
        <w:rPr>
          <w:sz w:val="28"/>
          <w:szCs w:val="28"/>
          <w:lang w:val="uk-UA"/>
        </w:rPr>
        <w:t xml:space="preserve"> (рис. 2.4</w:t>
      </w:r>
      <w:r w:rsidRPr="00CB64AA">
        <w:rPr>
          <w:sz w:val="28"/>
          <w:szCs w:val="28"/>
          <w:lang w:val="uk-UA"/>
        </w:rPr>
        <w:t>). Очікується, що у 2024 році витрати на цифрову рекламу в Європі зростуть на 27,4%, в той час як Північна Америка продемонструє</w:t>
      </w:r>
      <w:r w:rsidR="005C6598">
        <w:rPr>
          <w:sz w:val="28"/>
          <w:szCs w:val="28"/>
          <w:lang w:val="uk-UA"/>
        </w:rPr>
        <w:t xml:space="preserve"> ще більший показник зростання -</w:t>
      </w:r>
      <w:r w:rsidRPr="00CB64AA">
        <w:rPr>
          <w:sz w:val="28"/>
          <w:szCs w:val="28"/>
          <w:lang w:val="uk-UA"/>
        </w:rPr>
        <w:t xml:space="preserve"> 37,5%. За прогнозами, провідна компанія </w:t>
      </w:r>
      <w:proofErr w:type="spellStart"/>
      <w:r w:rsidRPr="00CB64AA">
        <w:rPr>
          <w:sz w:val="28"/>
          <w:szCs w:val="28"/>
          <w:lang w:val="uk-UA"/>
        </w:rPr>
        <w:t>Google</w:t>
      </w:r>
      <w:proofErr w:type="spellEnd"/>
      <w:r w:rsidRPr="00CB64AA">
        <w:rPr>
          <w:sz w:val="28"/>
          <w:szCs w:val="28"/>
          <w:lang w:val="uk-UA"/>
        </w:rPr>
        <w:t xml:space="preserve"> займатиме ключову роль, досягнувши 38,1% загального глобального зростання в цій сфері. Крім того, витрати на рекламу в соціальних мережах, як очікується, перевищать витрати на телебачення уже у 2024 році </w:t>
      </w:r>
      <w:r w:rsidR="00F768B9" w:rsidRPr="00F768B9">
        <w:rPr>
          <w:sz w:val="28"/>
          <w:szCs w:val="28"/>
          <w:lang w:val="uk-UA"/>
        </w:rPr>
        <w:t>[15</w:t>
      </w:r>
      <w:r w:rsidRPr="00F768B9">
        <w:rPr>
          <w:sz w:val="28"/>
          <w:szCs w:val="28"/>
          <w:lang w:val="uk-UA"/>
        </w:rPr>
        <w:t>, c. 44].</w:t>
      </w:r>
    </w:p>
    <w:p w:rsidR="0083209A" w:rsidRDefault="002A2AFE" w:rsidP="0083209A">
      <w:pPr>
        <w:spacing w:line="360" w:lineRule="auto"/>
        <w:jc w:val="center"/>
        <w:rPr>
          <w:sz w:val="28"/>
          <w:szCs w:val="28"/>
          <w:lang w:val="uk-UA"/>
        </w:rPr>
      </w:pPr>
      <w:r>
        <w:rPr>
          <w:noProof/>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2229" w:rsidRDefault="0083209A" w:rsidP="0083209A">
      <w:pPr>
        <w:spacing w:line="360" w:lineRule="auto"/>
        <w:jc w:val="center"/>
        <w:rPr>
          <w:sz w:val="28"/>
          <w:szCs w:val="28"/>
          <w:lang w:val="uk-UA"/>
        </w:rPr>
      </w:pPr>
      <w:r>
        <w:rPr>
          <w:sz w:val="28"/>
          <w:szCs w:val="28"/>
          <w:lang w:val="uk-UA"/>
        </w:rPr>
        <w:t xml:space="preserve">Рис. 2.4. </w:t>
      </w:r>
      <w:r w:rsidRPr="0083209A">
        <w:rPr>
          <w:sz w:val="28"/>
          <w:szCs w:val="28"/>
          <w:lang w:val="uk-UA"/>
        </w:rPr>
        <w:t>Сегментація світового ринку цифрової реклами за регіонами у 2023 році, (%)</w:t>
      </w:r>
    </w:p>
    <w:p w:rsidR="00362229" w:rsidRPr="0083231D" w:rsidRDefault="0083231D" w:rsidP="0083231D">
      <w:pPr>
        <w:spacing w:after="240" w:line="360" w:lineRule="auto"/>
        <w:rPr>
          <w:lang w:val="uk-UA"/>
        </w:rPr>
      </w:pPr>
      <w:r w:rsidRPr="0083231D">
        <w:rPr>
          <w:lang w:val="uk-UA"/>
        </w:rPr>
        <w:t xml:space="preserve">Джерело: систематизовано автором за даними </w:t>
      </w:r>
      <w:r w:rsidR="00F768B9" w:rsidRPr="00F768B9">
        <w:rPr>
          <w:lang w:val="uk-UA"/>
        </w:rPr>
        <w:t>[6</w:t>
      </w:r>
      <w:r w:rsidRPr="00F768B9">
        <w:rPr>
          <w:lang w:val="uk-UA"/>
        </w:rPr>
        <w:t>0]</w:t>
      </w:r>
    </w:p>
    <w:p w:rsidR="002E08DF" w:rsidRDefault="00CB64AA" w:rsidP="00CB64AA">
      <w:pPr>
        <w:spacing w:line="360" w:lineRule="auto"/>
        <w:ind w:firstLine="709"/>
        <w:jc w:val="both"/>
        <w:rPr>
          <w:sz w:val="28"/>
          <w:szCs w:val="28"/>
          <w:lang w:val="uk-UA"/>
        </w:rPr>
      </w:pPr>
      <w:r w:rsidRPr="00CB64AA">
        <w:rPr>
          <w:sz w:val="28"/>
          <w:szCs w:val="28"/>
          <w:lang w:val="uk-UA"/>
        </w:rPr>
        <w:t xml:space="preserve">Таким чином, ми спостерігаємо значний перетворення в рекламній індустрії, де цифрові технології не лише збільшують свою частку, але й посилюють свій вплив, зокрема в країнах, що розвиваються, та серед великих технологічних гравців. Це свідчить про тенденцію до переходу від </w:t>
      </w:r>
      <w:r w:rsidRPr="00CB64AA">
        <w:rPr>
          <w:sz w:val="28"/>
          <w:szCs w:val="28"/>
          <w:lang w:val="uk-UA"/>
        </w:rPr>
        <w:lastRenderedPageBreak/>
        <w:t>традиційних форм реклами до інноваційних, більш ефективних інструментів, які краще відповідають потребам сучасних споживачів.</w:t>
      </w:r>
    </w:p>
    <w:p w:rsidR="00127A38" w:rsidRPr="00127A38" w:rsidRDefault="00127A38" w:rsidP="00127A38">
      <w:pPr>
        <w:spacing w:line="360" w:lineRule="auto"/>
        <w:ind w:firstLine="709"/>
        <w:jc w:val="both"/>
        <w:rPr>
          <w:sz w:val="28"/>
          <w:szCs w:val="28"/>
          <w:lang w:val="uk-UA"/>
        </w:rPr>
      </w:pPr>
      <w:r w:rsidRPr="00127A38">
        <w:rPr>
          <w:sz w:val="28"/>
          <w:szCs w:val="28"/>
          <w:lang w:val="uk-UA"/>
        </w:rPr>
        <w:t xml:space="preserve">З огляду на зростання популярності онлайн-покупок під час пандемії, на ринку з’явилася велика кількість веб-сайтів електронної комерції. Компанії активно інвестують у технології, інфраструктуру та рекламу, оскільки багато людей надають перевагу шопінгу в Інтернеті, залишаючись у комфорті своїх домівок. Найбільше зростання очікується в Центральній та Східній Європі. </w:t>
      </w:r>
    </w:p>
    <w:p w:rsidR="00127A38" w:rsidRDefault="00127A38" w:rsidP="00127A38">
      <w:pPr>
        <w:spacing w:line="360" w:lineRule="auto"/>
        <w:ind w:firstLine="709"/>
        <w:jc w:val="both"/>
        <w:rPr>
          <w:sz w:val="28"/>
          <w:szCs w:val="28"/>
          <w:lang w:val="uk-UA"/>
        </w:rPr>
      </w:pPr>
      <w:r w:rsidRPr="00127A38">
        <w:rPr>
          <w:sz w:val="28"/>
          <w:szCs w:val="28"/>
          <w:lang w:val="uk-UA"/>
        </w:rPr>
        <w:t>Увесь світ відзначає збільшення кількості користувачів Інтернету, що веде до еволюції онлайн-реклами та розвитку нових форматів цифрової реклами. З появою нових учасників ринку і нових технологій відбуваються значні зміни. Хоча реклама може виглядати по-різному на різних пристроях, споживачі, зокрема, надають перевагу смартфонам завдяки їхній зручності та мобільності. У зв'язку з цим, очікується, що витрати на цифрову рекламу на мобільних платформах значно зростуть в найближчі роки.</w:t>
      </w:r>
    </w:p>
    <w:p w:rsidR="00DF3FFE" w:rsidRPr="00DF3FFE" w:rsidRDefault="00DF3FFE" w:rsidP="00DF3FFE">
      <w:pPr>
        <w:spacing w:line="360" w:lineRule="auto"/>
        <w:ind w:firstLine="709"/>
        <w:jc w:val="both"/>
        <w:rPr>
          <w:sz w:val="28"/>
          <w:szCs w:val="28"/>
          <w:lang w:val="uk-UA"/>
        </w:rPr>
      </w:pPr>
      <w:r w:rsidRPr="00DF3FFE">
        <w:rPr>
          <w:sz w:val="28"/>
          <w:szCs w:val="28"/>
          <w:lang w:val="uk-UA"/>
        </w:rPr>
        <w:t xml:space="preserve">На ринку цифрової реклами домінують кілька великих технологічних компаній, серед яких ключовими гравцями є </w:t>
      </w:r>
      <w:proofErr w:type="spellStart"/>
      <w:r w:rsidRPr="00DF3FFE">
        <w:rPr>
          <w:sz w:val="28"/>
          <w:szCs w:val="28"/>
          <w:lang w:val="uk-UA"/>
        </w:rPr>
        <w:t>Alphabet</w:t>
      </w:r>
      <w:proofErr w:type="spellEnd"/>
      <w:r w:rsidRPr="00DF3FFE">
        <w:rPr>
          <w:sz w:val="28"/>
          <w:szCs w:val="28"/>
          <w:lang w:val="uk-UA"/>
        </w:rPr>
        <w:t xml:space="preserve">, </w:t>
      </w:r>
      <w:proofErr w:type="spellStart"/>
      <w:r w:rsidRPr="00DF3FFE">
        <w:rPr>
          <w:sz w:val="28"/>
          <w:szCs w:val="28"/>
          <w:lang w:val="uk-UA"/>
        </w:rPr>
        <w:t>Meta</w:t>
      </w:r>
      <w:proofErr w:type="spellEnd"/>
      <w:r w:rsidRPr="00DF3FFE">
        <w:rPr>
          <w:sz w:val="28"/>
          <w:szCs w:val="28"/>
          <w:lang w:val="uk-UA"/>
        </w:rPr>
        <w:t xml:space="preserve"> </w:t>
      </w:r>
      <w:proofErr w:type="spellStart"/>
      <w:r w:rsidRPr="00DF3FFE">
        <w:rPr>
          <w:sz w:val="28"/>
          <w:szCs w:val="28"/>
          <w:lang w:val="uk-UA"/>
        </w:rPr>
        <w:t>Platforms</w:t>
      </w:r>
      <w:proofErr w:type="spellEnd"/>
      <w:r w:rsidRPr="00DF3FFE">
        <w:rPr>
          <w:sz w:val="28"/>
          <w:szCs w:val="28"/>
          <w:lang w:val="uk-UA"/>
        </w:rPr>
        <w:t xml:space="preserve"> (</w:t>
      </w:r>
      <w:proofErr w:type="spellStart"/>
      <w:r w:rsidRPr="00DF3FFE">
        <w:rPr>
          <w:sz w:val="28"/>
          <w:szCs w:val="28"/>
          <w:lang w:val="uk-UA"/>
        </w:rPr>
        <w:t>Facebook</w:t>
      </w:r>
      <w:proofErr w:type="spellEnd"/>
      <w:r w:rsidRPr="00DF3FFE">
        <w:rPr>
          <w:sz w:val="28"/>
          <w:szCs w:val="28"/>
          <w:lang w:val="uk-UA"/>
        </w:rPr>
        <w:t xml:space="preserve">), Microsoft, </w:t>
      </w:r>
      <w:proofErr w:type="spellStart"/>
      <w:r w:rsidRPr="00DF3FFE">
        <w:rPr>
          <w:sz w:val="28"/>
          <w:szCs w:val="28"/>
          <w:lang w:val="uk-UA"/>
        </w:rPr>
        <w:t>Amazon</w:t>
      </w:r>
      <w:proofErr w:type="spellEnd"/>
      <w:r w:rsidRPr="00DF3FFE">
        <w:rPr>
          <w:sz w:val="28"/>
          <w:szCs w:val="28"/>
          <w:lang w:val="uk-UA"/>
        </w:rPr>
        <w:t xml:space="preserve">, </w:t>
      </w:r>
      <w:proofErr w:type="spellStart"/>
      <w:r w:rsidRPr="00DF3FFE">
        <w:rPr>
          <w:sz w:val="28"/>
          <w:szCs w:val="28"/>
          <w:lang w:val="uk-UA"/>
        </w:rPr>
        <w:t>Tencent</w:t>
      </w:r>
      <w:proofErr w:type="spellEnd"/>
      <w:r w:rsidRPr="00DF3FFE">
        <w:rPr>
          <w:sz w:val="28"/>
          <w:szCs w:val="28"/>
          <w:lang w:val="uk-UA"/>
        </w:rPr>
        <w:t xml:space="preserve">, </w:t>
      </w:r>
      <w:proofErr w:type="spellStart"/>
      <w:r w:rsidRPr="00DF3FFE">
        <w:rPr>
          <w:sz w:val="28"/>
          <w:szCs w:val="28"/>
          <w:lang w:val="uk-UA"/>
        </w:rPr>
        <w:t>Baidu</w:t>
      </w:r>
      <w:proofErr w:type="spellEnd"/>
      <w:r w:rsidRPr="00DF3FFE">
        <w:rPr>
          <w:sz w:val="28"/>
          <w:szCs w:val="28"/>
          <w:lang w:val="uk-UA"/>
        </w:rPr>
        <w:t xml:space="preserve">, </w:t>
      </w:r>
      <w:proofErr w:type="spellStart"/>
      <w:r w:rsidRPr="00DF3FFE">
        <w:rPr>
          <w:sz w:val="28"/>
          <w:szCs w:val="28"/>
          <w:lang w:val="uk-UA"/>
        </w:rPr>
        <w:t>ByteDance</w:t>
      </w:r>
      <w:proofErr w:type="spellEnd"/>
      <w:r w:rsidRPr="00DF3FFE">
        <w:rPr>
          <w:sz w:val="28"/>
          <w:szCs w:val="28"/>
          <w:lang w:val="uk-UA"/>
        </w:rPr>
        <w:t xml:space="preserve"> та інші. Підрозділ ринку за географічними регіонами виглядає наступним чином: Північна Америка займає 37%, Європа 32%, </w:t>
      </w:r>
      <w:proofErr w:type="spellStart"/>
      <w:r w:rsidRPr="00DF3FFE">
        <w:rPr>
          <w:sz w:val="28"/>
          <w:szCs w:val="28"/>
          <w:lang w:val="uk-UA"/>
        </w:rPr>
        <w:t>Азійсько</w:t>
      </w:r>
      <w:proofErr w:type="spellEnd"/>
      <w:r w:rsidRPr="00DF3FFE">
        <w:rPr>
          <w:sz w:val="28"/>
          <w:szCs w:val="28"/>
          <w:lang w:val="uk-UA"/>
        </w:rPr>
        <w:t xml:space="preserve">-Тихоокеанський регіон 24%, Південна Америка 5%, а Близький Схід та Африка – 2%. </w:t>
      </w:r>
    </w:p>
    <w:p w:rsidR="00DF3FFE" w:rsidRPr="00DF3FFE" w:rsidRDefault="00DF3FFE" w:rsidP="00DF3FFE">
      <w:pPr>
        <w:spacing w:line="360" w:lineRule="auto"/>
        <w:ind w:firstLine="709"/>
        <w:jc w:val="both"/>
        <w:rPr>
          <w:sz w:val="28"/>
          <w:szCs w:val="28"/>
          <w:lang w:val="uk-UA"/>
        </w:rPr>
      </w:pPr>
      <w:r w:rsidRPr="00DF3FFE">
        <w:rPr>
          <w:sz w:val="28"/>
          <w:szCs w:val="28"/>
          <w:lang w:val="uk-UA"/>
        </w:rPr>
        <w:t>Зростання у сегментах відео-, банерної, соціальної та пошукової реклами відзначається як більш виражене порівняно з традиційними оголошеннями, що пов'язано зі зростаючою популярністю соціальних медіа та активності онлайн-покупок.</w:t>
      </w:r>
    </w:p>
    <w:p w:rsidR="00DF3FFE" w:rsidRPr="00DF3FFE" w:rsidRDefault="00DF3FFE" w:rsidP="00DF3FFE">
      <w:pPr>
        <w:spacing w:line="360" w:lineRule="auto"/>
        <w:ind w:firstLine="709"/>
        <w:jc w:val="both"/>
        <w:rPr>
          <w:sz w:val="28"/>
          <w:szCs w:val="28"/>
          <w:lang w:val="uk-UA"/>
        </w:rPr>
      </w:pPr>
      <w:r w:rsidRPr="00DF3FFE">
        <w:rPr>
          <w:sz w:val="28"/>
          <w:szCs w:val="28"/>
          <w:lang w:val="uk-UA"/>
        </w:rPr>
        <w:t>До початку пандемії ринок цифрової реклами вже демонстрував ознаки стабільного зростання. Однак COVID-19 значно прискорив впровадження цифрових технологій, і цей вплив, імовірно, збережеться на тривалий період, що сприятиме більш стійкому зростанню ринку цифрової реклами в наступні роки.</w:t>
      </w:r>
    </w:p>
    <w:p w:rsidR="00DF3FFE" w:rsidRPr="00DF3FFE" w:rsidRDefault="00DF3FFE" w:rsidP="00DF3FFE">
      <w:pPr>
        <w:spacing w:line="360" w:lineRule="auto"/>
        <w:ind w:firstLine="709"/>
        <w:jc w:val="both"/>
        <w:rPr>
          <w:sz w:val="28"/>
          <w:szCs w:val="28"/>
          <w:lang w:val="uk-UA"/>
        </w:rPr>
      </w:pPr>
      <w:r w:rsidRPr="00DF3FFE">
        <w:rPr>
          <w:sz w:val="28"/>
          <w:szCs w:val="28"/>
          <w:lang w:val="uk-UA"/>
        </w:rPr>
        <w:lastRenderedPageBreak/>
        <w:t>Зокрема, витрати на роздрібну медіа-рекламу швидко набирають популярності і стають однією з найшвидше зростаючих категорій цифрової реклами. Прогнозується, що витрати на цю рекламу в США наступного року зростуть майже на 23% і вперше перевищать 55 млрд доларів США, з можливістю майже подвоїтися до 2027 року. Аналітики також очікують, що глобальні витрати на роздрібну медіа-рекламу зростуть на 10,4% і досягнуть 141,7 млрд доларів США, в основному завдяки зростанню в США</w:t>
      </w:r>
      <w:r>
        <w:rPr>
          <w:sz w:val="28"/>
          <w:szCs w:val="28"/>
          <w:lang w:val="uk-UA"/>
        </w:rPr>
        <w:t xml:space="preserve"> </w:t>
      </w:r>
      <w:r w:rsidR="00F768B9" w:rsidRPr="00F768B9">
        <w:rPr>
          <w:sz w:val="28"/>
          <w:szCs w:val="28"/>
          <w:lang w:val="uk-UA"/>
        </w:rPr>
        <w:t>[33</w:t>
      </w:r>
      <w:r w:rsidRPr="00F768B9">
        <w:rPr>
          <w:sz w:val="28"/>
          <w:szCs w:val="28"/>
          <w:lang w:val="uk-UA"/>
        </w:rPr>
        <w:t>].</w:t>
      </w:r>
    </w:p>
    <w:p w:rsidR="00DF3FFE" w:rsidRPr="00DF3FFE" w:rsidRDefault="00DF3FFE" w:rsidP="00F312D6">
      <w:pPr>
        <w:spacing w:line="360" w:lineRule="auto"/>
        <w:ind w:firstLine="709"/>
        <w:jc w:val="both"/>
        <w:rPr>
          <w:sz w:val="28"/>
          <w:szCs w:val="28"/>
          <w:lang w:val="uk-UA"/>
        </w:rPr>
      </w:pPr>
      <w:r w:rsidRPr="00DF3FFE">
        <w:rPr>
          <w:sz w:val="28"/>
          <w:szCs w:val="28"/>
          <w:lang w:val="uk-UA"/>
        </w:rPr>
        <w:t xml:space="preserve">На цьому ринку </w:t>
      </w:r>
      <w:proofErr w:type="spellStart"/>
      <w:r w:rsidRPr="00DF3FFE">
        <w:rPr>
          <w:sz w:val="28"/>
          <w:szCs w:val="28"/>
          <w:lang w:val="uk-UA"/>
        </w:rPr>
        <w:t>Amazon</w:t>
      </w:r>
      <w:proofErr w:type="spellEnd"/>
      <w:r w:rsidRPr="00DF3FFE">
        <w:rPr>
          <w:sz w:val="28"/>
          <w:szCs w:val="28"/>
          <w:lang w:val="uk-UA"/>
        </w:rPr>
        <w:t xml:space="preserve"> і </w:t>
      </w:r>
      <w:proofErr w:type="spellStart"/>
      <w:r w:rsidRPr="00DF3FFE">
        <w:rPr>
          <w:sz w:val="28"/>
          <w:szCs w:val="28"/>
          <w:lang w:val="uk-UA"/>
        </w:rPr>
        <w:t>Alibaba</w:t>
      </w:r>
      <w:proofErr w:type="spellEnd"/>
      <w:r w:rsidRPr="00DF3FFE">
        <w:rPr>
          <w:sz w:val="28"/>
          <w:szCs w:val="28"/>
          <w:lang w:val="uk-UA"/>
        </w:rPr>
        <w:t xml:space="preserve"> продовжують залишатися лідерами, утворюючи потужний дует з приблизно 70% частки ринку у 2023 році. Проте </w:t>
      </w:r>
      <w:proofErr w:type="spellStart"/>
      <w:r w:rsidRPr="00DF3FFE">
        <w:rPr>
          <w:sz w:val="28"/>
          <w:szCs w:val="28"/>
          <w:lang w:val="uk-UA"/>
        </w:rPr>
        <w:t>Walmart</w:t>
      </w:r>
      <w:proofErr w:type="spellEnd"/>
      <w:r w:rsidRPr="00DF3FFE">
        <w:rPr>
          <w:sz w:val="28"/>
          <w:szCs w:val="28"/>
          <w:lang w:val="uk-UA"/>
        </w:rPr>
        <w:t xml:space="preserve">, </w:t>
      </w:r>
      <w:proofErr w:type="spellStart"/>
      <w:r w:rsidRPr="00DF3FFE">
        <w:rPr>
          <w:sz w:val="28"/>
          <w:szCs w:val="28"/>
          <w:lang w:val="uk-UA"/>
        </w:rPr>
        <w:t>Etsy</w:t>
      </w:r>
      <w:proofErr w:type="spellEnd"/>
      <w:r w:rsidRPr="00DF3FFE">
        <w:rPr>
          <w:sz w:val="28"/>
          <w:szCs w:val="28"/>
          <w:lang w:val="uk-UA"/>
        </w:rPr>
        <w:t xml:space="preserve">, </w:t>
      </w:r>
      <w:proofErr w:type="spellStart"/>
      <w:r w:rsidRPr="00DF3FFE">
        <w:rPr>
          <w:sz w:val="28"/>
          <w:szCs w:val="28"/>
          <w:lang w:val="uk-UA"/>
        </w:rPr>
        <w:t>eBay</w:t>
      </w:r>
      <w:proofErr w:type="spellEnd"/>
      <w:r w:rsidRPr="00DF3FFE">
        <w:rPr>
          <w:sz w:val="28"/>
          <w:szCs w:val="28"/>
          <w:lang w:val="uk-UA"/>
        </w:rPr>
        <w:t xml:space="preserve"> та інші роздрібні продавці та платформи електронної комерції також посідають свої </w:t>
      </w:r>
      <w:proofErr w:type="spellStart"/>
      <w:r w:rsidRPr="00DF3FFE">
        <w:rPr>
          <w:sz w:val="28"/>
          <w:szCs w:val="28"/>
          <w:lang w:val="uk-UA"/>
        </w:rPr>
        <w:t>нішеві</w:t>
      </w:r>
      <w:proofErr w:type="spellEnd"/>
      <w:r w:rsidRPr="00DF3FFE">
        <w:rPr>
          <w:sz w:val="28"/>
          <w:szCs w:val="28"/>
          <w:lang w:val="uk-UA"/>
        </w:rPr>
        <w:t xml:space="preserve"> позиції та отримують вигоду від зростаючого інтересу до цифрової реклами</w:t>
      </w:r>
      <w:r w:rsidR="00F312D6">
        <w:rPr>
          <w:sz w:val="28"/>
          <w:szCs w:val="28"/>
          <w:lang w:val="uk-UA"/>
        </w:rPr>
        <w:t xml:space="preserve"> </w:t>
      </w:r>
      <w:r w:rsidR="00F768B9" w:rsidRPr="00F768B9">
        <w:rPr>
          <w:sz w:val="28"/>
          <w:szCs w:val="28"/>
          <w:lang w:val="uk-UA"/>
        </w:rPr>
        <w:t>[33</w:t>
      </w:r>
      <w:r w:rsidR="00F312D6" w:rsidRPr="00F768B9">
        <w:rPr>
          <w:sz w:val="28"/>
          <w:szCs w:val="28"/>
          <w:lang w:val="uk-UA"/>
        </w:rPr>
        <w:t>].</w:t>
      </w:r>
    </w:p>
    <w:p w:rsidR="00DF3FFE" w:rsidRPr="00127A38" w:rsidRDefault="00DF3FFE" w:rsidP="00DF3FFE">
      <w:pPr>
        <w:spacing w:line="360" w:lineRule="auto"/>
        <w:ind w:firstLine="709"/>
        <w:jc w:val="both"/>
        <w:rPr>
          <w:sz w:val="28"/>
          <w:szCs w:val="28"/>
          <w:lang w:val="uk-UA"/>
        </w:rPr>
      </w:pPr>
      <w:r w:rsidRPr="00DF3FFE">
        <w:rPr>
          <w:sz w:val="28"/>
          <w:szCs w:val="28"/>
          <w:lang w:val="uk-UA"/>
        </w:rPr>
        <w:t>У цьому контексті ТОВ «КІДДІСВІТ» активно впроваджує нові рішення з метою збільшення своєї присутності на ринку цифрової реклами, орієнтуючись на потреби родин та дітей. Ми впроваджуємо інноваційні маркетингові стратегії, щоб ефективно конкурувати в цій динамічній середовищі та забезпечити ефективну комунікацію з нашими клієнтами.</w:t>
      </w:r>
    </w:p>
    <w:p w:rsidR="00127A38" w:rsidRPr="00D96271" w:rsidRDefault="00127A38" w:rsidP="00127A38">
      <w:pPr>
        <w:spacing w:line="360" w:lineRule="auto"/>
        <w:ind w:firstLine="709"/>
        <w:jc w:val="both"/>
        <w:rPr>
          <w:sz w:val="28"/>
          <w:szCs w:val="28"/>
          <w:lang w:val="uk-UA"/>
        </w:rPr>
      </w:pPr>
      <w:r w:rsidRPr="00127A38">
        <w:rPr>
          <w:sz w:val="28"/>
          <w:szCs w:val="28"/>
          <w:lang w:val="uk-UA"/>
        </w:rPr>
        <w:t>ТОВ «КІДДІСВІТ» також реагує на ці тенденції, орієнтуючись на розвиток своєї платформи електронної комерції та активне інвестування в цифрову рекламу для залучення нових клієнтів. З метою забезпечення комфортного шопінгу для родин і дітей, ми прагнемо створювати привабливі пропозиції, які відповідають сучасним вимогам споживачів.</w:t>
      </w:r>
    </w:p>
    <w:p w:rsidR="00444D11" w:rsidRPr="00444D11" w:rsidRDefault="00CE1E9F" w:rsidP="00444D11">
      <w:pPr>
        <w:spacing w:line="360" w:lineRule="auto"/>
        <w:ind w:firstLine="709"/>
        <w:jc w:val="both"/>
        <w:rPr>
          <w:sz w:val="28"/>
          <w:szCs w:val="28"/>
          <w:lang w:val="uk-UA"/>
        </w:rPr>
      </w:pPr>
      <w:r>
        <w:rPr>
          <w:sz w:val="28"/>
          <w:szCs w:val="28"/>
          <w:lang w:val="uk-UA"/>
        </w:rPr>
        <w:t xml:space="preserve">  </w:t>
      </w:r>
      <w:r w:rsidR="00136349">
        <w:rPr>
          <w:sz w:val="28"/>
          <w:szCs w:val="28"/>
          <w:lang w:val="uk-UA"/>
        </w:rPr>
        <w:t xml:space="preserve"> </w:t>
      </w:r>
      <w:r w:rsidR="00444D11" w:rsidRPr="00444D11">
        <w:rPr>
          <w:sz w:val="28"/>
          <w:szCs w:val="28"/>
          <w:lang w:val="uk-UA"/>
        </w:rPr>
        <w:t xml:space="preserve">Адаптація рекламних стратегій ТОВ «КІДДІСВІТ» до вимог зовнішніх ринків є комплексним завданням, що вимагає врахування багатьох аспектів. Ось основні проблеми, з якими компанія </w:t>
      </w:r>
      <w:r w:rsidR="00A344B9">
        <w:rPr>
          <w:sz w:val="28"/>
          <w:szCs w:val="28"/>
          <w:lang w:val="uk-UA"/>
        </w:rPr>
        <w:t xml:space="preserve">може стикатися </w:t>
      </w:r>
      <w:r w:rsidR="00444D11">
        <w:rPr>
          <w:sz w:val="28"/>
          <w:szCs w:val="28"/>
          <w:lang w:val="uk-UA"/>
        </w:rPr>
        <w:t>в своїй діяльності</w:t>
      </w:r>
      <w:r w:rsidR="00444D11" w:rsidRPr="00444D11">
        <w:rPr>
          <w:sz w:val="28"/>
          <w:szCs w:val="28"/>
          <w:lang w:val="uk-UA"/>
        </w:rPr>
        <w:t>:</w:t>
      </w:r>
    </w:p>
    <w:p w:rsidR="00444D11" w:rsidRPr="00444D11" w:rsidRDefault="00444D11" w:rsidP="00444D11">
      <w:pPr>
        <w:spacing w:line="360" w:lineRule="auto"/>
        <w:ind w:firstLine="709"/>
        <w:jc w:val="both"/>
        <w:rPr>
          <w:sz w:val="28"/>
          <w:szCs w:val="28"/>
          <w:lang w:val="uk-UA"/>
        </w:rPr>
      </w:pPr>
      <w:r w:rsidRPr="00444D11">
        <w:rPr>
          <w:sz w:val="28"/>
          <w:szCs w:val="28"/>
          <w:lang w:val="uk-UA"/>
        </w:rPr>
        <w:t>1. Культурні відмінності</w:t>
      </w:r>
      <w:r>
        <w:rPr>
          <w:sz w:val="28"/>
          <w:szCs w:val="28"/>
          <w:lang w:val="uk-UA"/>
        </w:rPr>
        <w:t>:</w:t>
      </w:r>
    </w:p>
    <w:p w:rsidR="00444D11" w:rsidRPr="00444D11" w:rsidRDefault="00444D11" w:rsidP="00444D11">
      <w:pPr>
        <w:spacing w:line="360" w:lineRule="auto"/>
        <w:ind w:firstLine="709"/>
        <w:jc w:val="both"/>
        <w:rPr>
          <w:sz w:val="28"/>
          <w:szCs w:val="28"/>
          <w:lang w:val="uk-UA"/>
        </w:rPr>
      </w:pPr>
      <w:r>
        <w:rPr>
          <w:sz w:val="28"/>
          <w:szCs w:val="28"/>
          <w:lang w:val="uk-UA"/>
        </w:rPr>
        <w:t xml:space="preserve">- </w:t>
      </w:r>
      <w:r w:rsidRPr="00444D11">
        <w:rPr>
          <w:sz w:val="28"/>
          <w:szCs w:val="28"/>
          <w:lang w:val="uk-UA"/>
        </w:rPr>
        <w:t>Ві</w:t>
      </w:r>
      <w:r>
        <w:rPr>
          <w:sz w:val="28"/>
          <w:szCs w:val="28"/>
          <w:lang w:val="uk-UA"/>
        </w:rPr>
        <w:t>дмінності в сприйнятті реклами</w:t>
      </w:r>
      <w:r w:rsidRPr="00444D11">
        <w:rPr>
          <w:sz w:val="28"/>
          <w:szCs w:val="28"/>
          <w:lang w:val="uk-UA"/>
        </w:rPr>
        <w:t>: Культурні особливості різних країн можуть впливати на те, як споживачі сприймають рекламу. Те, що є привабливим в одній культурі, може бути недоречним в іншій.</w:t>
      </w:r>
    </w:p>
    <w:p w:rsidR="00444D11" w:rsidRPr="00444D11" w:rsidRDefault="00A344B9" w:rsidP="00A344B9">
      <w:pPr>
        <w:spacing w:line="360" w:lineRule="auto"/>
        <w:ind w:firstLine="709"/>
        <w:jc w:val="both"/>
        <w:rPr>
          <w:sz w:val="28"/>
          <w:szCs w:val="28"/>
          <w:lang w:val="uk-UA"/>
        </w:rPr>
      </w:pPr>
      <w:r>
        <w:rPr>
          <w:sz w:val="28"/>
          <w:szCs w:val="28"/>
          <w:lang w:val="uk-UA"/>
        </w:rPr>
        <w:lastRenderedPageBreak/>
        <w:t>- Локалізація контенту</w:t>
      </w:r>
      <w:r w:rsidR="00444D11" w:rsidRPr="00444D11">
        <w:rPr>
          <w:sz w:val="28"/>
          <w:szCs w:val="28"/>
          <w:lang w:val="uk-UA"/>
        </w:rPr>
        <w:t>: Компанії потрібно адаптувати не лише мову, але й контент реклами, щоб вона відповідала місцевим традиціям та звичаям.</w:t>
      </w:r>
    </w:p>
    <w:p w:rsidR="00444D11" w:rsidRPr="00444D11" w:rsidRDefault="00444D11" w:rsidP="00444D11">
      <w:pPr>
        <w:spacing w:line="360" w:lineRule="auto"/>
        <w:ind w:firstLine="709"/>
        <w:jc w:val="both"/>
        <w:rPr>
          <w:sz w:val="28"/>
          <w:szCs w:val="28"/>
          <w:lang w:val="uk-UA"/>
        </w:rPr>
      </w:pPr>
      <w:r w:rsidRPr="00444D11">
        <w:rPr>
          <w:sz w:val="28"/>
          <w:szCs w:val="28"/>
          <w:lang w:val="uk-UA"/>
        </w:rPr>
        <w:t xml:space="preserve"> 2. Законодавчі вимоги</w:t>
      </w:r>
      <w:r w:rsidR="00A344B9">
        <w:rPr>
          <w:sz w:val="28"/>
          <w:szCs w:val="28"/>
          <w:lang w:val="uk-UA"/>
        </w:rPr>
        <w:t>:</w:t>
      </w:r>
    </w:p>
    <w:p w:rsidR="00444D11" w:rsidRPr="00444D11" w:rsidRDefault="00A344B9" w:rsidP="00444D11">
      <w:pPr>
        <w:spacing w:line="360" w:lineRule="auto"/>
        <w:ind w:firstLine="709"/>
        <w:jc w:val="both"/>
        <w:rPr>
          <w:sz w:val="28"/>
          <w:szCs w:val="28"/>
          <w:lang w:val="uk-UA"/>
        </w:rPr>
      </w:pPr>
      <w:r>
        <w:rPr>
          <w:sz w:val="28"/>
          <w:szCs w:val="28"/>
          <w:lang w:val="uk-UA"/>
        </w:rPr>
        <w:t xml:space="preserve">- </w:t>
      </w:r>
      <w:r w:rsidR="00444D11" w:rsidRPr="00444D11">
        <w:rPr>
          <w:sz w:val="28"/>
          <w:szCs w:val="28"/>
          <w:lang w:val="uk-UA"/>
        </w:rPr>
        <w:t>Рег</w:t>
      </w:r>
      <w:r>
        <w:rPr>
          <w:sz w:val="28"/>
          <w:szCs w:val="28"/>
          <w:lang w:val="uk-UA"/>
        </w:rPr>
        <w:t>улювання реклами</w:t>
      </w:r>
      <w:r w:rsidR="00444D11" w:rsidRPr="00444D11">
        <w:rPr>
          <w:sz w:val="28"/>
          <w:szCs w:val="28"/>
          <w:lang w:val="uk-UA"/>
        </w:rPr>
        <w:t xml:space="preserve">: Кожна країна має свої юридичні норми щодо реклами. Це може стосуватися вимог до змісту, формату, дозволеного віку аудиторії і </w:t>
      </w:r>
      <w:proofErr w:type="spellStart"/>
      <w:r w:rsidR="00444D11" w:rsidRPr="00444D11">
        <w:rPr>
          <w:sz w:val="28"/>
          <w:szCs w:val="28"/>
          <w:lang w:val="uk-UA"/>
        </w:rPr>
        <w:t>т.д</w:t>
      </w:r>
      <w:proofErr w:type="spellEnd"/>
      <w:r w:rsidR="00444D11" w:rsidRPr="00444D11">
        <w:rPr>
          <w:sz w:val="28"/>
          <w:szCs w:val="28"/>
          <w:lang w:val="uk-UA"/>
        </w:rPr>
        <w:t>.</w:t>
      </w:r>
    </w:p>
    <w:p w:rsidR="00444D11" w:rsidRPr="00444D11" w:rsidRDefault="00A344B9" w:rsidP="00A344B9">
      <w:pPr>
        <w:spacing w:line="360" w:lineRule="auto"/>
        <w:ind w:firstLine="709"/>
        <w:jc w:val="both"/>
        <w:rPr>
          <w:sz w:val="28"/>
          <w:szCs w:val="28"/>
          <w:lang w:val="uk-UA"/>
        </w:rPr>
      </w:pPr>
      <w:r>
        <w:rPr>
          <w:sz w:val="28"/>
          <w:szCs w:val="28"/>
          <w:lang w:val="uk-UA"/>
        </w:rPr>
        <w:t xml:space="preserve">- </w:t>
      </w:r>
      <w:r w:rsidR="00444D11" w:rsidRPr="00444D11">
        <w:rPr>
          <w:sz w:val="28"/>
          <w:szCs w:val="28"/>
          <w:lang w:val="uk-UA"/>
        </w:rPr>
        <w:t xml:space="preserve">Обмеження </w:t>
      </w:r>
      <w:r>
        <w:rPr>
          <w:sz w:val="28"/>
          <w:szCs w:val="28"/>
          <w:lang w:val="uk-UA"/>
        </w:rPr>
        <w:t>на рекламу певних груп товарів</w:t>
      </w:r>
      <w:r w:rsidR="00444D11" w:rsidRPr="00444D11">
        <w:rPr>
          <w:sz w:val="28"/>
          <w:szCs w:val="28"/>
          <w:lang w:val="uk-UA"/>
        </w:rPr>
        <w:t>: В різних країнах можуть бути обмеження на рекламу іграшок, особливо з точки зору безпеки та вікових категорій.</w:t>
      </w:r>
    </w:p>
    <w:p w:rsidR="00444D11" w:rsidRPr="00444D11" w:rsidRDefault="00444D11" w:rsidP="00444D11">
      <w:pPr>
        <w:spacing w:line="360" w:lineRule="auto"/>
        <w:ind w:firstLine="709"/>
        <w:jc w:val="both"/>
        <w:rPr>
          <w:sz w:val="28"/>
          <w:szCs w:val="28"/>
          <w:lang w:val="uk-UA"/>
        </w:rPr>
      </w:pPr>
      <w:r w:rsidRPr="00444D11">
        <w:rPr>
          <w:sz w:val="28"/>
          <w:szCs w:val="28"/>
          <w:lang w:val="uk-UA"/>
        </w:rPr>
        <w:t>3. Конкуренція на зовнішніх ринках</w:t>
      </w:r>
      <w:r w:rsidR="00A344B9">
        <w:rPr>
          <w:sz w:val="28"/>
          <w:szCs w:val="28"/>
          <w:lang w:val="uk-UA"/>
        </w:rPr>
        <w:t>:</w:t>
      </w:r>
    </w:p>
    <w:p w:rsidR="00444D11" w:rsidRPr="00444D11" w:rsidRDefault="00A344B9" w:rsidP="00444D11">
      <w:pPr>
        <w:spacing w:line="360" w:lineRule="auto"/>
        <w:ind w:firstLine="709"/>
        <w:jc w:val="both"/>
        <w:rPr>
          <w:sz w:val="28"/>
          <w:szCs w:val="28"/>
          <w:lang w:val="uk-UA"/>
        </w:rPr>
      </w:pPr>
      <w:r>
        <w:rPr>
          <w:sz w:val="28"/>
          <w:szCs w:val="28"/>
          <w:lang w:val="uk-UA"/>
        </w:rPr>
        <w:t>- Сильна конкуренція</w:t>
      </w:r>
      <w:r w:rsidR="00444D11" w:rsidRPr="00444D11">
        <w:rPr>
          <w:sz w:val="28"/>
          <w:szCs w:val="28"/>
          <w:lang w:val="uk-UA"/>
        </w:rPr>
        <w:t>: Вихід на новий ринок означає конкуренцію з локальними компаніями, які мають краще розуміння потреб споживачів та більш дієві рекламні стратегії.</w:t>
      </w:r>
    </w:p>
    <w:p w:rsidR="00444D11" w:rsidRPr="00444D11" w:rsidRDefault="00A344B9" w:rsidP="00CC36F2">
      <w:pPr>
        <w:spacing w:line="360" w:lineRule="auto"/>
        <w:ind w:firstLine="709"/>
        <w:jc w:val="both"/>
        <w:rPr>
          <w:sz w:val="28"/>
          <w:szCs w:val="28"/>
          <w:lang w:val="uk-UA"/>
        </w:rPr>
      </w:pPr>
      <w:r>
        <w:rPr>
          <w:sz w:val="28"/>
          <w:szCs w:val="28"/>
          <w:lang w:val="uk-UA"/>
        </w:rPr>
        <w:t>- Сфера впливу великих брендів</w:t>
      </w:r>
      <w:r w:rsidR="00444D11" w:rsidRPr="00444D11">
        <w:rPr>
          <w:sz w:val="28"/>
          <w:szCs w:val="28"/>
          <w:lang w:val="uk-UA"/>
        </w:rPr>
        <w:t>: Відомі міжнародні бренди можуть мати більше ресурсів для реклами та маркетингу, що ускладнює входження на ринок новим гравцям.</w:t>
      </w:r>
    </w:p>
    <w:p w:rsidR="00444D11" w:rsidRPr="00444D11" w:rsidRDefault="00444D11" w:rsidP="00444D11">
      <w:pPr>
        <w:spacing w:line="360" w:lineRule="auto"/>
        <w:ind w:firstLine="709"/>
        <w:jc w:val="both"/>
        <w:rPr>
          <w:sz w:val="28"/>
          <w:szCs w:val="28"/>
          <w:lang w:val="uk-UA"/>
        </w:rPr>
      </w:pPr>
      <w:r w:rsidRPr="00444D11">
        <w:rPr>
          <w:sz w:val="28"/>
          <w:szCs w:val="28"/>
          <w:lang w:val="uk-UA"/>
        </w:rPr>
        <w:t>4. Використання цифрових платформ</w:t>
      </w:r>
      <w:r w:rsidR="00CC36F2">
        <w:rPr>
          <w:sz w:val="28"/>
          <w:szCs w:val="28"/>
          <w:lang w:val="uk-UA"/>
        </w:rPr>
        <w:t>:</w:t>
      </w:r>
    </w:p>
    <w:p w:rsidR="00444D11" w:rsidRPr="00444D11" w:rsidRDefault="00CC36F2" w:rsidP="00444D11">
      <w:pPr>
        <w:spacing w:line="360" w:lineRule="auto"/>
        <w:ind w:firstLine="709"/>
        <w:jc w:val="both"/>
        <w:rPr>
          <w:sz w:val="28"/>
          <w:szCs w:val="28"/>
          <w:lang w:val="uk-UA"/>
        </w:rPr>
      </w:pPr>
      <w:r>
        <w:rPr>
          <w:sz w:val="28"/>
          <w:szCs w:val="28"/>
          <w:lang w:val="uk-UA"/>
        </w:rPr>
        <w:t xml:space="preserve">- </w:t>
      </w:r>
      <w:r w:rsidR="00444D11" w:rsidRPr="00444D11">
        <w:rPr>
          <w:sz w:val="28"/>
          <w:szCs w:val="28"/>
          <w:lang w:val="uk-UA"/>
        </w:rPr>
        <w:t>П</w:t>
      </w:r>
      <w:r>
        <w:rPr>
          <w:sz w:val="28"/>
          <w:szCs w:val="28"/>
          <w:lang w:val="uk-UA"/>
        </w:rPr>
        <w:t>роблеми з цифровим маркетингом</w:t>
      </w:r>
      <w:r w:rsidR="00444D11" w:rsidRPr="00444D11">
        <w:rPr>
          <w:sz w:val="28"/>
          <w:szCs w:val="28"/>
          <w:lang w:val="uk-UA"/>
        </w:rPr>
        <w:t>: Адаптація стратегії для соціальних мереж та онлайн-реклами може бути складною через різні платформи, які популярні в різних країнах.</w:t>
      </w:r>
    </w:p>
    <w:p w:rsidR="00444D11" w:rsidRPr="00444D11" w:rsidRDefault="00CC36F2" w:rsidP="00CC36F2">
      <w:pPr>
        <w:spacing w:line="360" w:lineRule="auto"/>
        <w:ind w:firstLine="709"/>
        <w:jc w:val="both"/>
        <w:rPr>
          <w:sz w:val="28"/>
          <w:szCs w:val="28"/>
          <w:lang w:val="uk-UA"/>
        </w:rPr>
      </w:pPr>
      <w:r>
        <w:rPr>
          <w:sz w:val="28"/>
          <w:szCs w:val="28"/>
          <w:lang w:val="uk-UA"/>
        </w:rPr>
        <w:t>- Технологічна інфраструктура</w:t>
      </w:r>
      <w:r w:rsidR="00444D11" w:rsidRPr="00444D11">
        <w:rPr>
          <w:sz w:val="28"/>
          <w:szCs w:val="28"/>
          <w:lang w:val="uk-UA"/>
        </w:rPr>
        <w:t>: Доступність технологій та інтернету в різних регіонах може також впливати на реалізацію кампаній.</w:t>
      </w:r>
    </w:p>
    <w:p w:rsidR="00444D11" w:rsidRPr="00444D11" w:rsidRDefault="00444D11" w:rsidP="00444D11">
      <w:pPr>
        <w:spacing w:line="360" w:lineRule="auto"/>
        <w:ind w:firstLine="709"/>
        <w:jc w:val="both"/>
        <w:rPr>
          <w:sz w:val="28"/>
          <w:szCs w:val="28"/>
          <w:lang w:val="uk-UA"/>
        </w:rPr>
      </w:pPr>
      <w:r w:rsidRPr="00444D11">
        <w:rPr>
          <w:sz w:val="28"/>
          <w:szCs w:val="28"/>
          <w:lang w:val="uk-UA"/>
        </w:rPr>
        <w:t>5. Економічна ситуація</w:t>
      </w:r>
      <w:r w:rsidR="00CC36F2">
        <w:rPr>
          <w:sz w:val="28"/>
          <w:szCs w:val="28"/>
          <w:lang w:val="uk-UA"/>
        </w:rPr>
        <w:t>:</w:t>
      </w:r>
    </w:p>
    <w:p w:rsidR="00444D11" w:rsidRPr="00444D11" w:rsidRDefault="00CC36F2" w:rsidP="00444D11">
      <w:pPr>
        <w:spacing w:line="360" w:lineRule="auto"/>
        <w:ind w:firstLine="709"/>
        <w:jc w:val="both"/>
        <w:rPr>
          <w:sz w:val="28"/>
          <w:szCs w:val="28"/>
          <w:lang w:val="uk-UA"/>
        </w:rPr>
      </w:pPr>
      <w:r>
        <w:rPr>
          <w:sz w:val="28"/>
          <w:szCs w:val="28"/>
          <w:lang w:val="uk-UA"/>
        </w:rPr>
        <w:t>- Економічні коливання</w:t>
      </w:r>
      <w:r w:rsidR="00444D11" w:rsidRPr="00444D11">
        <w:rPr>
          <w:sz w:val="28"/>
          <w:szCs w:val="28"/>
          <w:lang w:val="uk-UA"/>
        </w:rPr>
        <w:t>: В умовах економічної нестабільності на зовнішніх ринках можливе зниження купівельної здатності населення, що ускладнює ефективне просування товарів.</w:t>
      </w:r>
    </w:p>
    <w:p w:rsidR="00444D11" w:rsidRPr="00444D11" w:rsidRDefault="00597507" w:rsidP="00597507">
      <w:pPr>
        <w:spacing w:line="360" w:lineRule="auto"/>
        <w:ind w:firstLine="709"/>
        <w:jc w:val="both"/>
        <w:rPr>
          <w:sz w:val="28"/>
          <w:szCs w:val="28"/>
          <w:lang w:val="uk-UA"/>
        </w:rPr>
      </w:pPr>
      <w:r>
        <w:rPr>
          <w:sz w:val="28"/>
          <w:szCs w:val="28"/>
          <w:lang w:val="uk-UA"/>
        </w:rPr>
        <w:t>- Валютні ризики</w:t>
      </w:r>
      <w:r w:rsidR="00444D11" w:rsidRPr="00444D11">
        <w:rPr>
          <w:sz w:val="28"/>
          <w:szCs w:val="28"/>
          <w:lang w:val="uk-UA"/>
        </w:rPr>
        <w:t>: Коливання валют можуть впливати на ціну товарів, що потребує відповідної корекції в рекламних стратегіях.</w:t>
      </w:r>
    </w:p>
    <w:p w:rsidR="00444D11" w:rsidRPr="00444D11" w:rsidRDefault="00444D11" w:rsidP="00444D11">
      <w:pPr>
        <w:spacing w:line="360" w:lineRule="auto"/>
        <w:ind w:firstLine="709"/>
        <w:jc w:val="both"/>
        <w:rPr>
          <w:sz w:val="28"/>
          <w:szCs w:val="28"/>
          <w:lang w:val="uk-UA"/>
        </w:rPr>
      </w:pPr>
      <w:r w:rsidRPr="00444D11">
        <w:rPr>
          <w:sz w:val="28"/>
          <w:szCs w:val="28"/>
          <w:lang w:val="uk-UA"/>
        </w:rPr>
        <w:t>6. Логістичні виклики</w:t>
      </w:r>
    </w:p>
    <w:p w:rsidR="00444D11" w:rsidRPr="00444D11" w:rsidRDefault="00597507" w:rsidP="00444D11">
      <w:pPr>
        <w:spacing w:line="360" w:lineRule="auto"/>
        <w:ind w:firstLine="709"/>
        <w:jc w:val="both"/>
        <w:rPr>
          <w:sz w:val="28"/>
          <w:szCs w:val="28"/>
          <w:lang w:val="uk-UA"/>
        </w:rPr>
      </w:pPr>
      <w:r>
        <w:rPr>
          <w:sz w:val="28"/>
          <w:szCs w:val="28"/>
          <w:lang w:val="uk-UA"/>
        </w:rPr>
        <w:lastRenderedPageBreak/>
        <w:t>- Проблеми з постачанням</w:t>
      </w:r>
      <w:r w:rsidR="00444D11" w:rsidRPr="00444D11">
        <w:rPr>
          <w:sz w:val="28"/>
          <w:szCs w:val="28"/>
          <w:lang w:val="uk-UA"/>
        </w:rPr>
        <w:t>: Зовнішні ринки можуть вимагати специфічних логістичних рішень, і затримки в постачанні можуть негативно вплинути на рекламні кампанії, які залежать від доступності товарів.</w:t>
      </w:r>
    </w:p>
    <w:p w:rsidR="00444D11" w:rsidRPr="00444D11" w:rsidRDefault="00597507" w:rsidP="00597507">
      <w:pPr>
        <w:spacing w:line="360" w:lineRule="auto"/>
        <w:ind w:firstLine="709"/>
        <w:jc w:val="both"/>
        <w:rPr>
          <w:sz w:val="28"/>
          <w:szCs w:val="28"/>
          <w:lang w:val="uk-UA"/>
        </w:rPr>
      </w:pPr>
      <w:r>
        <w:rPr>
          <w:sz w:val="28"/>
          <w:szCs w:val="28"/>
          <w:lang w:val="uk-UA"/>
        </w:rPr>
        <w:t>- Обмеження на імпорт</w:t>
      </w:r>
      <w:r w:rsidR="00444D11" w:rsidRPr="00444D11">
        <w:rPr>
          <w:sz w:val="28"/>
          <w:szCs w:val="28"/>
          <w:lang w:val="uk-UA"/>
        </w:rPr>
        <w:t>: Політичні та економічні фактори можуть обмежувати можливість постачання товарів на зовнішні ринки.</w:t>
      </w:r>
    </w:p>
    <w:p w:rsidR="00FC7FE8" w:rsidRDefault="00444D11" w:rsidP="00444D11">
      <w:pPr>
        <w:spacing w:line="360" w:lineRule="auto"/>
        <w:ind w:firstLine="709"/>
        <w:jc w:val="both"/>
        <w:rPr>
          <w:sz w:val="28"/>
          <w:szCs w:val="28"/>
          <w:lang w:val="uk-UA"/>
        </w:rPr>
      </w:pPr>
      <w:r w:rsidRPr="00444D11">
        <w:rPr>
          <w:sz w:val="28"/>
          <w:szCs w:val="28"/>
          <w:lang w:val="uk-UA"/>
        </w:rPr>
        <w:t>Для успішної адаптації рекламних стратегій ТОВ «КІДДІСВІТ» до вимог зовнішніх ринків необхідно враховувати всі зазначені проблеми. Компанії слід проводити глибокий аналіз ринків, враховуючи культурні, юридичні, економічні та логістичні аспекти, а також адаптувати свої стратегії з урахуванням конкуренції та специфіки користувацького досвіду. Це забезпечить підвищення ефективності рекламних кампаній на зовнішніх ринках.</w:t>
      </w:r>
    </w:p>
    <w:p w:rsidR="00FC7FE8" w:rsidRDefault="00FC7FE8">
      <w:pPr>
        <w:spacing w:after="160" w:line="259" w:lineRule="auto"/>
        <w:rPr>
          <w:sz w:val="28"/>
          <w:szCs w:val="28"/>
          <w:lang w:val="uk-UA"/>
        </w:rPr>
      </w:pPr>
      <w:r>
        <w:rPr>
          <w:sz w:val="28"/>
          <w:szCs w:val="28"/>
          <w:lang w:val="uk-UA"/>
        </w:rPr>
        <w:br w:type="page"/>
      </w:r>
    </w:p>
    <w:p w:rsidR="00DD62AD" w:rsidRDefault="00FC7FE8" w:rsidP="00FC7FE8">
      <w:pPr>
        <w:spacing w:after="240" w:line="360" w:lineRule="auto"/>
        <w:jc w:val="center"/>
        <w:rPr>
          <w:sz w:val="28"/>
          <w:szCs w:val="28"/>
          <w:lang w:val="uk-UA"/>
        </w:rPr>
      </w:pPr>
      <w:r>
        <w:rPr>
          <w:sz w:val="28"/>
          <w:szCs w:val="28"/>
          <w:lang w:val="uk-UA"/>
        </w:rPr>
        <w:lastRenderedPageBreak/>
        <w:t>ВИСНОВКИ ДО РОЗДІЛУ 2</w:t>
      </w:r>
    </w:p>
    <w:p w:rsidR="000D425A" w:rsidRDefault="000D425A" w:rsidP="00813D6E">
      <w:pPr>
        <w:spacing w:line="360" w:lineRule="auto"/>
        <w:ind w:firstLine="709"/>
        <w:jc w:val="both"/>
        <w:rPr>
          <w:sz w:val="28"/>
          <w:szCs w:val="28"/>
          <w:lang w:val="uk-UA"/>
        </w:rPr>
      </w:pPr>
      <w:r w:rsidRPr="00635B94">
        <w:rPr>
          <w:sz w:val="28"/>
          <w:szCs w:val="28"/>
          <w:lang w:val="uk-UA"/>
        </w:rPr>
        <w:t>KIDDISVIT є провідною компанією на українському ринку постачання іграшок, заснованою в 1997 році з головним офісом у місті Дніпро. За більш ніж 27-річну діяльність компанія зарекомендувала себе як лідер у галузі, впроваджуючи інновації та сучасні тренди в асортименті іграшок.</w:t>
      </w:r>
    </w:p>
    <w:p w:rsidR="00D561E8" w:rsidRDefault="006B13A7" w:rsidP="00813D6E">
      <w:pPr>
        <w:spacing w:line="360" w:lineRule="auto"/>
        <w:ind w:firstLine="709"/>
        <w:jc w:val="both"/>
        <w:rPr>
          <w:sz w:val="28"/>
          <w:szCs w:val="28"/>
          <w:lang w:val="uk-UA"/>
        </w:rPr>
      </w:pPr>
      <w:r w:rsidRPr="006B13A7">
        <w:rPr>
          <w:sz w:val="28"/>
          <w:szCs w:val="28"/>
          <w:lang w:val="uk-UA"/>
        </w:rPr>
        <w:t>ТОВ «КІДДІСВІТ» демонструє стабільний розвиток та помітні успіхи в фінансово-економічній діяльності, незважаючи на виклики, пов’язані з економічними умовами та зменшенням персоналу. З 2010 року компанія зайняла лідируючу позицію на українському ринку постачання іграшок, активно адаптуючи свою стратегію до вимог ринку та інвестуючи в інноваційні підходи. У 2023 році компанія досягла істотного зростання доходу та чистого прибутку, що свідчить про ефективні рішення щодо управління витратами та збутом. Проте виклики, такі як високий коефіцієнт заборгованості та низький коефіцієнт автономії, підкреслюють необхідність роботи над фінансовою стійкістю. Стратегічне управління, зокрема розширення присутності на міжнародних ринках та покращення рекламних стратегій, стане важливим етапом у подальшому розвитку компанії.</w:t>
      </w:r>
    </w:p>
    <w:p w:rsidR="00E63014" w:rsidRDefault="00E63014" w:rsidP="00E63014">
      <w:pPr>
        <w:spacing w:line="360" w:lineRule="auto"/>
        <w:ind w:firstLine="709"/>
        <w:jc w:val="both"/>
        <w:rPr>
          <w:sz w:val="28"/>
          <w:szCs w:val="28"/>
          <w:lang w:val="uk-UA"/>
        </w:rPr>
      </w:pPr>
      <w:r w:rsidRPr="00E63014">
        <w:rPr>
          <w:sz w:val="28"/>
          <w:szCs w:val="28"/>
          <w:lang w:val="uk-UA"/>
        </w:rPr>
        <w:t xml:space="preserve">Рекламні кампанії є критично важливими для підприємств, що займаються зовнішньоекономічною діяльністю, оскільки вони сприяють формуванню іміджу, залученню нових клієнтів та стимулюванню експорту. Оцінка ефективності таких кампаній може бути здійснена через аналіз зростання обсягу продажу, частки ринку, </w:t>
      </w:r>
      <w:proofErr w:type="spellStart"/>
      <w:r w:rsidRPr="00E63014">
        <w:rPr>
          <w:sz w:val="28"/>
          <w:szCs w:val="28"/>
          <w:lang w:val="uk-UA"/>
        </w:rPr>
        <w:t>впізнаваності</w:t>
      </w:r>
      <w:proofErr w:type="spellEnd"/>
      <w:r w:rsidRPr="00E63014">
        <w:rPr>
          <w:sz w:val="28"/>
          <w:szCs w:val="28"/>
          <w:lang w:val="uk-UA"/>
        </w:rPr>
        <w:t xml:space="preserve"> бренду та фінансових показників. ТОВ «КІДДІСВІТ» реалізує різноманітні канали реклами, акцентуючи увагу на якості своїх товарів та безпеці для дітей. Хоча компанія має багато переваг, таких як широкий асортимент і позитивна репутація, вона також стикається з рядом слабкостей, включаючи проблеми з технічною підтримкою та достатньою інформацією для клієнтів. SWOT-аналіз вказує на можливості для зростання, враховуючи підвищений попит на іграшки в умовах війни, але й підкреслює загрози, пов'язані з економічною та воєнною </w:t>
      </w:r>
      <w:r w:rsidRPr="00E63014">
        <w:rPr>
          <w:sz w:val="28"/>
          <w:szCs w:val="28"/>
          <w:lang w:val="uk-UA"/>
        </w:rPr>
        <w:lastRenderedPageBreak/>
        <w:t>ситуацією. Успішне впровадження рекламних стратегій дозволить компанії зберегти конкурентоспроможність і адаптуватися до нових умов ринку.</w:t>
      </w:r>
    </w:p>
    <w:p w:rsidR="00C2610D" w:rsidRDefault="000B0390" w:rsidP="000B0390">
      <w:pPr>
        <w:spacing w:line="360" w:lineRule="auto"/>
        <w:ind w:firstLine="709"/>
        <w:jc w:val="both"/>
        <w:rPr>
          <w:sz w:val="28"/>
          <w:szCs w:val="28"/>
          <w:lang w:val="uk-UA"/>
        </w:rPr>
      </w:pPr>
      <w:r w:rsidRPr="000B0390">
        <w:rPr>
          <w:sz w:val="28"/>
          <w:szCs w:val="28"/>
          <w:lang w:val="uk-UA"/>
        </w:rPr>
        <w:t>Адаптація рекламних стратегій до вимог зовнішніх ринків є складним, але необхідним процесом для компаній, зокрема для ТОВ «КІДДІСВІТ», яке прагне успішно конкурувати на міжнародній арені. Врахування культурних, законодавчих, економічних аспектів та специфіки споживчої поведінки є ключовими для створення ефективних рекламних кампаній. Компанія має зіткнутися з численними викликами, такими як культурні відмінності, сильна конкуренція, економічна нестабільність та логістичні проблеми. Водночас, зростаюча роль цифрових технологій в рекламі відкриває нові можливості, особливо у країнах, що розвиваються. Успішна адаптація стратегій дозволить ТОВ «КІДДІСВІТ» зміцнити свої позиції на міжнародних ринках, відповідаючи на потреби локальних споживачів і залучаючи нових клієнтів.</w:t>
      </w:r>
    </w:p>
    <w:p w:rsidR="00C2610D" w:rsidRDefault="00C2610D">
      <w:pPr>
        <w:spacing w:after="160" w:line="259" w:lineRule="auto"/>
        <w:rPr>
          <w:sz w:val="28"/>
          <w:szCs w:val="28"/>
          <w:lang w:val="uk-UA"/>
        </w:rPr>
      </w:pPr>
      <w:r>
        <w:rPr>
          <w:sz w:val="28"/>
          <w:szCs w:val="28"/>
          <w:lang w:val="uk-UA"/>
        </w:rPr>
        <w:br w:type="page"/>
      </w:r>
    </w:p>
    <w:p w:rsidR="00DD01DF" w:rsidRDefault="00DD01DF" w:rsidP="00152537">
      <w:pPr>
        <w:spacing w:line="360" w:lineRule="auto"/>
        <w:jc w:val="center"/>
        <w:rPr>
          <w:sz w:val="28"/>
          <w:szCs w:val="28"/>
          <w:lang w:val="uk-UA"/>
        </w:rPr>
      </w:pPr>
      <w:r w:rsidRPr="001A4060">
        <w:rPr>
          <w:sz w:val="28"/>
          <w:szCs w:val="28"/>
          <w:lang w:val="uk-UA"/>
        </w:rPr>
        <w:lastRenderedPageBreak/>
        <w:t>РОЗДІЛ 3.</w:t>
      </w:r>
    </w:p>
    <w:p w:rsidR="000B0390" w:rsidRDefault="00DD01DF" w:rsidP="00152537">
      <w:pPr>
        <w:spacing w:line="360" w:lineRule="auto"/>
        <w:jc w:val="center"/>
        <w:rPr>
          <w:sz w:val="28"/>
          <w:szCs w:val="28"/>
          <w:lang w:val="uk-UA"/>
        </w:rPr>
      </w:pPr>
      <w:r w:rsidRPr="007306AA">
        <w:rPr>
          <w:sz w:val="28"/>
          <w:szCs w:val="28"/>
          <w:lang w:val="uk-UA"/>
        </w:rPr>
        <w:t>РОЗРОБКА ТА ОБГРУНТУВАННЯ ПРОПОЗИЦІЙ ЩОДО ПІДВИЩЕННЯ ЕФЕКТИВНОСТІ РЕКЛАМНОЇ ДІЯЛЬНОСТІ ПІДПРИЄМСТВА</w:t>
      </w:r>
    </w:p>
    <w:p w:rsidR="00152537" w:rsidRDefault="000A2244" w:rsidP="000A2244">
      <w:pPr>
        <w:spacing w:after="240" w:line="360" w:lineRule="auto"/>
        <w:ind w:firstLine="709"/>
        <w:jc w:val="both"/>
        <w:rPr>
          <w:sz w:val="28"/>
          <w:szCs w:val="28"/>
          <w:lang w:val="uk-UA"/>
        </w:rPr>
      </w:pPr>
      <w:r w:rsidRPr="00115B88">
        <w:rPr>
          <w:sz w:val="28"/>
          <w:szCs w:val="28"/>
          <w:lang w:val="uk-UA"/>
        </w:rPr>
        <w:t>3</w:t>
      </w:r>
      <w:r w:rsidRPr="00B66D25">
        <w:rPr>
          <w:sz w:val="28"/>
          <w:szCs w:val="28"/>
          <w:lang w:val="uk-UA"/>
        </w:rPr>
        <w:t xml:space="preserve">.1. </w:t>
      </w:r>
      <w:r w:rsidRPr="00775E44">
        <w:rPr>
          <w:sz w:val="28"/>
          <w:szCs w:val="28"/>
          <w:lang w:val="uk-UA"/>
        </w:rPr>
        <w:t xml:space="preserve">Рекомендації щодо покращення рекламної діяльності в умовах </w:t>
      </w:r>
      <w:r>
        <w:rPr>
          <w:sz w:val="28"/>
          <w:szCs w:val="28"/>
          <w:lang w:val="uk-UA"/>
        </w:rPr>
        <w:t>конкуренції на зовнішніх ринках</w:t>
      </w:r>
    </w:p>
    <w:p w:rsidR="007204F2" w:rsidRDefault="007204F2" w:rsidP="008E3E5E">
      <w:pPr>
        <w:spacing w:line="360" w:lineRule="auto"/>
        <w:ind w:firstLine="709"/>
        <w:jc w:val="both"/>
        <w:rPr>
          <w:sz w:val="28"/>
          <w:szCs w:val="28"/>
          <w:lang w:val="uk-UA"/>
        </w:rPr>
      </w:pPr>
      <w:r w:rsidRPr="007204F2">
        <w:rPr>
          <w:sz w:val="28"/>
          <w:szCs w:val="28"/>
          <w:lang w:val="uk-UA"/>
        </w:rPr>
        <w:t>В умовах глобалізації та постійно змінюваного ринкового середовища, компанії стикаються з новими викликами та можливостями, які потребують адаптації та вдосконалення стратегій. ТОВ «КІДДІСВІТ», діяльність якого зосереджена на продажу товарів для дітей, має всі шанси не лише утримати свої позиції на вітчизняному ринку, але й розширити їх на зовнішніх аренах. Для цього необхідно зосередитися на покращенні рекламної діяльності, яка стане важливим інструментом у боротьбі з конкурентами та в залученні нових споживачів.</w:t>
      </w:r>
    </w:p>
    <w:p w:rsidR="004C1364" w:rsidRDefault="004C1364" w:rsidP="008E3E5E">
      <w:pPr>
        <w:spacing w:line="360" w:lineRule="auto"/>
        <w:ind w:firstLine="709"/>
        <w:jc w:val="both"/>
        <w:rPr>
          <w:sz w:val="28"/>
          <w:szCs w:val="28"/>
          <w:lang w:val="uk-UA"/>
        </w:rPr>
      </w:pPr>
      <w:r w:rsidRPr="004C1364">
        <w:rPr>
          <w:sz w:val="28"/>
          <w:szCs w:val="28"/>
          <w:lang w:val="uk-UA"/>
        </w:rPr>
        <w:t xml:space="preserve">Сучасна рекламна діяльність переживає значні зміни завдяки впровадженню новітніх технологій, які стали невід’ємною частиною повсякденного життя та рекламної сфери. Прогрес у технологіях та постійні інновації в рекламі відкривають нові можливості для брендів у залученні уваги аудиторії та взаємодії з нею. </w:t>
      </w:r>
    </w:p>
    <w:p w:rsidR="004C1364" w:rsidRPr="00EA0DAF" w:rsidRDefault="004C1364" w:rsidP="008E3E5E">
      <w:pPr>
        <w:spacing w:line="360" w:lineRule="auto"/>
        <w:ind w:firstLine="709"/>
        <w:jc w:val="both"/>
        <w:rPr>
          <w:sz w:val="28"/>
          <w:szCs w:val="28"/>
          <w:lang w:val="uk-UA"/>
        </w:rPr>
      </w:pPr>
      <w:r w:rsidRPr="004C1364">
        <w:rPr>
          <w:sz w:val="28"/>
          <w:szCs w:val="28"/>
          <w:lang w:val="uk-UA"/>
        </w:rPr>
        <w:t xml:space="preserve">Наразі спостерігається тенденція до суттєвих змін у способах, якими бізнес спілкується зі своїми ринками та споживачами. Рекламні технології вже змінили підходи маркетологів і рекламодавців до встановлення комунікацій з клієнтами, однак подальші дослідження останніх тенденцій у цій галузі допоможуть краще зрозуміти, як компанії можуть ефективно використовувати ці технології для покращення своїх ринкових позицій. Використання штучного інтелекту, програмування, технологій персоналізації та </w:t>
      </w:r>
      <w:proofErr w:type="spellStart"/>
      <w:r w:rsidRPr="004C1364">
        <w:rPr>
          <w:sz w:val="28"/>
          <w:szCs w:val="28"/>
          <w:lang w:val="uk-UA"/>
        </w:rPr>
        <w:t>таргетингу</w:t>
      </w:r>
      <w:proofErr w:type="spellEnd"/>
      <w:r w:rsidRPr="004C1364">
        <w:rPr>
          <w:sz w:val="28"/>
          <w:szCs w:val="28"/>
          <w:lang w:val="uk-UA"/>
        </w:rPr>
        <w:t xml:space="preserve"> реклами, а також аналітики даних, дозволяє компаніям розширювати свою клієнтську базу та розвивати партнерські відносини. Це надає маркетологам змогу приймати обґрунтовані рішення щодо оптимізації інвестицій з метою </w:t>
      </w:r>
      <w:r w:rsidRPr="004C1364">
        <w:rPr>
          <w:sz w:val="28"/>
          <w:szCs w:val="28"/>
          <w:lang w:val="uk-UA"/>
        </w:rPr>
        <w:lastRenderedPageBreak/>
        <w:t>подальшого росту, стратегічного вдосконалення кампаній та підвищення їхньої ефективності</w:t>
      </w:r>
      <w:r>
        <w:rPr>
          <w:sz w:val="28"/>
          <w:szCs w:val="28"/>
          <w:lang w:val="uk-UA"/>
        </w:rPr>
        <w:t xml:space="preserve"> </w:t>
      </w:r>
      <w:r w:rsidRPr="00F768B9">
        <w:rPr>
          <w:sz w:val="28"/>
          <w:szCs w:val="28"/>
          <w:lang w:val="uk-UA"/>
        </w:rPr>
        <w:t>[</w:t>
      </w:r>
      <w:r w:rsidR="00F768B9" w:rsidRPr="00F768B9">
        <w:rPr>
          <w:sz w:val="28"/>
          <w:szCs w:val="28"/>
          <w:lang w:val="uk-UA"/>
        </w:rPr>
        <w:t>17</w:t>
      </w:r>
      <w:r w:rsidRPr="00F768B9">
        <w:rPr>
          <w:sz w:val="28"/>
          <w:szCs w:val="28"/>
          <w:lang w:val="uk-UA"/>
        </w:rPr>
        <w:t>].</w:t>
      </w:r>
    </w:p>
    <w:p w:rsidR="00E74B24" w:rsidRPr="00E74B24" w:rsidRDefault="00E74B24" w:rsidP="00E74B24">
      <w:pPr>
        <w:spacing w:line="360" w:lineRule="auto"/>
        <w:ind w:firstLine="709"/>
        <w:jc w:val="both"/>
        <w:rPr>
          <w:sz w:val="28"/>
          <w:szCs w:val="28"/>
          <w:lang w:val="uk-UA"/>
        </w:rPr>
      </w:pPr>
      <w:r w:rsidRPr="00E74B24">
        <w:rPr>
          <w:sz w:val="28"/>
          <w:szCs w:val="28"/>
          <w:lang w:val="uk-UA"/>
        </w:rPr>
        <w:t>Ефективність рекламних стратегій може варіюватися в залежності від цілей бізнесу, цільової аудиторії, галузі та ринку. Проте, ось кілька рекламних стратегій, які загалом вважаються найефективнішими:</w:t>
      </w:r>
    </w:p>
    <w:p w:rsidR="00E74B24" w:rsidRPr="00E74B24" w:rsidRDefault="009D1B89" w:rsidP="00E74B24">
      <w:pPr>
        <w:spacing w:line="360" w:lineRule="auto"/>
        <w:ind w:firstLine="709"/>
        <w:jc w:val="both"/>
        <w:rPr>
          <w:sz w:val="28"/>
          <w:szCs w:val="28"/>
          <w:lang w:val="uk-UA"/>
        </w:rPr>
      </w:pPr>
      <w:r>
        <w:rPr>
          <w:sz w:val="28"/>
          <w:szCs w:val="28"/>
          <w:lang w:val="uk-UA"/>
        </w:rPr>
        <w:t>1. Цільова реклама</w:t>
      </w:r>
      <w:r w:rsidR="00E74B24" w:rsidRPr="00E74B24">
        <w:rPr>
          <w:sz w:val="28"/>
          <w:szCs w:val="28"/>
          <w:lang w:val="uk-UA"/>
        </w:rPr>
        <w:t xml:space="preserve">: Використання аналізу даних для визначення специфічних груп споживачів, на яких потрібно зосередитися. Це може включати географічний </w:t>
      </w:r>
      <w:proofErr w:type="spellStart"/>
      <w:r w:rsidR="00E74B24" w:rsidRPr="00E74B24">
        <w:rPr>
          <w:sz w:val="28"/>
          <w:szCs w:val="28"/>
          <w:lang w:val="uk-UA"/>
        </w:rPr>
        <w:t>таргетинг</w:t>
      </w:r>
      <w:proofErr w:type="spellEnd"/>
      <w:r w:rsidR="00E74B24" w:rsidRPr="00E74B24">
        <w:rPr>
          <w:sz w:val="28"/>
          <w:szCs w:val="28"/>
          <w:lang w:val="uk-UA"/>
        </w:rPr>
        <w:t>, демографічні показники та інтереси.</w:t>
      </w:r>
    </w:p>
    <w:p w:rsidR="00E74B24" w:rsidRPr="00E74B24" w:rsidRDefault="009D1B89" w:rsidP="00E74B24">
      <w:pPr>
        <w:spacing w:line="360" w:lineRule="auto"/>
        <w:ind w:firstLine="709"/>
        <w:jc w:val="both"/>
        <w:rPr>
          <w:sz w:val="28"/>
          <w:szCs w:val="28"/>
          <w:lang w:val="uk-UA"/>
        </w:rPr>
      </w:pPr>
      <w:r>
        <w:rPr>
          <w:sz w:val="28"/>
          <w:szCs w:val="28"/>
          <w:lang w:val="uk-UA"/>
        </w:rPr>
        <w:t>2. Контент-маркетинг</w:t>
      </w:r>
      <w:r w:rsidR="00E74B24" w:rsidRPr="00E74B24">
        <w:rPr>
          <w:sz w:val="28"/>
          <w:szCs w:val="28"/>
          <w:lang w:val="uk-UA"/>
        </w:rPr>
        <w:t>: Створення та просування корисного, якісного контенту, який залучає і утримує аудиторію. Це можуть бути блоги, відео, інфографіки та посібники, що надають цінну інформацію.</w:t>
      </w:r>
    </w:p>
    <w:p w:rsidR="00E74B24" w:rsidRPr="00E74B24" w:rsidRDefault="009D1B89" w:rsidP="00E74B24">
      <w:pPr>
        <w:spacing w:line="360" w:lineRule="auto"/>
        <w:ind w:firstLine="709"/>
        <w:jc w:val="both"/>
        <w:rPr>
          <w:sz w:val="28"/>
          <w:szCs w:val="28"/>
          <w:lang w:val="uk-UA"/>
        </w:rPr>
      </w:pPr>
      <w:r>
        <w:rPr>
          <w:sz w:val="28"/>
          <w:szCs w:val="28"/>
          <w:lang w:val="uk-UA"/>
        </w:rPr>
        <w:t>3. Соціальні мережі</w:t>
      </w:r>
      <w:r w:rsidR="00E74B24" w:rsidRPr="00E74B24">
        <w:rPr>
          <w:sz w:val="28"/>
          <w:szCs w:val="28"/>
          <w:lang w:val="uk-UA"/>
        </w:rPr>
        <w:t xml:space="preserve">: Використання платформ, таких як </w:t>
      </w:r>
      <w:proofErr w:type="spellStart"/>
      <w:r w:rsidR="00E74B24" w:rsidRPr="00E74B24">
        <w:rPr>
          <w:sz w:val="28"/>
          <w:szCs w:val="28"/>
          <w:lang w:val="uk-UA"/>
        </w:rPr>
        <w:t>Facebook</w:t>
      </w:r>
      <w:proofErr w:type="spellEnd"/>
      <w:r w:rsidR="00E74B24" w:rsidRPr="00E74B24">
        <w:rPr>
          <w:sz w:val="28"/>
          <w:szCs w:val="28"/>
          <w:lang w:val="uk-UA"/>
        </w:rPr>
        <w:t xml:space="preserve">, </w:t>
      </w:r>
      <w:proofErr w:type="spellStart"/>
      <w:r w:rsidR="00E74B24" w:rsidRPr="00E74B24">
        <w:rPr>
          <w:sz w:val="28"/>
          <w:szCs w:val="28"/>
          <w:lang w:val="uk-UA"/>
        </w:rPr>
        <w:t>Instagram</w:t>
      </w:r>
      <w:proofErr w:type="spellEnd"/>
      <w:r w:rsidR="00E74B24" w:rsidRPr="00E74B24">
        <w:rPr>
          <w:sz w:val="28"/>
          <w:szCs w:val="28"/>
          <w:lang w:val="uk-UA"/>
        </w:rPr>
        <w:t xml:space="preserve"> та </w:t>
      </w:r>
      <w:proofErr w:type="spellStart"/>
      <w:r w:rsidR="00E74B24" w:rsidRPr="00E74B24">
        <w:rPr>
          <w:sz w:val="28"/>
          <w:szCs w:val="28"/>
          <w:lang w:val="uk-UA"/>
        </w:rPr>
        <w:t>TikTok</w:t>
      </w:r>
      <w:proofErr w:type="spellEnd"/>
      <w:r w:rsidR="00E74B24" w:rsidRPr="00E74B24">
        <w:rPr>
          <w:sz w:val="28"/>
          <w:szCs w:val="28"/>
          <w:lang w:val="uk-UA"/>
        </w:rPr>
        <w:t xml:space="preserve">, для просування бренду та взаємодії з аудиторією. Реклама в соціальних мережах може бути сегментована та </w:t>
      </w:r>
      <w:proofErr w:type="spellStart"/>
      <w:r w:rsidR="00E74B24" w:rsidRPr="00E74B24">
        <w:rPr>
          <w:sz w:val="28"/>
          <w:szCs w:val="28"/>
          <w:lang w:val="uk-UA"/>
        </w:rPr>
        <w:t>таргетована</w:t>
      </w:r>
      <w:proofErr w:type="spellEnd"/>
      <w:r w:rsidR="00E74B24" w:rsidRPr="00E74B24">
        <w:rPr>
          <w:sz w:val="28"/>
          <w:szCs w:val="28"/>
          <w:lang w:val="uk-UA"/>
        </w:rPr>
        <w:t xml:space="preserve"> відповідно до інтересів користувачів.</w:t>
      </w:r>
    </w:p>
    <w:p w:rsidR="00E74B24" w:rsidRPr="00E74B24" w:rsidRDefault="00E74B24" w:rsidP="00E74B24">
      <w:pPr>
        <w:spacing w:line="360" w:lineRule="auto"/>
        <w:ind w:firstLine="709"/>
        <w:jc w:val="both"/>
        <w:rPr>
          <w:sz w:val="28"/>
          <w:szCs w:val="28"/>
          <w:lang w:val="uk-UA"/>
        </w:rPr>
      </w:pPr>
      <w:r w:rsidRPr="00E74B24">
        <w:rPr>
          <w:sz w:val="28"/>
          <w:szCs w:val="28"/>
          <w:lang w:val="uk-UA"/>
        </w:rPr>
        <w:t>4</w:t>
      </w:r>
      <w:r w:rsidR="009D1B89">
        <w:rPr>
          <w:sz w:val="28"/>
          <w:szCs w:val="28"/>
          <w:lang w:val="uk-UA"/>
        </w:rPr>
        <w:t xml:space="preserve">. </w:t>
      </w:r>
      <w:proofErr w:type="spellStart"/>
      <w:r w:rsidR="009D1B89">
        <w:rPr>
          <w:sz w:val="28"/>
          <w:szCs w:val="28"/>
          <w:lang w:val="uk-UA"/>
        </w:rPr>
        <w:t>Influencer</w:t>
      </w:r>
      <w:proofErr w:type="spellEnd"/>
      <w:r w:rsidR="009D1B89">
        <w:rPr>
          <w:sz w:val="28"/>
          <w:szCs w:val="28"/>
          <w:lang w:val="uk-UA"/>
        </w:rPr>
        <w:t>-маркетинг</w:t>
      </w:r>
      <w:r w:rsidRPr="00E74B24">
        <w:rPr>
          <w:sz w:val="28"/>
          <w:szCs w:val="28"/>
          <w:lang w:val="uk-UA"/>
        </w:rPr>
        <w:t>: Співпраця з впливовими особами, які можуть допомогти просунути продукт чи послугу. Це може бути особливо ефективно для брендів, які намагаються досягти молодшої аудиторії.</w:t>
      </w:r>
    </w:p>
    <w:p w:rsidR="00E74B24" w:rsidRPr="00E74B24" w:rsidRDefault="009D1B89" w:rsidP="00E74B24">
      <w:pPr>
        <w:spacing w:line="360" w:lineRule="auto"/>
        <w:ind w:firstLine="709"/>
        <w:jc w:val="both"/>
        <w:rPr>
          <w:sz w:val="28"/>
          <w:szCs w:val="28"/>
          <w:lang w:val="uk-UA"/>
        </w:rPr>
      </w:pPr>
      <w:r>
        <w:rPr>
          <w:sz w:val="28"/>
          <w:szCs w:val="28"/>
          <w:lang w:val="uk-UA"/>
        </w:rPr>
        <w:t>5. SEO (пошукова оптимізація)</w:t>
      </w:r>
      <w:r w:rsidR="00E74B24" w:rsidRPr="00E74B24">
        <w:rPr>
          <w:sz w:val="28"/>
          <w:szCs w:val="28"/>
          <w:lang w:val="uk-UA"/>
        </w:rPr>
        <w:t>: Оптимізація сайту для пошукових систем, щоб підвищити його видимість і залучити органічний трафік. Це включає в себе роботу з ключовими словами, створення якісного контенту та покращення структури сайту.</w:t>
      </w:r>
    </w:p>
    <w:p w:rsidR="00E74B24" w:rsidRPr="00E74B24" w:rsidRDefault="009D1B89" w:rsidP="00E74B24">
      <w:pPr>
        <w:spacing w:line="360" w:lineRule="auto"/>
        <w:ind w:firstLine="709"/>
        <w:jc w:val="both"/>
        <w:rPr>
          <w:sz w:val="28"/>
          <w:szCs w:val="28"/>
          <w:lang w:val="uk-UA"/>
        </w:rPr>
      </w:pPr>
      <w:r>
        <w:rPr>
          <w:sz w:val="28"/>
          <w:szCs w:val="28"/>
          <w:lang w:val="uk-UA"/>
        </w:rPr>
        <w:t>6. E-</w:t>
      </w:r>
      <w:proofErr w:type="spellStart"/>
      <w:r>
        <w:rPr>
          <w:sz w:val="28"/>
          <w:szCs w:val="28"/>
          <w:lang w:val="uk-UA"/>
        </w:rPr>
        <w:t>mail</w:t>
      </w:r>
      <w:proofErr w:type="spellEnd"/>
      <w:r>
        <w:rPr>
          <w:sz w:val="28"/>
          <w:szCs w:val="28"/>
          <w:lang w:val="uk-UA"/>
        </w:rPr>
        <w:t xml:space="preserve"> маркетинг</w:t>
      </w:r>
      <w:r w:rsidR="00E74B24" w:rsidRPr="00E74B24">
        <w:rPr>
          <w:sz w:val="28"/>
          <w:szCs w:val="28"/>
          <w:lang w:val="uk-UA"/>
        </w:rPr>
        <w:t>: Розсилка інформаційних листів, новин або спеціальних пропозицій безпосередньо споживачам. Це допомагає підтримувати контакт з існуючими клієнтами та залучати нових.</w:t>
      </w:r>
    </w:p>
    <w:p w:rsidR="00E74B24" w:rsidRPr="00E74B24" w:rsidRDefault="009D1B89" w:rsidP="00E74B24">
      <w:pPr>
        <w:spacing w:line="360" w:lineRule="auto"/>
        <w:ind w:firstLine="709"/>
        <w:jc w:val="both"/>
        <w:rPr>
          <w:sz w:val="28"/>
          <w:szCs w:val="28"/>
          <w:lang w:val="uk-UA"/>
        </w:rPr>
      </w:pPr>
      <w:r>
        <w:rPr>
          <w:sz w:val="28"/>
          <w:szCs w:val="28"/>
          <w:lang w:val="uk-UA"/>
        </w:rPr>
        <w:t>7. Реклама на основі даних</w:t>
      </w:r>
      <w:r w:rsidR="00E74B24" w:rsidRPr="00E74B24">
        <w:rPr>
          <w:sz w:val="28"/>
          <w:szCs w:val="28"/>
          <w:lang w:val="uk-UA"/>
        </w:rPr>
        <w:t>: Аналіз маркетингових даних, щоб розуміти, які кампанії працюють найкраще. Це включає A/B-тестування, аналіз ефективності та коригування стратегій на основі отриманих результатів.</w:t>
      </w:r>
    </w:p>
    <w:p w:rsidR="00E74B24" w:rsidRPr="00E74B24" w:rsidRDefault="00E74B24" w:rsidP="00E74B24">
      <w:pPr>
        <w:spacing w:line="360" w:lineRule="auto"/>
        <w:ind w:firstLine="709"/>
        <w:jc w:val="both"/>
        <w:rPr>
          <w:sz w:val="28"/>
          <w:szCs w:val="28"/>
          <w:lang w:val="uk-UA"/>
        </w:rPr>
      </w:pPr>
    </w:p>
    <w:p w:rsidR="00E74B24" w:rsidRPr="00E74B24" w:rsidRDefault="009D1B89" w:rsidP="00E74B24">
      <w:pPr>
        <w:spacing w:line="360" w:lineRule="auto"/>
        <w:ind w:firstLine="709"/>
        <w:jc w:val="both"/>
        <w:rPr>
          <w:sz w:val="28"/>
          <w:szCs w:val="28"/>
          <w:lang w:val="uk-UA"/>
        </w:rPr>
      </w:pPr>
      <w:r>
        <w:rPr>
          <w:sz w:val="28"/>
          <w:szCs w:val="28"/>
          <w:lang w:val="uk-UA"/>
        </w:rPr>
        <w:lastRenderedPageBreak/>
        <w:t>8. Мультимедійна реклама</w:t>
      </w:r>
      <w:r w:rsidR="00E74B24" w:rsidRPr="00E74B24">
        <w:rPr>
          <w:sz w:val="28"/>
          <w:szCs w:val="28"/>
          <w:lang w:val="uk-UA"/>
        </w:rPr>
        <w:t xml:space="preserve">: Використання відео та графіки для привертання уваги. Яскраві та креативні рекламні кампанії можуть значно підвищити </w:t>
      </w:r>
      <w:proofErr w:type="spellStart"/>
      <w:r w:rsidR="00E74B24" w:rsidRPr="00E74B24">
        <w:rPr>
          <w:sz w:val="28"/>
          <w:szCs w:val="28"/>
          <w:lang w:val="uk-UA"/>
        </w:rPr>
        <w:t>впізнаваність</w:t>
      </w:r>
      <w:proofErr w:type="spellEnd"/>
      <w:r w:rsidR="00E74B24" w:rsidRPr="00E74B24">
        <w:rPr>
          <w:sz w:val="28"/>
          <w:szCs w:val="28"/>
          <w:lang w:val="uk-UA"/>
        </w:rPr>
        <w:t xml:space="preserve"> бренду.</w:t>
      </w:r>
    </w:p>
    <w:p w:rsidR="00E74B24" w:rsidRPr="00E74B24" w:rsidRDefault="009D1B89" w:rsidP="00E74B24">
      <w:pPr>
        <w:spacing w:line="360" w:lineRule="auto"/>
        <w:ind w:firstLine="709"/>
        <w:jc w:val="both"/>
        <w:rPr>
          <w:sz w:val="28"/>
          <w:szCs w:val="28"/>
          <w:lang w:val="uk-UA"/>
        </w:rPr>
      </w:pPr>
      <w:r>
        <w:rPr>
          <w:sz w:val="28"/>
          <w:szCs w:val="28"/>
          <w:lang w:val="uk-UA"/>
        </w:rPr>
        <w:t>9. Реклама на місцевому рівні</w:t>
      </w:r>
      <w:r w:rsidR="00E74B24" w:rsidRPr="00E74B24">
        <w:rPr>
          <w:sz w:val="28"/>
          <w:szCs w:val="28"/>
          <w:lang w:val="uk-UA"/>
        </w:rPr>
        <w:t>: Зосередження на місцевих споживачах через локалізовані кампанії. Це може включати використання місцевих ЗМІ, партнерство з місцевими бізнесами або активності в спільноті.</w:t>
      </w:r>
    </w:p>
    <w:p w:rsidR="00E74B24" w:rsidRPr="00E74B24" w:rsidRDefault="009D1B89" w:rsidP="00E74B24">
      <w:pPr>
        <w:spacing w:line="360" w:lineRule="auto"/>
        <w:ind w:firstLine="709"/>
        <w:jc w:val="both"/>
        <w:rPr>
          <w:sz w:val="28"/>
          <w:szCs w:val="28"/>
          <w:lang w:val="uk-UA"/>
        </w:rPr>
      </w:pPr>
      <w:r>
        <w:rPr>
          <w:sz w:val="28"/>
          <w:szCs w:val="28"/>
          <w:lang w:val="uk-UA"/>
        </w:rPr>
        <w:t>10. Промоції та акції</w:t>
      </w:r>
      <w:r w:rsidR="00E74B24" w:rsidRPr="00E74B24">
        <w:rPr>
          <w:sz w:val="28"/>
          <w:szCs w:val="28"/>
          <w:lang w:val="uk-UA"/>
        </w:rPr>
        <w:t xml:space="preserve">: Організація </w:t>
      </w:r>
      <w:proofErr w:type="spellStart"/>
      <w:r w:rsidR="00E74B24" w:rsidRPr="00E74B24">
        <w:rPr>
          <w:sz w:val="28"/>
          <w:szCs w:val="28"/>
          <w:lang w:val="uk-UA"/>
        </w:rPr>
        <w:t>розпродажів</w:t>
      </w:r>
      <w:proofErr w:type="spellEnd"/>
      <w:r w:rsidR="00E74B24" w:rsidRPr="00E74B24">
        <w:rPr>
          <w:sz w:val="28"/>
          <w:szCs w:val="28"/>
          <w:lang w:val="uk-UA"/>
        </w:rPr>
        <w:t>, знижок або спеціальних акцій для стимулювання купівлі. Це може залучити нових клієнтів і підтримати лояльність існуючих.</w:t>
      </w:r>
    </w:p>
    <w:p w:rsidR="00E74B24" w:rsidRDefault="00E74B24" w:rsidP="00E74B24">
      <w:pPr>
        <w:spacing w:line="360" w:lineRule="auto"/>
        <w:ind w:firstLine="709"/>
        <w:jc w:val="both"/>
        <w:rPr>
          <w:sz w:val="28"/>
          <w:szCs w:val="28"/>
          <w:lang w:val="uk-UA"/>
        </w:rPr>
      </w:pPr>
      <w:r w:rsidRPr="00E74B24">
        <w:rPr>
          <w:sz w:val="28"/>
          <w:szCs w:val="28"/>
          <w:lang w:val="uk-UA"/>
        </w:rPr>
        <w:t>Поєднання кількох із цих стратегій може допомогти досягти максимального ефекту та підвищити ефективність рекламних кампаній</w:t>
      </w:r>
      <w:r w:rsidR="00432C3D" w:rsidRPr="00EA0DAF">
        <w:rPr>
          <w:sz w:val="28"/>
          <w:szCs w:val="28"/>
          <w:lang w:val="uk-UA"/>
        </w:rPr>
        <w:t xml:space="preserve"> </w:t>
      </w:r>
      <w:r w:rsidR="00432C3D">
        <w:rPr>
          <w:sz w:val="28"/>
          <w:szCs w:val="28"/>
          <w:lang w:val="uk-UA"/>
        </w:rPr>
        <w:t>підприємства</w:t>
      </w:r>
      <w:r w:rsidRPr="00E74B24">
        <w:rPr>
          <w:sz w:val="28"/>
          <w:szCs w:val="28"/>
          <w:lang w:val="uk-UA"/>
        </w:rPr>
        <w:t>. Важливо також постійно аналізувати результати та адаптувати стратегії відповідно до змін у ринку та поведінці споживачів.</w:t>
      </w:r>
    </w:p>
    <w:p w:rsidR="004F1FE4" w:rsidRPr="004F1FE4" w:rsidRDefault="004F1FE4" w:rsidP="00850245">
      <w:pPr>
        <w:spacing w:line="360" w:lineRule="auto"/>
        <w:ind w:firstLine="709"/>
        <w:jc w:val="both"/>
        <w:rPr>
          <w:sz w:val="28"/>
          <w:szCs w:val="28"/>
          <w:lang w:val="uk-UA"/>
        </w:rPr>
      </w:pPr>
      <w:r w:rsidRPr="004F1FE4">
        <w:rPr>
          <w:sz w:val="28"/>
          <w:szCs w:val="28"/>
          <w:lang w:val="uk-UA"/>
        </w:rPr>
        <w:t>Незважаючи на специфічні характеристики проведення рекламних кампаній, які зумовлені інвестиційним характером цієї діяльності, а також на взаємодію інших маркетингових механізмів, важливо підкреслити, що підприємства отримують значні переваги від реалізації рекламних стратегій. Проблеми, пов'язані з визначенням чіткого економічного ефекту та наявністю комунікаційного впливу, не зменшують важливості реклами. Ці переваги можна розглядати в двох вимірах: прямі та опосередковані.</w:t>
      </w:r>
    </w:p>
    <w:p w:rsidR="004F1FE4" w:rsidRPr="004F1FE4" w:rsidRDefault="004F1FE4" w:rsidP="00F94020">
      <w:pPr>
        <w:spacing w:line="360" w:lineRule="auto"/>
        <w:ind w:firstLine="709"/>
        <w:jc w:val="both"/>
        <w:rPr>
          <w:sz w:val="28"/>
          <w:szCs w:val="28"/>
          <w:lang w:val="uk-UA"/>
        </w:rPr>
      </w:pPr>
      <w:r w:rsidRPr="004F1FE4">
        <w:rPr>
          <w:sz w:val="28"/>
          <w:szCs w:val="28"/>
          <w:lang w:val="uk-UA"/>
        </w:rPr>
        <w:t>До прямих переваг участі підприємств у рекламних заходах відносяться</w:t>
      </w:r>
      <w:r w:rsidR="005015B3">
        <w:rPr>
          <w:sz w:val="28"/>
          <w:szCs w:val="28"/>
          <w:lang w:val="uk-UA"/>
        </w:rPr>
        <w:t xml:space="preserve"> [27</w:t>
      </w:r>
      <w:r w:rsidR="00F94020">
        <w:rPr>
          <w:sz w:val="28"/>
          <w:szCs w:val="28"/>
          <w:lang w:val="uk-UA"/>
        </w:rPr>
        <w:t>]</w:t>
      </w:r>
      <w:r w:rsidRPr="004F1FE4">
        <w:rPr>
          <w:sz w:val="28"/>
          <w:szCs w:val="28"/>
          <w:lang w:val="uk-UA"/>
        </w:rPr>
        <w:t>:</w:t>
      </w:r>
    </w:p>
    <w:p w:rsidR="004F1FE4" w:rsidRPr="004F1FE4" w:rsidRDefault="00F94020" w:rsidP="004F1FE4">
      <w:pPr>
        <w:spacing w:line="360" w:lineRule="auto"/>
        <w:ind w:firstLine="709"/>
        <w:jc w:val="both"/>
        <w:rPr>
          <w:sz w:val="28"/>
          <w:szCs w:val="28"/>
          <w:lang w:val="uk-UA"/>
        </w:rPr>
      </w:pPr>
      <w:r>
        <w:rPr>
          <w:sz w:val="28"/>
          <w:szCs w:val="28"/>
          <w:lang w:val="uk-UA"/>
        </w:rPr>
        <w:t>- Збільшення обсягу продажів</w:t>
      </w:r>
      <w:r w:rsidR="004F1FE4" w:rsidRPr="004F1FE4">
        <w:rPr>
          <w:sz w:val="28"/>
          <w:szCs w:val="28"/>
          <w:lang w:val="uk-UA"/>
        </w:rPr>
        <w:t>: Реклама сприяє підвищенню попиту на продукцію чи послуги, що безпосередньо впливає на фінансові показники компанії.</w:t>
      </w:r>
    </w:p>
    <w:p w:rsidR="004F1FE4" w:rsidRPr="004F1FE4" w:rsidRDefault="00F94020" w:rsidP="004F1FE4">
      <w:pPr>
        <w:spacing w:line="360" w:lineRule="auto"/>
        <w:ind w:firstLine="709"/>
        <w:jc w:val="both"/>
        <w:rPr>
          <w:sz w:val="28"/>
          <w:szCs w:val="28"/>
          <w:lang w:val="uk-UA"/>
        </w:rPr>
      </w:pPr>
      <w:r>
        <w:rPr>
          <w:sz w:val="28"/>
          <w:szCs w:val="28"/>
          <w:lang w:val="uk-UA"/>
        </w:rPr>
        <w:t>- Залучення нових клієнтів</w:t>
      </w:r>
      <w:r w:rsidR="004F1FE4" w:rsidRPr="004F1FE4">
        <w:rPr>
          <w:sz w:val="28"/>
          <w:szCs w:val="28"/>
          <w:lang w:val="uk-UA"/>
        </w:rPr>
        <w:t>: Ефективні рекламні кампанії допомагають розширити клієнтську базу, залучаючи нових споживачів і потенційних покупців.</w:t>
      </w:r>
    </w:p>
    <w:p w:rsidR="004F1FE4" w:rsidRPr="004F1FE4" w:rsidRDefault="00F94020" w:rsidP="004F1FE4">
      <w:pPr>
        <w:spacing w:line="360" w:lineRule="auto"/>
        <w:ind w:firstLine="709"/>
        <w:jc w:val="both"/>
        <w:rPr>
          <w:sz w:val="28"/>
          <w:szCs w:val="28"/>
          <w:lang w:val="uk-UA"/>
        </w:rPr>
      </w:pPr>
      <w:r>
        <w:rPr>
          <w:sz w:val="28"/>
          <w:szCs w:val="28"/>
          <w:lang w:val="uk-UA"/>
        </w:rPr>
        <w:t>- Формування позитивного іміджу</w:t>
      </w:r>
      <w:r w:rsidR="004F1FE4" w:rsidRPr="004F1FE4">
        <w:rPr>
          <w:sz w:val="28"/>
          <w:szCs w:val="28"/>
          <w:lang w:val="uk-UA"/>
        </w:rPr>
        <w:t>: Продумана реклама сприяє створенню привабливого образу компанії в очах споживачів.</w:t>
      </w:r>
    </w:p>
    <w:p w:rsidR="004F1FE4" w:rsidRPr="004F1FE4" w:rsidRDefault="00F94020" w:rsidP="004F1FE4">
      <w:pPr>
        <w:spacing w:line="360" w:lineRule="auto"/>
        <w:ind w:firstLine="709"/>
        <w:jc w:val="both"/>
        <w:rPr>
          <w:sz w:val="28"/>
          <w:szCs w:val="28"/>
          <w:lang w:val="uk-UA"/>
        </w:rPr>
      </w:pPr>
      <w:r>
        <w:rPr>
          <w:sz w:val="28"/>
          <w:szCs w:val="28"/>
          <w:lang w:val="uk-UA"/>
        </w:rPr>
        <w:lastRenderedPageBreak/>
        <w:t xml:space="preserve">- </w:t>
      </w:r>
      <w:r w:rsidR="004F1FE4" w:rsidRPr="004F1FE4">
        <w:rPr>
          <w:sz w:val="28"/>
          <w:szCs w:val="28"/>
          <w:lang w:val="uk-UA"/>
        </w:rPr>
        <w:t>П</w:t>
      </w:r>
      <w:r>
        <w:rPr>
          <w:sz w:val="28"/>
          <w:szCs w:val="28"/>
          <w:lang w:val="uk-UA"/>
        </w:rPr>
        <w:t xml:space="preserve">ідвищення </w:t>
      </w:r>
      <w:proofErr w:type="spellStart"/>
      <w:r>
        <w:rPr>
          <w:sz w:val="28"/>
          <w:szCs w:val="28"/>
          <w:lang w:val="uk-UA"/>
        </w:rPr>
        <w:t>впізнаваності</w:t>
      </w:r>
      <w:proofErr w:type="spellEnd"/>
      <w:r>
        <w:rPr>
          <w:sz w:val="28"/>
          <w:szCs w:val="28"/>
          <w:lang w:val="uk-UA"/>
        </w:rPr>
        <w:t xml:space="preserve"> бренду</w:t>
      </w:r>
      <w:r w:rsidR="004F1FE4" w:rsidRPr="004F1FE4">
        <w:rPr>
          <w:sz w:val="28"/>
          <w:szCs w:val="28"/>
          <w:lang w:val="uk-UA"/>
        </w:rPr>
        <w:t>: Завдяки активній рекламі бренд стає більш впізнаваним, що полегшує процес прийняття рішення про покупку.</w:t>
      </w:r>
    </w:p>
    <w:p w:rsidR="004F1FE4" w:rsidRPr="004F1FE4" w:rsidRDefault="00F94020" w:rsidP="00F94020">
      <w:pPr>
        <w:spacing w:line="360" w:lineRule="auto"/>
        <w:ind w:firstLine="709"/>
        <w:jc w:val="both"/>
        <w:rPr>
          <w:sz w:val="28"/>
          <w:szCs w:val="28"/>
          <w:lang w:val="uk-UA"/>
        </w:rPr>
      </w:pPr>
      <w:r>
        <w:rPr>
          <w:sz w:val="28"/>
          <w:szCs w:val="28"/>
          <w:lang w:val="uk-UA"/>
        </w:rPr>
        <w:t>- Посилення лояльності клієнтів</w:t>
      </w:r>
      <w:r w:rsidR="004F1FE4" w:rsidRPr="004F1FE4">
        <w:rPr>
          <w:sz w:val="28"/>
          <w:szCs w:val="28"/>
          <w:lang w:val="uk-UA"/>
        </w:rPr>
        <w:t>: Регулярна реклама підтримує зв’язок з існуючими клієнтами, що сприяє формуванню їхньої вірності до бренду.</w:t>
      </w:r>
    </w:p>
    <w:p w:rsidR="004F1FE4" w:rsidRPr="004F1FE4" w:rsidRDefault="004F1FE4" w:rsidP="00F94020">
      <w:pPr>
        <w:spacing w:line="360" w:lineRule="auto"/>
        <w:ind w:firstLine="709"/>
        <w:jc w:val="both"/>
        <w:rPr>
          <w:sz w:val="28"/>
          <w:szCs w:val="28"/>
          <w:lang w:val="uk-UA"/>
        </w:rPr>
      </w:pPr>
      <w:r w:rsidRPr="004F1FE4">
        <w:rPr>
          <w:sz w:val="28"/>
          <w:szCs w:val="28"/>
          <w:lang w:val="uk-UA"/>
        </w:rPr>
        <w:t>Додатково, до опосередкованих переваг можна віднести:</w:t>
      </w:r>
    </w:p>
    <w:p w:rsidR="004F1FE4" w:rsidRPr="004F1FE4" w:rsidRDefault="00F94020" w:rsidP="004F1FE4">
      <w:pPr>
        <w:spacing w:line="360" w:lineRule="auto"/>
        <w:ind w:firstLine="709"/>
        <w:jc w:val="both"/>
        <w:rPr>
          <w:sz w:val="28"/>
          <w:szCs w:val="28"/>
          <w:lang w:val="uk-UA"/>
        </w:rPr>
      </w:pPr>
      <w:r>
        <w:rPr>
          <w:sz w:val="28"/>
          <w:szCs w:val="28"/>
          <w:lang w:val="uk-UA"/>
        </w:rPr>
        <w:t>- Зростання довіри до бренду</w:t>
      </w:r>
      <w:r w:rsidR="004F1FE4" w:rsidRPr="004F1FE4">
        <w:rPr>
          <w:sz w:val="28"/>
          <w:szCs w:val="28"/>
          <w:lang w:val="uk-UA"/>
        </w:rPr>
        <w:t>: Чим більше споживачі бачать рекламу, тим більше довіри вони відчувають до компанії.</w:t>
      </w:r>
    </w:p>
    <w:p w:rsidR="004F1FE4" w:rsidRPr="004F1FE4" w:rsidRDefault="00F94020" w:rsidP="004F1FE4">
      <w:pPr>
        <w:spacing w:line="360" w:lineRule="auto"/>
        <w:ind w:firstLine="709"/>
        <w:jc w:val="both"/>
        <w:rPr>
          <w:sz w:val="28"/>
          <w:szCs w:val="28"/>
          <w:lang w:val="uk-UA"/>
        </w:rPr>
      </w:pPr>
      <w:r>
        <w:rPr>
          <w:sz w:val="28"/>
          <w:szCs w:val="28"/>
          <w:lang w:val="uk-UA"/>
        </w:rPr>
        <w:t>- Вплив на ринкові тенденції</w:t>
      </w:r>
      <w:r w:rsidR="004F1FE4" w:rsidRPr="004F1FE4">
        <w:rPr>
          <w:sz w:val="28"/>
          <w:szCs w:val="28"/>
          <w:lang w:val="uk-UA"/>
        </w:rPr>
        <w:t>: Рекламні кампанії можуть формувати нові тренди та стандарти в галузі.</w:t>
      </w:r>
    </w:p>
    <w:p w:rsidR="004F1FE4" w:rsidRPr="004F1FE4" w:rsidRDefault="00F94020" w:rsidP="00F94020">
      <w:pPr>
        <w:spacing w:line="360" w:lineRule="auto"/>
        <w:ind w:firstLine="709"/>
        <w:jc w:val="both"/>
        <w:rPr>
          <w:sz w:val="28"/>
          <w:szCs w:val="28"/>
          <w:lang w:val="uk-UA"/>
        </w:rPr>
      </w:pPr>
      <w:r>
        <w:rPr>
          <w:sz w:val="28"/>
          <w:szCs w:val="28"/>
          <w:lang w:val="uk-UA"/>
        </w:rPr>
        <w:t xml:space="preserve">- </w:t>
      </w:r>
      <w:r w:rsidR="004F1FE4" w:rsidRPr="004F1FE4">
        <w:rPr>
          <w:sz w:val="28"/>
          <w:szCs w:val="28"/>
          <w:lang w:val="uk-UA"/>
        </w:rPr>
        <w:t>Підтримка корпоративн</w:t>
      </w:r>
      <w:r>
        <w:rPr>
          <w:sz w:val="28"/>
          <w:szCs w:val="28"/>
          <w:lang w:val="uk-UA"/>
        </w:rPr>
        <w:t>ої соціальної відповідальності</w:t>
      </w:r>
      <w:r w:rsidR="004F1FE4" w:rsidRPr="004F1FE4">
        <w:rPr>
          <w:sz w:val="28"/>
          <w:szCs w:val="28"/>
          <w:lang w:val="uk-UA"/>
        </w:rPr>
        <w:t>: Проведення соціально орієнтованих рекламних кампаній підвищує репутацію компанії і показує її активну участь у суспільних процесах.</w:t>
      </w:r>
    </w:p>
    <w:p w:rsidR="008F3130" w:rsidRPr="008F3130" w:rsidRDefault="008F3130" w:rsidP="008F3130">
      <w:pPr>
        <w:spacing w:line="360" w:lineRule="auto"/>
        <w:ind w:firstLine="709"/>
        <w:jc w:val="both"/>
        <w:rPr>
          <w:sz w:val="28"/>
          <w:szCs w:val="28"/>
          <w:lang w:val="uk-UA"/>
        </w:rPr>
      </w:pPr>
      <w:r w:rsidRPr="008F3130">
        <w:rPr>
          <w:sz w:val="28"/>
          <w:szCs w:val="28"/>
          <w:lang w:val="uk-UA"/>
        </w:rPr>
        <w:t>Результатом прямих переваг рекламної діяльності є її опосередкований вплив на загальний стан підприємства, що виявляється в зміцненні його конкурентних позицій та підвищенні рівня економічної безпеки, особливо в контексті маркетингових стратегій. Ці два аспекти впливу реклами вимагають особливої уваги та детального аналізу.</w:t>
      </w:r>
    </w:p>
    <w:p w:rsidR="008F3130" w:rsidRPr="008F3130" w:rsidRDefault="008F3130" w:rsidP="008F3130">
      <w:pPr>
        <w:spacing w:line="360" w:lineRule="auto"/>
        <w:ind w:firstLine="709"/>
        <w:jc w:val="both"/>
        <w:rPr>
          <w:sz w:val="28"/>
          <w:szCs w:val="28"/>
          <w:lang w:val="uk-UA"/>
        </w:rPr>
      </w:pPr>
      <w:r w:rsidRPr="008F3130">
        <w:rPr>
          <w:sz w:val="28"/>
          <w:szCs w:val="28"/>
          <w:lang w:val="uk-UA"/>
        </w:rPr>
        <w:t xml:space="preserve">Зокрема, посилення конкурентних позицій дозволяє підприємству не лише ефективніше боротися за споживача, а й здійснювати зростання на ринку в умовах жорсткої конкуренції. Це досягається завдяки підвищеній </w:t>
      </w:r>
      <w:proofErr w:type="spellStart"/>
      <w:r w:rsidRPr="008F3130">
        <w:rPr>
          <w:sz w:val="28"/>
          <w:szCs w:val="28"/>
          <w:lang w:val="uk-UA"/>
        </w:rPr>
        <w:t>впізнаваності</w:t>
      </w:r>
      <w:proofErr w:type="spellEnd"/>
      <w:r w:rsidRPr="008F3130">
        <w:rPr>
          <w:sz w:val="28"/>
          <w:szCs w:val="28"/>
          <w:lang w:val="uk-UA"/>
        </w:rPr>
        <w:t xml:space="preserve"> бренду, покращеному іміджу, а також постійній комунікації з потенційними та існуючими клієнтами.</w:t>
      </w:r>
    </w:p>
    <w:p w:rsidR="008F3130" w:rsidRPr="008F3130" w:rsidRDefault="008F3130" w:rsidP="008F3130">
      <w:pPr>
        <w:spacing w:line="360" w:lineRule="auto"/>
        <w:ind w:firstLine="709"/>
        <w:jc w:val="both"/>
        <w:rPr>
          <w:sz w:val="28"/>
          <w:szCs w:val="28"/>
          <w:lang w:val="uk-UA"/>
        </w:rPr>
      </w:pPr>
      <w:r w:rsidRPr="008F3130">
        <w:rPr>
          <w:sz w:val="28"/>
          <w:szCs w:val="28"/>
          <w:lang w:val="uk-UA"/>
        </w:rPr>
        <w:t>Зміцнення економічної безпеки, включаючи маркетингову складову, виявляється у здатності підприємства адаптуватися до змін у зовнішньому середовищі, управлінні ризиками та реалізації ефективних стратегій розвитку. Впровадження рекламних кампаній сприяє не лише збільшенню продажів, а й формуванню довгострокових відносин зі споживачами, що, у свою чергу, захищає бізнес від можливих економічних коливань.</w:t>
      </w:r>
    </w:p>
    <w:p w:rsidR="008F3130" w:rsidRPr="008F3130" w:rsidRDefault="008F3130" w:rsidP="008F3130">
      <w:pPr>
        <w:spacing w:line="360" w:lineRule="auto"/>
        <w:ind w:firstLine="709"/>
        <w:jc w:val="both"/>
        <w:rPr>
          <w:sz w:val="28"/>
          <w:szCs w:val="28"/>
          <w:lang w:val="uk-UA"/>
        </w:rPr>
      </w:pPr>
    </w:p>
    <w:p w:rsidR="008F3130" w:rsidRDefault="008F3130" w:rsidP="008F3130">
      <w:pPr>
        <w:spacing w:line="360" w:lineRule="auto"/>
        <w:ind w:firstLine="709"/>
        <w:jc w:val="both"/>
        <w:rPr>
          <w:sz w:val="28"/>
          <w:szCs w:val="28"/>
          <w:lang w:val="uk-UA"/>
        </w:rPr>
      </w:pPr>
      <w:r w:rsidRPr="008F3130">
        <w:rPr>
          <w:sz w:val="28"/>
          <w:szCs w:val="28"/>
          <w:lang w:val="uk-UA"/>
        </w:rPr>
        <w:lastRenderedPageBreak/>
        <w:t>Отже, важливість реклами не обмежується лише її безпосередніми результатами, а також включає в себе вирішальні аспекти, які сприяють стійкому розвитку та успішності підприємства в умовах сучасного конкурентного середовища.</w:t>
      </w:r>
    </w:p>
    <w:p w:rsidR="00CD67BA" w:rsidRPr="00CD67BA" w:rsidRDefault="00CD67BA" w:rsidP="008F3130">
      <w:pPr>
        <w:spacing w:line="360" w:lineRule="auto"/>
        <w:ind w:firstLine="709"/>
        <w:jc w:val="both"/>
        <w:rPr>
          <w:sz w:val="28"/>
          <w:szCs w:val="28"/>
          <w:lang w:val="uk-UA"/>
        </w:rPr>
      </w:pPr>
      <w:r w:rsidRPr="00CD67BA">
        <w:rPr>
          <w:sz w:val="28"/>
          <w:szCs w:val="28"/>
          <w:lang w:val="uk-UA"/>
        </w:rPr>
        <w:t>Реклама для ТОВ «КІДДІСВІТ» виконує надзвичайно важливу роль у рамках маркетингу та бізнесу, забезпечуючи ефективну взаємодію з нашими споживачами. Вона постачає інформацію про наші товари та послуги, акцентує їхні переваги та можливості, а також стимулює попит, що, в свою чергу, сприяє зростанню продажів і підвищенню обороту компанії.</w:t>
      </w:r>
    </w:p>
    <w:p w:rsidR="00CD67BA" w:rsidRPr="00CD67BA" w:rsidRDefault="00CD67BA" w:rsidP="00CD67BA">
      <w:pPr>
        <w:spacing w:line="360" w:lineRule="auto"/>
        <w:ind w:firstLine="709"/>
        <w:jc w:val="both"/>
        <w:rPr>
          <w:sz w:val="28"/>
          <w:szCs w:val="28"/>
          <w:lang w:val="uk-UA"/>
        </w:rPr>
      </w:pPr>
      <w:r w:rsidRPr="00CD67BA">
        <w:rPr>
          <w:sz w:val="28"/>
          <w:szCs w:val="28"/>
          <w:lang w:val="uk-UA"/>
        </w:rPr>
        <w:t>Реклама має потенціал впливати на емоції, переконання та поведінку клієнтів, формуючи позитивне сприйняття бренду «КІДДІСВІТ». Вона допомагає встановлювати і підтримувати імідж компанії серед споживачів, сприяючи формуванню довіри, що є ключовим для створення довгострокових відносин.</w:t>
      </w:r>
    </w:p>
    <w:p w:rsidR="00CD67BA" w:rsidRPr="00CD67BA" w:rsidRDefault="00CD67BA" w:rsidP="00CD67BA">
      <w:pPr>
        <w:spacing w:line="360" w:lineRule="auto"/>
        <w:ind w:firstLine="709"/>
        <w:jc w:val="both"/>
        <w:rPr>
          <w:sz w:val="28"/>
          <w:szCs w:val="28"/>
          <w:lang w:val="uk-UA"/>
        </w:rPr>
      </w:pPr>
      <w:r w:rsidRPr="00CD67BA">
        <w:rPr>
          <w:sz w:val="28"/>
          <w:szCs w:val="28"/>
          <w:lang w:val="uk-UA"/>
        </w:rPr>
        <w:t>Крім того, рекламні кампанії «КІДДІСВІТ» дозволяють залучати нових клієнтів і утримувати вже існуючу клієнтську базу, а також впливати на ринкові тенденції. Вони сприяють успішному впровадженню нових продуктів і технологій на ринок, підвищуючи обізнаність і прийняття нашої продукції споживачами.</w:t>
      </w:r>
    </w:p>
    <w:p w:rsidR="00CD67BA" w:rsidRPr="007204F2" w:rsidRDefault="00CD67BA" w:rsidP="00CD67BA">
      <w:pPr>
        <w:spacing w:line="360" w:lineRule="auto"/>
        <w:ind w:firstLine="709"/>
        <w:jc w:val="both"/>
        <w:rPr>
          <w:sz w:val="28"/>
          <w:szCs w:val="28"/>
          <w:lang w:val="uk-UA"/>
        </w:rPr>
      </w:pPr>
      <w:r w:rsidRPr="00CD67BA">
        <w:rPr>
          <w:sz w:val="28"/>
          <w:szCs w:val="28"/>
          <w:lang w:val="uk-UA"/>
        </w:rPr>
        <w:t>Таким чином, реклама є невід’ємною частиною маркетингової стратегії ТОВ «КІДДІСВІТ», адже вона допомагає досягати визначених цілей, забезпечувати стабільний розвиток нашого бізнесу та підтримувати конкурентоспроможність на ринку.</w:t>
      </w:r>
    </w:p>
    <w:p w:rsidR="007204F2" w:rsidRPr="007204F2" w:rsidRDefault="007204F2" w:rsidP="008E3E5E">
      <w:pPr>
        <w:spacing w:line="360" w:lineRule="auto"/>
        <w:ind w:firstLine="709"/>
        <w:jc w:val="both"/>
        <w:rPr>
          <w:sz w:val="28"/>
          <w:szCs w:val="28"/>
          <w:lang w:val="uk-UA"/>
        </w:rPr>
      </w:pPr>
      <w:r w:rsidRPr="007204F2">
        <w:rPr>
          <w:sz w:val="28"/>
          <w:szCs w:val="28"/>
          <w:lang w:val="uk-UA"/>
        </w:rPr>
        <w:t xml:space="preserve">Рекомендації, запропоновані в цьому розділі, ґрунтуються на аналізі сучасних тенденцій в області електронної комерції, змінюваних споживчих потребах та ретельному вивченні конкурентного середовища. Кожен з пунктів спрямований на підвищення ефективності рекламних кампаній, поліпшення комунікації з цільовою аудиторією та зміцнення бренду компанії. Запровадження зазначених заходів дозволить оптимізувати використання </w:t>
      </w:r>
      <w:r w:rsidRPr="007204F2">
        <w:rPr>
          <w:sz w:val="28"/>
          <w:szCs w:val="28"/>
          <w:lang w:val="uk-UA"/>
        </w:rPr>
        <w:lastRenderedPageBreak/>
        <w:t>ресурсів ТОВ «КІДДІСВІТ», що є надзвичайно важливим в умовах економічної нестабільності.</w:t>
      </w:r>
    </w:p>
    <w:p w:rsidR="00226A75" w:rsidRDefault="007204F2" w:rsidP="00823123">
      <w:pPr>
        <w:spacing w:line="360" w:lineRule="auto"/>
        <w:ind w:firstLine="709"/>
        <w:jc w:val="both"/>
        <w:rPr>
          <w:sz w:val="28"/>
          <w:szCs w:val="28"/>
          <w:lang w:val="uk-UA"/>
        </w:rPr>
      </w:pPr>
      <w:r w:rsidRPr="007204F2">
        <w:rPr>
          <w:sz w:val="28"/>
          <w:szCs w:val="28"/>
          <w:lang w:val="uk-UA"/>
        </w:rPr>
        <w:t>Проведений аналіз та пропозиції сприятимуть не лише покращенню іміджу компанії, а й забезпечать стійке зростання в умовах жорсткої конкуренції на міжнародних ринках. ТОВ «КІДДІСВІТ» має потенціал стати лідером у своєму сегменті, якщо ефективно реалізує стратегічні акценти на розвиток рекламної діяльності.</w:t>
      </w:r>
    </w:p>
    <w:p w:rsidR="00226A75" w:rsidRPr="00226A75" w:rsidRDefault="00226A75" w:rsidP="00226A75">
      <w:pPr>
        <w:spacing w:line="360" w:lineRule="auto"/>
        <w:ind w:firstLine="709"/>
        <w:jc w:val="both"/>
        <w:rPr>
          <w:sz w:val="28"/>
          <w:szCs w:val="28"/>
          <w:lang w:val="uk-UA"/>
        </w:rPr>
      </w:pPr>
      <w:r w:rsidRPr="00226A75">
        <w:rPr>
          <w:sz w:val="28"/>
          <w:szCs w:val="28"/>
          <w:lang w:val="uk-UA"/>
        </w:rPr>
        <w:t>Рекомендації щодо покращення рекламної діяльності ТОВ «КІДДІСВІТ» в умовах конкуренції на зовнішніх ринках</w:t>
      </w:r>
      <w:r w:rsidR="00263652">
        <w:rPr>
          <w:sz w:val="28"/>
          <w:szCs w:val="28"/>
          <w:lang w:val="uk-UA"/>
        </w:rPr>
        <w:t xml:space="preserve"> наведені у табл. 3.1.</w:t>
      </w:r>
    </w:p>
    <w:p w:rsidR="00226A75" w:rsidRDefault="00263652" w:rsidP="00263652">
      <w:pPr>
        <w:spacing w:line="360" w:lineRule="auto"/>
        <w:ind w:firstLine="709"/>
        <w:jc w:val="right"/>
        <w:rPr>
          <w:sz w:val="28"/>
          <w:szCs w:val="28"/>
          <w:lang w:val="uk-UA"/>
        </w:rPr>
      </w:pPr>
      <w:r>
        <w:rPr>
          <w:sz w:val="28"/>
          <w:szCs w:val="28"/>
          <w:lang w:val="uk-UA"/>
        </w:rPr>
        <w:t>Таблиця 3.1</w:t>
      </w:r>
    </w:p>
    <w:p w:rsidR="00263652" w:rsidRDefault="00263652" w:rsidP="00263652">
      <w:pPr>
        <w:spacing w:line="360" w:lineRule="auto"/>
        <w:jc w:val="center"/>
        <w:rPr>
          <w:sz w:val="28"/>
          <w:szCs w:val="28"/>
          <w:lang w:val="uk-UA"/>
        </w:rPr>
      </w:pPr>
      <w:r w:rsidRPr="00226A75">
        <w:rPr>
          <w:sz w:val="28"/>
          <w:szCs w:val="28"/>
          <w:lang w:val="uk-UA"/>
        </w:rPr>
        <w:t>Рекомендації щодо покращення рекламної діяльності ТОВ «КІДДІСВІТ»</w:t>
      </w:r>
    </w:p>
    <w:tbl>
      <w:tblPr>
        <w:tblStyle w:val="a9"/>
        <w:tblW w:w="0" w:type="auto"/>
        <w:tblLook w:val="04A0" w:firstRow="1" w:lastRow="0" w:firstColumn="1" w:lastColumn="0" w:noHBand="0" w:noVBand="1"/>
      </w:tblPr>
      <w:tblGrid>
        <w:gridCol w:w="2000"/>
        <w:gridCol w:w="7685"/>
      </w:tblGrid>
      <w:tr w:rsidR="00263652" w:rsidTr="00432C3D">
        <w:trPr>
          <w:tblHeader/>
        </w:trPr>
        <w:tc>
          <w:tcPr>
            <w:tcW w:w="2000" w:type="dxa"/>
            <w:vAlign w:val="center"/>
          </w:tcPr>
          <w:p w:rsidR="00263652" w:rsidRPr="00B05963" w:rsidRDefault="00E41A9D" w:rsidP="00B05963">
            <w:pPr>
              <w:jc w:val="center"/>
              <w:rPr>
                <w:i/>
                <w:szCs w:val="28"/>
              </w:rPr>
            </w:pPr>
            <w:r w:rsidRPr="00B05963">
              <w:rPr>
                <w:i/>
                <w:szCs w:val="28"/>
              </w:rPr>
              <w:t>Напрям</w:t>
            </w:r>
          </w:p>
        </w:tc>
        <w:tc>
          <w:tcPr>
            <w:tcW w:w="7685" w:type="dxa"/>
          </w:tcPr>
          <w:p w:rsidR="00263652" w:rsidRPr="00B05963" w:rsidRDefault="00E41A9D" w:rsidP="00B05963">
            <w:pPr>
              <w:jc w:val="center"/>
              <w:rPr>
                <w:i/>
                <w:szCs w:val="28"/>
              </w:rPr>
            </w:pPr>
            <w:r w:rsidRPr="00B05963">
              <w:rPr>
                <w:i/>
                <w:szCs w:val="28"/>
              </w:rPr>
              <w:t>Рекомендації</w:t>
            </w:r>
          </w:p>
        </w:tc>
      </w:tr>
      <w:tr w:rsidR="00263652" w:rsidTr="00432C3D">
        <w:tc>
          <w:tcPr>
            <w:tcW w:w="2000" w:type="dxa"/>
            <w:vAlign w:val="center"/>
          </w:tcPr>
          <w:p w:rsidR="00263652" w:rsidRDefault="00E41A9D" w:rsidP="00D101AB">
            <w:pPr>
              <w:rPr>
                <w:szCs w:val="28"/>
              </w:rPr>
            </w:pPr>
            <w:r>
              <w:rPr>
                <w:szCs w:val="28"/>
              </w:rPr>
              <w:t xml:space="preserve">1. </w:t>
            </w:r>
            <w:r w:rsidRPr="00226A75">
              <w:rPr>
                <w:szCs w:val="28"/>
              </w:rPr>
              <w:t>Оптимізація веб-сайту</w:t>
            </w:r>
          </w:p>
        </w:tc>
        <w:tc>
          <w:tcPr>
            <w:tcW w:w="7685" w:type="dxa"/>
          </w:tcPr>
          <w:p w:rsidR="00E41A9D" w:rsidRPr="00226A75" w:rsidRDefault="00E41A9D" w:rsidP="00BA0C6D">
            <w:pPr>
              <w:jc w:val="both"/>
              <w:rPr>
                <w:szCs w:val="28"/>
              </w:rPr>
            </w:pPr>
            <w:r>
              <w:rPr>
                <w:szCs w:val="28"/>
              </w:rPr>
              <w:t>- Адаптивний дизайн: с</w:t>
            </w:r>
            <w:r w:rsidRPr="00226A75">
              <w:rPr>
                <w:szCs w:val="28"/>
              </w:rPr>
              <w:t>айт повинен бути мобільним і зручним для користування на всіх пристроях. Модернізація дизайну та інтерфейсу може суттєво покращити користувацький досвід.</w:t>
            </w:r>
          </w:p>
          <w:p w:rsidR="00E41A9D" w:rsidRPr="00226A75" w:rsidRDefault="00E41A9D" w:rsidP="00BA0C6D">
            <w:pPr>
              <w:jc w:val="both"/>
              <w:rPr>
                <w:szCs w:val="28"/>
              </w:rPr>
            </w:pPr>
            <w:r>
              <w:rPr>
                <w:szCs w:val="28"/>
              </w:rPr>
              <w:t>- Покращення навігації: л</w:t>
            </w:r>
            <w:r w:rsidRPr="00226A75">
              <w:rPr>
                <w:szCs w:val="28"/>
              </w:rPr>
              <w:t xml:space="preserve">огічна структура та зрозумілі меню </w:t>
            </w:r>
            <w:proofErr w:type="spellStart"/>
            <w:r w:rsidRPr="00226A75">
              <w:rPr>
                <w:szCs w:val="28"/>
              </w:rPr>
              <w:t>полегшать</w:t>
            </w:r>
            <w:proofErr w:type="spellEnd"/>
            <w:r w:rsidRPr="00226A75">
              <w:rPr>
                <w:szCs w:val="28"/>
              </w:rPr>
              <w:t xml:space="preserve"> користувачам пошук потрібних товарів, що зменшить ймовірність їх відмови від покупки.</w:t>
            </w:r>
          </w:p>
          <w:p w:rsidR="00263652" w:rsidRDefault="00E41A9D" w:rsidP="00BA0C6D">
            <w:pPr>
              <w:jc w:val="both"/>
              <w:rPr>
                <w:szCs w:val="28"/>
              </w:rPr>
            </w:pPr>
            <w:r>
              <w:rPr>
                <w:szCs w:val="28"/>
              </w:rPr>
              <w:t>- Швидкість завантаження: о</w:t>
            </w:r>
            <w:r w:rsidRPr="00226A75">
              <w:rPr>
                <w:szCs w:val="28"/>
              </w:rPr>
              <w:t>птимізація швидкості завантаження сторінок забезпечить комфортне використання сайту.</w:t>
            </w:r>
          </w:p>
        </w:tc>
      </w:tr>
      <w:tr w:rsidR="00263652" w:rsidTr="00432C3D">
        <w:tc>
          <w:tcPr>
            <w:tcW w:w="2000" w:type="dxa"/>
            <w:vAlign w:val="center"/>
          </w:tcPr>
          <w:p w:rsidR="002D295F" w:rsidRPr="00226A75" w:rsidRDefault="002D295F" w:rsidP="00D101AB">
            <w:pPr>
              <w:rPr>
                <w:szCs w:val="28"/>
              </w:rPr>
            </w:pPr>
            <w:r>
              <w:rPr>
                <w:szCs w:val="28"/>
              </w:rPr>
              <w:t>2. Поліпшення контенту</w:t>
            </w:r>
          </w:p>
          <w:p w:rsidR="00263652" w:rsidRDefault="00263652" w:rsidP="00D101AB">
            <w:pPr>
              <w:ind w:firstLine="709"/>
              <w:rPr>
                <w:szCs w:val="28"/>
              </w:rPr>
            </w:pPr>
          </w:p>
        </w:tc>
        <w:tc>
          <w:tcPr>
            <w:tcW w:w="7685" w:type="dxa"/>
          </w:tcPr>
          <w:p w:rsidR="002D295F" w:rsidRPr="00226A75" w:rsidRDefault="002D295F" w:rsidP="00BA0C6D">
            <w:pPr>
              <w:jc w:val="both"/>
              <w:rPr>
                <w:szCs w:val="28"/>
              </w:rPr>
            </w:pPr>
            <w:r>
              <w:rPr>
                <w:szCs w:val="28"/>
              </w:rPr>
              <w:t>- Детальні описи товарів:</w:t>
            </w:r>
            <w:r w:rsidR="00D85581">
              <w:rPr>
                <w:szCs w:val="28"/>
              </w:rPr>
              <w:t xml:space="preserve"> з</w:t>
            </w:r>
            <w:r w:rsidRPr="00226A75">
              <w:rPr>
                <w:szCs w:val="28"/>
              </w:rPr>
              <w:t>абезпечення розгорнутого та точного опису кожного товару. Це допоможе споживачам робити обґрунтовані покупки і зменшить ризик негативних відгуків.</w:t>
            </w:r>
          </w:p>
          <w:p w:rsidR="00263652" w:rsidRDefault="002D295F" w:rsidP="00BA0C6D">
            <w:pPr>
              <w:jc w:val="both"/>
              <w:rPr>
                <w:szCs w:val="28"/>
              </w:rPr>
            </w:pPr>
            <w:r>
              <w:rPr>
                <w:szCs w:val="28"/>
              </w:rPr>
              <w:t>- Візуальний контент:</w:t>
            </w:r>
            <w:r w:rsidRPr="00226A75">
              <w:rPr>
                <w:szCs w:val="28"/>
              </w:rPr>
              <w:t xml:space="preserve"> </w:t>
            </w:r>
            <w:r w:rsidR="00D85581">
              <w:rPr>
                <w:szCs w:val="28"/>
              </w:rPr>
              <w:t>в</w:t>
            </w:r>
            <w:r w:rsidRPr="00226A75">
              <w:rPr>
                <w:szCs w:val="28"/>
              </w:rPr>
              <w:t>икористання високоякісних зображень та відео для покращення сприйняття продуктів.</w:t>
            </w:r>
          </w:p>
        </w:tc>
      </w:tr>
      <w:tr w:rsidR="00263652" w:rsidTr="00432C3D">
        <w:tc>
          <w:tcPr>
            <w:tcW w:w="2000" w:type="dxa"/>
            <w:vAlign w:val="center"/>
          </w:tcPr>
          <w:p w:rsidR="002D295F" w:rsidRPr="00226A75" w:rsidRDefault="002D295F" w:rsidP="00D101AB">
            <w:pPr>
              <w:rPr>
                <w:szCs w:val="28"/>
              </w:rPr>
            </w:pPr>
            <w:r>
              <w:rPr>
                <w:szCs w:val="28"/>
              </w:rPr>
              <w:t xml:space="preserve">3. </w:t>
            </w:r>
            <w:r w:rsidRPr="00226A75">
              <w:rPr>
                <w:szCs w:val="28"/>
              </w:rPr>
              <w:t>Посилення комунікації з клієнта</w:t>
            </w:r>
            <w:r>
              <w:rPr>
                <w:szCs w:val="28"/>
              </w:rPr>
              <w:t>ми:</w:t>
            </w:r>
          </w:p>
          <w:p w:rsidR="00263652" w:rsidRDefault="00263652" w:rsidP="00D101AB">
            <w:pPr>
              <w:rPr>
                <w:szCs w:val="28"/>
              </w:rPr>
            </w:pPr>
          </w:p>
        </w:tc>
        <w:tc>
          <w:tcPr>
            <w:tcW w:w="7685" w:type="dxa"/>
          </w:tcPr>
          <w:p w:rsidR="002D295F" w:rsidRDefault="002D295F" w:rsidP="00BA0C6D">
            <w:pPr>
              <w:jc w:val="both"/>
              <w:rPr>
                <w:szCs w:val="28"/>
              </w:rPr>
            </w:pPr>
            <w:r>
              <w:rPr>
                <w:szCs w:val="28"/>
              </w:rPr>
              <w:t xml:space="preserve">- </w:t>
            </w:r>
            <w:r w:rsidRPr="00226A75">
              <w:rPr>
                <w:szCs w:val="28"/>
              </w:rPr>
              <w:t>Впров</w:t>
            </w:r>
            <w:r w:rsidR="00D85581">
              <w:rPr>
                <w:szCs w:val="28"/>
              </w:rPr>
              <w:t>адження живого чату підтримки: ц</w:t>
            </w:r>
            <w:r w:rsidRPr="00226A75">
              <w:rPr>
                <w:szCs w:val="28"/>
              </w:rPr>
              <w:t>е дозволить швидше вирішувати питання споживачів і підвищить рівень сервісу.</w:t>
            </w:r>
          </w:p>
          <w:p w:rsidR="00263652" w:rsidRDefault="00D85581" w:rsidP="00BA0C6D">
            <w:pPr>
              <w:jc w:val="both"/>
              <w:rPr>
                <w:szCs w:val="28"/>
              </w:rPr>
            </w:pPr>
            <w:r>
              <w:rPr>
                <w:szCs w:val="28"/>
              </w:rPr>
              <w:t xml:space="preserve">- </w:t>
            </w:r>
            <w:r w:rsidR="002D295F" w:rsidRPr="00226A75">
              <w:rPr>
                <w:szCs w:val="28"/>
              </w:rPr>
              <w:t xml:space="preserve">Вдосконалення системи </w:t>
            </w:r>
            <w:proofErr w:type="spellStart"/>
            <w:r w:rsidR="002D295F" w:rsidRPr="00226A75">
              <w:rPr>
                <w:szCs w:val="28"/>
              </w:rPr>
              <w:t>зворотн</w:t>
            </w:r>
            <w:r>
              <w:rPr>
                <w:szCs w:val="28"/>
              </w:rPr>
              <w:t>ь</w:t>
            </w:r>
            <w:r w:rsidR="002D295F" w:rsidRPr="00226A75">
              <w:rPr>
                <w:szCs w:val="28"/>
              </w:rPr>
              <w:t>ого</w:t>
            </w:r>
            <w:proofErr w:type="spellEnd"/>
            <w:r w:rsidR="002D295F" w:rsidRPr="00226A75">
              <w:rPr>
                <w:szCs w:val="28"/>
              </w:rPr>
              <w:t xml:space="preserve"> </w:t>
            </w:r>
            <w:r>
              <w:rPr>
                <w:szCs w:val="28"/>
              </w:rPr>
              <w:t>зв'язку: р</w:t>
            </w:r>
            <w:r w:rsidR="002D295F" w:rsidRPr="00226A75">
              <w:rPr>
                <w:szCs w:val="28"/>
              </w:rPr>
              <w:t xml:space="preserve">егулярно аналізувати коментарі клієнтів та </w:t>
            </w:r>
            <w:proofErr w:type="spellStart"/>
            <w:r w:rsidR="002D295F" w:rsidRPr="00226A75">
              <w:rPr>
                <w:szCs w:val="28"/>
              </w:rPr>
              <w:t>оперативно</w:t>
            </w:r>
            <w:proofErr w:type="spellEnd"/>
            <w:r w:rsidR="002D295F" w:rsidRPr="00226A75">
              <w:rPr>
                <w:szCs w:val="28"/>
              </w:rPr>
              <w:t xml:space="preserve"> реагувати на їхні побажання, що допоможе зменшити негативні відгуки.</w:t>
            </w:r>
          </w:p>
        </w:tc>
      </w:tr>
      <w:tr w:rsidR="00263652" w:rsidRPr="002756AD" w:rsidTr="00432C3D">
        <w:tc>
          <w:tcPr>
            <w:tcW w:w="2000" w:type="dxa"/>
            <w:vAlign w:val="center"/>
          </w:tcPr>
          <w:p w:rsidR="00263652" w:rsidRDefault="002F4A8E" w:rsidP="00D101AB">
            <w:pPr>
              <w:rPr>
                <w:szCs w:val="28"/>
              </w:rPr>
            </w:pPr>
            <w:r>
              <w:rPr>
                <w:szCs w:val="28"/>
              </w:rPr>
              <w:t xml:space="preserve">4. </w:t>
            </w:r>
            <w:r w:rsidRPr="00226A75">
              <w:rPr>
                <w:szCs w:val="28"/>
              </w:rPr>
              <w:t>Інвестування в рекламу та маркетинг</w:t>
            </w:r>
          </w:p>
        </w:tc>
        <w:tc>
          <w:tcPr>
            <w:tcW w:w="7685" w:type="dxa"/>
          </w:tcPr>
          <w:p w:rsidR="002F4A8E" w:rsidRPr="00226A75" w:rsidRDefault="002F4A8E" w:rsidP="00BA0C6D">
            <w:pPr>
              <w:jc w:val="both"/>
              <w:rPr>
                <w:szCs w:val="28"/>
              </w:rPr>
            </w:pPr>
            <w:r>
              <w:rPr>
                <w:szCs w:val="28"/>
              </w:rPr>
              <w:t xml:space="preserve">- </w:t>
            </w:r>
            <w:r w:rsidRPr="00226A75">
              <w:rPr>
                <w:szCs w:val="28"/>
              </w:rPr>
              <w:t>Ціл</w:t>
            </w:r>
            <w:r>
              <w:rPr>
                <w:szCs w:val="28"/>
              </w:rPr>
              <w:t>еспрямовані рекламні кампанії: в</w:t>
            </w:r>
            <w:r w:rsidRPr="00226A75">
              <w:rPr>
                <w:szCs w:val="28"/>
              </w:rPr>
              <w:t>икористання соціальних мереж та цифрових платформ для залучення нових клієнтів, особливо в країнах з високим ростом онлайн-продажів.</w:t>
            </w:r>
          </w:p>
          <w:p w:rsidR="00263652" w:rsidRDefault="002F4A8E" w:rsidP="00BA0C6D">
            <w:pPr>
              <w:jc w:val="both"/>
              <w:rPr>
                <w:szCs w:val="28"/>
              </w:rPr>
            </w:pPr>
            <w:r>
              <w:rPr>
                <w:szCs w:val="28"/>
              </w:rPr>
              <w:t xml:space="preserve">- </w:t>
            </w:r>
            <w:r w:rsidRPr="00226A75">
              <w:rPr>
                <w:szCs w:val="28"/>
              </w:rPr>
              <w:t xml:space="preserve">Співпраця </w:t>
            </w:r>
            <w:r>
              <w:rPr>
                <w:szCs w:val="28"/>
              </w:rPr>
              <w:t>з благодійними організаціями: ц</w:t>
            </w:r>
            <w:r w:rsidRPr="00226A75">
              <w:rPr>
                <w:szCs w:val="28"/>
              </w:rPr>
              <w:t xml:space="preserve">е може покращити імідж компанії та залучити клієнтів, які хочуть </w:t>
            </w:r>
            <w:r w:rsidRPr="00226A75">
              <w:rPr>
                <w:szCs w:val="28"/>
              </w:rPr>
              <w:lastRenderedPageBreak/>
              <w:t>підтримати добру справу.</w:t>
            </w:r>
          </w:p>
        </w:tc>
      </w:tr>
      <w:tr w:rsidR="00263652" w:rsidTr="00432C3D">
        <w:tc>
          <w:tcPr>
            <w:tcW w:w="2000" w:type="dxa"/>
            <w:vAlign w:val="center"/>
          </w:tcPr>
          <w:p w:rsidR="002F4A8E" w:rsidRPr="00226A75" w:rsidRDefault="002F4A8E" w:rsidP="00D101AB">
            <w:pPr>
              <w:rPr>
                <w:szCs w:val="28"/>
              </w:rPr>
            </w:pPr>
            <w:r>
              <w:rPr>
                <w:szCs w:val="28"/>
              </w:rPr>
              <w:lastRenderedPageBreak/>
              <w:t>5. Підвищення видимості бренду</w:t>
            </w:r>
          </w:p>
          <w:p w:rsidR="00263652" w:rsidRDefault="00263652" w:rsidP="00D101AB">
            <w:pPr>
              <w:rPr>
                <w:szCs w:val="28"/>
              </w:rPr>
            </w:pPr>
          </w:p>
        </w:tc>
        <w:tc>
          <w:tcPr>
            <w:tcW w:w="7685" w:type="dxa"/>
          </w:tcPr>
          <w:p w:rsidR="002F4A8E" w:rsidRPr="00226A75" w:rsidRDefault="002F4A8E" w:rsidP="00BA0C6D">
            <w:pPr>
              <w:jc w:val="both"/>
              <w:rPr>
                <w:szCs w:val="28"/>
              </w:rPr>
            </w:pPr>
            <w:r>
              <w:rPr>
                <w:szCs w:val="28"/>
              </w:rPr>
              <w:t xml:space="preserve"> - Змістовний SMM-контент: р</w:t>
            </w:r>
            <w:r w:rsidRPr="00226A75">
              <w:rPr>
                <w:szCs w:val="28"/>
              </w:rPr>
              <w:t xml:space="preserve">егулярно публікувати корисний та актуальний контент у соціальних мережах, що підвищить </w:t>
            </w:r>
            <w:proofErr w:type="spellStart"/>
            <w:r w:rsidRPr="00226A75">
              <w:rPr>
                <w:szCs w:val="28"/>
              </w:rPr>
              <w:t>впізнаваність</w:t>
            </w:r>
            <w:proofErr w:type="spellEnd"/>
            <w:r w:rsidRPr="00226A75">
              <w:rPr>
                <w:szCs w:val="28"/>
              </w:rPr>
              <w:t xml:space="preserve"> бренду та залучить додаткову аудиторію.</w:t>
            </w:r>
          </w:p>
          <w:p w:rsidR="00263652" w:rsidRDefault="002F4A8E" w:rsidP="00BA0C6D">
            <w:pPr>
              <w:jc w:val="both"/>
              <w:rPr>
                <w:szCs w:val="28"/>
              </w:rPr>
            </w:pPr>
            <w:r>
              <w:rPr>
                <w:szCs w:val="28"/>
              </w:rPr>
              <w:t>- Запуск акцій:</w:t>
            </w:r>
            <w:r w:rsidRPr="00226A75">
              <w:rPr>
                <w:szCs w:val="28"/>
              </w:rPr>
              <w:t xml:space="preserve"> </w:t>
            </w:r>
            <w:r>
              <w:rPr>
                <w:szCs w:val="28"/>
              </w:rPr>
              <w:t>в</w:t>
            </w:r>
            <w:r w:rsidRPr="00226A75">
              <w:rPr>
                <w:szCs w:val="28"/>
              </w:rPr>
              <w:t>икористання акцій і знижок, які будуть привабливими для клієнтів, особливо в умовах війни та економічної нестабільності.</w:t>
            </w:r>
          </w:p>
        </w:tc>
      </w:tr>
      <w:tr w:rsidR="00263652" w:rsidTr="00432C3D">
        <w:tc>
          <w:tcPr>
            <w:tcW w:w="2000" w:type="dxa"/>
            <w:vAlign w:val="center"/>
          </w:tcPr>
          <w:p w:rsidR="00C339D3" w:rsidRPr="00226A75" w:rsidRDefault="00C339D3" w:rsidP="00D101AB">
            <w:pPr>
              <w:rPr>
                <w:szCs w:val="28"/>
              </w:rPr>
            </w:pPr>
            <w:r>
              <w:rPr>
                <w:szCs w:val="28"/>
              </w:rPr>
              <w:t xml:space="preserve">6. </w:t>
            </w:r>
            <w:r w:rsidRPr="00226A75">
              <w:rPr>
                <w:szCs w:val="28"/>
              </w:rPr>
              <w:t>Ан</w:t>
            </w:r>
            <w:r>
              <w:rPr>
                <w:szCs w:val="28"/>
              </w:rPr>
              <w:t>аліз конкурентного середовища</w:t>
            </w:r>
          </w:p>
          <w:p w:rsidR="00263652" w:rsidRDefault="00263652" w:rsidP="00D101AB">
            <w:pPr>
              <w:rPr>
                <w:szCs w:val="28"/>
              </w:rPr>
            </w:pPr>
          </w:p>
        </w:tc>
        <w:tc>
          <w:tcPr>
            <w:tcW w:w="7685" w:type="dxa"/>
          </w:tcPr>
          <w:p w:rsidR="00C339D3" w:rsidRPr="00226A75" w:rsidRDefault="00C339D3" w:rsidP="00BA0C6D">
            <w:pPr>
              <w:jc w:val="both"/>
              <w:rPr>
                <w:szCs w:val="28"/>
              </w:rPr>
            </w:pPr>
            <w:r>
              <w:rPr>
                <w:szCs w:val="28"/>
              </w:rPr>
              <w:t>- Моніторинг конкурентів: р</w:t>
            </w:r>
            <w:r w:rsidRPr="00226A75">
              <w:rPr>
                <w:szCs w:val="28"/>
              </w:rPr>
              <w:t>егулярно оцінювати стратегії конкурентів та адаптувати власні кампанії у відповідь на їхні дії.</w:t>
            </w:r>
          </w:p>
          <w:p w:rsidR="00263652" w:rsidRDefault="00C339D3" w:rsidP="00BA0C6D">
            <w:pPr>
              <w:jc w:val="both"/>
              <w:rPr>
                <w:szCs w:val="28"/>
              </w:rPr>
            </w:pPr>
            <w:r>
              <w:rPr>
                <w:szCs w:val="28"/>
              </w:rPr>
              <w:t>- Дослідження споживчого ринку:</w:t>
            </w:r>
            <w:r w:rsidRPr="00226A75">
              <w:rPr>
                <w:szCs w:val="28"/>
              </w:rPr>
              <w:t xml:space="preserve"> Використовувати дослідження ринку для розуміння потреб та уподобань споживачів, що дозволить більш точно націлювати рекламні зусилля.</w:t>
            </w:r>
          </w:p>
        </w:tc>
      </w:tr>
    </w:tbl>
    <w:p w:rsidR="00226A75" w:rsidRPr="00552981" w:rsidRDefault="00552981" w:rsidP="00552981">
      <w:pPr>
        <w:spacing w:after="240" w:line="360" w:lineRule="auto"/>
        <w:jc w:val="both"/>
        <w:rPr>
          <w:lang w:val="uk-UA"/>
        </w:rPr>
      </w:pPr>
      <w:r w:rsidRPr="00552981">
        <w:rPr>
          <w:lang w:val="uk-UA"/>
        </w:rPr>
        <w:t>Джерело: розробка автора</w:t>
      </w:r>
    </w:p>
    <w:p w:rsidR="000A2244" w:rsidRDefault="00226A75" w:rsidP="00226A75">
      <w:pPr>
        <w:spacing w:line="360" w:lineRule="auto"/>
        <w:ind w:firstLine="709"/>
        <w:jc w:val="both"/>
        <w:rPr>
          <w:sz w:val="28"/>
          <w:szCs w:val="28"/>
          <w:lang w:val="uk-UA"/>
        </w:rPr>
      </w:pPr>
      <w:r w:rsidRPr="00226A75">
        <w:rPr>
          <w:sz w:val="28"/>
          <w:szCs w:val="28"/>
          <w:lang w:val="uk-UA"/>
        </w:rPr>
        <w:t>Забезпечення цих рекомендацій може допомогти ТОВ «КІДДІСВІТ» підвищити свою конкурентоспроможність і зміцнити позиції на зовнішніх ринках, ефективно використовуючи доступні можливості навіть в умовах економічних викликів.</w:t>
      </w:r>
    </w:p>
    <w:p w:rsidR="00C40D66" w:rsidRDefault="00C40D66" w:rsidP="00226A75">
      <w:pPr>
        <w:spacing w:line="360" w:lineRule="auto"/>
        <w:ind w:firstLine="709"/>
        <w:jc w:val="both"/>
        <w:rPr>
          <w:sz w:val="28"/>
          <w:szCs w:val="28"/>
          <w:lang w:val="uk-UA"/>
        </w:rPr>
      </w:pPr>
    </w:p>
    <w:p w:rsidR="00C40D66" w:rsidRDefault="00C40D66" w:rsidP="00C40D66">
      <w:pPr>
        <w:spacing w:after="240" w:line="360" w:lineRule="auto"/>
        <w:ind w:firstLine="709"/>
        <w:jc w:val="both"/>
        <w:rPr>
          <w:sz w:val="28"/>
          <w:szCs w:val="28"/>
          <w:lang w:val="uk-UA"/>
        </w:rPr>
      </w:pPr>
      <w:r w:rsidRPr="00115B88">
        <w:rPr>
          <w:sz w:val="28"/>
          <w:szCs w:val="28"/>
          <w:lang w:val="uk-UA"/>
        </w:rPr>
        <w:t xml:space="preserve">3.2. </w:t>
      </w:r>
      <w:r>
        <w:rPr>
          <w:sz w:val="28"/>
          <w:szCs w:val="28"/>
          <w:lang w:val="uk-UA"/>
        </w:rPr>
        <w:t>Розробка заходів щодо покращення рекламної діяльності</w:t>
      </w:r>
      <w:r w:rsidRPr="00226A75">
        <w:rPr>
          <w:sz w:val="28"/>
          <w:szCs w:val="28"/>
          <w:lang w:val="uk-UA"/>
        </w:rPr>
        <w:t xml:space="preserve"> ТОВ «КІДДІСВІТ»</w:t>
      </w:r>
    </w:p>
    <w:p w:rsidR="00207841" w:rsidRPr="00207841" w:rsidRDefault="00207841" w:rsidP="00207841">
      <w:pPr>
        <w:spacing w:line="360" w:lineRule="auto"/>
        <w:ind w:firstLine="709"/>
        <w:jc w:val="both"/>
        <w:rPr>
          <w:sz w:val="28"/>
          <w:szCs w:val="28"/>
          <w:lang w:val="uk-UA"/>
        </w:rPr>
      </w:pPr>
      <w:r w:rsidRPr="00207841">
        <w:rPr>
          <w:sz w:val="28"/>
          <w:szCs w:val="28"/>
          <w:lang w:val="uk-UA"/>
        </w:rPr>
        <w:t>У сучасному світі, де конкуренція на ринку дитячих товарів постійно зростає, підприємства змушені шукати нові шляхи для залучення уваги своїх потенційних клієнтів. ТОВ «КІДДІСВІТ», що спеціалізується на продажу продукції для дітей, також стикається з цими викликами. Ефективна рекламна діяльність стала ключовим елементом для підтримки конкурентоспроможності та збільшення обсягу продажів компанії.</w:t>
      </w:r>
    </w:p>
    <w:p w:rsidR="00207841" w:rsidRPr="00207841" w:rsidRDefault="00207841" w:rsidP="00207841">
      <w:pPr>
        <w:spacing w:line="360" w:lineRule="auto"/>
        <w:ind w:firstLine="709"/>
        <w:jc w:val="both"/>
        <w:rPr>
          <w:sz w:val="28"/>
          <w:szCs w:val="28"/>
          <w:lang w:val="uk-UA"/>
        </w:rPr>
      </w:pPr>
      <w:r w:rsidRPr="00207841">
        <w:rPr>
          <w:sz w:val="28"/>
          <w:szCs w:val="28"/>
          <w:lang w:val="uk-UA"/>
        </w:rPr>
        <w:t xml:space="preserve">У цьому розділі буде представлено комплексний підхід до покращення рекламної діяльності ТОВ «КІДДІСВІТ. Значна увага буде приділена дослідженню цільової аудиторії та її потреб, адже знання про споживачів є основою для створення ефективних рекламних повідомлень. Крім того, планується розглянути і впровадити сучасні технології та інструменти </w:t>
      </w:r>
      <w:r w:rsidRPr="00207841">
        <w:rPr>
          <w:sz w:val="28"/>
          <w:szCs w:val="28"/>
          <w:lang w:val="uk-UA"/>
        </w:rPr>
        <w:lastRenderedPageBreak/>
        <w:t>рекламного просування, які можуть суттєво поліпшити ефективність кампаній.</w:t>
      </w:r>
    </w:p>
    <w:p w:rsidR="00C40D66" w:rsidRPr="00E33F8D" w:rsidRDefault="00207841" w:rsidP="00E33F8D">
      <w:pPr>
        <w:spacing w:line="360" w:lineRule="auto"/>
        <w:ind w:firstLine="709"/>
        <w:jc w:val="both"/>
        <w:rPr>
          <w:sz w:val="28"/>
          <w:szCs w:val="28"/>
          <w:lang w:val="uk-UA"/>
        </w:rPr>
      </w:pPr>
      <w:r>
        <w:rPr>
          <w:sz w:val="28"/>
          <w:szCs w:val="28"/>
          <w:lang w:val="uk-UA"/>
        </w:rPr>
        <w:t>М</w:t>
      </w:r>
      <w:r w:rsidRPr="00207841">
        <w:rPr>
          <w:sz w:val="28"/>
          <w:szCs w:val="28"/>
          <w:lang w:val="uk-UA"/>
        </w:rPr>
        <w:t xml:space="preserve">етою цього розділу є формування стратегічного плану дій, який забезпечить ТОВ «КІДДІСВІТ» нові можливості для росту та розвитку в умовах динамічного ринку. Вдосконалення рекламної діяльності не лише сприятиме покращенню фінансових показників компанії, але й підвищить її репутацію серед споживачів, що вкрай важливо для досягнення </w:t>
      </w:r>
      <w:r w:rsidRPr="00E33F8D">
        <w:rPr>
          <w:sz w:val="28"/>
          <w:szCs w:val="28"/>
          <w:lang w:val="uk-UA"/>
        </w:rPr>
        <w:t>довгострокових результатів.</w:t>
      </w:r>
    </w:p>
    <w:p w:rsidR="00E33F8D" w:rsidRDefault="00E33F8D" w:rsidP="00E33F8D">
      <w:pPr>
        <w:spacing w:line="360" w:lineRule="auto"/>
        <w:ind w:firstLine="709"/>
        <w:jc w:val="both"/>
        <w:rPr>
          <w:sz w:val="28"/>
          <w:szCs w:val="28"/>
          <w:lang w:val="uk-UA"/>
        </w:rPr>
      </w:pPr>
      <w:r w:rsidRPr="00E33F8D">
        <w:rPr>
          <w:sz w:val="28"/>
          <w:szCs w:val="28"/>
          <w:lang w:val="uk-UA"/>
        </w:rPr>
        <w:t xml:space="preserve">Стратегічний план </w:t>
      </w:r>
      <w:r>
        <w:rPr>
          <w:sz w:val="28"/>
          <w:szCs w:val="28"/>
          <w:lang w:val="uk-UA"/>
        </w:rPr>
        <w:t>щодо</w:t>
      </w:r>
      <w:r w:rsidRPr="00E33F8D">
        <w:rPr>
          <w:sz w:val="28"/>
          <w:szCs w:val="28"/>
          <w:lang w:val="uk-UA"/>
        </w:rPr>
        <w:t xml:space="preserve"> покращення рекламної діяльності ТОВ «КІДДІСВІТ» на зовнішніх ринках</w:t>
      </w:r>
      <w:r>
        <w:rPr>
          <w:sz w:val="28"/>
          <w:szCs w:val="28"/>
          <w:lang w:val="uk-UA"/>
        </w:rPr>
        <w:t xml:space="preserve"> наведений у табл. 3.2.</w:t>
      </w:r>
    </w:p>
    <w:p w:rsidR="005E239C" w:rsidRDefault="005E239C" w:rsidP="005E239C">
      <w:pPr>
        <w:spacing w:line="360" w:lineRule="auto"/>
        <w:ind w:firstLine="709"/>
        <w:jc w:val="right"/>
        <w:rPr>
          <w:sz w:val="28"/>
          <w:szCs w:val="28"/>
          <w:lang w:val="uk-UA"/>
        </w:rPr>
      </w:pPr>
      <w:r>
        <w:rPr>
          <w:sz w:val="28"/>
          <w:szCs w:val="28"/>
          <w:lang w:val="uk-UA"/>
        </w:rPr>
        <w:t>Таблиця 3.2</w:t>
      </w:r>
    </w:p>
    <w:p w:rsidR="005E239C" w:rsidRDefault="005E239C" w:rsidP="005E239C">
      <w:pPr>
        <w:spacing w:line="360" w:lineRule="auto"/>
        <w:jc w:val="center"/>
        <w:rPr>
          <w:sz w:val="28"/>
          <w:szCs w:val="28"/>
          <w:lang w:val="uk-UA"/>
        </w:rPr>
      </w:pPr>
      <w:r w:rsidRPr="00E33F8D">
        <w:rPr>
          <w:sz w:val="28"/>
          <w:szCs w:val="28"/>
          <w:lang w:val="uk-UA"/>
        </w:rPr>
        <w:t xml:space="preserve">Стратегічний план </w:t>
      </w:r>
      <w:r>
        <w:rPr>
          <w:sz w:val="28"/>
          <w:szCs w:val="28"/>
          <w:lang w:val="uk-UA"/>
        </w:rPr>
        <w:t>щодо</w:t>
      </w:r>
      <w:r w:rsidRPr="00E33F8D">
        <w:rPr>
          <w:sz w:val="28"/>
          <w:szCs w:val="28"/>
          <w:lang w:val="uk-UA"/>
        </w:rPr>
        <w:t xml:space="preserve"> покращення рекламної діяльності ТОВ «КІДДІСВІТ» на зовнішніх ринках</w:t>
      </w:r>
    </w:p>
    <w:tbl>
      <w:tblPr>
        <w:tblStyle w:val="a9"/>
        <w:tblW w:w="0" w:type="auto"/>
        <w:tblLook w:val="04A0" w:firstRow="1" w:lastRow="0" w:firstColumn="1" w:lastColumn="0" w:noHBand="0" w:noVBand="1"/>
      </w:tblPr>
      <w:tblGrid>
        <w:gridCol w:w="1996"/>
        <w:gridCol w:w="2024"/>
        <w:gridCol w:w="2128"/>
        <w:gridCol w:w="1587"/>
        <w:gridCol w:w="1950"/>
      </w:tblGrid>
      <w:tr w:rsidR="005A18C4" w:rsidTr="005A18C4">
        <w:trPr>
          <w:tblHeader/>
        </w:trPr>
        <w:tc>
          <w:tcPr>
            <w:tcW w:w="0" w:type="auto"/>
            <w:vAlign w:val="center"/>
          </w:tcPr>
          <w:p w:rsidR="004E17B9" w:rsidRPr="005A18C4" w:rsidRDefault="004E17B9" w:rsidP="005A18C4">
            <w:pPr>
              <w:jc w:val="center"/>
              <w:rPr>
                <w:i/>
              </w:rPr>
            </w:pPr>
            <w:r w:rsidRPr="005A18C4">
              <w:rPr>
                <w:i/>
              </w:rPr>
              <w:t>Етап</w:t>
            </w:r>
          </w:p>
        </w:tc>
        <w:tc>
          <w:tcPr>
            <w:tcW w:w="2024" w:type="dxa"/>
            <w:vAlign w:val="center"/>
          </w:tcPr>
          <w:p w:rsidR="004E17B9" w:rsidRPr="005A18C4" w:rsidRDefault="004E17B9" w:rsidP="004937EA">
            <w:pPr>
              <w:jc w:val="center"/>
              <w:rPr>
                <w:i/>
              </w:rPr>
            </w:pPr>
            <w:r w:rsidRPr="005A18C4">
              <w:rPr>
                <w:i/>
              </w:rPr>
              <w:t>Дії</w:t>
            </w:r>
          </w:p>
        </w:tc>
        <w:tc>
          <w:tcPr>
            <w:tcW w:w="2128" w:type="dxa"/>
            <w:vAlign w:val="center"/>
          </w:tcPr>
          <w:p w:rsidR="004E17B9" w:rsidRPr="005A18C4" w:rsidRDefault="004E17B9" w:rsidP="004E17B9">
            <w:pPr>
              <w:jc w:val="center"/>
              <w:rPr>
                <w:i/>
              </w:rPr>
            </w:pPr>
            <w:r w:rsidRPr="005A18C4">
              <w:rPr>
                <w:i/>
              </w:rPr>
              <w:t>Відповідальні</w:t>
            </w:r>
          </w:p>
        </w:tc>
        <w:tc>
          <w:tcPr>
            <w:tcW w:w="0" w:type="auto"/>
            <w:vAlign w:val="center"/>
          </w:tcPr>
          <w:p w:rsidR="004E17B9" w:rsidRPr="005A18C4" w:rsidRDefault="004E17B9" w:rsidP="004937EA">
            <w:pPr>
              <w:jc w:val="center"/>
              <w:rPr>
                <w:i/>
              </w:rPr>
            </w:pPr>
            <w:r w:rsidRPr="005A18C4">
              <w:rPr>
                <w:i/>
              </w:rPr>
              <w:t>Терміни</w:t>
            </w:r>
          </w:p>
        </w:tc>
        <w:tc>
          <w:tcPr>
            <w:tcW w:w="0" w:type="auto"/>
            <w:vAlign w:val="center"/>
          </w:tcPr>
          <w:p w:rsidR="004E17B9" w:rsidRPr="005A18C4" w:rsidRDefault="004E17B9" w:rsidP="004937EA">
            <w:pPr>
              <w:jc w:val="center"/>
              <w:rPr>
                <w:i/>
              </w:rPr>
            </w:pPr>
            <w:r w:rsidRPr="005A18C4">
              <w:rPr>
                <w:i/>
              </w:rPr>
              <w:t>Ресурси</w:t>
            </w:r>
          </w:p>
        </w:tc>
      </w:tr>
      <w:tr w:rsidR="005A18C4" w:rsidTr="00DC1D99">
        <w:tc>
          <w:tcPr>
            <w:tcW w:w="0" w:type="auto"/>
            <w:vAlign w:val="center"/>
          </w:tcPr>
          <w:p w:rsidR="005E239C" w:rsidRPr="005E239C" w:rsidRDefault="005E239C" w:rsidP="005A18C4">
            <w:pPr>
              <w:jc w:val="center"/>
            </w:pPr>
            <w:r w:rsidRPr="005E239C">
              <w:t>Аналіз ринкових можливостей</w:t>
            </w:r>
          </w:p>
        </w:tc>
        <w:tc>
          <w:tcPr>
            <w:tcW w:w="2024" w:type="dxa"/>
            <w:vAlign w:val="center"/>
          </w:tcPr>
          <w:p w:rsidR="005E239C" w:rsidRPr="005E239C" w:rsidRDefault="00BB6FA3" w:rsidP="004937EA">
            <w:r>
              <w:t>- д</w:t>
            </w:r>
            <w:r w:rsidR="005E239C" w:rsidRPr="005E239C">
              <w:t>о</w:t>
            </w:r>
            <w:r>
              <w:t>слідження міжнародних ринків</w:t>
            </w:r>
            <w:r w:rsidR="00D32E85">
              <w:t>;</w:t>
            </w:r>
            <w:r>
              <w:br/>
              <w:t>- с</w:t>
            </w:r>
            <w:r w:rsidR="005E239C" w:rsidRPr="005E239C">
              <w:t>егментація цільової аудиторії</w:t>
            </w:r>
            <w:r w:rsidR="00D32E85">
              <w:t>.</w:t>
            </w:r>
          </w:p>
        </w:tc>
        <w:tc>
          <w:tcPr>
            <w:tcW w:w="2128" w:type="dxa"/>
            <w:vAlign w:val="center"/>
          </w:tcPr>
          <w:p w:rsidR="005E239C" w:rsidRPr="005E239C" w:rsidRDefault="005E239C" w:rsidP="005E239C">
            <w:pPr>
              <w:jc w:val="center"/>
            </w:pPr>
            <w:r w:rsidRPr="005E239C">
              <w:t>Маркетинговий відділ</w:t>
            </w:r>
          </w:p>
        </w:tc>
        <w:tc>
          <w:tcPr>
            <w:tcW w:w="0" w:type="auto"/>
            <w:vAlign w:val="center"/>
          </w:tcPr>
          <w:p w:rsidR="005E239C" w:rsidRPr="005E239C" w:rsidRDefault="005E239C" w:rsidP="004937EA">
            <w:pPr>
              <w:jc w:val="center"/>
            </w:pPr>
            <w:r>
              <w:t>1-</w:t>
            </w:r>
            <w:r w:rsidRPr="005E239C">
              <w:t>2 місяці</w:t>
            </w:r>
          </w:p>
        </w:tc>
        <w:tc>
          <w:tcPr>
            <w:tcW w:w="0" w:type="auto"/>
            <w:vAlign w:val="center"/>
          </w:tcPr>
          <w:p w:rsidR="005E239C" w:rsidRPr="005E239C" w:rsidRDefault="005E239C" w:rsidP="004937EA">
            <w:pPr>
              <w:jc w:val="center"/>
            </w:pPr>
            <w:r w:rsidRPr="005E239C">
              <w:t>Дослідження ринку, аналітик</w:t>
            </w:r>
            <w:r w:rsidR="00BB6FA3">
              <w:t>а</w:t>
            </w:r>
          </w:p>
        </w:tc>
      </w:tr>
      <w:tr w:rsidR="005A18C4" w:rsidRPr="00BB6FA3" w:rsidTr="00DC1D99">
        <w:tc>
          <w:tcPr>
            <w:tcW w:w="0" w:type="auto"/>
            <w:vAlign w:val="center"/>
          </w:tcPr>
          <w:p w:rsidR="00BB6FA3" w:rsidRPr="00BB6FA3" w:rsidRDefault="00BB6FA3" w:rsidP="005A18C4">
            <w:pPr>
              <w:jc w:val="center"/>
            </w:pPr>
            <w:r w:rsidRPr="00BB6FA3">
              <w:t>Формування рекламної стратегії</w:t>
            </w:r>
          </w:p>
        </w:tc>
        <w:tc>
          <w:tcPr>
            <w:tcW w:w="2024" w:type="dxa"/>
            <w:vAlign w:val="center"/>
          </w:tcPr>
          <w:p w:rsidR="00BB6FA3" w:rsidRPr="00BB6FA3" w:rsidRDefault="00D32E85" w:rsidP="004937EA">
            <w:r>
              <w:t>- а</w:t>
            </w:r>
            <w:r w:rsidR="00BB6FA3" w:rsidRPr="00BB6FA3">
              <w:t>даптоване рекламування</w:t>
            </w:r>
            <w:r>
              <w:t>;</w:t>
            </w:r>
            <w:r w:rsidR="00BB6FA3" w:rsidRPr="00BB6FA3">
              <w:br/>
            </w:r>
            <w:r>
              <w:t>- к</w:t>
            </w:r>
            <w:r w:rsidR="00BB6FA3" w:rsidRPr="00BB6FA3">
              <w:t>реативні концепції</w:t>
            </w:r>
            <w:r>
              <w:t>.</w:t>
            </w:r>
          </w:p>
        </w:tc>
        <w:tc>
          <w:tcPr>
            <w:tcW w:w="2128" w:type="dxa"/>
            <w:vAlign w:val="center"/>
          </w:tcPr>
          <w:p w:rsidR="00BB6FA3" w:rsidRPr="00BB6FA3" w:rsidRDefault="00BB6FA3" w:rsidP="005A18C4">
            <w:pPr>
              <w:jc w:val="center"/>
            </w:pPr>
            <w:r w:rsidRPr="00BB6FA3">
              <w:t>Креативна команда</w:t>
            </w:r>
          </w:p>
        </w:tc>
        <w:tc>
          <w:tcPr>
            <w:tcW w:w="0" w:type="auto"/>
            <w:vAlign w:val="center"/>
          </w:tcPr>
          <w:p w:rsidR="00BB6FA3" w:rsidRPr="00BB6FA3" w:rsidRDefault="004937EA" w:rsidP="004937EA">
            <w:pPr>
              <w:jc w:val="center"/>
            </w:pPr>
            <w:r>
              <w:t>2-</w:t>
            </w:r>
            <w:r w:rsidR="00BB6FA3" w:rsidRPr="00BB6FA3">
              <w:t>3 місяці</w:t>
            </w:r>
          </w:p>
        </w:tc>
        <w:tc>
          <w:tcPr>
            <w:tcW w:w="0" w:type="auto"/>
            <w:vAlign w:val="center"/>
          </w:tcPr>
          <w:p w:rsidR="00BB6FA3" w:rsidRPr="00BB6FA3" w:rsidRDefault="00BB6FA3" w:rsidP="004937EA">
            <w:pPr>
              <w:jc w:val="center"/>
            </w:pPr>
            <w:r w:rsidRPr="00BB6FA3">
              <w:t>Креативні ресурси, агентства</w:t>
            </w:r>
          </w:p>
        </w:tc>
      </w:tr>
      <w:tr w:rsidR="005A18C4" w:rsidRPr="00BB6FA3" w:rsidTr="00DC1D99">
        <w:trPr>
          <w:trHeight w:val="2484"/>
        </w:trPr>
        <w:tc>
          <w:tcPr>
            <w:tcW w:w="0" w:type="auto"/>
            <w:vAlign w:val="center"/>
          </w:tcPr>
          <w:p w:rsidR="00BB6FA3" w:rsidRPr="00BB6FA3" w:rsidRDefault="00BB6FA3" w:rsidP="005A18C4">
            <w:pPr>
              <w:jc w:val="center"/>
            </w:pPr>
            <w:r w:rsidRPr="00BB6FA3">
              <w:t>Використання цифрових платформ</w:t>
            </w:r>
          </w:p>
        </w:tc>
        <w:tc>
          <w:tcPr>
            <w:tcW w:w="2024" w:type="dxa"/>
            <w:vAlign w:val="center"/>
          </w:tcPr>
          <w:p w:rsidR="00BB6FA3" w:rsidRPr="00BB6FA3" w:rsidRDefault="00D32E85" w:rsidP="004937EA">
            <w:r>
              <w:t>- а</w:t>
            </w:r>
            <w:r w:rsidR="00BB6FA3" w:rsidRPr="00BB6FA3">
              <w:t>кт</w:t>
            </w:r>
            <w:r>
              <w:t>ивність у соціальних мережах;</w:t>
            </w:r>
            <w:r>
              <w:br/>
              <w:t>- к</w:t>
            </w:r>
            <w:r w:rsidR="00BB6FA3" w:rsidRPr="00BB6FA3">
              <w:t>онтент і SEO</w:t>
            </w:r>
            <w:r>
              <w:t>;</w:t>
            </w:r>
            <w:r w:rsidR="00BB6FA3" w:rsidRPr="00BB6FA3">
              <w:br/>
              <w:t xml:space="preserve">- </w:t>
            </w:r>
            <w:proofErr w:type="spellStart"/>
            <w:r w:rsidR="00BB6FA3" w:rsidRPr="00BB6FA3">
              <w:t>Email</w:t>
            </w:r>
            <w:proofErr w:type="spellEnd"/>
            <w:r w:rsidR="00BB6FA3" w:rsidRPr="00BB6FA3">
              <w:t>-маркетинг</w:t>
            </w:r>
            <w:r>
              <w:t>.</w:t>
            </w:r>
          </w:p>
        </w:tc>
        <w:tc>
          <w:tcPr>
            <w:tcW w:w="2128" w:type="dxa"/>
            <w:vAlign w:val="center"/>
          </w:tcPr>
          <w:p w:rsidR="00BB6FA3" w:rsidRPr="00BB6FA3" w:rsidRDefault="00BB6FA3" w:rsidP="005A18C4">
            <w:pPr>
              <w:jc w:val="center"/>
            </w:pPr>
            <w:proofErr w:type="spellStart"/>
            <w:r w:rsidRPr="00BB6FA3">
              <w:t>Діджитал</w:t>
            </w:r>
            <w:proofErr w:type="spellEnd"/>
            <w:r w:rsidRPr="00BB6FA3">
              <w:t>-маркетинг команда</w:t>
            </w:r>
          </w:p>
        </w:tc>
        <w:tc>
          <w:tcPr>
            <w:tcW w:w="0" w:type="auto"/>
            <w:vAlign w:val="center"/>
          </w:tcPr>
          <w:p w:rsidR="00BB6FA3" w:rsidRPr="00BB6FA3" w:rsidRDefault="004937EA" w:rsidP="004937EA">
            <w:pPr>
              <w:jc w:val="center"/>
            </w:pPr>
            <w:r>
              <w:t>1-</w:t>
            </w:r>
            <w:r w:rsidR="00BB6FA3" w:rsidRPr="00BB6FA3">
              <w:t>4 місяці</w:t>
            </w:r>
          </w:p>
        </w:tc>
        <w:tc>
          <w:tcPr>
            <w:tcW w:w="0" w:type="auto"/>
            <w:vAlign w:val="center"/>
          </w:tcPr>
          <w:p w:rsidR="00BB6FA3" w:rsidRPr="00BB6FA3" w:rsidRDefault="00BB6FA3" w:rsidP="004937EA">
            <w:pPr>
              <w:jc w:val="center"/>
            </w:pPr>
            <w:r w:rsidRPr="00BB6FA3">
              <w:t>Наявність контенту, SEO спеціалісти</w:t>
            </w:r>
          </w:p>
        </w:tc>
      </w:tr>
      <w:tr w:rsidR="005A18C4" w:rsidRPr="00BB6FA3" w:rsidTr="00DC1D99">
        <w:tc>
          <w:tcPr>
            <w:tcW w:w="0" w:type="auto"/>
            <w:vAlign w:val="center"/>
          </w:tcPr>
          <w:p w:rsidR="00BB6FA3" w:rsidRPr="00BB6FA3" w:rsidRDefault="00BB6FA3" w:rsidP="005A18C4">
            <w:pPr>
              <w:jc w:val="center"/>
            </w:pPr>
            <w:r w:rsidRPr="00BB6FA3">
              <w:t xml:space="preserve">Налагодження ділових </w:t>
            </w:r>
            <w:proofErr w:type="spellStart"/>
            <w:r w:rsidRPr="00BB6FA3">
              <w:t>партнерств</w:t>
            </w:r>
            <w:proofErr w:type="spellEnd"/>
          </w:p>
        </w:tc>
        <w:tc>
          <w:tcPr>
            <w:tcW w:w="2024" w:type="dxa"/>
            <w:vAlign w:val="center"/>
          </w:tcPr>
          <w:p w:rsidR="00BB6FA3" w:rsidRPr="00BB6FA3" w:rsidRDefault="00D32E85" w:rsidP="004937EA">
            <w:r>
              <w:t>- с</w:t>
            </w:r>
            <w:r w:rsidR="00BB6FA3" w:rsidRPr="00BB6FA3">
              <w:t>півпраця з місцевими гравцями</w:t>
            </w:r>
            <w:r>
              <w:t>;</w:t>
            </w:r>
            <w:r>
              <w:br/>
              <w:t>- у</w:t>
            </w:r>
            <w:r w:rsidR="00BB6FA3" w:rsidRPr="00BB6FA3">
              <w:t>часть у виставках і заходах</w:t>
            </w:r>
            <w:r>
              <w:t>.</w:t>
            </w:r>
          </w:p>
        </w:tc>
        <w:tc>
          <w:tcPr>
            <w:tcW w:w="2128" w:type="dxa"/>
            <w:vAlign w:val="center"/>
          </w:tcPr>
          <w:p w:rsidR="00BB6FA3" w:rsidRPr="00BB6FA3" w:rsidRDefault="00BB6FA3" w:rsidP="00BB6FA3">
            <w:r w:rsidRPr="00BB6FA3">
              <w:t>Бізнес-розвиток</w:t>
            </w:r>
          </w:p>
        </w:tc>
        <w:tc>
          <w:tcPr>
            <w:tcW w:w="0" w:type="auto"/>
            <w:vAlign w:val="center"/>
          </w:tcPr>
          <w:p w:rsidR="00BB6FA3" w:rsidRPr="00BB6FA3" w:rsidRDefault="00BB6FA3" w:rsidP="004937EA">
            <w:pPr>
              <w:jc w:val="center"/>
            </w:pPr>
            <w:r w:rsidRPr="00BB6FA3">
              <w:t>Впродовж року</w:t>
            </w:r>
          </w:p>
        </w:tc>
        <w:tc>
          <w:tcPr>
            <w:tcW w:w="0" w:type="auto"/>
            <w:vAlign w:val="center"/>
          </w:tcPr>
          <w:p w:rsidR="00BB6FA3" w:rsidRPr="00BB6FA3" w:rsidRDefault="00BB6FA3" w:rsidP="004937EA">
            <w:pPr>
              <w:jc w:val="center"/>
            </w:pPr>
            <w:r w:rsidRPr="00BB6FA3">
              <w:t xml:space="preserve">Фінансування участі, </w:t>
            </w:r>
            <w:proofErr w:type="spellStart"/>
            <w:r w:rsidRPr="00BB6FA3">
              <w:t>networking</w:t>
            </w:r>
            <w:proofErr w:type="spellEnd"/>
          </w:p>
        </w:tc>
      </w:tr>
      <w:tr w:rsidR="005A18C4" w:rsidRPr="00BB6FA3" w:rsidTr="00DC1D99">
        <w:tc>
          <w:tcPr>
            <w:tcW w:w="0" w:type="auto"/>
            <w:vAlign w:val="center"/>
          </w:tcPr>
          <w:p w:rsidR="00BB6FA3" w:rsidRPr="00BB6FA3" w:rsidRDefault="00BB6FA3" w:rsidP="005A18C4">
            <w:pPr>
              <w:jc w:val="center"/>
            </w:pPr>
            <w:r w:rsidRPr="00BB6FA3">
              <w:lastRenderedPageBreak/>
              <w:t>Моніторинг результатів</w:t>
            </w:r>
          </w:p>
        </w:tc>
        <w:tc>
          <w:tcPr>
            <w:tcW w:w="2024" w:type="dxa"/>
            <w:vAlign w:val="center"/>
          </w:tcPr>
          <w:p w:rsidR="00BB6FA3" w:rsidRPr="00BB6FA3" w:rsidRDefault="00D32E85" w:rsidP="004937EA">
            <w:r>
              <w:t>- в</w:t>
            </w:r>
            <w:r w:rsidR="00BB6FA3" w:rsidRPr="00BB6FA3">
              <w:t>изначення показників ефективності (KPI)</w:t>
            </w:r>
            <w:r>
              <w:t>;</w:t>
            </w:r>
            <w:r>
              <w:br/>
              <w:t>- з</w:t>
            </w:r>
            <w:r w:rsidR="00BB6FA3" w:rsidRPr="00BB6FA3">
              <w:t>воротний зв'язок з клієнтами</w:t>
            </w:r>
            <w:r w:rsidR="004937EA">
              <w:t>.</w:t>
            </w:r>
          </w:p>
        </w:tc>
        <w:tc>
          <w:tcPr>
            <w:tcW w:w="2128" w:type="dxa"/>
            <w:vAlign w:val="center"/>
          </w:tcPr>
          <w:p w:rsidR="00BB6FA3" w:rsidRPr="00BB6FA3" w:rsidRDefault="00BB6FA3" w:rsidP="005A18C4">
            <w:pPr>
              <w:jc w:val="center"/>
            </w:pPr>
            <w:r w:rsidRPr="00BB6FA3">
              <w:t>Аналітичний відділ</w:t>
            </w:r>
          </w:p>
        </w:tc>
        <w:tc>
          <w:tcPr>
            <w:tcW w:w="0" w:type="auto"/>
            <w:vAlign w:val="center"/>
          </w:tcPr>
          <w:p w:rsidR="00BB6FA3" w:rsidRPr="00BB6FA3" w:rsidRDefault="00BB6FA3" w:rsidP="004937EA">
            <w:pPr>
              <w:jc w:val="center"/>
            </w:pPr>
            <w:r w:rsidRPr="00BB6FA3">
              <w:t>Щомісячно</w:t>
            </w:r>
          </w:p>
        </w:tc>
        <w:tc>
          <w:tcPr>
            <w:tcW w:w="0" w:type="auto"/>
            <w:vAlign w:val="center"/>
          </w:tcPr>
          <w:p w:rsidR="00BB6FA3" w:rsidRPr="00BB6FA3" w:rsidRDefault="00BB6FA3" w:rsidP="004937EA">
            <w:pPr>
              <w:jc w:val="center"/>
            </w:pPr>
            <w:r w:rsidRPr="00BB6FA3">
              <w:t>Системи аналітики, опитування</w:t>
            </w:r>
          </w:p>
        </w:tc>
      </w:tr>
      <w:tr w:rsidR="005A18C4" w:rsidRPr="00BB6FA3" w:rsidTr="00DC1D99">
        <w:tc>
          <w:tcPr>
            <w:tcW w:w="0" w:type="auto"/>
            <w:vAlign w:val="center"/>
          </w:tcPr>
          <w:p w:rsidR="00BB6FA3" w:rsidRPr="00BB6FA3" w:rsidRDefault="00BB6FA3" w:rsidP="005A18C4">
            <w:pPr>
              <w:jc w:val="center"/>
            </w:pPr>
            <w:r w:rsidRPr="00BB6FA3">
              <w:t>Визначення бюджету</w:t>
            </w:r>
          </w:p>
        </w:tc>
        <w:tc>
          <w:tcPr>
            <w:tcW w:w="2024" w:type="dxa"/>
            <w:vAlign w:val="center"/>
          </w:tcPr>
          <w:p w:rsidR="00BB6FA3" w:rsidRPr="00BB6FA3" w:rsidRDefault="004937EA" w:rsidP="004937EA">
            <w:r>
              <w:t>- к</w:t>
            </w:r>
            <w:r w:rsidR="00BB6FA3" w:rsidRPr="00BB6FA3">
              <w:t>алькуляція витрат</w:t>
            </w:r>
            <w:r>
              <w:t>;</w:t>
            </w:r>
            <w:r>
              <w:br/>
              <w:t>- з</w:t>
            </w:r>
            <w:r w:rsidR="00BB6FA3" w:rsidRPr="00BB6FA3">
              <w:t>абезпечення ресурсами</w:t>
            </w:r>
            <w:r>
              <w:t>.</w:t>
            </w:r>
          </w:p>
        </w:tc>
        <w:tc>
          <w:tcPr>
            <w:tcW w:w="2128" w:type="dxa"/>
            <w:vAlign w:val="center"/>
          </w:tcPr>
          <w:p w:rsidR="00BB6FA3" w:rsidRPr="00BB6FA3" w:rsidRDefault="00BB6FA3" w:rsidP="005A18C4">
            <w:pPr>
              <w:jc w:val="center"/>
            </w:pPr>
            <w:r w:rsidRPr="00BB6FA3">
              <w:t>Фінансовий відділ</w:t>
            </w:r>
          </w:p>
        </w:tc>
        <w:tc>
          <w:tcPr>
            <w:tcW w:w="0" w:type="auto"/>
            <w:vAlign w:val="center"/>
          </w:tcPr>
          <w:p w:rsidR="00BB6FA3" w:rsidRPr="00BB6FA3" w:rsidRDefault="00BB6FA3" w:rsidP="004937EA">
            <w:pPr>
              <w:jc w:val="center"/>
            </w:pPr>
            <w:r w:rsidRPr="00BB6FA3">
              <w:t>1 місяць</w:t>
            </w:r>
          </w:p>
        </w:tc>
        <w:tc>
          <w:tcPr>
            <w:tcW w:w="0" w:type="auto"/>
            <w:vAlign w:val="center"/>
          </w:tcPr>
          <w:p w:rsidR="00BB6FA3" w:rsidRPr="00BB6FA3" w:rsidRDefault="00BB6FA3" w:rsidP="004937EA">
            <w:pPr>
              <w:jc w:val="center"/>
            </w:pPr>
            <w:r w:rsidRPr="00BB6FA3">
              <w:t>Бюджетні плани, інструменти управлінців</w:t>
            </w:r>
          </w:p>
        </w:tc>
      </w:tr>
    </w:tbl>
    <w:p w:rsidR="00E33F8D" w:rsidRDefault="005A18C4" w:rsidP="005A18C4">
      <w:pPr>
        <w:spacing w:after="240"/>
        <w:rPr>
          <w:lang w:val="uk-UA"/>
        </w:rPr>
      </w:pPr>
      <w:r>
        <w:rPr>
          <w:lang w:val="uk-UA"/>
        </w:rPr>
        <w:t>Джерело: складено автором</w:t>
      </w:r>
    </w:p>
    <w:p w:rsidR="009A7CF2" w:rsidRPr="009A7CF2" w:rsidRDefault="009A7CF2" w:rsidP="009A7CF2">
      <w:pPr>
        <w:spacing w:line="360" w:lineRule="auto"/>
        <w:ind w:firstLine="709"/>
        <w:jc w:val="both"/>
        <w:rPr>
          <w:sz w:val="28"/>
          <w:szCs w:val="28"/>
          <w:lang w:val="uk-UA"/>
        </w:rPr>
      </w:pPr>
      <w:r w:rsidRPr="009A7CF2">
        <w:rPr>
          <w:sz w:val="28"/>
          <w:szCs w:val="28"/>
          <w:lang w:val="uk-UA"/>
        </w:rPr>
        <w:t>Цей стратегічний план дій спрямований на активізацію рекламної діяльності ТОВ «КІДДІСВІТ» на зовнішніх ринках шляхом ретельного аналізу, адаптації контенту та залучення місцевих партнерів. Впровадження цих заходів дозволить зміцнити позиції компанії на міжнародній арені, залучити нових споживачів і підвищити загальний обсяг продажів.</w:t>
      </w:r>
    </w:p>
    <w:p w:rsidR="005A18C4" w:rsidRDefault="0032002C" w:rsidP="0032002C">
      <w:pPr>
        <w:spacing w:line="360" w:lineRule="auto"/>
        <w:ind w:firstLine="709"/>
        <w:jc w:val="both"/>
        <w:rPr>
          <w:sz w:val="28"/>
          <w:szCs w:val="28"/>
          <w:lang w:val="uk-UA"/>
        </w:rPr>
      </w:pPr>
      <w:r>
        <w:rPr>
          <w:sz w:val="28"/>
          <w:szCs w:val="28"/>
          <w:lang w:val="uk-UA"/>
        </w:rPr>
        <w:t xml:space="preserve">Рекламна стратегія ТОВ «КІДДІСВІТ», </w:t>
      </w:r>
      <w:r w:rsidR="00D923D3">
        <w:rPr>
          <w:sz w:val="28"/>
          <w:szCs w:val="28"/>
          <w:lang w:val="uk-UA"/>
        </w:rPr>
        <w:t xml:space="preserve">повинна включати </w:t>
      </w:r>
      <w:r w:rsidR="00F52746" w:rsidRPr="0032002C">
        <w:rPr>
          <w:sz w:val="28"/>
          <w:szCs w:val="28"/>
          <w:lang w:val="uk-UA"/>
        </w:rPr>
        <w:t>ключові елементи, необхідні для створення ефективної рекламної кампанії на зовнішніх ринках</w:t>
      </w:r>
      <w:r>
        <w:rPr>
          <w:sz w:val="28"/>
          <w:szCs w:val="28"/>
          <w:lang w:val="uk-UA"/>
        </w:rPr>
        <w:t>, які наведені на рис. 3.1.</w:t>
      </w:r>
    </w:p>
    <w:p w:rsidR="00D923D3" w:rsidRDefault="00BF008B" w:rsidP="0032002C">
      <w:pPr>
        <w:spacing w:line="360" w:lineRule="auto"/>
        <w:ind w:firstLine="709"/>
        <w:jc w:val="both"/>
        <w:rPr>
          <w:sz w:val="28"/>
          <w:szCs w:val="28"/>
          <w:lang w:val="uk-UA"/>
        </w:rPr>
      </w:pPr>
      <w:r>
        <w:rPr>
          <w:noProof/>
          <w:sz w:val="28"/>
          <w:szCs w:val="28"/>
        </w:rPr>
        <w:pict>
          <v:shape id="_x0000_s1183" type="#_x0000_t32" style="position:absolute;left:0;text-align:left;margin-left:6.1pt;margin-top:17.8pt;width:0;height:214.5pt;z-index:251697152" o:connectortype="straight" strokecolor="#a5a5a5 [3206]" strokeweight="2.5pt">
            <v:shadow color="#868686"/>
          </v:shape>
        </w:pict>
      </w:r>
      <w:r>
        <w:rPr>
          <w:noProof/>
          <w:sz w:val="28"/>
          <w:szCs w:val="28"/>
        </w:rPr>
        <w:pict>
          <v:shape id="_x0000_s1182" type="#_x0000_t32" style="position:absolute;left:0;text-align:left;margin-left:6.1pt;margin-top:17.8pt;width:138.75pt;height:0;flip:x;z-index:251696128" o:connectortype="straight" strokecolor="#a5a5a5 [3206]" strokeweight="2.5pt">
            <v:shadow color="#868686"/>
          </v:shape>
        </w:pict>
      </w:r>
      <w:r>
        <w:rPr>
          <w:noProof/>
          <w:sz w:val="28"/>
          <w:szCs w:val="28"/>
        </w:rPr>
        <w:pict>
          <v:rect id="_x0000_s1175" style="position:absolute;left:0;text-align:left;margin-left:144.85pt;margin-top:2.8pt;width:309pt;height:27.75pt;z-index:251688960" fillcolor="#c9c9c9 [1942]" strokecolor="#c9c9c9 [1942]" strokeweight="1pt">
            <v:fill color2="#ededed [662]" angle="-45" focus="-50%" type="gradient"/>
            <v:shadow on="t" type="perspective" color="#525252 [1606]" opacity=".5" offset="1pt" offset2="-3pt"/>
            <v:textbox>
              <w:txbxContent>
                <w:p w:rsidR="00C60FB6" w:rsidRPr="00E3074F" w:rsidRDefault="00C60FB6" w:rsidP="005B5DA4">
                  <w:pPr>
                    <w:jc w:val="center"/>
                    <w:rPr>
                      <w:sz w:val="28"/>
                      <w:szCs w:val="28"/>
                      <w:lang w:val="uk-UA"/>
                    </w:rPr>
                  </w:pPr>
                  <w:r w:rsidRPr="00E3074F">
                    <w:rPr>
                      <w:sz w:val="28"/>
                      <w:szCs w:val="28"/>
                      <w:lang w:val="uk-UA"/>
                    </w:rPr>
                    <w:t>Аналіз ринку та цільової аудиторії</w:t>
                  </w:r>
                </w:p>
                <w:p w:rsidR="00C60FB6" w:rsidRPr="005B5DA4" w:rsidRDefault="00C60FB6" w:rsidP="005B5DA4">
                  <w:pPr>
                    <w:jc w:val="center"/>
                    <w:rPr>
                      <w:lang w:val="uk-UA"/>
                    </w:rPr>
                  </w:pPr>
                </w:p>
              </w:txbxContent>
            </v:textbox>
          </v:rect>
        </w:pict>
      </w:r>
    </w:p>
    <w:p w:rsidR="00AB259E" w:rsidRDefault="00BF008B" w:rsidP="0032002C">
      <w:pPr>
        <w:spacing w:line="360" w:lineRule="auto"/>
        <w:ind w:firstLine="709"/>
        <w:jc w:val="both"/>
        <w:rPr>
          <w:sz w:val="28"/>
          <w:szCs w:val="28"/>
          <w:lang w:val="uk-UA"/>
        </w:rPr>
      </w:pPr>
      <w:r>
        <w:rPr>
          <w:noProof/>
          <w:sz w:val="28"/>
          <w:szCs w:val="28"/>
        </w:rPr>
        <w:pict>
          <v:shape id="_x0000_s1189" type="#_x0000_t32" style="position:absolute;left:0;text-align:left;margin-left:6.1pt;margin-top:208.15pt;width:138.75pt;height:0;z-index:251703296" o:connectortype="straight" strokecolor="#a5a5a5 [3206]" strokeweight="2.5pt">
            <v:shadow color="#868686"/>
          </v:shape>
        </w:pict>
      </w:r>
      <w:r>
        <w:rPr>
          <w:noProof/>
          <w:sz w:val="28"/>
          <w:szCs w:val="28"/>
        </w:rPr>
        <w:pict>
          <v:shape id="_x0000_s1188" type="#_x0000_t32" style="position:absolute;left:0;text-align:left;margin-left:6.1pt;margin-top:170.65pt;width:138.75pt;height:0;z-index:251702272" o:connectortype="straight" strokecolor="#a5a5a5 [3206]" strokeweight="2.5pt">
            <v:shadow color="#868686"/>
          </v:shape>
        </w:pict>
      </w:r>
      <w:r>
        <w:rPr>
          <w:noProof/>
          <w:sz w:val="28"/>
          <w:szCs w:val="28"/>
        </w:rPr>
        <w:pict>
          <v:shape id="_x0000_s1187" type="#_x0000_t32" style="position:absolute;left:0;text-align:left;margin-left:6.1pt;margin-top:136.15pt;width:138.75pt;height:0;z-index:251701248" o:connectortype="straight" strokecolor="#a5a5a5 [3206]" strokeweight="2.5pt">
            <v:shadow color="#868686"/>
          </v:shape>
        </w:pict>
      </w:r>
      <w:r>
        <w:rPr>
          <w:noProof/>
          <w:sz w:val="28"/>
          <w:szCs w:val="28"/>
        </w:rPr>
        <w:pict>
          <v:shape id="_x0000_s1186" type="#_x0000_t32" style="position:absolute;left:0;text-align:left;margin-left:6.1pt;margin-top:99.4pt;width:138.75pt;height:0;z-index:251700224" o:connectortype="straight" strokecolor="#a5a5a5 [3206]" strokeweight="2.5pt">
            <v:shadow color="#868686"/>
          </v:shape>
        </w:pict>
      </w:r>
      <w:r>
        <w:rPr>
          <w:noProof/>
          <w:sz w:val="28"/>
          <w:szCs w:val="28"/>
        </w:rPr>
        <w:pict>
          <v:shape id="_x0000_s1185" type="#_x0000_t32" style="position:absolute;left:0;text-align:left;margin-left:6.1pt;margin-top:65.65pt;width:138.75pt;height:0;z-index:251699200" o:connectortype="straight" strokecolor="#a5a5a5 [3206]" strokeweight="2.5pt">
            <v:shadow color="#868686"/>
          </v:shape>
        </w:pict>
      </w:r>
      <w:r>
        <w:rPr>
          <w:noProof/>
          <w:sz w:val="28"/>
          <w:szCs w:val="28"/>
        </w:rPr>
        <w:pict>
          <v:shape id="_x0000_s1184" type="#_x0000_t32" style="position:absolute;left:0;text-align:left;margin-left:6.1pt;margin-top:29.65pt;width:138.75pt;height:0;z-index:251698176" o:connectortype="straight" strokecolor="#a5a5a5 [3206]" strokeweight="2.5pt">
            <v:shadow color="#868686"/>
          </v:shape>
        </w:pict>
      </w:r>
      <w:r>
        <w:rPr>
          <w:noProof/>
          <w:sz w:val="28"/>
          <w:szCs w:val="28"/>
        </w:rPr>
        <w:pict>
          <v:rect id="_x0000_s1181" style="position:absolute;left:0;text-align:left;margin-left:144.85pt;margin-top:191.65pt;width:309pt;height:27.75pt;z-index:251695104" fillcolor="#c9c9c9 [1942]" strokecolor="#c9c9c9 [1942]" strokeweight="1pt">
            <v:fill color2="#ededed [662]" angle="-45" focus="-50%" type="gradient"/>
            <v:shadow on="t" type="perspective" color="#525252 [1606]" opacity=".5" offset="1pt" offset2="-3pt"/>
            <v:textbox>
              <w:txbxContent>
                <w:p w:rsidR="00C60FB6" w:rsidRPr="00B94789" w:rsidRDefault="00C60FB6" w:rsidP="00D53C83">
                  <w:pPr>
                    <w:jc w:val="center"/>
                    <w:rPr>
                      <w:sz w:val="28"/>
                      <w:szCs w:val="28"/>
                      <w:lang w:val="uk-UA"/>
                    </w:rPr>
                  </w:pPr>
                  <w:r>
                    <w:rPr>
                      <w:sz w:val="28"/>
                      <w:szCs w:val="28"/>
                      <w:lang w:val="uk-UA"/>
                    </w:rPr>
                    <w:t>Оцінка ефективності кампанії та корекція</w:t>
                  </w:r>
                </w:p>
                <w:p w:rsidR="00C60FB6" w:rsidRPr="00B94789" w:rsidRDefault="00C60FB6" w:rsidP="00D53C83">
                  <w:pPr>
                    <w:jc w:val="center"/>
                    <w:rPr>
                      <w:sz w:val="28"/>
                      <w:szCs w:val="28"/>
                      <w:lang w:val="uk-UA"/>
                    </w:rPr>
                  </w:pPr>
                </w:p>
              </w:txbxContent>
            </v:textbox>
          </v:rect>
        </w:pict>
      </w:r>
      <w:r>
        <w:rPr>
          <w:noProof/>
          <w:sz w:val="28"/>
          <w:szCs w:val="28"/>
        </w:rPr>
        <w:pict>
          <v:rect id="_x0000_s1180" style="position:absolute;left:0;text-align:left;margin-left:144.85pt;margin-top:156.4pt;width:309pt;height:27.75pt;z-index:251694080" fillcolor="#c9c9c9 [1942]" strokecolor="#c9c9c9 [1942]" strokeweight="1pt">
            <v:fill color2="#ededed [662]" angle="-45" focus="-50%" type="gradient"/>
            <v:shadow on="t" type="perspective" color="#525252 [1606]" opacity=".5" offset="1pt" offset2="-3pt"/>
            <v:textbox>
              <w:txbxContent>
                <w:p w:rsidR="00C60FB6" w:rsidRPr="00B94789" w:rsidRDefault="00C60FB6" w:rsidP="00D53C83">
                  <w:pPr>
                    <w:jc w:val="center"/>
                    <w:rPr>
                      <w:sz w:val="28"/>
                      <w:szCs w:val="28"/>
                      <w:lang w:val="uk-UA"/>
                    </w:rPr>
                  </w:pPr>
                  <w:r>
                    <w:rPr>
                      <w:sz w:val="28"/>
                      <w:szCs w:val="28"/>
                      <w:lang w:val="uk-UA"/>
                    </w:rPr>
                    <w:t>Запуск рекламної кампанії та моніторинг</w:t>
                  </w:r>
                </w:p>
                <w:p w:rsidR="00C60FB6" w:rsidRPr="00B94789" w:rsidRDefault="00C60FB6" w:rsidP="00D53C83">
                  <w:pPr>
                    <w:jc w:val="center"/>
                    <w:rPr>
                      <w:sz w:val="28"/>
                      <w:szCs w:val="28"/>
                      <w:lang w:val="uk-UA"/>
                    </w:rPr>
                  </w:pPr>
                </w:p>
              </w:txbxContent>
            </v:textbox>
          </v:rect>
        </w:pict>
      </w:r>
      <w:r>
        <w:rPr>
          <w:noProof/>
          <w:sz w:val="28"/>
          <w:szCs w:val="28"/>
        </w:rPr>
        <w:pict>
          <v:rect id="_x0000_s1179" style="position:absolute;left:0;text-align:left;margin-left:144.85pt;margin-top:121.15pt;width:309pt;height:27.75pt;z-index:251693056" fillcolor="#c9c9c9 [1942]" strokecolor="#c9c9c9 [1942]" strokeweight="1pt">
            <v:fill color2="#ededed [662]" angle="-45" focus="-50%" type="gradient"/>
            <v:shadow on="t" type="perspective" color="#525252 [1606]" opacity=".5" offset="1pt" offset2="-3pt"/>
            <v:textbox>
              <w:txbxContent>
                <w:p w:rsidR="00C60FB6" w:rsidRPr="00B94789" w:rsidRDefault="00C60FB6" w:rsidP="00B94789">
                  <w:pPr>
                    <w:jc w:val="center"/>
                    <w:rPr>
                      <w:sz w:val="28"/>
                      <w:szCs w:val="28"/>
                      <w:lang w:val="uk-UA"/>
                    </w:rPr>
                  </w:pPr>
                  <w:r w:rsidRPr="00B94789">
                    <w:rPr>
                      <w:sz w:val="28"/>
                      <w:szCs w:val="28"/>
                      <w:lang w:val="uk-UA"/>
                    </w:rPr>
                    <w:t>Створення креативних рекламних матеріалів</w:t>
                  </w:r>
                </w:p>
                <w:p w:rsidR="00C60FB6" w:rsidRPr="00B94789" w:rsidRDefault="00C60FB6" w:rsidP="00B94789">
                  <w:pPr>
                    <w:jc w:val="center"/>
                    <w:rPr>
                      <w:sz w:val="28"/>
                      <w:szCs w:val="28"/>
                      <w:lang w:val="uk-UA"/>
                    </w:rPr>
                  </w:pPr>
                </w:p>
              </w:txbxContent>
            </v:textbox>
          </v:rect>
        </w:pict>
      </w:r>
      <w:r>
        <w:rPr>
          <w:noProof/>
          <w:sz w:val="28"/>
          <w:szCs w:val="28"/>
        </w:rPr>
        <w:pict>
          <v:rect id="_x0000_s1178" style="position:absolute;left:0;text-align:left;margin-left:144.85pt;margin-top:85.15pt;width:309pt;height:27.75pt;z-index:251692032" fillcolor="#c9c9c9 [1942]" strokecolor="#c9c9c9 [1942]" strokeweight="1pt">
            <v:fill color2="#ededed [662]" angle="-45" focus="-50%" type="gradient"/>
            <v:shadow on="t" type="perspective" color="#525252 [1606]" opacity=".5" offset="1pt" offset2="-3pt"/>
            <v:textbox>
              <w:txbxContent>
                <w:p w:rsidR="00C60FB6" w:rsidRPr="00046D6B" w:rsidRDefault="00C60FB6" w:rsidP="00046D6B">
                  <w:pPr>
                    <w:jc w:val="center"/>
                    <w:rPr>
                      <w:sz w:val="28"/>
                      <w:szCs w:val="28"/>
                      <w:lang w:val="uk-UA"/>
                    </w:rPr>
                  </w:pPr>
                  <w:r w:rsidRPr="00046D6B">
                    <w:rPr>
                      <w:sz w:val="28"/>
                      <w:szCs w:val="28"/>
                      <w:lang w:val="uk-UA"/>
                    </w:rPr>
                    <w:t>Вибір рекламних платформ та інструментів</w:t>
                  </w:r>
                </w:p>
                <w:p w:rsidR="00C60FB6" w:rsidRPr="00046D6B" w:rsidRDefault="00C60FB6" w:rsidP="00046D6B">
                  <w:pPr>
                    <w:jc w:val="center"/>
                    <w:rPr>
                      <w:sz w:val="28"/>
                      <w:szCs w:val="28"/>
                      <w:lang w:val="uk-UA"/>
                    </w:rPr>
                  </w:pPr>
                </w:p>
              </w:txbxContent>
            </v:textbox>
          </v:rect>
        </w:pict>
      </w:r>
      <w:r>
        <w:rPr>
          <w:noProof/>
          <w:sz w:val="28"/>
          <w:szCs w:val="28"/>
        </w:rPr>
        <w:pict>
          <v:rect id="_x0000_s1177" style="position:absolute;left:0;text-align:left;margin-left:144.85pt;margin-top:49.15pt;width:309pt;height:27.75pt;z-index:251691008" fillcolor="#c9c9c9 [1942]" strokecolor="#c9c9c9 [1942]" strokeweight="1pt">
            <v:fill color2="#ededed [662]" angle="-45" focus="-50%" type="gradient"/>
            <v:shadow on="t" type="perspective" color="#525252 [1606]" opacity=".5" offset="1pt" offset2="-3pt"/>
            <v:textbox>
              <w:txbxContent>
                <w:p w:rsidR="00C60FB6" w:rsidRPr="00B6412C" w:rsidRDefault="00C60FB6" w:rsidP="00B6412C">
                  <w:pPr>
                    <w:jc w:val="center"/>
                    <w:rPr>
                      <w:sz w:val="28"/>
                      <w:szCs w:val="28"/>
                      <w:lang w:val="uk-UA"/>
                    </w:rPr>
                  </w:pPr>
                  <w:r w:rsidRPr="00B6412C">
                    <w:rPr>
                      <w:sz w:val="28"/>
                      <w:szCs w:val="28"/>
                      <w:lang w:val="uk-UA"/>
                    </w:rPr>
                    <w:t>Розробка позиціонування</w:t>
                  </w:r>
                  <w:r>
                    <w:rPr>
                      <w:sz w:val="28"/>
                      <w:szCs w:val="28"/>
                      <w:lang w:val="uk-UA"/>
                    </w:rPr>
                    <w:t xml:space="preserve"> бренду та товару</w:t>
                  </w:r>
                </w:p>
                <w:p w:rsidR="00C60FB6" w:rsidRPr="00B6412C" w:rsidRDefault="00C60FB6" w:rsidP="00E3074F">
                  <w:pPr>
                    <w:jc w:val="center"/>
                    <w:rPr>
                      <w:sz w:val="28"/>
                      <w:szCs w:val="28"/>
                      <w:lang w:val="uk-UA"/>
                    </w:rPr>
                  </w:pPr>
                </w:p>
                <w:p w:rsidR="00C60FB6" w:rsidRDefault="00C60FB6"/>
              </w:txbxContent>
            </v:textbox>
          </v:rect>
        </w:pict>
      </w:r>
      <w:r>
        <w:rPr>
          <w:noProof/>
          <w:sz w:val="28"/>
          <w:szCs w:val="28"/>
        </w:rPr>
        <w:pict>
          <v:rect id="_x0000_s1176" style="position:absolute;left:0;text-align:left;margin-left:144.85pt;margin-top:13.9pt;width:309pt;height:27.75pt;z-index:251689984" fillcolor="#c9c9c9 [1942]" strokecolor="#c9c9c9 [1942]" strokeweight="1pt">
            <v:fill color2="#ededed [662]" angle="-45" focus="-50%" type="gradient"/>
            <v:shadow on="t" type="perspective" color="#525252 [1606]" opacity=".5" offset="1pt" offset2="-3pt"/>
            <v:textbox>
              <w:txbxContent>
                <w:p w:rsidR="00C60FB6" w:rsidRPr="00E3074F" w:rsidRDefault="00C60FB6" w:rsidP="005B5DA4">
                  <w:pPr>
                    <w:jc w:val="center"/>
                    <w:rPr>
                      <w:sz w:val="28"/>
                      <w:szCs w:val="28"/>
                      <w:lang w:val="uk-UA"/>
                    </w:rPr>
                  </w:pPr>
                  <w:r w:rsidRPr="00E3074F">
                    <w:rPr>
                      <w:sz w:val="28"/>
                      <w:szCs w:val="28"/>
                      <w:lang w:val="uk-UA"/>
                    </w:rPr>
                    <w:t>Визначення цілей рекламної кампанії</w:t>
                  </w:r>
                </w:p>
                <w:p w:rsidR="00C60FB6" w:rsidRPr="00E3074F" w:rsidRDefault="00C60FB6" w:rsidP="005B5DA4">
                  <w:pPr>
                    <w:jc w:val="center"/>
                    <w:rPr>
                      <w:sz w:val="28"/>
                      <w:szCs w:val="28"/>
                      <w:lang w:val="uk-UA"/>
                    </w:rPr>
                  </w:pPr>
                </w:p>
              </w:txbxContent>
            </v:textbox>
          </v:rect>
        </w:pict>
      </w: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Pr="00AB259E" w:rsidRDefault="00AB259E" w:rsidP="00AB259E">
      <w:pPr>
        <w:rPr>
          <w:sz w:val="28"/>
          <w:szCs w:val="28"/>
          <w:lang w:val="uk-UA"/>
        </w:rPr>
      </w:pPr>
    </w:p>
    <w:p w:rsidR="00AB259E" w:rsidRDefault="00AB259E" w:rsidP="00AB259E">
      <w:pPr>
        <w:rPr>
          <w:sz w:val="28"/>
          <w:szCs w:val="28"/>
          <w:lang w:val="uk-UA"/>
        </w:rPr>
      </w:pPr>
    </w:p>
    <w:p w:rsidR="00D923D3" w:rsidRDefault="00AB259E" w:rsidP="00AB259E">
      <w:pPr>
        <w:tabs>
          <w:tab w:val="left" w:pos="1065"/>
        </w:tabs>
        <w:spacing w:line="360" w:lineRule="auto"/>
        <w:jc w:val="center"/>
        <w:rPr>
          <w:sz w:val="28"/>
          <w:szCs w:val="28"/>
          <w:lang w:val="uk-UA"/>
        </w:rPr>
      </w:pPr>
      <w:r>
        <w:rPr>
          <w:sz w:val="28"/>
          <w:szCs w:val="28"/>
          <w:lang w:val="uk-UA"/>
        </w:rPr>
        <w:t>Рис. 3.1. Основні елементи рекламної стратегії ТОВ «КІДДІСВІТ»</w:t>
      </w:r>
      <w:r w:rsidRPr="00AB259E">
        <w:rPr>
          <w:sz w:val="28"/>
          <w:szCs w:val="28"/>
          <w:lang w:val="uk-UA"/>
        </w:rPr>
        <w:t xml:space="preserve"> </w:t>
      </w:r>
      <w:r w:rsidRPr="0032002C">
        <w:rPr>
          <w:sz w:val="28"/>
          <w:szCs w:val="28"/>
          <w:lang w:val="uk-UA"/>
        </w:rPr>
        <w:t>на зовнішніх ринках</w:t>
      </w:r>
    </w:p>
    <w:p w:rsidR="007E65B9" w:rsidRPr="007E65B9" w:rsidRDefault="00A23430" w:rsidP="00A23430">
      <w:pPr>
        <w:tabs>
          <w:tab w:val="left" w:pos="0"/>
        </w:tabs>
        <w:spacing w:line="360" w:lineRule="auto"/>
        <w:jc w:val="both"/>
        <w:rPr>
          <w:sz w:val="28"/>
          <w:szCs w:val="28"/>
          <w:lang w:val="uk-UA"/>
        </w:rPr>
      </w:pPr>
      <w:r>
        <w:rPr>
          <w:sz w:val="28"/>
          <w:szCs w:val="28"/>
          <w:lang w:val="uk-UA"/>
        </w:rPr>
        <w:lastRenderedPageBreak/>
        <w:tab/>
      </w:r>
      <w:r w:rsidR="007E65B9" w:rsidRPr="007E65B9">
        <w:rPr>
          <w:sz w:val="28"/>
          <w:szCs w:val="28"/>
          <w:lang w:val="uk-UA"/>
        </w:rPr>
        <w:t>Опис</w:t>
      </w:r>
      <w:r w:rsidR="00AD1A06" w:rsidRPr="00AD1A06">
        <w:rPr>
          <w:sz w:val="28"/>
          <w:szCs w:val="28"/>
          <w:lang w:val="uk-UA"/>
        </w:rPr>
        <w:t xml:space="preserve"> </w:t>
      </w:r>
      <w:r w:rsidR="00721135">
        <w:rPr>
          <w:sz w:val="28"/>
          <w:szCs w:val="28"/>
          <w:lang w:val="uk-UA"/>
        </w:rPr>
        <w:t>елементів</w:t>
      </w:r>
      <w:r w:rsidR="00AD1A06">
        <w:rPr>
          <w:sz w:val="28"/>
          <w:szCs w:val="28"/>
          <w:lang w:val="uk-UA"/>
        </w:rPr>
        <w:t xml:space="preserve"> </w:t>
      </w:r>
      <w:r w:rsidR="007E65B9" w:rsidRPr="007E65B9">
        <w:rPr>
          <w:sz w:val="28"/>
          <w:szCs w:val="28"/>
          <w:lang w:val="uk-UA"/>
        </w:rPr>
        <w:t>схеми</w:t>
      </w:r>
      <w:r w:rsidR="00AD1A06" w:rsidRPr="00AD1A06">
        <w:rPr>
          <w:sz w:val="28"/>
          <w:szCs w:val="28"/>
          <w:lang w:val="uk-UA"/>
        </w:rPr>
        <w:t xml:space="preserve"> </w:t>
      </w:r>
      <w:r w:rsidR="00AD1A06">
        <w:rPr>
          <w:sz w:val="28"/>
          <w:szCs w:val="28"/>
          <w:lang w:val="uk-UA"/>
        </w:rPr>
        <w:t>рекламної стратегії</w:t>
      </w:r>
      <w:r w:rsidR="00AD1A06" w:rsidRPr="00AD1A06">
        <w:rPr>
          <w:sz w:val="28"/>
          <w:szCs w:val="28"/>
          <w:lang w:val="uk-UA"/>
        </w:rPr>
        <w:t xml:space="preserve"> </w:t>
      </w:r>
      <w:r w:rsidR="00AD1A06">
        <w:rPr>
          <w:sz w:val="28"/>
          <w:szCs w:val="28"/>
          <w:lang w:val="uk-UA"/>
        </w:rPr>
        <w:t>ТОВ «КІДДІСВІТ»</w:t>
      </w:r>
      <w:r w:rsidR="00AD1A06" w:rsidRPr="00AB259E">
        <w:rPr>
          <w:sz w:val="28"/>
          <w:szCs w:val="28"/>
          <w:lang w:val="uk-UA"/>
        </w:rPr>
        <w:t xml:space="preserve"> </w:t>
      </w:r>
      <w:r w:rsidR="00AD1A06" w:rsidRPr="0032002C">
        <w:rPr>
          <w:sz w:val="28"/>
          <w:szCs w:val="28"/>
          <w:lang w:val="uk-UA"/>
        </w:rPr>
        <w:t>на зовнішніх ринках</w:t>
      </w:r>
      <w:r w:rsidR="007E65B9" w:rsidRPr="007E65B9">
        <w:rPr>
          <w:sz w:val="28"/>
          <w:szCs w:val="28"/>
          <w:lang w:val="uk-UA"/>
        </w:rPr>
        <w:t>:</w:t>
      </w:r>
    </w:p>
    <w:p w:rsidR="00CE7FFD" w:rsidRDefault="00A23430" w:rsidP="00CE7FFD">
      <w:pPr>
        <w:spacing w:line="360" w:lineRule="auto"/>
        <w:ind w:firstLine="709"/>
        <w:jc w:val="both"/>
        <w:rPr>
          <w:sz w:val="28"/>
          <w:szCs w:val="28"/>
          <w:lang w:val="uk-UA"/>
        </w:rPr>
      </w:pPr>
      <w:r>
        <w:rPr>
          <w:sz w:val="28"/>
          <w:szCs w:val="28"/>
          <w:lang w:val="uk-UA"/>
        </w:rPr>
        <w:t xml:space="preserve">1. </w:t>
      </w:r>
      <w:r w:rsidR="007E65B9" w:rsidRPr="007E65B9">
        <w:rPr>
          <w:sz w:val="28"/>
          <w:szCs w:val="28"/>
          <w:lang w:val="uk-UA"/>
        </w:rPr>
        <w:t>Анал</w:t>
      </w:r>
      <w:r>
        <w:rPr>
          <w:sz w:val="28"/>
          <w:szCs w:val="28"/>
          <w:lang w:val="uk-UA"/>
        </w:rPr>
        <w:t>із ринку та цільової аудиторії</w:t>
      </w:r>
      <w:r w:rsidR="007E65B9" w:rsidRPr="007E65B9">
        <w:rPr>
          <w:sz w:val="28"/>
          <w:szCs w:val="28"/>
          <w:lang w:val="uk-UA"/>
        </w:rPr>
        <w:t>:</w:t>
      </w:r>
    </w:p>
    <w:p w:rsidR="00CE7FFD" w:rsidRDefault="007E65B9" w:rsidP="00CE7FFD">
      <w:pPr>
        <w:spacing w:line="360" w:lineRule="auto"/>
        <w:ind w:firstLine="709"/>
        <w:jc w:val="both"/>
        <w:rPr>
          <w:sz w:val="28"/>
          <w:szCs w:val="28"/>
          <w:lang w:val="uk-UA"/>
        </w:rPr>
      </w:pPr>
      <w:r w:rsidRPr="007E65B9">
        <w:rPr>
          <w:sz w:val="28"/>
          <w:szCs w:val="28"/>
          <w:lang w:val="uk-UA"/>
        </w:rPr>
        <w:t>- Дослідити потенційні ринки, виявити потреби та звички споживачів.</w:t>
      </w:r>
    </w:p>
    <w:p w:rsidR="007E65B9" w:rsidRPr="007E65B9" w:rsidRDefault="007E65B9" w:rsidP="00CE7FFD">
      <w:pPr>
        <w:spacing w:line="360" w:lineRule="auto"/>
        <w:ind w:firstLine="709"/>
        <w:jc w:val="both"/>
        <w:rPr>
          <w:sz w:val="28"/>
          <w:szCs w:val="28"/>
          <w:lang w:val="uk-UA"/>
        </w:rPr>
      </w:pPr>
      <w:r w:rsidRPr="007E65B9">
        <w:rPr>
          <w:sz w:val="28"/>
          <w:szCs w:val="28"/>
          <w:lang w:val="uk-UA"/>
        </w:rPr>
        <w:t>- Визначити конкурентів та їхні сильні та слабкі сторони.</w:t>
      </w:r>
    </w:p>
    <w:p w:rsidR="00CE7FFD" w:rsidRDefault="00CE7FFD" w:rsidP="00CE7FFD">
      <w:pPr>
        <w:spacing w:line="360" w:lineRule="auto"/>
        <w:ind w:firstLine="709"/>
        <w:jc w:val="both"/>
        <w:rPr>
          <w:sz w:val="28"/>
          <w:szCs w:val="28"/>
          <w:lang w:val="uk-UA"/>
        </w:rPr>
      </w:pPr>
      <w:r>
        <w:rPr>
          <w:sz w:val="28"/>
          <w:szCs w:val="28"/>
          <w:lang w:val="uk-UA"/>
        </w:rPr>
        <w:t xml:space="preserve">2. </w:t>
      </w:r>
      <w:r w:rsidR="007E65B9" w:rsidRPr="007E65B9">
        <w:rPr>
          <w:sz w:val="28"/>
          <w:szCs w:val="28"/>
          <w:lang w:val="uk-UA"/>
        </w:rPr>
        <w:t>Визна</w:t>
      </w:r>
      <w:r>
        <w:rPr>
          <w:sz w:val="28"/>
          <w:szCs w:val="28"/>
          <w:lang w:val="uk-UA"/>
        </w:rPr>
        <w:t>чення цілей рекламної кампанії</w:t>
      </w:r>
      <w:r w:rsidR="007E65B9" w:rsidRPr="007E65B9">
        <w:rPr>
          <w:sz w:val="28"/>
          <w:szCs w:val="28"/>
          <w:lang w:val="uk-UA"/>
        </w:rPr>
        <w:t>:</w:t>
      </w:r>
    </w:p>
    <w:p w:rsidR="007E65B9" w:rsidRPr="007E65B9" w:rsidRDefault="007E65B9" w:rsidP="00CE7FFD">
      <w:pPr>
        <w:spacing w:line="360" w:lineRule="auto"/>
        <w:ind w:firstLine="709"/>
        <w:jc w:val="both"/>
        <w:rPr>
          <w:sz w:val="28"/>
          <w:szCs w:val="28"/>
          <w:lang w:val="uk-UA"/>
        </w:rPr>
      </w:pPr>
      <w:r w:rsidRPr="007E65B9">
        <w:rPr>
          <w:sz w:val="28"/>
          <w:szCs w:val="28"/>
          <w:lang w:val="uk-UA"/>
        </w:rPr>
        <w:t xml:space="preserve">- Сформулювати чіткі та вимірювані цілі (наприклад, збільшення </w:t>
      </w:r>
      <w:proofErr w:type="spellStart"/>
      <w:r w:rsidRPr="007E65B9">
        <w:rPr>
          <w:sz w:val="28"/>
          <w:szCs w:val="28"/>
          <w:lang w:val="uk-UA"/>
        </w:rPr>
        <w:t>впізнаваності</w:t>
      </w:r>
      <w:proofErr w:type="spellEnd"/>
      <w:r w:rsidRPr="007E65B9">
        <w:rPr>
          <w:sz w:val="28"/>
          <w:szCs w:val="28"/>
          <w:lang w:val="uk-UA"/>
        </w:rPr>
        <w:t xml:space="preserve"> бренду, підвищення обсягу продажів на відсоток чи залучення нових клієнтів).</w:t>
      </w:r>
    </w:p>
    <w:p w:rsidR="00CE7FFD" w:rsidRDefault="00CE7FFD" w:rsidP="00CE7FFD">
      <w:pPr>
        <w:spacing w:line="360" w:lineRule="auto"/>
        <w:ind w:firstLine="709"/>
        <w:jc w:val="both"/>
        <w:rPr>
          <w:sz w:val="28"/>
          <w:szCs w:val="28"/>
          <w:lang w:val="uk-UA"/>
        </w:rPr>
      </w:pPr>
      <w:r>
        <w:rPr>
          <w:sz w:val="28"/>
          <w:szCs w:val="28"/>
          <w:lang w:val="uk-UA"/>
        </w:rPr>
        <w:t xml:space="preserve">3. </w:t>
      </w:r>
      <w:r w:rsidR="007E65B9" w:rsidRPr="007E65B9">
        <w:rPr>
          <w:sz w:val="28"/>
          <w:szCs w:val="28"/>
          <w:lang w:val="uk-UA"/>
        </w:rPr>
        <w:t>Розробка поз</w:t>
      </w:r>
      <w:r>
        <w:rPr>
          <w:sz w:val="28"/>
          <w:szCs w:val="28"/>
          <w:lang w:val="uk-UA"/>
        </w:rPr>
        <w:t>иціонування бренду та продукту</w:t>
      </w:r>
      <w:r w:rsidR="007E65B9" w:rsidRPr="007E65B9">
        <w:rPr>
          <w:sz w:val="28"/>
          <w:szCs w:val="28"/>
          <w:lang w:val="uk-UA"/>
        </w:rPr>
        <w:t>:</w:t>
      </w:r>
    </w:p>
    <w:p w:rsidR="007E65B9" w:rsidRPr="007E65B9" w:rsidRDefault="007E65B9" w:rsidP="00CE7FFD">
      <w:pPr>
        <w:spacing w:line="360" w:lineRule="auto"/>
        <w:ind w:firstLine="709"/>
        <w:jc w:val="both"/>
        <w:rPr>
          <w:sz w:val="28"/>
          <w:szCs w:val="28"/>
          <w:lang w:val="uk-UA"/>
        </w:rPr>
      </w:pPr>
      <w:r w:rsidRPr="007E65B9">
        <w:rPr>
          <w:sz w:val="28"/>
          <w:szCs w:val="28"/>
          <w:lang w:val="uk-UA"/>
        </w:rPr>
        <w:t>- Визначити, як компанія хоче бути сприйнята на новому ринку і які основні переваги продукту.</w:t>
      </w:r>
    </w:p>
    <w:p w:rsidR="00156ECC" w:rsidRDefault="00CE7FFD" w:rsidP="00156ECC">
      <w:pPr>
        <w:spacing w:line="360" w:lineRule="auto"/>
        <w:ind w:firstLine="709"/>
        <w:jc w:val="both"/>
        <w:rPr>
          <w:sz w:val="28"/>
          <w:szCs w:val="28"/>
          <w:lang w:val="uk-UA"/>
        </w:rPr>
      </w:pPr>
      <w:r>
        <w:rPr>
          <w:sz w:val="28"/>
          <w:szCs w:val="28"/>
          <w:lang w:val="uk-UA"/>
        </w:rPr>
        <w:t xml:space="preserve">4. </w:t>
      </w:r>
      <w:r w:rsidR="007E65B9" w:rsidRPr="007E65B9">
        <w:rPr>
          <w:sz w:val="28"/>
          <w:szCs w:val="28"/>
          <w:lang w:val="uk-UA"/>
        </w:rPr>
        <w:t>Вибір рекл</w:t>
      </w:r>
      <w:r w:rsidR="00156ECC">
        <w:rPr>
          <w:sz w:val="28"/>
          <w:szCs w:val="28"/>
          <w:lang w:val="uk-UA"/>
        </w:rPr>
        <w:t>амних платформ та інструментів</w:t>
      </w:r>
      <w:r w:rsidR="007E65B9" w:rsidRPr="007E65B9">
        <w:rPr>
          <w:sz w:val="28"/>
          <w:szCs w:val="28"/>
          <w:lang w:val="uk-UA"/>
        </w:rPr>
        <w:t>:</w:t>
      </w:r>
    </w:p>
    <w:p w:rsidR="00156ECC" w:rsidRDefault="007E65B9" w:rsidP="00156ECC">
      <w:pPr>
        <w:spacing w:line="360" w:lineRule="auto"/>
        <w:ind w:firstLine="709"/>
        <w:jc w:val="both"/>
        <w:rPr>
          <w:sz w:val="28"/>
          <w:szCs w:val="28"/>
          <w:lang w:val="uk-UA"/>
        </w:rPr>
      </w:pPr>
      <w:r w:rsidRPr="007E65B9">
        <w:rPr>
          <w:sz w:val="28"/>
          <w:szCs w:val="28"/>
          <w:lang w:val="uk-UA"/>
        </w:rPr>
        <w:t>- Обрати найефективніші канали для розповсюдження реклами (соціальні мережі, контекстна реклама, PR-акції тощо).</w:t>
      </w:r>
    </w:p>
    <w:p w:rsidR="00156ECC" w:rsidRDefault="00156ECC" w:rsidP="00156ECC">
      <w:pPr>
        <w:spacing w:line="360" w:lineRule="auto"/>
        <w:ind w:firstLine="709"/>
        <w:jc w:val="both"/>
        <w:rPr>
          <w:sz w:val="28"/>
          <w:szCs w:val="28"/>
          <w:lang w:val="uk-UA"/>
        </w:rPr>
      </w:pPr>
      <w:r>
        <w:rPr>
          <w:sz w:val="28"/>
          <w:szCs w:val="28"/>
          <w:lang w:val="uk-UA"/>
        </w:rPr>
        <w:t xml:space="preserve">5. </w:t>
      </w:r>
      <w:r w:rsidR="007E65B9" w:rsidRPr="007E65B9">
        <w:rPr>
          <w:sz w:val="28"/>
          <w:szCs w:val="28"/>
          <w:lang w:val="uk-UA"/>
        </w:rPr>
        <w:t>Створення к</w:t>
      </w:r>
      <w:r>
        <w:rPr>
          <w:sz w:val="28"/>
          <w:szCs w:val="28"/>
          <w:lang w:val="uk-UA"/>
        </w:rPr>
        <w:t>реативних рекламних матеріалів</w:t>
      </w:r>
      <w:r w:rsidR="007E65B9" w:rsidRPr="007E65B9">
        <w:rPr>
          <w:sz w:val="28"/>
          <w:szCs w:val="28"/>
          <w:lang w:val="uk-UA"/>
        </w:rPr>
        <w:t>:</w:t>
      </w:r>
    </w:p>
    <w:p w:rsidR="007E65B9" w:rsidRPr="007E65B9" w:rsidRDefault="007E65B9" w:rsidP="00537764">
      <w:pPr>
        <w:spacing w:line="360" w:lineRule="auto"/>
        <w:ind w:firstLine="709"/>
        <w:jc w:val="both"/>
        <w:rPr>
          <w:sz w:val="28"/>
          <w:szCs w:val="28"/>
          <w:lang w:val="uk-UA"/>
        </w:rPr>
      </w:pPr>
      <w:r w:rsidRPr="007E65B9">
        <w:rPr>
          <w:sz w:val="28"/>
          <w:szCs w:val="28"/>
          <w:lang w:val="uk-UA"/>
        </w:rPr>
        <w:t>- Розробити рекламні оголошення, відео, банери та інші матеріали, що привертатимуть увагу та відповідатимуть інтересам цільової аудиторії.</w:t>
      </w:r>
    </w:p>
    <w:p w:rsidR="00721135" w:rsidRDefault="00537764" w:rsidP="00721135">
      <w:pPr>
        <w:spacing w:line="360" w:lineRule="auto"/>
        <w:ind w:firstLine="709"/>
        <w:jc w:val="both"/>
        <w:rPr>
          <w:sz w:val="28"/>
          <w:szCs w:val="28"/>
          <w:lang w:val="uk-UA"/>
        </w:rPr>
      </w:pPr>
      <w:r>
        <w:rPr>
          <w:sz w:val="28"/>
          <w:szCs w:val="28"/>
          <w:lang w:val="uk-UA"/>
        </w:rPr>
        <w:t xml:space="preserve">6. </w:t>
      </w:r>
      <w:r w:rsidR="007E65B9" w:rsidRPr="007E65B9">
        <w:rPr>
          <w:sz w:val="28"/>
          <w:szCs w:val="28"/>
          <w:lang w:val="uk-UA"/>
        </w:rPr>
        <w:t>Запуск ре</w:t>
      </w:r>
      <w:r>
        <w:rPr>
          <w:sz w:val="28"/>
          <w:szCs w:val="28"/>
          <w:lang w:val="uk-UA"/>
        </w:rPr>
        <w:t>кламної кампанії та моніторинг</w:t>
      </w:r>
      <w:r w:rsidR="007E65B9" w:rsidRPr="007E65B9">
        <w:rPr>
          <w:sz w:val="28"/>
          <w:szCs w:val="28"/>
          <w:lang w:val="uk-UA"/>
        </w:rPr>
        <w:t>:</w:t>
      </w:r>
    </w:p>
    <w:p w:rsidR="007E65B9" w:rsidRPr="007E65B9" w:rsidRDefault="007E65B9" w:rsidP="00721135">
      <w:pPr>
        <w:spacing w:line="360" w:lineRule="auto"/>
        <w:ind w:firstLine="709"/>
        <w:jc w:val="both"/>
        <w:rPr>
          <w:sz w:val="28"/>
          <w:szCs w:val="28"/>
          <w:lang w:val="uk-UA"/>
        </w:rPr>
      </w:pPr>
      <w:r w:rsidRPr="007E65B9">
        <w:rPr>
          <w:sz w:val="28"/>
          <w:szCs w:val="28"/>
          <w:lang w:val="uk-UA"/>
        </w:rPr>
        <w:t>- Реалізувати кампанію та безперервно контролювати її виконання, відстежуючи основні показники ефективності.</w:t>
      </w:r>
    </w:p>
    <w:p w:rsidR="00721135" w:rsidRDefault="00537764" w:rsidP="00721135">
      <w:pPr>
        <w:spacing w:line="360" w:lineRule="auto"/>
        <w:ind w:firstLine="709"/>
        <w:jc w:val="both"/>
        <w:rPr>
          <w:sz w:val="28"/>
          <w:szCs w:val="28"/>
          <w:lang w:val="uk-UA"/>
        </w:rPr>
      </w:pPr>
      <w:r>
        <w:rPr>
          <w:sz w:val="28"/>
          <w:szCs w:val="28"/>
          <w:lang w:val="uk-UA"/>
        </w:rPr>
        <w:t xml:space="preserve">7. </w:t>
      </w:r>
      <w:r w:rsidR="007E65B9" w:rsidRPr="007E65B9">
        <w:rPr>
          <w:sz w:val="28"/>
          <w:szCs w:val="28"/>
          <w:lang w:val="uk-UA"/>
        </w:rPr>
        <w:t>Оцінка ефе</w:t>
      </w:r>
      <w:r>
        <w:rPr>
          <w:sz w:val="28"/>
          <w:szCs w:val="28"/>
          <w:lang w:val="uk-UA"/>
        </w:rPr>
        <w:t>ктивності кампанії та корекція</w:t>
      </w:r>
      <w:r w:rsidR="007E65B9" w:rsidRPr="007E65B9">
        <w:rPr>
          <w:sz w:val="28"/>
          <w:szCs w:val="28"/>
          <w:lang w:val="uk-UA"/>
        </w:rPr>
        <w:t>:</w:t>
      </w:r>
    </w:p>
    <w:p w:rsidR="007E65B9" w:rsidRPr="007E65B9" w:rsidRDefault="007E65B9" w:rsidP="00721135">
      <w:pPr>
        <w:spacing w:line="360" w:lineRule="auto"/>
        <w:ind w:firstLine="709"/>
        <w:jc w:val="both"/>
        <w:rPr>
          <w:sz w:val="28"/>
          <w:szCs w:val="28"/>
          <w:lang w:val="uk-UA"/>
        </w:rPr>
      </w:pPr>
      <w:r w:rsidRPr="007E65B9">
        <w:rPr>
          <w:sz w:val="28"/>
          <w:szCs w:val="28"/>
          <w:lang w:val="uk-UA"/>
        </w:rPr>
        <w:t xml:space="preserve">- На основі зібраних даних оцінити, чи досягнуті поставлені цілі, і при необхідності </w:t>
      </w:r>
      <w:proofErr w:type="spellStart"/>
      <w:r w:rsidRPr="007E65B9">
        <w:rPr>
          <w:sz w:val="28"/>
          <w:szCs w:val="28"/>
          <w:lang w:val="uk-UA"/>
        </w:rPr>
        <w:t>внести</w:t>
      </w:r>
      <w:proofErr w:type="spellEnd"/>
      <w:r w:rsidRPr="007E65B9">
        <w:rPr>
          <w:sz w:val="28"/>
          <w:szCs w:val="28"/>
          <w:lang w:val="uk-UA"/>
        </w:rPr>
        <w:t xml:space="preserve"> зміни до стратегії для підвищення результативності.</w:t>
      </w:r>
    </w:p>
    <w:p w:rsidR="00AE3F5D" w:rsidRPr="00AE3F5D" w:rsidRDefault="007E65B9" w:rsidP="00AE3F5D">
      <w:pPr>
        <w:spacing w:line="360" w:lineRule="auto"/>
        <w:ind w:firstLine="709"/>
        <w:jc w:val="both"/>
        <w:rPr>
          <w:sz w:val="28"/>
          <w:szCs w:val="28"/>
          <w:lang w:val="uk-UA"/>
        </w:rPr>
      </w:pPr>
      <w:r w:rsidRPr="007E65B9">
        <w:rPr>
          <w:sz w:val="28"/>
          <w:szCs w:val="28"/>
          <w:lang w:val="uk-UA"/>
        </w:rPr>
        <w:t xml:space="preserve">Ця схема дозволяє </w:t>
      </w:r>
      <w:proofErr w:type="spellStart"/>
      <w:r w:rsidRPr="007E65B9">
        <w:rPr>
          <w:sz w:val="28"/>
          <w:szCs w:val="28"/>
          <w:lang w:val="uk-UA"/>
        </w:rPr>
        <w:t>покроково</w:t>
      </w:r>
      <w:proofErr w:type="spellEnd"/>
      <w:r w:rsidRPr="007E65B9">
        <w:rPr>
          <w:sz w:val="28"/>
          <w:szCs w:val="28"/>
          <w:lang w:val="uk-UA"/>
        </w:rPr>
        <w:t xml:space="preserve"> підходити до процесу формування рекламної стратегії, забезпечуючи систематичність та структурованість дій, необхідних для успішного виходу на зовнішній ринок.</w:t>
      </w:r>
    </w:p>
    <w:p w:rsidR="00AE3F5D" w:rsidRPr="00AE3F5D" w:rsidRDefault="00AE3F5D" w:rsidP="00AE3F5D">
      <w:pPr>
        <w:spacing w:line="360" w:lineRule="auto"/>
        <w:ind w:firstLine="709"/>
        <w:jc w:val="both"/>
        <w:rPr>
          <w:sz w:val="28"/>
          <w:szCs w:val="28"/>
          <w:lang w:val="uk-UA"/>
        </w:rPr>
      </w:pPr>
      <w:r w:rsidRPr="00AE3F5D">
        <w:rPr>
          <w:sz w:val="28"/>
          <w:szCs w:val="28"/>
          <w:lang w:val="uk-UA"/>
        </w:rPr>
        <w:t xml:space="preserve">У сучасних умовах економічної нестабільності та зростаючої конкуренції важливість ефективного управління діяльністю підприємств стає більш актуальною ніж будь-коли. ТОВ «КІДДІСВІТ» прагне досягти високих </w:t>
      </w:r>
      <w:r w:rsidRPr="00AE3F5D">
        <w:rPr>
          <w:sz w:val="28"/>
          <w:szCs w:val="28"/>
          <w:lang w:val="uk-UA"/>
        </w:rPr>
        <w:lastRenderedPageBreak/>
        <w:t>результатів, покращуючи свою продукцію та послуги, адаптуючи стратегії управління і маркетингу відповідно до потреб ринку.</w:t>
      </w:r>
    </w:p>
    <w:p w:rsidR="00AE3F5D" w:rsidRDefault="00AE3F5D" w:rsidP="00AE3F5D">
      <w:pPr>
        <w:spacing w:line="360" w:lineRule="auto"/>
        <w:ind w:firstLine="709"/>
        <w:jc w:val="both"/>
        <w:rPr>
          <w:sz w:val="28"/>
          <w:szCs w:val="28"/>
          <w:lang w:val="uk-UA"/>
        </w:rPr>
      </w:pPr>
      <w:r w:rsidRPr="00AE3F5D">
        <w:rPr>
          <w:sz w:val="28"/>
          <w:szCs w:val="28"/>
          <w:lang w:val="uk-UA"/>
        </w:rPr>
        <w:t>Представлена</w:t>
      </w:r>
      <w:r>
        <w:rPr>
          <w:sz w:val="28"/>
          <w:szCs w:val="28"/>
          <w:lang w:val="uk-UA"/>
        </w:rPr>
        <w:t xml:space="preserve"> на рис. 3.2</w:t>
      </w:r>
      <w:r w:rsidRPr="00AE3F5D">
        <w:rPr>
          <w:sz w:val="28"/>
          <w:szCs w:val="28"/>
          <w:lang w:val="uk-UA"/>
        </w:rPr>
        <w:t xml:space="preserve"> модель підвищення ефективності діяльності компанії складається з ключових етапів, що охоплюють усі аспекти роботи від дослідження ринку до розвитку персоналу. Кожен елемент цієї моделі має важливе значення і взаємопов’язаний з іншими, формуючи цілісну систему, спрямовану на оптимізацію процесів і підвищення конкурентоспроможності. Успішна реалізація цієї моделі дозволить ТОВ «КІДДІСВІТ» не лише зміцнити свої позиції на ринку, але й забезпечити стабільний розвиток у довгостроковій перспективі.</w:t>
      </w:r>
    </w:p>
    <w:p w:rsidR="0078070C" w:rsidRPr="007E65B9" w:rsidRDefault="00BF008B" w:rsidP="00AE3F5D">
      <w:pPr>
        <w:spacing w:line="360" w:lineRule="auto"/>
        <w:ind w:firstLine="709"/>
        <w:jc w:val="both"/>
        <w:rPr>
          <w:sz w:val="28"/>
          <w:szCs w:val="28"/>
          <w:lang w:val="uk-UA"/>
        </w:rPr>
      </w:pPr>
      <w:r>
        <w:rPr>
          <w:noProof/>
          <w:sz w:val="28"/>
          <w:szCs w:val="28"/>
        </w:rPr>
        <w:pict>
          <v:rect id="_x0000_s1191" style="position:absolute;left:0;text-align:left;margin-left:151.6pt;margin-top:5.2pt;width:134.25pt;height:51pt;z-index:251705344" fillcolor="white [3201]" strokecolor="#666 [1936]" strokeweight="1pt">
            <v:fill color2="#999 [1296]" focusposition="1" focussize="" focus="100%" type="gradient"/>
            <v:shadow on="t" type="perspective" color="#7f7f7f [1601]" opacity=".5" offset="1pt" offset2="-3pt"/>
            <v:textbox>
              <w:txbxContent>
                <w:p w:rsidR="00C60FB6" w:rsidRPr="000E4AA7" w:rsidRDefault="00C60FB6" w:rsidP="000E4AA7">
                  <w:pPr>
                    <w:jc w:val="center"/>
                    <w:rPr>
                      <w:lang w:val="uk-UA"/>
                    </w:rPr>
                  </w:pPr>
                  <w:r w:rsidRPr="000E4AA7">
                    <w:rPr>
                      <w:lang w:val="uk-UA"/>
                    </w:rPr>
                    <w:t>Підвищення якості продуктів та послуг</w:t>
                  </w:r>
                </w:p>
              </w:txbxContent>
            </v:textbox>
          </v:rect>
        </w:pict>
      </w:r>
      <w:r>
        <w:rPr>
          <w:noProof/>
          <w:sz w:val="28"/>
          <w:szCs w:val="28"/>
        </w:rPr>
        <w:pict>
          <v:rect id="_x0000_s1192" style="position:absolute;left:0;text-align:left;margin-left:301.6pt;margin-top:5.2pt;width:134.25pt;height:51pt;z-index:251706368" fillcolor="white [3201]" strokecolor="#f4b083 [1941]" strokeweight="1pt">
            <v:fill color2="#f7caac [1301]" focusposition="1" focussize="" focus="100%" type="gradient"/>
            <v:shadow on="t" type="perspective" color="#823b0b [1605]" opacity=".5" offset="1pt" offset2="-3pt"/>
            <v:textbox>
              <w:txbxContent>
                <w:p w:rsidR="00C60FB6" w:rsidRPr="00774411" w:rsidRDefault="00C60FB6" w:rsidP="00774411">
                  <w:pPr>
                    <w:jc w:val="center"/>
                    <w:rPr>
                      <w:lang w:val="uk-UA"/>
                    </w:rPr>
                  </w:pPr>
                  <w:r w:rsidRPr="00774411">
                    <w:rPr>
                      <w:lang w:val="uk-UA"/>
                    </w:rPr>
                    <w:t>Ефективний маркетинг та реклама</w:t>
                  </w:r>
                </w:p>
              </w:txbxContent>
            </v:textbox>
          </v:rect>
        </w:pict>
      </w:r>
      <w:r>
        <w:rPr>
          <w:noProof/>
          <w:sz w:val="28"/>
          <w:szCs w:val="28"/>
        </w:rPr>
        <w:pict>
          <v:rect id="_x0000_s1190" style="position:absolute;left:0;text-align:left;margin-left:2.35pt;margin-top:5.2pt;width:134.25pt;height:51pt;z-index:251704320" fillcolor="white [3201]" strokecolor="#9cc2e5 [1940]" strokeweight="1pt">
            <v:fill color2="#bdd6ee [1300]" focusposition="1" focussize="" focus="100%" type="gradient"/>
            <v:shadow on="t" type="perspective" color="#1f4d78 [1604]" opacity=".5" offset="1pt" offset2="-3pt"/>
            <v:textbox>
              <w:txbxContent>
                <w:p w:rsidR="00C60FB6" w:rsidRPr="000E4AA7" w:rsidRDefault="00C60FB6" w:rsidP="000E4AA7">
                  <w:pPr>
                    <w:jc w:val="center"/>
                    <w:rPr>
                      <w:lang w:val="uk-UA"/>
                    </w:rPr>
                  </w:pPr>
                  <w:r w:rsidRPr="000E4AA7">
                    <w:rPr>
                      <w:lang w:val="uk-UA"/>
                    </w:rPr>
                    <w:t>Дослідження ринку (тренди, конкуренти, цільова аудиторія)</w:t>
                  </w:r>
                </w:p>
              </w:txbxContent>
            </v:textbox>
          </v:rect>
        </w:pict>
      </w:r>
    </w:p>
    <w:p w:rsidR="00FA6CF7" w:rsidRDefault="00BF008B" w:rsidP="007E65B9">
      <w:pPr>
        <w:tabs>
          <w:tab w:val="left" w:pos="1065"/>
        </w:tabs>
        <w:spacing w:line="360" w:lineRule="auto"/>
        <w:jc w:val="both"/>
        <w:rPr>
          <w:sz w:val="28"/>
          <w:szCs w:val="28"/>
          <w:lang w:val="uk-UA"/>
        </w:rPr>
      </w:pPr>
      <w:r>
        <w:rPr>
          <w:noProof/>
          <w:sz w:val="28"/>
          <w:szCs w:val="28"/>
        </w:rPr>
        <w:pict>
          <v:shape id="_x0000_s1208" type="#_x0000_t32" style="position:absolute;left:0;text-align:left;margin-left:316.6pt;margin-top:167.05pt;width:165pt;height:0;flip:x;z-index:251722752" o:connectortype="straight" strokecolor="#70ad47 [3209]" strokeweight="2.5pt">
            <v:stroke endarrow="block"/>
            <v:shadow color="#868686"/>
          </v:shape>
        </w:pict>
      </w:r>
      <w:r>
        <w:rPr>
          <w:noProof/>
          <w:sz w:val="28"/>
          <w:szCs w:val="28"/>
        </w:rPr>
        <w:pict>
          <v:shape id="_x0000_s1207" type="#_x0000_t32" style="position:absolute;left:0;text-align:left;margin-left:481.6pt;margin-top:90.55pt;width:0;height:76.5pt;z-index:251721728" o:connectortype="straight" strokecolor="#70ad47 [3209]" strokeweight="2.5pt">
            <v:shadow color="#868686"/>
          </v:shape>
        </w:pict>
      </w:r>
      <w:r>
        <w:rPr>
          <w:noProof/>
          <w:sz w:val="28"/>
          <w:szCs w:val="28"/>
        </w:rPr>
        <w:pict>
          <v:shape id="_x0000_s1206" type="#_x0000_t32" style="position:absolute;left:0;text-align:left;margin-left:462.1pt;margin-top:90.55pt;width:19.5pt;height:0;z-index:251720704" o:connectortype="straight" strokecolor="#70ad47 [3209]" strokeweight="2.5pt">
            <v:shadow color="#868686"/>
          </v:shape>
        </w:pict>
      </w:r>
      <w:r>
        <w:rPr>
          <w:noProof/>
          <w:sz w:val="28"/>
          <w:szCs w:val="28"/>
        </w:rPr>
        <w:pict>
          <v:shape id="_x0000_s1205" type="#_x0000_t32" style="position:absolute;left:0;text-align:left;margin-left:316.6pt;margin-top:90.55pt;width:11.25pt;height:0;z-index:251719680" o:connectortype="straight" strokecolor="#ffc000 [3207]" strokeweight="2.5pt">
            <v:stroke endarrow="block"/>
            <v:shadow color="#868686"/>
          </v:shape>
        </w:pict>
      </w:r>
      <w:r>
        <w:rPr>
          <w:noProof/>
          <w:sz w:val="28"/>
          <w:szCs w:val="28"/>
        </w:rPr>
        <w:pict>
          <v:shape id="_x0000_s1204" type="#_x0000_t32" style="position:absolute;left:0;text-align:left;margin-left:170.35pt;margin-top:90.55pt;width:12pt;height:0;z-index:251718656" o:connectortype="straight" strokecolor="#70ad47 [3209]" strokeweight="2.5pt">
            <v:stroke endarrow="block"/>
            <v:shadow color="#868686"/>
          </v:shape>
        </w:pict>
      </w:r>
      <w:r>
        <w:rPr>
          <w:noProof/>
          <w:sz w:val="28"/>
          <w:szCs w:val="28"/>
        </w:rPr>
        <w:pict>
          <v:shape id="_x0000_s1203" type="#_x0000_t32" style="position:absolute;left:0;text-align:left;margin-left:2.35pt;margin-top:90.55pt;width:17.25pt;height:0;z-index:251717632" o:connectortype="straight" strokecolor="#ed7d31 [3205]" strokeweight="2.5pt">
            <v:stroke endarrow="block"/>
            <v:shadow color="#868686"/>
          </v:shape>
        </w:pict>
      </w:r>
      <w:r>
        <w:rPr>
          <w:noProof/>
          <w:sz w:val="28"/>
          <w:szCs w:val="28"/>
        </w:rPr>
        <w:pict>
          <v:shape id="_x0000_s1202" type="#_x0000_t32" style="position:absolute;left:0;text-align:left;margin-left:2.35pt;margin-top:44.8pt;width:0;height:45.75pt;z-index:251716608" o:connectortype="straight" strokecolor="#ed7d31 [3205]" strokeweight="2.5pt">
            <v:shadow color="#868686"/>
          </v:shape>
        </w:pict>
      </w:r>
      <w:r>
        <w:rPr>
          <w:noProof/>
          <w:sz w:val="28"/>
          <w:szCs w:val="28"/>
        </w:rPr>
        <w:pict>
          <v:shape id="_x0000_s1201" type="#_x0000_t32" style="position:absolute;left:0;text-align:left;margin-left:2.35pt;margin-top:44.8pt;width:469.5pt;height:0;flip:x;z-index:251715584" o:connectortype="straight" strokecolor="#ed7d31 [3205]" strokeweight="2.5pt">
            <v:shadow color="#868686"/>
          </v:shape>
        </w:pict>
      </w:r>
      <w:r>
        <w:rPr>
          <w:noProof/>
          <w:sz w:val="28"/>
          <w:szCs w:val="28"/>
        </w:rPr>
        <w:pict>
          <v:shape id="_x0000_s1200" type="#_x0000_t32" style="position:absolute;left:0;text-align:left;margin-left:471.85pt;margin-top:5.05pt;width:0;height:39.75pt;z-index:251714560" o:connectortype="straight" strokecolor="#ed7d31 [3205]" strokeweight="2.5pt">
            <v:shadow color="#868686"/>
          </v:shape>
        </w:pict>
      </w:r>
      <w:r>
        <w:rPr>
          <w:noProof/>
          <w:sz w:val="28"/>
          <w:szCs w:val="28"/>
        </w:rPr>
        <w:pict>
          <v:shape id="_x0000_s1199" type="#_x0000_t32" style="position:absolute;left:0;text-align:left;margin-left:435.85pt;margin-top:5.05pt;width:36pt;height:0;z-index:251713536" o:connectortype="straight" strokecolor="#ed7d31 [3205]" strokeweight="2.5pt">
            <v:shadow color="#868686"/>
          </v:shape>
        </w:pict>
      </w:r>
      <w:r>
        <w:rPr>
          <w:noProof/>
          <w:sz w:val="28"/>
          <w:szCs w:val="28"/>
        </w:rPr>
        <w:pict>
          <v:shape id="_x0000_s1198" type="#_x0000_t32" style="position:absolute;left:0;text-align:left;margin-left:285.85pt;margin-top:5.05pt;width:15.75pt;height:0;z-index:251712512" o:connectortype="straight" strokecolor="black [3200]" strokeweight="2.5pt">
            <v:stroke endarrow="block"/>
            <v:shadow color="#868686"/>
          </v:shape>
        </w:pict>
      </w:r>
      <w:r>
        <w:rPr>
          <w:noProof/>
          <w:sz w:val="28"/>
          <w:szCs w:val="28"/>
        </w:rPr>
        <w:pict>
          <v:shape id="_x0000_s1197" type="#_x0000_t32" style="position:absolute;left:0;text-align:left;margin-left:136.6pt;margin-top:5.05pt;width:15pt;height:0;z-index:251711488" o:connectortype="straight" strokecolor="#5b9bd5 [3204]" strokeweight="2.5pt">
            <v:stroke endarrow="block"/>
            <v:shadow color="#868686"/>
          </v:shape>
        </w:pict>
      </w:r>
      <w:r>
        <w:rPr>
          <w:noProof/>
          <w:sz w:val="28"/>
          <w:szCs w:val="28"/>
        </w:rPr>
        <w:pict>
          <v:rect id="_x0000_s1196" style="position:absolute;left:0;text-align:left;margin-left:182.35pt;margin-top:143.8pt;width:134.25pt;height:51pt;z-index:251710464" fillcolor="#8eaadb [1944]" strokecolor="#8eaadb [1944]" strokeweight="1pt">
            <v:fill color2="#d9e2f3 [664]" angle="-45" focus="-50%" type="gradient"/>
            <v:shadow on="t" type="perspective" color="#1f3763 [1608]" opacity=".5" offset="1pt" offset2="-3pt"/>
            <v:textbox>
              <w:txbxContent>
                <w:p w:rsidR="00C60FB6" w:rsidRPr="00BC6375" w:rsidRDefault="00C60FB6" w:rsidP="00BC6375">
                  <w:pPr>
                    <w:jc w:val="center"/>
                    <w:rPr>
                      <w:lang w:val="uk-UA"/>
                    </w:rPr>
                  </w:pPr>
                  <w:r w:rsidRPr="00BC6375">
                    <w:rPr>
                      <w:lang w:val="uk-UA"/>
                    </w:rPr>
                    <w:t>Поліпшення стратегій та корекція</w:t>
                  </w:r>
                </w:p>
              </w:txbxContent>
            </v:textbox>
          </v:rect>
        </w:pict>
      </w:r>
      <w:r>
        <w:rPr>
          <w:noProof/>
          <w:sz w:val="28"/>
          <w:szCs w:val="28"/>
        </w:rPr>
        <w:pict>
          <v:rect id="_x0000_s1193" style="position:absolute;left:0;text-align:left;margin-left:19.6pt;margin-top:65.05pt;width:150.75pt;height:51pt;z-index:251707392" fillcolor="white [3201]" strokecolor="#a8d08d [1945]" strokeweight="1pt">
            <v:fill color2="#c5e0b3 [1305]" focusposition="1" focussize="" focus="100%" type="gradient"/>
            <v:shadow on="t" type="perspective" color="#375623 [1609]" opacity=".5" offset="1pt" offset2="-3pt"/>
            <v:textbox>
              <w:txbxContent>
                <w:p w:rsidR="00C60FB6" w:rsidRPr="00F50342" w:rsidRDefault="00C60FB6" w:rsidP="00A77161">
                  <w:pPr>
                    <w:jc w:val="center"/>
                    <w:rPr>
                      <w:lang w:val="uk-UA"/>
                    </w:rPr>
                  </w:pPr>
                  <w:r w:rsidRPr="00F50342">
                    <w:rPr>
                      <w:lang w:val="uk-UA"/>
                    </w:rPr>
                    <w:t>Оптимізація процесів (виробництво, управління постачанням, продажами)</w:t>
                  </w:r>
                </w:p>
              </w:txbxContent>
            </v:textbox>
          </v:rect>
        </w:pict>
      </w:r>
      <w:r>
        <w:rPr>
          <w:noProof/>
          <w:sz w:val="28"/>
          <w:szCs w:val="28"/>
        </w:rPr>
        <w:pict>
          <v:rect id="_x0000_s1194" style="position:absolute;left:0;text-align:left;margin-left:182.35pt;margin-top:65.05pt;width:134.25pt;height:51pt;z-index:251708416" fillcolor="white [3201]" strokecolor="#ffd966 [1943]" strokeweight="1pt">
            <v:fill color2="#ffe599 [1303]" focusposition="1" focussize="" focus="100%" type="gradient"/>
            <v:shadow on="t" type="perspective" color="#7f5f00 [1607]" opacity=".5" offset="1pt" offset2="-3pt"/>
            <v:textbox>
              <w:txbxContent>
                <w:p w:rsidR="00C60FB6" w:rsidRPr="00F50342" w:rsidRDefault="00C60FB6" w:rsidP="00F50342">
                  <w:pPr>
                    <w:jc w:val="center"/>
                    <w:rPr>
                      <w:lang w:val="uk-UA"/>
                    </w:rPr>
                  </w:pPr>
                  <w:r w:rsidRPr="00F50342">
                    <w:rPr>
                      <w:lang w:val="uk-UA"/>
                    </w:rPr>
                    <w:t>Розвиток персоналу (тренінги, мотивація, HR)</w:t>
                  </w:r>
                </w:p>
              </w:txbxContent>
            </v:textbox>
          </v:rect>
        </w:pict>
      </w:r>
      <w:r>
        <w:rPr>
          <w:noProof/>
          <w:sz w:val="28"/>
          <w:szCs w:val="28"/>
        </w:rPr>
        <w:pict>
          <v:rect id="_x0000_s1195" style="position:absolute;left:0;text-align:left;margin-left:327.85pt;margin-top:65.05pt;width:134.25pt;height:51pt;z-index:251709440" fillcolor="white [3201]" strokecolor="#a8d08d [1945]" strokeweight="1pt">
            <v:fill color2="#c5e0b3 [1305]" focusposition="1" focussize="" focus="100%" type="gradient"/>
            <v:shadow on="t" type="perspective" color="#375623 [1609]" opacity=".5" offset="1pt" offset2="-3pt"/>
            <v:textbox>
              <w:txbxContent>
                <w:p w:rsidR="00C60FB6" w:rsidRPr="00F50342" w:rsidRDefault="00C60FB6" w:rsidP="00F50342">
                  <w:pPr>
                    <w:jc w:val="center"/>
                    <w:rPr>
                      <w:lang w:val="uk-UA"/>
                    </w:rPr>
                  </w:pPr>
                  <w:r w:rsidRPr="00F50342">
                    <w:rPr>
                      <w:lang w:val="uk-UA"/>
                    </w:rPr>
                    <w:t>Моніторинг і оцінка  показників ефективності</w:t>
                  </w:r>
                </w:p>
              </w:txbxContent>
            </v:textbox>
          </v:rect>
        </w:pict>
      </w:r>
    </w:p>
    <w:p w:rsidR="00FA6CF7" w:rsidRPr="00FA6CF7" w:rsidRDefault="00FA6CF7" w:rsidP="00FA6CF7">
      <w:pPr>
        <w:rPr>
          <w:sz w:val="28"/>
          <w:szCs w:val="28"/>
          <w:lang w:val="uk-UA"/>
        </w:rPr>
      </w:pPr>
    </w:p>
    <w:p w:rsidR="00FA6CF7" w:rsidRPr="00FA6CF7" w:rsidRDefault="00FA6CF7" w:rsidP="00FA6CF7">
      <w:pPr>
        <w:rPr>
          <w:sz w:val="28"/>
          <w:szCs w:val="28"/>
          <w:lang w:val="uk-UA"/>
        </w:rPr>
      </w:pPr>
    </w:p>
    <w:p w:rsidR="00FA6CF7" w:rsidRPr="00FA6CF7" w:rsidRDefault="00FA6CF7" w:rsidP="00FA6CF7">
      <w:pPr>
        <w:rPr>
          <w:sz w:val="28"/>
          <w:szCs w:val="28"/>
          <w:lang w:val="uk-UA"/>
        </w:rPr>
      </w:pPr>
    </w:p>
    <w:p w:rsidR="00FA6CF7" w:rsidRPr="00FA6CF7" w:rsidRDefault="00FA6CF7" w:rsidP="00FA6CF7">
      <w:pPr>
        <w:rPr>
          <w:sz w:val="28"/>
          <w:szCs w:val="28"/>
          <w:lang w:val="uk-UA"/>
        </w:rPr>
      </w:pPr>
    </w:p>
    <w:p w:rsidR="00FA6CF7" w:rsidRPr="00FA6CF7" w:rsidRDefault="00FA6CF7" w:rsidP="00FA6CF7">
      <w:pPr>
        <w:rPr>
          <w:sz w:val="28"/>
          <w:szCs w:val="28"/>
          <w:lang w:val="uk-UA"/>
        </w:rPr>
      </w:pPr>
    </w:p>
    <w:p w:rsidR="00FA6CF7" w:rsidRPr="00FA6CF7" w:rsidRDefault="00FA6CF7" w:rsidP="00FA6CF7">
      <w:pPr>
        <w:rPr>
          <w:sz w:val="28"/>
          <w:szCs w:val="28"/>
          <w:lang w:val="uk-UA"/>
        </w:rPr>
      </w:pPr>
    </w:p>
    <w:p w:rsidR="00FA6CF7" w:rsidRPr="00FA6CF7" w:rsidRDefault="00FA6CF7" w:rsidP="00FA6CF7">
      <w:pPr>
        <w:rPr>
          <w:sz w:val="28"/>
          <w:szCs w:val="28"/>
          <w:lang w:val="uk-UA"/>
        </w:rPr>
      </w:pPr>
    </w:p>
    <w:p w:rsidR="00FA6CF7" w:rsidRPr="00FA6CF7" w:rsidRDefault="00FA6CF7" w:rsidP="00FA6CF7">
      <w:pPr>
        <w:rPr>
          <w:sz w:val="28"/>
          <w:szCs w:val="28"/>
          <w:lang w:val="uk-UA"/>
        </w:rPr>
      </w:pPr>
    </w:p>
    <w:p w:rsidR="00FA6CF7" w:rsidRPr="00FA6CF7" w:rsidRDefault="00FA6CF7" w:rsidP="00FA6CF7">
      <w:pPr>
        <w:rPr>
          <w:sz w:val="28"/>
          <w:szCs w:val="28"/>
          <w:lang w:val="uk-UA"/>
        </w:rPr>
      </w:pPr>
    </w:p>
    <w:p w:rsidR="00FA6CF7" w:rsidRPr="00FA6CF7" w:rsidRDefault="00FA6CF7" w:rsidP="00FA6CF7">
      <w:pPr>
        <w:rPr>
          <w:sz w:val="28"/>
          <w:szCs w:val="28"/>
          <w:lang w:val="uk-UA"/>
        </w:rPr>
      </w:pPr>
    </w:p>
    <w:p w:rsidR="00D416CB" w:rsidRDefault="00D416CB" w:rsidP="00FA6CF7">
      <w:pPr>
        <w:tabs>
          <w:tab w:val="left" w:pos="4110"/>
        </w:tabs>
        <w:rPr>
          <w:sz w:val="28"/>
          <w:szCs w:val="28"/>
          <w:lang w:val="uk-UA"/>
        </w:rPr>
      </w:pPr>
    </w:p>
    <w:p w:rsidR="00AB259E" w:rsidRDefault="00FA6CF7" w:rsidP="0034394F">
      <w:pPr>
        <w:tabs>
          <w:tab w:val="left" w:pos="4110"/>
        </w:tabs>
        <w:spacing w:line="360" w:lineRule="auto"/>
        <w:jc w:val="center"/>
        <w:rPr>
          <w:sz w:val="28"/>
          <w:szCs w:val="28"/>
          <w:lang w:val="uk-UA"/>
        </w:rPr>
      </w:pPr>
      <w:r w:rsidRPr="00D416CB">
        <w:rPr>
          <w:sz w:val="28"/>
          <w:szCs w:val="28"/>
          <w:lang w:val="uk-UA"/>
        </w:rPr>
        <w:t xml:space="preserve">Рис. 3.2. </w:t>
      </w:r>
      <w:r w:rsidR="0034394F">
        <w:rPr>
          <w:sz w:val="28"/>
          <w:szCs w:val="28"/>
          <w:lang w:val="uk-UA"/>
        </w:rPr>
        <w:t>М</w:t>
      </w:r>
      <w:r w:rsidR="00D416CB" w:rsidRPr="00D416CB">
        <w:rPr>
          <w:sz w:val="28"/>
          <w:szCs w:val="28"/>
          <w:lang w:val="uk-UA"/>
        </w:rPr>
        <w:t>одель підвищення ефективності діяльності ТОВ «КІДДІСВІТ»</w:t>
      </w:r>
    </w:p>
    <w:p w:rsidR="00D416CB" w:rsidRDefault="00D416CB" w:rsidP="0034394F">
      <w:pPr>
        <w:tabs>
          <w:tab w:val="left" w:pos="4110"/>
        </w:tabs>
        <w:spacing w:after="240" w:line="360" w:lineRule="auto"/>
        <w:rPr>
          <w:lang w:val="uk-UA"/>
        </w:rPr>
      </w:pPr>
      <w:r w:rsidRPr="0034394F">
        <w:rPr>
          <w:lang w:val="uk-UA"/>
        </w:rPr>
        <w:t>Джерело: розробка автора</w:t>
      </w:r>
    </w:p>
    <w:p w:rsidR="0034394F" w:rsidRPr="0058726E" w:rsidRDefault="0034394F" w:rsidP="0058726E">
      <w:pPr>
        <w:spacing w:line="360" w:lineRule="auto"/>
        <w:ind w:firstLine="709"/>
        <w:rPr>
          <w:sz w:val="28"/>
          <w:szCs w:val="28"/>
          <w:lang w:val="uk-UA"/>
        </w:rPr>
      </w:pPr>
      <w:r w:rsidRPr="0058726E">
        <w:rPr>
          <w:sz w:val="28"/>
          <w:szCs w:val="28"/>
          <w:lang w:val="uk-UA"/>
        </w:rPr>
        <w:t>Опис еле</w:t>
      </w:r>
      <w:r w:rsidR="0058726E" w:rsidRPr="0058726E">
        <w:rPr>
          <w:sz w:val="28"/>
          <w:szCs w:val="28"/>
          <w:lang w:val="uk-UA"/>
        </w:rPr>
        <w:t>ментів моделі:</w:t>
      </w:r>
    </w:p>
    <w:p w:rsidR="0034394F" w:rsidRPr="0034394F" w:rsidRDefault="0058726E" w:rsidP="0058726E">
      <w:pPr>
        <w:spacing w:line="360" w:lineRule="auto"/>
        <w:ind w:firstLine="709"/>
        <w:jc w:val="both"/>
        <w:rPr>
          <w:sz w:val="28"/>
          <w:szCs w:val="28"/>
          <w:lang w:val="uk-UA"/>
        </w:rPr>
      </w:pPr>
      <w:r>
        <w:rPr>
          <w:sz w:val="28"/>
          <w:szCs w:val="28"/>
          <w:lang w:val="uk-UA"/>
        </w:rPr>
        <w:t>1. Дослідження ринку</w:t>
      </w:r>
      <w:r w:rsidR="0034394F" w:rsidRPr="0034394F">
        <w:rPr>
          <w:sz w:val="28"/>
          <w:szCs w:val="28"/>
          <w:lang w:val="uk-UA"/>
        </w:rPr>
        <w:t>:</w:t>
      </w:r>
    </w:p>
    <w:p w:rsidR="0034394F" w:rsidRPr="0034394F" w:rsidRDefault="0034394F" w:rsidP="0058726E">
      <w:pPr>
        <w:spacing w:line="360" w:lineRule="auto"/>
        <w:ind w:firstLine="709"/>
        <w:jc w:val="both"/>
        <w:rPr>
          <w:sz w:val="28"/>
          <w:szCs w:val="28"/>
          <w:lang w:val="uk-UA"/>
        </w:rPr>
      </w:pPr>
      <w:r w:rsidRPr="0034394F">
        <w:rPr>
          <w:sz w:val="28"/>
          <w:szCs w:val="28"/>
          <w:lang w:val="uk-UA"/>
        </w:rPr>
        <w:t>- Аналіз поточних трендів у галузі, вивчення конкурентів та ідентифікація цільової аудиторії. Це забезпечить основою для прийняття рішень.</w:t>
      </w:r>
    </w:p>
    <w:p w:rsidR="0058726E" w:rsidRDefault="0058726E" w:rsidP="0058726E">
      <w:pPr>
        <w:spacing w:line="360" w:lineRule="auto"/>
        <w:ind w:firstLine="709"/>
        <w:jc w:val="both"/>
        <w:rPr>
          <w:sz w:val="28"/>
          <w:szCs w:val="28"/>
          <w:lang w:val="uk-UA"/>
        </w:rPr>
      </w:pPr>
      <w:r>
        <w:rPr>
          <w:sz w:val="28"/>
          <w:szCs w:val="28"/>
          <w:lang w:val="uk-UA"/>
        </w:rPr>
        <w:t xml:space="preserve">2. </w:t>
      </w:r>
      <w:r w:rsidR="0034394F" w:rsidRPr="0034394F">
        <w:rPr>
          <w:sz w:val="28"/>
          <w:szCs w:val="28"/>
          <w:lang w:val="uk-UA"/>
        </w:rPr>
        <w:t>Підвище</w:t>
      </w:r>
      <w:r>
        <w:rPr>
          <w:sz w:val="28"/>
          <w:szCs w:val="28"/>
          <w:lang w:val="uk-UA"/>
        </w:rPr>
        <w:t xml:space="preserve">ння якості продуктів та </w:t>
      </w:r>
      <w:proofErr w:type="spellStart"/>
      <w:r>
        <w:rPr>
          <w:sz w:val="28"/>
          <w:szCs w:val="28"/>
          <w:lang w:val="uk-UA"/>
        </w:rPr>
        <w:t>послуг</w:t>
      </w:r>
      <w:r w:rsidR="0034394F" w:rsidRPr="0034394F">
        <w:rPr>
          <w:sz w:val="28"/>
          <w:szCs w:val="28"/>
          <w:lang w:val="uk-UA"/>
        </w:rPr>
        <w:t>:</w:t>
      </w:r>
      <w:r>
        <w:rPr>
          <w:sz w:val="28"/>
          <w:szCs w:val="28"/>
          <w:lang w:val="uk-UA"/>
        </w:rPr>
        <w:t>є</w:t>
      </w:r>
      <w:proofErr w:type="spellEnd"/>
    </w:p>
    <w:p w:rsidR="0034394F" w:rsidRPr="0034394F" w:rsidRDefault="0034394F" w:rsidP="00295E78">
      <w:pPr>
        <w:spacing w:line="360" w:lineRule="auto"/>
        <w:ind w:firstLine="709"/>
        <w:jc w:val="both"/>
        <w:rPr>
          <w:sz w:val="28"/>
          <w:szCs w:val="28"/>
          <w:lang w:val="uk-UA"/>
        </w:rPr>
      </w:pPr>
      <w:r w:rsidRPr="0034394F">
        <w:rPr>
          <w:sz w:val="28"/>
          <w:szCs w:val="28"/>
          <w:lang w:val="uk-UA"/>
        </w:rPr>
        <w:t>- Акцент на вдосконаленні товарів та послуг (зворотний зв'язок від клієнтів, стандарти якості), що підвищить задоволеність клієнтів.</w:t>
      </w:r>
    </w:p>
    <w:p w:rsidR="00295E78" w:rsidRDefault="00295E78" w:rsidP="00295E78">
      <w:pPr>
        <w:spacing w:line="360" w:lineRule="auto"/>
        <w:ind w:firstLine="709"/>
        <w:jc w:val="both"/>
        <w:rPr>
          <w:sz w:val="28"/>
          <w:szCs w:val="28"/>
          <w:lang w:val="uk-UA"/>
        </w:rPr>
      </w:pPr>
      <w:r>
        <w:rPr>
          <w:sz w:val="28"/>
          <w:szCs w:val="28"/>
          <w:lang w:val="uk-UA"/>
        </w:rPr>
        <w:lastRenderedPageBreak/>
        <w:t>3. Ефективний маркетинг та реклама</w:t>
      </w:r>
      <w:r w:rsidR="0034394F" w:rsidRPr="0034394F">
        <w:rPr>
          <w:sz w:val="28"/>
          <w:szCs w:val="28"/>
          <w:lang w:val="uk-UA"/>
        </w:rPr>
        <w:t>:</w:t>
      </w:r>
    </w:p>
    <w:p w:rsidR="0034394F" w:rsidRPr="0034394F" w:rsidRDefault="0034394F" w:rsidP="00295E78">
      <w:pPr>
        <w:spacing w:line="360" w:lineRule="auto"/>
        <w:ind w:firstLine="709"/>
        <w:jc w:val="both"/>
        <w:rPr>
          <w:sz w:val="28"/>
          <w:szCs w:val="28"/>
          <w:lang w:val="uk-UA"/>
        </w:rPr>
      </w:pPr>
      <w:r w:rsidRPr="0034394F">
        <w:rPr>
          <w:sz w:val="28"/>
          <w:szCs w:val="28"/>
          <w:lang w:val="uk-UA"/>
        </w:rPr>
        <w:t>- Розробка та впровадження комплексного маркетингового плану, включаючи інтернет-маркетинг, соціальні медіа та традиційні канали для залучення нових клієнтів.</w:t>
      </w:r>
    </w:p>
    <w:p w:rsidR="00295E78" w:rsidRDefault="00295E78" w:rsidP="00295E78">
      <w:pPr>
        <w:spacing w:line="360" w:lineRule="auto"/>
        <w:ind w:firstLine="709"/>
        <w:jc w:val="both"/>
        <w:rPr>
          <w:sz w:val="28"/>
          <w:szCs w:val="28"/>
          <w:lang w:val="uk-UA"/>
        </w:rPr>
      </w:pPr>
      <w:r>
        <w:rPr>
          <w:sz w:val="28"/>
          <w:szCs w:val="28"/>
          <w:lang w:val="uk-UA"/>
        </w:rPr>
        <w:t>4. Оптимізація процесів</w:t>
      </w:r>
      <w:r w:rsidR="0034394F" w:rsidRPr="0034394F">
        <w:rPr>
          <w:sz w:val="28"/>
          <w:szCs w:val="28"/>
          <w:lang w:val="uk-UA"/>
        </w:rPr>
        <w:t>:</w:t>
      </w:r>
    </w:p>
    <w:p w:rsidR="00295E78" w:rsidRDefault="0034394F" w:rsidP="00295E78">
      <w:pPr>
        <w:spacing w:line="360" w:lineRule="auto"/>
        <w:ind w:firstLine="709"/>
        <w:jc w:val="both"/>
        <w:rPr>
          <w:sz w:val="28"/>
          <w:szCs w:val="28"/>
          <w:lang w:val="uk-UA"/>
        </w:rPr>
      </w:pPr>
      <w:r w:rsidRPr="0034394F">
        <w:rPr>
          <w:sz w:val="28"/>
          <w:szCs w:val="28"/>
          <w:lang w:val="uk-UA"/>
        </w:rPr>
        <w:t>- Впровадження нових технологій та практик для покращення виробничих і управлінських процесів, що дозволить зменшити витрати та підвищити ефективність.</w:t>
      </w:r>
    </w:p>
    <w:p w:rsidR="00295E78" w:rsidRDefault="00295E78" w:rsidP="00295E78">
      <w:pPr>
        <w:spacing w:line="360" w:lineRule="auto"/>
        <w:ind w:firstLine="709"/>
        <w:jc w:val="both"/>
        <w:rPr>
          <w:sz w:val="28"/>
          <w:szCs w:val="28"/>
          <w:lang w:val="uk-UA"/>
        </w:rPr>
      </w:pPr>
      <w:r>
        <w:rPr>
          <w:sz w:val="28"/>
          <w:szCs w:val="28"/>
          <w:lang w:val="uk-UA"/>
        </w:rPr>
        <w:t>5. Розвиток персоналу</w:t>
      </w:r>
      <w:r w:rsidR="0034394F" w:rsidRPr="0034394F">
        <w:rPr>
          <w:sz w:val="28"/>
          <w:szCs w:val="28"/>
          <w:lang w:val="uk-UA"/>
        </w:rPr>
        <w:t>:</w:t>
      </w:r>
    </w:p>
    <w:p w:rsidR="00295E78" w:rsidRDefault="0034394F" w:rsidP="00295E78">
      <w:pPr>
        <w:spacing w:line="360" w:lineRule="auto"/>
        <w:ind w:firstLine="709"/>
        <w:jc w:val="both"/>
        <w:rPr>
          <w:sz w:val="28"/>
          <w:szCs w:val="28"/>
          <w:lang w:val="uk-UA"/>
        </w:rPr>
      </w:pPr>
      <w:r w:rsidRPr="0034394F">
        <w:rPr>
          <w:sz w:val="28"/>
          <w:szCs w:val="28"/>
          <w:lang w:val="uk-UA"/>
        </w:rPr>
        <w:t>- Інвестування в навчання, мотивацію та розвиток співробітників для підвищення їхньої продуктивності та задоволеності.</w:t>
      </w:r>
    </w:p>
    <w:p w:rsidR="00295E78" w:rsidRDefault="00295E78" w:rsidP="00295E78">
      <w:pPr>
        <w:spacing w:line="360" w:lineRule="auto"/>
        <w:ind w:firstLine="709"/>
        <w:jc w:val="both"/>
        <w:rPr>
          <w:sz w:val="28"/>
          <w:szCs w:val="28"/>
          <w:lang w:val="uk-UA"/>
        </w:rPr>
      </w:pPr>
      <w:r>
        <w:rPr>
          <w:sz w:val="28"/>
          <w:szCs w:val="28"/>
          <w:lang w:val="uk-UA"/>
        </w:rPr>
        <w:t xml:space="preserve">6. </w:t>
      </w:r>
      <w:r w:rsidR="0034394F" w:rsidRPr="0034394F">
        <w:rPr>
          <w:sz w:val="28"/>
          <w:szCs w:val="28"/>
          <w:lang w:val="uk-UA"/>
        </w:rPr>
        <w:t xml:space="preserve">Моніторинг і </w:t>
      </w:r>
      <w:r>
        <w:rPr>
          <w:sz w:val="28"/>
          <w:szCs w:val="28"/>
          <w:lang w:val="uk-UA"/>
        </w:rPr>
        <w:t>оцінка показників ефективності</w:t>
      </w:r>
      <w:r w:rsidR="0034394F" w:rsidRPr="0034394F">
        <w:rPr>
          <w:sz w:val="28"/>
          <w:szCs w:val="28"/>
          <w:lang w:val="uk-UA"/>
        </w:rPr>
        <w:t>:</w:t>
      </w:r>
    </w:p>
    <w:p w:rsidR="00295E78" w:rsidRDefault="0034394F" w:rsidP="00295E78">
      <w:pPr>
        <w:spacing w:line="360" w:lineRule="auto"/>
        <w:ind w:firstLine="709"/>
        <w:jc w:val="both"/>
        <w:rPr>
          <w:sz w:val="28"/>
          <w:szCs w:val="28"/>
          <w:lang w:val="uk-UA"/>
        </w:rPr>
      </w:pPr>
      <w:r w:rsidRPr="0034394F">
        <w:rPr>
          <w:sz w:val="28"/>
          <w:szCs w:val="28"/>
          <w:lang w:val="uk-UA"/>
        </w:rPr>
        <w:t>- Регулярний моніторинг ключових показників ефективності (KPI) бізнесу для оцінки успіху впроваджених змін.</w:t>
      </w:r>
    </w:p>
    <w:p w:rsidR="00295E78" w:rsidRDefault="00295E78" w:rsidP="00295E78">
      <w:pPr>
        <w:spacing w:line="360" w:lineRule="auto"/>
        <w:ind w:firstLine="709"/>
        <w:jc w:val="both"/>
        <w:rPr>
          <w:sz w:val="28"/>
          <w:szCs w:val="28"/>
          <w:lang w:val="uk-UA"/>
        </w:rPr>
      </w:pPr>
      <w:r>
        <w:rPr>
          <w:sz w:val="28"/>
          <w:szCs w:val="28"/>
          <w:lang w:val="uk-UA"/>
        </w:rPr>
        <w:t xml:space="preserve">7. </w:t>
      </w:r>
      <w:r w:rsidR="0034394F" w:rsidRPr="0034394F">
        <w:rPr>
          <w:sz w:val="28"/>
          <w:szCs w:val="28"/>
          <w:lang w:val="uk-UA"/>
        </w:rPr>
        <w:t>По</w:t>
      </w:r>
      <w:r>
        <w:rPr>
          <w:sz w:val="28"/>
          <w:szCs w:val="28"/>
          <w:lang w:val="uk-UA"/>
        </w:rPr>
        <w:t>ліпшення стратегій та корекція</w:t>
      </w:r>
      <w:r w:rsidR="0034394F" w:rsidRPr="0034394F">
        <w:rPr>
          <w:sz w:val="28"/>
          <w:szCs w:val="28"/>
          <w:lang w:val="uk-UA"/>
        </w:rPr>
        <w:t>:</w:t>
      </w:r>
    </w:p>
    <w:p w:rsidR="00295E78" w:rsidRDefault="0034394F" w:rsidP="00295E78">
      <w:pPr>
        <w:spacing w:line="360" w:lineRule="auto"/>
        <w:ind w:firstLine="709"/>
        <w:jc w:val="both"/>
        <w:rPr>
          <w:sz w:val="28"/>
          <w:szCs w:val="28"/>
          <w:lang w:val="uk-UA"/>
        </w:rPr>
      </w:pPr>
      <w:r w:rsidRPr="0034394F">
        <w:rPr>
          <w:sz w:val="28"/>
          <w:szCs w:val="28"/>
          <w:lang w:val="uk-UA"/>
        </w:rPr>
        <w:t>- На основі зібраних даних і аналізу, внесення змін у стратегії для подальшого вдосконалення діяльності компанії.</w:t>
      </w:r>
    </w:p>
    <w:p w:rsidR="0034394F" w:rsidRPr="0034394F" w:rsidRDefault="0034394F" w:rsidP="00295E78">
      <w:pPr>
        <w:spacing w:line="360" w:lineRule="auto"/>
        <w:ind w:firstLine="709"/>
        <w:jc w:val="both"/>
        <w:rPr>
          <w:sz w:val="28"/>
          <w:szCs w:val="28"/>
          <w:lang w:val="uk-UA"/>
        </w:rPr>
      </w:pPr>
      <w:r w:rsidRPr="0034394F">
        <w:rPr>
          <w:sz w:val="28"/>
          <w:szCs w:val="28"/>
          <w:lang w:val="uk-UA"/>
        </w:rPr>
        <w:t>Ця модель забезпечує системний підхід до покращення ефективності діяльності компанії, дозволяючи ТОВ «КІДДІСВІТ» адаптуватися до змін в ринку та потребах клієнтів.</w:t>
      </w:r>
    </w:p>
    <w:p w:rsidR="00320C0D" w:rsidRPr="00320C0D" w:rsidRDefault="00320C0D" w:rsidP="00DF6667">
      <w:pPr>
        <w:tabs>
          <w:tab w:val="left" w:pos="0"/>
        </w:tabs>
        <w:spacing w:line="360" w:lineRule="auto"/>
        <w:jc w:val="both"/>
        <w:rPr>
          <w:sz w:val="28"/>
          <w:szCs w:val="28"/>
          <w:lang w:val="uk-UA"/>
        </w:rPr>
      </w:pPr>
      <w:r>
        <w:rPr>
          <w:sz w:val="28"/>
          <w:szCs w:val="28"/>
          <w:lang w:val="uk-UA"/>
        </w:rPr>
        <w:tab/>
        <w:t xml:space="preserve">Отже, </w:t>
      </w:r>
      <w:r w:rsidR="00DF6667">
        <w:rPr>
          <w:sz w:val="28"/>
          <w:szCs w:val="28"/>
          <w:lang w:val="uk-UA"/>
        </w:rPr>
        <w:t>автором</w:t>
      </w:r>
      <w:r w:rsidRPr="00320C0D">
        <w:rPr>
          <w:sz w:val="28"/>
          <w:szCs w:val="28"/>
          <w:lang w:val="uk-UA"/>
        </w:rPr>
        <w:t xml:space="preserve"> було висвітлено розробку заходів для покращення рекламної діяльності ТОВ «КІДДІСВІТ», що передбачає комплексний підхід до підвищення ефективності комунікацій із цільовою аудиторією та зміцнення позицій компанії на ринку. Основні акценти були зроблені на аналізі потреб споживачів, оптимізації рекламних матеріалів і каналів, впровадженні сучасних технологій для аналітики та автоматизації процесів, а також на регулярному моніторингу ефективності рекламних заходів. Зворотний зв’язок від клієнтів був визначений як ключовий елемент у адаптації рекламних стратегій до потреб ринку.</w:t>
      </w:r>
    </w:p>
    <w:p w:rsidR="0034394F" w:rsidRDefault="00DF6667" w:rsidP="00DF6667">
      <w:pPr>
        <w:tabs>
          <w:tab w:val="left" w:pos="0"/>
        </w:tabs>
        <w:spacing w:line="360" w:lineRule="auto"/>
        <w:jc w:val="both"/>
        <w:rPr>
          <w:sz w:val="28"/>
          <w:szCs w:val="28"/>
          <w:lang w:val="uk-UA"/>
        </w:rPr>
      </w:pPr>
      <w:r>
        <w:rPr>
          <w:sz w:val="28"/>
          <w:szCs w:val="28"/>
          <w:lang w:val="uk-UA"/>
        </w:rPr>
        <w:lastRenderedPageBreak/>
        <w:tab/>
      </w:r>
      <w:r w:rsidR="00320C0D" w:rsidRPr="00320C0D">
        <w:rPr>
          <w:sz w:val="28"/>
          <w:szCs w:val="28"/>
          <w:lang w:val="uk-UA"/>
        </w:rPr>
        <w:t xml:space="preserve">Наступним етапом є економічне обґрунтування запропонованих заходів, яке передбачає оцінку очікуваних витрат і </w:t>
      </w:r>
      <w:proofErr w:type="spellStart"/>
      <w:r w:rsidR="00320C0D" w:rsidRPr="00320C0D">
        <w:rPr>
          <w:sz w:val="28"/>
          <w:szCs w:val="28"/>
          <w:lang w:val="uk-UA"/>
        </w:rPr>
        <w:t>вигод</w:t>
      </w:r>
      <w:proofErr w:type="spellEnd"/>
      <w:r w:rsidR="00320C0D" w:rsidRPr="00320C0D">
        <w:rPr>
          <w:sz w:val="28"/>
          <w:szCs w:val="28"/>
          <w:lang w:val="uk-UA"/>
        </w:rPr>
        <w:t xml:space="preserve"> від реалізації рекламних кампаній. Це включає оцінку інвестицій у </w:t>
      </w:r>
      <w:r>
        <w:rPr>
          <w:sz w:val="28"/>
          <w:szCs w:val="28"/>
          <w:lang w:val="uk-UA"/>
        </w:rPr>
        <w:t>маркетинг</w:t>
      </w:r>
      <w:r w:rsidR="00320C0D" w:rsidRPr="00320C0D">
        <w:rPr>
          <w:sz w:val="28"/>
          <w:szCs w:val="28"/>
          <w:lang w:val="uk-UA"/>
        </w:rPr>
        <w:t xml:space="preserve">, </w:t>
      </w:r>
      <w:r>
        <w:rPr>
          <w:sz w:val="28"/>
          <w:szCs w:val="28"/>
          <w:lang w:val="uk-UA"/>
        </w:rPr>
        <w:t>аналіз</w:t>
      </w:r>
      <w:r w:rsidR="00320C0D" w:rsidRPr="00320C0D">
        <w:rPr>
          <w:sz w:val="28"/>
          <w:szCs w:val="28"/>
          <w:lang w:val="uk-UA"/>
        </w:rPr>
        <w:t xml:space="preserve"> потенційних витрат на рекламні матеріали, технології та ресурси, а також прогнозування можливого збільшення доходів від залучення нових клієнтів і підвищення лояльності існуючих. Завдяки чіткому </w:t>
      </w:r>
      <w:r w:rsidR="00366BB2" w:rsidRPr="00320C0D">
        <w:rPr>
          <w:sz w:val="28"/>
          <w:szCs w:val="28"/>
          <w:lang w:val="uk-UA"/>
        </w:rPr>
        <w:t>обґрунтуванню</w:t>
      </w:r>
      <w:r w:rsidR="00320C0D" w:rsidRPr="00320C0D">
        <w:rPr>
          <w:sz w:val="28"/>
          <w:szCs w:val="28"/>
          <w:lang w:val="uk-UA"/>
        </w:rPr>
        <w:t xml:space="preserve"> витрат і </w:t>
      </w:r>
      <w:proofErr w:type="spellStart"/>
      <w:r w:rsidR="00320C0D" w:rsidRPr="00320C0D">
        <w:rPr>
          <w:sz w:val="28"/>
          <w:szCs w:val="28"/>
          <w:lang w:val="uk-UA"/>
        </w:rPr>
        <w:t>вигод</w:t>
      </w:r>
      <w:proofErr w:type="spellEnd"/>
      <w:r w:rsidR="00320C0D" w:rsidRPr="00320C0D">
        <w:rPr>
          <w:sz w:val="28"/>
          <w:szCs w:val="28"/>
          <w:lang w:val="uk-UA"/>
        </w:rPr>
        <w:t>, компанія зможе впевнено приймати рішення про реалізацію запропонованих заходів, що в кінцевому підсумку призведе до посилення її ринкових позицій і забезпечення стабільного фінансового зростання.</w:t>
      </w:r>
    </w:p>
    <w:p w:rsidR="00597685" w:rsidRDefault="00597685" w:rsidP="00DF6667">
      <w:pPr>
        <w:tabs>
          <w:tab w:val="left" w:pos="0"/>
        </w:tabs>
        <w:spacing w:line="360" w:lineRule="auto"/>
        <w:jc w:val="both"/>
        <w:rPr>
          <w:sz w:val="28"/>
          <w:szCs w:val="28"/>
          <w:lang w:val="uk-UA"/>
        </w:rPr>
      </w:pPr>
    </w:p>
    <w:p w:rsidR="00597685" w:rsidRPr="00597685" w:rsidRDefault="00597685" w:rsidP="00597685">
      <w:pPr>
        <w:tabs>
          <w:tab w:val="left" w:pos="0"/>
        </w:tabs>
        <w:spacing w:after="240" w:line="360" w:lineRule="auto"/>
        <w:jc w:val="both"/>
        <w:rPr>
          <w:sz w:val="28"/>
          <w:szCs w:val="28"/>
          <w:lang w:val="uk-UA"/>
        </w:rPr>
      </w:pPr>
      <w:r>
        <w:rPr>
          <w:sz w:val="28"/>
          <w:szCs w:val="28"/>
          <w:lang w:val="uk-UA"/>
        </w:rPr>
        <w:tab/>
        <w:t>3.3. Економічне обґрунтування запропонованих заходів</w:t>
      </w:r>
    </w:p>
    <w:p w:rsidR="00597685" w:rsidRPr="00597685" w:rsidRDefault="00597685" w:rsidP="00597685">
      <w:pPr>
        <w:tabs>
          <w:tab w:val="left" w:pos="0"/>
        </w:tabs>
        <w:spacing w:line="360" w:lineRule="auto"/>
        <w:jc w:val="both"/>
        <w:rPr>
          <w:sz w:val="28"/>
          <w:szCs w:val="28"/>
          <w:lang w:val="uk-UA"/>
        </w:rPr>
      </w:pPr>
      <w:r>
        <w:rPr>
          <w:sz w:val="28"/>
          <w:szCs w:val="28"/>
          <w:lang w:val="uk-UA"/>
        </w:rPr>
        <w:tab/>
      </w:r>
      <w:r w:rsidRPr="00597685">
        <w:rPr>
          <w:sz w:val="28"/>
          <w:szCs w:val="28"/>
          <w:lang w:val="uk-UA"/>
        </w:rPr>
        <w:t>Економічне обґрунтування запропонованих заходів щодо покращення рекламної діяльності ТОВ «КІДДІСВІТ» є ключовим етапом у процесі їх реалізації, оскільки дозволяє оцінити доцільність інвестицій в рекламу та передбачити їх потенційні вигоди. В умовах сучасного ринку, де конкуренція стає дедалі жорсткішою, надзвичайно важливо обґрунтовано планувати витрати на рекламні кампанії, аби отримати максимальний ре</w:t>
      </w:r>
      <w:r>
        <w:rPr>
          <w:sz w:val="28"/>
          <w:szCs w:val="28"/>
          <w:lang w:val="uk-UA"/>
        </w:rPr>
        <w:t xml:space="preserve">зультат за оптимальних витрат. </w:t>
      </w:r>
    </w:p>
    <w:p w:rsidR="00597685" w:rsidRPr="00597685" w:rsidRDefault="001A0097" w:rsidP="00597685">
      <w:pPr>
        <w:tabs>
          <w:tab w:val="left" w:pos="0"/>
        </w:tabs>
        <w:spacing w:line="360" w:lineRule="auto"/>
        <w:jc w:val="both"/>
        <w:rPr>
          <w:sz w:val="28"/>
          <w:szCs w:val="28"/>
          <w:lang w:val="uk-UA"/>
        </w:rPr>
      </w:pPr>
      <w:r>
        <w:rPr>
          <w:sz w:val="28"/>
          <w:szCs w:val="28"/>
          <w:lang w:val="uk-UA"/>
        </w:rPr>
        <w:tab/>
      </w:r>
      <w:r w:rsidR="00597685" w:rsidRPr="00597685">
        <w:rPr>
          <w:sz w:val="28"/>
          <w:szCs w:val="28"/>
          <w:lang w:val="uk-UA"/>
        </w:rPr>
        <w:t xml:space="preserve">Для цього необхідно провести аналіз поточних витрат на рекламну діяльність, виявити можливості для оптимізації бюджету та визначити обґрунтовані інвестиції в нові канали комунікації та технології. Важливим аспектом є також прогнозування очікуваних результатів від реалізації заходів, включаючи підвищення продажів, покращення іміджу компанії та зростання лояльності клієнтів. </w:t>
      </w:r>
    </w:p>
    <w:p w:rsidR="00597685" w:rsidRDefault="00CF4DAB" w:rsidP="00597685">
      <w:pPr>
        <w:tabs>
          <w:tab w:val="left" w:pos="0"/>
        </w:tabs>
        <w:spacing w:line="360" w:lineRule="auto"/>
        <w:jc w:val="both"/>
        <w:rPr>
          <w:sz w:val="28"/>
          <w:szCs w:val="28"/>
          <w:lang w:val="uk-UA"/>
        </w:rPr>
      </w:pPr>
      <w:r>
        <w:rPr>
          <w:sz w:val="28"/>
          <w:szCs w:val="28"/>
          <w:lang w:val="uk-UA"/>
        </w:rPr>
        <w:tab/>
      </w:r>
      <w:r w:rsidR="00597685" w:rsidRPr="00597685">
        <w:rPr>
          <w:sz w:val="28"/>
          <w:szCs w:val="28"/>
          <w:lang w:val="uk-UA"/>
        </w:rPr>
        <w:t xml:space="preserve">Здійснюючи економічний аналіз, ми розглядатимемо як короткострокові, так і довгострокові вигоди, а також ризики, пов'язані з реалізацією рекламних стратегій. Це дозволить ТОВ «КІДДІСВІТ» обґрунтовано оцінити ефективність інвестицій у рекламну діяльність та </w:t>
      </w:r>
      <w:r w:rsidR="00597685" w:rsidRPr="00597685">
        <w:rPr>
          <w:sz w:val="28"/>
          <w:szCs w:val="28"/>
          <w:lang w:val="uk-UA"/>
        </w:rPr>
        <w:lastRenderedPageBreak/>
        <w:t>забезпечити стратегічний розвиток компанії в умовах конкурентного середовища.</w:t>
      </w:r>
    </w:p>
    <w:p w:rsidR="002354FE" w:rsidRPr="0011697E" w:rsidRDefault="002354FE" w:rsidP="0011697E">
      <w:pPr>
        <w:spacing w:line="360" w:lineRule="auto"/>
        <w:ind w:firstLine="709"/>
        <w:jc w:val="both"/>
        <w:rPr>
          <w:sz w:val="28"/>
          <w:szCs w:val="28"/>
          <w:lang w:val="uk-UA"/>
        </w:rPr>
      </w:pPr>
      <w:r w:rsidRPr="0011697E">
        <w:rPr>
          <w:sz w:val="28"/>
          <w:szCs w:val="28"/>
          <w:lang w:val="uk-UA"/>
        </w:rPr>
        <w:t xml:space="preserve">У таблиці  </w:t>
      </w:r>
      <w:r w:rsidR="0011697E" w:rsidRPr="0011697E">
        <w:rPr>
          <w:sz w:val="28"/>
          <w:szCs w:val="28"/>
          <w:lang w:val="uk-UA"/>
        </w:rPr>
        <w:t xml:space="preserve">3.3 наведено </w:t>
      </w:r>
      <w:r w:rsidRPr="0011697E">
        <w:rPr>
          <w:sz w:val="28"/>
          <w:szCs w:val="28"/>
          <w:lang w:val="uk-UA"/>
        </w:rPr>
        <w:t>витрат</w:t>
      </w:r>
      <w:r w:rsidR="0011697E" w:rsidRPr="0011697E">
        <w:rPr>
          <w:sz w:val="28"/>
          <w:szCs w:val="28"/>
          <w:lang w:val="uk-UA"/>
        </w:rPr>
        <w:t>и</w:t>
      </w:r>
      <w:r w:rsidRPr="0011697E">
        <w:rPr>
          <w:sz w:val="28"/>
          <w:szCs w:val="28"/>
          <w:lang w:val="uk-UA"/>
        </w:rPr>
        <w:t xml:space="preserve"> на реалізацію запропонованого стратегічного плану щодо покращення рекламної діяльності ТОВ «КІДДІСВІТ» на зовнішніх ринках. </w:t>
      </w:r>
    </w:p>
    <w:p w:rsidR="002354FE" w:rsidRDefault="002354FE" w:rsidP="00AC5850">
      <w:pPr>
        <w:spacing w:line="276" w:lineRule="auto"/>
        <w:ind w:firstLine="709"/>
        <w:jc w:val="right"/>
        <w:rPr>
          <w:sz w:val="28"/>
          <w:szCs w:val="28"/>
          <w:lang w:val="uk-UA"/>
        </w:rPr>
      </w:pPr>
      <w:r>
        <w:rPr>
          <w:sz w:val="28"/>
          <w:szCs w:val="28"/>
          <w:lang w:val="uk-UA"/>
        </w:rPr>
        <w:t>Таблиця 3.3</w:t>
      </w:r>
    </w:p>
    <w:p w:rsidR="002354FE" w:rsidRDefault="007732A9" w:rsidP="00AC5850">
      <w:pPr>
        <w:spacing w:line="276" w:lineRule="auto"/>
        <w:jc w:val="center"/>
        <w:rPr>
          <w:sz w:val="28"/>
          <w:szCs w:val="28"/>
          <w:lang w:val="uk-UA"/>
        </w:rPr>
      </w:pPr>
      <w:r>
        <w:rPr>
          <w:sz w:val="28"/>
          <w:szCs w:val="28"/>
          <w:lang w:val="uk-UA"/>
        </w:rPr>
        <w:t>Орієнтовні витрати на реалізацію стратегічного</w:t>
      </w:r>
      <w:r w:rsidR="002354FE" w:rsidRPr="00E33F8D">
        <w:rPr>
          <w:sz w:val="28"/>
          <w:szCs w:val="28"/>
          <w:lang w:val="uk-UA"/>
        </w:rPr>
        <w:t xml:space="preserve"> план</w:t>
      </w:r>
      <w:r>
        <w:rPr>
          <w:sz w:val="28"/>
          <w:szCs w:val="28"/>
          <w:lang w:val="uk-UA"/>
        </w:rPr>
        <w:t>у</w:t>
      </w:r>
      <w:r w:rsidR="002354FE" w:rsidRPr="00E33F8D">
        <w:rPr>
          <w:sz w:val="28"/>
          <w:szCs w:val="28"/>
          <w:lang w:val="uk-UA"/>
        </w:rPr>
        <w:t xml:space="preserve"> </w:t>
      </w:r>
      <w:r w:rsidR="002354FE">
        <w:rPr>
          <w:sz w:val="28"/>
          <w:szCs w:val="28"/>
          <w:lang w:val="uk-UA"/>
        </w:rPr>
        <w:t>щодо</w:t>
      </w:r>
      <w:r w:rsidR="002354FE" w:rsidRPr="00E33F8D">
        <w:rPr>
          <w:sz w:val="28"/>
          <w:szCs w:val="28"/>
          <w:lang w:val="uk-UA"/>
        </w:rPr>
        <w:t xml:space="preserve"> покращення рекламної діяльності ТОВ «КІДДІСВІТ» на зовнішніх ринках</w:t>
      </w:r>
    </w:p>
    <w:tbl>
      <w:tblPr>
        <w:tblStyle w:val="a9"/>
        <w:tblW w:w="0" w:type="auto"/>
        <w:tblLook w:val="04A0" w:firstRow="1" w:lastRow="0" w:firstColumn="1" w:lastColumn="0" w:noHBand="0" w:noVBand="1"/>
      </w:tblPr>
      <w:tblGrid>
        <w:gridCol w:w="1733"/>
        <w:gridCol w:w="1757"/>
        <w:gridCol w:w="1851"/>
        <w:gridCol w:w="1389"/>
        <w:gridCol w:w="1692"/>
        <w:gridCol w:w="1263"/>
      </w:tblGrid>
      <w:tr w:rsidR="002354FE" w:rsidRPr="00AC0E7B" w:rsidTr="0011697E">
        <w:trPr>
          <w:tblHeader/>
        </w:trPr>
        <w:tc>
          <w:tcPr>
            <w:tcW w:w="0" w:type="auto"/>
            <w:vAlign w:val="center"/>
          </w:tcPr>
          <w:p w:rsidR="002354FE" w:rsidRPr="00AC0E7B" w:rsidRDefault="002354FE" w:rsidP="00EF4C4A">
            <w:pPr>
              <w:jc w:val="center"/>
              <w:rPr>
                <w:i/>
                <w:sz w:val="24"/>
              </w:rPr>
            </w:pPr>
            <w:r w:rsidRPr="00AC0E7B">
              <w:rPr>
                <w:i/>
                <w:sz w:val="24"/>
              </w:rPr>
              <w:t>Етап</w:t>
            </w:r>
          </w:p>
        </w:tc>
        <w:tc>
          <w:tcPr>
            <w:tcW w:w="0" w:type="auto"/>
            <w:vAlign w:val="center"/>
          </w:tcPr>
          <w:p w:rsidR="002354FE" w:rsidRPr="00AC0E7B" w:rsidRDefault="002354FE" w:rsidP="00EF4C4A">
            <w:pPr>
              <w:jc w:val="center"/>
              <w:rPr>
                <w:i/>
                <w:sz w:val="24"/>
              </w:rPr>
            </w:pPr>
            <w:r w:rsidRPr="00AC0E7B">
              <w:rPr>
                <w:i/>
                <w:sz w:val="24"/>
              </w:rPr>
              <w:t>Дії</w:t>
            </w:r>
          </w:p>
        </w:tc>
        <w:tc>
          <w:tcPr>
            <w:tcW w:w="0" w:type="auto"/>
            <w:vAlign w:val="center"/>
          </w:tcPr>
          <w:p w:rsidR="002354FE" w:rsidRPr="00AC0E7B" w:rsidRDefault="002354FE" w:rsidP="00EF4C4A">
            <w:pPr>
              <w:jc w:val="center"/>
              <w:rPr>
                <w:i/>
                <w:sz w:val="24"/>
              </w:rPr>
            </w:pPr>
            <w:r w:rsidRPr="00AC0E7B">
              <w:rPr>
                <w:i/>
                <w:sz w:val="24"/>
              </w:rPr>
              <w:t>Відповідальні</w:t>
            </w:r>
          </w:p>
        </w:tc>
        <w:tc>
          <w:tcPr>
            <w:tcW w:w="0" w:type="auto"/>
            <w:vAlign w:val="center"/>
          </w:tcPr>
          <w:p w:rsidR="002354FE" w:rsidRPr="00AC0E7B" w:rsidRDefault="002354FE" w:rsidP="00EF4C4A">
            <w:pPr>
              <w:jc w:val="center"/>
              <w:rPr>
                <w:i/>
                <w:sz w:val="24"/>
              </w:rPr>
            </w:pPr>
            <w:r w:rsidRPr="00AC0E7B">
              <w:rPr>
                <w:i/>
                <w:sz w:val="24"/>
              </w:rPr>
              <w:t>Терміни</w:t>
            </w:r>
          </w:p>
        </w:tc>
        <w:tc>
          <w:tcPr>
            <w:tcW w:w="0" w:type="auto"/>
            <w:vAlign w:val="center"/>
          </w:tcPr>
          <w:p w:rsidR="002354FE" w:rsidRPr="00AC0E7B" w:rsidRDefault="002354FE" w:rsidP="00EF4C4A">
            <w:pPr>
              <w:jc w:val="center"/>
              <w:rPr>
                <w:i/>
                <w:sz w:val="24"/>
              </w:rPr>
            </w:pPr>
            <w:r w:rsidRPr="00AC0E7B">
              <w:rPr>
                <w:i/>
                <w:sz w:val="24"/>
              </w:rPr>
              <w:t>Ресурси</w:t>
            </w:r>
          </w:p>
        </w:tc>
        <w:tc>
          <w:tcPr>
            <w:tcW w:w="0" w:type="auto"/>
          </w:tcPr>
          <w:p w:rsidR="002354FE" w:rsidRPr="00AC0E7B" w:rsidRDefault="0011697E" w:rsidP="00EF4C4A">
            <w:pPr>
              <w:jc w:val="center"/>
              <w:rPr>
                <w:i/>
                <w:sz w:val="24"/>
              </w:rPr>
            </w:pPr>
            <w:r w:rsidRPr="00AC0E7B">
              <w:rPr>
                <w:i/>
                <w:sz w:val="24"/>
              </w:rPr>
              <w:t xml:space="preserve">Витрати, </w:t>
            </w:r>
            <w:proofErr w:type="spellStart"/>
            <w:r w:rsidRPr="00AC0E7B">
              <w:rPr>
                <w:i/>
                <w:sz w:val="24"/>
              </w:rPr>
              <w:t>тис.грн</w:t>
            </w:r>
            <w:proofErr w:type="spellEnd"/>
            <w:r w:rsidRPr="00AC0E7B">
              <w:rPr>
                <w:i/>
                <w:sz w:val="24"/>
              </w:rPr>
              <w:t>.</w:t>
            </w:r>
          </w:p>
        </w:tc>
      </w:tr>
      <w:tr w:rsidR="002354FE" w:rsidRPr="00AC0E7B" w:rsidTr="00AC5850">
        <w:tc>
          <w:tcPr>
            <w:tcW w:w="0" w:type="auto"/>
            <w:vAlign w:val="center"/>
          </w:tcPr>
          <w:p w:rsidR="002354FE" w:rsidRPr="00AC0E7B" w:rsidRDefault="002354FE" w:rsidP="00EF4C4A">
            <w:pPr>
              <w:jc w:val="center"/>
              <w:rPr>
                <w:sz w:val="24"/>
              </w:rPr>
            </w:pPr>
            <w:r w:rsidRPr="00AC0E7B">
              <w:rPr>
                <w:sz w:val="24"/>
              </w:rPr>
              <w:t>Аналіз ринкових можливостей</w:t>
            </w:r>
          </w:p>
        </w:tc>
        <w:tc>
          <w:tcPr>
            <w:tcW w:w="0" w:type="auto"/>
            <w:vAlign w:val="center"/>
          </w:tcPr>
          <w:p w:rsidR="002354FE" w:rsidRPr="00AC0E7B" w:rsidRDefault="002354FE" w:rsidP="00EF4C4A">
            <w:pPr>
              <w:rPr>
                <w:sz w:val="24"/>
              </w:rPr>
            </w:pPr>
            <w:r w:rsidRPr="00AC0E7B">
              <w:rPr>
                <w:sz w:val="24"/>
              </w:rPr>
              <w:t>- дослідження міжнародних ринків;</w:t>
            </w:r>
            <w:r w:rsidRPr="00AC0E7B">
              <w:rPr>
                <w:sz w:val="24"/>
              </w:rPr>
              <w:br/>
              <w:t>- сегментація цільової аудиторії.</w:t>
            </w:r>
          </w:p>
        </w:tc>
        <w:tc>
          <w:tcPr>
            <w:tcW w:w="0" w:type="auto"/>
            <w:vAlign w:val="center"/>
          </w:tcPr>
          <w:p w:rsidR="002354FE" w:rsidRPr="00AC0E7B" w:rsidRDefault="002354FE" w:rsidP="00EF4C4A">
            <w:pPr>
              <w:jc w:val="center"/>
              <w:rPr>
                <w:sz w:val="24"/>
              </w:rPr>
            </w:pPr>
            <w:r w:rsidRPr="00AC0E7B">
              <w:rPr>
                <w:sz w:val="24"/>
              </w:rPr>
              <w:t>Маркетинговий відділ</w:t>
            </w:r>
          </w:p>
        </w:tc>
        <w:tc>
          <w:tcPr>
            <w:tcW w:w="0" w:type="auto"/>
            <w:vAlign w:val="center"/>
          </w:tcPr>
          <w:p w:rsidR="002354FE" w:rsidRPr="00AC0E7B" w:rsidRDefault="002354FE" w:rsidP="00EF4C4A">
            <w:pPr>
              <w:jc w:val="center"/>
              <w:rPr>
                <w:sz w:val="24"/>
              </w:rPr>
            </w:pPr>
            <w:r w:rsidRPr="00AC0E7B">
              <w:rPr>
                <w:sz w:val="24"/>
              </w:rPr>
              <w:t>1-2 місяці</w:t>
            </w:r>
          </w:p>
        </w:tc>
        <w:tc>
          <w:tcPr>
            <w:tcW w:w="0" w:type="auto"/>
            <w:vAlign w:val="center"/>
          </w:tcPr>
          <w:p w:rsidR="002354FE" w:rsidRPr="00AC0E7B" w:rsidRDefault="002354FE" w:rsidP="00EF4C4A">
            <w:pPr>
              <w:jc w:val="center"/>
              <w:rPr>
                <w:sz w:val="24"/>
              </w:rPr>
            </w:pPr>
            <w:r w:rsidRPr="00AC0E7B">
              <w:rPr>
                <w:sz w:val="24"/>
              </w:rPr>
              <w:t>Дослідження ринку, аналітика</w:t>
            </w:r>
          </w:p>
        </w:tc>
        <w:tc>
          <w:tcPr>
            <w:tcW w:w="0" w:type="auto"/>
            <w:vAlign w:val="center"/>
          </w:tcPr>
          <w:p w:rsidR="002354FE" w:rsidRPr="00AC0E7B" w:rsidRDefault="00AC5850" w:rsidP="00EF4C4A">
            <w:pPr>
              <w:jc w:val="center"/>
              <w:rPr>
                <w:sz w:val="24"/>
              </w:rPr>
            </w:pPr>
            <w:r>
              <w:rPr>
                <w:sz w:val="24"/>
              </w:rPr>
              <w:t>150</w:t>
            </w:r>
          </w:p>
        </w:tc>
      </w:tr>
      <w:tr w:rsidR="002354FE" w:rsidRPr="00AC0E7B" w:rsidTr="00AC5850">
        <w:tc>
          <w:tcPr>
            <w:tcW w:w="0" w:type="auto"/>
            <w:vAlign w:val="center"/>
          </w:tcPr>
          <w:p w:rsidR="002354FE" w:rsidRPr="00AC0E7B" w:rsidRDefault="002354FE" w:rsidP="00EF4C4A">
            <w:pPr>
              <w:jc w:val="center"/>
              <w:rPr>
                <w:sz w:val="24"/>
              </w:rPr>
            </w:pPr>
            <w:r w:rsidRPr="00AC0E7B">
              <w:rPr>
                <w:sz w:val="24"/>
              </w:rPr>
              <w:t>Формування рекламної стратегії</w:t>
            </w:r>
          </w:p>
        </w:tc>
        <w:tc>
          <w:tcPr>
            <w:tcW w:w="0" w:type="auto"/>
            <w:vAlign w:val="center"/>
          </w:tcPr>
          <w:p w:rsidR="002354FE" w:rsidRPr="00AC0E7B" w:rsidRDefault="002354FE" w:rsidP="00EF4C4A">
            <w:pPr>
              <w:rPr>
                <w:sz w:val="24"/>
              </w:rPr>
            </w:pPr>
            <w:r w:rsidRPr="00AC0E7B">
              <w:rPr>
                <w:sz w:val="24"/>
              </w:rPr>
              <w:t>- адаптоване рекламування;</w:t>
            </w:r>
            <w:r w:rsidRPr="00AC0E7B">
              <w:rPr>
                <w:sz w:val="24"/>
              </w:rPr>
              <w:br/>
              <w:t>- креативні концепції.</w:t>
            </w:r>
          </w:p>
        </w:tc>
        <w:tc>
          <w:tcPr>
            <w:tcW w:w="0" w:type="auto"/>
            <w:vAlign w:val="center"/>
          </w:tcPr>
          <w:p w:rsidR="002354FE" w:rsidRPr="00AC0E7B" w:rsidRDefault="002354FE" w:rsidP="00EF4C4A">
            <w:pPr>
              <w:jc w:val="center"/>
              <w:rPr>
                <w:sz w:val="24"/>
              </w:rPr>
            </w:pPr>
            <w:r w:rsidRPr="00AC0E7B">
              <w:rPr>
                <w:sz w:val="24"/>
              </w:rPr>
              <w:t>Креативна команда</w:t>
            </w:r>
          </w:p>
        </w:tc>
        <w:tc>
          <w:tcPr>
            <w:tcW w:w="0" w:type="auto"/>
            <w:vAlign w:val="center"/>
          </w:tcPr>
          <w:p w:rsidR="002354FE" w:rsidRPr="00AC0E7B" w:rsidRDefault="002354FE" w:rsidP="00EF4C4A">
            <w:pPr>
              <w:jc w:val="center"/>
              <w:rPr>
                <w:sz w:val="24"/>
              </w:rPr>
            </w:pPr>
            <w:r w:rsidRPr="00AC0E7B">
              <w:rPr>
                <w:sz w:val="24"/>
              </w:rPr>
              <w:t>2-3 місяці</w:t>
            </w:r>
          </w:p>
        </w:tc>
        <w:tc>
          <w:tcPr>
            <w:tcW w:w="0" w:type="auto"/>
            <w:vAlign w:val="center"/>
          </w:tcPr>
          <w:p w:rsidR="002354FE" w:rsidRPr="00AC0E7B" w:rsidRDefault="002354FE" w:rsidP="00EF4C4A">
            <w:pPr>
              <w:jc w:val="center"/>
              <w:rPr>
                <w:sz w:val="24"/>
              </w:rPr>
            </w:pPr>
            <w:r w:rsidRPr="00AC0E7B">
              <w:rPr>
                <w:sz w:val="24"/>
              </w:rPr>
              <w:t>Креативні ресурси, агентства</w:t>
            </w:r>
          </w:p>
        </w:tc>
        <w:tc>
          <w:tcPr>
            <w:tcW w:w="0" w:type="auto"/>
            <w:vAlign w:val="center"/>
          </w:tcPr>
          <w:p w:rsidR="002354FE" w:rsidRPr="00AC0E7B" w:rsidRDefault="00AC5850" w:rsidP="00EF4C4A">
            <w:pPr>
              <w:jc w:val="center"/>
              <w:rPr>
                <w:sz w:val="24"/>
              </w:rPr>
            </w:pPr>
            <w:r>
              <w:rPr>
                <w:sz w:val="24"/>
              </w:rPr>
              <w:t>200</w:t>
            </w:r>
          </w:p>
        </w:tc>
      </w:tr>
      <w:tr w:rsidR="002354FE" w:rsidRPr="00AC0E7B" w:rsidTr="00AC5850">
        <w:trPr>
          <w:trHeight w:val="2484"/>
        </w:trPr>
        <w:tc>
          <w:tcPr>
            <w:tcW w:w="0" w:type="auto"/>
            <w:vAlign w:val="center"/>
          </w:tcPr>
          <w:p w:rsidR="002354FE" w:rsidRPr="00AC0E7B" w:rsidRDefault="002354FE" w:rsidP="00EF4C4A">
            <w:pPr>
              <w:jc w:val="center"/>
              <w:rPr>
                <w:sz w:val="24"/>
              </w:rPr>
            </w:pPr>
            <w:r w:rsidRPr="00AC0E7B">
              <w:rPr>
                <w:sz w:val="24"/>
              </w:rPr>
              <w:t>Використання цифрових платформ</w:t>
            </w:r>
          </w:p>
        </w:tc>
        <w:tc>
          <w:tcPr>
            <w:tcW w:w="0" w:type="auto"/>
            <w:vAlign w:val="center"/>
          </w:tcPr>
          <w:p w:rsidR="002354FE" w:rsidRPr="00AC0E7B" w:rsidRDefault="002354FE" w:rsidP="00EF4C4A">
            <w:pPr>
              <w:rPr>
                <w:sz w:val="24"/>
              </w:rPr>
            </w:pPr>
            <w:r w:rsidRPr="00AC0E7B">
              <w:rPr>
                <w:sz w:val="24"/>
              </w:rPr>
              <w:t>- активність у соціальних мережах;</w:t>
            </w:r>
            <w:r w:rsidRPr="00AC0E7B">
              <w:rPr>
                <w:sz w:val="24"/>
              </w:rPr>
              <w:br/>
              <w:t>- контент і SEO;</w:t>
            </w:r>
            <w:r w:rsidRPr="00AC0E7B">
              <w:rPr>
                <w:sz w:val="24"/>
              </w:rPr>
              <w:br/>
              <w:t xml:space="preserve">- </w:t>
            </w:r>
            <w:proofErr w:type="spellStart"/>
            <w:r w:rsidRPr="00AC0E7B">
              <w:rPr>
                <w:sz w:val="24"/>
              </w:rPr>
              <w:t>Email</w:t>
            </w:r>
            <w:proofErr w:type="spellEnd"/>
            <w:r w:rsidRPr="00AC0E7B">
              <w:rPr>
                <w:sz w:val="24"/>
              </w:rPr>
              <w:t>-маркетинг.</w:t>
            </w:r>
          </w:p>
        </w:tc>
        <w:tc>
          <w:tcPr>
            <w:tcW w:w="0" w:type="auto"/>
            <w:vAlign w:val="center"/>
          </w:tcPr>
          <w:p w:rsidR="002354FE" w:rsidRPr="00AC0E7B" w:rsidRDefault="002354FE" w:rsidP="00EF4C4A">
            <w:pPr>
              <w:jc w:val="center"/>
              <w:rPr>
                <w:sz w:val="24"/>
              </w:rPr>
            </w:pPr>
            <w:proofErr w:type="spellStart"/>
            <w:r w:rsidRPr="00AC0E7B">
              <w:rPr>
                <w:sz w:val="24"/>
              </w:rPr>
              <w:t>Діджитал</w:t>
            </w:r>
            <w:proofErr w:type="spellEnd"/>
            <w:r w:rsidRPr="00AC0E7B">
              <w:rPr>
                <w:sz w:val="24"/>
              </w:rPr>
              <w:t>-маркетинг команда</w:t>
            </w:r>
          </w:p>
        </w:tc>
        <w:tc>
          <w:tcPr>
            <w:tcW w:w="0" w:type="auto"/>
            <w:vAlign w:val="center"/>
          </w:tcPr>
          <w:p w:rsidR="002354FE" w:rsidRPr="00AC0E7B" w:rsidRDefault="002354FE" w:rsidP="00EF4C4A">
            <w:pPr>
              <w:jc w:val="center"/>
              <w:rPr>
                <w:sz w:val="24"/>
              </w:rPr>
            </w:pPr>
            <w:r w:rsidRPr="00AC0E7B">
              <w:rPr>
                <w:sz w:val="24"/>
              </w:rPr>
              <w:t>1-4 місяці</w:t>
            </w:r>
          </w:p>
        </w:tc>
        <w:tc>
          <w:tcPr>
            <w:tcW w:w="0" w:type="auto"/>
            <w:vAlign w:val="center"/>
          </w:tcPr>
          <w:p w:rsidR="002354FE" w:rsidRPr="00AC0E7B" w:rsidRDefault="002354FE" w:rsidP="00EF4C4A">
            <w:pPr>
              <w:jc w:val="center"/>
              <w:rPr>
                <w:sz w:val="24"/>
              </w:rPr>
            </w:pPr>
            <w:r w:rsidRPr="00AC0E7B">
              <w:rPr>
                <w:sz w:val="24"/>
              </w:rPr>
              <w:t>Наявність контенту, SEO спеціалісти</w:t>
            </w:r>
          </w:p>
        </w:tc>
        <w:tc>
          <w:tcPr>
            <w:tcW w:w="0" w:type="auto"/>
            <w:vAlign w:val="center"/>
          </w:tcPr>
          <w:p w:rsidR="002354FE" w:rsidRPr="00AC0E7B" w:rsidRDefault="00AC5850" w:rsidP="00EF4C4A">
            <w:pPr>
              <w:jc w:val="center"/>
              <w:rPr>
                <w:sz w:val="24"/>
              </w:rPr>
            </w:pPr>
            <w:r>
              <w:rPr>
                <w:sz w:val="24"/>
              </w:rPr>
              <w:t>300</w:t>
            </w:r>
          </w:p>
        </w:tc>
      </w:tr>
      <w:tr w:rsidR="002354FE" w:rsidRPr="00AC0E7B" w:rsidTr="00AC5850">
        <w:tc>
          <w:tcPr>
            <w:tcW w:w="0" w:type="auto"/>
            <w:vAlign w:val="center"/>
          </w:tcPr>
          <w:p w:rsidR="002354FE" w:rsidRPr="00AC0E7B" w:rsidRDefault="002354FE" w:rsidP="00EF4C4A">
            <w:pPr>
              <w:jc w:val="center"/>
              <w:rPr>
                <w:sz w:val="24"/>
              </w:rPr>
            </w:pPr>
            <w:r w:rsidRPr="00AC0E7B">
              <w:rPr>
                <w:sz w:val="24"/>
              </w:rPr>
              <w:t xml:space="preserve">Налагодження ділових </w:t>
            </w:r>
            <w:proofErr w:type="spellStart"/>
            <w:r w:rsidRPr="00AC0E7B">
              <w:rPr>
                <w:sz w:val="24"/>
              </w:rPr>
              <w:t>партнерств</w:t>
            </w:r>
            <w:proofErr w:type="spellEnd"/>
          </w:p>
        </w:tc>
        <w:tc>
          <w:tcPr>
            <w:tcW w:w="0" w:type="auto"/>
            <w:vAlign w:val="center"/>
          </w:tcPr>
          <w:p w:rsidR="002354FE" w:rsidRPr="00AC0E7B" w:rsidRDefault="002354FE" w:rsidP="00EF4C4A">
            <w:pPr>
              <w:rPr>
                <w:sz w:val="24"/>
              </w:rPr>
            </w:pPr>
            <w:r w:rsidRPr="00AC0E7B">
              <w:rPr>
                <w:sz w:val="24"/>
              </w:rPr>
              <w:t>- співпраця з місцевими гравцями;</w:t>
            </w:r>
            <w:r w:rsidRPr="00AC0E7B">
              <w:rPr>
                <w:sz w:val="24"/>
              </w:rPr>
              <w:br/>
              <w:t>- участь у виставках і заходах.</w:t>
            </w:r>
          </w:p>
        </w:tc>
        <w:tc>
          <w:tcPr>
            <w:tcW w:w="0" w:type="auto"/>
            <w:vAlign w:val="center"/>
          </w:tcPr>
          <w:p w:rsidR="002354FE" w:rsidRPr="00AC0E7B" w:rsidRDefault="002354FE" w:rsidP="00EF4C4A">
            <w:pPr>
              <w:rPr>
                <w:sz w:val="24"/>
              </w:rPr>
            </w:pPr>
            <w:r w:rsidRPr="00AC0E7B">
              <w:rPr>
                <w:sz w:val="24"/>
              </w:rPr>
              <w:t>Бізнес-розвиток</w:t>
            </w:r>
          </w:p>
        </w:tc>
        <w:tc>
          <w:tcPr>
            <w:tcW w:w="0" w:type="auto"/>
            <w:vAlign w:val="center"/>
          </w:tcPr>
          <w:p w:rsidR="002354FE" w:rsidRPr="00AC0E7B" w:rsidRDefault="002354FE" w:rsidP="00EF4C4A">
            <w:pPr>
              <w:jc w:val="center"/>
              <w:rPr>
                <w:sz w:val="24"/>
              </w:rPr>
            </w:pPr>
            <w:r w:rsidRPr="00AC0E7B">
              <w:rPr>
                <w:sz w:val="24"/>
              </w:rPr>
              <w:t>Впродовж року</w:t>
            </w:r>
          </w:p>
        </w:tc>
        <w:tc>
          <w:tcPr>
            <w:tcW w:w="0" w:type="auto"/>
            <w:vAlign w:val="center"/>
          </w:tcPr>
          <w:p w:rsidR="002354FE" w:rsidRPr="00AC0E7B" w:rsidRDefault="002354FE" w:rsidP="00EF4C4A">
            <w:pPr>
              <w:jc w:val="center"/>
              <w:rPr>
                <w:sz w:val="24"/>
              </w:rPr>
            </w:pPr>
            <w:r w:rsidRPr="00AC0E7B">
              <w:rPr>
                <w:sz w:val="24"/>
              </w:rPr>
              <w:t xml:space="preserve">Фінансування участі, </w:t>
            </w:r>
            <w:proofErr w:type="spellStart"/>
            <w:r w:rsidRPr="00AC0E7B">
              <w:rPr>
                <w:sz w:val="24"/>
              </w:rPr>
              <w:t>networking</w:t>
            </w:r>
            <w:proofErr w:type="spellEnd"/>
          </w:p>
        </w:tc>
        <w:tc>
          <w:tcPr>
            <w:tcW w:w="0" w:type="auto"/>
            <w:vAlign w:val="center"/>
          </w:tcPr>
          <w:p w:rsidR="002354FE" w:rsidRPr="00AC0E7B" w:rsidRDefault="00AC5850" w:rsidP="00EF4C4A">
            <w:pPr>
              <w:jc w:val="center"/>
              <w:rPr>
                <w:sz w:val="24"/>
              </w:rPr>
            </w:pPr>
            <w:r>
              <w:rPr>
                <w:sz w:val="24"/>
              </w:rPr>
              <w:t>250</w:t>
            </w:r>
          </w:p>
        </w:tc>
      </w:tr>
      <w:tr w:rsidR="002354FE" w:rsidRPr="00AC0E7B" w:rsidTr="00AC5850">
        <w:tc>
          <w:tcPr>
            <w:tcW w:w="0" w:type="auto"/>
            <w:vAlign w:val="center"/>
          </w:tcPr>
          <w:p w:rsidR="002354FE" w:rsidRPr="00AC0E7B" w:rsidRDefault="002354FE" w:rsidP="00EF4C4A">
            <w:pPr>
              <w:jc w:val="center"/>
              <w:rPr>
                <w:sz w:val="24"/>
              </w:rPr>
            </w:pPr>
            <w:r w:rsidRPr="00AC0E7B">
              <w:rPr>
                <w:sz w:val="24"/>
              </w:rPr>
              <w:t>Моніторинг результатів</w:t>
            </w:r>
          </w:p>
        </w:tc>
        <w:tc>
          <w:tcPr>
            <w:tcW w:w="0" w:type="auto"/>
            <w:vAlign w:val="center"/>
          </w:tcPr>
          <w:p w:rsidR="002354FE" w:rsidRPr="00AC0E7B" w:rsidRDefault="002354FE" w:rsidP="00EF4C4A">
            <w:pPr>
              <w:rPr>
                <w:sz w:val="24"/>
              </w:rPr>
            </w:pPr>
            <w:r w:rsidRPr="00AC0E7B">
              <w:rPr>
                <w:sz w:val="24"/>
              </w:rPr>
              <w:t>- визначення показників ефективності (KPI);</w:t>
            </w:r>
            <w:r w:rsidRPr="00AC0E7B">
              <w:rPr>
                <w:sz w:val="24"/>
              </w:rPr>
              <w:br/>
              <w:t>- зворотний зв'язок з клієнтами.</w:t>
            </w:r>
          </w:p>
        </w:tc>
        <w:tc>
          <w:tcPr>
            <w:tcW w:w="0" w:type="auto"/>
            <w:vAlign w:val="center"/>
          </w:tcPr>
          <w:p w:rsidR="002354FE" w:rsidRPr="00AC0E7B" w:rsidRDefault="002354FE" w:rsidP="00EF4C4A">
            <w:pPr>
              <w:jc w:val="center"/>
              <w:rPr>
                <w:sz w:val="24"/>
              </w:rPr>
            </w:pPr>
            <w:r w:rsidRPr="00AC0E7B">
              <w:rPr>
                <w:sz w:val="24"/>
              </w:rPr>
              <w:t>Аналітичний відділ</w:t>
            </w:r>
          </w:p>
        </w:tc>
        <w:tc>
          <w:tcPr>
            <w:tcW w:w="0" w:type="auto"/>
            <w:vAlign w:val="center"/>
          </w:tcPr>
          <w:p w:rsidR="002354FE" w:rsidRPr="00AC0E7B" w:rsidRDefault="002354FE" w:rsidP="00EF4C4A">
            <w:pPr>
              <w:jc w:val="center"/>
              <w:rPr>
                <w:sz w:val="24"/>
              </w:rPr>
            </w:pPr>
            <w:r w:rsidRPr="00AC0E7B">
              <w:rPr>
                <w:sz w:val="24"/>
              </w:rPr>
              <w:t>Щомісячно</w:t>
            </w:r>
          </w:p>
        </w:tc>
        <w:tc>
          <w:tcPr>
            <w:tcW w:w="0" w:type="auto"/>
            <w:vAlign w:val="center"/>
          </w:tcPr>
          <w:p w:rsidR="002354FE" w:rsidRPr="00AC0E7B" w:rsidRDefault="002354FE" w:rsidP="00EF4C4A">
            <w:pPr>
              <w:jc w:val="center"/>
              <w:rPr>
                <w:sz w:val="24"/>
              </w:rPr>
            </w:pPr>
            <w:r w:rsidRPr="00AC0E7B">
              <w:rPr>
                <w:sz w:val="24"/>
              </w:rPr>
              <w:t>Системи аналітики, опитування</w:t>
            </w:r>
          </w:p>
        </w:tc>
        <w:tc>
          <w:tcPr>
            <w:tcW w:w="0" w:type="auto"/>
            <w:vAlign w:val="center"/>
          </w:tcPr>
          <w:p w:rsidR="002354FE" w:rsidRPr="00AC0E7B" w:rsidRDefault="00AC5850" w:rsidP="00EF4C4A">
            <w:pPr>
              <w:jc w:val="center"/>
              <w:rPr>
                <w:sz w:val="24"/>
              </w:rPr>
            </w:pPr>
            <w:r>
              <w:rPr>
                <w:sz w:val="24"/>
              </w:rPr>
              <w:t>100</w:t>
            </w:r>
          </w:p>
        </w:tc>
      </w:tr>
      <w:tr w:rsidR="002354FE" w:rsidRPr="00AC0E7B" w:rsidTr="00AC5850">
        <w:tc>
          <w:tcPr>
            <w:tcW w:w="0" w:type="auto"/>
            <w:vAlign w:val="center"/>
          </w:tcPr>
          <w:p w:rsidR="002354FE" w:rsidRPr="00AC0E7B" w:rsidRDefault="002354FE" w:rsidP="00EF4C4A">
            <w:pPr>
              <w:jc w:val="center"/>
              <w:rPr>
                <w:sz w:val="24"/>
              </w:rPr>
            </w:pPr>
            <w:r w:rsidRPr="00AC0E7B">
              <w:rPr>
                <w:sz w:val="24"/>
              </w:rPr>
              <w:t>Визначення бюджету</w:t>
            </w:r>
          </w:p>
        </w:tc>
        <w:tc>
          <w:tcPr>
            <w:tcW w:w="0" w:type="auto"/>
            <w:vAlign w:val="center"/>
          </w:tcPr>
          <w:p w:rsidR="002354FE" w:rsidRPr="00AC0E7B" w:rsidRDefault="002354FE" w:rsidP="00EF4C4A">
            <w:pPr>
              <w:rPr>
                <w:sz w:val="24"/>
              </w:rPr>
            </w:pPr>
            <w:r w:rsidRPr="00AC0E7B">
              <w:rPr>
                <w:sz w:val="24"/>
              </w:rPr>
              <w:t>- калькуляція витрат;</w:t>
            </w:r>
            <w:r w:rsidRPr="00AC0E7B">
              <w:rPr>
                <w:sz w:val="24"/>
              </w:rPr>
              <w:br/>
              <w:t>- забезпечення ресурсами.</w:t>
            </w:r>
          </w:p>
        </w:tc>
        <w:tc>
          <w:tcPr>
            <w:tcW w:w="0" w:type="auto"/>
            <w:vAlign w:val="center"/>
          </w:tcPr>
          <w:p w:rsidR="002354FE" w:rsidRPr="00AC0E7B" w:rsidRDefault="002354FE" w:rsidP="00EF4C4A">
            <w:pPr>
              <w:jc w:val="center"/>
              <w:rPr>
                <w:sz w:val="24"/>
              </w:rPr>
            </w:pPr>
            <w:r w:rsidRPr="00AC0E7B">
              <w:rPr>
                <w:sz w:val="24"/>
              </w:rPr>
              <w:t>Фінансовий відділ</w:t>
            </w:r>
          </w:p>
        </w:tc>
        <w:tc>
          <w:tcPr>
            <w:tcW w:w="0" w:type="auto"/>
            <w:vAlign w:val="center"/>
          </w:tcPr>
          <w:p w:rsidR="002354FE" w:rsidRPr="00AC0E7B" w:rsidRDefault="002354FE" w:rsidP="00EF4C4A">
            <w:pPr>
              <w:jc w:val="center"/>
              <w:rPr>
                <w:sz w:val="24"/>
              </w:rPr>
            </w:pPr>
            <w:r w:rsidRPr="00AC0E7B">
              <w:rPr>
                <w:sz w:val="24"/>
              </w:rPr>
              <w:t>1 місяць</w:t>
            </w:r>
          </w:p>
        </w:tc>
        <w:tc>
          <w:tcPr>
            <w:tcW w:w="0" w:type="auto"/>
            <w:vAlign w:val="center"/>
          </w:tcPr>
          <w:p w:rsidR="002354FE" w:rsidRPr="00AC0E7B" w:rsidRDefault="002354FE" w:rsidP="00EF4C4A">
            <w:pPr>
              <w:jc w:val="center"/>
              <w:rPr>
                <w:sz w:val="24"/>
              </w:rPr>
            </w:pPr>
            <w:r w:rsidRPr="00AC0E7B">
              <w:rPr>
                <w:sz w:val="24"/>
              </w:rPr>
              <w:t>Бюджетні плани, інструменти управлінців</w:t>
            </w:r>
          </w:p>
        </w:tc>
        <w:tc>
          <w:tcPr>
            <w:tcW w:w="0" w:type="auto"/>
            <w:vAlign w:val="center"/>
          </w:tcPr>
          <w:p w:rsidR="002354FE" w:rsidRPr="00AC0E7B" w:rsidRDefault="00AC5850" w:rsidP="00EF4C4A">
            <w:pPr>
              <w:jc w:val="center"/>
              <w:rPr>
                <w:sz w:val="24"/>
              </w:rPr>
            </w:pPr>
            <w:r>
              <w:rPr>
                <w:sz w:val="24"/>
              </w:rPr>
              <w:t>50</w:t>
            </w:r>
          </w:p>
        </w:tc>
      </w:tr>
    </w:tbl>
    <w:p w:rsidR="002354FE" w:rsidRDefault="002354FE" w:rsidP="002354FE">
      <w:pPr>
        <w:spacing w:after="240"/>
        <w:rPr>
          <w:lang w:val="uk-UA"/>
        </w:rPr>
      </w:pPr>
      <w:r>
        <w:rPr>
          <w:lang w:val="uk-UA"/>
        </w:rPr>
        <w:t xml:space="preserve">Джерело: </w:t>
      </w:r>
      <w:r w:rsidR="00986F2B">
        <w:rPr>
          <w:lang w:val="uk-UA"/>
        </w:rPr>
        <w:t>розраховано</w:t>
      </w:r>
      <w:r>
        <w:rPr>
          <w:lang w:val="uk-UA"/>
        </w:rPr>
        <w:t xml:space="preserve"> автором</w:t>
      </w:r>
    </w:p>
    <w:p w:rsidR="002354FE" w:rsidRPr="00F611A2" w:rsidRDefault="00F72C71" w:rsidP="00822C44">
      <w:pPr>
        <w:spacing w:line="360" w:lineRule="auto"/>
        <w:ind w:firstLine="709"/>
        <w:jc w:val="both"/>
        <w:rPr>
          <w:sz w:val="28"/>
          <w:szCs w:val="28"/>
          <w:lang w:val="uk-UA"/>
        </w:rPr>
      </w:pPr>
      <w:r w:rsidRPr="00F611A2">
        <w:rPr>
          <w:sz w:val="28"/>
          <w:szCs w:val="28"/>
          <w:lang w:val="uk-UA"/>
        </w:rPr>
        <w:lastRenderedPageBreak/>
        <w:t>Оцінка доходів, які може отримати компанія після реалізації рекламної стратегії, необхідна для розрахунку економічної ефективності:</w:t>
      </w:r>
    </w:p>
    <w:p w:rsidR="004E0710" w:rsidRDefault="00F611A2" w:rsidP="003F4668">
      <w:pPr>
        <w:spacing w:line="360" w:lineRule="auto"/>
        <w:ind w:firstLine="709"/>
        <w:jc w:val="both"/>
        <w:rPr>
          <w:sz w:val="28"/>
          <w:szCs w:val="28"/>
          <w:lang w:val="uk-UA"/>
        </w:rPr>
      </w:pPr>
      <w:r>
        <w:rPr>
          <w:sz w:val="28"/>
          <w:szCs w:val="28"/>
          <w:lang w:val="uk-UA"/>
        </w:rPr>
        <w:t xml:space="preserve">1. </w:t>
      </w:r>
      <w:r w:rsidR="00F72C71" w:rsidRPr="00F72C71">
        <w:rPr>
          <w:sz w:val="28"/>
          <w:szCs w:val="28"/>
          <w:lang w:val="uk-UA"/>
        </w:rPr>
        <w:t>Базовий дохід</w:t>
      </w:r>
      <w:r w:rsidR="00822C44">
        <w:rPr>
          <w:sz w:val="28"/>
          <w:szCs w:val="28"/>
          <w:lang w:val="uk-UA"/>
        </w:rPr>
        <w:t xml:space="preserve"> </w:t>
      </w:r>
      <w:r w:rsidR="00C60AD9">
        <w:rPr>
          <w:sz w:val="28"/>
          <w:szCs w:val="28"/>
          <w:lang w:val="uk-UA"/>
        </w:rPr>
        <w:t xml:space="preserve">підприємства за рік: 1,180,932 </w:t>
      </w:r>
      <w:proofErr w:type="spellStart"/>
      <w:r w:rsidR="00C60AD9">
        <w:rPr>
          <w:sz w:val="28"/>
          <w:szCs w:val="28"/>
          <w:lang w:val="uk-UA"/>
        </w:rPr>
        <w:t>тис.</w:t>
      </w:r>
      <w:r w:rsidR="00F72C71" w:rsidRPr="00F72C71">
        <w:rPr>
          <w:sz w:val="28"/>
          <w:szCs w:val="28"/>
          <w:lang w:val="uk-UA"/>
        </w:rPr>
        <w:t>грн</w:t>
      </w:r>
      <w:proofErr w:type="spellEnd"/>
      <w:r w:rsidR="00822C44">
        <w:rPr>
          <w:sz w:val="28"/>
          <w:szCs w:val="28"/>
          <w:lang w:val="uk-UA"/>
        </w:rPr>
        <w:t>.</w:t>
      </w:r>
      <w:r>
        <w:rPr>
          <w:sz w:val="28"/>
          <w:szCs w:val="28"/>
          <w:lang w:val="uk-UA"/>
        </w:rPr>
        <w:t xml:space="preserve"> </w:t>
      </w:r>
      <w:r w:rsidR="005015B3" w:rsidRPr="005015B3">
        <w:rPr>
          <w:sz w:val="28"/>
          <w:szCs w:val="28"/>
          <w:lang w:val="uk-UA"/>
        </w:rPr>
        <w:t>[59</w:t>
      </w:r>
      <w:r w:rsidRPr="005015B3">
        <w:rPr>
          <w:sz w:val="28"/>
          <w:szCs w:val="28"/>
          <w:lang w:val="uk-UA"/>
        </w:rPr>
        <w:t>].</w:t>
      </w:r>
      <w:r w:rsidR="003F4668">
        <w:rPr>
          <w:sz w:val="28"/>
          <w:szCs w:val="28"/>
          <w:lang w:val="uk-UA"/>
        </w:rPr>
        <w:t xml:space="preserve"> </w:t>
      </w:r>
    </w:p>
    <w:p w:rsidR="00F72C71" w:rsidRPr="00F72C71" w:rsidRDefault="00F72C71" w:rsidP="00E14C9C">
      <w:pPr>
        <w:spacing w:line="360" w:lineRule="auto"/>
        <w:jc w:val="both"/>
        <w:rPr>
          <w:sz w:val="28"/>
          <w:szCs w:val="28"/>
          <w:lang w:val="uk-UA"/>
        </w:rPr>
      </w:pPr>
      <w:r w:rsidRPr="00F72C71">
        <w:rPr>
          <w:sz w:val="28"/>
          <w:szCs w:val="28"/>
          <w:lang w:val="uk-UA"/>
        </w:rPr>
        <w:t>Очікуване зростання доходів</w:t>
      </w:r>
      <w:r w:rsidR="00C60AD9">
        <w:rPr>
          <w:sz w:val="28"/>
          <w:szCs w:val="28"/>
          <w:lang w:val="uk-UA"/>
        </w:rPr>
        <w:t xml:space="preserve"> (20%): </w:t>
      </w:r>
      <w:r w:rsidR="00CF4ADE">
        <w:rPr>
          <w:sz w:val="28"/>
          <w:szCs w:val="28"/>
          <w:lang w:val="uk-UA"/>
        </w:rPr>
        <w:t xml:space="preserve">Очікуваний </w:t>
      </w:r>
      <w:r w:rsidRPr="00F72C71">
        <w:rPr>
          <w:sz w:val="28"/>
          <w:szCs w:val="28"/>
          <w:lang w:val="uk-UA"/>
        </w:rPr>
        <w:t>дохід</w:t>
      </w:r>
      <w:r w:rsidR="00CF4ADE">
        <w:rPr>
          <w:sz w:val="28"/>
          <w:szCs w:val="28"/>
          <w:lang w:val="uk-UA"/>
        </w:rPr>
        <w:t xml:space="preserve"> </w:t>
      </w:r>
      <w:r w:rsidRPr="00F72C71">
        <w:rPr>
          <w:sz w:val="28"/>
          <w:szCs w:val="28"/>
          <w:lang w:val="uk-UA"/>
        </w:rPr>
        <w:t>=</w:t>
      </w:r>
      <w:r w:rsidR="00CF4ADE">
        <w:rPr>
          <w:sz w:val="28"/>
          <w:szCs w:val="28"/>
          <w:lang w:val="uk-UA"/>
        </w:rPr>
        <w:t xml:space="preserve"> Базовий </w:t>
      </w:r>
      <w:r w:rsidRPr="00F72C71">
        <w:rPr>
          <w:sz w:val="28"/>
          <w:szCs w:val="28"/>
          <w:lang w:val="uk-UA"/>
        </w:rPr>
        <w:t>дохід</w:t>
      </w:r>
      <w:r w:rsidR="00CF4ADE">
        <w:rPr>
          <w:sz w:val="28"/>
          <w:szCs w:val="28"/>
          <w:lang w:val="uk-UA"/>
        </w:rPr>
        <w:t xml:space="preserve"> </w:t>
      </w:r>
      <w:r w:rsidRPr="00F72C71">
        <w:rPr>
          <w:sz w:val="28"/>
          <w:szCs w:val="28"/>
          <w:lang w:val="uk-UA"/>
        </w:rPr>
        <w:t>×</w:t>
      </w:r>
      <w:r w:rsidR="00CF4ADE">
        <w:rPr>
          <w:sz w:val="28"/>
          <w:szCs w:val="28"/>
          <w:lang w:val="uk-UA"/>
        </w:rPr>
        <w:t xml:space="preserve"> </w:t>
      </w:r>
      <w:r w:rsidRPr="00F72C71">
        <w:rPr>
          <w:sz w:val="28"/>
          <w:szCs w:val="28"/>
          <w:lang w:val="uk-UA"/>
        </w:rPr>
        <w:t>(1</w:t>
      </w:r>
      <w:r w:rsidR="00CF4ADE">
        <w:rPr>
          <w:sz w:val="28"/>
          <w:szCs w:val="28"/>
          <w:lang w:val="uk-UA"/>
        </w:rPr>
        <w:t xml:space="preserve"> </w:t>
      </w:r>
      <w:r w:rsidRPr="00F72C71">
        <w:rPr>
          <w:sz w:val="28"/>
          <w:szCs w:val="28"/>
          <w:lang w:val="uk-UA"/>
        </w:rPr>
        <w:t>+</w:t>
      </w:r>
      <w:r w:rsidR="00CF4ADE">
        <w:rPr>
          <w:sz w:val="28"/>
          <w:szCs w:val="28"/>
          <w:lang w:val="uk-UA"/>
        </w:rPr>
        <w:t xml:space="preserve"> </w:t>
      </w:r>
      <w:r w:rsidRPr="00F72C71">
        <w:rPr>
          <w:sz w:val="28"/>
          <w:szCs w:val="28"/>
          <w:lang w:val="uk-UA"/>
        </w:rPr>
        <w:t>зростання)</w:t>
      </w:r>
      <w:r w:rsidR="00CF4ADE">
        <w:rPr>
          <w:sz w:val="28"/>
          <w:szCs w:val="28"/>
          <w:lang w:val="uk-UA"/>
        </w:rPr>
        <w:t xml:space="preserve"> </w:t>
      </w:r>
      <w:r w:rsidRPr="00F72C71">
        <w:rPr>
          <w:sz w:val="28"/>
          <w:szCs w:val="28"/>
          <w:lang w:val="uk-UA"/>
        </w:rPr>
        <w:t>=</w:t>
      </w:r>
      <w:r w:rsidR="00CF4ADE">
        <w:rPr>
          <w:sz w:val="28"/>
          <w:szCs w:val="28"/>
          <w:lang w:val="uk-UA"/>
        </w:rPr>
        <w:t xml:space="preserve"> 1,180,932 </w:t>
      </w:r>
      <w:proofErr w:type="spellStart"/>
      <w:r w:rsidR="00CF4ADE">
        <w:rPr>
          <w:sz w:val="28"/>
          <w:szCs w:val="28"/>
          <w:lang w:val="uk-UA"/>
        </w:rPr>
        <w:t>тис.</w:t>
      </w:r>
      <w:r w:rsidRPr="00F72C71">
        <w:rPr>
          <w:sz w:val="28"/>
          <w:szCs w:val="28"/>
          <w:lang w:val="uk-UA"/>
        </w:rPr>
        <w:t>грн</w:t>
      </w:r>
      <w:proofErr w:type="spellEnd"/>
      <w:r w:rsidR="00CF4ADE">
        <w:rPr>
          <w:sz w:val="28"/>
          <w:szCs w:val="28"/>
          <w:lang w:val="uk-UA"/>
        </w:rPr>
        <w:t xml:space="preserve"> </w:t>
      </w:r>
      <w:r w:rsidRPr="00F72C71">
        <w:rPr>
          <w:sz w:val="28"/>
          <w:szCs w:val="28"/>
          <w:lang w:val="uk-UA"/>
        </w:rPr>
        <w:t>×</w:t>
      </w:r>
      <w:r w:rsidR="00CF4ADE">
        <w:rPr>
          <w:sz w:val="28"/>
          <w:szCs w:val="28"/>
          <w:lang w:val="uk-UA"/>
        </w:rPr>
        <w:t xml:space="preserve"> </w:t>
      </w:r>
      <w:r w:rsidRPr="00F72C71">
        <w:rPr>
          <w:sz w:val="28"/>
          <w:szCs w:val="28"/>
          <w:lang w:val="uk-UA"/>
        </w:rPr>
        <w:t>1.20</w:t>
      </w:r>
      <w:r w:rsidR="00CF4ADE">
        <w:rPr>
          <w:sz w:val="28"/>
          <w:szCs w:val="28"/>
          <w:lang w:val="uk-UA"/>
        </w:rPr>
        <w:t xml:space="preserve"> </w:t>
      </w:r>
      <w:r w:rsidRPr="00F72C71">
        <w:rPr>
          <w:sz w:val="28"/>
          <w:szCs w:val="28"/>
          <w:lang w:val="uk-UA"/>
        </w:rPr>
        <w:t>=</w:t>
      </w:r>
      <w:r w:rsidR="00CF4ADE">
        <w:rPr>
          <w:sz w:val="28"/>
          <w:szCs w:val="28"/>
          <w:lang w:val="uk-UA"/>
        </w:rPr>
        <w:t xml:space="preserve"> 1,416,000 </w:t>
      </w:r>
      <w:proofErr w:type="spellStart"/>
      <w:r w:rsidR="00CF4ADE">
        <w:rPr>
          <w:sz w:val="28"/>
          <w:szCs w:val="28"/>
          <w:lang w:val="uk-UA"/>
        </w:rPr>
        <w:t>тис.</w:t>
      </w:r>
      <w:r w:rsidRPr="00F72C71">
        <w:rPr>
          <w:sz w:val="28"/>
          <w:szCs w:val="28"/>
          <w:lang w:val="uk-UA"/>
        </w:rPr>
        <w:t>грн</w:t>
      </w:r>
      <w:proofErr w:type="spellEnd"/>
      <w:r w:rsidR="00CF4ADE">
        <w:rPr>
          <w:sz w:val="28"/>
          <w:szCs w:val="28"/>
          <w:lang w:val="uk-UA"/>
        </w:rPr>
        <w:t xml:space="preserve"> </w:t>
      </w:r>
      <w:r w:rsidRPr="00F72C71">
        <w:rPr>
          <w:sz w:val="28"/>
          <w:szCs w:val="28"/>
          <w:lang w:val="uk-UA"/>
        </w:rPr>
        <w:t>=</w:t>
      </w:r>
      <w:r w:rsidR="00CF4ADE">
        <w:rPr>
          <w:sz w:val="28"/>
          <w:szCs w:val="28"/>
          <w:lang w:val="uk-UA"/>
        </w:rPr>
        <w:t xml:space="preserve"> </w:t>
      </w:r>
      <w:r w:rsidRPr="00F72C71">
        <w:rPr>
          <w:sz w:val="28"/>
          <w:szCs w:val="28"/>
          <w:lang w:val="uk-UA"/>
        </w:rPr>
        <w:t>1,180,</w:t>
      </w:r>
      <w:r w:rsidR="00CF4ADE">
        <w:rPr>
          <w:sz w:val="28"/>
          <w:szCs w:val="28"/>
          <w:lang w:val="uk-UA"/>
        </w:rPr>
        <w:t xml:space="preserve">932 </w:t>
      </w:r>
      <w:proofErr w:type="spellStart"/>
      <w:r w:rsidR="00CF4ADE">
        <w:rPr>
          <w:sz w:val="28"/>
          <w:szCs w:val="28"/>
          <w:lang w:val="uk-UA"/>
        </w:rPr>
        <w:t>тис.</w:t>
      </w:r>
      <w:r w:rsidRPr="00F72C71">
        <w:rPr>
          <w:sz w:val="28"/>
          <w:szCs w:val="28"/>
          <w:lang w:val="uk-UA"/>
        </w:rPr>
        <w:t>грн</w:t>
      </w:r>
      <w:proofErr w:type="spellEnd"/>
      <w:r w:rsidR="00CF4ADE">
        <w:rPr>
          <w:sz w:val="28"/>
          <w:szCs w:val="28"/>
          <w:lang w:val="uk-UA"/>
        </w:rPr>
        <w:t xml:space="preserve"> </w:t>
      </w:r>
      <w:r w:rsidRPr="00F72C71">
        <w:rPr>
          <w:sz w:val="28"/>
          <w:szCs w:val="28"/>
          <w:lang w:val="uk-UA"/>
        </w:rPr>
        <w:t>×</w:t>
      </w:r>
      <w:r w:rsidR="00CF4ADE">
        <w:rPr>
          <w:sz w:val="28"/>
          <w:szCs w:val="28"/>
          <w:lang w:val="uk-UA"/>
        </w:rPr>
        <w:t xml:space="preserve"> </w:t>
      </w:r>
      <w:r w:rsidRPr="00F72C71">
        <w:rPr>
          <w:sz w:val="28"/>
          <w:szCs w:val="28"/>
          <w:lang w:val="uk-UA"/>
        </w:rPr>
        <w:t>1.20</w:t>
      </w:r>
      <w:r w:rsidR="00CF4ADE">
        <w:rPr>
          <w:sz w:val="28"/>
          <w:szCs w:val="28"/>
          <w:lang w:val="uk-UA"/>
        </w:rPr>
        <w:t xml:space="preserve"> </w:t>
      </w:r>
      <w:r w:rsidRPr="00F72C71">
        <w:rPr>
          <w:sz w:val="28"/>
          <w:szCs w:val="28"/>
          <w:lang w:val="uk-UA"/>
        </w:rPr>
        <w:t>=</w:t>
      </w:r>
      <w:r w:rsidR="00CF4ADE">
        <w:rPr>
          <w:sz w:val="28"/>
          <w:szCs w:val="28"/>
          <w:lang w:val="uk-UA"/>
        </w:rPr>
        <w:t xml:space="preserve"> </w:t>
      </w:r>
      <w:r w:rsidRPr="00F72C71">
        <w:rPr>
          <w:sz w:val="28"/>
          <w:szCs w:val="28"/>
          <w:lang w:val="uk-UA"/>
        </w:rPr>
        <w:t>1,416,</w:t>
      </w:r>
      <w:r w:rsidR="00CF4ADE">
        <w:rPr>
          <w:sz w:val="28"/>
          <w:szCs w:val="28"/>
          <w:lang w:val="uk-UA"/>
        </w:rPr>
        <w:t xml:space="preserve">000 </w:t>
      </w:r>
      <w:proofErr w:type="spellStart"/>
      <w:r w:rsidR="00CF4ADE">
        <w:rPr>
          <w:sz w:val="28"/>
          <w:szCs w:val="28"/>
          <w:lang w:val="uk-UA"/>
        </w:rPr>
        <w:t>тис.</w:t>
      </w:r>
      <w:r w:rsidRPr="00F72C71">
        <w:rPr>
          <w:sz w:val="28"/>
          <w:szCs w:val="28"/>
          <w:lang w:val="uk-UA"/>
        </w:rPr>
        <w:t>грн</w:t>
      </w:r>
      <w:proofErr w:type="spellEnd"/>
      <w:r w:rsidR="00CF4ADE">
        <w:rPr>
          <w:sz w:val="28"/>
          <w:szCs w:val="28"/>
          <w:lang w:val="uk-UA"/>
        </w:rPr>
        <w:t>.</w:t>
      </w:r>
    </w:p>
    <w:p w:rsidR="00F72C71" w:rsidRPr="00F72C71" w:rsidRDefault="00CF4ADE" w:rsidP="00E14C9C">
      <w:pPr>
        <w:spacing w:line="360" w:lineRule="auto"/>
        <w:ind w:firstLine="709"/>
        <w:jc w:val="both"/>
        <w:rPr>
          <w:sz w:val="28"/>
          <w:szCs w:val="28"/>
          <w:lang w:val="uk-UA"/>
        </w:rPr>
      </w:pPr>
      <w:r>
        <w:rPr>
          <w:sz w:val="28"/>
          <w:szCs w:val="28"/>
          <w:lang w:val="uk-UA"/>
        </w:rPr>
        <w:t xml:space="preserve">2. </w:t>
      </w:r>
      <w:r w:rsidR="00F72C71" w:rsidRPr="00F72C71">
        <w:rPr>
          <w:sz w:val="28"/>
          <w:szCs w:val="28"/>
          <w:lang w:val="uk-UA"/>
        </w:rPr>
        <w:t>Чистий прибуток</w:t>
      </w:r>
      <w:r w:rsidRPr="00F72C71">
        <w:rPr>
          <w:sz w:val="28"/>
          <w:szCs w:val="28"/>
          <w:lang w:val="uk-UA"/>
        </w:rPr>
        <w:t xml:space="preserve"> </w:t>
      </w:r>
      <w:r w:rsidR="003F4668">
        <w:rPr>
          <w:sz w:val="28"/>
          <w:szCs w:val="28"/>
          <w:lang w:val="uk-UA"/>
        </w:rPr>
        <w:t xml:space="preserve">(10% від очікуваних доходів): Чистий </w:t>
      </w:r>
      <w:r w:rsidR="00F72C71" w:rsidRPr="00F72C71">
        <w:rPr>
          <w:sz w:val="28"/>
          <w:szCs w:val="28"/>
          <w:lang w:val="uk-UA"/>
        </w:rPr>
        <w:t>прибуток</w:t>
      </w:r>
      <w:r w:rsidR="003F4668">
        <w:rPr>
          <w:sz w:val="28"/>
          <w:szCs w:val="28"/>
          <w:lang w:val="uk-UA"/>
        </w:rPr>
        <w:t xml:space="preserve"> </w:t>
      </w:r>
      <w:r w:rsidR="00F72C71" w:rsidRPr="00F72C71">
        <w:rPr>
          <w:sz w:val="28"/>
          <w:szCs w:val="28"/>
          <w:lang w:val="uk-UA"/>
        </w:rPr>
        <w:t>=</w:t>
      </w:r>
      <w:r w:rsidR="003F4668">
        <w:rPr>
          <w:sz w:val="28"/>
          <w:szCs w:val="28"/>
          <w:lang w:val="uk-UA"/>
        </w:rPr>
        <w:t xml:space="preserve"> 1,416,000 </w:t>
      </w:r>
      <w:proofErr w:type="spellStart"/>
      <w:r w:rsidR="003F4668">
        <w:rPr>
          <w:sz w:val="28"/>
          <w:szCs w:val="28"/>
          <w:lang w:val="uk-UA"/>
        </w:rPr>
        <w:t>тис.</w:t>
      </w:r>
      <w:r w:rsidR="00F72C71" w:rsidRPr="00F72C71">
        <w:rPr>
          <w:sz w:val="28"/>
          <w:szCs w:val="28"/>
          <w:lang w:val="uk-UA"/>
        </w:rPr>
        <w:t>грн</w:t>
      </w:r>
      <w:proofErr w:type="spellEnd"/>
      <w:r w:rsidR="003F4668">
        <w:rPr>
          <w:sz w:val="28"/>
          <w:szCs w:val="28"/>
          <w:lang w:val="uk-UA"/>
        </w:rPr>
        <w:t xml:space="preserve"> </w:t>
      </w:r>
      <w:r w:rsidR="00F72C71" w:rsidRPr="00F72C71">
        <w:rPr>
          <w:sz w:val="28"/>
          <w:szCs w:val="28"/>
          <w:lang w:val="uk-UA"/>
        </w:rPr>
        <w:t>×</w:t>
      </w:r>
      <w:r w:rsidR="003F4668">
        <w:rPr>
          <w:sz w:val="28"/>
          <w:szCs w:val="28"/>
          <w:lang w:val="uk-UA"/>
        </w:rPr>
        <w:t xml:space="preserve"> 0,10=141,600 </w:t>
      </w:r>
      <w:proofErr w:type="spellStart"/>
      <w:r w:rsidR="003F4668">
        <w:rPr>
          <w:sz w:val="28"/>
          <w:szCs w:val="28"/>
          <w:lang w:val="uk-UA"/>
        </w:rPr>
        <w:t>тис.</w:t>
      </w:r>
      <w:r w:rsidR="00F72C71" w:rsidRPr="00F72C71">
        <w:rPr>
          <w:sz w:val="28"/>
          <w:szCs w:val="28"/>
          <w:lang w:val="uk-UA"/>
        </w:rPr>
        <w:t>грн</w:t>
      </w:r>
      <w:proofErr w:type="spellEnd"/>
      <w:r w:rsidR="003F4668">
        <w:rPr>
          <w:sz w:val="28"/>
          <w:szCs w:val="28"/>
          <w:lang w:val="uk-UA"/>
        </w:rPr>
        <w:t xml:space="preserve">. </w:t>
      </w:r>
    </w:p>
    <w:p w:rsidR="00F72C71" w:rsidRPr="00F72C71" w:rsidRDefault="005E188E" w:rsidP="00E14C9C">
      <w:pPr>
        <w:spacing w:line="360" w:lineRule="auto"/>
        <w:ind w:firstLine="709"/>
        <w:jc w:val="both"/>
        <w:rPr>
          <w:sz w:val="28"/>
          <w:szCs w:val="28"/>
          <w:lang w:val="uk-UA"/>
        </w:rPr>
      </w:pPr>
      <w:r>
        <w:rPr>
          <w:sz w:val="28"/>
          <w:szCs w:val="28"/>
          <w:lang w:val="uk-UA"/>
        </w:rPr>
        <w:t xml:space="preserve">3. </w:t>
      </w:r>
      <w:r w:rsidR="00F72C71" w:rsidRPr="00F72C71">
        <w:rPr>
          <w:sz w:val="28"/>
          <w:szCs w:val="28"/>
          <w:lang w:val="uk-UA"/>
        </w:rPr>
        <w:t>Чистий ефект</w:t>
      </w:r>
      <w:r>
        <w:rPr>
          <w:sz w:val="28"/>
          <w:szCs w:val="28"/>
          <w:lang w:val="uk-UA"/>
        </w:rPr>
        <w:t xml:space="preserve"> (з урахуванням витрат): Чистий </w:t>
      </w:r>
      <w:r w:rsidR="00F72C71" w:rsidRPr="00F72C71">
        <w:rPr>
          <w:sz w:val="28"/>
          <w:szCs w:val="28"/>
          <w:lang w:val="uk-UA"/>
        </w:rPr>
        <w:t>ефект</w:t>
      </w:r>
      <w:r>
        <w:rPr>
          <w:sz w:val="28"/>
          <w:szCs w:val="28"/>
          <w:lang w:val="uk-UA"/>
        </w:rPr>
        <w:t xml:space="preserve"> </w:t>
      </w:r>
      <w:r w:rsidR="00F72C71" w:rsidRPr="00F72C71">
        <w:rPr>
          <w:sz w:val="28"/>
          <w:szCs w:val="28"/>
          <w:lang w:val="uk-UA"/>
        </w:rPr>
        <w:t>=</w:t>
      </w:r>
      <w:r>
        <w:rPr>
          <w:sz w:val="28"/>
          <w:szCs w:val="28"/>
          <w:lang w:val="uk-UA"/>
        </w:rPr>
        <w:t xml:space="preserve"> Чистий </w:t>
      </w:r>
      <w:r w:rsidR="00F72C71" w:rsidRPr="00F72C71">
        <w:rPr>
          <w:sz w:val="28"/>
          <w:szCs w:val="28"/>
          <w:lang w:val="uk-UA"/>
        </w:rPr>
        <w:t>прибуток</w:t>
      </w:r>
      <w:r>
        <w:rPr>
          <w:sz w:val="28"/>
          <w:szCs w:val="28"/>
          <w:lang w:val="uk-UA"/>
        </w:rPr>
        <w:t xml:space="preserve"> – </w:t>
      </w:r>
      <w:r w:rsidR="00F72C71" w:rsidRPr="00F72C71">
        <w:rPr>
          <w:sz w:val="28"/>
          <w:szCs w:val="28"/>
          <w:lang w:val="uk-UA"/>
        </w:rPr>
        <w:t>Витрати</w:t>
      </w:r>
      <w:r>
        <w:rPr>
          <w:sz w:val="28"/>
          <w:szCs w:val="28"/>
          <w:lang w:val="uk-UA"/>
        </w:rPr>
        <w:t xml:space="preserve"> </w:t>
      </w:r>
      <w:r w:rsidR="00F72C71" w:rsidRPr="00F72C71">
        <w:rPr>
          <w:sz w:val="28"/>
          <w:szCs w:val="28"/>
          <w:lang w:val="uk-UA"/>
        </w:rPr>
        <w:t>=141,600−1,0</w:t>
      </w:r>
      <w:r>
        <w:rPr>
          <w:sz w:val="28"/>
          <w:szCs w:val="28"/>
          <w:lang w:val="uk-UA"/>
        </w:rPr>
        <w:t xml:space="preserve">50=140,550 </w:t>
      </w:r>
      <w:proofErr w:type="spellStart"/>
      <w:r>
        <w:rPr>
          <w:sz w:val="28"/>
          <w:szCs w:val="28"/>
          <w:lang w:val="uk-UA"/>
        </w:rPr>
        <w:t>тис.</w:t>
      </w:r>
      <w:r w:rsidR="00F72C71" w:rsidRPr="00F72C71">
        <w:rPr>
          <w:sz w:val="28"/>
          <w:szCs w:val="28"/>
          <w:lang w:val="uk-UA"/>
        </w:rPr>
        <w:t>грн</w:t>
      </w:r>
      <w:proofErr w:type="spellEnd"/>
      <w:r>
        <w:rPr>
          <w:sz w:val="28"/>
          <w:szCs w:val="28"/>
          <w:lang w:val="uk-UA"/>
        </w:rPr>
        <w:t xml:space="preserve">. </w:t>
      </w:r>
    </w:p>
    <w:p w:rsidR="008F7330" w:rsidRPr="008F7330" w:rsidRDefault="00F72C71" w:rsidP="008F7330">
      <w:pPr>
        <w:spacing w:line="360" w:lineRule="auto"/>
        <w:ind w:firstLine="709"/>
        <w:jc w:val="both"/>
        <w:rPr>
          <w:sz w:val="28"/>
          <w:szCs w:val="28"/>
          <w:lang w:val="uk-UA"/>
        </w:rPr>
      </w:pPr>
      <w:r w:rsidRPr="008F7330">
        <w:rPr>
          <w:sz w:val="28"/>
          <w:szCs w:val="28"/>
          <w:lang w:val="uk-UA"/>
        </w:rPr>
        <w:t>Рентабельність інвестицій (ROI)</w:t>
      </w:r>
      <w:r w:rsidR="009A4580" w:rsidRPr="008F7330">
        <w:rPr>
          <w:sz w:val="28"/>
          <w:szCs w:val="28"/>
          <w:lang w:val="uk-UA"/>
        </w:rPr>
        <w:t xml:space="preserve">: </w:t>
      </w:r>
      <w:r w:rsidR="00765D25" w:rsidRPr="008F7330">
        <w:rPr>
          <w:sz w:val="28"/>
          <w:szCs w:val="28"/>
          <w:lang w:val="uk-UA"/>
        </w:rPr>
        <w:t>ROI</w:t>
      </w:r>
      <w:r w:rsidR="007F09D8" w:rsidRPr="008F7330">
        <w:rPr>
          <w:sz w:val="28"/>
          <w:szCs w:val="28"/>
          <w:lang w:val="uk-UA"/>
        </w:rPr>
        <w:t xml:space="preserve"> </w:t>
      </w:r>
      <w:r w:rsidR="00765D25" w:rsidRPr="008F7330">
        <w:rPr>
          <w:sz w:val="28"/>
          <w:szCs w:val="28"/>
          <w:lang w:val="uk-UA"/>
        </w:rPr>
        <w:t>=</w:t>
      </w:r>
      <w:r w:rsidR="007F09D8" w:rsidRPr="008F7330">
        <w:rPr>
          <w:sz w:val="28"/>
          <w:szCs w:val="28"/>
          <w:lang w:val="uk-UA"/>
        </w:rPr>
        <w:t xml:space="preserve"> </w:t>
      </w:r>
      <w:r w:rsidR="00765D25" w:rsidRPr="008F7330">
        <w:rPr>
          <w:sz w:val="28"/>
          <w:szCs w:val="28"/>
          <w:lang w:val="uk-UA"/>
        </w:rPr>
        <w:t xml:space="preserve">(Чистий </w:t>
      </w:r>
      <w:r w:rsidRPr="008F7330">
        <w:rPr>
          <w:sz w:val="28"/>
          <w:szCs w:val="28"/>
          <w:lang w:val="uk-UA"/>
        </w:rPr>
        <w:t>ефект</w:t>
      </w:r>
      <w:r w:rsidR="00765D25" w:rsidRPr="008F7330">
        <w:rPr>
          <w:sz w:val="28"/>
          <w:szCs w:val="28"/>
          <w:lang w:val="uk-UA"/>
        </w:rPr>
        <w:t>/</w:t>
      </w:r>
      <w:r w:rsidRPr="008F7330">
        <w:rPr>
          <w:sz w:val="28"/>
          <w:szCs w:val="28"/>
          <w:lang w:val="uk-UA"/>
        </w:rPr>
        <w:t>Витрати)</w:t>
      </w:r>
      <w:r w:rsidR="00765D25" w:rsidRPr="008F7330">
        <w:rPr>
          <w:sz w:val="28"/>
          <w:szCs w:val="28"/>
          <w:lang w:val="uk-UA"/>
        </w:rPr>
        <w:t xml:space="preserve"> </w:t>
      </w:r>
      <w:r w:rsidRPr="008F7330">
        <w:rPr>
          <w:sz w:val="28"/>
          <w:szCs w:val="28"/>
          <w:lang w:val="uk-UA"/>
        </w:rPr>
        <w:t>×</w:t>
      </w:r>
      <w:r w:rsidR="00765D25" w:rsidRPr="008F7330">
        <w:rPr>
          <w:sz w:val="28"/>
          <w:szCs w:val="28"/>
          <w:lang w:val="uk-UA"/>
        </w:rPr>
        <w:t xml:space="preserve"> </w:t>
      </w:r>
      <w:r w:rsidRPr="008F7330">
        <w:rPr>
          <w:sz w:val="28"/>
          <w:szCs w:val="28"/>
          <w:lang w:val="uk-UA"/>
        </w:rPr>
        <w:t>100%</w:t>
      </w:r>
      <w:r w:rsidR="00765D25" w:rsidRPr="008F7330">
        <w:rPr>
          <w:sz w:val="28"/>
          <w:szCs w:val="28"/>
          <w:lang w:val="uk-UA"/>
        </w:rPr>
        <w:t xml:space="preserve"> </w:t>
      </w:r>
      <w:r w:rsidRPr="008F7330">
        <w:rPr>
          <w:sz w:val="28"/>
          <w:szCs w:val="28"/>
          <w:lang w:val="uk-UA"/>
        </w:rPr>
        <w:t>ROI=</w:t>
      </w:r>
      <w:r w:rsidR="009A4580" w:rsidRPr="008F7330">
        <w:rPr>
          <w:sz w:val="28"/>
          <w:szCs w:val="28"/>
          <w:lang w:val="uk-UA"/>
        </w:rPr>
        <w:t>140,550/</w:t>
      </w:r>
      <w:r w:rsidR="00D80130" w:rsidRPr="008F7330">
        <w:rPr>
          <w:sz w:val="28"/>
          <w:szCs w:val="28"/>
          <w:lang w:val="uk-UA"/>
        </w:rPr>
        <w:t xml:space="preserve">1,050 × 100% ≈ </w:t>
      </w:r>
      <w:r w:rsidR="008F7330" w:rsidRPr="008F7330">
        <w:rPr>
          <w:sz w:val="28"/>
          <w:szCs w:val="28"/>
          <w:lang w:val="uk-UA"/>
        </w:rPr>
        <w:t>13,361%</w:t>
      </w:r>
    </w:p>
    <w:p w:rsidR="00F72C71" w:rsidRDefault="008F7330" w:rsidP="008F7330">
      <w:pPr>
        <w:spacing w:line="360" w:lineRule="auto"/>
        <w:ind w:firstLine="709"/>
        <w:jc w:val="both"/>
        <w:rPr>
          <w:sz w:val="28"/>
          <w:szCs w:val="28"/>
          <w:lang w:val="uk-UA"/>
        </w:rPr>
      </w:pPr>
      <w:r w:rsidRPr="008F7330">
        <w:rPr>
          <w:sz w:val="28"/>
          <w:szCs w:val="28"/>
          <w:lang w:val="uk-UA"/>
        </w:rPr>
        <w:t>Ці результати свідчать про високу ефективність запланованої рекламної стратегії, що може суттєво підвищити доходи ТОВ «КІДДІСВІТ». Реалізація такого стратегічного плану є раціональною та вигідною для компанії.</w:t>
      </w:r>
    </w:p>
    <w:p w:rsidR="007B3CB6" w:rsidRDefault="002C4BFA" w:rsidP="008F7330">
      <w:pPr>
        <w:spacing w:line="360" w:lineRule="auto"/>
        <w:ind w:firstLine="709"/>
        <w:jc w:val="both"/>
        <w:rPr>
          <w:sz w:val="28"/>
          <w:szCs w:val="28"/>
          <w:lang w:val="uk-UA"/>
        </w:rPr>
      </w:pPr>
      <w:r w:rsidRPr="002C4BFA">
        <w:rPr>
          <w:sz w:val="28"/>
          <w:szCs w:val="28"/>
          <w:lang w:val="uk-UA"/>
        </w:rPr>
        <w:t>Далі, д</w:t>
      </w:r>
      <w:r w:rsidR="007B3CB6" w:rsidRPr="002C4BFA">
        <w:rPr>
          <w:sz w:val="28"/>
          <w:szCs w:val="28"/>
          <w:lang w:val="uk-UA"/>
        </w:rPr>
        <w:t>ля прорахунку витрат на оптимізацію веб-сайту, розглянемо три основні заходи: адаптивний дизайн, покращення навігації та швидкість завантаження</w:t>
      </w:r>
      <w:r w:rsidR="009C4F43">
        <w:rPr>
          <w:sz w:val="28"/>
          <w:szCs w:val="28"/>
          <w:lang w:val="uk-UA"/>
        </w:rPr>
        <w:t xml:space="preserve"> (табл. 3.4)</w:t>
      </w:r>
      <w:r w:rsidR="007B3CB6" w:rsidRPr="002C4BFA">
        <w:rPr>
          <w:sz w:val="28"/>
          <w:szCs w:val="28"/>
          <w:lang w:val="uk-UA"/>
        </w:rPr>
        <w:t>. Кожен з цих заходів має свої витрати на реалізацію.</w:t>
      </w:r>
      <w:r w:rsidR="009C4F43" w:rsidRPr="00EA0DAF">
        <w:rPr>
          <w:sz w:val="28"/>
          <w:szCs w:val="28"/>
          <w:lang w:val="uk-UA"/>
        </w:rPr>
        <w:t xml:space="preserve"> </w:t>
      </w:r>
      <w:r w:rsidR="009C4F43" w:rsidRPr="009C4F43">
        <w:rPr>
          <w:sz w:val="28"/>
          <w:szCs w:val="28"/>
          <w:lang w:val="uk-UA"/>
        </w:rPr>
        <w:t>Зазначені витрати є орієнтовними і можуть варіюватися залежно від конкретних вимог проекту, рівня фахівців та ринкових цін на послуги в даній сфері.</w:t>
      </w:r>
    </w:p>
    <w:p w:rsidR="009C4F43" w:rsidRDefault="00970B5B" w:rsidP="009C4F43">
      <w:pPr>
        <w:spacing w:line="360" w:lineRule="auto"/>
        <w:ind w:firstLine="709"/>
        <w:jc w:val="right"/>
        <w:rPr>
          <w:sz w:val="28"/>
          <w:szCs w:val="28"/>
          <w:lang w:val="uk-UA"/>
        </w:rPr>
      </w:pPr>
      <w:r>
        <w:rPr>
          <w:sz w:val="28"/>
          <w:szCs w:val="28"/>
          <w:lang w:val="uk-UA"/>
        </w:rPr>
        <w:t>Таблиця 3.4</w:t>
      </w:r>
    </w:p>
    <w:p w:rsidR="009C4F43" w:rsidRPr="009C4F43" w:rsidRDefault="009C4F43" w:rsidP="009C4F43">
      <w:pPr>
        <w:spacing w:line="360" w:lineRule="auto"/>
        <w:jc w:val="center"/>
        <w:rPr>
          <w:sz w:val="28"/>
          <w:szCs w:val="28"/>
          <w:lang w:val="uk-UA"/>
        </w:rPr>
      </w:pPr>
      <w:r>
        <w:rPr>
          <w:sz w:val="28"/>
          <w:szCs w:val="28"/>
          <w:lang w:val="uk-UA"/>
        </w:rPr>
        <w:t xml:space="preserve">Орієнтовні </w:t>
      </w:r>
      <w:r w:rsidRPr="002C4BFA">
        <w:rPr>
          <w:sz w:val="28"/>
          <w:szCs w:val="28"/>
          <w:lang w:val="uk-UA"/>
        </w:rPr>
        <w:t>витрат</w:t>
      </w:r>
      <w:r>
        <w:rPr>
          <w:sz w:val="28"/>
          <w:szCs w:val="28"/>
          <w:lang w:val="uk-UA"/>
        </w:rPr>
        <w:t>и</w:t>
      </w:r>
      <w:r w:rsidRPr="002C4BFA">
        <w:rPr>
          <w:sz w:val="28"/>
          <w:szCs w:val="28"/>
          <w:lang w:val="uk-UA"/>
        </w:rPr>
        <w:t xml:space="preserve"> на оптимізацію веб-сайту</w:t>
      </w:r>
      <w:r w:rsidRPr="009C4F43">
        <w:rPr>
          <w:sz w:val="28"/>
          <w:szCs w:val="28"/>
          <w:lang w:val="uk-UA"/>
        </w:rPr>
        <w:t xml:space="preserve"> </w:t>
      </w:r>
      <w:r w:rsidRPr="00E33F8D">
        <w:rPr>
          <w:sz w:val="28"/>
          <w:szCs w:val="28"/>
          <w:lang w:val="uk-UA"/>
        </w:rPr>
        <w:t>ТОВ «КІДДІСВІТ»</w:t>
      </w:r>
    </w:p>
    <w:tbl>
      <w:tblPr>
        <w:tblStyle w:val="a9"/>
        <w:tblW w:w="0" w:type="auto"/>
        <w:tblLook w:val="04A0" w:firstRow="1" w:lastRow="0" w:firstColumn="1" w:lastColumn="0" w:noHBand="0" w:noVBand="1"/>
      </w:tblPr>
      <w:tblGrid>
        <w:gridCol w:w="3227"/>
        <w:gridCol w:w="3229"/>
        <w:gridCol w:w="3229"/>
      </w:tblGrid>
      <w:tr w:rsidR="002C4BFA" w:rsidRPr="00610783" w:rsidTr="00573E27">
        <w:trPr>
          <w:tblHeader/>
        </w:trPr>
        <w:tc>
          <w:tcPr>
            <w:tcW w:w="3227" w:type="dxa"/>
            <w:vAlign w:val="center"/>
          </w:tcPr>
          <w:p w:rsidR="002C4BFA" w:rsidRPr="00610783" w:rsidRDefault="002C4BFA" w:rsidP="00FC51C0">
            <w:pPr>
              <w:jc w:val="center"/>
              <w:rPr>
                <w:sz w:val="24"/>
              </w:rPr>
            </w:pPr>
            <w:r w:rsidRPr="00610783">
              <w:rPr>
                <w:sz w:val="24"/>
              </w:rPr>
              <w:t>Заходи</w:t>
            </w:r>
          </w:p>
        </w:tc>
        <w:tc>
          <w:tcPr>
            <w:tcW w:w="3229" w:type="dxa"/>
            <w:vAlign w:val="center"/>
          </w:tcPr>
          <w:p w:rsidR="002C4BFA" w:rsidRPr="00610783" w:rsidRDefault="002C4BFA" w:rsidP="00986F2B">
            <w:pPr>
              <w:jc w:val="both"/>
              <w:rPr>
                <w:sz w:val="24"/>
              </w:rPr>
            </w:pPr>
            <w:r w:rsidRPr="00610783">
              <w:rPr>
                <w:sz w:val="24"/>
              </w:rPr>
              <w:t>Опис</w:t>
            </w:r>
          </w:p>
        </w:tc>
        <w:tc>
          <w:tcPr>
            <w:tcW w:w="3229" w:type="dxa"/>
            <w:vAlign w:val="center"/>
          </w:tcPr>
          <w:p w:rsidR="002C4BFA" w:rsidRPr="00610783" w:rsidRDefault="002C4BFA" w:rsidP="00610783">
            <w:pPr>
              <w:jc w:val="center"/>
              <w:rPr>
                <w:sz w:val="24"/>
              </w:rPr>
            </w:pPr>
            <w:r w:rsidRPr="00610783">
              <w:rPr>
                <w:sz w:val="24"/>
              </w:rPr>
              <w:t>Витрати (тис. грн)</w:t>
            </w:r>
          </w:p>
        </w:tc>
      </w:tr>
      <w:tr w:rsidR="00EF4C4A" w:rsidRPr="00610783" w:rsidTr="00EF4C4A">
        <w:tc>
          <w:tcPr>
            <w:tcW w:w="3227" w:type="dxa"/>
            <w:vAlign w:val="center"/>
          </w:tcPr>
          <w:p w:rsidR="00EF4C4A" w:rsidRPr="00610783" w:rsidRDefault="00EF4C4A" w:rsidP="00FC51C0">
            <w:pPr>
              <w:jc w:val="center"/>
              <w:rPr>
                <w:sz w:val="24"/>
              </w:rPr>
            </w:pPr>
            <w:r w:rsidRPr="00610783">
              <w:rPr>
                <w:sz w:val="24"/>
              </w:rPr>
              <w:t>Адаптивний дизайн</w:t>
            </w:r>
          </w:p>
        </w:tc>
        <w:tc>
          <w:tcPr>
            <w:tcW w:w="3229" w:type="dxa"/>
            <w:vAlign w:val="center"/>
          </w:tcPr>
          <w:p w:rsidR="00EF4C4A" w:rsidRPr="00610783" w:rsidRDefault="00EF4C4A" w:rsidP="00986F2B">
            <w:pPr>
              <w:jc w:val="both"/>
              <w:rPr>
                <w:sz w:val="24"/>
              </w:rPr>
            </w:pPr>
            <w:r w:rsidRPr="00610783">
              <w:rPr>
                <w:sz w:val="24"/>
              </w:rPr>
              <w:t xml:space="preserve">- Розробка адаптивного дизайну, який дозволяє </w:t>
            </w:r>
            <w:proofErr w:type="spellStart"/>
            <w:r w:rsidRPr="00610783">
              <w:rPr>
                <w:sz w:val="24"/>
              </w:rPr>
              <w:t>коректно</w:t>
            </w:r>
            <w:proofErr w:type="spellEnd"/>
            <w:r w:rsidRPr="00610783">
              <w:rPr>
                <w:sz w:val="24"/>
              </w:rPr>
              <w:t xml:space="preserve"> відображати сайт на всіх пристроях (мобільних, планшетах та стаціонарних комп'ютерах).</w:t>
            </w:r>
          </w:p>
        </w:tc>
        <w:tc>
          <w:tcPr>
            <w:tcW w:w="3229" w:type="dxa"/>
            <w:vAlign w:val="center"/>
          </w:tcPr>
          <w:p w:rsidR="00EF4C4A" w:rsidRPr="00610783" w:rsidRDefault="00EF4C4A" w:rsidP="00610783">
            <w:pPr>
              <w:jc w:val="center"/>
              <w:rPr>
                <w:sz w:val="24"/>
              </w:rPr>
            </w:pPr>
            <w:r w:rsidRPr="00610783">
              <w:rPr>
                <w:sz w:val="24"/>
              </w:rPr>
              <w:t>100</w:t>
            </w:r>
          </w:p>
        </w:tc>
      </w:tr>
      <w:tr w:rsidR="00EF4C4A" w:rsidRPr="00610783" w:rsidTr="00EF4C4A">
        <w:tc>
          <w:tcPr>
            <w:tcW w:w="3227" w:type="dxa"/>
            <w:vAlign w:val="center"/>
          </w:tcPr>
          <w:p w:rsidR="00EF4C4A" w:rsidRPr="00610783" w:rsidRDefault="00EF4C4A" w:rsidP="00FC51C0">
            <w:pPr>
              <w:jc w:val="center"/>
              <w:rPr>
                <w:sz w:val="24"/>
              </w:rPr>
            </w:pPr>
            <w:r w:rsidRPr="00610783">
              <w:rPr>
                <w:sz w:val="24"/>
              </w:rPr>
              <w:t>Покращення навігації</w:t>
            </w:r>
          </w:p>
        </w:tc>
        <w:tc>
          <w:tcPr>
            <w:tcW w:w="3229" w:type="dxa"/>
            <w:vAlign w:val="center"/>
          </w:tcPr>
          <w:p w:rsidR="00EF4C4A" w:rsidRPr="00610783" w:rsidRDefault="00EF4C4A" w:rsidP="00986F2B">
            <w:pPr>
              <w:jc w:val="both"/>
              <w:rPr>
                <w:sz w:val="24"/>
              </w:rPr>
            </w:pPr>
            <w:r w:rsidRPr="00610783">
              <w:rPr>
                <w:sz w:val="24"/>
              </w:rPr>
              <w:t>- Розробка логічної структури сайту та зрозумілого меню.</w:t>
            </w:r>
            <w:r w:rsidRPr="00610783">
              <w:rPr>
                <w:sz w:val="24"/>
              </w:rPr>
              <w:br/>
              <w:t xml:space="preserve">- UX/UI дизайн для </w:t>
            </w:r>
            <w:r w:rsidRPr="00610783">
              <w:rPr>
                <w:sz w:val="24"/>
              </w:rPr>
              <w:lastRenderedPageBreak/>
              <w:t>полегшення пошуку товарів.</w:t>
            </w:r>
          </w:p>
        </w:tc>
        <w:tc>
          <w:tcPr>
            <w:tcW w:w="3229" w:type="dxa"/>
            <w:vAlign w:val="center"/>
          </w:tcPr>
          <w:p w:rsidR="00EF4C4A" w:rsidRPr="00610783" w:rsidRDefault="00EF4C4A" w:rsidP="00610783">
            <w:pPr>
              <w:jc w:val="center"/>
              <w:rPr>
                <w:sz w:val="24"/>
              </w:rPr>
            </w:pPr>
            <w:r w:rsidRPr="00610783">
              <w:rPr>
                <w:sz w:val="24"/>
              </w:rPr>
              <w:lastRenderedPageBreak/>
              <w:t>80</w:t>
            </w:r>
          </w:p>
        </w:tc>
      </w:tr>
      <w:tr w:rsidR="00EF4C4A" w:rsidRPr="00610783" w:rsidTr="00EF4C4A">
        <w:tc>
          <w:tcPr>
            <w:tcW w:w="3227" w:type="dxa"/>
            <w:vAlign w:val="center"/>
          </w:tcPr>
          <w:p w:rsidR="00EF4C4A" w:rsidRPr="00610783" w:rsidRDefault="00EF4C4A" w:rsidP="00FC51C0">
            <w:pPr>
              <w:jc w:val="center"/>
              <w:rPr>
                <w:sz w:val="24"/>
              </w:rPr>
            </w:pPr>
            <w:r w:rsidRPr="00610783">
              <w:rPr>
                <w:sz w:val="24"/>
              </w:rPr>
              <w:t>Швидкість завантаження</w:t>
            </w:r>
          </w:p>
        </w:tc>
        <w:tc>
          <w:tcPr>
            <w:tcW w:w="3229" w:type="dxa"/>
            <w:vAlign w:val="center"/>
          </w:tcPr>
          <w:p w:rsidR="00EF4C4A" w:rsidRPr="00610783" w:rsidRDefault="00EF4C4A" w:rsidP="00986F2B">
            <w:pPr>
              <w:jc w:val="both"/>
              <w:rPr>
                <w:sz w:val="24"/>
              </w:rPr>
            </w:pPr>
            <w:r w:rsidRPr="00610783">
              <w:rPr>
                <w:sz w:val="24"/>
              </w:rPr>
              <w:t>- Оптимізація графіки, використання CDN (</w:t>
            </w:r>
            <w:proofErr w:type="spellStart"/>
            <w:r w:rsidRPr="00610783">
              <w:rPr>
                <w:sz w:val="24"/>
              </w:rPr>
              <w:t>Content</w:t>
            </w:r>
            <w:proofErr w:type="spellEnd"/>
            <w:r w:rsidRPr="00610783">
              <w:rPr>
                <w:sz w:val="24"/>
              </w:rPr>
              <w:t xml:space="preserve"> </w:t>
            </w:r>
            <w:proofErr w:type="spellStart"/>
            <w:r w:rsidRPr="00610783">
              <w:rPr>
                <w:sz w:val="24"/>
              </w:rPr>
              <w:t>Delivery</w:t>
            </w:r>
            <w:proofErr w:type="spellEnd"/>
            <w:r w:rsidRPr="00610783">
              <w:rPr>
                <w:sz w:val="24"/>
              </w:rPr>
              <w:t xml:space="preserve"> </w:t>
            </w:r>
            <w:proofErr w:type="spellStart"/>
            <w:r w:rsidRPr="00610783">
              <w:rPr>
                <w:sz w:val="24"/>
              </w:rPr>
              <w:t>Network</w:t>
            </w:r>
            <w:proofErr w:type="spellEnd"/>
            <w:r w:rsidRPr="00610783">
              <w:rPr>
                <w:sz w:val="24"/>
              </w:rPr>
              <w:t>) для прискорення завантаження.</w:t>
            </w:r>
            <w:r w:rsidRPr="00610783">
              <w:rPr>
                <w:sz w:val="24"/>
              </w:rPr>
              <w:br/>
              <w:t>- Поліпшення коду та скриптів.</w:t>
            </w:r>
          </w:p>
        </w:tc>
        <w:tc>
          <w:tcPr>
            <w:tcW w:w="3229" w:type="dxa"/>
            <w:vAlign w:val="center"/>
          </w:tcPr>
          <w:p w:rsidR="00EF4C4A" w:rsidRPr="00610783" w:rsidRDefault="00EF4C4A" w:rsidP="00610783">
            <w:pPr>
              <w:jc w:val="center"/>
              <w:rPr>
                <w:sz w:val="24"/>
              </w:rPr>
            </w:pPr>
            <w:r w:rsidRPr="00610783">
              <w:rPr>
                <w:sz w:val="24"/>
              </w:rPr>
              <w:t>70</w:t>
            </w:r>
          </w:p>
        </w:tc>
      </w:tr>
      <w:tr w:rsidR="00EF4C4A" w:rsidRPr="00610783" w:rsidTr="00EF4C4A">
        <w:tc>
          <w:tcPr>
            <w:tcW w:w="3227" w:type="dxa"/>
            <w:vAlign w:val="center"/>
          </w:tcPr>
          <w:p w:rsidR="00EF4C4A" w:rsidRPr="00986F2B" w:rsidRDefault="00EF4C4A" w:rsidP="00FC51C0">
            <w:pPr>
              <w:jc w:val="center"/>
              <w:rPr>
                <w:i/>
                <w:sz w:val="24"/>
              </w:rPr>
            </w:pPr>
            <w:r w:rsidRPr="00986F2B">
              <w:rPr>
                <w:i/>
                <w:sz w:val="24"/>
              </w:rPr>
              <w:t>Разом</w:t>
            </w:r>
          </w:p>
        </w:tc>
        <w:tc>
          <w:tcPr>
            <w:tcW w:w="3229" w:type="dxa"/>
            <w:vAlign w:val="center"/>
          </w:tcPr>
          <w:p w:rsidR="00EF4C4A" w:rsidRPr="00610783" w:rsidRDefault="00EF4C4A" w:rsidP="00986F2B">
            <w:pPr>
              <w:jc w:val="both"/>
              <w:rPr>
                <w:sz w:val="24"/>
              </w:rPr>
            </w:pPr>
          </w:p>
        </w:tc>
        <w:tc>
          <w:tcPr>
            <w:tcW w:w="3229" w:type="dxa"/>
            <w:vAlign w:val="center"/>
          </w:tcPr>
          <w:p w:rsidR="00EF4C4A" w:rsidRPr="00610783" w:rsidRDefault="00EF4C4A" w:rsidP="00610783">
            <w:pPr>
              <w:jc w:val="center"/>
              <w:rPr>
                <w:sz w:val="24"/>
              </w:rPr>
            </w:pPr>
            <w:r w:rsidRPr="00610783">
              <w:rPr>
                <w:sz w:val="24"/>
              </w:rPr>
              <w:t>250</w:t>
            </w:r>
          </w:p>
        </w:tc>
      </w:tr>
    </w:tbl>
    <w:p w:rsidR="00986F2B" w:rsidRDefault="00986F2B" w:rsidP="00986F2B">
      <w:pPr>
        <w:spacing w:after="240"/>
        <w:rPr>
          <w:lang w:val="uk-UA"/>
        </w:rPr>
      </w:pPr>
      <w:r>
        <w:rPr>
          <w:lang w:val="uk-UA"/>
        </w:rPr>
        <w:t>Джерело: розраховано автором</w:t>
      </w:r>
    </w:p>
    <w:p w:rsidR="002C4BFA" w:rsidRDefault="004B58A2" w:rsidP="004B58A2">
      <w:pPr>
        <w:spacing w:line="360" w:lineRule="auto"/>
        <w:ind w:firstLine="709"/>
        <w:jc w:val="both"/>
        <w:rPr>
          <w:sz w:val="28"/>
          <w:szCs w:val="28"/>
          <w:lang w:val="uk-UA"/>
        </w:rPr>
      </w:pPr>
      <w:r w:rsidRPr="004B58A2">
        <w:rPr>
          <w:sz w:val="28"/>
          <w:szCs w:val="28"/>
          <w:lang w:val="uk-UA"/>
        </w:rPr>
        <w:t>Для економічного обґрунтування витрат та розрахунку ефективності, спрямованого на оптимізацію веб-сайту, необхідно об'єднати інформацію про заплановані витрати з очікуваними вигодами. Це дозволить зрозуміти, наскільки доцільно вкладати кошти в зазначені заходи.</w:t>
      </w:r>
    </w:p>
    <w:p w:rsidR="00831568" w:rsidRPr="0018640C" w:rsidRDefault="00831568" w:rsidP="00831568">
      <w:pPr>
        <w:spacing w:line="360" w:lineRule="auto"/>
        <w:ind w:firstLine="709"/>
        <w:jc w:val="both"/>
        <w:rPr>
          <w:sz w:val="28"/>
          <w:szCs w:val="28"/>
        </w:rPr>
      </w:pPr>
      <w:r w:rsidRPr="0018640C">
        <w:rPr>
          <w:sz w:val="28"/>
          <w:szCs w:val="28"/>
          <w:lang w:val="uk-UA"/>
        </w:rPr>
        <w:t>Очікується, що оптимізація веб-сайту призведе до підвищення конверсії на 10%.</w:t>
      </w:r>
      <w:r w:rsidR="0018640C" w:rsidRPr="0018640C">
        <w:rPr>
          <w:sz w:val="28"/>
          <w:szCs w:val="28"/>
          <w:lang w:val="uk-UA"/>
        </w:rPr>
        <w:t xml:space="preserve"> Поточний річний дохід підприємства в 2023 році становить</w:t>
      </w:r>
      <w:r w:rsidR="0018640C">
        <w:rPr>
          <w:sz w:val="28"/>
          <w:szCs w:val="28"/>
          <w:lang w:val="uk-UA"/>
        </w:rPr>
        <w:t xml:space="preserve">1,180,932 </w:t>
      </w:r>
      <w:proofErr w:type="spellStart"/>
      <w:r w:rsidR="0018640C">
        <w:rPr>
          <w:sz w:val="28"/>
          <w:szCs w:val="28"/>
          <w:lang w:val="uk-UA"/>
        </w:rPr>
        <w:t>тис.грн</w:t>
      </w:r>
      <w:proofErr w:type="spellEnd"/>
      <w:r w:rsidR="0018640C">
        <w:rPr>
          <w:sz w:val="28"/>
          <w:szCs w:val="28"/>
          <w:lang w:val="uk-UA"/>
        </w:rPr>
        <w:t xml:space="preserve">. </w:t>
      </w:r>
      <w:r w:rsidR="005015B3" w:rsidRPr="005015B3">
        <w:rPr>
          <w:sz w:val="28"/>
          <w:szCs w:val="28"/>
          <w:lang w:val="uk-UA"/>
        </w:rPr>
        <w:t>[59</w:t>
      </w:r>
      <w:r w:rsidR="0018640C" w:rsidRPr="005015B3">
        <w:rPr>
          <w:sz w:val="28"/>
          <w:szCs w:val="28"/>
          <w:lang w:val="uk-UA"/>
        </w:rPr>
        <w:t>].</w:t>
      </w:r>
      <w:r w:rsidR="008827B0">
        <w:rPr>
          <w:sz w:val="28"/>
          <w:szCs w:val="28"/>
          <w:lang w:val="uk-UA"/>
        </w:rPr>
        <w:t xml:space="preserve"> </w:t>
      </w:r>
      <w:r w:rsidR="008827B0" w:rsidRPr="00870778">
        <w:rPr>
          <w:sz w:val="28"/>
          <w:szCs w:val="28"/>
          <w:lang w:val="uk-UA"/>
        </w:rPr>
        <w:t>Середня вартість</w:t>
      </w:r>
      <w:r w:rsidR="00870778">
        <w:rPr>
          <w:sz w:val="28"/>
          <w:szCs w:val="28"/>
          <w:lang w:val="uk-UA"/>
        </w:rPr>
        <w:t xml:space="preserve"> </w:t>
      </w:r>
      <w:r w:rsidR="008827B0" w:rsidRPr="00870778">
        <w:rPr>
          <w:sz w:val="28"/>
          <w:szCs w:val="28"/>
          <w:lang w:val="uk-UA"/>
        </w:rPr>
        <w:t xml:space="preserve">замовлення дорівнює 500 грн. </w:t>
      </w:r>
    </w:p>
    <w:p w:rsidR="002C4BFA" w:rsidRPr="00832B8B" w:rsidRDefault="00870778" w:rsidP="00870778">
      <w:pPr>
        <w:spacing w:line="360" w:lineRule="auto"/>
        <w:ind w:firstLine="709"/>
        <w:jc w:val="both"/>
        <w:rPr>
          <w:color w:val="09090B"/>
          <w:sz w:val="28"/>
          <w:szCs w:val="28"/>
          <w:shd w:val="clear" w:color="auto" w:fill="FAFAFA"/>
          <w:lang w:val="uk-UA"/>
        </w:rPr>
      </w:pPr>
      <w:r w:rsidRPr="00832B8B">
        <w:rPr>
          <w:color w:val="09090B"/>
          <w:sz w:val="28"/>
          <w:szCs w:val="28"/>
          <w:shd w:val="clear" w:color="auto" w:fill="FAFAFA"/>
          <w:lang w:val="uk-UA"/>
        </w:rPr>
        <w:t>Обчислення кількості продажів можна виконати за формулою:</w:t>
      </w:r>
    </w:p>
    <w:p w:rsidR="00870778" w:rsidRPr="00832B8B" w:rsidRDefault="00870778" w:rsidP="00870778">
      <w:pPr>
        <w:spacing w:line="360" w:lineRule="auto"/>
        <w:ind w:firstLine="709"/>
        <w:jc w:val="both"/>
        <w:rPr>
          <w:rStyle w:val="mord"/>
          <w:color w:val="09090B"/>
          <w:sz w:val="29"/>
          <w:szCs w:val="29"/>
          <w:shd w:val="clear" w:color="auto" w:fill="FAFAFA"/>
          <w:lang w:val="uk-UA"/>
        </w:rPr>
      </w:pPr>
      <w:r w:rsidRPr="00832B8B">
        <w:rPr>
          <w:rStyle w:val="mord"/>
          <w:color w:val="09090B"/>
          <w:sz w:val="29"/>
          <w:szCs w:val="29"/>
          <w:shd w:val="clear" w:color="auto" w:fill="FAFAFA"/>
          <w:lang w:val="uk-UA"/>
        </w:rPr>
        <w:t xml:space="preserve">Кількість продажів </w:t>
      </w:r>
      <w:r w:rsidRPr="00832B8B">
        <w:rPr>
          <w:rStyle w:val="mrel"/>
          <w:color w:val="09090B"/>
          <w:sz w:val="29"/>
          <w:szCs w:val="29"/>
          <w:shd w:val="clear" w:color="auto" w:fill="FAFAFA"/>
          <w:lang w:val="uk-UA"/>
        </w:rPr>
        <w:t>= Річний дохід/середня вартість замовлення</w:t>
      </w:r>
      <w:r w:rsidR="00B04632" w:rsidRPr="00832B8B">
        <w:rPr>
          <w:rStyle w:val="mrel"/>
          <w:color w:val="09090B"/>
          <w:sz w:val="29"/>
          <w:szCs w:val="29"/>
          <w:shd w:val="clear" w:color="auto" w:fill="FAFAFA"/>
          <w:lang w:val="uk-UA"/>
        </w:rPr>
        <w:t xml:space="preserve"> = </w:t>
      </w:r>
      <w:r w:rsidR="00B04632" w:rsidRPr="00832B8B">
        <w:rPr>
          <w:sz w:val="28"/>
          <w:szCs w:val="28"/>
          <w:lang w:val="uk-UA"/>
        </w:rPr>
        <w:t xml:space="preserve">1,180,932 </w:t>
      </w:r>
      <w:proofErr w:type="spellStart"/>
      <w:r w:rsidR="00B04632" w:rsidRPr="00832B8B">
        <w:rPr>
          <w:sz w:val="28"/>
          <w:szCs w:val="28"/>
          <w:lang w:val="uk-UA"/>
        </w:rPr>
        <w:t>тис.грн</w:t>
      </w:r>
      <w:proofErr w:type="spellEnd"/>
      <w:r w:rsidR="00B04632" w:rsidRPr="00832B8B">
        <w:rPr>
          <w:sz w:val="28"/>
          <w:szCs w:val="28"/>
          <w:lang w:val="uk-UA"/>
        </w:rPr>
        <w:t xml:space="preserve">./ 500 грн. </w:t>
      </w:r>
      <w:r w:rsidR="00B04632" w:rsidRPr="00832B8B">
        <w:rPr>
          <w:rStyle w:val="mrel"/>
          <w:color w:val="09090B"/>
          <w:sz w:val="29"/>
          <w:szCs w:val="29"/>
          <w:shd w:val="clear" w:color="auto" w:fill="FAFAFA"/>
        </w:rPr>
        <w:t>≈</w:t>
      </w:r>
      <w:r w:rsidR="00B04632" w:rsidRPr="00832B8B">
        <w:rPr>
          <w:rStyle w:val="mrel"/>
          <w:color w:val="09090B"/>
          <w:sz w:val="29"/>
          <w:szCs w:val="29"/>
          <w:shd w:val="clear" w:color="auto" w:fill="FAFAFA"/>
          <w:lang w:val="uk-UA"/>
        </w:rPr>
        <w:t xml:space="preserve"> </w:t>
      </w:r>
      <w:r w:rsidR="0025582D" w:rsidRPr="00832B8B">
        <w:rPr>
          <w:rStyle w:val="mord"/>
          <w:color w:val="09090B"/>
          <w:sz w:val="29"/>
          <w:szCs w:val="29"/>
          <w:shd w:val="clear" w:color="auto" w:fill="FAFAFA"/>
        </w:rPr>
        <w:t>2361</w:t>
      </w:r>
      <w:r w:rsidR="0025582D" w:rsidRPr="00832B8B">
        <w:rPr>
          <w:rStyle w:val="mord"/>
          <w:color w:val="09090B"/>
          <w:sz w:val="29"/>
          <w:szCs w:val="29"/>
          <w:shd w:val="clear" w:color="auto" w:fill="FAFAFA"/>
          <w:lang w:val="uk-UA"/>
        </w:rPr>
        <w:t>,</w:t>
      </w:r>
      <w:r w:rsidR="00B04632" w:rsidRPr="00832B8B">
        <w:rPr>
          <w:rStyle w:val="mord"/>
          <w:color w:val="09090B"/>
          <w:sz w:val="29"/>
          <w:szCs w:val="29"/>
          <w:shd w:val="clear" w:color="auto" w:fill="FAFAFA"/>
        </w:rPr>
        <w:t>86</w:t>
      </w:r>
      <w:r w:rsidR="00B04632" w:rsidRPr="00832B8B">
        <w:rPr>
          <w:rStyle w:val="mord"/>
          <w:color w:val="09090B"/>
          <w:sz w:val="29"/>
          <w:szCs w:val="29"/>
          <w:shd w:val="clear" w:color="auto" w:fill="FAFAFA"/>
          <w:lang w:val="uk-UA"/>
        </w:rPr>
        <w:t xml:space="preserve"> </w:t>
      </w:r>
      <w:r w:rsidR="00B04632" w:rsidRPr="00832B8B">
        <w:rPr>
          <w:rStyle w:val="mord"/>
          <w:color w:val="09090B"/>
          <w:sz w:val="29"/>
          <w:szCs w:val="29"/>
          <w:shd w:val="clear" w:color="auto" w:fill="FAFAFA"/>
        </w:rPr>
        <w:t xml:space="preserve">тис. </w:t>
      </w:r>
      <w:r w:rsidR="004E2B8A" w:rsidRPr="00832B8B">
        <w:rPr>
          <w:rStyle w:val="mord"/>
          <w:color w:val="09090B"/>
          <w:sz w:val="29"/>
          <w:szCs w:val="29"/>
          <w:shd w:val="clear" w:color="auto" w:fill="FAFAFA"/>
          <w:lang w:val="uk-UA"/>
        </w:rPr>
        <w:t>з</w:t>
      </w:r>
      <w:r w:rsidR="00B04632" w:rsidRPr="00832B8B">
        <w:rPr>
          <w:rStyle w:val="mord"/>
          <w:color w:val="09090B"/>
          <w:sz w:val="29"/>
          <w:szCs w:val="29"/>
          <w:shd w:val="clear" w:color="auto" w:fill="FAFAFA"/>
          <w:lang w:val="uk-UA"/>
        </w:rPr>
        <w:t>амовлень</w:t>
      </w:r>
      <w:r w:rsidR="004E2B8A" w:rsidRPr="00832B8B">
        <w:rPr>
          <w:rStyle w:val="mord"/>
          <w:color w:val="09090B"/>
          <w:sz w:val="29"/>
          <w:szCs w:val="29"/>
          <w:shd w:val="clear" w:color="auto" w:fill="FAFAFA"/>
          <w:lang w:val="uk-UA"/>
        </w:rPr>
        <w:t>.</w:t>
      </w:r>
    </w:p>
    <w:p w:rsidR="004E2B8A" w:rsidRPr="00832B8B" w:rsidRDefault="004E2B8A" w:rsidP="004E2B8A">
      <w:pPr>
        <w:spacing w:line="360" w:lineRule="auto"/>
        <w:ind w:firstLine="709"/>
        <w:jc w:val="both"/>
        <w:rPr>
          <w:sz w:val="28"/>
          <w:szCs w:val="28"/>
          <w:lang w:val="uk-UA"/>
        </w:rPr>
      </w:pPr>
      <w:r w:rsidRPr="00832B8B">
        <w:rPr>
          <w:sz w:val="28"/>
          <w:szCs w:val="28"/>
          <w:lang w:val="uk-UA"/>
        </w:rPr>
        <w:t>Очікуване зростання продажів у результаті оптимізації становить: Зростання продажів = Кількість продажів</w:t>
      </w:r>
      <w:r w:rsidR="007E3FDA" w:rsidRPr="00832B8B">
        <w:rPr>
          <w:sz w:val="28"/>
          <w:szCs w:val="28"/>
          <w:lang w:val="uk-UA"/>
        </w:rPr>
        <w:t xml:space="preserve"> </w:t>
      </w:r>
      <w:r w:rsidRPr="00832B8B">
        <w:rPr>
          <w:sz w:val="28"/>
          <w:szCs w:val="28"/>
          <w:lang w:val="uk-UA"/>
        </w:rPr>
        <w:t>×</w:t>
      </w:r>
      <w:r w:rsidR="007E3FDA" w:rsidRPr="00832B8B">
        <w:rPr>
          <w:sz w:val="28"/>
          <w:szCs w:val="28"/>
          <w:lang w:val="uk-UA"/>
        </w:rPr>
        <w:t xml:space="preserve"> </w:t>
      </w:r>
      <w:r w:rsidRPr="00832B8B">
        <w:rPr>
          <w:sz w:val="28"/>
          <w:szCs w:val="28"/>
          <w:lang w:val="uk-UA"/>
        </w:rPr>
        <w:t>10%</w:t>
      </w:r>
      <w:r w:rsidR="007E3FDA" w:rsidRPr="00832B8B">
        <w:rPr>
          <w:sz w:val="28"/>
          <w:szCs w:val="28"/>
          <w:lang w:val="uk-UA"/>
        </w:rPr>
        <w:t xml:space="preserve"> ≈</w:t>
      </w:r>
      <w:r w:rsidR="00C83923" w:rsidRPr="00832B8B">
        <w:rPr>
          <w:sz w:val="28"/>
          <w:szCs w:val="28"/>
          <w:lang w:val="uk-UA"/>
        </w:rPr>
        <w:t xml:space="preserve"> </w:t>
      </w:r>
      <w:r w:rsidR="0025582D" w:rsidRPr="00832B8B">
        <w:rPr>
          <w:sz w:val="28"/>
          <w:szCs w:val="28"/>
          <w:lang w:val="uk-UA"/>
        </w:rPr>
        <w:t>2361,</w:t>
      </w:r>
      <w:r w:rsidR="007E3FDA" w:rsidRPr="00832B8B">
        <w:rPr>
          <w:sz w:val="28"/>
          <w:szCs w:val="28"/>
          <w:lang w:val="uk-UA"/>
        </w:rPr>
        <w:t>86</w:t>
      </w:r>
      <w:r w:rsidR="00C83923" w:rsidRPr="00832B8B">
        <w:rPr>
          <w:sz w:val="28"/>
          <w:szCs w:val="28"/>
          <w:lang w:val="uk-UA"/>
        </w:rPr>
        <w:t xml:space="preserve"> </w:t>
      </w:r>
      <w:r w:rsidR="007E3FDA" w:rsidRPr="00832B8B">
        <w:rPr>
          <w:sz w:val="28"/>
          <w:szCs w:val="28"/>
          <w:lang w:val="uk-UA"/>
        </w:rPr>
        <w:t>тис.</w:t>
      </w:r>
      <w:r w:rsidR="00C83923" w:rsidRPr="00832B8B">
        <w:rPr>
          <w:sz w:val="28"/>
          <w:szCs w:val="28"/>
          <w:lang w:val="uk-UA"/>
        </w:rPr>
        <w:t xml:space="preserve"> з</w:t>
      </w:r>
      <w:r w:rsidR="007E3FDA" w:rsidRPr="00832B8B">
        <w:rPr>
          <w:sz w:val="28"/>
          <w:szCs w:val="28"/>
          <w:lang w:val="uk-UA"/>
        </w:rPr>
        <w:t>амовлень</w:t>
      </w:r>
      <w:r w:rsidR="00C83923" w:rsidRPr="00832B8B">
        <w:rPr>
          <w:sz w:val="28"/>
          <w:szCs w:val="28"/>
          <w:lang w:val="uk-UA"/>
        </w:rPr>
        <w:t xml:space="preserve"> </w:t>
      </w:r>
      <w:r w:rsidR="007E3FDA" w:rsidRPr="00832B8B">
        <w:rPr>
          <w:sz w:val="28"/>
          <w:szCs w:val="28"/>
          <w:lang w:val="uk-UA"/>
        </w:rPr>
        <w:t>×</w:t>
      </w:r>
      <w:r w:rsidR="00C83923" w:rsidRPr="00832B8B">
        <w:rPr>
          <w:sz w:val="28"/>
          <w:szCs w:val="28"/>
          <w:lang w:val="uk-UA"/>
        </w:rPr>
        <w:t xml:space="preserve"> </w:t>
      </w:r>
      <w:r w:rsidR="0025582D" w:rsidRPr="00832B8B">
        <w:rPr>
          <w:sz w:val="28"/>
          <w:szCs w:val="28"/>
          <w:lang w:val="uk-UA"/>
        </w:rPr>
        <w:t>0,</w:t>
      </w:r>
      <w:r w:rsidR="007E3FDA" w:rsidRPr="00832B8B">
        <w:rPr>
          <w:sz w:val="28"/>
          <w:szCs w:val="28"/>
          <w:lang w:val="uk-UA"/>
        </w:rPr>
        <w:t>1</w:t>
      </w:r>
      <w:r w:rsidR="00C83923" w:rsidRPr="00832B8B">
        <w:rPr>
          <w:sz w:val="28"/>
          <w:szCs w:val="28"/>
          <w:lang w:val="uk-UA"/>
        </w:rPr>
        <w:t xml:space="preserve"> </w:t>
      </w:r>
      <w:r w:rsidR="007E3FDA" w:rsidRPr="00832B8B">
        <w:rPr>
          <w:sz w:val="28"/>
          <w:szCs w:val="28"/>
          <w:lang w:val="uk-UA"/>
        </w:rPr>
        <w:t>≈</w:t>
      </w:r>
      <w:r w:rsidR="00C83923" w:rsidRPr="00832B8B">
        <w:rPr>
          <w:sz w:val="28"/>
          <w:szCs w:val="28"/>
          <w:lang w:val="uk-UA"/>
        </w:rPr>
        <w:t xml:space="preserve"> </w:t>
      </w:r>
      <w:r w:rsidR="0025582D" w:rsidRPr="00832B8B">
        <w:rPr>
          <w:sz w:val="28"/>
          <w:szCs w:val="28"/>
          <w:lang w:val="uk-UA"/>
        </w:rPr>
        <w:t>236,</w:t>
      </w:r>
      <w:r w:rsidR="007E3FDA" w:rsidRPr="00832B8B">
        <w:rPr>
          <w:sz w:val="28"/>
          <w:szCs w:val="28"/>
          <w:lang w:val="uk-UA"/>
        </w:rPr>
        <w:t>19</w:t>
      </w:r>
      <w:r w:rsidR="00C83923" w:rsidRPr="00832B8B">
        <w:rPr>
          <w:sz w:val="28"/>
          <w:szCs w:val="28"/>
          <w:lang w:val="uk-UA"/>
        </w:rPr>
        <w:t xml:space="preserve"> </w:t>
      </w:r>
      <w:r w:rsidR="007E3FDA" w:rsidRPr="00832B8B">
        <w:rPr>
          <w:sz w:val="28"/>
          <w:szCs w:val="28"/>
          <w:lang w:val="uk-UA"/>
        </w:rPr>
        <w:t>тис.</w:t>
      </w:r>
      <w:r w:rsidR="00C83923" w:rsidRPr="00832B8B">
        <w:rPr>
          <w:sz w:val="28"/>
          <w:szCs w:val="28"/>
          <w:lang w:val="uk-UA"/>
        </w:rPr>
        <w:t xml:space="preserve"> </w:t>
      </w:r>
      <w:r w:rsidR="007E3FDA" w:rsidRPr="00832B8B">
        <w:rPr>
          <w:sz w:val="28"/>
          <w:szCs w:val="28"/>
          <w:lang w:val="uk-UA"/>
        </w:rPr>
        <w:t>замовлень</w:t>
      </w:r>
      <w:r w:rsidR="00C83923" w:rsidRPr="00832B8B">
        <w:rPr>
          <w:sz w:val="28"/>
          <w:szCs w:val="28"/>
          <w:lang w:val="uk-UA"/>
        </w:rPr>
        <w:t>.</w:t>
      </w:r>
    </w:p>
    <w:p w:rsidR="00C83923" w:rsidRDefault="00C83923" w:rsidP="000D0C71">
      <w:pPr>
        <w:spacing w:line="360" w:lineRule="auto"/>
        <w:ind w:firstLine="709"/>
        <w:jc w:val="both"/>
        <w:rPr>
          <w:sz w:val="28"/>
          <w:szCs w:val="28"/>
          <w:lang w:val="uk-UA"/>
        </w:rPr>
      </w:pPr>
      <w:r w:rsidRPr="00832B8B">
        <w:rPr>
          <w:sz w:val="28"/>
          <w:szCs w:val="28"/>
          <w:lang w:val="uk-UA"/>
        </w:rPr>
        <w:t xml:space="preserve">Очікуваний дохід після оптимізації: </w:t>
      </w:r>
      <w:r w:rsidR="000D0C71" w:rsidRPr="00832B8B">
        <w:rPr>
          <w:sz w:val="28"/>
          <w:szCs w:val="28"/>
          <w:lang w:val="uk-UA"/>
        </w:rPr>
        <w:t>В очікуваний дохід</w:t>
      </w:r>
      <w:r w:rsidR="000D0C71" w:rsidRPr="000D0C71">
        <w:rPr>
          <w:sz w:val="28"/>
          <w:szCs w:val="28"/>
          <w:lang w:val="uk-UA"/>
        </w:rPr>
        <w:t xml:space="preserve"> входять як поточні продажі, так і зростання:</w:t>
      </w:r>
      <w:r w:rsidR="000D0C71">
        <w:rPr>
          <w:sz w:val="28"/>
          <w:szCs w:val="28"/>
          <w:lang w:val="uk-UA"/>
        </w:rPr>
        <w:t xml:space="preserve"> Очікуваний </w:t>
      </w:r>
      <w:r w:rsidR="000D0C71" w:rsidRPr="000D0C71">
        <w:rPr>
          <w:sz w:val="28"/>
          <w:szCs w:val="28"/>
          <w:lang w:val="uk-UA"/>
        </w:rPr>
        <w:t>дохід</w:t>
      </w:r>
      <w:r w:rsidR="000D0C71">
        <w:rPr>
          <w:sz w:val="28"/>
          <w:szCs w:val="28"/>
          <w:lang w:val="uk-UA"/>
        </w:rPr>
        <w:t xml:space="preserve"> </w:t>
      </w:r>
      <w:r w:rsidR="000D0C71" w:rsidRPr="000D0C71">
        <w:rPr>
          <w:sz w:val="28"/>
          <w:szCs w:val="28"/>
          <w:lang w:val="uk-UA"/>
        </w:rPr>
        <w:t>=</w:t>
      </w:r>
      <w:r w:rsidR="000D0C71">
        <w:rPr>
          <w:sz w:val="28"/>
          <w:szCs w:val="28"/>
          <w:lang w:val="uk-UA"/>
        </w:rPr>
        <w:t xml:space="preserve"> </w:t>
      </w:r>
      <w:r w:rsidR="000D0C71" w:rsidRPr="000D0C71">
        <w:rPr>
          <w:sz w:val="28"/>
          <w:szCs w:val="28"/>
          <w:lang w:val="uk-UA"/>
        </w:rPr>
        <w:t>(Кількість</w:t>
      </w:r>
      <w:r w:rsidR="000D0C71">
        <w:rPr>
          <w:sz w:val="28"/>
          <w:szCs w:val="28"/>
          <w:lang w:val="uk-UA"/>
        </w:rPr>
        <w:t xml:space="preserve"> </w:t>
      </w:r>
      <w:r w:rsidR="000D0C71" w:rsidRPr="000D0C71">
        <w:rPr>
          <w:sz w:val="28"/>
          <w:szCs w:val="28"/>
          <w:lang w:val="uk-UA"/>
        </w:rPr>
        <w:t>продажів</w:t>
      </w:r>
      <w:r w:rsidR="000D0C71">
        <w:rPr>
          <w:sz w:val="28"/>
          <w:szCs w:val="28"/>
          <w:lang w:val="uk-UA"/>
        </w:rPr>
        <w:t xml:space="preserve"> </w:t>
      </w:r>
      <w:r w:rsidR="000D0C71" w:rsidRPr="000D0C71">
        <w:rPr>
          <w:sz w:val="28"/>
          <w:szCs w:val="28"/>
          <w:lang w:val="uk-UA"/>
        </w:rPr>
        <w:t>+</w:t>
      </w:r>
      <w:r w:rsidR="000D0C71">
        <w:rPr>
          <w:sz w:val="28"/>
          <w:szCs w:val="28"/>
          <w:lang w:val="uk-UA"/>
        </w:rPr>
        <w:t xml:space="preserve"> </w:t>
      </w:r>
      <w:r w:rsidR="000D0C71" w:rsidRPr="000D0C71">
        <w:rPr>
          <w:sz w:val="28"/>
          <w:szCs w:val="28"/>
          <w:lang w:val="uk-UA"/>
        </w:rPr>
        <w:t>Зростання</w:t>
      </w:r>
      <w:r w:rsidR="000D0C71">
        <w:rPr>
          <w:sz w:val="28"/>
          <w:szCs w:val="28"/>
          <w:lang w:val="uk-UA"/>
        </w:rPr>
        <w:t xml:space="preserve"> </w:t>
      </w:r>
      <w:r w:rsidR="000D0C71" w:rsidRPr="000D0C71">
        <w:rPr>
          <w:sz w:val="28"/>
          <w:szCs w:val="28"/>
          <w:lang w:val="uk-UA"/>
        </w:rPr>
        <w:t>продажів)</w:t>
      </w:r>
      <w:r w:rsidR="000D0C71">
        <w:rPr>
          <w:sz w:val="28"/>
          <w:szCs w:val="28"/>
          <w:lang w:val="uk-UA"/>
        </w:rPr>
        <w:t xml:space="preserve"> </w:t>
      </w:r>
      <w:r w:rsidR="000D0C71" w:rsidRPr="000D0C71">
        <w:rPr>
          <w:sz w:val="28"/>
          <w:szCs w:val="28"/>
          <w:lang w:val="uk-UA"/>
        </w:rPr>
        <w:t>×</w:t>
      </w:r>
      <w:r w:rsidR="000D0C71">
        <w:rPr>
          <w:sz w:val="28"/>
          <w:szCs w:val="28"/>
          <w:lang w:val="uk-UA"/>
        </w:rPr>
        <w:t xml:space="preserve"> </w:t>
      </w:r>
      <w:r w:rsidR="000D0C71" w:rsidRPr="000D0C71">
        <w:rPr>
          <w:sz w:val="28"/>
          <w:szCs w:val="28"/>
          <w:lang w:val="uk-UA"/>
        </w:rPr>
        <w:t>Середня</w:t>
      </w:r>
      <w:r w:rsidR="000D0C71">
        <w:rPr>
          <w:sz w:val="28"/>
          <w:szCs w:val="28"/>
          <w:lang w:val="uk-UA"/>
        </w:rPr>
        <w:t xml:space="preserve"> </w:t>
      </w:r>
      <w:r w:rsidR="000D0C71" w:rsidRPr="000D0C71">
        <w:rPr>
          <w:sz w:val="28"/>
          <w:szCs w:val="28"/>
          <w:lang w:val="uk-UA"/>
        </w:rPr>
        <w:t>вартість</w:t>
      </w:r>
      <w:r w:rsidR="000D0C71">
        <w:rPr>
          <w:sz w:val="28"/>
          <w:szCs w:val="28"/>
          <w:lang w:val="uk-UA"/>
        </w:rPr>
        <w:t xml:space="preserve"> </w:t>
      </w:r>
      <w:r w:rsidR="000D0C71" w:rsidRPr="000D0C71">
        <w:rPr>
          <w:sz w:val="28"/>
          <w:szCs w:val="28"/>
          <w:lang w:val="uk-UA"/>
        </w:rPr>
        <w:t>замовлення</w:t>
      </w:r>
      <w:r w:rsidR="00CC10E3">
        <w:rPr>
          <w:sz w:val="28"/>
          <w:szCs w:val="28"/>
          <w:lang w:val="uk-UA"/>
        </w:rPr>
        <w:t>.</w:t>
      </w:r>
      <w:r w:rsidR="00CC10E3" w:rsidRPr="000D0C71">
        <w:rPr>
          <w:sz w:val="28"/>
          <w:szCs w:val="28"/>
          <w:lang w:val="uk-UA"/>
        </w:rPr>
        <w:t xml:space="preserve"> </w:t>
      </w:r>
      <w:r w:rsidR="000D0C71" w:rsidRPr="000D0C71">
        <w:rPr>
          <w:sz w:val="28"/>
          <w:szCs w:val="28"/>
          <w:lang w:val="uk-UA"/>
        </w:rPr>
        <w:t>Підставимо значення:</w:t>
      </w:r>
      <w:r w:rsidR="00CC10E3">
        <w:rPr>
          <w:sz w:val="28"/>
          <w:szCs w:val="28"/>
          <w:lang w:val="uk-UA"/>
        </w:rPr>
        <w:t xml:space="preserve"> Очікуваний </w:t>
      </w:r>
      <w:r w:rsidR="000D0C71" w:rsidRPr="000D0C71">
        <w:rPr>
          <w:sz w:val="28"/>
          <w:szCs w:val="28"/>
          <w:lang w:val="uk-UA"/>
        </w:rPr>
        <w:t>дохід</w:t>
      </w:r>
      <w:r w:rsidR="00CC10E3">
        <w:rPr>
          <w:sz w:val="28"/>
          <w:szCs w:val="28"/>
          <w:lang w:val="uk-UA"/>
        </w:rPr>
        <w:t xml:space="preserve"> </w:t>
      </w:r>
      <w:r w:rsidR="000D0C71" w:rsidRPr="000D0C71">
        <w:rPr>
          <w:sz w:val="28"/>
          <w:szCs w:val="28"/>
          <w:lang w:val="uk-UA"/>
        </w:rPr>
        <w:t>=</w:t>
      </w:r>
      <w:r w:rsidR="00CC10E3">
        <w:rPr>
          <w:sz w:val="28"/>
          <w:szCs w:val="28"/>
          <w:lang w:val="uk-UA"/>
        </w:rPr>
        <w:t xml:space="preserve"> (2361,</w:t>
      </w:r>
      <w:r w:rsidR="000D0C71" w:rsidRPr="000D0C71">
        <w:rPr>
          <w:sz w:val="28"/>
          <w:szCs w:val="28"/>
          <w:lang w:val="uk-UA"/>
        </w:rPr>
        <w:t>86</w:t>
      </w:r>
      <w:r w:rsidR="00CC10E3">
        <w:rPr>
          <w:sz w:val="28"/>
          <w:szCs w:val="28"/>
          <w:lang w:val="uk-UA"/>
        </w:rPr>
        <w:t xml:space="preserve"> </w:t>
      </w:r>
      <w:r w:rsidR="000D0C71" w:rsidRPr="000D0C71">
        <w:rPr>
          <w:sz w:val="28"/>
          <w:szCs w:val="28"/>
          <w:lang w:val="uk-UA"/>
        </w:rPr>
        <w:t>+</w:t>
      </w:r>
      <w:r w:rsidR="00CC10E3">
        <w:rPr>
          <w:sz w:val="28"/>
          <w:szCs w:val="28"/>
          <w:lang w:val="uk-UA"/>
        </w:rPr>
        <w:t xml:space="preserve"> 236,</w:t>
      </w:r>
      <w:r w:rsidR="000D0C71" w:rsidRPr="000D0C71">
        <w:rPr>
          <w:sz w:val="28"/>
          <w:szCs w:val="28"/>
          <w:lang w:val="uk-UA"/>
        </w:rPr>
        <w:t>19)</w:t>
      </w:r>
      <w:r w:rsidR="00CC10E3">
        <w:rPr>
          <w:sz w:val="28"/>
          <w:szCs w:val="28"/>
          <w:lang w:val="uk-UA"/>
        </w:rPr>
        <w:t xml:space="preserve"> </w:t>
      </w:r>
      <w:r w:rsidR="000D0C71" w:rsidRPr="000D0C71">
        <w:rPr>
          <w:sz w:val="28"/>
          <w:szCs w:val="28"/>
          <w:lang w:val="uk-UA"/>
        </w:rPr>
        <w:t>×</w:t>
      </w:r>
      <w:r w:rsidR="00CC10E3">
        <w:rPr>
          <w:sz w:val="28"/>
          <w:szCs w:val="28"/>
          <w:lang w:val="uk-UA"/>
        </w:rPr>
        <w:t xml:space="preserve"> </w:t>
      </w:r>
      <w:r w:rsidR="000D0C71" w:rsidRPr="000D0C71">
        <w:rPr>
          <w:sz w:val="28"/>
          <w:szCs w:val="28"/>
          <w:lang w:val="uk-UA"/>
        </w:rPr>
        <w:t>500</w:t>
      </w:r>
      <w:r w:rsidR="00CC10E3">
        <w:rPr>
          <w:sz w:val="28"/>
          <w:szCs w:val="28"/>
          <w:lang w:val="uk-UA"/>
        </w:rPr>
        <w:t xml:space="preserve"> </w:t>
      </w:r>
      <w:r w:rsidR="000D0C71" w:rsidRPr="000D0C71">
        <w:rPr>
          <w:sz w:val="28"/>
          <w:szCs w:val="28"/>
          <w:lang w:val="uk-UA"/>
        </w:rPr>
        <w:t>≈</w:t>
      </w:r>
      <w:r w:rsidR="00CC10E3">
        <w:rPr>
          <w:sz w:val="28"/>
          <w:szCs w:val="28"/>
          <w:lang w:val="uk-UA"/>
        </w:rPr>
        <w:t xml:space="preserve"> </w:t>
      </w:r>
      <w:r w:rsidR="000D0C71" w:rsidRPr="000D0C71">
        <w:rPr>
          <w:sz w:val="28"/>
          <w:szCs w:val="28"/>
          <w:lang w:val="uk-UA"/>
        </w:rPr>
        <w:t>1,299,966</w:t>
      </w:r>
      <w:r w:rsidR="00CC10E3">
        <w:rPr>
          <w:sz w:val="28"/>
          <w:szCs w:val="28"/>
          <w:lang w:val="uk-UA"/>
        </w:rPr>
        <w:t xml:space="preserve"> </w:t>
      </w:r>
      <w:proofErr w:type="spellStart"/>
      <w:r w:rsidR="000D0C71" w:rsidRPr="000D0C71">
        <w:rPr>
          <w:sz w:val="28"/>
          <w:szCs w:val="28"/>
          <w:lang w:val="uk-UA"/>
        </w:rPr>
        <w:t>тис.грн</w:t>
      </w:r>
      <w:proofErr w:type="spellEnd"/>
      <w:r w:rsidR="00CC10E3">
        <w:rPr>
          <w:sz w:val="28"/>
          <w:szCs w:val="28"/>
          <w:lang w:val="uk-UA"/>
        </w:rPr>
        <w:t xml:space="preserve">. </w:t>
      </w:r>
    </w:p>
    <w:p w:rsidR="005B0C2D" w:rsidRPr="005B0C2D" w:rsidRDefault="005B0C2D" w:rsidP="005B0C2D">
      <w:pPr>
        <w:spacing w:line="360" w:lineRule="auto"/>
        <w:ind w:firstLine="709"/>
        <w:jc w:val="both"/>
        <w:rPr>
          <w:sz w:val="28"/>
          <w:szCs w:val="28"/>
          <w:lang w:val="uk-UA"/>
        </w:rPr>
      </w:pPr>
      <w:r w:rsidRPr="005B0C2D">
        <w:rPr>
          <w:sz w:val="28"/>
          <w:szCs w:val="28"/>
          <w:lang w:val="uk-UA"/>
        </w:rPr>
        <w:t xml:space="preserve">Припустимо, що чистий прибуток до витрат становить 10% від </w:t>
      </w:r>
      <w:r>
        <w:rPr>
          <w:sz w:val="28"/>
          <w:szCs w:val="28"/>
          <w:lang w:val="uk-UA"/>
        </w:rPr>
        <w:t>очікуваного</w:t>
      </w:r>
      <w:r w:rsidR="000010B3">
        <w:rPr>
          <w:sz w:val="28"/>
          <w:szCs w:val="28"/>
          <w:lang w:val="uk-UA"/>
        </w:rPr>
        <w:t xml:space="preserve"> доходу: Чистий </w:t>
      </w:r>
      <w:r w:rsidRPr="005B0C2D">
        <w:rPr>
          <w:sz w:val="28"/>
          <w:szCs w:val="28"/>
          <w:lang w:val="uk-UA"/>
        </w:rPr>
        <w:t>прибуток</w:t>
      </w:r>
      <w:r w:rsidR="000010B3">
        <w:rPr>
          <w:sz w:val="28"/>
          <w:szCs w:val="28"/>
          <w:lang w:val="uk-UA"/>
        </w:rPr>
        <w:t xml:space="preserve"> </w:t>
      </w:r>
      <w:r w:rsidRPr="005B0C2D">
        <w:rPr>
          <w:sz w:val="28"/>
          <w:szCs w:val="28"/>
          <w:lang w:val="uk-UA"/>
        </w:rPr>
        <w:t>=</w:t>
      </w:r>
      <w:r w:rsidR="000010B3">
        <w:rPr>
          <w:sz w:val="28"/>
          <w:szCs w:val="28"/>
          <w:lang w:val="uk-UA"/>
        </w:rPr>
        <w:t xml:space="preserve"> Очікуваний </w:t>
      </w:r>
      <w:r w:rsidRPr="005B0C2D">
        <w:rPr>
          <w:sz w:val="28"/>
          <w:szCs w:val="28"/>
          <w:lang w:val="uk-UA"/>
        </w:rPr>
        <w:t>дохід</w:t>
      </w:r>
      <w:r w:rsidR="000010B3">
        <w:rPr>
          <w:sz w:val="28"/>
          <w:szCs w:val="28"/>
          <w:lang w:val="uk-UA"/>
        </w:rPr>
        <w:t xml:space="preserve"> </w:t>
      </w:r>
      <w:r w:rsidRPr="005B0C2D">
        <w:rPr>
          <w:sz w:val="28"/>
          <w:szCs w:val="28"/>
          <w:lang w:val="uk-UA"/>
        </w:rPr>
        <w:t>×</w:t>
      </w:r>
      <w:r w:rsidR="000010B3">
        <w:rPr>
          <w:sz w:val="28"/>
          <w:szCs w:val="28"/>
          <w:lang w:val="uk-UA"/>
        </w:rPr>
        <w:t xml:space="preserve"> </w:t>
      </w:r>
      <w:r w:rsidRPr="005B0C2D">
        <w:rPr>
          <w:sz w:val="28"/>
          <w:szCs w:val="28"/>
          <w:lang w:val="uk-UA"/>
        </w:rPr>
        <w:t>10%</w:t>
      </w:r>
      <w:r w:rsidR="000010B3">
        <w:rPr>
          <w:sz w:val="28"/>
          <w:szCs w:val="28"/>
          <w:lang w:val="uk-UA"/>
        </w:rPr>
        <w:t xml:space="preserve"> </w:t>
      </w:r>
      <w:r w:rsidRPr="005B0C2D">
        <w:rPr>
          <w:sz w:val="28"/>
          <w:szCs w:val="28"/>
          <w:lang w:val="uk-UA"/>
        </w:rPr>
        <w:t>≈</w:t>
      </w:r>
      <w:r w:rsidR="000010B3">
        <w:rPr>
          <w:sz w:val="28"/>
          <w:szCs w:val="28"/>
          <w:lang w:val="uk-UA"/>
        </w:rPr>
        <w:t xml:space="preserve"> 1,299,966 </w:t>
      </w:r>
      <w:proofErr w:type="spellStart"/>
      <w:r w:rsidR="000010B3">
        <w:rPr>
          <w:sz w:val="28"/>
          <w:szCs w:val="28"/>
          <w:lang w:val="uk-UA"/>
        </w:rPr>
        <w:t>тис.</w:t>
      </w:r>
      <w:r w:rsidRPr="005B0C2D">
        <w:rPr>
          <w:sz w:val="28"/>
          <w:szCs w:val="28"/>
          <w:lang w:val="uk-UA"/>
        </w:rPr>
        <w:t>грн</w:t>
      </w:r>
      <w:proofErr w:type="spellEnd"/>
      <w:r w:rsidR="000010B3">
        <w:rPr>
          <w:sz w:val="28"/>
          <w:szCs w:val="28"/>
          <w:lang w:val="uk-UA"/>
        </w:rPr>
        <w:t xml:space="preserve"> </w:t>
      </w:r>
      <w:r w:rsidRPr="005B0C2D">
        <w:rPr>
          <w:sz w:val="28"/>
          <w:szCs w:val="28"/>
          <w:lang w:val="uk-UA"/>
        </w:rPr>
        <w:t>×</w:t>
      </w:r>
      <w:r w:rsidR="000010B3">
        <w:rPr>
          <w:sz w:val="28"/>
          <w:szCs w:val="28"/>
          <w:lang w:val="uk-UA"/>
        </w:rPr>
        <w:t xml:space="preserve"> </w:t>
      </w:r>
      <w:r w:rsidR="00007166">
        <w:rPr>
          <w:sz w:val="28"/>
          <w:szCs w:val="28"/>
          <w:lang w:val="uk-UA"/>
        </w:rPr>
        <w:t>0,</w:t>
      </w:r>
      <w:r w:rsidRPr="005B0C2D">
        <w:rPr>
          <w:sz w:val="28"/>
          <w:szCs w:val="28"/>
          <w:lang w:val="uk-UA"/>
        </w:rPr>
        <w:t>10</w:t>
      </w:r>
      <w:r w:rsidR="000010B3">
        <w:rPr>
          <w:sz w:val="28"/>
          <w:szCs w:val="28"/>
          <w:lang w:val="uk-UA"/>
        </w:rPr>
        <w:t xml:space="preserve"> </w:t>
      </w:r>
      <w:r w:rsidRPr="005B0C2D">
        <w:rPr>
          <w:sz w:val="28"/>
          <w:szCs w:val="28"/>
          <w:lang w:val="uk-UA"/>
        </w:rPr>
        <w:t>≈</w:t>
      </w:r>
      <w:r w:rsidR="000010B3">
        <w:rPr>
          <w:sz w:val="28"/>
          <w:szCs w:val="28"/>
          <w:lang w:val="uk-UA"/>
        </w:rPr>
        <w:t xml:space="preserve"> </w:t>
      </w:r>
      <w:r w:rsidR="0025582D">
        <w:rPr>
          <w:sz w:val="28"/>
          <w:szCs w:val="28"/>
          <w:lang w:val="uk-UA"/>
        </w:rPr>
        <w:t>129,996,</w:t>
      </w:r>
      <w:r w:rsidR="000010B3">
        <w:rPr>
          <w:sz w:val="28"/>
          <w:szCs w:val="28"/>
          <w:lang w:val="uk-UA"/>
        </w:rPr>
        <w:t xml:space="preserve">6 </w:t>
      </w:r>
      <w:proofErr w:type="spellStart"/>
      <w:r w:rsidR="000010B3">
        <w:rPr>
          <w:sz w:val="28"/>
          <w:szCs w:val="28"/>
          <w:lang w:val="uk-UA"/>
        </w:rPr>
        <w:t>тис.</w:t>
      </w:r>
      <w:r w:rsidRPr="005B0C2D">
        <w:rPr>
          <w:sz w:val="28"/>
          <w:szCs w:val="28"/>
          <w:lang w:val="uk-UA"/>
        </w:rPr>
        <w:t>грн</w:t>
      </w:r>
      <w:proofErr w:type="spellEnd"/>
      <w:r w:rsidR="000010B3">
        <w:rPr>
          <w:sz w:val="28"/>
          <w:szCs w:val="28"/>
          <w:lang w:val="uk-UA"/>
        </w:rPr>
        <w:t>.</w:t>
      </w:r>
    </w:p>
    <w:p w:rsidR="00C83923" w:rsidRDefault="00007166" w:rsidP="001B7F3D">
      <w:pPr>
        <w:spacing w:line="360" w:lineRule="auto"/>
        <w:ind w:firstLine="709"/>
        <w:jc w:val="both"/>
        <w:rPr>
          <w:sz w:val="28"/>
          <w:szCs w:val="28"/>
          <w:lang w:val="uk-UA"/>
        </w:rPr>
      </w:pPr>
      <w:r w:rsidRPr="00007166">
        <w:rPr>
          <w:sz w:val="28"/>
          <w:szCs w:val="28"/>
          <w:lang w:val="uk-UA"/>
        </w:rPr>
        <w:t>Чистий ефект від інвестицій (з урахуванням витрат):</w:t>
      </w:r>
      <w:r>
        <w:rPr>
          <w:sz w:val="28"/>
          <w:szCs w:val="28"/>
          <w:lang w:val="uk-UA"/>
        </w:rPr>
        <w:t xml:space="preserve"> </w:t>
      </w:r>
      <w:r w:rsidRPr="00007166">
        <w:rPr>
          <w:sz w:val="28"/>
          <w:szCs w:val="28"/>
          <w:lang w:val="uk-UA"/>
        </w:rPr>
        <w:t>Чистий</w:t>
      </w:r>
      <w:r>
        <w:rPr>
          <w:sz w:val="28"/>
          <w:szCs w:val="28"/>
          <w:lang w:val="uk-UA"/>
        </w:rPr>
        <w:t xml:space="preserve"> </w:t>
      </w:r>
      <w:r w:rsidRPr="00007166">
        <w:rPr>
          <w:sz w:val="28"/>
          <w:szCs w:val="28"/>
          <w:lang w:val="uk-UA"/>
        </w:rPr>
        <w:t>ефект</w:t>
      </w:r>
      <w:r>
        <w:rPr>
          <w:sz w:val="28"/>
          <w:szCs w:val="28"/>
          <w:lang w:val="uk-UA"/>
        </w:rPr>
        <w:t xml:space="preserve"> </w:t>
      </w:r>
      <w:r w:rsidRPr="00007166">
        <w:rPr>
          <w:sz w:val="28"/>
          <w:szCs w:val="28"/>
          <w:lang w:val="uk-UA"/>
        </w:rPr>
        <w:t>=</w:t>
      </w:r>
      <w:r>
        <w:rPr>
          <w:sz w:val="28"/>
          <w:szCs w:val="28"/>
          <w:lang w:val="uk-UA"/>
        </w:rPr>
        <w:t xml:space="preserve"> </w:t>
      </w:r>
      <w:r w:rsidRPr="00007166">
        <w:rPr>
          <w:sz w:val="28"/>
          <w:szCs w:val="28"/>
          <w:lang w:val="uk-UA"/>
        </w:rPr>
        <w:t>Чистий</w:t>
      </w:r>
      <w:r>
        <w:rPr>
          <w:sz w:val="28"/>
          <w:szCs w:val="28"/>
          <w:lang w:val="uk-UA"/>
        </w:rPr>
        <w:t xml:space="preserve"> </w:t>
      </w:r>
      <w:r w:rsidRPr="00007166">
        <w:rPr>
          <w:sz w:val="28"/>
          <w:szCs w:val="28"/>
          <w:lang w:val="uk-UA"/>
        </w:rPr>
        <w:t>прибуток</w:t>
      </w:r>
      <w:r>
        <w:rPr>
          <w:sz w:val="28"/>
          <w:szCs w:val="28"/>
          <w:lang w:val="uk-UA"/>
        </w:rPr>
        <w:t xml:space="preserve"> – </w:t>
      </w:r>
      <w:r w:rsidRPr="00007166">
        <w:rPr>
          <w:sz w:val="28"/>
          <w:szCs w:val="28"/>
          <w:lang w:val="uk-UA"/>
        </w:rPr>
        <w:t>Витрати</w:t>
      </w:r>
      <w:r>
        <w:rPr>
          <w:sz w:val="28"/>
          <w:szCs w:val="28"/>
          <w:lang w:val="uk-UA"/>
        </w:rPr>
        <w:t xml:space="preserve">. </w:t>
      </w:r>
      <w:r w:rsidRPr="00007166">
        <w:rPr>
          <w:sz w:val="28"/>
          <w:szCs w:val="28"/>
          <w:lang w:val="uk-UA"/>
        </w:rPr>
        <w:t>Припустимо, витрати на оптимізацію сайту становлять 250 тис. грн:</w:t>
      </w:r>
      <w:r w:rsidR="001B7F3D">
        <w:rPr>
          <w:sz w:val="28"/>
          <w:szCs w:val="28"/>
          <w:lang w:val="uk-UA"/>
        </w:rPr>
        <w:t xml:space="preserve"> </w:t>
      </w:r>
      <w:r w:rsidRPr="00007166">
        <w:rPr>
          <w:sz w:val="28"/>
          <w:szCs w:val="28"/>
          <w:lang w:val="uk-UA"/>
        </w:rPr>
        <w:t>Чистий</w:t>
      </w:r>
      <w:r w:rsidR="001B7F3D">
        <w:rPr>
          <w:sz w:val="28"/>
          <w:szCs w:val="28"/>
          <w:lang w:val="uk-UA"/>
        </w:rPr>
        <w:t xml:space="preserve"> </w:t>
      </w:r>
      <w:r w:rsidRPr="00007166">
        <w:rPr>
          <w:sz w:val="28"/>
          <w:szCs w:val="28"/>
          <w:lang w:val="uk-UA"/>
        </w:rPr>
        <w:t>ефект</w:t>
      </w:r>
      <w:r w:rsidR="001B7F3D">
        <w:rPr>
          <w:sz w:val="28"/>
          <w:szCs w:val="28"/>
          <w:lang w:val="uk-UA"/>
        </w:rPr>
        <w:t xml:space="preserve"> </w:t>
      </w:r>
      <w:r w:rsidRPr="00007166">
        <w:rPr>
          <w:sz w:val="28"/>
          <w:szCs w:val="28"/>
          <w:lang w:val="uk-UA"/>
        </w:rPr>
        <w:t>=</w:t>
      </w:r>
      <w:r w:rsidR="001B7F3D">
        <w:rPr>
          <w:sz w:val="28"/>
          <w:szCs w:val="28"/>
          <w:lang w:val="uk-UA"/>
        </w:rPr>
        <w:t xml:space="preserve"> </w:t>
      </w:r>
      <w:r w:rsidRPr="00007166">
        <w:rPr>
          <w:sz w:val="28"/>
          <w:szCs w:val="28"/>
          <w:lang w:val="uk-UA"/>
        </w:rPr>
        <w:t>129,996</w:t>
      </w:r>
      <w:r w:rsidR="001B7F3D">
        <w:rPr>
          <w:sz w:val="28"/>
          <w:szCs w:val="28"/>
          <w:lang w:val="uk-UA"/>
        </w:rPr>
        <w:t>,</w:t>
      </w:r>
      <w:r w:rsidRPr="00007166">
        <w:rPr>
          <w:sz w:val="28"/>
          <w:szCs w:val="28"/>
          <w:lang w:val="uk-UA"/>
        </w:rPr>
        <w:t>6</w:t>
      </w:r>
      <w:r w:rsidR="001B7F3D">
        <w:rPr>
          <w:sz w:val="28"/>
          <w:szCs w:val="28"/>
          <w:lang w:val="uk-UA"/>
        </w:rPr>
        <w:t xml:space="preserve"> – </w:t>
      </w:r>
      <w:r w:rsidRPr="00007166">
        <w:rPr>
          <w:sz w:val="28"/>
          <w:szCs w:val="28"/>
          <w:lang w:val="uk-UA"/>
        </w:rPr>
        <w:t>250</w:t>
      </w:r>
      <w:r w:rsidR="001B7F3D">
        <w:rPr>
          <w:sz w:val="28"/>
          <w:szCs w:val="28"/>
          <w:lang w:val="uk-UA"/>
        </w:rPr>
        <w:t xml:space="preserve"> </w:t>
      </w:r>
      <w:r w:rsidRPr="00007166">
        <w:rPr>
          <w:sz w:val="28"/>
          <w:szCs w:val="28"/>
          <w:lang w:val="uk-UA"/>
        </w:rPr>
        <w:t>≈</w:t>
      </w:r>
      <w:r w:rsidR="001B7F3D">
        <w:rPr>
          <w:sz w:val="28"/>
          <w:szCs w:val="28"/>
          <w:lang w:val="uk-UA"/>
        </w:rPr>
        <w:t xml:space="preserve"> 129,746,</w:t>
      </w:r>
      <w:r w:rsidRPr="00007166">
        <w:rPr>
          <w:sz w:val="28"/>
          <w:szCs w:val="28"/>
          <w:lang w:val="uk-UA"/>
        </w:rPr>
        <w:t>6</w:t>
      </w:r>
      <w:r w:rsidR="001B7F3D">
        <w:rPr>
          <w:sz w:val="28"/>
          <w:szCs w:val="28"/>
          <w:lang w:val="uk-UA"/>
        </w:rPr>
        <w:t xml:space="preserve"> </w:t>
      </w:r>
      <w:r w:rsidRPr="00007166">
        <w:rPr>
          <w:sz w:val="28"/>
          <w:szCs w:val="28"/>
          <w:lang w:val="uk-UA"/>
        </w:rPr>
        <w:t>тис.</w:t>
      </w:r>
      <w:r w:rsidR="001B7F3D">
        <w:rPr>
          <w:sz w:val="28"/>
          <w:szCs w:val="28"/>
          <w:lang w:val="uk-UA"/>
        </w:rPr>
        <w:t xml:space="preserve"> </w:t>
      </w:r>
      <w:r w:rsidRPr="00007166">
        <w:rPr>
          <w:sz w:val="28"/>
          <w:szCs w:val="28"/>
          <w:lang w:val="uk-UA"/>
        </w:rPr>
        <w:t>грн</w:t>
      </w:r>
      <w:r w:rsidR="001B7F3D">
        <w:rPr>
          <w:sz w:val="28"/>
          <w:szCs w:val="28"/>
          <w:lang w:val="uk-UA"/>
        </w:rPr>
        <w:t xml:space="preserve">. </w:t>
      </w:r>
    </w:p>
    <w:p w:rsidR="00832B8B" w:rsidRDefault="006E3419" w:rsidP="004B13CE">
      <w:pPr>
        <w:spacing w:line="360" w:lineRule="auto"/>
        <w:ind w:firstLine="709"/>
        <w:jc w:val="both"/>
        <w:rPr>
          <w:sz w:val="28"/>
          <w:szCs w:val="28"/>
          <w:lang w:val="uk-UA"/>
        </w:rPr>
      </w:pPr>
      <w:r w:rsidRPr="004B13CE">
        <w:rPr>
          <w:sz w:val="28"/>
          <w:szCs w:val="28"/>
          <w:lang w:val="uk-UA"/>
        </w:rPr>
        <w:lastRenderedPageBreak/>
        <w:t>Розрахуємо</w:t>
      </w:r>
      <w:r w:rsidR="00832B8B" w:rsidRPr="004B13CE">
        <w:rPr>
          <w:sz w:val="28"/>
          <w:szCs w:val="28"/>
          <w:lang w:val="uk-UA"/>
        </w:rPr>
        <w:t xml:space="preserve"> рентабельність інвестицій:</w:t>
      </w:r>
      <w:r w:rsidRPr="004B13CE">
        <w:rPr>
          <w:sz w:val="28"/>
          <w:szCs w:val="28"/>
          <w:lang w:val="uk-UA"/>
        </w:rPr>
        <w:t xml:space="preserve"> </w:t>
      </w:r>
      <w:r w:rsidR="00832B8B" w:rsidRPr="004B13CE">
        <w:rPr>
          <w:sz w:val="28"/>
          <w:szCs w:val="28"/>
          <w:lang w:val="uk-UA"/>
        </w:rPr>
        <w:t>ROI=(Чистий</w:t>
      </w:r>
      <w:r w:rsidRPr="004B13CE">
        <w:rPr>
          <w:sz w:val="28"/>
          <w:szCs w:val="28"/>
          <w:lang w:val="uk-UA"/>
        </w:rPr>
        <w:t xml:space="preserve"> </w:t>
      </w:r>
      <w:r w:rsidR="00832B8B" w:rsidRPr="004B13CE">
        <w:rPr>
          <w:sz w:val="28"/>
          <w:szCs w:val="28"/>
          <w:lang w:val="uk-UA"/>
        </w:rPr>
        <w:t>ефект</w:t>
      </w:r>
      <w:r w:rsidRPr="004B13CE">
        <w:rPr>
          <w:sz w:val="28"/>
          <w:szCs w:val="28"/>
          <w:lang w:val="uk-UA"/>
        </w:rPr>
        <w:t>/</w:t>
      </w:r>
      <w:r w:rsidR="00832B8B" w:rsidRPr="004B13CE">
        <w:rPr>
          <w:sz w:val="28"/>
          <w:szCs w:val="28"/>
          <w:lang w:val="uk-UA"/>
        </w:rPr>
        <w:t>Витрати)</w:t>
      </w:r>
      <w:r w:rsidRPr="004B13CE">
        <w:rPr>
          <w:sz w:val="28"/>
          <w:szCs w:val="28"/>
          <w:lang w:val="uk-UA"/>
        </w:rPr>
        <w:t xml:space="preserve"> </w:t>
      </w:r>
      <w:r w:rsidR="00832B8B" w:rsidRPr="004B13CE">
        <w:rPr>
          <w:sz w:val="28"/>
          <w:szCs w:val="28"/>
          <w:lang w:val="uk-UA"/>
        </w:rPr>
        <w:t>×</w:t>
      </w:r>
      <w:r w:rsidRPr="004B13CE">
        <w:rPr>
          <w:sz w:val="28"/>
          <w:szCs w:val="28"/>
          <w:lang w:val="uk-UA"/>
        </w:rPr>
        <w:t xml:space="preserve"> </w:t>
      </w:r>
      <w:r w:rsidR="00832B8B" w:rsidRPr="004B13CE">
        <w:rPr>
          <w:sz w:val="28"/>
          <w:szCs w:val="28"/>
          <w:lang w:val="uk-UA"/>
        </w:rPr>
        <w:t>100%</w:t>
      </w:r>
      <w:r w:rsidRPr="004B13CE">
        <w:rPr>
          <w:sz w:val="28"/>
          <w:szCs w:val="28"/>
          <w:lang w:val="uk-UA"/>
        </w:rPr>
        <w:t xml:space="preserve"> = </w:t>
      </w:r>
      <w:r w:rsidR="00832B8B" w:rsidRPr="004B13CE">
        <w:rPr>
          <w:sz w:val="28"/>
          <w:szCs w:val="28"/>
          <w:lang w:val="uk-UA"/>
        </w:rPr>
        <w:t>ROI</w:t>
      </w:r>
      <w:r w:rsidRPr="004B13CE">
        <w:rPr>
          <w:sz w:val="28"/>
          <w:szCs w:val="28"/>
          <w:lang w:val="uk-UA"/>
        </w:rPr>
        <w:t xml:space="preserve"> </w:t>
      </w:r>
      <w:r w:rsidR="00832B8B" w:rsidRPr="004B13CE">
        <w:rPr>
          <w:sz w:val="28"/>
          <w:szCs w:val="28"/>
          <w:lang w:val="uk-UA"/>
        </w:rPr>
        <w:t>=</w:t>
      </w:r>
      <w:r w:rsidRPr="004B13CE">
        <w:rPr>
          <w:sz w:val="28"/>
          <w:szCs w:val="28"/>
          <w:lang w:val="uk-UA"/>
        </w:rPr>
        <w:t xml:space="preserve"> 129,746.6/</w:t>
      </w:r>
      <w:r w:rsidR="004B13CE" w:rsidRPr="004B13CE">
        <w:rPr>
          <w:sz w:val="28"/>
          <w:szCs w:val="28"/>
          <w:lang w:val="uk-UA"/>
        </w:rPr>
        <w:t>250 × 100% = 51,898.64%</w:t>
      </w:r>
      <w:r w:rsidR="004B13CE">
        <w:rPr>
          <w:sz w:val="28"/>
          <w:szCs w:val="28"/>
          <w:lang w:val="uk-UA"/>
        </w:rPr>
        <w:t>.</w:t>
      </w:r>
    </w:p>
    <w:p w:rsidR="00E459AC" w:rsidRDefault="004B13CE" w:rsidP="004B13CE">
      <w:pPr>
        <w:spacing w:line="360" w:lineRule="auto"/>
        <w:ind w:firstLine="709"/>
        <w:jc w:val="both"/>
        <w:rPr>
          <w:sz w:val="28"/>
          <w:szCs w:val="28"/>
          <w:lang w:val="uk-UA"/>
        </w:rPr>
      </w:pPr>
      <w:r w:rsidRPr="004B13CE">
        <w:rPr>
          <w:sz w:val="28"/>
          <w:szCs w:val="28"/>
          <w:lang w:val="uk-UA"/>
        </w:rPr>
        <w:t>Оптимізація веб-сайту потребує вкладень у розмірі 250 тис. грн, проте вона обіцяє значні вигоди для підприємства. Очікуваний чистий прибуток від реалізації даної стратегії оцінюється в 129,996.6 тис. грн, а чистий ефект від інвестицій становить приблизно 129,746.6 тис. грн. Висока рентабельність інвестицій (ROI) на рівні 51,898.64% свідчить про потенціал значного покращення фінансових результатів компанії. Таким чином, інвестиції в оптимізацію веб-сайту виглядають як стратегічно обґрунтоване та вигідне рішення для підвищення конкурентоспроможності та дохідності підприємства.</w:t>
      </w:r>
    </w:p>
    <w:p w:rsidR="00E459AC" w:rsidRDefault="00E459AC">
      <w:pPr>
        <w:spacing w:after="160" w:line="259" w:lineRule="auto"/>
        <w:rPr>
          <w:sz w:val="28"/>
          <w:szCs w:val="28"/>
          <w:lang w:val="uk-UA"/>
        </w:rPr>
      </w:pPr>
      <w:r>
        <w:rPr>
          <w:sz w:val="28"/>
          <w:szCs w:val="28"/>
          <w:lang w:val="uk-UA"/>
        </w:rPr>
        <w:br w:type="page"/>
      </w:r>
    </w:p>
    <w:p w:rsidR="004B13CE" w:rsidRPr="004B13CE" w:rsidRDefault="003D59FC" w:rsidP="003D59FC">
      <w:pPr>
        <w:spacing w:after="240" w:line="360" w:lineRule="auto"/>
        <w:ind w:firstLine="709"/>
        <w:jc w:val="center"/>
        <w:rPr>
          <w:sz w:val="28"/>
          <w:szCs w:val="28"/>
          <w:lang w:val="uk-UA"/>
        </w:rPr>
      </w:pPr>
      <w:r>
        <w:rPr>
          <w:sz w:val="28"/>
          <w:szCs w:val="28"/>
          <w:lang w:val="uk-UA"/>
        </w:rPr>
        <w:lastRenderedPageBreak/>
        <w:t>ВИСНОВКИ ДО РОЗДІЛУ 3</w:t>
      </w:r>
    </w:p>
    <w:p w:rsidR="003D59FC" w:rsidRDefault="003D59FC" w:rsidP="003D59FC">
      <w:pPr>
        <w:spacing w:line="360" w:lineRule="auto"/>
        <w:ind w:firstLine="709"/>
        <w:jc w:val="both"/>
        <w:rPr>
          <w:sz w:val="28"/>
          <w:szCs w:val="28"/>
          <w:lang w:val="uk-UA"/>
        </w:rPr>
      </w:pPr>
      <w:r w:rsidRPr="003D59FC">
        <w:rPr>
          <w:sz w:val="28"/>
          <w:szCs w:val="28"/>
          <w:lang w:val="uk-UA"/>
        </w:rPr>
        <w:t>Рекомендації щодо покращення рекламної діяльності ТОВ «КІДДІСВІТ» підкреслюють важливість адаптації до умов глобалізації та конкурентного середовища. Реалізація запропонованих заходів, таких як оптимізація веб-сайту, вдосконалення контенту, посилення комунікації з клієнтами, інвестування в цілеспрямовану рекламу та постійний аналіз конкурентів, значно сприятиме зміцненню позицій компанії на зовнішніх ринках. Ці стратегії дозволять не лише підвищити ефективність маркетингових кампаній, але й забезпечити стійкий розвиток у складних економічних умовах, відкриваючи нові можливості для зростання та розширення клієнтської бази.</w:t>
      </w:r>
    </w:p>
    <w:p w:rsidR="003D59FC" w:rsidRPr="003D59FC" w:rsidRDefault="003D59FC" w:rsidP="003D59FC">
      <w:pPr>
        <w:spacing w:line="360" w:lineRule="auto"/>
        <w:ind w:firstLine="709"/>
        <w:jc w:val="both"/>
        <w:rPr>
          <w:sz w:val="28"/>
          <w:szCs w:val="28"/>
          <w:lang w:val="uk-UA"/>
        </w:rPr>
      </w:pPr>
      <w:r w:rsidRPr="003D59FC">
        <w:rPr>
          <w:sz w:val="28"/>
          <w:szCs w:val="28"/>
          <w:lang w:val="uk-UA"/>
        </w:rPr>
        <w:t>У сучасних умовах зростаючої конкуренції на ринку дитячих товарів, підприємству ТОВ «КІДДІСВІТ» особливо важливо впроваджувати ефективні рекламні стратегії, що забезпечать залучення нових споживачів та зміцнення його позицій на міжнародній арені. Пропонований стратегічний план включає детальне дослідження ринкових можливостей, цільової аудиторії та конкурентного середовища, а також використання сучасних технологій для оптимізації рекламних кампаній.</w:t>
      </w:r>
    </w:p>
    <w:p w:rsidR="003D59FC" w:rsidRPr="003D59FC" w:rsidRDefault="003D59FC" w:rsidP="003D59FC">
      <w:pPr>
        <w:spacing w:line="360" w:lineRule="auto"/>
        <w:ind w:firstLine="709"/>
        <w:jc w:val="both"/>
        <w:rPr>
          <w:sz w:val="28"/>
          <w:szCs w:val="28"/>
          <w:lang w:val="uk-UA"/>
        </w:rPr>
      </w:pPr>
      <w:r w:rsidRPr="003D59FC">
        <w:rPr>
          <w:sz w:val="28"/>
          <w:szCs w:val="28"/>
          <w:lang w:val="uk-UA"/>
        </w:rPr>
        <w:t>Важливість системного підходу в формуванні рекламної стратегії не може бути переоцінена: від визначення цілей кампа</w:t>
      </w:r>
      <w:r w:rsidR="00AB72E2">
        <w:rPr>
          <w:sz w:val="28"/>
          <w:szCs w:val="28"/>
          <w:lang w:val="uk-UA"/>
        </w:rPr>
        <w:t>нії до моніторингу результатів -</w:t>
      </w:r>
      <w:r w:rsidRPr="003D59FC">
        <w:rPr>
          <w:sz w:val="28"/>
          <w:szCs w:val="28"/>
          <w:lang w:val="uk-UA"/>
        </w:rPr>
        <w:t xml:space="preserve"> всі етапи працюють на досягнення довгострокових бізнес-цілей. Адаптація до потреб споживачів і використання зворотного зв'язку стане ключовим фактором для підви</w:t>
      </w:r>
      <w:r>
        <w:rPr>
          <w:sz w:val="28"/>
          <w:szCs w:val="28"/>
          <w:lang w:val="uk-UA"/>
        </w:rPr>
        <w:t>щення ефективності комунікацій.</w:t>
      </w:r>
    </w:p>
    <w:p w:rsidR="00AB72E2" w:rsidRPr="00AB72E2" w:rsidRDefault="00AB72E2" w:rsidP="00B96851">
      <w:pPr>
        <w:spacing w:line="360" w:lineRule="auto"/>
        <w:ind w:firstLine="709"/>
        <w:jc w:val="both"/>
        <w:rPr>
          <w:sz w:val="28"/>
          <w:szCs w:val="28"/>
          <w:lang w:val="uk-UA"/>
        </w:rPr>
      </w:pPr>
      <w:r w:rsidRPr="00AB72E2">
        <w:rPr>
          <w:sz w:val="28"/>
          <w:szCs w:val="28"/>
          <w:lang w:val="uk-UA"/>
        </w:rPr>
        <w:t>Економічне обґрунтування запропонованих заходів щодо покращення рекламної діяльності ТОВ «КІДДІСВІТ» є критично важливим етапом, що дозволяє оцінити фінансову доцільність інвестицій у рекламу і потенційні вигоди від їх реалізації. У світлі зростаючої конкуренції на ринку дитячих товарів, правильне планування рекламних витрат і прогнозування вигід стає ключовим для досягнення максимальних результатів.</w:t>
      </w:r>
    </w:p>
    <w:p w:rsidR="00AB72E2" w:rsidRPr="00AB72E2" w:rsidRDefault="00AB72E2" w:rsidP="00B96851">
      <w:pPr>
        <w:spacing w:line="360" w:lineRule="auto"/>
        <w:ind w:firstLine="709"/>
        <w:jc w:val="both"/>
        <w:rPr>
          <w:sz w:val="28"/>
          <w:szCs w:val="28"/>
          <w:lang w:val="uk-UA"/>
        </w:rPr>
      </w:pPr>
      <w:r w:rsidRPr="00AB72E2">
        <w:rPr>
          <w:sz w:val="28"/>
          <w:szCs w:val="28"/>
          <w:lang w:val="uk-UA"/>
        </w:rPr>
        <w:lastRenderedPageBreak/>
        <w:t>Здійснені розрахунки показують, що реалізація стратегічного плану вплине на зростання доходів компанії на 20% та забезпечить чистий прибуток у розмірі 141,600 тис. грн. Рентабельність інвестицій (ROI) на рівні приблизно 13,36% свідчить про вигідність запропонованих рекламних стратегій.</w:t>
      </w:r>
    </w:p>
    <w:p w:rsidR="00AB72E2" w:rsidRPr="00AB72E2" w:rsidRDefault="00AB72E2" w:rsidP="00B96851">
      <w:pPr>
        <w:spacing w:line="360" w:lineRule="auto"/>
        <w:ind w:firstLine="709"/>
        <w:jc w:val="both"/>
        <w:rPr>
          <w:sz w:val="28"/>
          <w:szCs w:val="28"/>
          <w:lang w:val="uk-UA"/>
        </w:rPr>
      </w:pPr>
      <w:r w:rsidRPr="00AB72E2">
        <w:rPr>
          <w:sz w:val="28"/>
          <w:szCs w:val="28"/>
          <w:lang w:val="uk-UA"/>
        </w:rPr>
        <w:t>Додатково, оптимізація веб-сайту також демонструє високу рентабельність з ROI, що перевищує 51,89%. Це підтверджує, що вкладення у покращення цифрових платформ можуть значно підвищити конверсію і доходи компанії, сприяючи зміцненню її конкурентоспроможності.</w:t>
      </w:r>
    </w:p>
    <w:p w:rsidR="00B96851" w:rsidRDefault="00AB72E2" w:rsidP="00AB72E2">
      <w:pPr>
        <w:spacing w:line="360" w:lineRule="auto"/>
        <w:ind w:firstLine="709"/>
        <w:jc w:val="both"/>
        <w:rPr>
          <w:sz w:val="28"/>
          <w:szCs w:val="28"/>
          <w:lang w:val="uk-UA"/>
        </w:rPr>
      </w:pPr>
      <w:r w:rsidRPr="00AB72E2">
        <w:rPr>
          <w:sz w:val="28"/>
          <w:szCs w:val="28"/>
          <w:lang w:val="uk-UA"/>
        </w:rPr>
        <w:t>Отже, проведене економічне обґрунтування доводить, що ін</w:t>
      </w:r>
      <w:r w:rsidR="00B96851">
        <w:rPr>
          <w:sz w:val="28"/>
          <w:szCs w:val="28"/>
          <w:lang w:val="uk-UA"/>
        </w:rPr>
        <w:t>вестиції в рекламну діяльність -</w:t>
      </w:r>
      <w:r w:rsidRPr="00AB72E2">
        <w:rPr>
          <w:sz w:val="28"/>
          <w:szCs w:val="28"/>
          <w:lang w:val="uk-UA"/>
        </w:rPr>
        <w:t xml:space="preserve"> як у нові канали комунікації,</w:t>
      </w:r>
      <w:r w:rsidR="00B96851">
        <w:rPr>
          <w:sz w:val="28"/>
          <w:szCs w:val="28"/>
          <w:lang w:val="uk-UA"/>
        </w:rPr>
        <w:t xml:space="preserve"> так і в оптимізацію веб-сайту -</w:t>
      </w:r>
      <w:r w:rsidRPr="00AB72E2">
        <w:rPr>
          <w:sz w:val="28"/>
          <w:szCs w:val="28"/>
          <w:lang w:val="uk-UA"/>
        </w:rPr>
        <w:t xml:space="preserve"> є доцільними і ведуть до стабільного економічного зростання ТОВ «КІДДІСВІТ». Це дозволить компанії не лише покращити свої фінансові показники, але й значно підвищити її імідж та довіру споживачів на ринку.</w:t>
      </w:r>
    </w:p>
    <w:p w:rsidR="00B96851" w:rsidRDefault="00B96851">
      <w:pPr>
        <w:spacing w:after="160" w:line="259" w:lineRule="auto"/>
        <w:rPr>
          <w:sz w:val="28"/>
          <w:szCs w:val="28"/>
          <w:lang w:val="uk-UA"/>
        </w:rPr>
      </w:pPr>
      <w:r>
        <w:rPr>
          <w:sz w:val="28"/>
          <w:szCs w:val="28"/>
          <w:lang w:val="uk-UA"/>
        </w:rPr>
        <w:br w:type="page"/>
      </w:r>
    </w:p>
    <w:p w:rsidR="003D59FC" w:rsidRDefault="00B96851" w:rsidP="00B96851">
      <w:pPr>
        <w:spacing w:line="360" w:lineRule="auto"/>
        <w:jc w:val="center"/>
        <w:rPr>
          <w:sz w:val="28"/>
          <w:szCs w:val="28"/>
          <w:lang w:val="uk-UA"/>
        </w:rPr>
      </w:pPr>
      <w:r>
        <w:rPr>
          <w:sz w:val="28"/>
          <w:szCs w:val="28"/>
          <w:lang w:val="uk-UA"/>
        </w:rPr>
        <w:lastRenderedPageBreak/>
        <w:t>ВИСНОВКИ</w:t>
      </w:r>
    </w:p>
    <w:p w:rsidR="00B96851" w:rsidRPr="000A7C10" w:rsidRDefault="00B96851" w:rsidP="00B96851">
      <w:pPr>
        <w:tabs>
          <w:tab w:val="left" w:pos="0"/>
        </w:tabs>
        <w:spacing w:line="360" w:lineRule="auto"/>
        <w:jc w:val="both"/>
        <w:rPr>
          <w:sz w:val="28"/>
          <w:szCs w:val="28"/>
          <w:lang w:val="uk-UA"/>
        </w:rPr>
      </w:pPr>
      <w:r>
        <w:rPr>
          <w:sz w:val="28"/>
          <w:szCs w:val="28"/>
          <w:lang w:val="uk-UA"/>
        </w:rPr>
        <w:tab/>
      </w:r>
      <w:r w:rsidRPr="000A7C10">
        <w:rPr>
          <w:sz w:val="28"/>
          <w:szCs w:val="28"/>
          <w:lang w:val="uk-UA"/>
        </w:rPr>
        <w:t xml:space="preserve">У </w:t>
      </w:r>
      <w:r>
        <w:rPr>
          <w:sz w:val="28"/>
          <w:szCs w:val="28"/>
          <w:lang w:val="uk-UA"/>
        </w:rPr>
        <w:t>першому розділі</w:t>
      </w:r>
      <w:r w:rsidRPr="000A7C10">
        <w:rPr>
          <w:sz w:val="28"/>
          <w:szCs w:val="28"/>
          <w:lang w:val="uk-UA"/>
        </w:rPr>
        <w:t xml:space="preserve"> кваліфікаційної роботи магістра </w:t>
      </w:r>
      <w:r>
        <w:rPr>
          <w:sz w:val="28"/>
          <w:szCs w:val="28"/>
          <w:lang w:val="uk-UA"/>
        </w:rPr>
        <w:t xml:space="preserve"> визначено, що у</w:t>
      </w:r>
      <w:r w:rsidRPr="000A7C10">
        <w:rPr>
          <w:sz w:val="28"/>
          <w:szCs w:val="28"/>
          <w:lang w:val="uk-UA"/>
        </w:rPr>
        <w:t xml:space="preserve"> сучасному світі, де цифрові технології стають все більш впливовими, реклама отримує нові форми і можливості. Інтеграція інноваційних цифрових платформ, таких як соціальні мережі та контент-маркетинг, сприяє ефективній взаємодії між брендами та споживачами, дозволяючи легко адаптуватися до постійно змінюваного ринкового середовища. </w:t>
      </w:r>
    </w:p>
    <w:p w:rsidR="00B96851" w:rsidRDefault="00B96851" w:rsidP="00B96851">
      <w:pPr>
        <w:tabs>
          <w:tab w:val="left" w:pos="0"/>
        </w:tabs>
        <w:spacing w:line="360" w:lineRule="auto"/>
        <w:jc w:val="both"/>
        <w:rPr>
          <w:sz w:val="28"/>
          <w:szCs w:val="28"/>
          <w:lang w:val="uk-UA"/>
        </w:rPr>
      </w:pPr>
      <w:r>
        <w:rPr>
          <w:sz w:val="28"/>
          <w:szCs w:val="28"/>
          <w:lang w:val="uk-UA"/>
        </w:rPr>
        <w:tab/>
        <w:t>Д</w:t>
      </w:r>
      <w:r w:rsidRPr="000A7C10">
        <w:rPr>
          <w:sz w:val="28"/>
          <w:szCs w:val="28"/>
          <w:lang w:val="uk-UA"/>
        </w:rPr>
        <w:t xml:space="preserve">ослідження теоретичних аспектів реклами в зовнішньоекономічній діяльності підкреслює її значення як потужного інструменту не лише для досягнення комерційних цілей, але й для формування позитивного іміджу компанії на міжнародній арені, що сприяє успіху в глобалізованій економіці. </w:t>
      </w:r>
    </w:p>
    <w:p w:rsidR="00B96851" w:rsidRPr="00AA1669" w:rsidRDefault="00B96851" w:rsidP="00B96851">
      <w:pPr>
        <w:tabs>
          <w:tab w:val="left" w:pos="0"/>
        </w:tabs>
        <w:spacing w:line="360" w:lineRule="auto"/>
        <w:jc w:val="both"/>
        <w:rPr>
          <w:sz w:val="28"/>
          <w:szCs w:val="28"/>
          <w:lang w:val="uk-UA"/>
        </w:rPr>
      </w:pPr>
      <w:r>
        <w:rPr>
          <w:sz w:val="28"/>
          <w:szCs w:val="28"/>
          <w:lang w:val="uk-UA"/>
        </w:rPr>
        <w:tab/>
        <w:t>Р</w:t>
      </w:r>
      <w:r w:rsidRPr="00AA1669">
        <w:rPr>
          <w:sz w:val="28"/>
          <w:szCs w:val="28"/>
          <w:lang w:val="uk-UA"/>
        </w:rPr>
        <w:t xml:space="preserve">еклама є складною та багатогранною комунікаційною діяльністю, яка має суттєвий вплив на споживацьку поведінку та формування ринку. Вона виконує кілька ключових </w:t>
      </w:r>
      <w:r>
        <w:rPr>
          <w:sz w:val="28"/>
          <w:szCs w:val="28"/>
          <w:lang w:val="uk-UA"/>
        </w:rPr>
        <w:t>функцій: інформування, перекон</w:t>
      </w:r>
      <w:r w:rsidRPr="00AA1669">
        <w:rPr>
          <w:sz w:val="28"/>
          <w:szCs w:val="28"/>
          <w:lang w:val="uk-UA"/>
        </w:rPr>
        <w:t xml:space="preserve">ання та нагадування, що допомагає брендам не лише підвищувати обізнаність про свої продукти, а й формувати позитивний імідж, що сприяє лояльності споживачів. </w:t>
      </w:r>
    </w:p>
    <w:p w:rsidR="00B96851" w:rsidRPr="00AA1669" w:rsidRDefault="00B96851" w:rsidP="00B96851">
      <w:pPr>
        <w:tabs>
          <w:tab w:val="left" w:pos="0"/>
        </w:tabs>
        <w:spacing w:line="360" w:lineRule="auto"/>
        <w:jc w:val="both"/>
        <w:rPr>
          <w:sz w:val="28"/>
          <w:szCs w:val="28"/>
          <w:lang w:val="uk-UA"/>
        </w:rPr>
      </w:pPr>
      <w:r>
        <w:rPr>
          <w:sz w:val="28"/>
          <w:szCs w:val="28"/>
          <w:lang w:val="uk-UA"/>
        </w:rPr>
        <w:tab/>
      </w:r>
      <w:r w:rsidRPr="00AA1669">
        <w:rPr>
          <w:sz w:val="28"/>
          <w:szCs w:val="28"/>
          <w:lang w:val="uk-UA"/>
        </w:rPr>
        <w:t xml:space="preserve">Сучасний рекламний ринок переживає значні зміни, зокрема під впливом </w:t>
      </w:r>
      <w:proofErr w:type="spellStart"/>
      <w:r w:rsidRPr="00AA1669">
        <w:rPr>
          <w:sz w:val="28"/>
          <w:szCs w:val="28"/>
          <w:lang w:val="uk-UA"/>
        </w:rPr>
        <w:t>цифровізації</w:t>
      </w:r>
      <w:proofErr w:type="spellEnd"/>
      <w:r w:rsidRPr="00AA1669">
        <w:rPr>
          <w:sz w:val="28"/>
          <w:szCs w:val="28"/>
          <w:lang w:val="uk-UA"/>
        </w:rPr>
        <w:t>, зростання соціальних медіа та необхідності персоналізації реклами. Ці тенденції вимагають від компаній гнучкості та адаптивності, щоб підтримувати свою конкурентоспроможність. Міжнародна реклама, як частина глобальної маркетингової стратегії, підкреслює важливість розуміння культурних особливостей та потреб різних ринків.</w:t>
      </w:r>
    </w:p>
    <w:p w:rsidR="00B96851" w:rsidRPr="00AA1669" w:rsidRDefault="00B96851" w:rsidP="00B96851">
      <w:pPr>
        <w:tabs>
          <w:tab w:val="left" w:pos="0"/>
        </w:tabs>
        <w:spacing w:line="360" w:lineRule="auto"/>
        <w:jc w:val="both"/>
        <w:rPr>
          <w:sz w:val="28"/>
          <w:szCs w:val="28"/>
          <w:lang w:val="uk-UA"/>
        </w:rPr>
      </w:pPr>
      <w:r>
        <w:rPr>
          <w:sz w:val="28"/>
          <w:szCs w:val="28"/>
          <w:lang w:val="uk-UA"/>
        </w:rPr>
        <w:tab/>
      </w:r>
      <w:r w:rsidRPr="00AA1669">
        <w:rPr>
          <w:sz w:val="28"/>
          <w:szCs w:val="28"/>
          <w:lang w:val="uk-UA"/>
        </w:rPr>
        <w:t xml:space="preserve">Ефективність рекламних кампаній залежить від різноманітних чинників, таких як економічні умови, технологічний прогрес, соціокультурні зміни та регуляторні вимоги. </w:t>
      </w:r>
      <w:r>
        <w:rPr>
          <w:sz w:val="28"/>
          <w:szCs w:val="28"/>
          <w:lang w:val="uk-UA"/>
        </w:rPr>
        <w:t>Б</w:t>
      </w:r>
      <w:r w:rsidRPr="00AA1669">
        <w:rPr>
          <w:sz w:val="28"/>
          <w:szCs w:val="28"/>
          <w:lang w:val="uk-UA"/>
        </w:rPr>
        <w:t>рендам необхідно враховувати ці параметри для розробки успішних стратегій реклами, які зможуть відповідати вимогам сучасних споживачів і забезпечувати тривалу конкурентну перевагу на ринку.</w:t>
      </w:r>
    </w:p>
    <w:p w:rsidR="00B96851" w:rsidRPr="00AA1669" w:rsidRDefault="00B96851" w:rsidP="00B96851">
      <w:pPr>
        <w:tabs>
          <w:tab w:val="left" w:pos="0"/>
        </w:tabs>
        <w:spacing w:line="360" w:lineRule="auto"/>
        <w:jc w:val="both"/>
        <w:rPr>
          <w:sz w:val="28"/>
          <w:szCs w:val="28"/>
          <w:lang w:val="uk-UA"/>
        </w:rPr>
      </w:pPr>
      <w:r>
        <w:rPr>
          <w:sz w:val="28"/>
          <w:szCs w:val="28"/>
          <w:lang w:val="uk-UA"/>
        </w:rPr>
        <w:tab/>
      </w:r>
      <w:r w:rsidRPr="00AA1669">
        <w:rPr>
          <w:sz w:val="28"/>
          <w:szCs w:val="28"/>
          <w:lang w:val="uk-UA"/>
        </w:rPr>
        <w:t xml:space="preserve">Реклама також підтримує бізнес-процеси, що дозволяє компаніям залучати нових клієнтів, утримувати поточних і підвищувати загальний рівень обізнаності про їхню продукцію. Вона сприяє формуванню позитивного </w:t>
      </w:r>
      <w:r w:rsidRPr="00AA1669">
        <w:rPr>
          <w:sz w:val="28"/>
          <w:szCs w:val="28"/>
          <w:lang w:val="uk-UA"/>
        </w:rPr>
        <w:lastRenderedPageBreak/>
        <w:t>іміджу бренду, стимулює продажі та розширює ринок, що в свою чергу забезпечує довгострокове зростання компаній.</w:t>
      </w:r>
    </w:p>
    <w:p w:rsidR="00B96851" w:rsidRPr="00DD2C2D" w:rsidRDefault="00B96851" w:rsidP="00B96851">
      <w:pPr>
        <w:tabs>
          <w:tab w:val="left" w:pos="0"/>
        </w:tabs>
        <w:spacing w:line="360" w:lineRule="auto"/>
        <w:jc w:val="both"/>
        <w:rPr>
          <w:sz w:val="28"/>
          <w:szCs w:val="28"/>
          <w:lang w:val="uk-UA"/>
        </w:rPr>
      </w:pPr>
      <w:r>
        <w:rPr>
          <w:sz w:val="28"/>
          <w:szCs w:val="28"/>
          <w:lang w:val="uk-UA"/>
        </w:rPr>
        <w:tab/>
      </w:r>
      <w:r w:rsidRPr="00AA1669">
        <w:rPr>
          <w:sz w:val="28"/>
          <w:szCs w:val="28"/>
          <w:lang w:val="uk-UA"/>
        </w:rPr>
        <w:t xml:space="preserve">З огляду на ціни, у сучасному конкурентному середовищі реклама не лише визначає обличчя бренду, але й є інструментом для досягнення стратегічних цілей бізнесу, формуючи стабільну присутність на ринку та сприяючи зміцненню взаєморозуміння і довіри між компанією та споживачами. </w:t>
      </w:r>
    </w:p>
    <w:p w:rsidR="00B96851" w:rsidRDefault="00B96851" w:rsidP="00B96851">
      <w:pPr>
        <w:tabs>
          <w:tab w:val="left" w:pos="0"/>
        </w:tabs>
        <w:spacing w:line="360" w:lineRule="auto"/>
        <w:jc w:val="both"/>
        <w:rPr>
          <w:sz w:val="28"/>
          <w:szCs w:val="28"/>
          <w:lang w:val="uk-UA"/>
        </w:rPr>
      </w:pPr>
      <w:r>
        <w:rPr>
          <w:sz w:val="28"/>
          <w:szCs w:val="28"/>
          <w:lang w:val="uk-UA"/>
        </w:rPr>
        <w:tab/>
        <w:t>С</w:t>
      </w:r>
      <w:r w:rsidRPr="00DD2C2D">
        <w:rPr>
          <w:sz w:val="28"/>
          <w:szCs w:val="28"/>
          <w:lang w:val="uk-UA"/>
        </w:rPr>
        <w:t>учасний розвиток реклами в контексті зовнішньої торгівлі демонструє значні зміни, зумовлені інтеграцією новітніх технологій, глобалізацією та зміною споживчих звичок. Основними характеристиками реклами на міжнародних ринках є адаптація до культурних особливостей, врахування юридичних та етичних норм, а також використання цифрових платформ для взаємодії зі споживачами. Зростання витрат на цифрову рекламу та прогрес у аналітиці даних сприяють оптимізації рекламних кампаній, підвищуючи їх ефективність і знижуючи витрати.</w:t>
      </w:r>
    </w:p>
    <w:p w:rsidR="00B96851" w:rsidRDefault="00B96851" w:rsidP="00B96851">
      <w:pPr>
        <w:spacing w:line="360" w:lineRule="auto"/>
        <w:ind w:firstLine="709"/>
        <w:jc w:val="both"/>
        <w:rPr>
          <w:sz w:val="28"/>
          <w:szCs w:val="28"/>
          <w:lang w:val="uk-UA"/>
        </w:rPr>
      </w:pPr>
      <w:r w:rsidRPr="00635B94">
        <w:rPr>
          <w:sz w:val="28"/>
          <w:szCs w:val="28"/>
          <w:lang w:val="uk-UA"/>
        </w:rPr>
        <w:t>KIDDISVIT є провідною компанією на українському ринку постачання іграшок, заснованою в 1997 році з головним офісом у місті Дніпро. За більш ніж 27-річну діяльність компанія зарекомендувала себе як лідер у галузі, впроваджуючи інновації та сучасні тренди в асортименті іграшок.</w:t>
      </w:r>
    </w:p>
    <w:p w:rsidR="00B96851" w:rsidRDefault="00B96851" w:rsidP="00B96851">
      <w:pPr>
        <w:spacing w:line="360" w:lineRule="auto"/>
        <w:ind w:firstLine="709"/>
        <w:jc w:val="both"/>
        <w:rPr>
          <w:sz w:val="28"/>
          <w:szCs w:val="28"/>
          <w:lang w:val="uk-UA"/>
        </w:rPr>
      </w:pPr>
      <w:r w:rsidRPr="006B13A7">
        <w:rPr>
          <w:sz w:val="28"/>
          <w:szCs w:val="28"/>
          <w:lang w:val="uk-UA"/>
        </w:rPr>
        <w:t xml:space="preserve">ТОВ «КІДДІСВІТ» демонструє стабільний розвиток та помітні успіхи в фінансово-економічній діяльності, незважаючи на виклики, пов’язані з економічними умовами та зменшенням персоналу. З 2010 року компанія зайняла лідируючу позицію на українському ринку постачання іграшок, активно адаптуючи свою стратегію до вимог ринку та інвестуючи в інноваційні підходи. У 2023 році компанія досягла істотного зростання доходу та чистого прибутку, що свідчить про ефективні рішення щодо управління витратами та збутом. Проте виклики, такі як високий коефіцієнт заборгованості та низький коефіцієнт автономії, підкреслюють необхідність роботи над фінансовою стійкістю. Стратегічне управління, зокрема </w:t>
      </w:r>
      <w:r w:rsidRPr="006B13A7">
        <w:rPr>
          <w:sz w:val="28"/>
          <w:szCs w:val="28"/>
          <w:lang w:val="uk-UA"/>
        </w:rPr>
        <w:lastRenderedPageBreak/>
        <w:t>розширення присутності на міжнародних ринках та покращення рекламних стратегій, стане важливим етапом у подальшому розвитку компанії.</w:t>
      </w:r>
    </w:p>
    <w:p w:rsidR="00B96851" w:rsidRDefault="00B96851" w:rsidP="00B96851">
      <w:pPr>
        <w:spacing w:line="360" w:lineRule="auto"/>
        <w:ind w:firstLine="709"/>
        <w:jc w:val="both"/>
        <w:rPr>
          <w:sz w:val="28"/>
          <w:szCs w:val="28"/>
          <w:lang w:val="uk-UA"/>
        </w:rPr>
      </w:pPr>
      <w:r w:rsidRPr="00E63014">
        <w:rPr>
          <w:sz w:val="28"/>
          <w:szCs w:val="28"/>
          <w:lang w:val="uk-UA"/>
        </w:rPr>
        <w:t xml:space="preserve">Рекламні кампанії є критично важливими для підприємств, що займаються зовнішньоекономічною діяльністю, оскільки вони сприяють формуванню іміджу, залученню нових клієнтів та стимулюванню експорту. Оцінка ефективності таких кампаній може бути здійснена через аналіз зростання обсягу продажу, частки ринку, </w:t>
      </w:r>
      <w:proofErr w:type="spellStart"/>
      <w:r w:rsidRPr="00E63014">
        <w:rPr>
          <w:sz w:val="28"/>
          <w:szCs w:val="28"/>
          <w:lang w:val="uk-UA"/>
        </w:rPr>
        <w:t>впізнаваності</w:t>
      </w:r>
      <w:proofErr w:type="spellEnd"/>
      <w:r w:rsidRPr="00E63014">
        <w:rPr>
          <w:sz w:val="28"/>
          <w:szCs w:val="28"/>
          <w:lang w:val="uk-UA"/>
        </w:rPr>
        <w:t xml:space="preserve"> бренду та фінансових показників. ТОВ «КІДДІСВІТ» реалізує різноманітні канали реклами, акцентуючи увагу на якості своїх товарів та безпеці для дітей. Хоча компанія має багато переваг, таких як широкий асортимент і позитивна репутація, вона також стикається з рядом слабкостей, включаючи проблеми з технічною підтримкою та достатньою інформацією для клієнтів. SWOT-аналіз вказує на можливості для зростання, враховуючи підвищений попит на іграшки в умовах війни, але й підкреслює загрози, пов'язані з економічною та воєнною ситуацією. Успішне впровадження рекламних стратегій дозволить компанії зберегти конкурентоспроможність і адаптуватися до нових умов ринку.</w:t>
      </w:r>
    </w:p>
    <w:p w:rsidR="00B96851" w:rsidRDefault="00B96851" w:rsidP="00B96851">
      <w:pPr>
        <w:spacing w:line="360" w:lineRule="auto"/>
        <w:ind w:firstLine="709"/>
        <w:jc w:val="both"/>
        <w:rPr>
          <w:sz w:val="28"/>
          <w:szCs w:val="28"/>
          <w:lang w:val="uk-UA"/>
        </w:rPr>
      </w:pPr>
      <w:r w:rsidRPr="000B0390">
        <w:rPr>
          <w:sz w:val="28"/>
          <w:szCs w:val="28"/>
          <w:lang w:val="uk-UA"/>
        </w:rPr>
        <w:t>Адаптація рекламних стратегій до вимог зовнішніх ринків є складним, але необхідним процесом для компаній, зокрема для ТОВ «КІДДІСВІТ», яке прагне успішно конкурувати на міжнародній арені. Врахування культурних, законодавчих, економічних аспектів та специфіки споживчої поведінки є ключовими для створення ефективних рекламних кампаній. Компанія має зіткнутися з численними викликами, такими як культурні відмінності, сильна конкуренція, економічна нестабільність та логістичні проблеми. Водночас, зростаюча роль цифрових технологій в рекламі відкриває нові можливості, особливо у країнах, що розвиваються. Успішна адаптація стратегій дозволить ТОВ «КІДДІСВІТ» зміцнити свої позиції на міжнародних ринках, відповідаючи на потреби локальних споживачів і залучаючи нових клієнтів.</w:t>
      </w:r>
    </w:p>
    <w:p w:rsidR="00B96851" w:rsidRDefault="00B96851" w:rsidP="00B96851">
      <w:pPr>
        <w:spacing w:line="360" w:lineRule="auto"/>
        <w:ind w:firstLine="709"/>
        <w:jc w:val="both"/>
        <w:rPr>
          <w:sz w:val="28"/>
          <w:szCs w:val="28"/>
          <w:lang w:val="uk-UA"/>
        </w:rPr>
      </w:pPr>
      <w:r w:rsidRPr="003D59FC">
        <w:rPr>
          <w:sz w:val="28"/>
          <w:szCs w:val="28"/>
          <w:lang w:val="uk-UA"/>
        </w:rPr>
        <w:t xml:space="preserve">Рекомендації щодо покращення рекламної діяльності ТОВ «КІДДІСВІТ» підкреслюють важливість адаптації до умов глобалізації та конкурентного середовища. Реалізація запропонованих заходів, таких як </w:t>
      </w:r>
      <w:r w:rsidRPr="003D59FC">
        <w:rPr>
          <w:sz w:val="28"/>
          <w:szCs w:val="28"/>
          <w:lang w:val="uk-UA"/>
        </w:rPr>
        <w:lastRenderedPageBreak/>
        <w:t>оптимізація веб-сайту, вдосконалення контенту, посилення комунікації з клієнтами, інвестування в цілеспрямовану рекламу та постійний аналіз конкурентів, значно сприятиме зміцненню позицій компанії на зовнішніх ринках. Ці стратегії дозволять не лише підвищити ефективність маркетингових кампаній, але й забезпечити стійкий розвиток у складних економічних умовах, відкриваючи нові можливості для зростання та розширення клієнтської бази.</w:t>
      </w:r>
    </w:p>
    <w:p w:rsidR="00B96851" w:rsidRPr="003D59FC" w:rsidRDefault="00B96851" w:rsidP="00B96851">
      <w:pPr>
        <w:spacing w:line="360" w:lineRule="auto"/>
        <w:ind w:firstLine="709"/>
        <w:jc w:val="both"/>
        <w:rPr>
          <w:sz w:val="28"/>
          <w:szCs w:val="28"/>
          <w:lang w:val="uk-UA"/>
        </w:rPr>
      </w:pPr>
      <w:r w:rsidRPr="003D59FC">
        <w:rPr>
          <w:sz w:val="28"/>
          <w:szCs w:val="28"/>
          <w:lang w:val="uk-UA"/>
        </w:rPr>
        <w:t>У сучасних умовах зростаючої конкуренції на ринку дитячих товарів, підприємству ТОВ «КІДДІСВІТ» особливо важливо впроваджувати ефективні рекламні стратегії, що забезпечать залучення нових споживачів та зміцнення його позицій на міжнародній арені. Пропонований стратегічний план включає детальне дослідження ринкових можливостей, цільової аудиторії та конкурентного середовища, а також використання сучасних технологій для оптимізації рекламних кампаній.</w:t>
      </w:r>
    </w:p>
    <w:p w:rsidR="00B96851" w:rsidRPr="003D59FC" w:rsidRDefault="00B96851" w:rsidP="00B96851">
      <w:pPr>
        <w:spacing w:line="360" w:lineRule="auto"/>
        <w:ind w:firstLine="709"/>
        <w:jc w:val="both"/>
        <w:rPr>
          <w:sz w:val="28"/>
          <w:szCs w:val="28"/>
          <w:lang w:val="uk-UA"/>
        </w:rPr>
      </w:pPr>
      <w:r w:rsidRPr="003D59FC">
        <w:rPr>
          <w:sz w:val="28"/>
          <w:szCs w:val="28"/>
          <w:lang w:val="uk-UA"/>
        </w:rPr>
        <w:t>Важливість системного підходу в формуванні рекламної стратегії не може бути переоцінена: від визначення цілей кампа</w:t>
      </w:r>
      <w:r>
        <w:rPr>
          <w:sz w:val="28"/>
          <w:szCs w:val="28"/>
          <w:lang w:val="uk-UA"/>
        </w:rPr>
        <w:t>нії до моніторингу результатів -</w:t>
      </w:r>
      <w:r w:rsidRPr="003D59FC">
        <w:rPr>
          <w:sz w:val="28"/>
          <w:szCs w:val="28"/>
          <w:lang w:val="uk-UA"/>
        </w:rPr>
        <w:t xml:space="preserve"> всі етапи працюють на досягнення довгострокових бізнес-цілей. Адаптація до потреб споживачів і використання зворотного зв'язку стане ключовим фактором для підви</w:t>
      </w:r>
      <w:r>
        <w:rPr>
          <w:sz w:val="28"/>
          <w:szCs w:val="28"/>
          <w:lang w:val="uk-UA"/>
        </w:rPr>
        <w:t>щення ефективності комунікацій.</w:t>
      </w:r>
    </w:p>
    <w:p w:rsidR="00B96851" w:rsidRPr="00AB72E2" w:rsidRDefault="00B96851" w:rsidP="00B96851">
      <w:pPr>
        <w:spacing w:line="360" w:lineRule="auto"/>
        <w:ind w:firstLine="709"/>
        <w:jc w:val="both"/>
        <w:rPr>
          <w:sz w:val="28"/>
          <w:szCs w:val="28"/>
          <w:lang w:val="uk-UA"/>
        </w:rPr>
      </w:pPr>
      <w:r w:rsidRPr="00AB72E2">
        <w:rPr>
          <w:sz w:val="28"/>
          <w:szCs w:val="28"/>
          <w:lang w:val="uk-UA"/>
        </w:rPr>
        <w:t>Економічне обґрунтування запропонованих заходів щодо покращення рекламної діяльності ТОВ «КІДДІСВІТ» є критично важливим етапом, що дозволяє оцінити фінансову доцільність інвестицій у рекламу і потенційні вигоди від їх реалізації. У світлі зростаючої конкуренції на ринку дитячих товарів, правильне планування рекламних витрат і прогнозування вигід стає ключовим для досягнення максимальних результатів.</w:t>
      </w:r>
    </w:p>
    <w:p w:rsidR="00B96851" w:rsidRPr="00AB72E2" w:rsidRDefault="00B96851" w:rsidP="00B96851">
      <w:pPr>
        <w:spacing w:line="360" w:lineRule="auto"/>
        <w:ind w:firstLine="709"/>
        <w:jc w:val="both"/>
        <w:rPr>
          <w:sz w:val="28"/>
          <w:szCs w:val="28"/>
          <w:lang w:val="uk-UA"/>
        </w:rPr>
      </w:pPr>
      <w:r w:rsidRPr="00AB72E2">
        <w:rPr>
          <w:sz w:val="28"/>
          <w:szCs w:val="28"/>
          <w:lang w:val="uk-UA"/>
        </w:rPr>
        <w:t>Здійснені розрахунки показують, що реалізація стратегічного плану вплине на зростання доходів компанії на 20% та забезпечить чистий прибуток у розмірі 141,600 тис. грн. Рентабельність інвестицій (ROI) на рівні приблизно 13,36% свідчить про вигідність запропонованих рекламних стратегій.</w:t>
      </w:r>
    </w:p>
    <w:p w:rsidR="00B96851" w:rsidRPr="00AB72E2" w:rsidRDefault="00B96851" w:rsidP="00B96851">
      <w:pPr>
        <w:spacing w:line="360" w:lineRule="auto"/>
        <w:ind w:firstLine="709"/>
        <w:jc w:val="both"/>
        <w:rPr>
          <w:sz w:val="28"/>
          <w:szCs w:val="28"/>
          <w:lang w:val="uk-UA"/>
        </w:rPr>
      </w:pPr>
      <w:r w:rsidRPr="00AB72E2">
        <w:rPr>
          <w:sz w:val="28"/>
          <w:szCs w:val="28"/>
          <w:lang w:val="uk-UA"/>
        </w:rPr>
        <w:lastRenderedPageBreak/>
        <w:t>Додатково, оптимізація веб-сайту також демонструє високу рентабельність з ROI, що перевищує 51,89%. Це підтверджує, що вкладення у покращення цифрових платформ можуть значно підвищити конверсію і доходи компанії, сприяючи зміцненню її конкурентоспроможності.</w:t>
      </w:r>
    </w:p>
    <w:p w:rsidR="00B96851" w:rsidRDefault="00B96851" w:rsidP="00B96851">
      <w:pPr>
        <w:spacing w:line="360" w:lineRule="auto"/>
        <w:ind w:firstLine="709"/>
        <w:jc w:val="both"/>
        <w:rPr>
          <w:sz w:val="28"/>
          <w:szCs w:val="28"/>
          <w:lang w:val="uk-UA"/>
        </w:rPr>
      </w:pPr>
      <w:r w:rsidRPr="00AB72E2">
        <w:rPr>
          <w:sz w:val="28"/>
          <w:szCs w:val="28"/>
          <w:lang w:val="uk-UA"/>
        </w:rPr>
        <w:t>Отже, проведене економічне обґрунтування доводить, що ін</w:t>
      </w:r>
      <w:r>
        <w:rPr>
          <w:sz w:val="28"/>
          <w:szCs w:val="28"/>
          <w:lang w:val="uk-UA"/>
        </w:rPr>
        <w:t>вестиції в рекламну діяльність -</w:t>
      </w:r>
      <w:r w:rsidRPr="00AB72E2">
        <w:rPr>
          <w:sz w:val="28"/>
          <w:szCs w:val="28"/>
          <w:lang w:val="uk-UA"/>
        </w:rPr>
        <w:t xml:space="preserve"> як у нові канали комунікації,</w:t>
      </w:r>
      <w:r>
        <w:rPr>
          <w:sz w:val="28"/>
          <w:szCs w:val="28"/>
          <w:lang w:val="uk-UA"/>
        </w:rPr>
        <w:t xml:space="preserve"> так і в оптимізацію веб-сайту -</w:t>
      </w:r>
      <w:r w:rsidRPr="00AB72E2">
        <w:rPr>
          <w:sz w:val="28"/>
          <w:szCs w:val="28"/>
          <w:lang w:val="uk-UA"/>
        </w:rPr>
        <w:t xml:space="preserve"> є доцільними і ведуть до стабільного економічного зростання ТОВ «КІДДІСВІТ». Це дозволить компанії не лише покращити свої фінансові показники, але й значно підвищити її імідж та довіру споживачів на ринку.</w:t>
      </w:r>
    </w:p>
    <w:p w:rsidR="00B96851" w:rsidRDefault="00B96851">
      <w:pPr>
        <w:spacing w:after="160" w:line="259" w:lineRule="auto"/>
        <w:rPr>
          <w:sz w:val="28"/>
          <w:szCs w:val="28"/>
          <w:lang w:val="uk-UA"/>
        </w:rPr>
      </w:pPr>
      <w:r>
        <w:rPr>
          <w:sz w:val="28"/>
          <w:szCs w:val="28"/>
          <w:lang w:val="uk-UA"/>
        </w:rPr>
        <w:br w:type="page"/>
      </w:r>
    </w:p>
    <w:p w:rsidR="00EA0DAF" w:rsidRPr="00EA0DAF" w:rsidRDefault="005C29B2" w:rsidP="00184E84">
      <w:pPr>
        <w:spacing w:after="240" w:line="360" w:lineRule="auto"/>
        <w:jc w:val="center"/>
        <w:rPr>
          <w:sz w:val="28"/>
          <w:szCs w:val="28"/>
          <w:lang w:val="uk-UA"/>
        </w:rPr>
      </w:pPr>
      <w:r w:rsidRPr="000D557B">
        <w:rPr>
          <w:caps/>
          <w:sz w:val="28"/>
          <w:szCs w:val="28"/>
          <w:lang w:val="uk-UA"/>
        </w:rPr>
        <w:lastRenderedPageBreak/>
        <w:t>Список використаних джерел</w:t>
      </w:r>
    </w:p>
    <w:p w:rsidR="00D40D8B" w:rsidRPr="00007191" w:rsidRDefault="00D40D8B" w:rsidP="00D40D8B">
      <w:pPr>
        <w:pStyle w:val="a7"/>
        <w:numPr>
          <w:ilvl w:val="0"/>
          <w:numId w:val="45"/>
        </w:numPr>
        <w:spacing w:line="360" w:lineRule="auto"/>
        <w:ind w:left="0" w:firstLine="567"/>
        <w:jc w:val="both"/>
        <w:rPr>
          <w:sz w:val="28"/>
          <w:szCs w:val="28"/>
        </w:rPr>
      </w:pPr>
      <w:proofErr w:type="spellStart"/>
      <w:r w:rsidRPr="00007191">
        <w:rPr>
          <w:sz w:val="28"/>
          <w:szCs w:val="28"/>
        </w:rPr>
        <w:t>Аакер</w:t>
      </w:r>
      <w:proofErr w:type="spellEnd"/>
      <w:r w:rsidRPr="00007191">
        <w:rPr>
          <w:sz w:val="28"/>
          <w:szCs w:val="28"/>
        </w:rPr>
        <w:t xml:space="preserve">, Д. А. Управління капіталом бренду: передача вартості назви / Д. </w:t>
      </w:r>
      <w:proofErr w:type="spellStart"/>
      <w:r w:rsidRPr="00007191">
        <w:rPr>
          <w:sz w:val="28"/>
          <w:szCs w:val="28"/>
        </w:rPr>
        <w:t>Аакер</w:t>
      </w:r>
      <w:proofErr w:type="spellEnd"/>
      <w:r w:rsidRPr="00007191">
        <w:rPr>
          <w:sz w:val="28"/>
          <w:szCs w:val="28"/>
        </w:rPr>
        <w:t xml:space="preserve">. </w:t>
      </w:r>
      <w:r w:rsidR="000A413A" w:rsidRPr="00007191">
        <w:rPr>
          <w:sz w:val="28"/>
          <w:szCs w:val="28"/>
        </w:rPr>
        <w:t>−</w:t>
      </w:r>
      <w:r w:rsidRPr="00007191">
        <w:rPr>
          <w:sz w:val="28"/>
          <w:szCs w:val="28"/>
        </w:rPr>
        <w:t xml:space="preserve"> Нью-Йорк: </w:t>
      </w:r>
      <w:proofErr w:type="spellStart"/>
      <w:r w:rsidRPr="00007191">
        <w:rPr>
          <w:sz w:val="28"/>
          <w:szCs w:val="28"/>
        </w:rPr>
        <w:t>Free</w:t>
      </w:r>
      <w:proofErr w:type="spellEnd"/>
      <w:r w:rsidRPr="00007191">
        <w:rPr>
          <w:sz w:val="28"/>
          <w:szCs w:val="28"/>
        </w:rPr>
        <w:t xml:space="preserve"> </w:t>
      </w:r>
      <w:proofErr w:type="spellStart"/>
      <w:r w:rsidRPr="00007191">
        <w:rPr>
          <w:sz w:val="28"/>
          <w:szCs w:val="28"/>
        </w:rPr>
        <w:t>Press</w:t>
      </w:r>
      <w:proofErr w:type="spellEnd"/>
      <w:r w:rsidRPr="00007191">
        <w:rPr>
          <w:sz w:val="28"/>
          <w:szCs w:val="28"/>
        </w:rPr>
        <w:t xml:space="preserve">, 1996. </w:t>
      </w:r>
      <w:r w:rsidR="000A413A" w:rsidRPr="00007191">
        <w:rPr>
          <w:sz w:val="28"/>
          <w:szCs w:val="28"/>
        </w:rPr>
        <w:t>−</w:t>
      </w:r>
      <w:r w:rsidRPr="00007191">
        <w:rPr>
          <w:sz w:val="28"/>
          <w:szCs w:val="28"/>
        </w:rPr>
        <w:t xml:space="preserve"> 260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Бабій, О. Л. Реклама і маркетинг у міжнародній торгівлі. </w:t>
      </w:r>
      <w:r w:rsidR="001B41E5" w:rsidRPr="00007191">
        <w:rPr>
          <w:sz w:val="28"/>
          <w:szCs w:val="28"/>
        </w:rPr>
        <w:t>−</w:t>
      </w:r>
      <w:r w:rsidRPr="00007191">
        <w:rPr>
          <w:sz w:val="28"/>
          <w:szCs w:val="28"/>
        </w:rPr>
        <w:t xml:space="preserve"> К.: Транспорт України, 2018. </w:t>
      </w:r>
      <w:r w:rsidR="001B41E5" w:rsidRPr="00007191">
        <w:rPr>
          <w:sz w:val="28"/>
          <w:szCs w:val="28"/>
        </w:rPr>
        <w:t>−</w:t>
      </w:r>
      <w:r w:rsidRPr="00007191">
        <w:rPr>
          <w:sz w:val="28"/>
          <w:szCs w:val="28"/>
        </w:rPr>
        <w:t xml:space="preserve"> 320 с.</w:t>
      </w:r>
    </w:p>
    <w:p w:rsidR="00AC2B42" w:rsidRPr="00007191" w:rsidRDefault="00AC2B42"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Бабич, О. Реклама і </w:t>
      </w:r>
      <w:proofErr w:type="spellStart"/>
      <w:r w:rsidRPr="00007191">
        <w:rPr>
          <w:sz w:val="28"/>
          <w:szCs w:val="28"/>
        </w:rPr>
        <w:t>public</w:t>
      </w:r>
      <w:proofErr w:type="spellEnd"/>
      <w:r w:rsidRPr="00007191">
        <w:rPr>
          <w:sz w:val="28"/>
          <w:szCs w:val="28"/>
        </w:rPr>
        <w:t xml:space="preserve"> </w:t>
      </w:r>
      <w:proofErr w:type="spellStart"/>
      <w:r w:rsidRPr="00007191">
        <w:rPr>
          <w:sz w:val="28"/>
          <w:szCs w:val="28"/>
        </w:rPr>
        <w:t>relations</w:t>
      </w:r>
      <w:proofErr w:type="spellEnd"/>
      <w:r w:rsidRPr="00007191">
        <w:rPr>
          <w:sz w:val="28"/>
          <w:szCs w:val="28"/>
        </w:rPr>
        <w:t xml:space="preserve"> в системі маркетингових комунікацій / О. Бабич. − Київ: КНЕУ, 2018. − 220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Боровик, А. С. Менеджмент зовнішньоекономічної діяльності: теорія та практика. </w:t>
      </w:r>
      <w:r w:rsidR="001B41E5" w:rsidRPr="00007191">
        <w:rPr>
          <w:sz w:val="28"/>
          <w:szCs w:val="28"/>
        </w:rPr>
        <w:t>−</w:t>
      </w:r>
      <w:r w:rsidRPr="00007191">
        <w:rPr>
          <w:sz w:val="28"/>
          <w:szCs w:val="28"/>
        </w:rPr>
        <w:t xml:space="preserve"> Л.: Магнолія 2006, 2020. </w:t>
      </w:r>
      <w:r w:rsidR="001B41E5" w:rsidRPr="00007191">
        <w:rPr>
          <w:sz w:val="28"/>
          <w:szCs w:val="28"/>
        </w:rPr>
        <w:t>−</w:t>
      </w:r>
      <w:r w:rsidRPr="00007191">
        <w:rPr>
          <w:sz w:val="28"/>
          <w:szCs w:val="28"/>
        </w:rPr>
        <w:t xml:space="preserve"> 280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Гальчук</w:t>
      </w:r>
      <w:proofErr w:type="spellEnd"/>
      <w:r w:rsidRPr="00007191">
        <w:rPr>
          <w:sz w:val="28"/>
          <w:szCs w:val="28"/>
        </w:rPr>
        <w:t xml:space="preserve">, І. В. Маркетинг у зовнішньоекономічній діяльності. </w:t>
      </w:r>
      <w:r w:rsidR="001B41E5" w:rsidRPr="00007191">
        <w:rPr>
          <w:sz w:val="28"/>
          <w:szCs w:val="28"/>
        </w:rPr>
        <w:t>−</w:t>
      </w:r>
      <w:r w:rsidRPr="00007191">
        <w:rPr>
          <w:sz w:val="28"/>
          <w:szCs w:val="28"/>
        </w:rPr>
        <w:t xml:space="preserve"> Х.: Вид-во ХНУ, 2019. </w:t>
      </w:r>
      <w:r w:rsidR="001B41E5" w:rsidRPr="00007191">
        <w:rPr>
          <w:sz w:val="28"/>
          <w:szCs w:val="28"/>
        </w:rPr>
        <w:t>−</w:t>
      </w:r>
      <w:r w:rsidRPr="00007191">
        <w:rPr>
          <w:sz w:val="28"/>
          <w:szCs w:val="28"/>
        </w:rPr>
        <w:t xml:space="preserve"> 240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Герасименко, В. Р. Особливості реклами на міжнародному ринку. </w:t>
      </w:r>
      <w:r w:rsidR="001B41E5" w:rsidRPr="00007191">
        <w:rPr>
          <w:sz w:val="28"/>
          <w:szCs w:val="28"/>
        </w:rPr>
        <w:t>−</w:t>
      </w:r>
      <w:r w:rsidRPr="00007191">
        <w:rPr>
          <w:sz w:val="28"/>
          <w:szCs w:val="28"/>
        </w:rPr>
        <w:t xml:space="preserve"> К.: КНУ, 2021. </w:t>
      </w:r>
      <w:r w:rsidR="001B41E5" w:rsidRPr="00007191">
        <w:rPr>
          <w:sz w:val="28"/>
          <w:szCs w:val="28"/>
        </w:rPr>
        <w:t>−</w:t>
      </w:r>
      <w:r w:rsidRPr="00007191">
        <w:rPr>
          <w:sz w:val="28"/>
          <w:szCs w:val="28"/>
        </w:rPr>
        <w:t xml:space="preserve"> 180 с.</w:t>
      </w:r>
    </w:p>
    <w:p w:rsidR="00A325FF" w:rsidRPr="00007191" w:rsidRDefault="00EA0DAF" w:rsidP="00A325FF">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Гладка, О. О. Реклама як інструмент зовнішньоекономічної діяльності. </w:t>
      </w:r>
      <w:r w:rsidR="001B41E5" w:rsidRPr="00007191">
        <w:rPr>
          <w:sz w:val="28"/>
          <w:szCs w:val="28"/>
        </w:rPr>
        <w:t>−</w:t>
      </w:r>
      <w:r w:rsidRPr="00007191">
        <w:rPr>
          <w:sz w:val="28"/>
          <w:szCs w:val="28"/>
        </w:rPr>
        <w:t xml:space="preserve"> Одеса: ОДУВС, 2017. </w:t>
      </w:r>
      <w:r w:rsidR="001B41E5" w:rsidRPr="00007191">
        <w:rPr>
          <w:sz w:val="28"/>
          <w:szCs w:val="28"/>
        </w:rPr>
        <w:t>−</w:t>
      </w:r>
      <w:r w:rsidRPr="00007191">
        <w:rPr>
          <w:sz w:val="28"/>
          <w:szCs w:val="28"/>
        </w:rPr>
        <w:t xml:space="preserve"> 200 с.</w:t>
      </w:r>
    </w:p>
    <w:p w:rsidR="00A325FF" w:rsidRPr="00007191" w:rsidRDefault="00A325FF" w:rsidP="00A325FF">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Головченко, Н. Маркетингові комунікації: теорія і практика / Н. Головченко. − Харків: ХНУМГ, 2020. − 320 с.</w:t>
      </w:r>
    </w:p>
    <w:p w:rsidR="002877B5" w:rsidRPr="00007191" w:rsidRDefault="00EA0DAF" w:rsidP="002877B5">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Григор’ян</w:t>
      </w:r>
      <w:proofErr w:type="spellEnd"/>
      <w:r w:rsidRPr="00007191">
        <w:rPr>
          <w:sz w:val="28"/>
          <w:szCs w:val="28"/>
        </w:rPr>
        <w:t xml:space="preserve">, І. М. Реклама і зовнішньоекономічна діяльність: взаємозв’язок. </w:t>
      </w:r>
      <w:r w:rsidR="001B41E5" w:rsidRPr="00007191">
        <w:rPr>
          <w:sz w:val="28"/>
          <w:szCs w:val="28"/>
        </w:rPr>
        <w:t>−</w:t>
      </w:r>
      <w:r w:rsidRPr="00007191">
        <w:rPr>
          <w:sz w:val="28"/>
          <w:szCs w:val="28"/>
        </w:rPr>
        <w:t xml:space="preserve"> Київ.: Наука, 2020. </w:t>
      </w:r>
      <w:r w:rsidR="001B41E5" w:rsidRPr="00007191">
        <w:rPr>
          <w:sz w:val="28"/>
          <w:szCs w:val="28"/>
        </w:rPr>
        <w:t>−</w:t>
      </w:r>
      <w:r w:rsidRPr="00007191">
        <w:rPr>
          <w:sz w:val="28"/>
          <w:szCs w:val="28"/>
        </w:rPr>
        <w:t xml:space="preserve"> 250 с.</w:t>
      </w:r>
    </w:p>
    <w:p w:rsidR="002877B5" w:rsidRPr="00007191" w:rsidRDefault="002877B5" w:rsidP="002877B5">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Діброва, Т.Г., </w:t>
      </w:r>
      <w:proofErr w:type="spellStart"/>
      <w:r w:rsidRPr="00007191">
        <w:rPr>
          <w:sz w:val="28"/>
          <w:szCs w:val="28"/>
        </w:rPr>
        <w:t>Солнцев</w:t>
      </w:r>
      <w:proofErr w:type="spellEnd"/>
      <w:r w:rsidR="00D92F43" w:rsidRPr="00007191">
        <w:rPr>
          <w:sz w:val="28"/>
          <w:szCs w:val="28"/>
        </w:rPr>
        <w:t>,</w:t>
      </w:r>
      <w:r w:rsidRPr="00007191">
        <w:rPr>
          <w:sz w:val="28"/>
          <w:szCs w:val="28"/>
        </w:rPr>
        <w:t xml:space="preserve"> С.О., </w:t>
      </w:r>
      <w:proofErr w:type="spellStart"/>
      <w:r w:rsidRPr="00007191">
        <w:rPr>
          <w:sz w:val="28"/>
          <w:szCs w:val="28"/>
        </w:rPr>
        <w:t>Бажеріна</w:t>
      </w:r>
      <w:proofErr w:type="spellEnd"/>
      <w:r w:rsidR="00D92F43" w:rsidRPr="00007191">
        <w:rPr>
          <w:sz w:val="28"/>
          <w:szCs w:val="28"/>
        </w:rPr>
        <w:t>,</w:t>
      </w:r>
      <w:r w:rsidRPr="00007191">
        <w:rPr>
          <w:sz w:val="28"/>
          <w:szCs w:val="28"/>
        </w:rPr>
        <w:t xml:space="preserve"> К.В. Рекламний менеджмент: теорія і практика: підручник. К.: КПІ ім. Ігоря Сікорського, Вид-во «Політехніка», 2018. – 300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Дубровська, О. О. Реклама і імпорт: поточний стан і шляхи вдосконалення. </w:t>
      </w:r>
      <w:r w:rsidR="001B41E5" w:rsidRPr="00007191">
        <w:rPr>
          <w:sz w:val="28"/>
          <w:szCs w:val="28"/>
        </w:rPr>
        <w:t>−</w:t>
      </w:r>
      <w:r w:rsidRPr="00007191">
        <w:rPr>
          <w:sz w:val="28"/>
          <w:szCs w:val="28"/>
        </w:rPr>
        <w:t xml:space="preserve"> Львів.: ЛНУ, 2019. </w:t>
      </w:r>
      <w:r w:rsidR="001B41E5" w:rsidRPr="00007191">
        <w:rPr>
          <w:sz w:val="28"/>
          <w:szCs w:val="28"/>
        </w:rPr>
        <w:t>−</w:t>
      </w:r>
      <w:r w:rsidRPr="00007191">
        <w:rPr>
          <w:sz w:val="28"/>
          <w:szCs w:val="28"/>
        </w:rPr>
        <w:t xml:space="preserve"> 150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Жуков, А. Б. Реклама та просування товарів на зовнішніх ринках. </w:t>
      </w:r>
      <w:r w:rsidR="001B41E5" w:rsidRPr="00007191">
        <w:rPr>
          <w:sz w:val="28"/>
          <w:szCs w:val="28"/>
        </w:rPr>
        <w:t>−</w:t>
      </w:r>
      <w:r w:rsidRPr="00007191">
        <w:rPr>
          <w:sz w:val="28"/>
          <w:szCs w:val="28"/>
        </w:rPr>
        <w:t xml:space="preserve"> К.: Центр учбової літератури, 2022. </w:t>
      </w:r>
      <w:r w:rsidR="001B41E5" w:rsidRPr="00007191">
        <w:rPr>
          <w:sz w:val="28"/>
          <w:szCs w:val="28"/>
        </w:rPr>
        <w:t>−</w:t>
      </w:r>
      <w:r w:rsidRPr="00007191">
        <w:rPr>
          <w:sz w:val="28"/>
          <w:szCs w:val="28"/>
        </w:rPr>
        <w:t xml:space="preserve"> 144 с.</w:t>
      </w:r>
    </w:p>
    <w:p w:rsidR="001B41E5"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Зозуля, Ю. С. Міжнародний маркетинг: виклики та можливості. </w:t>
      </w:r>
      <w:r w:rsidR="001B41E5" w:rsidRPr="00007191">
        <w:rPr>
          <w:sz w:val="28"/>
          <w:szCs w:val="28"/>
        </w:rPr>
        <w:t>−</w:t>
      </w:r>
      <w:r w:rsidRPr="00007191">
        <w:rPr>
          <w:sz w:val="28"/>
          <w:szCs w:val="28"/>
        </w:rPr>
        <w:t xml:space="preserve"> К.: КНЕУ, 2020. </w:t>
      </w:r>
      <w:r w:rsidR="001B41E5" w:rsidRPr="00007191">
        <w:rPr>
          <w:sz w:val="28"/>
          <w:szCs w:val="28"/>
        </w:rPr>
        <w:t>−</w:t>
      </w:r>
      <w:r w:rsidRPr="00007191">
        <w:rPr>
          <w:sz w:val="28"/>
          <w:szCs w:val="28"/>
        </w:rPr>
        <w:t xml:space="preserve"> 300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lastRenderedPageBreak/>
        <w:t xml:space="preserve">Іванова, Н. Г. Роль реклами у формуванні іміджу компанії в зовнішньоекономічній діяльності. </w:t>
      </w:r>
      <w:r w:rsidR="001B41E5" w:rsidRPr="00007191">
        <w:rPr>
          <w:sz w:val="28"/>
          <w:szCs w:val="28"/>
        </w:rPr>
        <w:t>−</w:t>
      </w:r>
      <w:r w:rsidRPr="00007191">
        <w:rPr>
          <w:sz w:val="28"/>
          <w:szCs w:val="28"/>
        </w:rPr>
        <w:t xml:space="preserve"> Дніпро: ДДТУ, 2021. </w:t>
      </w:r>
      <w:r w:rsidR="001B41E5" w:rsidRPr="00007191">
        <w:rPr>
          <w:sz w:val="28"/>
          <w:szCs w:val="28"/>
        </w:rPr>
        <w:t>−</w:t>
      </w:r>
      <w:r w:rsidRPr="00007191">
        <w:rPr>
          <w:sz w:val="28"/>
          <w:szCs w:val="28"/>
        </w:rPr>
        <w:t xml:space="preserve"> 220 с.</w:t>
      </w:r>
    </w:p>
    <w:p w:rsidR="0031283B" w:rsidRPr="00007191" w:rsidRDefault="0031283B"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Касьянова, Н. В. Тенденції розвитку бізнес-реклами в соціальних мережах / Н. В. Касьянова, Д. В. </w:t>
      </w:r>
      <w:proofErr w:type="spellStart"/>
      <w:r w:rsidRPr="00007191">
        <w:rPr>
          <w:sz w:val="28"/>
          <w:szCs w:val="28"/>
        </w:rPr>
        <w:t>Мірошников</w:t>
      </w:r>
      <w:proofErr w:type="spellEnd"/>
      <w:r w:rsidRPr="00007191">
        <w:rPr>
          <w:sz w:val="28"/>
          <w:szCs w:val="28"/>
        </w:rPr>
        <w:t xml:space="preserve"> // </w:t>
      </w:r>
      <w:proofErr w:type="spellStart"/>
      <w:r w:rsidRPr="00007191">
        <w:rPr>
          <w:sz w:val="28"/>
          <w:szCs w:val="28"/>
        </w:rPr>
        <w:t>Modern</w:t>
      </w:r>
      <w:proofErr w:type="spellEnd"/>
      <w:r w:rsidRPr="00007191">
        <w:rPr>
          <w:sz w:val="28"/>
          <w:szCs w:val="28"/>
        </w:rPr>
        <w:t xml:space="preserve"> </w:t>
      </w:r>
      <w:proofErr w:type="spellStart"/>
      <w:r w:rsidRPr="00007191">
        <w:rPr>
          <w:sz w:val="28"/>
          <w:szCs w:val="28"/>
        </w:rPr>
        <w:t>economics</w:t>
      </w:r>
      <w:proofErr w:type="spellEnd"/>
      <w:r w:rsidRPr="00007191">
        <w:rPr>
          <w:sz w:val="28"/>
          <w:szCs w:val="28"/>
        </w:rPr>
        <w:t>. – 2021. – № 26. – С. 44-48.</w:t>
      </w:r>
    </w:p>
    <w:p w:rsidR="005377F7" w:rsidRPr="00007191" w:rsidRDefault="00EA0DAF" w:rsidP="005377F7">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Кейси, Д. Міжнародний маркетинговий менеджмент: основи та практики. </w:t>
      </w:r>
      <w:r w:rsidR="001B41E5" w:rsidRPr="00007191">
        <w:rPr>
          <w:sz w:val="28"/>
          <w:szCs w:val="28"/>
        </w:rPr>
        <w:t>−</w:t>
      </w:r>
      <w:r w:rsidRPr="00007191">
        <w:rPr>
          <w:sz w:val="28"/>
          <w:szCs w:val="28"/>
        </w:rPr>
        <w:t xml:space="preserve"> К.: Освіта, 2018. </w:t>
      </w:r>
      <w:r w:rsidR="001B41E5" w:rsidRPr="00007191">
        <w:rPr>
          <w:sz w:val="28"/>
          <w:szCs w:val="28"/>
        </w:rPr>
        <w:t>−</w:t>
      </w:r>
      <w:r w:rsidRPr="00007191">
        <w:rPr>
          <w:sz w:val="28"/>
          <w:szCs w:val="28"/>
        </w:rPr>
        <w:t xml:space="preserve"> 350 с.</w:t>
      </w:r>
    </w:p>
    <w:p w:rsidR="005377F7" w:rsidRPr="00007191" w:rsidRDefault="005377F7" w:rsidP="005377F7">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Кітченко</w:t>
      </w:r>
      <w:proofErr w:type="spellEnd"/>
      <w:r w:rsidRPr="00007191">
        <w:rPr>
          <w:sz w:val="28"/>
          <w:szCs w:val="28"/>
        </w:rPr>
        <w:t>, О. М. Новітні рекламні технології, що змінюють підходи до рекламної стратегії. /</w:t>
      </w:r>
      <w:proofErr w:type="spellStart"/>
      <w:r w:rsidRPr="00007191">
        <w:rPr>
          <w:sz w:val="28"/>
          <w:szCs w:val="28"/>
        </w:rPr>
        <w:t>Кітченко</w:t>
      </w:r>
      <w:proofErr w:type="spellEnd"/>
      <w:r w:rsidRPr="00007191">
        <w:rPr>
          <w:sz w:val="28"/>
          <w:szCs w:val="28"/>
        </w:rPr>
        <w:t xml:space="preserve"> О. М., Мірошник М. В.// Ефективна економіка. 2024. № 2. DOI: </w:t>
      </w:r>
      <w:hyperlink r:id="rId14" w:history="1">
        <w:r w:rsidRPr="00007191">
          <w:rPr>
            <w:rStyle w:val="af2"/>
            <w:sz w:val="28"/>
            <w:szCs w:val="28"/>
          </w:rPr>
          <w:t>http://doi.org/10.32702/2307-2105.2024.2.40</w:t>
        </w:r>
      </w:hyperlink>
    </w:p>
    <w:p w:rsidR="000228EE" w:rsidRPr="00007191" w:rsidRDefault="000228EE" w:rsidP="000228EE">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Клас, К. Реклама: критичне введення / К. Клас. − Лондон: </w:t>
      </w:r>
      <w:proofErr w:type="spellStart"/>
      <w:r w:rsidRPr="00007191">
        <w:rPr>
          <w:sz w:val="28"/>
          <w:szCs w:val="28"/>
        </w:rPr>
        <w:t>Sage</w:t>
      </w:r>
      <w:proofErr w:type="spellEnd"/>
      <w:r w:rsidRPr="00007191">
        <w:rPr>
          <w:sz w:val="28"/>
          <w:szCs w:val="28"/>
        </w:rPr>
        <w:t xml:space="preserve"> </w:t>
      </w:r>
      <w:proofErr w:type="spellStart"/>
      <w:r w:rsidRPr="00007191">
        <w:rPr>
          <w:sz w:val="28"/>
          <w:szCs w:val="28"/>
        </w:rPr>
        <w:t>Publications</w:t>
      </w:r>
      <w:proofErr w:type="spellEnd"/>
      <w:r w:rsidRPr="00007191">
        <w:rPr>
          <w:sz w:val="28"/>
          <w:szCs w:val="28"/>
        </w:rPr>
        <w:t>, 2018. − 232 с.</w:t>
      </w:r>
    </w:p>
    <w:p w:rsidR="00254942" w:rsidRPr="00007191" w:rsidRDefault="00EA0DAF" w:rsidP="00254942">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Ковальчук, С. М. Вплив реклами на зовнішню торгівлю. </w:t>
      </w:r>
      <w:r w:rsidR="001B41E5" w:rsidRPr="00007191">
        <w:rPr>
          <w:sz w:val="28"/>
          <w:szCs w:val="28"/>
        </w:rPr>
        <w:t>−</w:t>
      </w:r>
      <w:r w:rsidRPr="00007191">
        <w:rPr>
          <w:sz w:val="28"/>
          <w:szCs w:val="28"/>
        </w:rPr>
        <w:t xml:space="preserve"> Львів: ЛБТ, 2017. </w:t>
      </w:r>
      <w:r w:rsidR="001B41E5" w:rsidRPr="00007191">
        <w:rPr>
          <w:sz w:val="28"/>
          <w:szCs w:val="28"/>
        </w:rPr>
        <w:t>−</w:t>
      </w:r>
      <w:r w:rsidRPr="00007191">
        <w:rPr>
          <w:sz w:val="28"/>
          <w:szCs w:val="28"/>
        </w:rPr>
        <w:t xml:space="preserve"> 210 с.</w:t>
      </w:r>
    </w:p>
    <w:p w:rsidR="00254942" w:rsidRPr="00007191" w:rsidRDefault="00254942" w:rsidP="00254942">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Козловська, О. Реклама: психологічні аспекти впливу на споживача / О. Козловська. − Львів: ЛНУ ім. І. Франка, 2019. − 250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Короленко, Л. П. Реклама в міжнародному бізнесі. </w:t>
      </w:r>
      <w:r w:rsidR="001B41E5" w:rsidRPr="00007191">
        <w:rPr>
          <w:sz w:val="28"/>
          <w:szCs w:val="28"/>
        </w:rPr>
        <w:t>−</w:t>
      </w:r>
      <w:r w:rsidRPr="00007191">
        <w:rPr>
          <w:sz w:val="28"/>
          <w:szCs w:val="28"/>
        </w:rPr>
        <w:t xml:space="preserve"> К.: НМК, 2019. </w:t>
      </w:r>
      <w:r w:rsidR="001B41E5" w:rsidRPr="00007191">
        <w:rPr>
          <w:sz w:val="28"/>
          <w:szCs w:val="28"/>
        </w:rPr>
        <w:t>−</w:t>
      </w:r>
      <w:r w:rsidRPr="00007191">
        <w:rPr>
          <w:sz w:val="28"/>
          <w:szCs w:val="28"/>
        </w:rPr>
        <w:t xml:space="preserve"> 260 с.</w:t>
      </w:r>
    </w:p>
    <w:p w:rsidR="00D40D8B" w:rsidRPr="00007191" w:rsidRDefault="00EA0DAF" w:rsidP="00D40D8B">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Костишин</w:t>
      </w:r>
      <w:proofErr w:type="spellEnd"/>
      <w:r w:rsidRPr="00007191">
        <w:rPr>
          <w:sz w:val="28"/>
          <w:szCs w:val="28"/>
        </w:rPr>
        <w:t xml:space="preserve">, Т. К. Закордонні практики реклами в Україні. </w:t>
      </w:r>
      <w:r w:rsidR="001B41E5" w:rsidRPr="00007191">
        <w:rPr>
          <w:sz w:val="28"/>
          <w:szCs w:val="28"/>
        </w:rPr>
        <w:t>−</w:t>
      </w:r>
      <w:r w:rsidRPr="00007191">
        <w:rPr>
          <w:sz w:val="28"/>
          <w:szCs w:val="28"/>
        </w:rPr>
        <w:t xml:space="preserve"> Чернівці: ЧНУ, 2021. </w:t>
      </w:r>
      <w:r w:rsidR="001B41E5" w:rsidRPr="00007191">
        <w:rPr>
          <w:sz w:val="28"/>
          <w:szCs w:val="28"/>
        </w:rPr>
        <w:t>−</w:t>
      </w:r>
      <w:r w:rsidRPr="00007191">
        <w:rPr>
          <w:sz w:val="28"/>
          <w:szCs w:val="28"/>
        </w:rPr>
        <w:t xml:space="preserve"> 220 с.</w:t>
      </w:r>
    </w:p>
    <w:p w:rsidR="00D40D8B" w:rsidRPr="00007191" w:rsidRDefault="00D40D8B" w:rsidP="00D40D8B">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Котлер</w:t>
      </w:r>
      <w:proofErr w:type="spellEnd"/>
      <w:r w:rsidRPr="00007191">
        <w:rPr>
          <w:sz w:val="28"/>
          <w:szCs w:val="28"/>
        </w:rPr>
        <w:t xml:space="preserve">, Ф. Маркетинг: менеджмент / Ф. </w:t>
      </w:r>
      <w:proofErr w:type="spellStart"/>
      <w:r w:rsidRPr="00007191">
        <w:rPr>
          <w:sz w:val="28"/>
          <w:szCs w:val="28"/>
        </w:rPr>
        <w:t>Котлер</w:t>
      </w:r>
      <w:proofErr w:type="spellEnd"/>
      <w:r w:rsidRPr="00007191">
        <w:rPr>
          <w:sz w:val="28"/>
          <w:szCs w:val="28"/>
        </w:rPr>
        <w:t xml:space="preserve">, К. Л. </w:t>
      </w:r>
      <w:proofErr w:type="spellStart"/>
      <w:r w:rsidRPr="00007191">
        <w:rPr>
          <w:sz w:val="28"/>
          <w:szCs w:val="28"/>
        </w:rPr>
        <w:t>Каслі</w:t>
      </w:r>
      <w:proofErr w:type="spellEnd"/>
      <w:r w:rsidRPr="00007191">
        <w:rPr>
          <w:sz w:val="28"/>
          <w:szCs w:val="28"/>
        </w:rPr>
        <w:t>. − 15-те вид. − Київ: Класика, 2017. − 987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Лисенко, А. В. Сучасні технології реклами у міжнародному бізнесі. </w:t>
      </w:r>
      <w:r w:rsidR="001B41E5" w:rsidRPr="00007191">
        <w:rPr>
          <w:sz w:val="28"/>
          <w:szCs w:val="28"/>
        </w:rPr>
        <w:t>−</w:t>
      </w:r>
      <w:r w:rsidRPr="00007191">
        <w:rPr>
          <w:sz w:val="28"/>
          <w:szCs w:val="28"/>
        </w:rPr>
        <w:t xml:space="preserve"> К.: Дніпровський університет, 2020. </w:t>
      </w:r>
      <w:r w:rsidR="001B41E5" w:rsidRPr="00007191">
        <w:rPr>
          <w:sz w:val="28"/>
          <w:szCs w:val="28"/>
        </w:rPr>
        <w:t>−</w:t>
      </w:r>
      <w:r w:rsidRPr="00007191">
        <w:rPr>
          <w:sz w:val="28"/>
          <w:szCs w:val="28"/>
        </w:rPr>
        <w:t xml:space="preserve"> 260 с.</w:t>
      </w:r>
    </w:p>
    <w:p w:rsidR="00D92F43" w:rsidRPr="00007191" w:rsidRDefault="00EA0DAF" w:rsidP="00D92F43">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Ляшенко, О. М. Реклама на світових ринках: можливості і загрози. </w:t>
      </w:r>
      <w:r w:rsidR="001B41E5" w:rsidRPr="00007191">
        <w:rPr>
          <w:sz w:val="28"/>
          <w:szCs w:val="28"/>
        </w:rPr>
        <w:t>−</w:t>
      </w:r>
      <w:r w:rsidRPr="00007191">
        <w:rPr>
          <w:sz w:val="28"/>
          <w:szCs w:val="28"/>
        </w:rPr>
        <w:t xml:space="preserve"> Київ.: Наукова думка, 2021. </w:t>
      </w:r>
      <w:r w:rsidR="001B41E5" w:rsidRPr="00007191">
        <w:rPr>
          <w:sz w:val="28"/>
          <w:szCs w:val="28"/>
        </w:rPr>
        <w:t>−</w:t>
      </w:r>
      <w:r w:rsidRPr="00007191">
        <w:rPr>
          <w:sz w:val="28"/>
          <w:szCs w:val="28"/>
        </w:rPr>
        <w:t xml:space="preserve"> 190 с.</w:t>
      </w:r>
    </w:p>
    <w:p w:rsidR="005377F7" w:rsidRPr="00007191" w:rsidRDefault="00D92F43" w:rsidP="005377F7">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Мазаракі</w:t>
      </w:r>
      <w:proofErr w:type="spellEnd"/>
      <w:r w:rsidRPr="00007191">
        <w:rPr>
          <w:sz w:val="28"/>
          <w:szCs w:val="28"/>
        </w:rPr>
        <w:t xml:space="preserve">, А.А., </w:t>
      </w:r>
      <w:proofErr w:type="spellStart"/>
      <w:r w:rsidRPr="00007191">
        <w:rPr>
          <w:sz w:val="28"/>
          <w:szCs w:val="28"/>
        </w:rPr>
        <w:t>Чаюн</w:t>
      </w:r>
      <w:proofErr w:type="spellEnd"/>
      <w:r w:rsidRPr="00007191">
        <w:rPr>
          <w:sz w:val="28"/>
          <w:szCs w:val="28"/>
        </w:rPr>
        <w:t xml:space="preserve">, Т.І., Мельник, Т.М. Міжнародний маркетинг: підручник. Київ. </w:t>
      </w:r>
      <w:proofErr w:type="spellStart"/>
      <w:r w:rsidRPr="00007191">
        <w:rPr>
          <w:sz w:val="28"/>
          <w:szCs w:val="28"/>
        </w:rPr>
        <w:t>держ</w:t>
      </w:r>
      <w:proofErr w:type="spellEnd"/>
      <w:r w:rsidRPr="00007191">
        <w:rPr>
          <w:sz w:val="28"/>
          <w:szCs w:val="28"/>
        </w:rPr>
        <w:t xml:space="preserve">. торг. </w:t>
      </w:r>
      <w:proofErr w:type="spellStart"/>
      <w:r w:rsidRPr="00007191">
        <w:rPr>
          <w:sz w:val="28"/>
          <w:szCs w:val="28"/>
        </w:rPr>
        <w:t>екон</w:t>
      </w:r>
      <w:proofErr w:type="spellEnd"/>
      <w:r w:rsidRPr="00007191">
        <w:rPr>
          <w:sz w:val="28"/>
          <w:szCs w:val="28"/>
        </w:rPr>
        <w:t>. ун-т. К., 2020. – 306 с.</w:t>
      </w:r>
    </w:p>
    <w:p w:rsidR="005377F7" w:rsidRPr="00007191" w:rsidRDefault="005377F7" w:rsidP="005377F7">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Маркетингова діяльність підприємств : </w:t>
      </w:r>
      <w:proofErr w:type="spellStart"/>
      <w:r w:rsidRPr="00007191">
        <w:rPr>
          <w:sz w:val="28"/>
          <w:szCs w:val="28"/>
        </w:rPr>
        <w:t>навч</w:t>
      </w:r>
      <w:proofErr w:type="spellEnd"/>
      <w:r w:rsidRPr="00007191">
        <w:rPr>
          <w:sz w:val="28"/>
          <w:szCs w:val="28"/>
        </w:rPr>
        <w:t xml:space="preserve">. </w:t>
      </w:r>
      <w:proofErr w:type="spellStart"/>
      <w:r w:rsidRPr="00007191">
        <w:rPr>
          <w:sz w:val="28"/>
          <w:szCs w:val="28"/>
        </w:rPr>
        <w:t>посіб</w:t>
      </w:r>
      <w:proofErr w:type="spellEnd"/>
      <w:r w:rsidRPr="00007191">
        <w:rPr>
          <w:sz w:val="28"/>
          <w:szCs w:val="28"/>
        </w:rPr>
        <w:t>. / за ред. О. П. Косенко. Харків : НТУ «ХПІ», 2018. 1008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lastRenderedPageBreak/>
        <w:t xml:space="preserve">Мельник, С. В. Реклама та PR у зовнішній економічній діяльності. </w:t>
      </w:r>
      <w:r w:rsidR="001B41E5" w:rsidRPr="00007191">
        <w:rPr>
          <w:sz w:val="28"/>
          <w:szCs w:val="28"/>
        </w:rPr>
        <w:t>−</w:t>
      </w:r>
      <w:r w:rsidRPr="00007191">
        <w:rPr>
          <w:sz w:val="28"/>
          <w:szCs w:val="28"/>
        </w:rPr>
        <w:t xml:space="preserve"> Запоріжжя: ЗНУ, 2018. </w:t>
      </w:r>
      <w:r w:rsidR="001B41E5" w:rsidRPr="00007191">
        <w:rPr>
          <w:sz w:val="28"/>
          <w:szCs w:val="28"/>
        </w:rPr>
        <w:t>−</w:t>
      </w:r>
      <w:r w:rsidRPr="00007191">
        <w:rPr>
          <w:sz w:val="28"/>
          <w:szCs w:val="28"/>
        </w:rPr>
        <w:t xml:space="preserve"> 280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Носенко, Р. В. Зовнішньоекономічна діяльність: теорія і практика. </w:t>
      </w:r>
      <w:r w:rsidR="001B41E5" w:rsidRPr="00007191">
        <w:rPr>
          <w:sz w:val="28"/>
          <w:szCs w:val="28"/>
        </w:rPr>
        <w:t>−</w:t>
      </w:r>
      <w:r w:rsidRPr="00007191">
        <w:rPr>
          <w:sz w:val="28"/>
          <w:szCs w:val="28"/>
        </w:rPr>
        <w:t xml:space="preserve"> К.: Літера, 2021. </w:t>
      </w:r>
      <w:r w:rsidR="001B41E5" w:rsidRPr="00007191">
        <w:rPr>
          <w:sz w:val="28"/>
          <w:szCs w:val="28"/>
        </w:rPr>
        <w:t>−</w:t>
      </w:r>
      <w:r w:rsidRPr="00007191">
        <w:rPr>
          <w:sz w:val="28"/>
          <w:szCs w:val="28"/>
        </w:rPr>
        <w:t xml:space="preserve"> 330 с.</w:t>
      </w:r>
    </w:p>
    <w:p w:rsidR="00254942" w:rsidRPr="00007191" w:rsidRDefault="00EA0DAF" w:rsidP="00254942">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Орлова, Е. О. Реклама як фактор успіху на зарубіжних ринках. </w:t>
      </w:r>
      <w:r w:rsidR="001B41E5" w:rsidRPr="00007191">
        <w:rPr>
          <w:sz w:val="28"/>
          <w:szCs w:val="28"/>
        </w:rPr>
        <w:t>−</w:t>
      </w:r>
      <w:r w:rsidRPr="00007191">
        <w:rPr>
          <w:sz w:val="28"/>
          <w:szCs w:val="28"/>
        </w:rPr>
        <w:t xml:space="preserve"> Київ: КНЕУ, 2020. </w:t>
      </w:r>
      <w:r w:rsidR="001B41E5" w:rsidRPr="00007191">
        <w:rPr>
          <w:sz w:val="28"/>
          <w:szCs w:val="28"/>
        </w:rPr>
        <w:t>−</w:t>
      </w:r>
      <w:r w:rsidRPr="00007191">
        <w:rPr>
          <w:sz w:val="28"/>
          <w:szCs w:val="28"/>
        </w:rPr>
        <w:t xml:space="preserve"> 300 с.</w:t>
      </w:r>
    </w:p>
    <w:p w:rsidR="003A48F2" w:rsidRPr="00007191" w:rsidRDefault="00254942" w:rsidP="003A48F2">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Офіційний сайт дослідницької компанії </w:t>
      </w:r>
      <w:proofErr w:type="spellStart"/>
      <w:r w:rsidRPr="00007191">
        <w:rPr>
          <w:sz w:val="28"/>
          <w:szCs w:val="28"/>
        </w:rPr>
        <w:t>ZenithОptimedia</w:t>
      </w:r>
      <w:proofErr w:type="spellEnd"/>
      <w:r w:rsidRPr="00007191">
        <w:rPr>
          <w:sz w:val="28"/>
          <w:szCs w:val="28"/>
        </w:rPr>
        <w:t>. −</w:t>
      </w:r>
      <w:r w:rsidRPr="00007191">
        <w:rPr>
          <w:rFonts w:cstheme="minorHAnsi"/>
          <w:sz w:val="28"/>
          <w:szCs w:val="28"/>
        </w:rPr>
        <w:t xml:space="preserve"> [Електронний ресурс]. </w:t>
      </w:r>
      <w:r w:rsidRPr="00007191">
        <w:rPr>
          <w:sz w:val="28"/>
          <w:szCs w:val="28"/>
        </w:rPr>
        <w:t>−</w:t>
      </w:r>
      <w:r w:rsidRPr="00007191">
        <w:rPr>
          <w:rFonts w:cstheme="minorHAnsi"/>
          <w:sz w:val="28"/>
          <w:szCs w:val="28"/>
        </w:rPr>
        <w:t xml:space="preserve"> Режим доступу: </w:t>
      </w:r>
      <w:hyperlink r:id="rId15" w:history="1">
        <w:r w:rsidRPr="00007191">
          <w:rPr>
            <w:rStyle w:val="af2"/>
            <w:rFonts w:cstheme="minorHAnsi"/>
            <w:sz w:val="28"/>
            <w:szCs w:val="28"/>
          </w:rPr>
          <w:t>http://www.zenithoptimedia.com/</w:t>
        </w:r>
      </w:hyperlink>
      <w:r w:rsidRPr="00007191">
        <w:rPr>
          <w:rFonts w:cstheme="minorHAnsi"/>
          <w:sz w:val="28"/>
          <w:szCs w:val="28"/>
        </w:rPr>
        <w:t xml:space="preserve"> [Дата звернення: 07.12.2024].</w:t>
      </w:r>
    </w:p>
    <w:p w:rsidR="0031283B" w:rsidRPr="00007191" w:rsidRDefault="003A48F2" w:rsidP="0031283B">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Офіційний</w:t>
      </w:r>
      <w:r w:rsidRPr="00007191">
        <w:rPr>
          <w:sz w:val="28"/>
          <w:szCs w:val="28"/>
          <w:lang w:val="ru-RU"/>
        </w:rPr>
        <w:t xml:space="preserve"> </w:t>
      </w:r>
      <w:r w:rsidRPr="00007191">
        <w:rPr>
          <w:sz w:val="28"/>
          <w:szCs w:val="28"/>
        </w:rPr>
        <w:t>сайт</w:t>
      </w:r>
      <w:r w:rsidRPr="00007191">
        <w:rPr>
          <w:sz w:val="28"/>
          <w:szCs w:val="28"/>
          <w:lang w:val="ru-RU"/>
        </w:rPr>
        <w:t xml:space="preserve"> </w:t>
      </w:r>
      <w:r w:rsidRPr="00007191">
        <w:rPr>
          <w:sz w:val="28"/>
          <w:szCs w:val="28"/>
        </w:rPr>
        <w:t>ТОВ</w:t>
      </w:r>
      <w:r w:rsidRPr="00007191">
        <w:rPr>
          <w:sz w:val="28"/>
          <w:szCs w:val="28"/>
          <w:lang w:val="ru-RU"/>
        </w:rPr>
        <w:t xml:space="preserve"> «</w:t>
      </w:r>
      <w:r w:rsidRPr="00007191">
        <w:rPr>
          <w:sz w:val="28"/>
          <w:szCs w:val="28"/>
        </w:rPr>
        <w:t>КІДДІСВІТ</w:t>
      </w:r>
      <w:r w:rsidRPr="00007191">
        <w:rPr>
          <w:sz w:val="28"/>
          <w:szCs w:val="28"/>
          <w:lang w:val="ru-RU"/>
        </w:rPr>
        <w:t>».</w:t>
      </w:r>
      <w:r w:rsidRPr="00007191">
        <w:rPr>
          <w:sz w:val="28"/>
          <w:szCs w:val="28"/>
          <w:lang w:val="en-US"/>
        </w:rPr>
        <w:t> </w:t>
      </w:r>
      <w:r w:rsidRPr="00007191">
        <w:rPr>
          <w:sz w:val="28"/>
          <w:szCs w:val="28"/>
          <w:lang w:val="ru-RU"/>
        </w:rPr>
        <w:t>−</w:t>
      </w:r>
      <w:r w:rsidRPr="00007191">
        <w:rPr>
          <w:rFonts w:cstheme="minorHAnsi"/>
          <w:sz w:val="28"/>
          <w:szCs w:val="28"/>
          <w:lang w:val="ru-RU"/>
        </w:rPr>
        <w:t xml:space="preserve"> [</w:t>
      </w:r>
      <w:r w:rsidRPr="00007191">
        <w:rPr>
          <w:rFonts w:cstheme="minorHAnsi"/>
          <w:sz w:val="28"/>
          <w:szCs w:val="28"/>
        </w:rPr>
        <w:t>Електронний</w:t>
      </w:r>
      <w:r w:rsidRPr="00007191">
        <w:rPr>
          <w:rFonts w:cstheme="minorHAnsi"/>
          <w:sz w:val="28"/>
          <w:szCs w:val="28"/>
          <w:lang w:val="ru-RU"/>
        </w:rPr>
        <w:t xml:space="preserve"> </w:t>
      </w:r>
      <w:r w:rsidRPr="00007191">
        <w:rPr>
          <w:rFonts w:cstheme="minorHAnsi"/>
          <w:sz w:val="28"/>
          <w:szCs w:val="28"/>
        </w:rPr>
        <w:t>ресурс</w:t>
      </w:r>
      <w:r w:rsidRPr="00007191">
        <w:rPr>
          <w:rFonts w:cstheme="minorHAnsi"/>
          <w:sz w:val="28"/>
          <w:szCs w:val="28"/>
          <w:lang w:val="ru-RU"/>
        </w:rPr>
        <w:t xml:space="preserve">]. </w:t>
      </w:r>
      <w:r w:rsidRPr="00007191">
        <w:rPr>
          <w:sz w:val="28"/>
          <w:szCs w:val="28"/>
          <w:lang w:val="ru-RU"/>
        </w:rPr>
        <w:t>−</w:t>
      </w:r>
      <w:r w:rsidRPr="00007191">
        <w:rPr>
          <w:rFonts w:cstheme="minorHAnsi"/>
          <w:sz w:val="28"/>
          <w:szCs w:val="28"/>
          <w:lang w:val="ru-RU"/>
        </w:rPr>
        <w:t xml:space="preserve"> </w:t>
      </w:r>
      <w:r w:rsidRPr="00007191">
        <w:rPr>
          <w:rFonts w:cstheme="minorHAnsi"/>
          <w:sz w:val="28"/>
          <w:szCs w:val="28"/>
        </w:rPr>
        <w:t>Режим</w:t>
      </w:r>
      <w:r w:rsidRPr="00007191">
        <w:rPr>
          <w:rFonts w:cstheme="minorHAnsi"/>
          <w:sz w:val="28"/>
          <w:szCs w:val="28"/>
          <w:lang w:val="ru-RU"/>
        </w:rPr>
        <w:t xml:space="preserve"> </w:t>
      </w:r>
      <w:r w:rsidRPr="00007191">
        <w:rPr>
          <w:rFonts w:cstheme="minorHAnsi"/>
          <w:sz w:val="28"/>
          <w:szCs w:val="28"/>
        </w:rPr>
        <w:t>доступу</w:t>
      </w:r>
      <w:r w:rsidRPr="00007191">
        <w:rPr>
          <w:rFonts w:cstheme="minorHAnsi"/>
          <w:sz w:val="28"/>
          <w:szCs w:val="28"/>
          <w:lang w:val="ru-RU"/>
        </w:rPr>
        <w:t>:</w:t>
      </w:r>
      <w:r w:rsidRPr="00007191">
        <w:rPr>
          <w:rFonts w:cstheme="minorHAnsi"/>
          <w:sz w:val="28"/>
          <w:szCs w:val="28"/>
        </w:rPr>
        <w:t xml:space="preserve"> </w:t>
      </w:r>
      <w:hyperlink r:id="rId16" w:history="1">
        <w:r w:rsidRPr="00007191">
          <w:rPr>
            <w:rStyle w:val="af2"/>
            <w:rFonts w:cstheme="minorHAnsi"/>
            <w:sz w:val="28"/>
            <w:szCs w:val="28"/>
          </w:rPr>
          <w:t>https://kiddisvit.ua/ua/o-nas/</w:t>
        </w:r>
      </w:hyperlink>
      <w:r w:rsidRPr="00007191">
        <w:rPr>
          <w:rFonts w:cstheme="minorHAnsi"/>
          <w:sz w:val="28"/>
          <w:szCs w:val="28"/>
        </w:rPr>
        <w:t xml:space="preserve"> </w:t>
      </w:r>
      <w:r w:rsidRPr="00007191">
        <w:rPr>
          <w:rFonts w:cstheme="minorHAnsi"/>
          <w:sz w:val="28"/>
          <w:szCs w:val="28"/>
          <w:lang w:val="ru-RU"/>
        </w:rPr>
        <w:t>[</w:t>
      </w:r>
      <w:r w:rsidRPr="00007191">
        <w:rPr>
          <w:rFonts w:cstheme="minorHAnsi"/>
          <w:sz w:val="28"/>
          <w:szCs w:val="28"/>
        </w:rPr>
        <w:t>Дата</w:t>
      </w:r>
      <w:r w:rsidRPr="00007191">
        <w:rPr>
          <w:rFonts w:cstheme="minorHAnsi"/>
          <w:sz w:val="28"/>
          <w:szCs w:val="28"/>
          <w:lang w:val="ru-RU"/>
        </w:rPr>
        <w:t xml:space="preserve"> </w:t>
      </w:r>
      <w:r w:rsidRPr="00007191">
        <w:rPr>
          <w:rFonts w:cstheme="minorHAnsi"/>
          <w:sz w:val="28"/>
          <w:szCs w:val="28"/>
        </w:rPr>
        <w:t>звернення</w:t>
      </w:r>
      <w:r w:rsidRPr="00007191">
        <w:rPr>
          <w:rFonts w:cstheme="minorHAnsi"/>
          <w:sz w:val="28"/>
          <w:szCs w:val="28"/>
          <w:lang w:val="ru-RU"/>
        </w:rPr>
        <w:t xml:space="preserve">: </w:t>
      </w:r>
      <w:r w:rsidRPr="00007191">
        <w:rPr>
          <w:rFonts w:cstheme="minorHAnsi"/>
          <w:sz w:val="28"/>
          <w:szCs w:val="28"/>
        </w:rPr>
        <w:t>07</w:t>
      </w:r>
      <w:r w:rsidRPr="00007191">
        <w:rPr>
          <w:rFonts w:cstheme="minorHAnsi"/>
          <w:sz w:val="28"/>
          <w:szCs w:val="28"/>
          <w:lang w:val="ru-RU"/>
        </w:rPr>
        <w:t>.1</w:t>
      </w:r>
      <w:r w:rsidRPr="00007191">
        <w:rPr>
          <w:rFonts w:cstheme="minorHAnsi"/>
          <w:sz w:val="28"/>
          <w:szCs w:val="28"/>
        </w:rPr>
        <w:t>2</w:t>
      </w:r>
      <w:r w:rsidRPr="00007191">
        <w:rPr>
          <w:rFonts w:cstheme="minorHAnsi"/>
          <w:sz w:val="28"/>
          <w:szCs w:val="28"/>
          <w:lang w:val="ru-RU"/>
        </w:rPr>
        <w:t>.2024].</w:t>
      </w:r>
    </w:p>
    <w:p w:rsidR="0031283B" w:rsidRPr="00007191" w:rsidRDefault="0031283B" w:rsidP="0031283B">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Офіційний сайт Всесвітньої федерації рекламодавців (</w:t>
      </w:r>
      <w:proofErr w:type="spellStart"/>
      <w:r w:rsidRPr="00007191">
        <w:rPr>
          <w:sz w:val="28"/>
          <w:szCs w:val="28"/>
        </w:rPr>
        <w:t>World</w:t>
      </w:r>
      <w:proofErr w:type="spellEnd"/>
      <w:r w:rsidRPr="00007191">
        <w:rPr>
          <w:sz w:val="28"/>
          <w:szCs w:val="28"/>
        </w:rPr>
        <w:t xml:space="preserve"> </w:t>
      </w:r>
      <w:proofErr w:type="spellStart"/>
      <w:r w:rsidRPr="00007191">
        <w:rPr>
          <w:sz w:val="28"/>
          <w:szCs w:val="28"/>
        </w:rPr>
        <w:t>Federation</w:t>
      </w:r>
      <w:proofErr w:type="spellEnd"/>
      <w:r w:rsidRPr="00007191">
        <w:rPr>
          <w:sz w:val="28"/>
          <w:szCs w:val="28"/>
        </w:rPr>
        <w:t xml:space="preserve"> </w:t>
      </w:r>
      <w:proofErr w:type="spellStart"/>
      <w:r w:rsidRPr="00007191">
        <w:rPr>
          <w:sz w:val="28"/>
          <w:szCs w:val="28"/>
        </w:rPr>
        <w:t>of</w:t>
      </w:r>
      <w:proofErr w:type="spellEnd"/>
      <w:r w:rsidRPr="00007191">
        <w:rPr>
          <w:sz w:val="28"/>
          <w:szCs w:val="28"/>
        </w:rPr>
        <w:t xml:space="preserve"> </w:t>
      </w:r>
      <w:proofErr w:type="spellStart"/>
      <w:r w:rsidRPr="00007191">
        <w:rPr>
          <w:sz w:val="28"/>
          <w:szCs w:val="28"/>
        </w:rPr>
        <w:t>Advertisers</w:t>
      </w:r>
      <w:proofErr w:type="spellEnd"/>
      <w:r w:rsidRPr="00007191">
        <w:rPr>
          <w:sz w:val="28"/>
          <w:szCs w:val="28"/>
        </w:rPr>
        <w:t xml:space="preserve"> – WFA). −</w:t>
      </w:r>
      <w:r w:rsidRPr="00007191">
        <w:rPr>
          <w:rFonts w:cstheme="minorHAnsi"/>
          <w:sz w:val="28"/>
          <w:szCs w:val="28"/>
        </w:rPr>
        <w:t xml:space="preserve"> [Електронний ресурс]. </w:t>
      </w:r>
      <w:r w:rsidRPr="00007191">
        <w:rPr>
          <w:sz w:val="28"/>
          <w:szCs w:val="28"/>
        </w:rPr>
        <w:t>−</w:t>
      </w:r>
      <w:r w:rsidRPr="00007191">
        <w:rPr>
          <w:rFonts w:cstheme="minorHAnsi"/>
          <w:sz w:val="28"/>
          <w:szCs w:val="28"/>
        </w:rPr>
        <w:t xml:space="preserve"> Режим доступу: https://wfanet.org/</w:t>
      </w:r>
      <w:r w:rsidRPr="00007191">
        <w:rPr>
          <w:sz w:val="28"/>
          <w:szCs w:val="28"/>
        </w:rPr>
        <w:t xml:space="preserve"> </w:t>
      </w:r>
      <w:r w:rsidRPr="00007191">
        <w:rPr>
          <w:rFonts w:cstheme="minorHAnsi"/>
          <w:sz w:val="28"/>
          <w:szCs w:val="28"/>
        </w:rPr>
        <w:t>[Дата звернення: 07.12.2024].</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Піскун, С. В. Реклама на міжнародних ринках: особливості і стратегії. </w:t>
      </w:r>
      <w:r w:rsidR="001B41E5" w:rsidRPr="00007191">
        <w:rPr>
          <w:sz w:val="28"/>
          <w:szCs w:val="28"/>
        </w:rPr>
        <w:t>−</w:t>
      </w:r>
      <w:r w:rsidRPr="00007191">
        <w:rPr>
          <w:sz w:val="28"/>
          <w:szCs w:val="28"/>
        </w:rPr>
        <w:t xml:space="preserve"> Одеса: ОДЕУ, 2019. </w:t>
      </w:r>
      <w:r w:rsidR="001B41E5" w:rsidRPr="00007191">
        <w:rPr>
          <w:sz w:val="28"/>
          <w:szCs w:val="28"/>
        </w:rPr>
        <w:t>−</w:t>
      </w:r>
      <w:r w:rsidRPr="00007191">
        <w:rPr>
          <w:sz w:val="28"/>
          <w:szCs w:val="28"/>
        </w:rPr>
        <w:t xml:space="preserve"> 200 с.</w:t>
      </w:r>
    </w:p>
    <w:p w:rsidR="005F5DC1" w:rsidRPr="00007191" w:rsidRDefault="00EA0DAF" w:rsidP="005F5DC1">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Пономаренко, Л. І. Реклама у зовнішньоекономічній діяльності. </w:t>
      </w:r>
      <w:r w:rsidR="001B41E5" w:rsidRPr="00007191">
        <w:rPr>
          <w:sz w:val="28"/>
          <w:szCs w:val="28"/>
        </w:rPr>
        <w:t>−</w:t>
      </w:r>
      <w:r w:rsidRPr="00007191">
        <w:rPr>
          <w:sz w:val="28"/>
          <w:szCs w:val="28"/>
        </w:rPr>
        <w:t xml:space="preserve"> К.: МАУП, 2018. </w:t>
      </w:r>
      <w:r w:rsidR="001B41E5" w:rsidRPr="00007191">
        <w:rPr>
          <w:sz w:val="28"/>
          <w:szCs w:val="28"/>
        </w:rPr>
        <w:t>−</w:t>
      </w:r>
      <w:r w:rsidRPr="00007191">
        <w:rPr>
          <w:sz w:val="28"/>
          <w:szCs w:val="28"/>
        </w:rPr>
        <w:t xml:space="preserve"> 205 с.</w:t>
      </w:r>
    </w:p>
    <w:p w:rsidR="005F5DC1" w:rsidRPr="00007191" w:rsidRDefault="005F5DC1" w:rsidP="005F5DC1">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Портер, М. Е. Що таке стратегія? / М. Е. Портер // </w:t>
      </w:r>
      <w:proofErr w:type="spellStart"/>
      <w:r w:rsidRPr="00007191">
        <w:rPr>
          <w:sz w:val="28"/>
          <w:szCs w:val="28"/>
        </w:rPr>
        <w:t>Harvard</w:t>
      </w:r>
      <w:proofErr w:type="spellEnd"/>
      <w:r w:rsidRPr="00007191">
        <w:rPr>
          <w:sz w:val="28"/>
          <w:szCs w:val="28"/>
        </w:rPr>
        <w:t xml:space="preserve"> </w:t>
      </w:r>
      <w:proofErr w:type="spellStart"/>
      <w:r w:rsidRPr="00007191">
        <w:rPr>
          <w:sz w:val="28"/>
          <w:szCs w:val="28"/>
        </w:rPr>
        <w:t>Business</w:t>
      </w:r>
      <w:proofErr w:type="spellEnd"/>
      <w:r w:rsidRPr="00007191">
        <w:rPr>
          <w:sz w:val="28"/>
          <w:szCs w:val="28"/>
        </w:rPr>
        <w:t xml:space="preserve"> </w:t>
      </w:r>
      <w:proofErr w:type="spellStart"/>
      <w:r w:rsidRPr="00007191">
        <w:rPr>
          <w:sz w:val="28"/>
          <w:szCs w:val="28"/>
        </w:rPr>
        <w:t>Review</w:t>
      </w:r>
      <w:proofErr w:type="spellEnd"/>
      <w:r w:rsidRPr="00007191">
        <w:rPr>
          <w:sz w:val="28"/>
          <w:szCs w:val="28"/>
        </w:rPr>
        <w:t>. − 1996. − № 6. − С. 61-78.</w:t>
      </w:r>
    </w:p>
    <w:p w:rsidR="00DC36AB" w:rsidRPr="00007191" w:rsidRDefault="00DC36AB" w:rsidP="005F5DC1">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Портер, М. Конкуруючі стратегії: Техніки аналізу галузей і конкурентів / М. Е. Портер. − Київ: Основи, 2010. − 400 с.</w:t>
      </w:r>
    </w:p>
    <w:p w:rsidR="00EA75F7" w:rsidRPr="00007191" w:rsidRDefault="00EA75F7" w:rsidP="005F5DC1">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Прокоп’єва</w:t>
      </w:r>
      <w:proofErr w:type="spellEnd"/>
      <w:r w:rsidRPr="00007191">
        <w:rPr>
          <w:sz w:val="28"/>
          <w:szCs w:val="28"/>
        </w:rPr>
        <w:t xml:space="preserve">, А.А. Регулювання рекламної діяльності в системі маркетингових комунікацій під впливом пандемії COVID-19/ А.А. </w:t>
      </w:r>
      <w:proofErr w:type="spellStart"/>
      <w:r w:rsidRPr="00007191">
        <w:rPr>
          <w:sz w:val="28"/>
          <w:szCs w:val="28"/>
        </w:rPr>
        <w:t>Прокоп’єва</w:t>
      </w:r>
      <w:proofErr w:type="spellEnd"/>
      <w:r w:rsidRPr="00007191">
        <w:rPr>
          <w:sz w:val="28"/>
          <w:szCs w:val="28"/>
        </w:rPr>
        <w:t xml:space="preserve"> // Стратегія розвитку України (економіка, соціологія, право). – 2020. – №1. – С. 115- 121.</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Руденко, Т. М. Інструменти маркетингу у зовнішньоекономічній діяльності. </w:t>
      </w:r>
      <w:r w:rsidR="001B41E5" w:rsidRPr="00007191">
        <w:rPr>
          <w:sz w:val="28"/>
          <w:szCs w:val="28"/>
        </w:rPr>
        <w:t>−</w:t>
      </w:r>
      <w:r w:rsidRPr="00007191">
        <w:rPr>
          <w:sz w:val="28"/>
          <w:szCs w:val="28"/>
        </w:rPr>
        <w:t xml:space="preserve"> Київ: Слово, 2021. </w:t>
      </w:r>
      <w:r w:rsidR="001B41E5" w:rsidRPr="00007191">
        <w:rPr>
          <w:sz w:val="28"/>
          <w:szCs w:val="28"/>
        </w:rPr>
        <w:t>−</w:t>
      </w:r>
      <w:r w:rsidRPr="00007191">
        <w:rPr>
          <w:sz w:val="28"/>
          <w:szCs w:val="28"/>
        </w:rPr>
        <w:t xml:space="preserve"> 300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Савченко, Ю. П. Вплив реклами на рішення споживачів в умовах міжнародної торгівлі. </w:t>
      </w:r>
      <w:r w:rsidR="001B41E5" w:rsidRPr="00007191">
        <w:rPr>
          <w:sz w:val="28"/>
          <w:szCs w:val="28"/>
        </w:rPr>
        <w:t>−</w:t>
      </w:r>
      <w:r w:rsidRPr="00007191">
        <w:rPr>
          <w:sz w:val="28"/>
          <w:szCs w:val="28"/>
        </w:rPr>
        <w:t xml:space="preserve"> Х.: ХНУ, 2020. </w:t>
      </w:r>
      <w:r w:rsidR="001B41E5" w:rsidRPr="00007191">
        <w:rPr>
          <w:sz w:val="28"/>
          <w:szCs w:val="28"/>
        </w:rPr>
        <w:t>−</w:t>
      </w:r>
      <w:r w:rsidRPr="00007191">
        <w:rPr>
          <w:sz w:val="28"/>
          <w:szCs w:val="28"/>
        </w:rPr>
        <w:t xml:space="preserve"> 180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lastRenderedPageBreak/>
        <w:t xml:space="preserve">Сергєєва, І. О. Комунікації в міжнародному бізнесі: роль реклами. </w:t>
      </w:r>
      <w:r w:rsidR="001B41E5" w:rsidRPr="00007191">
        <w:rPr>
          <w:sz w:val="28"/>
          <w:szCs w:val="28"/>
        </w:rPr>
        <w:t>−</w:t>
      </w:r>
      <w:r w:rsidRPr="00007191">
        <w:rPr>
          <w:sz w:val="28"/>
          <w:szCs w:val="28"/>
        </w:rPr>
        <w:t xml:space="preserve"> Донецьк: ДНУ, 2020. </w:t>
      </w:r>
      <w:r w:rsidR="001B41E5" w:rsidRPr="00007191">
        <w:rPr>
          <w:sz w:val="28"/>
          <w:szCs w:val="28"/>
        </w:rPr>
        <w:t>−</w:t>
      </w:r>
      <w:r w:rsidRPr="00007191">
        <w:rPr>
          <w:sz w:val="28"/>
          <w:szCs w:val="28"/>
        </w:rPr>
        <w:t xml:space="preserve"> 220 с.</w:t>
      </w:r>
    </w:p>
    <w:p w:rsidR="005F5DC1" w:rsidRPr="00007191" w:rsidRDefault="005F5DC1" w:rsidP="002B6BBD">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Сетхі</w:t>
      </w:r>
      <w:proofErr w:type="spellEnd"/>
      <w:r w:rsidRPr="00007191">
        <w:rPr>
          <w:sz w:val="28"/>
          <w:szCs w:val="28"/>
        </w:rPr>
        <w:t xml:space="preserve">, К. Маркетингова книга / К. </w:t>
      </w:r>
      <w:proofErr w:type="spellStart"/>
      <w:r w:rsidRPr="00007191">
        <w:rPr>
          <w:sz w:val="28"/>
          <w:szCs w:val="28"/>
        </w:rPr>
        <w:t>Сетхі</w:t>
      </w:r>
      <w:proofErr w:type="spellEnd"/>
      <w:r w:rsidRPr="00007191">
        <w:rPr>
          <w:sz w:val="28"/>
          <w:szCs w:val="28"/>
        </w:rPr>
        <w:t xml:space="preserve">. − 7-ме вид. − Оксфорд: </w:t>
      </w:r>
      <w:proofErr w:type="spellStart"/>
      <w:r w:rsidRPr="00007191">
        <w:rPr>
          <w:sz w:val="28"/>
          <w:szCs w:val="28"/>
        </w:rPr>
        <w:t>Butterworth-Heinemann</w:t>
      </w:r>
      <w:proofErr w:type="spellEnd"/>
      <w:r w:rsidRPr="00007191">
        <w:rPr>
          <w:sz w:val="28"/>
          <w:szCs w:val="28"/>
        </w:rPr>
        <w:t>, 2009. − 720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Ситник, В. Т. Реклама та зовнішньоекономічні відносини. </w:t>
      </w:r>
      <w:r w:rsidR="001B41E5" w:rsidRPr="00007191">
        <w:rPr>
          <w:sz w:val="28"/>
          <w:szCs w:val="28"/>
        </w:rPr>
        <w:t>−</w:t>
      </w:r>
      <w:r w:rsidRPr="00007191">
        <w:rPr>
          <w:sz w:val="28"/>
          <w:szCs w:val="28"/>
        </w:rPr>
        <w:t xml:space="preserve"> К.: Логос, 2018. </w:t>
      </w:r>
      <w:r w:rsidR="001B41E5" w:rsidRPr="00007191">
        <w:rPr>
          <w:sz w:val="28"/>
          <w:szCs w:val="28"/>
        </w:rPr>
        <w:t>−</w:t>
      </w:r>
      <w:r w:rsidRPr="00007191">
        <w:rPr>
          <w:sz w:val="28"/>
          <w:szCs w:val="28"/>
        </w:rPr>
        <w:t xml:space="preserve"> 190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Синьов</w:t>
      </w:r>
      <w:proofErr w:type="spellEnd"/>
      <w:r w:rsidRPr="00007191">
        <w:rPr>
          <w:sz w:val="28"/>
          <w:szCs w:val="28"/>
        </w:rPr>
        <w:t xml:space="preserve">, М. А. Тенденції реклами на міжнародних ринках. </w:t>
      </w:r>
      <w:r w:rsidR="001B41E5" w:rsidRPr="00007191">
        <w:rPr>
          <w:sz w:val="28"/>
          <w:szCs w:val="28"/>
        </w:rPr>
        <w:t>−</w:t>
      </w:r>
      <w:r w:rsidRPr="00007191">
        <w:rPr>
          <w:sz w:val="28"/>
          <w:szCs w:val="28"/>
        </w:rPr>
        <w:t xml:space="preserve"> Київ: ВД "Професіонал", 2021. </w:t>
      </w:r>
      <w:r w:rsidR="001B41E5" w:rsidRPr="00007191">
        <w:rPr>
          <w:sz w:val="28"/>
          <w:szCs w:val="28"/>
        </w:rPr>
        <w:t>−</w:t>
      </w:r>
      <w:r w:rsidRPr="00007191">
        <w:rPr>
          <w:sz w:val="28"/>
          <w:szCs w:val="28"/>
        </w:rPr>
        <w:t xml:space="preserve"> 260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Сухомлин</w:t>
      </w:r>
      <w:proofErr w:type="spellEnd"/>
      <w:r w:rsidRPr="00007191">
        <w:rPr>
          <w:sz w:val="28"/>
          <w:szCs w:val="28"/>
        </w:rPr>
        <w:t xml:space="preserve">, Н. Г. Реклама, маркетинг і зовнішня торгівля. </w:t>
      </w:r>
      <w:r w:rsidR="001B41E5" w:rsidRPr="00007191">
        <w:rPr>
          <w:sz w:val="28"/>
          <w:szCs w:val="28"/>
        </w:rPr>
        <w:t>−</w:t>
      </w:r>
      <w:r w:rsidRPr="00007191">
        <w:rPr>
          <w:sz w:val="28"/>
          <w:szCs w:val="28"/>
        </w:rPr>
        <w:t xml:space="preserve"> К.: НТУ, 2019. </w:t>
      </w:r>
      <w:r w:rsidR="001B41E5" w:rsidRPr="00007191">
        <w:rPr>
          <w:sz w:val="28"/>
          <w:szCs w:val="28"/>
        </w:rPr>
        <w:t>−</w:t>
      </w:r>
      <w:r w:rsidRPr="00007191">
        <w:rPr>
          <w:sz w:val="28"/>
          <w:szCs w:val="28"/>
        </w:rPr>
        <w:t xml:space="preserve"> 230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Тарасенко, М. Р. Стратегічне управління рекламою у зовнішньоекономічній діяльності. </w:t>
      </w:r>
      <w:r w:rsidR="001B41E5" w:rsidRPr="00007191">
        <w:rPr>
          <w:sz w:val="28"/>
          <w:szCs w:val="28"/>
        </w:rPr>
        <w:t>−</w:t>
      </w:r>
      <w:r w:rsidRPr="00007191">
        <w:rPr>
          <w:sz w:val="28"/>
          <w:szCs w:val="28"/>
        </w:rPr>
        <w:t xml:space="preserve"> К.: Університет "Україна", 2020. </w:t>
      </w:r>
      <w:r w:rsidR="001B41E5" w:rsidRPr="00007191">
        <w:rPr>
          <w:sz w:val="28"/>
          <w:szCs w:val="28"/>
        </w:rPr>
        <w:t>−</w:t>
      </w:r>
      <w:r w:rsidRPr="00007191">
        <w:rPr>
          <w:sz w:val="28"/>
          <w:szCs w:val="28"/>
        </w:rPr>
        <w:t xml:space="preserve"> 250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Терехова</w:t>
      </w:r>
      <w:proofErr w:type="spellEnd"/>
      <w:r w:rsidRPr="00007191">
        <w:rPr>
          <w:sz w:val="28"/>
          <w:szCs w:val="28"/>
        </w:rPr>
        <w:t xml:space="preserve">, І. В. Інновації в рекламі для зовнішнього ринку. </w:t>
      </w:r>
      <w:r w:rsidR="001B41E5" w:rsidRPr="00007191">
        <w:rPr>
          <w:sz w:val="28"/>
          <w:szCs w:val="28"/>
        </w:rPr>
        <w:t>−</w:t>
      </w:r>
      <w:r w:rsidRPr="00007191">
        <w:rPr>
          <w:sz w:val="28"/>
          <w:szCs w:val="28"/>
        </w:rPr>
        <w:t xml:space="preserve"> Х.: ХНУ, 2021. </w:t>
      </w:r>
      <w:r w:rsidR="001B41E5" w:rsidRPr="00007191">
        <w:rPr>
          <w:sz w:val="28"/>
          <w:szCs w:val="28"/>
        </w:rPr>
        <w:t>−</w:t>
      </w:r>
      <w:r w:rsidRPr="00007191">
        <w:rPr>
          <w:sz w:val="28"/>
          <w:szCs w:val="28"/>
        </w:rPr>
        <w:t xml:space="preserve"> 210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Федорова, Л. А. Реклама в умовах глобалізації бізнесу. </w:t>
      </w:r>
      <w:r w:rsidR="001B41E5" w:rsidRPr="00007191">
        <w:rPr>
          <w:sz w:val="28"/>
          <w:szCs w:val="28"/>
        </w:rPr>
        <w:t>−</w:t>
      </w:r>
      <w:r w:rsidRPr="00007191">
        <w:rPr>
          <w:sz w:val="28"/>
          <w:szCs w:val="28"/>
        </w:rPr>
        <w:t xml:space="preserve"> Л.: ЛНУ, 2020. </w:t>
      </w:r>
      <w:r w:rsidR="001B41E5" w:rsidRPr="00007191">
        <w:rPr>
          <w:sz w:val="28"/>
          <w:szCs w:val="28"/>
        </w:rPr>
        <w:t>−</w:t>
      </w:r>
      <w:r w:rsidRPr="00007191">
        <w:rPr>
          <w:sz w:val="28"/>
          <w:szCs w:val="28"/>
        </w:rPr>
        <w:t xml:space="preserve"> 300 с.</w:t>
      </w:r>
    </w:p>
    <w:p w:rsidR="00AC2B42" w:rsidRPr="00007191" w:rsidRDefault="00EA0DAF" w:rsidP="00AC2B42">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Фіголь</w:t>
      </w:r>
      <w:proofErr w:type="spellEnd"/>
      <w:r w:rsidRPr="00007191">
        <w:rPr>
          <w:sz w:val="28"/>
          <w:szCs w:val="28"/>
        </w:rPr>
        <w:t xml:space="preserve">, С. В. Взаємозв'язок реклами та зовнішньоекономічної діяльності. </w:t>
      </w:r>
      <w:r w:rsidR="001B41E5" w:rsidRPr="00007191">
        <w:rPr>
          <w:sz w:val="28"/>
          <w:szCs w:val="28"/>
        </w:rPr>
        <w:t>−</w:t>
      </w:r>
      <w:r w:rsidRPr="00007191">
        <w:rPr>
          <w:sz w:val="28"/>
          <w:szCs w:val="28"/>
        </w:rPr>
        <w:t xml:space="preserve"> Київ: Видавництво НУ, 2019. </w:t>
      </w:r>
      <w:r w:rsidR="001B41E5" w:rsidRPr="00007191">
        <w:rPr>
          <w:sz w:val="28"/>
          <w:szCs w:val="28"/>
        </w:rPr>
        <w:t>−</w:t>
      </w:r>
      <w:r w:rsidRPr="00007191">
        <w:rPr>
          <w:sz w:val="28"/>
          <w:szCs w:val="28"/>
        </w:rPr>
        <w:t xml:space="preserve"> 240 с.</w:t>
      </w:r>
    </w:p>
    <w:p w:rsidR="00AC2B42" w:rsidRPr="00007191" w:rsidRDefault="00AC2B42" w:rsidP="00AC2B42">
      <w:pPr>
        <w:pStyle w:val="a7"/>
        <w:numPr>
          <w:ilvl w:val="0"/>
          <w:numId w:val="45"/>
        </w:numPr>
        <w:tabs>
          <w:tab w:val="left" w:pos="0"/>
          <w:tab w:val="left" w:pos="1134"/>
        </w:tabs>
        <w:spacing w:line="360" w:lineRule="auto"/>
        <w:ind w:left="0" w:firstLine="567"/>
        <w:jc w:val="both"/>
        <w:rPr>
          <w:sz w:val="28"/>
          <w:szCs w:val="28"/>
        </w:rPr>
      </w:pPr>
      <w:proofErr w:type="spellStart"/>
      <w:r w:rsidRPr="00007191">
        <w:rPr>
          <w:sz w:val="28"/>
          <w:szCs w:val="28"/>
        </w:rPr>
        <w:t>Холбрук</w:t>
      </w:r>
      <w:proofErr w:type="spellEnd"/>
      <w:r w:rsidRPr="00007191">
        <w:rPr>
          <w:sz w:val="28"/>
          <w:szCs w:val="28"/>
        </w:rPr>
        <w:t xml:space="preserve">, М. Б., Джонс, М. Реклама: інтегрований підхід до маркетингових комунікацій / М. Б. </w:t>
      </w:r>
      <w:proofErr w:type="spellStart"/>
      <w:r w:rsidRPr="00007191">
        <w:rPr>
          <w:sz w:val="28"/>
          <w:szCs w:val="28"/>
        </w:rPr>
        <w:t>Холбрук</w:t>
      </w:r>
      <w:proofErr w:type="spellEnd"/>
      <w:r w:rsidRPr="00007191">
        <w:rPr>
          <w:sz w:val="28"/>
          <w:szCs w:val="28"/>
        </w:rPr>
        <w:t xml:space="preserve">, М. Джонс. − Нью-Йорк: </w:t>
      </w:r>
      <w:proofErr w:type="spellStart"/>
      <w:r w:rsidRPr="00007191">
        <w:rPr>
          <w:sz w:val="28"/>
          <w:szCs w:val="28"/>
        </w:rPr>
        <w:t>McGraw-Hill</w:t>
      </w:r>
      <w:proofErr w:type="spellEnd"/>
      <w:r w:rsidRPr="00007191">
        <w:rPr>
          <w:sz w:val="28"/>
          <w:szCs w:val="28"/>
        </w:rPr>
        <w:t>, 2012. −540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Царенко, О. О. Цифрові технології в рекламі та маркетингу на міжнародному ринку. </w:t>
      </w:r>
      <w:r w:rsidR="001B41E5" w:rsidRPr="00007191">
        <w:rPr>
          <w:sz w:val="28"/>
          <w:szCs w:val="28"/>
        </w:rPr>
        <w:t>−</w:t>
      </w:r>
      <w:r w:rsidRPr="00007191">
        <w:rPr>
          <w:sz w:val="28"/>
          <w:szCs w:val="28"/>
        </w:rPr>
        <w:t xml:space="preserve"> Дніпро: ДНУ, 2021. </w:t>
      </w:r>
      <w:r w:rsidR="001B41E5" w:rsidRPr="00007191">
        <w:rPr>
          <w:sz w:val="28"/>
          <w:szCs w:val="28"/>
        </w:rPr>
        <w:t>−</w:t>
      </w:r>
      <w:r w:rsidRPr="00007191">
        <w:rPr>
          <w:sz w:val="28"/>
          <w:szCs w:val="28"/>
        </w:rPr>
        <w:t xml:space="preserve"> 190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Шевченко, Г. В. Реклама в зовнішньоекономічних зв'язках: виклики і можливості. </w:t>
      </w:r>
      <w:r w:rsidR="001B41E5" w:rsidRPr="00007191">
        <w:rPr>
          <w:sz w:val="28"/>
          <w:szCs w:val="28"/>
        </w:rPr>
        <w:t>−</w:t>
      </w:r>
      <w:r w:rsidRPr="00007191">
        <w:rPr>
          <w:sz w:val="28"/>
          <w:szCs w:val="28"/>
        </w:rPr>
        <w:t xml:space="preserve"> Одеса: ОДУ, 2020. </w:t>
      </w:r>
      <w:r w:rsidR="001B41E5" w:rsidRPr="00007191">
        <w:rPr>
          <w:sz w:val="28"/>
          <w:szCs w:val="28"/>
        </w:rPr>
        <w:t>−</w:t>
      </w:r>
      <w:r w:rsidRPr="00007191">
        <w:rPr>
          <w:sz w:val="28"/>
          <w:szCs w:val="28"/>
        </w:rPr>
        <w:t xml:space="preserve"> 200 с.</w:t>
      </w:r>
    </w:p>
    <w:p w:rsidR="000A413A" w:rsidRPr="00007191" w:rsidRDefault="000A413A"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Шоу, </w:t>
      </w:r>
      <w:proofErr w:type="spellStart"/>
      <w:r w:rsidRPr="00007191">
        <w:rPr>
          <w:sz w:val="28"/>
          <w:szCs w:val="28"/>
        </w:rPr>
        <w:t>Дж</w:t>
      </w:r>
      <w:proofErr w:type="spellEnd"/>
      <w:r w:rsidRPr="00007191">
        <w:rPr>
          <w:sz w:val="28"/>
          <w:szCs w:val="28"/>
        </w:rPr>
        <w:t xml:space="preserve">. Реклама та просування: інтегрований підхід до маркетингових комунікацій / </w:t>
      </w:r>
      <w:proofErr w:type="spellStart"/>
      <w:r w:rsidRPr="00007191">
        <w:rPr>
          <w:sz w:val="28"/>
          <w:szCs w:val="28"/>
        </w:rPr>
        <w:t>Дж</w:t>
      </w:r>
      <w:proofErr w:type="spellEnd"/>
      <w:r w:rsidRPr="00007191">
        <w:rPr>
          <w:sz w:val="28"/>
          <w:szCs w:val="28"/>
        </w:rPr>
        <w:t xml:space="preserve">. Шоу. − Нью-Йорк: </w:t>
      </w:r>
      <w:proofErr w:type="spellStart"/>
      <w:r w:rsidRPr="00007191">
        <w:rPr>
          <w:sz w:val="28"/>
          <w:szCs w:val="28"/>
        </w:rPr>
        <w:t>McGraw-Hill</w:t>
      </w:r>
      <w:proofErr w:type="spellEnd"/>
      <w:r w:rsidRPr="00007191">
        <w:rPr>
          <w:sz w:val="28"/>
          <w:szCs w:val="28"/>
        </w:rPr>
        <w:t>, 1992. − 490 с.</w:t>
      </w:r>
    </w:p>
    <w:p w:rsidR="00EA0DAF" w:rsidRPr="00007191" w:rsidRDefault="00EA0DAF" w:rsidP="002B6BBD">
      <w:pPr>
        <w:pStyle w:val="a7"/>
        <w:numPr>
          <w:ilvl w:val="0"/>
          <w:numId w:val="45"/>
        </w:numPr>
        <w:tabs>
          <w:tab w:val="left" w:pos="0"/>
          <w:tab w:val="left" w:pos="1134"/>
        </w:tabs>
        <w:spacing w:line="360" w:lineRule="auto"/>
        <w:ind w:left="0" w:firstLine="567"/>
        <w:jc w:val="both"/>
        <w:rPr>
          <w:sz w:val="28"/>
          <w:szCs w:val="28"/>
        </w:rPr>
      </w:pPr>
      <w:r w:rsidRPr="00007191">
        <w:rPr>
          <w:sz w:val="28"/>
          <w:szCs w:val="28"/>
        </w:rPr>
        <w:t xml:space="preserve">Щербань, Н. Х. Вплив інтернаціоналізації на стратегії реклами. </w:t>
      </w:r>
      <w:r w:rsidR="001B41E5" w:rsidRPr="00007191">
        <w:rPr>
          <w:sz w:val="28"/>
          <w:szCs w:val="28"/>
        </w:rPr>
        <w:t>−</w:t>
      </w:r>
      <w:r w:rsidRPr="00007191">
        <w:rPr>
          <w:sz w:val="28"/>
          <w:szCs w:val="28"/>
        </w:rPr>
        <w:t xml:space="preserve"> К.: Інститут економіки та менеджменту, 2021. </w:t>
      </w:r>
      <w:r w:rsidR="001B41E5" w:rsidRPr="00007191">
        <w:rPr>
          <w:sz w:val="28"/>
          <w:szCs w:val="28"/>
        </w:rPr>
        <w:t>−</w:t>
      </w:r>
      <w:r w:rsidRPr="00007191">
        <w:rPr>
          <w:sz w:val="28"/>
          <w:szCs w:val="28"/>
        </w:rPr>
        <w:t xml:space="preserve"> 250 с.</w:t>
      </w:r>
    </w:p>
    <w:p w:rsidR="009259AE" w:rsidRPr="00007191" w:rsidRDefault="00EA0DAF" w:rsidP="009259AE">
      <w:pPr>
        <w:pStyle w:val="a7"/>
        <w:numPr>
          <w:ilvl w:val="0"/>
          <w:numId w:val="45"/>
        </w:numPr>
        <w:tabs>
          <w:tab w:val="left" w:pos="284"/>
          <w:tab w:val="left" w:pos="1134"/>
        </w:tabs>
        <w:spacing w:line="360" w:lineRule="auto"/>
        <w:ind w:left="284" w:firstLine="76"/>
        <w:jc w:val="both"/>
        <w:rPr>
          <w:sz w:val="28"/>
          <w:szCs w:val="28"/>
        </w:rPr>
      </w:pPr>
      <w:r w:rsidRPr="00007191">
        <w:rPr>
          <w:sz w:val="28"/>
          <w:szCs w:val="28"/>
        </w:rPr>
        <w:lastRenderedPageBreak/>
        <w:t xml:space="preserve">Ященко, Т. В. Реклама як інструмент просування в зовнішньоекономічній діяльності. </w:t>
      </w:r>
      <w:r w:rsidR="001B41E5" w:rsidRPr="00007191">
        <w:rPr>
          <w:sz w:val="28"/>
          <w:szCs w:val="28"/>
        </w:rPr>
        <w:t>−</w:t>
      </w:r>
      <w:r w:rsidRPr="00007191">
        <w:rPr>
          <w:sz w:val="28"/>
          <w:szCs w:val="28"/>
        </w:rPr>
        <w:t xml:space="preserve"> Харків: ХНТУ, 2018. </w:t>
      </w:r>
      <w:r w:rsidR="001B41E5" w:rsidRPr="00007191">
        <w:rPr>
          <w:sz w:val="28"/>
          <w:szCs w:val="28"/>
        </w:rPr>
        <w:t>−</w:t>
      </w:r>
      <w:r w:rsidRPr="00007191">
        <w:rPr>
          <w:sz w:val="28"/>
          <w:szCs w:val="28"/>
        </w:rPr>
        <w:t xml:space="preserve"> 220 с.</w:t>
      </w:r>
    </w:p>
    <w:p w:rsidR="00EA75F7" w:rsidRPr="00007191" w:rsidRDefault="009259AE" w:rsidP="00EA75F7">
      <w:pPr>
        <w:pStyle w:val="a7"/>
        <w:numPr>
          <w:ilvl w:val="0"/>
          <w:numId w:val="45"/>
        </w:numPr>
        <w:tabs>
          <w:tab w:val="left" w:pos="284"/>
          <w:tab w:val="left" w:pos="1134"/>
        </w:tabs>
        <w:spacing w:line="360" w:lineRule="auto"/>
        <w:ind w:left="284" w:firstLine="76"/>
        <w:jc w:val="both"/>
        <w:rPr>
          <w:sz w:val="28"/>
          <w:szCs w:val="28"/>
        </w:rPr>
      </w:pPr>
      <w:r w:rsidRPr="00007191">
        <w:rPr>
          <w:sz w:val="28"/>
          <w:szCs w:val="28"/>
          <w:lang w:val="en-US"/>
        </w:rPr>
        <w:t>Advertising spending worldwide from 2022 to 2026, by region.</w:t>
      </w:r>
      <w:r w:rsidRPr="00007191">
        <w:rPr>
          <w:sz w:val="28"/>
          <w:szCs w:val="28"/>
        </w:rPr>
        <w:t xml:space="preserve"> </w:t>
      </w:r>
      <w:r w:rsidRPr="00007191">
        <w:rPr>
          <w:sz w:val="28"/>
          <w:szCs w:val="28"/>
          <w:lang w:val="en-US"/>
        </w:rPr>
        <w:t xml:space="preserve">– [Electronic resource]. – Access: </w:t>
      </w:r>
      <w:hyperlink r:id="rId17" w:history="1">
        <w:r w:rsidR="00EA75F7" w:rsidRPr="00007191">
          <w:rPr>
            <w:rStyle w:val="af2"/>
            <w:sz w:val="28"/>
            <w:szCs w:val="28"/>
            <w:lang w:val="en-US"/>
          </w:rPr>
          <w:t>https://www.statista.com/statistics/273644/global-ad-spending-trendby-region</w:t>
        </w:r>
      </w:hyperlink>
      <w:r w:rsidRPr="00007191">
        <w:rPr>
          <w:sz w:val="28"/>
          <w:szCs w:val="28"/>
          <w:lang w:val="en-US"/>
        </w:rPr>
        <w:t>.</w:t>
      </w:r>
    </w:p>
    <w:p w:rsidR="00EA75F7" w:rsidRPr="00007191" w:rsidRDefault="00EA75F7" w:rsidP="00EA75F7">
      <w:pPr>
        <w:pStyle w:val="a7"/>
        <w:numPr>
          <w:ilvl w:val="0"/>
          <w:numId w:val="45"/>
        </w:numPr>
        <w:tabs>
          <w:tab w:val="left" w:pos="284"/>
          <w:tab w:val="left" w:pos="1134"/>
        </w:tabs>
        <w:spacing w:line="360" w:lineRule="auto"/>
        <w:ind w:left="284" w:firstLine="76"/>
        <w:jc w:val="both"/>
        <w:rPr>
          <w:sz w:val="28"/>
          <w:szCs w:val="28"/>
        </w:rPr>
      </w:pPr>
      <w:r w:rsidRPr="00007191">
        <w:rPr>
          <w:sz w:val="28"/>
          <w:szCs w:val="28"/>
          <w:lang w:val="en-US"/>
        </w:rPr>
        <w:t>eMarketer. (2023). Global Digital Ad Spending Forecast 2024.</w:t>
      </w:r>
      <w:r w:rsidRPr="00007191">
        <w:rPr>
          <w:sz w:val="28"/>
          <w:szCs w:val="28"/>
        </w:rPr>
        <w:t>−</w:t>
      </w:r>
      <w:r w:rsidRPr="00007191">
        <w:rPr>
          <w:rFonts w:cstheme="minorHAnsi"/>
          <w:sz w:val="28"/>
          <w:szCs w:val="28"/>
        </w:rPr>
        <w:t xml:space="preserve"> [Електронний ресурс]. </w:t>
      </w:r>
      <w:r w:rsidRPr="00007191">
        <w:rPr>
          <w:sz w:val="28"/>
          <w:szCs w:val="28"/>
        </w:rPr>
        <w:t>−</w:t>
      </w:r>
      <w:r w:rsidRPr="00007191">
        <w:rPr>
          <w:rFonts w:cstheme="minorHAnsi"/>
          <w:sz w:val="28"/>
          <w:szCs w:val="28"/>
        </w:rPr>
        <w:t xml:space="preserve"> Режим доступу: </w:t>
      </w:r>
      <w:hyperlink r:id="rId18" w:tgtFrame="_blank" w:history="1">
        <w:r w:rsidRPr="00007191">
          <w:rPr>
            <w:rStyle w:val="af2"/>
            <w:sz w:val="28"/>
            <w:szCs w:val="28"/>
          </w:rPr>
          <w:t>https://www.emarketer.com/content/global-digital-ad-spending-forecast-2024</w:t>
        </w:r>
      </w:hyperlink>
      <w:r w:rsidRPr="00007191">
        <w:rPr>
          <w:sz w:val="28"/>
          <w:szCs w:val="28"/>
        </w:rPr>
        <w:t xml:space="preserve"> </w:t>
      </w:r>
      <w:r w:rsidRPr="00007191">
        <w:rPr>
          <w:rFonts w:cstheme="minorHAnsi"/>
          <w:sz w:val="28"/>
          <w:szCs w:val="28"/>
        </w:rPr>
        <w:t>[Дата звернення: 07.12.2024].</w:t>
      </w:r>
    </w:p>
    <w:p w:rsidR="00DC36AB" w:rsidRPr="00007191" w:rsidRDefault="00EA0DAF" w:rsidP="00DC36AB">
      <w:pPr>
        <w:pStyle w:val="a7"/>
        <w:numPr>
          <w:ilvl w:val="0"/>
          <w:numId w:val="45"/>
        </w:numPr>
        <w:tabs>
          <w:tab w:val="left" w:pos="284"/>
          <w:tab w:val="left" w:pos="1134"/>
        </w:tabs>
        <w:spacing w:line="360" w:lineRule="auto"/>
        <w:ind w:left="284" w:firstLine="76"/>
        <w:jc w:val="both"/>
        <w:rPr>
          <w:sz w:val="28"/>
          <w:szCs w:val="28"/>
          <w:lang w:val="en-US"/>
        </w:rPr>
      </w:pPr>
      <w:r w:rsidRPr="00007191">
        <w:rPr>
          <w:sz w:val="28"/>
          <w:szCs w:val="28"/>
          <w:lang w:val="en-US"/>
        </w:rPr>
        <w:t>Creswell, J. W. Research Design: Qualitative, Quantitative, and Mixed Methods Approaches. Thousand Oaks, CA: SAGE Publications, 2018.</w:t>
      </w:r>
    </w:p>
    <w:p w:rsidR="0031283B" w:rsidRPr="00007191" w:rsidRDefault="00DC36AB" w:rsidP="0031283B">
      <w:pPr>
        <w:pStyle w:val="a7"/>
        <w:numPr>
          <w:ilvl w:val="0"/>
          <w:numId w:val="45"/>
        </w:numPr>
        <w:tabs>
          <w:tab w:val="left" w:pos="284"/>
          <w:tab w:val="left" w:pos="1134"/>
        </w:tabs>
        <w:spacing w:line="360" w:lineRule="auto"/>
        <w:ind w:left="284" w:firstLine="76"/>
        <w:jc w:val="both"/>
        <w:rPr>
          <w:sz w:val="28"/>
          <w:szCs w:val="28"/>
          <w:lang w:val="ru-RU"/>
        </w:rPr>
      </w:pPr>
      <w:r w:rsidRPr="00007191">
        <w:rPr>
          <w:sz w:val="28"/>
          <w:szCs w:val="28"/>
          <w:lang w:val="en-US"/>
        </w:rPr>
        <w:t>C</w:t>
      </w:r>
      <w:proofErr w:type="spellStart"/>
      <w:r w:rsidRPr="00007191">
        <w:rPr>
          <w:sz w:val="28"/>
          <w:szCs w:val="28"/>
        </w:rPr>
        <w:t>larity</w:t>
      </w:r>
      <w:proofErr w:type="spellEnd"/>
      <w:r w:rsidRPr="00007191">
        <w:rPr>
          <w:sz w:val="28"/>
          <w:szCs w:val="28"/>
        </w:rPr>
        <w:t xml:space="preserve"> Project - простий та зрозумілий доступ до закупівельної та корпоративної інформації. −</w:t>
      </w:r>
      <w:r w:rsidRPr="00007191">
        <w:rPr>
          <w:rFonts w:cstheme="minorHAnsi"/>
          <w:sz w:val="28"/>
          <w:szCs w:val="28"/>
        </w:rPr>
        <w:t xml:space="preserve"> [Електронний ресурс]. </w:t>
      </w:r>
      <w:r w:rsidRPr="00007191">
        <w:rPr>
          <w:sz w:val="28"/>
          <w:szCs w:val="28"/>
        </w:rPr>
        <w:t>−</w:t>
      </w:r>
      <w:r w:rsidRPr="00007191">
        <w:rPr>
          <w:rFonts w:cstheme="minorHAnsi"/>
          <w:sz w:val="28"/>
          <w:szCs w:val="28"/>
        </w:rPr>
        <w:t xml:space="preserve"> Режим доступу: </w:t>
      </w:r>
      <w:hyperlink r:id="rId19" w:history="1">
        <w:r w:rsidRPr="00007191">
          <w:rPr>
            <w:rStyle w:val="af2"/>
            <w:sz w:val="28"/>
            <w:szCs w:val="28"/>
          </w:rPr>
          <w:t>https://clarity-project.info/edr/37274396/finances?current_year=2022</w:t>
        </w:r>
      </w:hyperlink>
      <w:r w:rsidRPr="00007191">
        <w:rPr>
          <w:sz w:val="28"/>
          <w:szCs w:val="28"/>
        </w:rPr>
        <w:t xml:space="preserve">  </w:t>
      </w:r>
      <w:r w:rsidRPr="00007191">
        <w:rPr>
          <w:rFonts w:cstheme="minorHAnsi"/>
          <w:sz w:val="28"/>
          <w:szCs w:val="28"/>
        </w:rPr>
        <w:t>[Дата звернення: 07.12.2024].</w:t>
      </w:r>
    </w:p>
    <w:p w:rsidR="0031283B" w:rsidRPr="00007191" w:rsidRDefault="0031283B" w:rsidP="0031283B">
      <w:pPr>
        <w:pStyle w:val="a7"/>
        <w:numPr>
          <w:ilvl w:val="0"/>
          <w:numId w:val="45"/>
        </w:numPr>
        <w:tabs>
          <w:tab w:val="left" w:pos="284"/>
          <w:tab w:val="left" w:pos="1134"/>
        </w:tabs>
        <w:spacing w:line="360" w:lineRule="auto"/>
        <w:ind w:left="284" w:firstLine="76"/>
        <w:jc w:val="both"/>
        <w:rPr>
          <w:sz w:val="28"/>
          <w:szCs w:val="28"/>
          <w:lang w:val="en-US"/>
        </w:rPr>
      </w:pPr>
      <w:r w:rsidRPr="00007191">
        <w:rPr>
          <w:sz w:val="28"/>
          <w:szCs w:val="28"/>
          <w:lang w:val="en-US"/>
        </w:rPr>
        <w:t xml:space="preserve">Digital Advertising – Worldwide. [Electronic resource]. – Access: </w:t>
      </w:r>
      <w:hyperlink r:id="rId20" w:history="1">
        <w:r w:rsidRPr="00007191">
          <w:rPr>
            <w:rStyle w:val="af2"/>
            <w:sz w:val="28"/>
            <w:szCs w:val="28"/>
            <w:lang w:val="en-US"/>
          </w:rPr>
          <w:t>https://www.statista.com/outlook/dmo/digital-advertising/worldwide</w:t>
        </w:r>
      </w:hyperlink>
      <w:r w:rsidRPr="00007191">
        <w:rPr>
          <w:sz w:val="28"/>
          <w:szCs w:val="28"/>
          <w:lang w:val="en-US"/>
        </w:rPr>
        <w:t>.</w:t>
      </w:r>
    </w:p>
    <w:p w:rsidR="00EA0DAF" w:rsidRPr="00007191" w:rsidRDefault="00EA0DAF" w:rsidP="002B6BBD">
      <w:pPr>
        <w:pStyle w:val="a7"/>
        <w:numPr>
          <w:ilvl w:val="0"/>
          <w:numId w:val="45"/>
        </w:numPr>
        <w:tabs>
          <w:tab w:val="left" w:pos="284"/>
          <w:tab w:val="left" w:pos="1134"/>
        </w:tabs>
        <w:spacing w:line="360" w:lineRule="auto"/>
        <w:ind w:left="284" w:firstLine="76"/>
        <w:jc w:val="both"/>
        <w:rPr>
          <w:sz w:val="28"/>
          <w:szCs w:val="28"/>
          <w:lang w:val="en-US"/>
        </w:rPr>
      </w:pPr>
      <w:proofErr w:type="spellStart"/>
      <w:r w:rsidRPr="00007191">
        <w:rPr>
          <w:sz w:val="28"/>
          <w:szCs w:val="28"/>
          <w:lang w:val="en-US"/>
        </w:rPr>
        <w:t>Doole</w:t>
      </w:r>
      <w:proofErr w:type="spellEnd"/>
      <w:r w:rsidRPr="00007191">
        <w:rPr>
          <w:sz w:val="28"/>
          <w:szCs w:val="28"/>
          <w:lang w:val="en-US"/>
        </w:rPr>
        <w:t>, I., &amp; Lowe, R. International Marketing Strategy: Analysis, Development, and Implementation. Cengage Learning EMEA, 2019.</w:t>
      </w:r>
    </w:p>
    <w:p w:rsidR="00EA0DAF" w:rsidRPr="00007191" w:rsidRDefault="00EA0DAF" w:rsidP="002B6BBD">
      <w:pPr>
        <w:pStyle w:val="a7"/>
        <w:numPr>
          <w:ilvl w:val="0"/>
          <w:numId w:val="45"/>
        </w:numPr>
        <w:tabs>
          <w:tab w:val="left" w:pos="284"/>
          <w:tab w:val="left" w:pos="1134"/>
        </w:tabs>
        <w:spacing w:line="360" w:lineRule="auto"/>
        <w:ind w:left="284" w:firstLine="76"/>
        <w:jc w:val="both"/>
        <w:rPr>
          <w:sz w:val="28"/>
          <w:szCs w:val="28"/>
          <w:lang w:val="en-US"/>
        </w:rPr>
      </w:pPr>
      <w:r w:rsidRPr="00007191">
        <w:rPr>
          <w:sz w:val="28"/>
          <w:szCs w:val="28"/>
          <w:lang w:val="en-US"/>
        </w:rPr>
        <w:t>Evans, J., &amp; Berman, B. Marketing. New Jersey: Pearson Prentice Hall, 2018.</w:t>
      </w:r>
    </w:p>
    <w:p w:rsidR="00EA0DAF" w:rsidRPr="00007191" w:rsidRDefault="00EA0DAF" w:rsidP="002B6BBD">
      <w:pPr>
        <w:pStyle w:val="a7"/>
        <w:numPr>
          <w:ilvl w:val="0"/>
          <w:numId w:val="45"/>
        </w:numPr>
        <w:tabs>
          <w:tab w:val="left" w:pos="284"/>
          <w:tab w:val="left" w:pos="1134"/>
        </w:tabs>
        <w:spacing w:line="360" w:lineRule="auto"/>
        <w:ind w:left="284" w:firstLine="76"/>
        <w:jc w:val="both"/>
        <w:rPr>
          <w:sz w:val="28"/>
          <w:szCs w:val="28"/>
          <w:lang w:val="en-US"/>
        </w:rPr>
      </w:pPr>
      <w:r w:rsidRPr="00007191">
        <w:rPr>
          <w:sz w:val="28"/>
          <w:szCs w:val="28"/>
          <w:lang w:val="en-US"/>
        </w:rPr>
        <w:t>Egan, J. Marketing Communications. London: SAGE Publications, 2020.</w:t>
      </w:r>
    </w:p>
    <w:p w:rsidR="003A48F2" w:rsidRPr="00007191" w:rsidRDefault="00EA0DAF" w:rsidP="003A48F2">
      <w:pPr>
        <w:pStyle w:val="a7"/>
        <w:numPr>
          <w:ilvl w:val="0"/>
          <w:numId w:val="45"/>
        </w:numPr>
        <w:tabs>
          <w:tab w:val="left" w:pos="284"/>
          <w:tab w:val="left" w:pos="1134"/>
        </w:tabs>
        <w:spacing w:line="360" w:lineRule="auto"/>
        <w:ind w:left="284" w:firstLine="76"/>
        <w:jc w:val="both"/>
        <w:rPr>
          <w:sz w:val="28"/>
          <w:szCs w:val="28"/>
          <w:lang w:val="en-US"/>
        </w:rPr>
      </w:pPr>
      <w:r w:rsidRPr="00007191">
        <w:rPr>
          <w:sz w:val="28"/>
          <w:szCs w:val="28"/>
          <w:lang w:val="en-US"/>
        </w:rPr>
        <w:t>Lancaster, G., &amp; Massingham, L. Marketing Management. New York: McGraw-Hill, 2017.</w:t>
      </w:r>
    </w:p>
    <w:p w:rsidR="003A48F2" w:rsidRPr="00007191" w:rsidRDefault="003A48F2" w:rsidP="003A48F2">
      <w:pPr>
        <w:pStyle w:val="a7"/>
        <w:numPr>
          <w:ilvl w:val="0"/>
          <w:numId w:val="45"/>
        </w:numPr>
        <w:tabs>
          <w:tab w:val="left" w:pos="284"/>
          <w:tab w:val="left" w:pos="1134"/>
        </w:tabs>
        <w:spacing w:line="360" w:lineRule="auto"/>
        <w:ind w:left="284" w:firstLine="76"/>
        <w:jc w:val="both"/>
        <w:rPr>
          <w:sz w:val="28"/>
          <w:szCs w:val="28"/>
          <w:lang w:val="en-US"/>
        </w:rPr>
      </w:pPr>
      <w:proofErr w:type="spellStart"/>
      <w:r w:rsidRPr="00007191">
        <w:rPr>
          <w:sz w:val="28"/>
          <w:szCs w:val="28"/>
          <w:lang w:val="en-US"/>
        </w:rPr>
        <w:t>Zaika</w:t>
      </w:r>
      <w:proofErr w:type="spellEnd"/>
      <w:r w:rsidRPr="00007191">
        <w:rPr>
          <w:sz w:val="28"/>
          <w:szCs w:val="28"/>
          <w:lang w:val="en-US"/>
        </w:rPr>
        <w:t xml:space="preserve"> S., </w:t>
      </w:r>
      <w:proofErr w:type="spellStart"/>
      <w:r w:rsidRPr="00007191">
        <w:rPr>
          <w:sz w:val="28"/>
          <w:szCs w:val="28"/>
          <w:lang w:val="en-US"/>
        </w:rPr>
        <w:t>Kuskova</w:t>
      </w:r>
      <w:proofErr w:type="spellEnd"/>
      <w:r w:rsidRPr="00007191">
        <w:rPr>
          <w:sz w:val="28"/>
          <w:szCs w:val="28"/>
          <w:lang w:val="en-US"/>
        </w:rPr>
        <w:t xml:space="preserve"> S., </w:t>
      </w:r>
      <w:proofErr w:type="spellStart"/>
      <w:r w:rsidRPr="00007191">
        <w:rPr>
          <w:sz w:val="28"/>
          <w:szCs w:val="28"/>
          <w:lang w:val="en-US"/>
        </w:rPr>
        <w:t>Zaika</w:t>
      </w:r>
      <w:proofErr w:type="spellEnd"/>
      <w:r w:rsidRPr="00007191">
        <w:rPr>
          <w:sz w:val="28"/>
          <w:szCs w:val="28"/>
          <w:lang w:val="en-US"/>
        </w:rPr>
        <w:t xml:space="preserve"> O. Trends of marketing development in the condition of digital economy. Economy digitalization in a </w:t>
      </w:r>
      <w:proofErr w:type="gramStart"/>
      <w:r w:rsidRPr="00007191">
        <w:rPr>
          <w:sz w:val="28"/>
          <w:szCs w:val="28"/>
          <w:lang w:val="en-US"/>
        </w:rPr>
        <w:t>pandemic conditions</w:t>
      </w:r>
      <w:proofErr w:type="gramEnd"/>
      <w:r w:rsidRPr="00007191">
        <w:rPr>
          <w:sz w:val="28"/>
          <w:szCs w:val="28"/>
          <w:lang w:val="en-US"/>
        </w:rPr>
        <w:t>: processes, strategies, technologies: International scientific conference (January 22-23, 2021. Kielce, Poland). Riga, Latvia: «</w:t>
      </w:r>
      <w:proofErr w:type="spellStart"/>
      <w:r w:rsidRPr="00007191">
        <w:rPr>
          <w:sz w:val="28"/>
          <w:szCs w:val="28"/>
          <w:lang w:val="en-US"/>
        </w:rPr>
        <w:t>Baltija</w:t>
      </w:r>
      <w:proofErr w:type="spellEnd"/>
      <w:r w:rsidRPr="00007191">
        <w:rPr>
          <w:sz w:val="28"/>
          <w:szCs w:val="28"/>
          <w:lang w:val="en-US"/>
        </w:rPr>
        <w:t xml:space="preserve"> Publishing», 2021. </w:t>
      </w:r>
      <w:r w:rsidRPr="00007191">
        <w:rPr>
          <w:sz w:val="28"/>
          <w:szCs w:val="28"/>
        </w:rPr>
        <w:t>Р</w:t>
      </w:r>
      <w:r w:rsidRPr="00007191">
        <w:rPr>
          <w:sz w:val="28"/>
          <w:szCs w:val="28"/>
          <w:lang w:val="en-US"/>
        </w:rPr>
        <w:t xml:space="preserve">. 150-154. [Electronic resource]. – Access: </w:t>
      </w:r>
      <w:hyperlink r:id="rId21" w:history="1">
        <w:r w:rsidRPr="00007191">
          <w:rPr>
            <w:rStyle w:val="af2"/>
            <w:sz w:val="28"/>
            <w:szCs w:val="28"/>
            <w:lang w:val="en-US"/>
          </w:rPr>
          <w:t>https://doi.org/10.30525/978-9934-26-028-5-31</w:t>
        </w:r>
      </w:hyperlink>
      <w:r w:rsidRPr="00007191">
        <w:rPr>
          <w:sz w:val="28"/>
          <w:szCs w:val="28"/>
          <w:lang w:val="en-US"/>
        </w:rPr>
        <w:t>.</w:t>
      </w:r>
    </w:p>
    <w:p w:rsidR="00EA0DAF" w:rsidRPr="00007191" w:rsidRDefault="00EA0DAF" w:rsidP="002B6BBD">
      <w:pPr>
        <w:pStyle w:val="a7"/>
        <w:numPr>
          <w:ilvl w:val="0"/>
          <w:numId w:val="45"/>
        </w:numPr>
        <w:tabs>
          <w:tab w:val="left" w:pos="284"/>
          <w:tab w:val="left" w:pos="1134"/>
        </w:tabs>
        <w:spacing w:line="360" w:lineRule="auto"/>
        <w:ind w:left="284" w:firstLine="76"/>
        <w:jc w:val="both"/>
        <w:rPr>
          <w:sz w:val="28"/>
          <w:szCs w:val="28"/>
          <w:lang w:val="en-US"/>
        </w:rPr>
      </w:pPr>
      <w:r w:rsidRPr="00007191">
        <w:rPr>
          <w:sz w:val="28"/>
          <w:szCs w:val="28"/>
          <w:lang w:val="en-US"/>
        </w:rPr>
        <w:lastRenderedPageBreak/>
        <w:t>Lutz, R. J. Marketing Management. New York: Wiley, 2018.</w:t>
      </w:r>
    </w:p>
    <w:p w:rsidR="00EA0DAF" w:rsidRPr="00007191" w:rsidRDefault="00EA0DAF" w:rsidP="002B6BBD">
      <w:pPr>
        <w:pStyle w:val="a7"/>
        <w:numPr>
          <w:ilvl w:val="0"/>
          <w:numId w:val="45"/>
        </w:numPr>
        <w:tabs>
          <w:tab w:val="left" w:pos="284"/>
          <w:tab w:val="left" w:pos="1134"/>
        </w:tabs>
        <w:spacing w:line="360" w:lineRule="auto"/>
        <w:ind w:left="284" w:firstLine="76"/>
        <w:jc w:val="both"/>
        <w:rPr>
          <w:sz w:val="28"/>
          <w:szCs w:val="28"/>
          <w:lang w:val="en-US"/>
        </w:rPr>
      </w:pPr>
      <w:r w:rsidRPr="00007191">
        <w:rPr>
          <w:sz w:val="28"/>
          <w:szCs w:val="28"/>
          <w:lang w:val="en-US"/>
        </w:rPr>
        <w:t>Palmer, A. Introduction to Marketing. London: Oxford University Press, 2019.</w:t>
      </w:r>
    </w:p>
    <w:p w:rsidR="009259AE" w:rsidRPr="00007191" w:rsidRDefault="00EA0DAF" w:rsidP="009259AE">
      <w:pPr>
        <w:pStyle w:val="a7"/>
        <w:numPr>
          <w:ilvl w:val="0"/>
          <w:numId w:val="45"/>
        </w:numPr>
        <w:tabs>
          <w:tab w:val="left" w:pos="284"/>
          <w:tab w:val="left" w:pos="1134"/>
        </w:tabs>
        <w:spacing w:line="360" w:lineRule="auto"/>
        <w:ind w:left="284" w:firstLine="76"/>
        <w:jc w:val="both"/>
        <w:rPr>
          <w:sz w:val="28"/>
          <w:szCs w:val="28"/>
          <w:lang w:val="en-US"/>
        </w:rPr>
      </w:pPr>
      <w:r w:rsidRPr="00007191">
        <w:rPr>
          <w:sz w:val="28"/>
          <w:szCs w:val="28"/>
          <w:lang w:val="en-US"/>
        </w:rPr>
        <w:t xml:space="preserve">Shah, D. V., &amp; </w:t>
      </w:r>
      <w:proofErr w:type="spellStart"/>
      <w:r w:rsidRPr="00007191">
        <w:rPr>
          <w:sz w:val="28"/>
          <w:szCs w:val="28"/>
          <w:lang w:val="en-US"/>
        </w:rPr>
        <w:t>Drèze</w:t>
      </w:r>
      <w:proofErr w:type="spellEnd"/>
      <w:r w:rsidRPr="00007191">
        <w:rPr>
          <w:sz w:val="28"/>
          <w:szCs w:val="28"/>
          <w:lang w:val="en-US"/>
        </w:rPr>
        <w:t>, X. Advertising in a Multicultural Marketplace. New York: Routledge, 2018.</w:t>
      </w:r>
    </w:p>
    <w:p w:rsidR="009259AE" w:rsidRPr="00007191" w:rsidRDefault="009259AE" w:rsidP="009259AE">
      <w:pPr>
        <w:pStyle w:val="a7"/>
        <w:numPr>
          <w:ilvl w:val="0"/>
          <w:numId w:val="45"/>
        </w:numPr>
        <w:tabs>
          <w:tab w:val="left" w:pos="284"/>
          <w:tab w:val="left" w:pos="1134"/>
        </w:tabs>
        <w:spacing w:line="360" w:lineRule="auto"/>
        <w:ind w:left="284" w:firstLine="76"/>
        <w:jc w:val="both"/>
        <w:rPr>
          <w:sz w:val="28"/>
          <w:szCs w:val="28"/>
          <w:lang w:val="en-US"/>
        </w:rPr>
      </w:pPr>
      <w:proofErr w:type="spellStart"/>
      <w:r w:rsidRPr="00007191">
        <w:rPr>
          <w:sz w:val="28"/>
          <w:szCs w:val="28"/>
          <w:lang w:val="en-US"/>
        </w:rPr>
        <w:t>Sugiana</w:t>
      </w:r>
      <w:proofErr w:type="spellEnd"/>
      <w:r w:rsidRPr="00007191">
        <w:rPr>
          <w:sz w:val="28"/>
          <w:szCs w:val="28"/>
          <w:lang w:val="en-US"/>
        </w:rPr>
        <w:t xml:space="preserve"> N. S. S. et al. Hidden Cost Marketing: Descriptive Analysis of Digital Marketing Strategies and Creating Branding for MSMEs. //Journal of Marketing Innovation (JMI). 2023. – №. 3.1. – </w:t>
      </w:r>
      <w:r w:rsidRPr="00007191">
        <w:rPr>
          <w:sz w:val="28"/>
          <w:szCs w:val="28"/>
        </w:rPr>
        <w:t>Р</w:t>
      </w:r>
      <w:r w:rsidRPr="00007191">
        <w:rPr>
          <w:sz w:val="28"/>
          <w:szCs w:val="28"/>
          <w:lang w:val="en-US"/>
        </w:rPr>
        <w:t>. 88-93.</w:t>
      </w:r>
    </w:p>
    <w:p w:rsidR="00EA0DAF" w:rsidRPr="00007191" w:rsidRDefault="00EA0DAF" w:rsidP="002B6BBD">
      <w:pPr>
        <w:pStyle w:val="a7"/>
        <w:numPr>
          <w:ilvl w:val="0"/>
          <w:numId w:val="45"/>
        </w:numPr>
        <w:tabs>
          <w:tab w:val="left" w:pos="284"/>
          <w:tab w:val="left" w:pos="1134"/>
        </w:tabs>
        <w:spacing w:line="360" w:lineRule="auto"/>
        <w:ind w:left="284" w:firstLine="76"/>
        <w:jc w:val="both"/>
        <w:rPr>
          <w:sz w:val="28"/>
          <w:szCs w:val="28"/>
          <w:lang w:val="en-US"/>
        </w:rPr>
      </w:pPr>
      <w:r w:rsidRPr="00007191">
        <w:rPr>
          <w:sz w:val="28"/>
          <w:szCs w:val="28"/>
          <w:lang w:val="en-US"/>
        </w:rPr>
        <w:t>Smith, S. Advertising in a Digital Age. New York: Springer, 2020.</w:t>
      </w:r>
    </w:p>
    <w:p w:rsidR="00EA0DAF" w:rsidRPr="00007191" w:rsidRDefault="00EA0DAF" w:rsidP="002B6BBD">
      <w:pPr>
        <w:pStyle w:val="a7"/>
        <w:numPr>
          <w:ilvl w:val="0"/>
          <w:numId w:val="45"/>
        </w:numPr>
        <w:tabs>
          <w:tab w:val="left" w:pos="284"/>
          <w:tab w:val="left" w:pos="1134"/>
        </w:tabs>
        <w:spacing w:line="360" w:lineRule="auto"/>
        <w:ind w:left="284" w:firstLine="76"/>
        <w:jc w:val="both"/>
        <w:rPr>
          <w:sz w:val="28"/>
          <w:szCs w:val="28"/>
          <w:lang w:val="en-US"/>
        </w:rPr>
      </w:pPr>
      <w:r w:rsidRPr="00007191">
        <w:rPr>
          <w:sz w:val="28"/>
          <w:szCs w:val="28"/>
          <w:lang w:val="en-US"/>
        </w:rPr>
        <w:t>Tamer, A. A. Global Marketing and Advertising. New York: Routledge, 2019.</w:t>
      </w:r>
    </w:p>
    <w:sectPr w:rsidR="00EA0DAF" w:rsidRPr="00007191" w:rsidSect="0077390E">
      <w:headerReference w:type="default" r:id="rId22"/>
      <w:pgSz w:w="11906" w:h="16838" w:code="9"/>
      <w:pgMar w:top="1134" w:right="849" w:bottom="1134" w:left="158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008B" w:rsidRDefault="00BF008B" w:rsidP="004F5422">
      <w:r>
        <w:separator/>
      </w:r>
    </w:p>
  </w:endnote>
  <w:endnote w:type="continuationSeparator" w:id="0">
    <w:p w:rsidR="00BF008B" w:rsidRDefault="00BF008B" w:rsidP="004F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008B" w:rsidRDefault="00BF008B" w:rsidP="004F5422">
      <w:r>
        <w:separator/>
      </w:r>
    </w:p>
  </w:footnote>
  <w:footnote w:type="continuationSeparator" w:id="0">
    <w:p w:rsidR="00BF008B" w:rsidRDefault="00BF008B" w:rsidP="004F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FB6" w:rsidRDefault="00C60FB6">
    <w:pPr>
      <w:pStyle w:val="af3"/>
      <w:jc w:val="right"/>
    </w:pPr>
  </w:p>
  <w:p w:rsidR="00C60FB6" w:rsidRDefault="00C60FB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FB6" w:rsidRDefault="00BF008B">
    <w:pPr>
      <w:pStyle w:val="af3"/>
      <w:jc w:val="right"/>
    </w:pPr>
    <w:r>
      <w:fldChar w:fldCharType="begin"/>
    </w:r>
    <w:r>
      <w:instrText xml:space="preserve"> PAGE   \* MERGEFORMAT </w:instrText>
    </w:r>
    <w:r>
      <w:fldChar w:fldCharType="separate"/>
    </w:r>
    <w:r w:rsidR="00472654">
      <w:rPr>
        <w:noProof/>
      </w:rPr>
      <w:t>83</w:t>
    </w:r>
    <w:r>
      <w:rPr>
        <w:noProof/>
      </w:rPr>
      <w:fldChar w:fldCharType="end"/>
    </w:r>
  </w:p>
  <w:p w:rsidR="00C60FB6" w:rsidRDefault="00C60FB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82E"/>
    <w:multiLevelType w:val="hybridMultilevel"/>
    <w:tmpl w:val="675A4B0C"/>
    <w:lvl w:ilvl="0" w:tplc="D0CCB668">
      <w:start w:val="546"/>
      <w:numFmt w:val="bullet"/>
      <w:lvlText w:val="-"/>
      <w:lvlJc w:val="left"/>
      <w:pPr>
        <w:ind w:left="750" w:hanging="360"/>
      </w:pPr>
      <w:rPr>
        <w:rFonts w:ascii="Times New Roman" w:eastAsia="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01EE2C71"/>
    <w:multiLevelType w:val="multilevel"/>
    <w:tmpl w:val="629A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F3BD0"/>
    <w:multiLevelType w:val="hybridMultilevel"/>
    <w:tmpl w:val="CC1E561A"/>
    <w:lvl w:ilvl="0" w:tplc="85A22B14">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E5BAB872">
      <w:numFmt w:val="bullet"/>
      <w:lvlText w:val="•"/>
      <w:lvlJc w:val="left"/>
      <w:pPr>
        <w:ind w:left="710" w:hanging="144"/>
      </w:pPr>
      <w:rPr>
        <w:rFonts w:hint="default"/>
        <w:lang w:val="uk-UA" w:eastAsia="en-US" w:bidi="ar-SA"/>
      </w:rPr>
    </w:lvl>
    <w:lvl w:ilvl="2" w:tplc="7B1C584A">
      <w:numFmt w:val="bullet"/>
      <w:lvlText w:val="•"/>
      <w:lvlJc w:val="left"/>
      <w:pPr>
        <w:ind w:left="1161" w:hanging="144"/>
      </w:pPr>
      <w:rPr>
        <w:rFonts w:hint="default"/>
        <w:lang w:val="uk-UA" w:eastAsia="en-US" w:bidi="ar-SA"/>
      </w:rPr>
    </w:lvl>
    <w:lvl w:ilvl="3" w:tplc="A800A018">
      <w:numFmt w:val="bullet"/>
      <w:lvlText w:val="•"/>
      <w:lvlJc w:val="left"/>
      <w:pPr>
        <w:ind w:left="1612" w:hanging="144"/>
      </w:pPr>
      <w:rPr>
        <w:rFonts w:hint="default"/>
        <w:lang w:val="uk-UA" w:eastAsia="en-US" w:bidi="ar-SA"/>
      </w:rPr>
    </w:lvl>
    <w:lvl w:ilvl="4" w:tplc="3364CF5E">
      <w:numFmt w:val="bullet"/>
      <w:lvlText w:val="•"/>
      <w:lvlJc w:val="left"/>
      <w:pPr>
        <w:ind w:left="2062" w:hanging="144"/>
      </w:pPr>
      <w:rPr>
        <w:rFonts w:hint="default"/>
        <w:lang w:val="uk-UA" w:eastAsia="en-US" w:bidi="ar-SA"/>
      </w:rPr>
    </w:lvl>
    <w:lvl w:ilvl="5" w:tplc="F6CC95BA">
      <w:numFmt w:val="bullet"/>
      <w:lvlText w:val="•"/>
      <w:lvlJc w:val="left"/>
      <w:pPr>
        <w:ind w:left="2513" w:hanging="144"/>
      </w:pPr>
      <w:rPr>
        <w:rFonts w:hint="default"/>
        <w:lang w:val="uk-UA" w:eastAsia="en-US" w:bidi="ar-SA"/>
      </w:rPr>
    </w:lvl>
    <w:lvl w:ilvl="6" w:tplc="90BA9412">
      <w:numFmt w:val="bullet"/>
      <w:lvlText w:val="•"/>
      <w:lvlJc w:val="left"/>
      <w:pPr>
        <w:ind w:left="2964" w:hanging="144"/>
      </w:pPr>
      <w:rPr>
        <w:rFonts w:hint="default"/>
        <w:lang w:val="uk-UA" w:eastAsia="en-US" w:bidi="ar-SA"/>
      </w:rPr>
    </w:lvl>
    <w:lvl w:ilvl="7" w:tplc="FAF66EC4">
      <w:numFmt w:val="bullet"/>
      <w:lvlText w:val="•"/>
      <w:lvlJc w:val="left"/>
      <w:pPr>
        <w:ind w:left="3414" w:hanging="144"/>
      </w:pPr>
      <w:rPr>
        <w:rFonts w:hint="default"/>
        <w:lang w:val="uk-UA" w:eastAsia="en-US" w:bidi="ar-SA"/>
      </w:rPr>
    </w:lvl>
    <w:lvl w:ilvl="8" w:tplc="E5267E8E">
      <w:numFmt w:val="bullet"/>
      <w:lvlText w:val="•"/>
      <w:lvlJc w:val="left"/>
      <w:pPr>
        <w:ind w:left="3865" w:hanging="144"/>
      </w:pPr>
      <w:rPr>
        <w:rFonts w:hint="default"/>
        <w:lang w:val="uk-UA" w:eastAsia="en-US" w:bidi="ar-SA"/>
      </w:rPr>
    </w:lvl>
  </w:abstractNum>
  <w:abstractNum w:abstractNumId="3" w15:restartNumberingAfterBreak="0">
    <w:nsid w:val="0D867779"/>
    <w:multiLevelType w:val="hybridMultilevel"/>
    <w:tmpl w:val="3ED6E580"/>
    <w:lvl w:ilvl="0" w:tplc="E3666CFA">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3DA08306">
      <w:numFmt w:val="bullet"/>
      <w:lvlText w:val="•"/>
      <w:lvlJc w:val="left"/>
      <w:pPr>
        <w:ind w:left="710" w:hanging="144"/>
      </w:pPr>
      <w:rPr>
        <w:rFonts w:hint="default"/>
        <w:lang w:val="uk-UA" w:eastAsia="en-US" w:bidi="ar-SA"/>
      </w:rPr>
    </w:lvl>
    <w:lvl w:ilvl="2" w:tplc="2116B43C">
      <w:numFmt w:val="bullet"/>
      <w:lvlText w:val="•"/>
      <w:lvlJc w:val="left"/>
      <w:pPr>
        <w:ind w:left="1161" w:hanging="144"/>
      </w:pPr>
      <w:rPr>
        <w:rFonts w:hint="default"/>
        <w:lang w:val="uk-UA" w:eastAsia="en-US" w:bidi="ar-SA"/>
      </w:rPr>
    </w:lvl>
    <w:lvl w:ilvl="3" w:tplc="FBDE1E44">
      <w:numFmt w:val="bullet"/>
      <w:lvlText w:val="•"/>
      <w:lvlJc w:val="left"/>
      <w:pPr>
        <w:ind w:left="1612" w:hanging="144"/>
      </w:pPr>
      <w:rPr>
        <w:rFonts w:hint="default"/>
        <w:lang w:val="uk-UA" w:eastAsia="en-US" w:bidi="ar-SA"/>
      </w:rPr>
    </w:lvl>
    <w:lvl w:ilvl="4" w:tplc="7F1A93EA">
      <w:numFmt w:val="bullet"/>
      <w:lvlText w:val="•"/>
      <w:lvlJc w:val="left"/>
      <w:pPr>
        <w:ind w:left="2062" w:hanging="144"/>
      </w:pPr>
      <w:rPr>
        <w:rFonts w:hint="default"/>
        <w:lang w:val="uk-UA" w:eastAsia="en-US" w:bidi="ar-SA"/>
      </w:rPr>
    </w:lvl>
    <w:lvl w:ilvl="5" w:tplc="E676C12A">
      <w:numFmt w:val="bullet"/>
      <w:lvlText w:val="•"/>
      <w:lvlJc w:val="left"/>
      <w:pPr>
        <w:ind w:left="2513" w:hanging="144"/>
      </w:pPr>
      <w:rPr>
        <w:rFonts w:hint="default"/>
        <w:lang w:val="uk-UA" w:eastAsia="en-US" w:bidi="ar-SA"/>
      </w:rPr>
    </w:lvl>
    <w:lvl w:ilvl="6" w:tplc="EB08503E">
      <w:numFmt w:val="bullet"/>
      <w:lvlText w:val="•"/>
      <w:lvlJc w:val="left"/>
      <w:pPr>
        <w:ind w:left="2964" w:hanging="144"/>
      </w:pPr>
      <w:rPr>
        <w:rFonts w:hint="default"/>
        <w:lang w:val="uk-UA" w:eastAsia="en-US" w:bidi="ar-SA"/>
      </w:rPr>
    </w:lvl>
    <w:lvl w:ilvl="7" w:tplc="E750AE8A">
      <w:numFmt w:val="bullet"/>
      <w:lvlText w:val="•"/>
      <w:lvlJc w:val="left"/>
      <w:pPr>
        <w:ind w:left="3414" w:hanging="144"/>
      </w:pPr>
      <w:rPr>
        <w:rFonts w:hint="default"/>
        <w:lang w:val="uk-UA" w:eastAsia="en-US" w:bidi="ar-SA"/>
      </w:rPr>
    </w:lvl>
    <w:lvl w:ilvl="8" w:tplc="518CCC0A">
      <w:numFmt w:val="bullet"/>
      <w:lvlText w:val="•"/>
      <w:lvlJc w:val="left"/>
      <w:pPr>
        <w:ind w:left="3865" w:hanging="144"/>
      </w:pPr>
      <w:rPr>
        <w:rFonts w:hint="default"/>
        <w:lang w:val="uk-UA" w:eastAsia="en-US" w:bidi="ar-SA"/>
      </w:rPr>
    </w:lvl>
  </w:abstractNum>
  <w:abstractNum w:abstractNumId="4" w15:restartNumberingAfterBreak="0">
    <w:nsid w:val="105A0FAD"/>
    <w:multiLevelType w:val="hybridMultilevel"/>
    <w:tmpl w:val="2BEED778"/>
    <w:lvl w:ilvl="0" w:tplc="A9CED95C">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5EF2C1EE">
      <w:numFmt w:val="bullet"/>
      <w:lvlText w:val="•"/>
      <w:lvlJc w:val="left"/>
      <w:pPr>
        <w:ind w:left="710" w:hanging="144"/>
      </w:pPr>
      <w:rPr>
        <w:rFonts w:hint="default"/>
        <w:lang w:val="uk-UA" w:eastAsia="en-US" w:bidi="ar-SA"/>
      </w:rPr>
    </w:lvl>
    <w:lvl w:ilvl="2" w:tplc="73B0C930">
      <w:numFmt w:val="bullet"/>
      <w:lvlText w:val="•"/>
      <w:lvlJc w:val="left"/>
      <w:pPr>
        <w:ind w:left="1161" w:hanging="144"/>
      </w:pPr>
      <w:rPr>
        <w:rFonts w:hint="default"/>
        <w:lang w:val="uk-UA" w:eastAsia="en-US" w:bidi="ar-SA"/>
      </w:rPr>
    </w:lvl>
    <w:lvl w:ilvl="3" w:tplc="F33A9804">
      <w:numFmt w:val="bullet"/>
      <w:lvlText w:val="•"/>
      <w:lvlJc w:val="left"/>
      <w:pPr>
        <w:ind w:left="1612" w:hanging="144"/>
      </w:pPr>
      <w:rPr>
        <w:rFonts w:hint="default"/>
        <w:lang w:val="uk-UA" w:eastAsia="en-US" w:bidi="ar-SA"/>
      </w:rPr>
    </w:lvl>
    <w:lvl w:ilvl="4" w:tplc="769A67C2">
      <w:numFmt w:val="bullet"/>
      <w:lvlText w:val="•"/>
      <w:lvlJc w:val="left"/>
      <w:pPr>
        <w:ind w:left="2062" w:hanging="144"/>
      </w:pPr>
      <w:rPr>
        <w:rFonts w:hint="default"/>
        <w:lang w:val="uk-UA" w:eastAsia="en-US" w:bidi="ar-SA"/>
      </w:rPr>
    </w:lvl>
    <w:lvl w:ilvl="5" w:tplc="F740E638">
      <w:numFmt w:val="bullet"/>
      <w:lvlText w:val="•"/>
      <w:lvlJc w:val="left"/>
      <w:pPr>
        <w:ind w:left="2513" w:hanging="144"/>
      </w:pPr>
      <w:rPr>
        <w:rFonts w:hint="default"/>
        <w:lang w:val="uk-UA" w:eastAsia="en-US" w:bidi="ar-SA"/>
      </w:rPr>
    </w:lvl>
    <w:lvl w:ilvl="6" w:tplc="A94EABBC">
      <w:numFmt w:val="bullet"/>
      <w:lvlText w:val="•"/>
      <w:lvlJc w:val="left"/>
      <w:pPr>
        <w:ind w:left="2964" w:hanging="144"/>
      </w:pPr>
      <w:rPr>
        <w:rFonts w:hint="default"/>
        <w:lang w:val="uk-UA" w:eastAsia="en-US" w:bidi="ar-SA"/>
      </w:rPr>
    </w:lvl>
    <w:lvl w:ilvl="7" w:tplc="EB44418C">
      <w:numFmt w:val="bullet"/>
      <w:lvlText w:val="•"/>
      <w:lvlJc w:val="left"/>
      <w:pPr>
        <w:ind w:left="3414" w:hanging="144"/>
      </w:pPr>
      <w:rPr>
        <w:rFonts w:hint="default"/>
        <w:lang w:val="uk-UA" w:eastAsia="en-US" w:bidi="ar-SA"/>
      </w:rPr>
    </w:lvl>
    <w:lvl w:ilvl="8" w:tplc="F3ACB4BC">
      <w:numFmt w:val="bullet"/>
      <w:lvlText w:val="•"/>
      <w:lvlJc w:val="left"/>
      <w:pPr>
        <w:ind w:left="3865" w:hanging="144"/>
      </w:pPr>
      <w:rPr>
        <w:rFonts w:hint="default"/>
        <w:lang w:val="uk-UA" w:eastAsia="en-US" w:bidi="ar-SA"/>
      </w:rPr>
    </w:lvl>
  </w:abstractNum>
  <w:abstractNum w:abstractNumId="5" w15:restartNumberingAfterBreak="0">
    <w:nsid w:val="13362144"/>
    <w:multiLevelType w:val="multilevel"/>
    <w:tmpl w:val="E60C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22E2E"/>
    <w:multiLevelType w:val="multilevel"/>
    <w:tmpl w:val="9FFC0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E1211"/>
    <w:multiLevelType w:val="hybridMultilevel"/>
    <w:tmpl w:val="6DC6D7B2"/>
    <w:lvl w:ilvl="0" w:tplc="62583560">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FC84F322">
      <w:numFmt w:val="bullet"/>
      <w:lvlText w:val="•"/>
      <w:lvlJc w:val="left"/>
      <w:pPr>
        <w:ind w:left="710" w:hanging="144"/>
      </w:pPr>
      <w:rPr>
        <w:rFonts w:hint="default"/>
        <w:lang w:val="uk-UA" w:eastAsia="en-US" w:bidi="ar-SA"/>
      </w:rPr>
    </w:lvl>
    <w:lvl w:ilvl="2" w:tplc="F53EFA28">
      <w:numFmt w:val="bullet"/>
      <w:lvlText w:val="•"/>
      <w:lvlJc w:val="left"/>
      <w:pPr>
        <w:ind w:left="1161" w:hanging="144"/>
      </w:pPr>
      <w:rPr>
        <w:rFonts w:hint="default"/>
        <w:lang w:val="uk-UA" w:eastAsia="en-US" w:bidi="ar-SA"/>
      </w:rPr>
    </w:lvl>
    <w:lvl w:ilvl="3" w:tplc="8AD208AE">
      <w:numFmt w:val="bullet"/>
      <w:lvlText w:val="•"/>
      <w:lvlJc w:val="left"/>
      <w:pPr>
        <w:ind w:left="1612" w:hanging="144"/>
      </w:pPr>
      <w:rPr>
        <w:rFonts w:hint="default"/>
        <w:lang w:val="uk-UA" w:eastAsia="en-US" w:bidi="ar-SA"/>
      </w:rPr>
    </w:lvl>
    <w:lvl w:ilvl="4" w:tplc="6B5072F6">
      <w:numFmt w:val="bullet"/>
      <w:lvlText w:val="•"/>
      <w:lvlJc w:val="left"/>
      <w:pPr>
        <w:ind w:left="2062" w:hanging="144"/>
      </w:pPr>
      <w:rPr>
        <w:rFonts w:hint="default"/>
        <w:lang w:val="uk-UA" w:eastAsia="en-US" w:bidi="ar-SA"/>
      </w:rPr>
    </w:lvl>
    <w:lvl w:ilvl="5" w:tplc="CBCCE88A">
      <w:numFmt w:val="bullet"/>
      <w:lvlText w:val="•"/>
      <w:lvlJc w:val="left"/>
      <w:pPr>
        <w:ind w:left="2513" w:hanging="144"/>
      </w:pPr>
      <w:rPr>
        <w:rFonts w:hint="default"/>
        <w:lang w:val="uk-UA" w:eastAsia="en-US" w:bidi="ar-SA"/>
      </w:rPr>
    </w:lvl>
    <w:lvl w:ilvl="6" w:tplc="B02060AC">
      <w:numFmt w:val="bullet"/>
      <w:lvlText w:val="•"/>
      <w:lvlJc w:val="left"/>
      <w:pPr>
        <w:ind w:left="2964" w:hanging="144"/>
      </w:pPr>
      <w:rPr>
        <w:rFonts w:hint="default"/>
        <w:lang w:val="uk-UA" w:eastAsia="en-US" w:bidi="ar-SA"/>
      </w:rPr>
    </w:lvl>
    <w:lvl w:ilvl="7" w:tplc="154A12A4">
      <w:numFmt w:val="bullet"/>
      <w:lvlText w:val="•"/>
      <w:lvlJc w:val="left"/>
      <w:pPr>
        <w:ind w:left="3414" w:hanging="144"/>
      </w:pPr>
      <w:rPr>
        <w:rFonts w:hint="default"/>
        <w:lang w:val="uk-UA" w:eastAsia="en-US" w:bidi="ar-SA"/>
      </w:rPr>
    </w:lvl>
    <w:lvl w:ilvl="8" w:tplc="5E5C5F40">
      <w:numFmt w:val="bullet"/>
      <w:lvlText w:val="•"/>
      <w:lvlJc w:val="left"/>
      <w:pPr>
        <w:ind w:left="3865" w:hanging="144"/>
      </w:pPr>
      <w:rPr>
        <w:rFonts w:hint="default"/>
        <w:lang w:val="uk-UA" w:eastAsia="en-US" w:bidi="ar-SA"/>
      </w:rPr>
    </w:lvl>
  </w:abstractNum>
  <w:abstractNum w:abstractNumId="8" w15:restartNumberingAfterBreak="0">
    <w:nsid w:val="1619796B"/>
    <w:multiLevelType w:val="multilevel"/>
    <w:tmpl w:val="907E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80DFD"/>
    <w:multiLevelType w:val="hybridMultilevel"/>
    <w:tmpl w:val="979CE0BE"/>
    <w:lvl w:ilvl="0" w:tplc="9A4A9AA4">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F6DAAB0C">
      <w:numFmt w:val="bullet"/>
      <w:lvlText w:val="•"/>
      <w:lvlJc w:val="left"/>
      <w:pPr>
        <w:ind w:left="710" w:hanging="144"/>
      </w:pPr>
      <w:rPr>
        <w:rFonts w:hint="default"/>
        <w:lang w:val="uk-UA" w:eastAsia="en-US" w:bidi="ar-SA"/>
      </w:rPr>
    </w:lvl>
    <w:lvl w:ilvl="2" w:tplc="9E26A4A6">
      <w:numFmt w:val="bullet"/>
      <w:lvlText w:val="•"/>
      <w:lvlJc w:val="left"/>
      <w:pPr>
        <w:ind w:left="1161" w:hanging="144"/>
      </w:pPr>
      <w:rPr>
        <w:rFonts w:hint="default"/>
        <w:lang w:val="uk-UA" w:eastAsia="en-US" w:bidi="ar-SA"/>
      </w:rPr>
    </w:lvl>
    <w:lvl w:ilvl="3" w:tplc="1F7E8B0A">
      <w:numFmt w:val="bullet"/>
      <w:lvlText w:val="•"/>
      <w:lvlJc w:val="left"/>
      <w:pPr>
        <w:ind w:left="1612" w:hanging="144"/>
      </w:pPr>
      <w:rPr>
        <w:rFonts w:hint="default"/>
        <w:lang w:val="uk-UA" w:eastAsia="en-US" w:bidi="ar-SA"/>
      </w:rPr>
    </w:lvl>
    <w:lvl w:ilvl="4" w:tplc="AAAE70D6">
      <w:numFmt w:val="bullet"/>
      <w:lvlText w:val="•"/>
      <w:lvlJc w:val="left"/>
      <w:pPr>
        <w:ind w:left="2062" w:hanging="144"/>
      </w:pPr>
      <w:rPr>
        <w:rFonts w:hint="default"/>
        <w:lang w:val="uk-UA" w:eastAsia="en-US" w:bidi="ar-SA"/>
      </w:rPr>
    </w:lvl>
    <w:lvl w:ilvl="5" w:tplc="5606AB9A">
      <w:numFmt w:val="bullet"/>
      <w:lvlText w:val="•"/>
      <w:lvlJc w:val="left"/>
      <w:pPr>
        <w:ind w:left="2513" w:hanging="144"/>
      </w:pPr>
      <w:rPr>
        <w:rFonts w:hint="default"/>
        <w:lang w:val="uk-UA" w:eastAsia="en-US" w:bidi="ar-SA"/>
      </w:rPr>
    </w:lvl>
    <w:lvl w:ilvl="6" w:tplc="AEDA534E">
      <w:numFmt w:val="bullet"/>
      <w:lvlText w:val="•"/>
      <w:lvlJc w:val="left"/>
      <w:pPr>
        <w:ind w:left="2964" w:hanging="144"/>
      </w:pPr>
      <w:rPr>
        <w:rFonts w:hint="default"/>
        <w:lang w:val="uk-UA" w:eastAsia="en-US" w:bidi="ar-SA"/>
      </w:rPr>
    </w:lvl>
    <w:lvl w:ilvl="7" w:tplc="6CEE4098">
      <w:numFmt w:val="bullet"/>
      <w:lvlText w:val="•"/>
      <w:lvlJc w:val="left"/>
      <w:pPr>
        <w:ind w:left="3414" w:hanging="144"/>
      </w:pPr>
      <w:rPr>
        <w:rFonts w:hint="default"/>
        <w:lang w:val="uk-UA" w:eastAsia="en-US" w:bidi="ar-SA"/>
      </w:rPr>
    </w:lvl>
    <w:lvl w:ilvl="8" w:tplc="60BA279C">
      <w:numFmt w:val="bullet"/>
      <w:lvlText w:val="•"/>
      <w:lvlJc w:val="left"/>
      <w:pPr>
        <w:ind w:left="3865" w:hanging="144"/>
      </w:pPr>
      <w:rPr>
        <w:rFonts w:hint="default"/>
        <w:lang w:val="uk-UA" w:eastAsia="en-US" w:bidi="ar-SA"/>
      </w:rPr>
    </w:lvl>
  </w:abstractNum>
  <w:abstractNum w:abstractNumId="10" w15:restartNumberingAfterBreak="0">
    <w:nsid w:val="22EE478F"/>
    <w:multiLevelType w:val="multilevel"/>
    <w:tmpl w:val="F44C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23F04"/>
    <w:multiLevelType w:val="multilevel"/>
    <w:tmpl w:val="87288C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F411994"/>
    <w:multiLevelType w:val="hybridMultilevel"/>
    <w:tmpl w:val="ED1A8342"/>
    <w:lvl w:ilvl="0" w:tplc="F1805BF4">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2EF6038E">
      <w:numFmt w:val="bullet"/>
      <w:lvlText w:val="•"/>
      <w:lvlJc w:val="left"/>
      <w:pPr>
        <w:ind w:left="710" w:hanging="144"/>
      </w:pPr>
      <w:rPr>
        <w:rFonts w:hint="default"/>
        <w:lang w:val="uk-UA" w:eastAsia="en-US" w:bidi="ar-SA"/>
      </w:rPr>
    </w:lvl>
    <w:lvl w:ilvl="2" w:tplc="B6686C9C">
      <w:numFmt w:val="bullet"/>
      <w:lvlText w:val="•"/>
      <w:lvlJc w:val="left"/>
      <w:pPr>
        <w:ind w:left="1161" w:hanging="144"/>
      </w:pPr>
      <w:rPr>
        <w:rFonts w:hint="default"/>
        <w:lang w:val="uk-UA" w:eastAsia="en-US" w:bidi="ar-SA"/>
      </w:rPr>
    </w:lvl>
    <w:lvl w:ilvl="3" w:tplc="2182BFBC">
      <w:numFmt w:val="bullet"/>
      <w:lvlText w:val="•"/>
      <w:lvlJc w:val="left"/>
      <w:pPr>
        <w:ind w:left="1612" w:hanging="144"/>
      </w:pPr>
      <w:rPr>
        <w:rFonts w:hint="default"/>
        <w:lang w:val="uk-UA" w:eastAsia="en-US" w:bidi="ar-SA"/>
      </w:rPr>
    </w:lvl>
    <w:lvl w:ilvl="4" w:tplc="00200396">
      <w:numFmt w:val="bullet"/>
      <w:lvlText w:val="•"/>
      <w:lvlJc w:val="left"/>
      <w:pPr>
        <w:ind w:left="2062" w:hanging="144"/>
      </w:pPr>
      <w:rPr>
        <w:rFonts w:hint="default"/>
        <w:lang w:val="uk-UA" w:eastAsia="en-US" w:bidi="ar-SA"/>
      </w:rPr>
    </w:lvl>
    <w:lvl w:ilvl="5" w:tplc="D2442A76">
      <w:numFmt w:val="bullet"/>
      <w:lvlText w:val="•"/>
      <w:lvlJc w:val="left"/>
      <w:pPr>
        <w:ind w:left="2513" w:hanging="144"/>
      </w:pPr>
      <w:rPr>
        <w:rFonts w:hint="default"/>
        <w:lang w:val="uk-UA" w:eastAsia="en-US" w:bidi="ar-SA"/>
      </w:rPr>
    </w:lvl>
    <w:lvl w:ilvl="6" w:tplc="67C8CD7E">
      <w:numFmt w:val="bullet"/>
      <w:lvlText w:val="•"/>
      <w:lvlJc w:val="left"/>
      <w:pPr>
        <w:ind w:left="2964" w:hanging="144"/>
      </w:pPr>
      <w:rPr>
        <w:rFonts w:hint="default"/>
        <w:lang w:val="uk-UA" w:eastAsia="en-US" w:bidi="ar-SA"/>
      </w:rPr>
    </w:lvl>
    <w:lvl w:ilvl="7" w:tplc="F7D07370">
      <w:numFmt w:val="bullet"/>
      <w:lvlText w:val="•"/>
      <w:lvlJc w:val="left"/>
      <w:pPr>
        <w:ind w:left="3414" w:hanging="144"/>
      </w:pPr>
      <w:rPr>
        <w:rFonts w:hint="default"/>
        <w:lang w:val="uk-UA" w:eastAsia="en-US" w:bidi="ar-SA"/>
      </w:rPr>
    </w:lvl>
    <w:lvl w:ilvl="8" w:tplc="34C25B8A">
      <w:numFmt w:val="bullet"/>
      <w:lvlText w:val="•"/>
      <w:lvlJc w:val="left"/>
      <w:pPr>
        <w:ind w:left="3865" w:hanging="144"/>
      </w:pPr>
      <w:rPr>
        <w:rFonts w:hint="default"/>
        <w:lang w:val="uk-UA" w:eastAsia="en-US" w:bidi="ar-SA"/>
      </w:rPr>
    </w:lvl>
  </w:abstractNum>
  <w:abstractNum w:abstractNumId="13" w15:restartNumberingAfterBreak="0">
    <w:nsid w:val="2F9E0630"/>
    <w:multiLevelType w:val="multilevel"/>
    <w:tmpl w:val="FE10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A15BD6"/>
    <w:multiLevelType w:val="hybridMultilevel"/>
    <w:tmpl w:val="C6C27C7A"/>
    <w:lvl w:ilvl="0" w:tplc="B4E8D570">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D0B692D8">
      <w:numFmt w:val="bullet"/>
      <w:lvlText w:val="•"/>
      <w:lvlJc w:val="left"/>
      <w:pPr>
        <w:ind w:left="710" w:hanging="144"/>
      </w:pPr>
      <w:rPr>
        <w:rFonts w:hint="default"/>
        <w:lang w:val="uk-UA" w:eastAsia="en-US" w:bidi="ar-SA"/>
      </w:rPr>
    </w:lvl>
    <w:lvl w:ilvl="2" w:tplc="0226E6AC">
      <w:numFmt w:val="bullet"/>
      <w:lvlText w:val="•"/>
      <w:lvlJc w:val="left"/>
      <w:pPr>
        <w:ind w:left="1161" w:hanging="144"/>
      </w:pPr>
      <w:rPr>
        <w:rFonts w:hint="default"/>
        <w:lang w:val="uk-UA" w:eastAsia="en-US" w:bidi="ar-SA"/>
      </w:rPr>
    </w:lvl>
    <w:lvl w:ilvl="3" w:tplc="FFECA146">
      <w:numFmt w:val="bullet"/>
      <w:lvlText w:val="•"/>
      <w:lvlJc w:val="left"/>
      <w:pPr>
        <w:ind w:left="1612" w:hanging="144"/>
      </w:pPr>
      <w:rPr>
        <w:rFonts w:hint="default"/>
        <w:lang w:val="uk-UA" w:eastAsia="en-US" w:bidi="ar-SA"/>
      </w:rPr>
    </w:lvl>
    <w:lvl w:ilvl="4" w:tplc="9380390A">
      <w:numFmt w:val="bullet"/>
      <w:lvlText w:val="•"/>
      <w:lvlJc w:val="left"/>
      <w:pPr>
        <w:ind w:left="2062" w:hanging="144"/>
      </w:pPr>
      <w:rPr>
        <w:rFonts w:hint="default"/>
        <w:lang w:val="uk-UA" w:eastAsia="en-US" w:bidi="ar-SA"/>
      </w:rPr>
    </w:lvl>
    <w:lvl w:ilvl="5" w:tplc="A3AEB71E">
      <w:numFmt w:val="bullet"/>
      <w:lvlText w:val="•"/>
      <w:lvlJc w:val="left"/>
      <w:pPr>
        <w:ind w:left="2513" w:hanging="144"/>
      </w:pPr>
      <w:rPr>
        <w:rFonts w:hint="default"/>
        <w:lang w:val="uk-UA" w:eastAsia="en-US" w:bidi="ar-SA"/>
      </w:rPr>
    </w:lvl>
    <w:lvl w:ilvl="6" w:tplc="7136B3FE">
      <w:numFmt w:val="bullet"/>
      <w:lvlText w:val="•"/>
      <w:lvlJc w:val="left"/>
      <w:pPr>
        <w:ind w:left="2964" w:hanging="144"/>
      </w:pPr>
      <w:rPr>
        <w:rFonts w:hint="default"/>
        <w:lang w:val="uk-UA" w:eastAsia="en-US" w:bidi="ar-SA"/>
      </w:rPr>
    </w:lvl>
    <w:lvl w:ilvl="7" w:tplc="84BCA67C">
      <w:numFmt w:val="bullet"/>
      <w:lvlText w:val="•"/>
      <w:lvlJc w:val="left"/>
      <w:pPr>
        <w:ind w:left="3414" w:hanging="144"/>
      </w:pPr>
      <w:rPr>
        <w:rFonts w:hint="default"/>
        <w:lang w:val="uk-UA" w:eastAsia="en-US" w:bidi="ar-SA"/>
      </w:rPr>
    </w:lvl>
    <w:lvl w:ilvl="8" w:tplc="720477C0">
      <w:numFmt w:val="bullet"/>
      <w:lvlText w:val="•"/>
      <w:lvlJc w:val="left"/>
      <w:pPr>
        <w:ind w:left="3865" w:hanging="144"/>
      </w:pPr>
      <w:rPr>
        <w:rFonts w:hint="default"/>
        <w:lang w:val="uk-UA" w:eastAsia="en-US" w:bidi="ar-SA"/>
      </w:rPr>
    </w:lvl>
  </w:abstractNum>
  <w:abstractNum w:abstractNumId="15" w15:restartNumberingAfterBreak="0">
    <w:nsid w:val="346B22F9"/>
    <w:multiLevelType w:val="hybridMultilevel"/>
    <w:tmpl w:val="2F9E180E"/>
    <w:lvl w:ilvl="0" w:tplc="7EB20698">
      <w:start w:val="1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C52E5C"/>
    <w:multiLevelType w:val="hybridMultilevel"/>
    <w:tmpl w:val="7E4A6AE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C4447B"/>
    <w:multiLevelType w:val="hybridMultilevel"/>
    <w:tmpl w:val="C65EAD80"/>
    <w:lvl w:ilvl="0" w:tplc="5EDC9620">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E934074"/>
    <w:multiLevelType w:val="multilevel"/>
    <w:tmpl w:val="D39E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AD2072"/>
    <w:multiLevelType w:val="hybridMultilevel"/>
    <w:tmpl w:val="3C620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42139A"/>
    <w:multiLevelType w:val="hybridMultilevel"/>
    <w:tmpl w:val="277E4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99114B"/>
    <w:multiLevelType w:val="hybridMultilevel"/>
    <w:tmpl w:val="5B60E894"/>
    <w:lvl w:ilvl="0" w:tplc="01A21792">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ABB4B958">
      <w:numFmt w:val="bullet"/>
      <w:lvlText w:val="•"/>
      <w:lvlJc w:val="left"/>
      <w:pPr>
        <w:ind w:left="710" w:hanging="144"/>
      </w:pPr>
      <w:rPr>
        <w:rFonts w:hint="default"/>
        <w:lang w:val="uk-UA" w:eastAsia="en-US" w:bidi="ar-SA"/>
      </w:rPr>
    </w:lvl>
    <w:lvl w:ilvl="2" w:tplc="D444B3C0">
      <w:numFmt w:val="bullet"/>
      <w:lvlText w:val="•"/>
      <w:lvlJc w:val="left"/>
      <w:pPr>
        <w:ind w:left="1161" w:hanging="144"/>
      </w:pPr>
      <w:rPr>
        <w:rFonts w:hint="default"/>
        <w:lang w:val="uk-UA" w:eastAsia="en-US" w:bidi="ar-SA"/>
      </w:rPr>
    </w:lvl>
    <w:lvl w:ilvl="3" w:tplc="42ECB846">
      <w:numFmt w:val="bullet"/>
      <w:lvlText w:val="•"/>
      <w:lvlJc w:val="left"/>
      <w:pPr>
        <w:ind w:left="1612" w:hanging="144"/>
      </w:pPr>
      <w:rPr>
        <w:rFonts w:hint="default"/>
        <w:lang w:val="uk-UA" w:eastAsia="en-US" w:bidi="ar-SA"/>
      </w:rPr>
    </w:lvl>
    <w:lvl w:ilvl="4" w:tplc="F6967600">
      <w:numFmt w:val="bullet"/>
      <w:lvlText w:val="•"/>
      <w:lvlJc w:val="left"/>
      <w:pPr>
        <w:ind w:left="2062" w:hanging="144"/>
      </w:pPr>
      <w:rPr>
        <w:rFonts w:hint="default"/>
        <w:lang w:val="uk-UA" w:eastAsia="en-US" w:bidi="ar-SA"/>
      </w:rPr>
    </w:lvl>
    <w:lvl w:ilvl="5" w:tplc="7B803AF6">
      <w:numFmt w:val="bullet"/>
      <w:lvlText w:val="•"/>
      <w:lvlJc w:val="left"/>
      <w:pPr>
        <w:ind w:left="2513" w:hanging="144"/>
      </w:pPr>
      <w:rPr>
        <w:rFonts w:hint="default"/>
        <w:lang w:val="uk-UA" w:eastAsia="en-US" w:bidi="ar-SA"/>
      </w:rPr>
    </w:lvl>
    <w:lvl w:ilvl="6" w:tplc="7FF2CDF6">
      <w:numFmt w:val="bullet"/>
      <w:lvlText w:val="•"/>
      <w:lvlJc w:val="left"/>
      <w:pPr>
        <w:ind w:left="2964" w:hanging="144"/>
      </w:pPr>
      <w:rPr>
        <w:rFonts w:hint="default"/>
        <w:lang w:val="uk-UA" w:eastAsia="en-US" w:bidi="ar-SA"/>
      </w:rPr>
    </w:lvl>
    <w:lvl w:ilvl="7" w:tplc="005034CA">
      <w:numFmt w:val="bullet"/>
      <w:lvlText w:val="•"/>
      <w:lvlJc w:val="left"/>
      <w:pPr>
        <w:ind w:left="3414" w:hanging="144"/>
      </w:pPr>
      <w:rPr>
        <w:rFonts w:hint="default"/>
        <w:lang w:val="uk-UA" w:eastAsia="en-US" w:bidi="ar-SA"/>
      </w:rPr>
    </w:lvl>
    <w:lvl w:ilvl="8" w:tplc="AD8EA172">
      <w:numFmt w:val="bullet"/>
      <w:lvlText w:val="•"/>
      <w:lvlJc w:val="left"/>
      <w:pPr>
        <w:ind w:left="3865" w:hanging="144"/>
      </w:pPr>
      <w:rPr>
        <w:rFonts w:hint="default"/>
        <w:lang w:val="uk-UA" w:eastAsia="en-US" w:bidi="ar-SA"/>
      </w:rPr>
    </w:lvl>
  </w:abstractNum>
  <w:abstractNum w:abstractNumId="22" w15:restartNumberingAfterBreak="0">
    <w:nsid w:val="44930537"/>
    <w:multiLevelType w:val="hybridMultilevel"/>
    <w:tmpl w:val="A872B7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D2764A"/>
    <w:multiLevelType w:val="multilevel"/>
    <w:tmpl w:val="6C7C3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EC6305"/>
    <w:multiLevelType w:val="multilevel"/>
    <w:tmpl w:val="19B4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F83C5F"/>
    <w:multiLevelType w:val="multilevel"/>
    <w:tmpl w:val="6D5CD6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4C423EC"/>
    <w:multiLevelType w:val="multilevel"/>
    <w:tmpl w:val="7B26FE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5D057DC"/>
    <w:multiLevelType w:val="multilevel"/>
    <w:tmpl w:val="D2524A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E03822"/>
    <w:multiLevelType w:val="multilevel"/>
    <w:tmpl w:val="62D0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4C6845"/>
    <w:multiLevelType w:val="multilevel"/>
    <w:tmpl w:val="F72E38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6C05EC1"/>
    <w:multiLevelType w:val="hybridMultilevel"/>
    <w:tmpl w:val="C552775A"/>
    <w:lvl w:ilvl="0" w:tplc="3E804A04">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F9442BE2">
      <w:numFmt w:val="bullet"/>
      <w:lvlText w:val="•"/>
      <w:lvlJc w:val="left"/>
      <w:pPr>
        <w:ind w:left="710" w:hanging="144"/>
      </w:pPr>
      <w:rPr>
        <w:rFonts w:hint="default"/>
        <w:lang w:val="uk-UA" w:eastAsia="en-US" w:bidi="ar-SA"/>
      </w:rPr>
    </w:lvl>
    <w:lvl w:ilvl="2" w:tplc="E5186C42">
      <w:numFmt w:val="bullet"/>
      <w:lvlText w:val="•"/>
      <w:lvlJc w:val="left"/>
      <w:pPr>
        <w:ind w:left="1161" w:hanging="144"/>
      </w:pPr>
      <w:rPr>
        <w:rFonts w:hint="default"/>
        <w:lang w:val="uk-UA" w:eastAsia="en-US" w:bidi="ar-SA"/>
      </w:rPr>
    </w:lvl>
    <w:lvl w:ilvl="3" w:tplc="79EE2B3E">
      <w:numFmt w:val="bullet"/>
      <w:lvlText w:val="•"/>
      <w:lvlJc w:val="left"/>
      <w:pPr>
        <w:ind w:left="1612" w:hanging="144"/>
      </w:pPr>
      <w:rPr>
        <w:rFonts w:hint="default"/>
        <w:lang w:val="uk-UA" w:eastAsia="en-US" w:bidi="ar-SA"/>
      </w:rPr>
    </w:lvl>
    <w:lvl w:ilvl="4" w:tplc="73761466">
      <w:numFmt w:val="bullet"/>
      <w:lvlText w:val="•"/>
      <w:lvlJc w:val="left"/>
      <w:pPr>
        <w:ind w:left="2062" w:hanging="144"/>
      </w:pPr>
      <w:rPr>
        <w:rFonts w:hint="default"/>
        <w:lang w:val="uk-UA" w:eastAsia="en-US" w:bidi="ar-SA"/>
      </w:rPr>
    </w:lvl>
    <w:lvl w:ilvl="5" w:tplc="DE9C88C8">
      <w:numFmt w:val="bullet"/>
      <w:lvlText w:val="•"/>
      <w:lvlJc w:val="left"/>
      <w:pPr>
        <w:ind w:left="2513" w:hanging="144"/>
      </w:pPr>
      <w:rPr>
        <w:rFonts w:hint="default"/>
        <w:lang w:val="uk-UA" w:eastAsia="en-US" w:bidi="ar-SA"/>
      </w:rPr>
    </w:lvl>
    <w:lvl w:ilvl="6" w:tplc="F710BF84">
      <w:numFmt w:val="bullet"/>
      <w:lvlText w:val="•"/>
      <w:lvlJc w:val="left"/>
      <w:pPr>
        <w:ind w:left="2964" w:hanging="144"/>
      </w:pPr>
      <w:rPr>
        <w:rFonts w:hint="default"/>
        <w:lang w:val="uk-UA" w:eastAsia="en-US" w:bidi="ar-SA"/>
      </w:rPr>
    </w:lvl>
    <w:lvl w:ilvl="7" w:tplc="A7480F8C">
      <w:numFmt w:val="bullet"/>
      <w:lvlText w:val="•"/>
      <w:lvlJc w:val="left"/>
      <w:pPr>
        <w:ind w:left="3414" w:hanging="144"/>
      </w:pPr>
      <w:rPr>
        <w:rFonts w:hint="default"/>
        <w:lang w:val="uk-UA" w:eastAsia="en-US" w:bidi="ar-SA"/>
      </w:rPr>
    </w:lvl>
    <w:lvl w:ilvl="8" w:tplc="E7D6AE46">
      <w:numFmt w:val="bullet"/>
      <w:lvlText w:val="•"/>
      <w:lvlJc w:val="left"/>
      <w:pPr>
        <w:ind w:left="3865" w:hanging="144"/>
      </w:pPr>
      <w:rPr>
        <w:rFonts w:hint="default"/>
        <w:lang w:val="uk-UA" w:eastAsia="en-US" w:bidi="ar-SA"/>
      </w:rPr>
    </w:lvl>
  </w:abstractNum>
  <w:abstractNum w:abstractNumId="31" w15:restartNumberingAfterBreak="0">
    <w:nsid w:val="58423341"/>
    <w:multiLevelType w:val="hybridMultilevel"/>
    <w:tmpl w:val="F90004D6"/>
    <w:lvl w:ilvl="0" w:tplc="C9044A48">
      <w:numFmt w:val="bullet"/>
      <w:lvlText w:val="•"/>
      <w:lvlJc w:val="left"/>
      <w:pPr>
        <w:ind w:left="108"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03BECA08">
      <w:numFmt w:val="bullet"/>
      <w:lvlText w:val="•"/>
      <w:lvlJc w:val="left"/>
      <w:pPr>
        <w:ind w:left="566" w:hanging="144"/>
      </w:pPr>
      <w:rPr>
        <w:rFonts w:hint="default"/>
        <w:lang w:val="uk-UA" w:eastAsia="en-US" w:bidi="ar-SA"/>
      </w:rPr>
    </w:lvl>
    <w:lvl w:ilvl="2" w:tplc="53DECAE6">
      <w:numFmt w:val="bullet"/>
      <w:lvlText w:val="•"/>
      <w:lvlJc w:val="left"/>
      <w:pPr>
        <w:ind w:left="1033" w:hanging="144"/>
      </w:pPr>
      <w:rPr>
        <w:rFonts w:hint="default"/>
        <w:lang w:val="uk-UA" w:eastAsia="en-US" w:bidi="ar-SA"/>
      </w:rPr>
    </w:lvl>
    <w:lvl w:ilvl="3" w:tplc="7C4A90BC">
      <w:numFmt w:val="bullet"/>
      <w:lvlText w:val="•"/>
      <w:lvlJc w:val="left"/>
      <w:pPr>
        <w:ind w:left="1500" w:hanging="144"/>
      </w:pPr>
      <w:rPr>
        <w:rFonts w:hint="default"/>
        <w:lang w:val="uk-UA" w:eastAsia="en-US" w:bidi="ar-SA"/>
      </w:rPr>
    </w:lvl>
    <w:lvl w:ilvl="4" w:tplc="F6F6E3FE">
      <w:numFmt w:val="bullet"/>
      <w:lvlText w:val="•"/>
      <w:lvlJc w:val="left"/>
      <w:pPr>
        <w:ind w:left="1966" w:hanging="144"/>
      </w:pPr>
      <w:rPr>
        <w:rFonts w:hint="default"/>
        <w:lang w:val="uk-UA" w:eastAsia="en-US" w:bidi="ar-SA"/>
      </w:rPr>
    </w:lvl>
    <w:lvl w:ilvl="5" w:tplc="0662388A">
      <w:numFmt w:val="bullet"/>
      <w:lvlText w:val="•"/>
      <w:lvlJc w:val="left"/>
      <w:pPr>
        <w:ind w:left="2433" w:hanging="144"/>
      </w:pPr>
      <w:rPr>
        <w:rFonts w:hint="default"/>
        <w:lang w:val="uk-UA" w:eastAsia="en-US" w:bidi="ar-SA"/>
      </w:rPr>
    </w:lvl>
    <w:lvl w:ilvl="6" w:tplc="57B884AC">
      <w:numFmt w:val="bullet"/>
      <w:lvlText w:val="•"/>
      <w:lvlJc w:val="left"/>
      <w:pPr>
        <w:ind w:left="2900" w:hanging="144"/>
      </w:pPr>
      <w:rPr>
        <w:rFonts w:hint="default"/>
        <w:lang w:val="uk-UA" w:eastAsia="en-US" w:bidi="ar-SA"/>
      </w:rPr>
    </w:lvl>
    <w:lvl w:ilvl="7" w:tplc="405EB282">
      <w:numFmt w:val="bullet"/>
      <w:lvlText w:val="•"/>
      <w:lvlJc w:val="left"/>
      <w:pPr>
        <w:ind w:left="3366" w:hanging="144"/>
      </w:pPr>
      <w:rPr>
        <w:rFonts w:hint="default"/>
        <w:lang w:val="uk-UA" w:eastAsia="en-US" w:bidi="ar-SA"/>
      </w:rPr>
    </w:lvl>
    <w:lvl w:ilvl="8" w:tplc="9F728214">
      <w:numFmt w:val="bullet"/>
      <w:lvlText w:val="•"/>
      <w:lvlJc w:val="left"/>
      <w:pPr>
        <w:ind w:left="3833" w:hanging="144"/>
      </w:pPr>
      <w:rPr>
        <w:rFonts w:hint="default"/>
        <w:lang w:val="uk-UA" w:eastAsia="en-US" w:bidi="ar-SA"/>
      </w:rPr>
    </w:lvl>
  </w:abstractNum>
  <w:abstractNum w:abstractNumId="32" w15:restartNumberingAfterBreak="0">
    <w:nsid w:val="5DBD69DF"/>
    <w:multiLevelType w:val="multilevel"/>
    <w:tmpl w:val="C9E63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AA41DA"/>
    <w:multiLevelType w:val="hybridMultilevel"/>
    <w:tmpl w:val="6CC2B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5B382B"/>
    <w:multiLevelType w:val="multilevel"/>
    <w:tmpl w:val="264696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90B170A"/>
    <w:multiLevelType w:val="hybridMultilevel"/>
    <w:tmpl w:val="07EE9E58"/>
    <w:lvl w:ilvl="0" w:tplc="3DBA886E">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741A9334">
      <w:numFmt w:val="bullet"/>
      <w:lvlText w:val="•"/>
      <w:lvlJc w:val="left"/>
      <w:pPr>
        <w:ind w:left="710" w:hanging="144"/>
      </w:pPr>
      <w:rPr>
        <w:rFonts w:hint="default"/>
        <w:lang w:val="uk-UA" w:eastAsia="en-US" w:bidi="ar-SA"/>
      </w:rPr>
    </w:lvl>
    <w:lvl w:ilvl="2" w:tplc="D23AAEFE">
      <w:numFmt w:val="bullet"/>
      <w:lvlText w:val="•"/>
      <w:lvlJc w:val="left"/>
      <w:pPr>
        <w:ind w:left="1161" w:hanging="144"/>
      </w:pPr>
      <w:rPr>
        <w:rFonts w:hint="default"/>
        <w:lang w:val="uk-UA" w:eastAsia="en-US" w:bidi="ar-SA"/>
      </w:rPr>
    </w:lvl>
    <w:lvl w:ilvl="3" w:tplc="D848EC88">
      <w:numFmt w:val="bullet"/>
      <w:lvlText w:val="•"/>
      <w:lvlJc w:val="left"/>
      <w:pPr>
        <w:ind w:left="1612" w:hanging="144"/>
      </w:pPr>
      <w:rPr>
        <w:rFonts w:hint="default"/>
        <w:lang w:val="uk-UA" w:eastAsia="en-US" w:bidi="ar-SA"/>
      </w:rPr>
    </w:lvl>
    <w:lvl w:ilvl="4" w:tplc="D12E881C">
      <w:numFmt w:val="bullet"/>
      <w:lvlText w:val="•"/>
      <w:lvlJc w:val="left"/>
      <w:pPr>
        <w:ind w:left="2062" w:hanging="144"/>
      </w:pPr>
      <w:rPr>
        <w:rFonts w:hint="default"/>
        <w:lang w:val="uk-UA" w:eastAsia="en-US" w:bidi="ar-SA"/>
      </w:rPr>
    </w:lvl>
    <w:lvl w:ilvl="5" w:tplc="3918A716">
      <w:numFmt w:val="bullet"/>
      <w:lvlText w:val="•"/>
      <w:lvlJc w:val="left"/>
      <w:pPr>
        <w:ind w:left="2513" w:hanging="144"/>
      </w:pPr>
      <w:rPr>
        <w:rFonts w:hint="default"/>
        <w:lang w:val="uk-UA" w:eastAsia="en-US" w:bidi="ar-SA"/>
      </w:rPr>
    </w:lvl>
    <w:lvl w:ilvl="6" w:tplc="8E284080">
      <w:numFmt w:val="bullet"/>
      <w:lvlText w:val="•"/>
      <w:lvlJc w:val="left"/>
      <w:pPr>
        <w:ind w:left="2964" w:hanging="144"/>
      </w:pPr>
      <w:rPr>
        <w:rFonts w:hint="default"/>
        <w:lang w:val="uk-UA" w:eastAsia="en-US" w:bidi="ar-SA"/>
      </w:rPr>
    </w:lvl>
    <w:lvl w:ilvl="7" w:tplc="F6B8A760">
      <w:numFmt w:val="bullet"/>
      <w:lvlText w:val="•"/>
      <w:lvlJc w:val="left"/>
      <w:pPr>
        <w:ind w:left="3414" w:hanging="144"/>
      </w:pPr>
      <w:rPr>
        <w:rFonts w:hint="default"/>
        <w:lang w:val="uk-UA" w:eastAsia="en-US" w:bidi="ar-SA"/>
      </w:rPr>
    </w:lvl>
    <w:lvl w:ilvl="8" w:tplc="B04A9FE8">
      <w:numFmt w:val="bullet"/>
      <w:lvlText w:val="•"/>
      <w:lvlJc w:val="left"/>
      <w:pPr>
        <w:ind w:left="3865" w:hanging="144"/>
      </w:pPr>
      <w:rPr>
        <w:rFonts w:hint="default"/>
        <w:lang w:val="uk-UA" w:eastAsia="en-US" w:bidi="ar-SA"/>
      </w:rPr>
    </w:lvl>
  </w:abstractNum>
  <w:abstractNum w:abstractNumId="36" w15:restartNumberingAfterBreak="0">
    <w:nsid w:val="6A493001"/>
    <w:multiLevelType w:val="multilevel"/>
    <w:tmpl w:val="C35A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974B1"/>
    <w:multiLevelType w:val="multilevel"/>
    <w:tmpl w:val="1C12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5C48C9"/>
    <w:multiLevelType w:val="hybridMultilevel"/>
    <w:tmpl w:val="DC08A4B4"/>
    <w:lvl w:ilvl="0" w:tplc="B1A82A7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EE3899"/>
    <w:multiLevelType w:val="hybridMultilevel"/>
    <w:tmpl w:val="B0AC5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2A0E2F"/>
    <w:multiLevelType w:val="hybridMultilevel"/>
    <w:tmpl w:val="894A4B80"/>
    <w:lvl w:ilvl="0" w:tplc="C4102E48">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C7DCB5F6">
      <w:numFmt w:val="bullet"/>
      <w:lvlText w:val="•"/>
      <w:lvlJc w:val="left"/>
      <w:pPr>
        <w:ind w:left="710" w:hanging="144"/>
      </w:pPr>
      <w:rPr>
        <w:rFonts w:hint="default"/>
        <w:lang w:val="uk-UA" w:eastAsia="en-US" w:bidi="ar-SA"/>
      </w:rPr>
    </w:lvl>
    <w:lvl w:ilvl="2" w:tplc="4D424D2A">
      <w:numFmt w:val="bullet"/>
      <w:lvlText w:val="•"/>
      <w:lvlJc w:val="left"/>
      <w:pPr>
        <w:ind w:left="1161" w:hanging="144"/>
      </w:pPr>
      <w:rPr>
        <w:rFonts w:hint="default"/>
        <w:lang w:val="uk-UA" w:eastAsia="en-US" w:bidi="ar-SA"/>
      </w:rPr>
    </w:lvl>
    <w:lvl w:ilvl="3" w:tplc="9C4E019A">
      <w:numFmt w:val="bullet"/>
      <w:lvlText w:val="•"/>
      <w:lvlJc w:val="left"/>
      <w:pPr>
        <w:ind w:left="1612" w:hanging="144"/>
      </w:pPr>
      <w:rPr>
        <w:rFonts w:hint="default"/>
        <w:lang w:val="uk-UA" w:eastAsia="en-US" w:bidi="ar-SA"/>
      </w:rPr>
    </w:lvl>
    <w:lvl w:ilvl="4" w:tplc="B38219C4">
      <w:numFmt w:val="bullet"/>
      <w:lvlText w:val="•"/>
      <w:lvlJc w:val="left"/>
      <w:pPr>
        <w:ind w:left="2062" w:hanging="144"/>
      </w:pPr>
      <w:rPr>
        <w:rFonts w:hint="default"/>
        <w:lang w:val="uk-UA" w:eastAsia="en-US" w:bidi="ar-SA"/>
      </w:rPr>
    </w:lvl>
    <w:lvl w:ilvl="5" w:tplc="E0A4ABD6">
      <w:numFmt w:val="bullet"/>
      <w:lvlText w:val="•"/>
      <w:lvlJc w:val="left"/>
      <w:pPr>
        <w:ind w:left="2513" w:hanging="144"/>
      </w:pPr>
      <w:rPr>
        <w:rFonts w:hint="default"/>
        <w:lang w:val="uk-UA" w:eastAsia="en-US" w:bidi="ar-SA"/>
      </w:rPr>
    </w:lvl>
    <w:lvl w:ilvl="6" w:tplc="C7B048CE">
      <w:numFmt w:val="bullet"/>
      <w:lvlText w:val="•"/>
      <w:lvlJc w:val="left"/>
      <w:pPr>
        <w:ind w:left="2964" w:hanging="144"/>
      </w:pPr>
      <w:rPr>
        <w:rFonts w:hint="default"/>
        <w:lang w:val="uk-UA" w:eastAsia="en-US" w:bidi="ar-SA"/>
      </w:rPr>
    </w:lvl>
    <w:lvl w:ilvl="7" w:tplc="5712A878">
      <w:numFmt w:val="bullet"/>
      <w:lvlText w:val="•"/>
      <w:lvlJc w:val="left"/>
      <w:pPr>
        <w:ind w:left="3414" w:hanging="144"/>
      </w:pPr>
      <w:rPr>
        <w:rFonts w:hint="default"/>
        <w:lang w:val="uk-UA" w:eastAsia="en-US" w:bidi="ar-SA"/>
      </w:rPr>
    </w:lvl>
    <w:lvl w:ilvl="8" w:tplc="B2E6C48A">
      <w:numFmt w:val="bullet"/>
      <w:lvlText w:val="•"/>
      <w:lvlJc w:val="left"/>
      <w:pPr>
        <w:ind w:left="3865" w:hanging="144"/>
      </w:pPr>
      <w:rPr>
        <w:rFonts w:hint="default"/>
        <w:lang w:val="uk-UA" w:eastAsia="en-US" w:bidi="ar-SA"/>
      </w:rPr>
    </w:lvl>
  </w:abstractNum>
  <w:abstractNum w:abstractNumId="41" w15:restartNumberingAfterBreak="0">
    <w:nsid w:val="752D04DF"/>
    <w:multiLevelType w:val="hybridMultilevel"/>
    <w:tmpl w:val="01A45B68"/>
    <w:lvl w:ilvl="0" w:tplc="FDC4018A">
      <w:numFmt w:val="bullet"/>
      <w:lvlText w:val="•"/>
      <w:lvlJc w:val="left"/>
      <w:pPr>
        <w:ind w:left="218" w:hanging="143"/>
      </w:pPr>
      <w:rPr>
        <w:rFonts w:hint="default"/>
        <w:w w:val="100"/>
        <w:lang w:val="uk-UA" w:eastAsia="en-US" w:bidi="ar-SA"/>
      </w:rPr>
    </w:lvl>
    <w:lvl w:ilvl="1" w:tplc="853CF812">
      <w:numFmt w:val="bullet"/>
      <w:lvlText w:val="•"/>
      <w:lvlJc w:val="left"/>
      <w:pPr>
        <w:ind w:left="678" w:hanging="143"/>
      </w:pPr>
      <w:rPr>
        <w:rFonts w:hint="default"/>
        <w:lang w:val="uk-UA" w:eastAsia="en-US" w:bidi="ar-SA"/>
      </w:rPr>
    </w:lvl>
    <w:lvl w:ilvl="2" w:tplc="96E68DD0">
      <w:numFmt w:val="bullet"/>
      <w:lvlText w:val="•"/>
      <w:lvlJc w:val="left"/>
      <w:pPr>
        <w:ind w:left="1137" w:hanging="143"/>
      </w:pPr>
      <w:rPr>
        <w:rFonts w:hint="default"/>
        <w:lang w:val="uk-UA" w:eastAsia="en-US" w:bidi="ar-SA"/>
      </w:rPr>
    </w:lvl>
    <w:lvl w:ilvl="3" w:tplc="E47E3C30">
      <w:numFmt w:val="bullet"/>
      <w:lvlText w:val="•"/>
      <w:lvlJc w:val="left"/>
      <w:pPr>
        <w:ind w:left="1595" w:hanging="143"/>
      </w:pPr>
      <w:rPr>
        <w:rFonts w:hint="default"/>
        <w:lang w:val="uk-UA" w:eastAsia="en-US" w:bidi="ar-SA"/>
      </w:rPr>
    </w:lvl>
    <w:lvl w:ilvl="4" w:tplc="48AA308C">
      <w:numFmt w:val="bullet"/>
      <w:lvlText w:val="•"/>
      <w:lvlJc w:val="left"/>
      <w:pPr>
        <w:ind w:left="2054" w:hanging="143"/>
      </w:pPr>
      <w:rPr>
        <w:rFonts w:hint="default"/>
        <w:lang w:val="uk-UA" w:eastAsia="en-US" w:bidi="ar-SA"/>
      </w:rPr>
    </w:lvl>
    <w:lvl w:ilvl="5" w:tplc="B62AECFE">
      <w:numFmt w:val="bullet"/>
      <w:lvlText w:val="•"/>
      <w:lvlJc w:val="left"/>
      <w:pPr>
        <w:ind w:left="2513" w:hanging="143"/>
      </w:pPr>
      <w:rPr>
        <w:rFonts w:hint="default"/>
        <w:lang w:val="uk-UA" w:eastAsia="en-US" w:bidi="ar-SA"/>
      </w:rPr>
    </w:lvl>
    <w:lvl w:ilvl="6" w:tplc="50401876">
      <w:numFmt w:val="bullet"/>
      <w:lvlText w:val="•"/>
      <w:lvlJc w:val="left"/>
      <w:pPr>
        <w:ind w:left="2971" w:hanging="143"/>
      </w:pPr>
      <w:rPr>
        <w:rFonts w:hint="default"/>
        <w:lang w:val="uk-UA" w:eastAsia="en-US" w:bidi="ar-SA"/>
      </w:rPr>
    </w:lvl>
    <w:lvl w:ilvl="7" w:tplc="DB4448B8">
      <w:numFmt w:val="bullet"/>
      <w:lvlText w:val="•"/>
      <w:lvlJc w:val="left"/>
      <w:pPr>
        <w:ind w:left="3430" w:hanging="143"/>
      </w:pPr>
      <w:rPr>
        <w:rFonts w:hint="default"/>
        <w:lang w:val="uk-UA" w:eastAsia="en-US" w:bidi="ar-SA"/>
      </w:rPr>
    </w:lvl>
    <w:lvl w:ilvl="8" w:tplc="406CBF2E">
      <w:numFmt w:val="bullet"/>
      <w:lvlText w:val="•"/>
      <w:lvlJc w:val="left"/>
      <w:pPr>
        <w:ind w:left="3888" w:hanging="143"/>
      </w:pPr>
      <w:rPr>
        <w:rFonts w:hint="default"/>
        <w:lang w:val="uk-UA" w:eastAsia="en-US" w:bidi="ar-SA"/>
      </w:rPr>
    </w:lvl>
  </w:abstractNum>
  <w:abstractNum w:abstractNumId="42" w15:restartNumberingAfterBreak="0">
    <w:nsid w:val="77B76C51"/>
    <w:multiLevelType w:val="hybridMultilevel"/>
    <w:tmpl w:val="5B36939C"/>
    <w:lvl w:ilvl="0" w:tplc="63784DAC">
      <w:numFmt w:val="bullet"/>
      <w:lvlText w:val="•"/>
      <w:lvlJc w:val="left"/>
      <w:pPr>
        <w:ind w:left="217" w:hanging="143"/>
      </w:pPr>
      <w:rPr>
        <w:rFonts w:hint="default"/>
        <w:w w:val="100"/>
        <w:lang w:val="uk-UA" w:eastAsia="en-US" w:bidi="ar-SA"/>
      </w:rPr>
    </w:lvl>
    <w:lvl w:ilvl="1" w:tplc="4BE2B5D4">
      <w:numFmt w:val="bullet"/>
      <w:lvlText w:val="•"/>
      <w:lvlJc w:val="left"/>
      <w:pPr>
        <w:ind w:left="678" w:hanging="143"/>
      </w:pPr>
      <w:rPr>
        <w:rFonts w:hint="default"/>
        <w:lang w:val="uk-UA" w:eastAsia="en-US" w:bidi="ar-SA"/>
      </w:rPr>
    </w:lvl>
    <w:lvl w:ilvl="2" w:tplc="296ECBE8">
      <w:numFmt w:val="bullet"/>
      <w:lvlText w:val="•"/>
      <w:lvlJc w:val="left"/>
      <w:pPr>
        <w:ind w:left="1137" w:hanging="143"/>
      </w:pPr>
      <w:rPr>
        <w:rFonts w:hint="default"/>
        <w:lang w:val="uk-UA" w:eastAsia="en-US" w:bidi="ar-SA"/>
      </w:rPr>
    </w:lvl>
    <w:lvl w:ilvl="3" w:tplc="2684078C">
      <w:numFmt w:val="bullet"/>
      <w:lvlText w:val="•"/>
      <w:lvlJc w:val="left"/>
      <w:pPr>
        <w:ind w:left="1596" w:hanging="143"/>
      </w:pPr>
      <w:rPr>
        <w:rFonts w:hint="default"/>
        <w:lang w:val="uk-UA" w:eastAsia="en-US" w:bidi="ar-SA"/>
      </w:rPr>
    </w:lvl>
    <w:lvl w:ilvl="4" w:tplc="F342F3F2">
      <w:numFmt w:val="bullet"/>
      <w:lvlText w:val="•"/>
      <w:lvlJc w:val="left"/>
      <w:pPr>
        <w:ind w:left="2055" w:hanging="143"/>
      </w:pPr>
      <w:rPr>
        <w:rFonts w:hint="default"/>
        <w:lang w:val="uk-UA" w:eastAsia="en-US" w:bidi="ar-SA"/>
      </w:rPr>
    </w:lvl>
    <w:lvl w:ilvl="5" w:tplc="27BE2BEC">
      <w:numFmt w:val="bullet"/>
      <w:lvlText w:val="•"/>
      <w:lvlJc w:val="left"/>
      <w:pPr>
        <w:ind w:left="2514" w:hanging="143"/>
      </w:pPr>
      <w:rPr>
        <w:rFonts w:hint="default"/>
        <w:lang w:val="uk-UA" w:eastAsia="en-US" w:bidi="ar-SA"/>
      </w:rPr>
    </w:lvl>
    <w:lvl w:ilvl="6" w:tplc="78B2AA5A">
      <w:numFmt w:val="bullet"/>
      <w:lvlText w:val="•"/>
      <w:lvlJc w:val="left"/>
      <w:pPr>
        <w:ind w:left="2972" w:hanging="143"/>
      </w:pPr>
      <w:rPr>
        <w:rFonts w:hint="default"/>
        <w:lang w:val="uk-UA" w:eastAsia="en-US" w:bidi="ar-SA"/>
      </w:rPr>
    </w:lvl>
    <w:lvl w:ilvl="7" w:tplc="C6AAFC7E">
      <w:numFmt w:val="bullet"/>
      <w:lvlText w:val="•"/>
      <w:lvlJc w:val="left"/>
      <w:pPr>
        <w:ind w:left="3431" w:hanging="143"/>
      </w:pPr>
      <w:rPr>
        <w:rFonts w:hint="default"/>
        <w:lang w:val="uk-UA" w:eastAsia="en-US" w:bidi="ar-SA"/>
      </w:rPr>
    </w:lvl>
    <w:lvl w:ilvl="8" w:tplc="35F2E8B4">
      <w:numFmt w:val="bullet"/>
      <w:lvlText w:val="•"/>
      <w:lvlJc w:val="left"/>
      <w:pPr>
        <w:ind w:left="3890" w:hanging="143"/>
      </w:pPr>
      <w:rPr>
        <w:rFonts w:hint="default"/>
        <w:lang w:val="uk-UA" w:eastAsia="en-US" w:bidi="ar-SA"/>
      </w:rPr>
    </w:lvl>
  </w:abstractNum>
  <w:abstractNum w:abstractNumId="43" w15:restartNumberingAfterBreak="0">
    <w:nsid w:val="78022979"/>
    <w:multiLevelType w:val="multilevel"/>
    <w:tmpl w:val="76D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CA33D2"/>
    <w:multiLevelType w:val="multilevel"/>
    <w:tmpl w:val="639E440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2"/>
  </w:num>
  <w:num w:numId="3">
    <w:abstractNumId w:val="17"/>
  </w:num>
  <w:num w:numId="4">
    <w:abstractNumId w:val="35"/>
  </w:num>
  <w:num w:numId="5">
    <w:abstractNumId w:val="7"/>
  </w:num>
  <w:num w:numId="6">
    <w:abstractNumId w:val="31"/>
  </w:num>
  <w:num w:numId="7">
    <w:abstractNumId w:val="30"/>
  </w:num>
  <w:num w:numId="8">
    <w:abstractNumId w:val="14"/>
  </w:num>
  <w:num w:numId="9">
    <w:abstractNumId w:val="12"/>
  </w:num>
  <w:num w:numId="10">
    <w:abstractNumId w:val="3"/>
  </w:num>
  <w:num w:numId="11">
    <w:abstractNumId w:val="4"/>
  </w:num>
  <w:num w:numId="12">
    <w:abstractNumId w:val="2"/>
  </w:num>
  <w:num w:numId="13">
    <w:abstractNumId w:val="21"/>
  </w:num>
  <w:num w:numId="14">
    <w:abstractNumId w:val="9"/>
  </w:num>
  <w:num w:numId="15">
    <w:abstractNumId w:val="40"/>
  </w:num>
  <w:num w:numId="16">
    <w:abstractNumId w:val="39"/>
  </w:num>
  <w:num w:numId="17">
    <w:abstractNumId w:val="23"/>
  </w:num>
  <w:num w:numId="18">
    <w:abstractNumId w:val="6"/>
  </w:num>
  <w:num w:numId="19">
    <w:abstractNumId w:val="34"/>
  </w:num>
  <w:num w:numId="20">
    <w:abstractNumId w:val="10"/>
  </w:num>
  <w:num w:numId="21">
    <w:abstractNumId w:val="1"/>
  </w:num>
  <w:num w:numId="22">
    <w:abstractNumId w:val="42"/>
  </w:num>
  <w:num w:numId="23">
    <w:abstractNumId w:val="41"/>
  </w:num>
  <w:num w:numId="24">
    <w:abstractNumId w:val="28"/>
  </w:num>
  <w:num w:numId="25">
    <w:abstractNumId w:val="29"/>
  </w:num>
  <w:num w:numId="26">
    <w:abstractNumId w:val="8"/>
  </w:num>
  <w:num w:numId="27">
    <w:abstractNumId w:val="43"/>
  </w:num>
  <w:num w:numId="28">
    <w:abstractNumId w:val="5"/>
  </w:num>
  <w:num w:numId="29">
    <w:abstractNumId w:val="37"/>
  </w:num>
  <w:num w:numId="30">
    <w:abstractNumId w:val="24"/>
  </w:num>
  <w:num w:numId="31">
    <w:abstractNumId w:val="15"/>
  </w:num>
  <w:num w:numId="32">
    <w:abstractNumId w:val="38"/>
  </w:num>
  <w:num w:numId="33">
    <w:abstractNumId w:val="36"/>
  </w:num>
  <w:num w:numId="34">
    <w:abstractNumId w:val="33"/>
  </w:num>
  <w:num w:numId="35">
    <w:abstractNumId w:val="16"/>
  </w:num>
  <w:num w:numId="36">
    <w:abstractNumId w:val="44"/>
  </w:num>
  <w:num w:numId="37">
    <w:abstractNumId w:val="26"/>
  </w:num>
  <w:num w:numId="38">
    <w:abstractNumId w:val="11"/>
  </w:num>
  <w:num w:numId="39">
    <w:abstractNumId w:val="20"/>
  </w:num>
  <w:num w:numId="40">
    <w:abstractNumId w:val="18"/>
  </w:num>
  <w:num w:numId="41">
    <w:abstractNumId w:val="13"/>
  </w:num>
  <w:num w:numId="42">
    <w:abstractNumId w:val="25"/>
  </w:num>
  <w:num w:numId="43">
    <w:abstractNumId w:val="32"/>
  </w:num>
  <w:num w:numId="44">
    <w:abstractNumId w:val="27"/>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5623"/>
    <w:rsid w:val="00000191"/>
    <w:rsid w:val="000001A2"/>
    <w:rsid w:val="0000033F"/>
    <w:rsid w:val="00000659"/>
    <w:rsid w:val="0000096E"/>
    <w:rsid w:val="000010B3"/>
    <w:rsid w:val="0000111E"/>
    <w:rsid w:val="00001161"/>
    <w:rsid w:val="00001889"/>
    <w:rsid w:val="00001C3D"/>
    <w:rsid w:val="0000262A"/>
    <w:rsid w:val="00002DE6"/>
    <w:rsid w:val="0000305A"/>
    <w:rsid w:val="00003B54"/>
    <w:rsid w:val="00003B77"/>
    <w:rsid w:val="00003E01"/>
    <w:rsid w:val="000041A3"/>
    <w:rsid w:val="00004237"/>
    <w:rsid w:val="000042ED"/>
    <w:rsid w:val="0000432D"/>
    <w:rsid w:val="00004E7D"/>
    <w:rsid w:val="0000557F"/>
    <w:rsid w:val="000063BF"/>
    <w:rsid w:val="000068AE"/>
    <w:rsid w:val="00006B21"/>
    <w:rsid w:val="00006DAA"/>
    <w:rsid w:val="00007166"/>
    <w:rsid w:val="00007191"/>
    <w:rsid w:val="000074D1"/>
    <w:rsid w:val="00007DF8"/>
    <w:rsid w:val="000102B7"/>
    <w:rsid w:val="000104AA"/>
    <w:rsid w:val="00010A36"/>
    <w:rsid w:val="0001184D"/>
    <w:rsid w:val="00011E58"/>
    <w:rsid w:val="0001240D"/>
    <w:rsid w:val="000125C3"/>
    <w:rsid w:val="00012D6F"/>
    <w:rsid w:val="00013574"/>
    <w:rsid w:val="000140ED"/>
    <w:rsid w:val="00014289"/>
    <w:rsid w:val="000142CA"/>
    <w:rsid w:val="0001464B"/>
    <w:rsid w:val="0001512C"/>
    <w:rsid w:val="0001528A"/>
    <w:rsid w:val="00015656"/>
    <w:rsid w:val="000159E4"/>
    <w:rsid w:val="00015BC5"/>
    <w:rsid w:val="00015C94"/>
    <w:rsid w:val="000163B3"/>
    <w:rsid w:val="0001646A"/>
    <w:rsid w:val="0001688C"/>
    <w:rsid w:val="00016A0B"/>
    <w:rsid w:val="00016E9F"/>
    <w:rsid w:val="0001706E"/>
    <w:rsid w:val="00017176"/>
    <w:rsid w:val="00017445"/>
    <w:rsid w:val="00017BCC"/>
    <w:rsid w:val="00017EA9"/>
    <w:rsid w:val="00020C78"/>
    <w:rsid w:val="00021163"/>
    <w:rsid w:val="0002178B"/>
    <w:rsid w:val="0002185E"/>
    <w:rsid w:val="000218F8"/>
    <w:rsid w:val="00021E40"/>
    <w:rsid w:val="000221D0"/>
    <w:rsid w:val="000221F1"/>
    <w:rsid w:val="000223E4"/>
    <w:rsid w:val="000228EE"/>
    <w:rsid w:val="00023476"/>
    <w:rsid w:val="00023D0C"/>
    <w:rsid w:val="00023D30"/>
    <w:rsid w:val="000241DD"/>
    <w:rsid w:val="00024515"/>
    <w:rsid w:val="00024641"/>
    <w:rsid w:val="0002465A"/>
    <w:rsid w:val="00025015"/>
    <w:rsid w:val="000254C9"/>
    <w:rsid w:val="00025B50"/>
    <w:rsid w:val="00025BA0"/>
    <w:rsid w:val="00025C16"/>
    <w:rsid w:val="000273B4"/>
    <w:rsid w:val="00027A67"/>
    <w:rsid w:val="00027CD0"/>
    <w:rsid w:val="00030101"/>
    <w:rsid w:val="000301C8"/>
    <w:rsid w:val="00030353"/>
    <w:rsid w:val="0003053C"/>
    <w:rsid w:val="0003078B"/>
    <w:rsid w:val="00030EE8"/>
    <w:rsid w:val="000312F9"/>
    <w:rsid w:val="0003151E"/>
    <w:rsid w:val="00032654"/>
    <w:rsid w:val="000326C4"/>
    <w:rsid w:val="00032C2D"/>
    <w:rsid w:val="00033135"/>
    <w:rsid w:val="00033632"/>
    <w:rsid w:val="000338BB"/>
    <w:rsid w:val="00033B98"/>
    <w:rsid w:val="00034735"/>
    <w:rsid w:val="00035464"/>
    <w:rsid w:val="000354BF"/>
    <w:rsid w:val="00035893"/>
    <w:rsid w:val="00035B1D"/>
    <w:rsid w:val="00035CDF"/>
    <w:rsid w:val="00035EAB"/>
    <w:rsid w:val="0003601B"/>
    <w:rsid w:val="000368F8"/>
    <w:rsid w:val="00036AB9"/>
    <w:rsid w:val="00036DA2"/>
    <w:rsid w:val="000379BA"/>
    <w:rsid w:val="00037A1F"/>
    <w:rsid w:val="00037CD4"/>
    <w:rsid w:val="00037CF8"/>
    <w:rsid w:val="00037F0B"/>
    <w:rsid w:val="000401D0"/>
    <w:rsid w:val="00040523"/>
    <w:rsid w:val="00040745"/>
    <w:rsid w:val="0004099B"/>
    <w:rsid w:val="00040E64"/>
    <w:rsid w:val="0004173B"/>
    <w:rsid w:val="00041A48"/>
    <w:rsid w:val="00041C3F"/>
    <w:rsid w:val="00041E36"/>
    <w:rsid w:val="0004286F"/>
    <w:rsid w:val="00042901"/>
    <w:rsid w:val="000429C2"/>
    <w:rsid w:val="00042D57"/>
    <w:rsid w:val="00043486"/>
    <w:rsid w:val="00043B85"/>
    <w:rsid w:val="00043E27"/>
    <w:rsid w:val="0004576D"/>
    <w:rsid w:val="00045E2C"/>
    <w:rsid w:val="000465D4"/>
    <w:rsid w:val="00046A84"/>
    <w:rsid w:val="00046D6B"/>
    <w:rsid w:val="0004757E"/>
    <w:rsid w:val="00047F17"/>
    <w:rsid w:val="00050037"/>
    <w:rsid w:val="0005008A"/>
    <w:rsid w:val="000505AC"/>
    <w:rsid w:val="00050853"/>
    <w:rsid w:val="00050CD2"/>
    <w:rsid w:val="00050FCC"/>
    <w:rsid w:val="00051056"/>
    <w:rsid w:val="00051164"/>
    <w:rsid w:val="0005123C"/>
    <w:rsid w:val="0005284D"/>
    <w:rsid w:val="000528B4"/>
    <w:rsid w:val="00052D77"/>
    <w:rsid w:val="0005377E"/>
    <w:rsid w:val="00053AC9"/>
    <w:rsid w:val="00053CA5"/>
    <w:rsid w:val="000547C9"/>
    <w:rsid w:val="0005490D"/>
    <w:rsid w:val="00054AD3"/>
    <w:rsid w:val="00054BDF"/>
    <w:rsid w:val="00055499"/>
    <w:rsid w:val="000555BB"/>
    <w:rsid w:val="0005614D"/>
    <w:rsid w:val="00056ACB"/>
    <w:rsid w:val="00056BFB"/>
    <w:rsid w:val="00056C5C"/>
    <w:rsid w:val="00056DDD"/>
    <w:rsid w:val="000571CA"/>
    <w:rsid w:val="000574DE"/>
    <w:rsid w:val="0005772C"/>
    <w:rsid w:val="00057938"/>
    <w:rsid w:val="00057AC9"/>
    <w:rsid w:val="00057EC0"/>
    <w:rsid w:val="0006027C"/>
    <w:rsid w:val="000603B2"/>
    <w:rsid w:val="00060633"/>
    <w:rsid w:val="0006065F"/>
    <w:rsid w:val="00060CD4"/>
    <w:rsid w:val="000614A8"/>
    <w:rsid w:val="00061CBB"/>
    <w:rsid w:val="00062D47"/>
    <w:rsid w:val="00063902"/>
    <w:rsid w:val="00063A6A"/>
    <w:rsid w:val="00063EE6"/>
    <w:rsid w:val="000644FA"/>
    <w:rsid w:val="000655A5"/>
    <w:rsid w:val="00065B9A"/>
    <w:rsid w:val="00065D9D"/>
    <w:rsid w:val="00065FB6"/>
    <w:rsid w:val="0006633F"/>
    <w:rsid w:val="000664FF"/>
    <w:rsid w:val="00066D35"/>
    <w:rsid w:val="00066F49"/>
    <w:rsid w:val="00066F4C"/>
    <w:rsid w:val="00067639"/>
    <w:rsid w:val="00067997"/>
    <w:rsid w:val="00067BA3"/>
    <w:rsid w:val="00067C0D"/>
    <w:rsid w:val="00067CFA"/>
    <w:rsid w:val="00070259"/>
    <w:rsid w:val="0007091C"/>
    <w:rsid w:val="00070EAC"/>
    <w:rsid w:val="00071374"/>
    <w:rsid w:val="00071726"/>
    <w:rsid w:val="0007181F"/>
    <w:rsid w:val="000718DF"/>
    <w:rsid w:val="00071D35"/>
    <w:rsid w:val="00071E3B"/>
    <w:rsid w:val="00071FB4"/>
    <w:rsid w:val="0007202D"/>
    <w:rsid w:val="00072DF5"/>
    <w:rsid w:val="00072EF9"/>
    <w:rsid w:val="00072FD7"/>
    <w:rsid w:val="000734AF"/>
    <w:rsid w:val="0007356F"/>
    <w:rsid w:val="000739D4"/>
    <w:rsid w:val="00073C7B"/>
    <w:rsid w:val="00073CA1"/>
    <w:rsid w:val="0007480B"/>
    <w:rsid w:val="000758CA"/>
    <w:rsid w:val="00075E9A"/>
    <w:rsid w:val="000760E4"/>
    <w:rsid w:val="0007667F"/>
    <w:rsid w:val="0007718C"/>
    <w:rsid w:val="00080F8B"/>
    <w:rsid w:val="00081A56"/>
    <w:rsid w:val="000823C8"/>
    <w:rsid w:val="000827D5"/>
    <w:rsid w:val="00082D68"/>
    <w:rsid w:val="00083717"/>
    <w:rsid w:val="00084118"/>
    <w:rsid w:val="0008489C"/>
    <w:rsid w:val="000849AF"/>
    <w:rsid w:val="00084F5A"/>
    <w:rsid w:val="000858C8"/>
    <w:rsid w:val="00085976"/>
    <w:rsid w:val="000870F2"/>
    <w:rsid w:val="00087145"/>
    <w:rsid w:val="00087628"/>
    <w:rsid w:val="00087B1D"/>
    <w:rsid w:val="0009033C"/>
    <w:rsid w:val="00090792"/>
    <w:rsid w:val="00090F05"/>
    <w:rsid w:val="00090F80"/>
    <w:rsid w:val="0009145A"/>
    <w:rsid w:val="0009175D"/>
    <w:rsid w:val="00092B3C"/>
    <w:rsid w:val="00092C41"/>
    <w:rsid w:val="00092D56"/>
    <w:rsid w:val="00093142"/>
    <w:rsid w:val="00093465"/>
    <w:rsid w:val="00093566"/>
    <w:rsid w:val="00093A71"/>
    <w:rsid w:val="000944E3"/>
    <w:rsid w:val="00094CF3"/>
    <w:rsid w:val="00095353"/>
    <w:rsid w:val="0009679F"/>
    <w:rsid w:val="00096858"/>
    <w:rsid w:val="00096B2F"/>
    <w:rsid w:val="00096BED"/>
    <w:rsid w:val="00096EC8"/>
    <w:rsid w:val="00096EE3"/>
    <w:rsid w:val="000A050E"/>
    <w:rsid w:val="000A07FA"/>
    <w:rsid w:val="000A0C81"/>
    <w:rsid w:val="000A0D22"/>
    <w:rsid w:val="000A0F44"/>
    <w:rsid w:val="000A1376"/>
    <w:rsid w:val="000A194C"/>
    <w:rsid w:val="000A1D97"/>
    <w:rsid w:val="000A2244"/>
    <w:rsid w:val="000A23F7"/>
    <w:rsid w:val="000A375E"/>
    <w:rsid w:val="000A3854"/>
    <w:rsid w:val="000A3EA4"/>
    <w:rsid w:val="000A4081"/>
    <w:rsid w:val="000A413A"/>
    <w:rsid w:val="000A43DB"/>
    <w:rsid w:val="000A45CC"/>
    <w:rsid w:val="000A4D35"/>
    <w:rsid w:val="000A5282"/>
    <w:rsid w:val="000A566C"/>
    <w:rsid w:val="000A61A4"/>
    <w:rsid w:val="000A7325"/>
    <w:rsid w:val="000A7518"/>
    <w:rsid w:val="000A75DC"/>
    <w:rsid w:val="000A7C10"/>
    <w:rsid w:val="000A7C27"/>
    <w:rsid w:val="000A7FD1"/>
    <w:rsid w:val="000B0390"/>
    <w:rsid w:val="000B0874"/>
    <w:rsid w:val="000B0AE9"/>
    <w:rsid w:val="000B0BD8"/>
    <w:rsid w:val="000B13E1"/>
    <w:rsid w:val="000B15B5"/>
    <w:rsid w:val="000B168E"/>
    <w:rsid w:val="000B19BD"/>
    <w:rsid w:val="000B1B6B"/>
    <w:rsid w:val="000B2748"/>
    <w:rsid w:val="000B28DE"/>
    <w:rsid w:val="000B2F84"/>
    <w:rsid w:val="000B3755"/>
    <w:rsid w:val="000B3988"/>
    <w:rsid w:val="000B3C67"/>
    <w:rsid w:val="000B3F1A"/>
    <w:rsid w:val="000B406C"/>
    <w:rsid w:val="000B424E"/>
    <w:rsid w:val="000B42C1"/>
    <w:rsid w:val="000B4A4F"/>
    <w:rsid w:val="000B4CF2"/>
    <w:rsid w:val="000B4D07"/>
    <w:rsid w:val="000B618C"/>
    <w:rsid w:val="000B6471"/>
    <w:rsid w:val="000B6E7D"/>
    <w:rsid w:val="000B6EC0"/>
    <w:rsid w:val="000B7CDB"/>
    <w:rsid w:val="000C1158"/>
    <w:rsid w:val="000C154B"/>
    <w:rsid w:val="000C15CD"/>
    <w:rsid w:val="000C1763"/>
    <w:rsid w:val="000C19D3"/>
    <w:rsid w:val="000C1BA2"/>
    <w:rsid w:val="000C1C1F"/>
    <w:rsid w:val="000C1F70"/>
    <w:rsid w:val="000C230B"/>
    <w:rsid w:val="000C31B9"/>
    <w:rsid w:val="000C31CD"/>
    <w:rsid w:val="000C3718"/>
    <w:rsid w:val="000C386A"/>
    <w:rsid w:val="000C4601"/>
    <w:rsid w:val="000C4829"/>
    <w:rsid w:val="000C4897"/>
    <w:rsid w:val="000C48ED"/>
    <w:rsid w:val="000C4B80"/>
    <w:rsid w:val="000C5DAB"/>
    <w:rsid w:val="000C612D"/>
    <w:rsid w:val="000C68CC"/>
    <w:rsid w:val="000C6A96"/>
    <w:rsid w:val="000C6BC3"/>
    <w:rsid w:val="000C708D"/>
    <w:rsid w:val="000C715D"/>
    <w:rsid w:val="000C7417"/>
    <w:rsid w:val="000D04B6"/>
    <w:rsid w:val="000D057C"/>
    <w:rsid w:val="000D0776"/>
    <w:rsid w:val="000D08E8"/>
    <w:rsid w:val="000D0C71"/>
    <w:rsid w:val="000D0C8A"/>
    <w:rsid w:val="000D112C"/>
    <w:rsid w:val="000D171C"/>
    <w:rsid w:val="000D192C"/>
    <w:rsid w:val="000D1A3E"/>
    <w:rsid w:val="000D1E16"/>
    <w:rsid w:val="000D2274"/>
    <w:rsid w:val="000D26D8"/>
    <w:rsid w:val="000D274B"/>
    <w:rsid w:val="000D2B88"/>
    <w:rsid w:val="000D2BF4"/>
    <w:rsid w:val="000D359A"/>
    <w:rsid w:val="000D3F50"/>
    <w:rsid w:val="000D425A"/>
    <w:rsid w:val="000D4B21"/>
    <w:rsid w:val="000D517D"/>
    <w:rsid w:val="000D557B"/>
    <w:rsid w:val="000D614B"/>
    <w:rsid w:val="000D6DCE"/>
    <w:rsid w:val="000D791C"/>
    <w:rsid w:val="000D7CEC"/>
    <w:rsid w:val="000E0225"/>
    <w:rsid w:val="000E03C7"/>
    <w:rsid w:val="000E08F4"/>
    <w:rsid w:val="000E0FF7"/>
    <w:rsid w:val="000E18B4"/>
    <w:rsid w:val="000E1916"/>
    <w:rsid w:val="000E1F43"/>
    <w:rsid w:val="000E1F94"/>
    <w:rsid w:val="000E21C9"/>
    <w:rsid w:val="000E2B59"/>
    <w:rsid w:val="000E3271"/>
    <w:rsid w:val="000E3E1D"/>
    <w:rsid w:val="000E4A75"/>
    <w:rsid w:val="000E4AA7"/>
    <w:rsid w:val="000E5343"/>
    <w:rsid w:val="000E6245"/>
    <w:rsid w:val="000E62D9"/>
    <w:rsid w:val="000E66B1"/>
    <w:rsid w:val="000E6A26"/>
    <w:rsid w:val="000E6F5A"/>
    <w:rsid w:val="000E707F"/>
    <w:rsid w:val="000E725E"/>
    <w:rsid w:val="000E73D1"/>
    <w:rsid w:val="000F07C2"/>
    <w:rsid w:val="000F0C7F"/>
    <w:rsid w:val="000F0C81"/>
    <w:rsid w:val="000F0DAF"/>
    <w:rsid w:val="000F1404"/>
    <w:rsid w:val="000F14C8"/>
    <w:rsid w:val="000F1A0C"/>
    <w:rsid w:val="000F1D4A"/>
    <w:rsid w:val="000F1E8F"/>
    <w:rsid w:val="000F1FA9"/>
    <w:rsid w:val="000F2258"/>
    <w:rsid w:val="000F22B1"/>
    <w:rsid w:val="000F24EF"/>
    <w:rsid w:val="000F2D68"/>
    <w:rsid w:val="000F3540"/>
    <w:rsid w:val="000F3A1A"/>
    <w:rsid w:val="000F3D2B"/>
    <w:rsid w:val="000F45AE"/>
    <w:rsid w:val="000F47CC"/>
    <w:rsid w:val="000F4985"/>
    <w:rsid w:val="000F49EC"/>
    <w:rsid w:val="000F5683"/>
    <w:rsid w:val="000F6153"/>
    <w:rsid w:val="000F6CC6"/>
    <w:rsid w:val="000F6FB6"/>
    <w:rsid w:val="000F7263"/>
    <w:rsid w:val="000F7398"/>
    <w:rsid w:val="000F7556"/>
    <w:rsid w:val="000F7C71"/>
    <w:rsid w:val="000F7EBE"/>
    <w:rsid w:val="001004DB"/>
    <w:rsid w:val="001008EE"/>
    <w:rsid w:val="00100F74"/>
    <w:rsid w:val="001018A4"/>
    <w:rsid w:val="00101E95"/>
    <w:rsid w:val="00102278"/>
    <w:rsid w:val="00102573"/>
    <w:rsid w:val="00102BAF"/>
    <w:rsid w:val="00102C06"/>
    <w:rsid w:val="00102CDF"/>
    <w:rsid w:val="00103235"/>
    <w:rsid w:val="001032BE"/>
    <w:rsid w:val="00103611"/>
    <w:rsid w:val="001038BF"/>
    <w:rsid w:val="001039FE"/>
    <w:rsid w:val="00104A15"/>
    <w:rsid w:val="00104A66"/>
    <w:rsid w:val="00104CBF"/>
    <w:rsid w:val="00104D05"/>
    <w:rsid w:val="00104FCD"/>
    <w:rsid w:val="00105765"/>
    <w:rsid w:val="00105774"/>
    <w:rsid w:val="00106581"/>
    <w:rsid w:val="00106898"/>
    <w:rsid w:val="00106DE5"/>
    <w:rsid w:val="0010761D"/>
    <w:rsid w:val="001078B4"/>
    <w:rsid w:val="00107D42"/>
    <w:rsid w:val="00107F0E"/>
    <w:rsid w:val="001102D4"/>
    <w:rsid w:val="00110311"/>
    <w:rsid w:val="00110388"/>
    <w:rsid w:val="00110A19"/>
    <w:rsid w:val="00110CD2"/>
    <w:rsid w:val="0011106D"/>
    <w:rsid w:val="00111145"/>
    <w:rsid w:val="00111E32"/>
    <w:rsid w:val="00112681"/>
    <w:rsid w:val="001127AA"/>
    <w:rsid w:val="00112C88"/>
    <w:rsid w:val="00113855"/>
    <w:rsid w:val="00113C18"/>
    <w:rsid w:val="00114111"/>
    <w:rsid w:val="00114184"/>
    <w:rsid w:val="0011454A"/>
    <w:rsid w:val="00114E12"/>
    <w:rsid w:val="00115B88"/>
    <w:rsid w:val="001160C4"/>
    <w:rsid w:val="0011658A"/>
    <w:rsid w:val="00116653"/>
    <w:rsid w:val="00116753"/>
    <w:rsid w:val="0011697E"/>
    <w:rsid w:val="00117025"/>
    <w:rsid w:val="001172B2"/>
    <w:rsid w:val="0011733B"/>
    <w:rsid w:val="001178D5"/>
    <w:rsid w:val="00120C45"/>
    <w:rsid w:val="0012106E"/>
    <w:rsid w:val="00121332"/>
    <w:rsid w:val="0012149A"/>
    <w:rsid w:val="00121736"/>
    <w:rsid w:val="001217F1"/>
    <w:rsid w:val="00122221"/>
    <w:rsid w:val="0012263B"/>
    <w:rsid w:val="00122B86"/>
    <w:rsid w:val="00122C70"/>
    <w:rsid w:val="00123661"/>
    <w:rsid w:val="001238AD"/>
    <w:rsid w:val="00123A1F"/>
    <w:rsid w:val="00124369"/>
    <w:rsid w:val="001246A1"/>
    <w:rsid w:val="00124832"/>
    <w:rsid w:val="00125280"/>
    <w:rsid w:val="0012592A"/>
    <w:rsid w:val="00125AC5"/>
    <w:rsid w:val="00126272"/>
    <w:rsid w:val="00126408"/>
    <w:rsid w:val="00126B28"/>
    <w:rsid w:val="00127039"/>
    <w:rsid w:val="001276FB"/>
    <w:rsid w:val="001277D8"/>
    <w:rsid w:val="001279BD"/>
    <w:rsid w:val="00127A38"/>
    <w:rsid w:val="001305AF"/>
    <w:rsid w:val="001308FF"/>
    <w:rsid w:val="001309C1"/>
    <w:rsid w:val="00132928"/>
    <w:rsid w:val="00132C6A"/>
    <w:rsid w:val="001336CF"/>
    <w:rsid w:val="001338DA"/>
    <w:rsid w:val="00133EE5"/>
    <w:rsid w:val="00134345"/>
    <w:rsid w:val="00134755"/>
    <w:rsid w:val="00134CC7"/>
    <w:rsid w:val="00136349"/>
    <w:rsid w:val="00136394"/>
    <w:rsid w:val="0013642B"/>
    <w:rsid w:val="00136843"/>
    <w:rsid w:val="001368BD"/>
    <w:rsid w:val="0013692F"/>
    <w:rsid w:val="0013738A"/>
    <w:rsid w:val="00137A0D"/>
    <w:rsid w:val="001403C5"/>
    <w:rsid w:val="0014075B"/>
    <w:rsid w:val="00141D87"/>
    <w:rsid w:val="001428F3"/>
    <w:rsid w:val="0014350A"/>
    <w:rsid w:val="00143675"/>
    <w:rsid w:val="00143A08"/>
    <w:rsid w:val="00143A5B"/>
    <w:rsid w:val="00143CBC"/>
    <w:rsid w:val="001442EB"/>
    <w:rsid w:val="00144435"/>
    <w:rsid w:val="00144538"/>
    <w:rsid w:val="00144C89"/>
    <w:rsid w:val="0014522C"/>
    <w:rsid w:val="00145450"/>
    <w:rsid w:val="0014570C"/>
    <w:rsid w:val="00146375"/>
    <w:rsid w:val="0014716B"/>
    <w:rsid w:val="001473A5"/>
    <w:rsid w:val="0014742B"/>
    <w:rsid w:val="001500AB"/>
    <w:rsid w:val="001509E0"/>
    <w:rsid w:val="00150F42"/>
    <w:rsid w:val="00151091"/>
    <w:rsid w:val="00151134"/>
    <w:rsid w:val="00151F2A"/>
    <w:rsid w:val="00152537"/>
    <w:rsid w:val="001525F6"/>
    <w:rsid w:val="0015280D"/>
    <w:rsid w:val="001533A1"/>
    <w:rsid w:val="00153B10"/>
    <w:rsid w:val="00153D49"/>
    <w:rsid w:val="00153FC0"/>
    <w:rsid w:val="00154353"/>
    <w:rsid w:val="001543F3"/>
    <w:rsid w:val="00154AC7"/>
    <w:rsid w:val="00155226"/>
    <w:rsid w:val="001556B3"/>
    <w:rsid w:val="0015663D"/>
    <w:rsid w:val="001568E3"/>
    <w:rsid w:val="00156ECC"/>
    <w:rsid w:val="00157377"/>
    <w:rsid w:val="0015770E"/>
    <w:rsid w:val="00160515"/>
    <w:rsid w:val="0016088C"/>
    <w:rsid w:val="001609BD"/>
    <w:rsid w:val="00160C04"/>
    <w:rsid w:val="00161631"/>
    <w:rsid w:val="00161A6A"/>
    <w:rsid w:val="001620F6"/>
    <w:rsid w:val="0016252F"/>
    <w:rsid w:val="00162550"/>
    <w:rsid w:val="001625F5"/>
    <w:rsid w:val="0016370B"/>
    <w:rsid w:val="0016398F"/>
    <w:rsid w:val="00163C0E"/>
    <w:rsid w:val="00163E60"/>
    <w:rsid w:val="00163F2A"/>
    <w:rsid w:val="00163F68"/>
    <w:rsid w:val="00163F95"/>
    <w:rsid w:val="00164191"/>
    <w:rsid w:val="001643EC"/>
    <w:rsid w:val="00164FB4"/>
    <w:rsid w:val="0016572B"/>
    <w:rsid w:val="00165976"/>
    <w:rsid w:val="001662B1"/>
    <w:rsid w:val="001669B0"/>
    <w:rsid w:val="001669B8"/>
    <w:rsid w:val="00166A7F"/>
    <w:rsid w:val="00166F9A"/>
    <w:rsid w:val="001670E6"/>
    <w:rsid w:val="001671A1"/>
    <w:rsid w:val="0016723B"/>
    <w:rsid w:val="00167260"/>
    <w:rsid w:val="00171235"/>
    <w:rsid w:val="001716C8"/>
    <w:rsid w:val="00171DB2"/>
    <w:rsid w:val="0017286D"/>
    <w:rsid w:val="00172D16"/>
    <w:rsid w:val="00174B40"/>
    <w:rsid w:val="001752B4"/>
    <w:rsid w:val="0017627D"/>
    <w:rsid w:val="0017705E"/>
    <w:rsid w:val="00177C06"/>
    <w:rsid w:val="0018018A"/>
    <w:rsid w:val="00180E87"/>
    <w:rsid w:val="00181B71"/>
    <w:rsid w:val="00181E4F"/>
    <w:rsid w:val="00182164"/>
    <w:rsid w:val="00182B44"/>
    <w:rsid w:val="00182D87"/>
    <w:rsid w:val="00182FB2"/>
    <w:rsid w:val="0018413B"/>
    <w:rsid w:val="001841F5"/>
    <w:rsid w:val="001842A7"/>
    <w:rsid w:val="00184484"/>
    <w:rsid w:val="001844BD"/>
    <w:rsid w:val="001849E5"/>
    <w:rsid w:val="00184E84"/>
    <w:rsid w:val="00184F01"/>
    <w:rsid w:val="0018585E"/>
    <w:rsid w:val="0018640C"/>
    <w:rsid w:val="001867E7"/>
    <w:rsid w:val="0018697B"/>
    <w:rsid w:val="00186B23"/>
    <w:rsid w:val="00186E93"/>
    <w:rsid w:val="00187593"/>
    <w:rsid w:val="0018761A"/>
    <w:rsid w:val="00190FEB"/>
    <w:rsid w:val="00191835"/>
    <w:rsid w:val="00191E77"/>
    <w:rsid w:val="00191E84"/>
    <w:rsid w:val="00191E85"/>
    <w:rsid w:val="00191F00"/>
    <w:rsid w:val="00192A0F"/>
    <w:rsid w:val="001938DB"/>
    <w:rsid w:val="00194199"/>
    <w:rsid w:val="0019433A"/>
    <w:rsid w:val="0019487B"/>
    <w:rsid w:val="0019488E"/>
    <w:rsid w:val="00194BCC"/>
    <w:rsid w:val="00194C4B"/>
    <w:rsid w:val="0019599B"/>
    <w:rsid w:val="0019599E"/>
    <w:rsid w:val="00195C21"/>
    <w:rsid w:val="00195E0E"/>
    <w:rsid w:val="00195E6E"/>
    <w:rsid w:val="00196117"/>
    <w:rsid w:val="00196698"/>
    <w:rsid w:val="001969E5"/>
    <w:rsid w:val="00196BEA"/>
    <w:rsid w:val="00196DA1"/>
    <w:rsid w:val="00196DB0"/>
    <w:rsid w:val="00196F8F"/>
    <w:rsid w:val="001977AC"/>
    <w:rsid w:val="00197BDE"/>
    <w:rsid w:val="001A0092"/>
    <w:rsid w:val="001A0097"/>
    <w:rsid w:val="001A021F"/>
    <w:rsid w:val="001A061A"/>
    <w:rsid w:val="001A061C"/>
    <w:rsid w:val="001A07DE"/>
    <w:rsid w:val="001A0913"/>
    <w:rsid w:val="001A098B"/>
    <w:rsid w:val="001A1BA9"/>
    <w:rsid w:val="001A204B"/>
    <w:rsid w:val="001A232F"/>
    <w:rsid w:val="001A2C10"/>
    <w:rsid w:val="001A2E09"/>
    <w:rsid w:val="001A3139"/>
    <w:rsid w:val="001A3173"/>
    <w:rsid w:val="001A31C9"/>
    <w:rsid w:val="001A3333"/>
    <w:rsid w:val="001A3495"/>
    <w:rsid w:val="001A35B2"/>
    <w:rsid w:val="001A4060"/>
    <w:rsid w:val="001A44A7"/>
    <w:rsid w:val="001A4AB3"/>
    <w:rsid w:val="001A4C7A"/>
    <w:rsid w:val="001A4E91"/>
    <w:rsid w:val="001A53D9"/>
    <w:rsid w:val="001A7254"/>
    <w:rsid w:val="001A76C5"/>
    <w:rsid w:val="001A7A94"/>
    <w:rsid w:val="001A7F9D"/>
    <w:rsid w:val="001A7FC2"/>
    <w:rsid w:val="001B0A63"/>
    <w:rsid w:val="001B15CF"/>
    <w:rsid w:val="001B25AB"/>
    <w:rsid w:val="001B25D7"/>
    <w:rsid w:val="001B291F"/>
    <w:rsid w:val="001B2A03"/>
    <w:rsid w:val="001B2D90"/>
    <w:rsid w:val="001B3146"/>
    <w:rsid w:val="001B3D38"/>
    <w:rsid w:val="001B3E13"/>
    <w:rsid w:val="001B41E5"/>
    <w:rsid w:val="001B4295"/>
    <w:rsid w:val="001B43CD"/>
    <w:rsid w:val="001B49A0"/>
    <w:rsid w:val="001B4CA8"/>
    <w:rsid w:val="001B4F50"/>
    <w:rsid w:val="001B59D4"/>
    <w:rsid w:val="001B5E36"/>
    <w:rsid w:val="001B5FE9"/>
    <w:rsid w:val="001B6152"/>
    <w:rsid w:val="001B623E"/>
    <w:rsid w:val="001B67D9"/>
    <w:rsid w:val="001B67FD"/>
    <w:rsid w:val="001B7158"/>
    <w:rsid w:val="001B734E"/>
    <w:rsid w:val="001B73E3"/>
    <w:rsid w:val="001B7A3C"/>
    <w:rsid w:val="001B7F3D"/>
    <w:rsid w:val="001C072B"/>
    <w:rsid w:val="001C12E4"/>
    <w:rsid w:val="001C16D9"/>
    <w:rsid w:val="001C17E9"/>
    <w:rsid w:val="001C1B70"/>
    <w:rsid w:val="001C1D1B"/>
    <w:rsid w:val="001C21D1"/>
    <w:rsid w:val="001C21E4"/>
    <w:rsid w:val="001C2C12"/>
    <w:rsid w:val="001C2CCC"/>
    <w:rsid w:val="001C30B2"/>
    <w:rsid w:val="001C348D"/>
    <w:rsid w:val="001C38C3"/>
    <w:rsid w:val="001C3C29"/>
    <w:rsid w:val="001C3C39"/>
    <w:rsid w:val="001C3DD7"/>
    <w:rsid w:val="001C4087"/>
    <w:rsid w:val="001C4892"/>
    <w:rsid w:val="001C489F"/>
    <w:rsid w:val="001C55A2"/>
    <w:rsid w:val="001C55CA"/>
    <w:rsid w:val="001C591C"/>
    <w:rsid w:val="001C5AD5"/>
    <w:rsid w:val="001C5D64"/>
    <w:rsid w:val="001C62D4"/>
    <w:rsid w:val="001C6701"/>
    <w:rsid w:val="001C674C"/>
    <w:rsid w:val="001C68CE"/>
    <w:rsid w:val="001C6974"/>
    <w:rsid w:val="001C6E64"/>
    <w:rsid w:val="001C6FAF"/>
    <w:rsid w:val="001C7121"/>
    <w:rsid w:val="001C76BD"/>
    <w:rsid w:val="001C78E4"/>
    <w:rsid w:val="001C7F42"/>
    <w:rsid w:val="001D0151"/>
    <w:rsid w:val="001D0294"/>
    <w:rsid w:val="001D09EB"/>
    <w:rsid w:val="001D0C22"/>
    <w:rsid w:val="001D0CED"/>
    <w:rsid w:val="001D1B4E"/>
    <w:rsid w:val="001D1E6F"/>
    <w:rsid w:val="001D2245"/>
    <w:rsid w:val="001D34DE"/>
    <w:rsid w:val="001D4064"/>
    <w:rsid w:val="001D4B35"/>
    <w:rsid w:val="001D59D4"/>
    <w:rsid w:val="001D630F"/>
    <w:rsid w:val="001D6322"/>
    <w:rsid w:val="001D6772"/>
    <w:rsid w:val="001D70A5"/>
    <w:rsid w:val="001D7297"/>
    <w:rsid w:val="001D756A"/>
    <w:rsid w:val="001D7D70"/>
    <w:rsid w:val="001E029F"/>
    <w:rsid w:val="001E0745"/>
    <w:rsid w:val="001E0B24"/>
    <w:rsid w:val="001E0FA7"/>
    <w:rsid w:val="001E12A4"/>
    <w:rsid w:val="001E1C1D"/>
    <w:rsid w:val="001E1D49"/>
    <w:rsid w:val="001E24BD"/>
    <w:rsid w:val="001E2A5B"/>
    <w:rsid w:val="001E2E1C"/>
    <w:rsid w:val="001E3009"/>
    <w:rsid w:val="001E325C"/>
    <w:rsid w:val="001E365F"/>
    <w:rsid w:val="001E36AB"/>
    <w:rsid w:val="001E3949"/>
    <w:rsid w:val="001E394A"/>
    <w:rsid w:val="001E394C"/>
    <w:rsid w:val="001E3A3F"/>
    <w:rsid w:val="001E42EE"/>
    <w:rsid w:val="001E4E64"/>
    <w:rsid w:val="001E4E6E"/>
    <w:rsid w:val="001E57FF"/>
    <w:rsid w:val="001E58B4"/>
    <w:rsid w:val="001E5B1E"/>
    <w:rsid w:val="001E6153"/>
    <w:rsid w:val="001E6325"/>
    <w:rsid w:val="001E63BA"/>
    <w:rsid w:val="001E648F"/>
    <w:rsid w:val="001E6691"/>
    <w:rsid w:val="001E6AFC"/>
    <w:rsid w:val="001E6BB6"/>
    <w:rsid w:val="001E7124"/>
    <w:rsid w:val="001E7A0A"/>
    <w:rsid w:val="001F0763"/>
    <w:rsid w:val="001F0C75"/>
    <w:rsid w:val="001F0E35"/>
    <w:rsid w:val="001F1183"/>
    <w:rsid w:val="001F1451"/>
    <w:rsid w:val="001F17BD"/>
    <w:rsid w:val="001F1DB9"/>
    <w:rsid w:val="001F2307"/>
    <w:rsid w:val="001F230D"/>
    <w:rsid w:val="001F2346"/>
    <w:rsid w:val="001F2C58"/>
    <w:rsid w:val="001F2F58"/>
    <w:rsid w:val="001F2F5F"/>
    <w:rsid w:val="001F3285"/>
    <w:rsid w:val="001F32F7"/>
    <w:rsid w:val="001F34B9"/>
    <w:rsid w:val="001F34C0"/>
    <w:rsid w:val="001F40C7"/>
    <w:rsid w:val="001F41C7"/>
    <w:rsid w:val="001F431A"/>
    <w:rsid w:val="001F4CA4"/>
    <w:rsid w:val="001F4EFB"/>
    <w:rsid w:val="001F60A7"/>
    <w:rsid w:val="001F62E6"/>
    <w:rsid w:val="001F6844"/>
    <w:rsid w:val="001F6AEE"/>
    <w:rsid w:val="001F734E"/>
    <w:rsid w:val="001F779C"/>
    <w:rsid w:val="001F79D2"/>
    <w:rsid w:val="001F7BA5"/>
    <w:rsid w:val="001F7EFE"/>
    <w:rsid w:val="00200423"/>
    <w:rsid w:val="00200883"/>
    <w:rsid w:val="00200E1D"/>
    <w:rsid w:val="00201C63"/>
    <w:rsid w:val="00201E34"/>
    <w:rsid w:val="00202182"/>
    <w:rsid w:val="00203094"/>
    <w:rsid w:val="00203273"/>
    <w:rsid w:val="002032FD"/>
    <w:rsid w:val="00203A63"/>
    <w:rsid w:val="002041B9"/>
    <w:rsid w:val="0020429D"/>
    <w:rsid w:val="00204B01"/>
    <w:rsid w:val="0020511E"/>
    <w:rsid w:val="002051C7"/>
    <w:rsid w:val="002051EE"/>
    <w:rsid w:val="00205567"/>
    <w:rsid w:val="00205646"/>
    <w:rsid w:val="00205821"/>
    <w:rsid w:val="002060E2"/>
    <w:rsid w:val="00206E2E"/>
    <w:rsid w:val="00207139"/>
    <w:rsid w:val="002071F9"/>
    <w:rsid w:val="00207401"/>
    <w:rsid w:val="002075E7"/>
    <w:rsid w:val="002075F5"/>
    <w:rsid w:val="0020771B"/>
    <w:rsid w:val="00207841"/>
    <w:rsid w:val="00207C82"/>
    <w:rsid w:val="0021113F"/>
    <w:rsid w:val="0021149B"/>
    <w:rsid w:val="00211A7D"/>
    <w:rsid w:val="00212301"/>
    <w:rsid w:val="002126BB"/>
    <w:rsid w:val="00212F03"/>
    <w:rsid w:val="002138C5"/>
    <w:rsid w:val="00213F7A"/>
    <w:rsid w:val="00214479"/>
    <w:rsid w:val="0021467B"/>
    <w:rsid w:val="00214687"/>
    <w:rsid w:val="002154E2"/>
    <w:rsid w:val="002156A0"/>
    <w:rsid w:val="00215A59"/>
    <w:rsid w:val="00215CD1"/>
    <w:rsid w:val="00215D8E"/>
    <w:rsid w:val="00215EFF"/>
    <w:rsid w:val="00215F98"/>
    <w:rsid w:val="002161BB"/>
    <w:rsid w:val="00216D31"/>
    <w:rsid w:val="00217626"/>
    <w:rsid w:val="002177B6"/>
    <w:rsid w:val="00217922"/>
    <w:rsid w:val="00220C65"/>
    <w:rsid w:val="0022113E"/>
    <w:rsid w:val="00221A0A"/>
    <w:rsid w:val="00221AE2"/>
    <w:rsid w:val="002222B9"/>
    <w:rsid w:val="0022291F"/>
    <w:rsid w:val="00222A40"/>
    <w:rsid w:val="002239AF"/>
    <w:rsid w:val="00223E71"/>
    <w:rsid w:val="00224B26"/>
    <w:rsid w:val="002253FF"/>
    <w:rsid w:val="0022546A"/>
    <w:rsid w:val="00226A75"/>
    <w:rsid w:val="002271C6"/>
    <w:rsid w:val="00227A9E"/>
    <w:rsid w:val="0023001C"/>
    <w:rsid w:val="00230AB0"/>
    <w:rsid w:val="0023148A"/>
    <w:rsid w:val="00231C81"/>
    <w:rsid w:val="00231DC8"/>
    <w:rsid w:val="00231FBA"/>
    <w:rsid w:val="00232843"/>
    <w:rsid w:val="0023306F"/>
    <w:rsid w:val="002331C7"/>
    <w:rsid w:val="00233B50"/>
    <w:rsid w:val="00233DB9"/>
    <w:rsid w:val="00234009"/>
    <w:rsid w:val="00234125"/>
    <w:rsid w:val="002342DA"/>
    <w:rsid w:val="0023497F"/>
    <w:rsid w:val="002349A4"/>
    <w:rsid w:val="002350D2"/>
    <w:rsid w:val="002351B1"/>
    <w:rsid w:val="002353B8"/>
    <w:rsid w:val="002354FE"/>
    <w:rsid w:val="00235B99"/>
    <w:rsid w:val="00235DCD"/>
    <w:rsid w:val="00236126"/>
    <w:rsid w:val="00236405"/>
    <w:rsid w:val="002366C7"/>
    <w:rsid w:val="0023705B"/>
    <w:rsid w:val="0023713D"/>
    <w:rsid w:val="00237281"/>
    <w:rsid w:val="0024032D"/>
    <w:rsid w:val="002413AF"/>
    <w:rsid w:val="0024206C"/>
    <w:rsid w:val="0024245B"/>
    <w:rsid w:val="00242AF2"/>
    <w:rsid w:val="00242C15"/>
    <w:rsid w:val="00242D2E"/>
    <w:rsid w:val="00242EC4"/>
    <w:rsid w:val="0024310E"/>
    <w:rsid w:val="00243329"/>
    <w:rsid w:val="0024350E"/>
    <w:rsid w:val="00243974"/>
    <w:rsid w:val="00243CE0"/>
    <w:rsid w:val="00243E23"/>
    <w:rsid w:val="00244223"/>
    <w:rsid w:val="002443E1"/>
    <w:rsid w:val="002444EE"/>
    <w:rsid w:val="0024466B"/>
    <w:rsid w:val="00244E81"/>
    <w:rsid w:val="002450B5"/>
    <w:rsid w:val="002454EA"/>
    <w:rsid w:val="00245719"/>
    <w:rsid w:val="00245740"/>
    <w:rsid w:val="00245818"/>
    <w:rsid w:val="002458C0"/>
    <w:rsid w:val="00245D06"/>
    <w:rsid w:val="00245FDC"/>
    <w:rsid w:val="00246577"/>
    <w:rsid w:val="00246DA7"/>
    <w:rsid w:val="00246FBB"/>
    <w:rsid w:val="00247360"/>
    <w:rsid w:val="00247B7A"/>
    <w:rsid w:val="00250026"/>
    <w:rsid w:val="00250593"/>
    <w:rsid w:val="00250808"/>
    <w:rsid w:val="00250E4E"/>
    <w:rsid w:val="00251598"/>
    <w:rsid w:val="00251A95"/>
    <w:rsid w:val="00251D6B"/>
    <w:rsid w:val="00252167"/>
    <w:rsid w:val="0025253E"/>
    <w:rsid w:val="002525CF"/>
    <w:rsid w:val="00252A91"/>
    <w:rsid w:val="00252B01"/>
    <w:rsid w:val="00252E52"/>
    <w:rsid w:val="0025355A"/>
    <w:rsid w:val="00253957"/>
    <w:rsid w:val="00253E4D"/>
    <w:rsid w:val="00253FFF"/>
    <w:rsid w:val="00254159"/>
    <w:rsid w:val="00254696"/>
    <w:rsid w:val="00254942"/>
    <w:rsid w:val="0025519A"/>
    <w:rsid w:val="002552EB"/>
    <w:rsid w:val="002556DB"/>
    <w:rsid w:val="00255800"/>
    <w:rsid w:val="0025582D"/>
    <w:rsid w:val="00255AEA"/>
    <w:rsid w:val="00255B7D"/>
    <w:rsid w:val="00256AF7"/>
    <w:rsid w:val="00256C2B"/>
    <w:rsid w:val="00257266"/>
    <w:rsid w:val="00257697"/>
    <w:rsid w:val="00257AB1"/>
    <w:rsid w:val="002608FA"/>
    <w:rsid w:val="00260B86"/>
    <w:rsid w:val="00260F56"/>
    <w:rsid w:val="00261868"/>
    <w:rsid w:val="00261A35"/>
    <w:rsid w:val="00261BFE"/>
    <w:rsid w:val="0026218E"/>
    <w:rsid w:val="00262424"/>
    <w:rsid w:val="002627B2"/>
    <w:rsid w:val="0026282C"/>
    <w:rsid w:val="00262BED"/>
    <w:rsid w:val="00262EAB"/>
    <w:rsid w:val="00263652"/>
    <w:rsid w:val="00263751"/>
    <w:rsid w:val="00263890"/>
    <w:rsid w:val="00263AB1"/>
    <w:rsid w:val="00264066"/>
    <w:rsid w:val="0026466A"/>
    <w:rsid w:val="002646C7"/>
    <w:rsid w:val="002646FF"/>
    <w:rsid w:val="00265A8B"/>
    <w:rsid w:val="00265C60"/>
    <w:rsid w:val="00266006"/>
    <w:rsid w:val="0026737D"/>
    <w:rsid w:val="00267565"/>
    <w:rsid w:val="002676CB"/>
    <w:rsid w:val="002677E9"/>
    <w:rsid w:val="00267F33"/>
    <w:rsid w:val="0027069B"/>
    <w:rsid w:val="00270B09"/>
    <w:rsid w:val="002711CD"/>
    <w:rsid w:val="0027185C"/>
    <w:rsid w:val="002720CF"/>
    <w:rsid w:val="002721FD"/>
    <w:rsid w:val="002725AA"/>
    <w:rsid w:val="0027280F"/>
    <w:rsid w:val="00272A27"/>
    <w:rsid w:val="00272ABE"/>
    <w:rsid w:val="00273378"/>
    <w:rsid w:val="00273BB0"/>
    <w:rsid w:val="00273DBA"/>
    <w:rsid w:val="00274D1F"/>
    <w:rsid w:val="0027509B"/>
    <w:rsid w:val="002756AD"/>
    <w:rsid w:val="00276023"/>
    <w:rsid w:val="0027680A"/>
    <w:rsid w:val="00276B32"/>
    <w:rsid w:val="00276C4A"/>
    <w:rsid w:val="00276C9B"/>
    <w:rsid w:val="00276DB7"/>
    <w:rsid w:val="0027783C"/>
    <w:rsid w:val="00277DD1"/>
    <w:rsid w:val="00277E5D"/>
    <w:rsid w:val="00280071"/>
    <w:rsid w:val="00280857"/>
    <w:rsid w:val="0028102F"/>
    <w:rsid w:val="002814AD"/>
    <w:rsid w:val="0028174B"/>
    <w:rsid w:val="00281D2E"/>
    <w:rsid w:val="00282029"/>
    <w:rsid w:val="00282A5E"/>
    <w:rsid w:val="00282C80"/>
    <w:rsid w:val="00282D9A"/>
    <w:rsid w:val="00283020"/>
    <w:rsid w:val="002839A1"/>
    <w:rsid w:val="00283AB3"/>
    <w:rsid w:val="00283F17"/>
    <w:rsid w:val="00284658"/>
    <w:rsid w:val="00284D1F"/>
    <w:rsid w:val="00285313"/>
    <w:rsid w:val="002858E0"/>
    <w:rsid w:val="002859F9"/>
    <w:rsid w:val="002870A0"/>
    <w:rsid w:val="002877B5"/>
    <w:rsid w:val="002901DC"/>
    <w:rsid w:val="00291571"/>
    <w:rsid w:val="002917D8"/>
    <w:rsid w:val="002919B8"/>
    <w:rsid w:val="00291B17"/>
    <w:rsid w:val="00291D8A"/>
    <w:rsid w:val="00292055"/>
    <w:rsid w:val="00292434"/>
    <w:rsid w:val="00292A9C"/>
    <w:rsid w:val="00292B31"/>
    <w:rsid w:val="00292DAD"/>
    <w:rsid w:val="00293026"/>
    <w:rsid w:val="0029308C"/>
    <w:rsid w:val="00293276"/>
    <w:rsid w:val="002934E8"/>
    <w:rsid w:val="00294429"/>
    <w:rsid w:val="002944D8"/>
    <w:rsid w:val="00294A03"/>
    <w:rsid w:val="00294DF1"/>
    <w:rsid w:val="002951CB"/>
    <w:rsid w:val="00295D68"/>
    <w:rsid w:val="00295E78"/>
    <w:rsid w:val="00296200"/>
    <w:rsid w:val="002962F5"/>
    <w:rsid w:val="0029689E"/>
    <w:rsid w:val="00296995"/>
    <w:rsid w:val="0029699B"/>
    <w:rsid w:val="00296E2D"/>
    <w:rsid w:val="002A04D5"/>
    <w:rsid w:val="002A0660"/>
    <w:rsid w:val="002A0682"/>
    <w:rsid w:val="002A1013"/>
    <w:rsid w:val="002A1559"/>
    <w:rsid w:val="002A1ABB"/>
    <w:rsid w:val="002A209E"/>
    <w:rsid w:val="002A2377"/>
    <w:rsid w:val="002A2AFE"/>
    <w:rsid w:val="002A2CE6"/>
    <w:rsid w:val="002A3751"/>
    <w:rsid w:val="002A3F32"/>
    <w:rsid w:val="002A3F9F"/>
    <w:rsid w:val="002A405D"/>
    <w:rsid w:val="002A4327"/>
    <w:rsid w:val="002A4A4F"/>
    <w:rsid w:val="002A5A15"/>
    <w:rsid w:val="002A6C66"/>
    <w:rsid w:val="002A7458"/>
    <w:rsid w:val="002A7782"/>
    <w:rsid w:val="002B0099"/>
    <w:rsid w:val="002B025D"/>
    <w:rsid w:val="002B0852"/>
    <w:rsid w:val="002B1370"/>
    <w:rsid w:val="002B1EE7"/>
    <w:rsid w:val="002B2266"/>
    <w:rsid w:val="002B3060"/>
    <w:rsid w:val="002B36FB"/>
    <w:rsid w:val="002B448B"/>
    <w:rsid w:val="002B4904"/>
    <w:rsid w:val="002B508A"/>
    <w:rsid w:val="002B573D"/>
    <w:rsid w:val="002B5901"/>
    <w:rsid w:val="002B5AD0"/>
    <w:rsid w:val="002B6136"/>
    <w:rsid w:val="002B6BBD"/>
    <w:rsid w:val="002B6D93"/>
    <w:rsid w:val="002B6F64"/>
    <w:rsid w:val="002B7546"/>
    <w:rsid w:val="002B795A"/>
    <w:rsid w:val="002B7B52"/>
    <w:rsid w:val="002B7E97"/>
    <w:rsid w:val="002C0219"/>
    <w:rsid w:val="002C0318"/>
    <w:rsid w:val="002C0324"/>
    <w:rsid w:val="002C09F9"/>
    <w:rsid w:val="002C0E5A"/>
    <w:rsid w:val="002C1143"/>
    <w:rsid w:val="002C29A5"/>
    <w:rsid w:val="002C36A0"/>
    <w:rsid w:val="002C3C52"/>
    <w:rsid w:val="002C3E54"/>
    <w:rsid w:val="002C42E7"/>
    <w:rsid w:val="002C45FB"/>
    <w:rsid w:val="002C4BFA"/>
    <w:rsid w:val="002C4F04"/>
    <w:rsid w:val="002C5786"/>
    <w:rsid w:val="002C6225"/>
    <w:rsid w:val="002C787F"/>
    <w:rsid w:val="002D0214"/>
    <w:rsid w:val="002D0D11"/>
    <w:rsid w:val="002D1223"/>
    <w:rsid w:val="002D2705"/>
    <w:rsid w:val="002D295F"/>
    <w:rsid w:val="002D3374"/>
    <w:rsid w:val="002D3B22"/>
    <w:rsid w:val="002D3B43"/>
    <w:rsid w:val="002D3B5E"/>
    <w:rsid w:val="002D3DA6"/>
    <w:rsid w:val="002D3EFE"/>
    <w:rsid w:val="002D4D4F"/>
    <w:rsid w:val="002D4F01"/>
    <w:rsid w:val="002D5893"/>
    <w:rsid w:val="002D5CB3"/>
    <w:rsid w:val="002D6142"/>
    <w:rsid w:val="002D61A6"/>
    <w:rsid w:val="002D67C0"/>
    <w:rsid w:val="002D6B15"/>
    <w:rsid w:val="002D6CAE"/>
    <w:rsid w:val="002D771F"/>
    <w:rsid w:val="002D7C5F"/>
    <w:rsid w:val="002D7DDE"/>
    <w:rsid w:val="002E0323"/>
    <w:rsid w:val="002E0502"/>
    <w:rsid w:val="002E08DF"/>
    <w:rsid w:val="002E0F1C"/>
    <w:rsid w:val="002E0F49"/>
    <w:rsid w:val="002E10CB"/>
    <w:rsid w:val="002E1520"/>
    <w:rsid w:val="002E1539"/>
    <w:rsid w:val="002E1C6C"/>
    <w:rsid w:val="002E2CAD"/>
    <w:rsid w:val="002E3763"/>
    <w:rsid w:val="002E3929"/>
    <w:rsid w:val="002E3B78"/>
    <w:rsid w:val="002E3B79"/>
    <w:rsid w:val="002E3B8C"/>
    <w:rsid w:val="002E41E3"/>
    <w:rsid w:val="002E4576"/>
    <w:rsid w:val="002E49FA"/>
    <w:rsid w:val="002E502F"/>
    <w:rsid w:val="002E54B7"/>
    <w:rsid w:val="002E5620"/>
    <w:rsid w:val="002E576E"/>
    <w:rsid w:val="002E5949"/>
    <w:rsid w:val="002E63F7"/>
    <w:rsid w:val="002E6902"/>
    <w:rsid w:val="002E695F"/>
    <w:rsid w:val="002E6F22"/>
    <w:rsid w:val="002E70F0"/>
    <w:rsid w:val="002E7195"/>
    <w:rsid w:val="002E7C65"/>
    <w:rsid w:val="002E7ED4"/>
    <w:rsid w:val="002F0168"/>
    <w:rsid w:val="002F05B2"/>
    <w:rsid w:val="002F07B4"/>
    <w:rsid w:val="002F0EB2"/>
    <w:rsid w:val="002F129C"/>
    <w:rsid w:val="002F154A"/>
    <w:rsid w:val="002F359E"/>
    <w:rsid w:val="002F3732"/>
    <w:rsid w:val="002F38A6"/>
    <w:rsid w:val="002F3F48"/>
    <w:rsid w:val="002F43D9"/>
    <w:rsid w:val="002F4A8E"/>
    <w:rsid w:val="002F50E5"/>
    <w:rsid w:val="002F5A6D"/>
    <w:rsid w:val="002F6B1F"/>
    <w:rsid w:val="002F784B"/>
    <w:rsid w:val="00300B23"/>
    <w:rsid w:val="00300ED9"/>
    <w:rsid w:val="00300EFC"/>
    <w:rsid w:val="00302245"/>
    <w:rsid w:val="00302412"/>
    <w:rsid w:val="00302FC4"/>
    <w:rsid w:val="003034D4"/>
    <w:rsid w:val="003036C6"/>
    <w:rsid w:val="00303A75"/>
    <w:rsid w:val="00304472"/>
    <w:rsid w:val="003049DB"/>
    <w:rsid w:val="00304A2A"/>
    <w:rsid w:val="00304A99"/>
    <w:rsid w:val="00304DA1"/>
    <w:rsid w:val="00305521"/>
    <w:rsid w:val="00306262"/>
    <w:rsid w:val="00306841"/>
    <w:rsid w:val="00306A6C"/>
    <w:rsid w:val="00306C23"/>
    <w:rsid w:val="00306F18"/>
    <w:rsid w:val="0030723D"/>
    <w:rsid w:val="00307264"/>
    <w:rsid w:val="003073A3"/>
    <w:rsid w:val="00307485"/>
    <w:rsid w:val="00307A39"/>
    <w:rsid w:val="003101B5"/>
    <w:rsid w:val="00310561"/>
    <w:rsid w:val="00310913"/>
    <w:rsid w:val="00310A3D"/>
    <w:rsid w:val="00310EE3"/>
    <w:rsid w:val="003110BB"/>
    <w:rsid w:val="003116B2"/>
    <w:rsid w:val="003116B5"/>
    <w:rsid w:val="0031283B"/>
    <w:rsid w:val="003141C8"/>
    <w:rsid w:val="00314916"/>
    <w:rsid w:val="00315586"/>
    <w:rsid w:val="003157E4"/>
    <w:rsid w:val="003161BA"/>
    <w:rsid w:val="003164CB"/>
    <w:rsid w:val="00316521"/>
    <w:rsid w:val="003168BD"/>
    <w:rsid w:val="00317025"/>
    <w:rsid w:val="0031725D"/>
    <w:rsid w:val="00317FFB"/>
    <w:rsid w:val="0032002C"/>
    <w:rsid w:val="00320091"/>
    <w:rsid w:val="00320A74"/>
    <w:rsid w:val="00320C0D"/>
    <w:rsid w:val="00321055"/>
    <w:rsid w:val="00321141"/>
    <w:rsid w:val="003211E7"/>
    <w:rsid w:val="003214A0"/>
    <w:rsid w:val="00321814"/>
    <w:rsid w:val="0032199E"/>
    <w:rsid w:val="00321AA2"/>
    <w:rsid w:val="0032369D"/>
    <w:rsid w:val="003236C3"/>
    <w:rsid w:val="003245C7"/>
    <w:rsid w:val="003245FE"/>
    <w:rsid w:val="00324730"/>
    <w:rsid w:val="00324A01"/>
    <w:rsid w:val="00324C8F"/>
    <w:rsid w:val="00324D7D"/>
    <w:rsid w:val="00325153"/>
    <w:rsid w:val="0032588C"/>
    <w:rsid w:val="00325C47"/>
    <w:rsid w:val="00325FEB"/>
    <w:rsid w:val="00326BE4"/>
    <w:rsid w:val="0032704B"/>
    <w:rsid w:val="0032741F"/>
    <w:rsid w:val="003276AF"/>
    <w:rsid w:val="003276B5"/>
    <w:rsid w:val="00327BA1"/>
    <w:rsid w:val="0033058F"/>
    <w:rsid w:val="003306A3"/>
    <w:rsid w:val="00331007"/>
    <w:rsid w:val="003312D4"/>
    <w:rsid w:val="00331EB8"/>
    <w:rsid w:val="00332277"/>
    <w:rsid w:val="0033241A"/>
    <w:rsid w:val="0033247D"/>
    <w:rsid w:val="003326C0"/>
    <w:rsid w:val="003327A5"/>
    <w:rsid w:val="0033285B"/>
    <w:rsid w:val="00333289"/>
    <w:rsid w:val="00333475"/>
    <w:rsid w:val="00333E5B"/>
    <w:rsid w:val="00334301"/>
    <w:rsid w:val="00334387"/>
    <w:rsid w:val="003343D8"/>
    <w:rsid w:val="003344F7"/>
    <w:rsid w:val="00335383"/>
    <w:rsid w:val="00335FBE"/>
    <w:rsid w:val="0033600D"/>
    <w:rsid w:val="003361D0"/>
    <w:rsid w:val="00336A74"/>
    <w:rsid w:val="00337476"/>
    <w:rsid w:val="00337AB5"/>
    <w:rsid w:val="00337F5C"/>
    <w:rsid w:val="0034099C"/>
    <w:rsid w:val="00340C96"/>
    <w:rsid w:val="00340F8D"/>
    <w:rsid w:val="00341289"/>
    <w:rsid w:val="00341693"/>
    <w:rsid w:val="0034277F"/>
    <w:rsid w:val="00342F58"/>
    <w:rsid w:val="003431D3"/>
    <w:rsid w:val="003432AA"/>
    <w:rsid w:val="003432D8"/>
    <w:rsid w:val="00343869"/>
    <w:rsid w:val="0034394F"/>
    <w:rsid w:val="00343E51"/>
    <w:rsid w:val="00344108"/>
    <w:rsid w:val="00344224"/>
    <w:rsid w:val="0034479D"/>
    <w:rsid w:val="00344DF4"/>
    <w:rsid w:val="00345112"/>
    <w:rsid w:val="0034577F"/>
    <w:rsid w:val="00345AC5"/>
    <w:rsid w:val="00345BEE"/>
    <w:rsid w:val="003461E1"/>
    <w:rsid w:val="003461FA"/>
    <w:rsid w:val="00346238"/>
    <w:rsid w:val="00346345"/>
    <w:rsid w:val="00346F78"/>
    <w:rsid w:val="003476CE"/>
    <w:rsid w:val="00347AB3"/>
    <w:rsid w:val="00347DE3"/>
    <w:rsid w:val="00347EC6"/>
    <w:rsid w:val="00350751"/>
    <w:rsid w:val="00350B7F"/>
    <w:rsid w:val="003513DC"/>
    <w:rsid w:val="00351537"/>
    <w:rsid w:val="00351B50"/>
    <w:rsid w:val="00352138"/>
    <w:rsid w:val="00352220"/>
    <w:rsid w:val="003530F0"/>
    <w:rsid w:val="003531AF"/>
    <w:rsid w:val="00353469"/>
    <w:rsid w:val="00353863"/>
    <w:rsid w:val="003546D4"/>
    <w:rsid w:val="00354765"/>
    <w:rsid w:val="00354875"/>
    <w:rsid w:val="00354941"/>
    <w:rsid w:val="00354A15"/>
    <w:rsid w:val="0035547A"/>
    <w:rsid w:val="003558B1"/>
    <w:rsid w:val="00355C09"/>
    <w:rsid w:val="00355EB6"/>
    <w:rsid w:val="00356349"/>
    <w:rsid w:val="003568AC"/>
    <w:rsid w:val="00356909"/>
    <w:rsid w:val="00356A05"/>
    <w:rsid w:val="00356C44"/>
    <w:rsid w:val="0035730A"/>
    <w:rsid w:val="00357639"/>
    <w:rsid w:val="00357698"/>
    <w:rsid w:val="003600B1"/>
    <w:rsid w:val="00361142"/>
    <w:rsid w:val="00361550"/>
    <w:rsid w:val="00361CCB"/>
    <w:rsid w:val="00361F9B"/>
    <w:rsid w:val="0036206F"/>
    <w:rsid w:val="00362229"/>
    <w:rsid w:val="0036309B"/>
    <w:rsid w:val="00363B6F"/>
    <w:rsid w:val="00363CFC"/>
    <w:rsid w:val="00363D72"/>
    <w:rsid w:val="003640CC"/>
    <w:rsid w:val="003646B5"/>
    <w:rsid w:val="003655C7"/>
    <w:rsid w:val="0036560D"/>
    <w:rsid w:val="003656E6"/>
    <w:rsid w:val="0036571F"/>
    <w:rsid w:val="00365739"/>
    <w:rsid w:val="003662C8"/>
    <w:rsid w:val="00366885"/>
    <w:rsid w:val="00366BB2"/>
    <w:rsid w:val="00366D8A"/>
    <w:rsid w:val="00367160"/>
    <w:rsid w:val="00367191"/>
    <w:rsid w:val="0036775A"/>
    <w:rsid w:val="003701E8"/>
    <w:rsid w:val="003702E4"/>
    <w:rsid w:val="003719E1"/>
    <w:rsid w:val="00372153"/>
    <w:rsid w:val="003721F8"/>
    <w:rsid w:val="003729B4"/>
    <w:rsid w:val="00372DB1"/>
    <w:rsid w:val="00372EC4"/>
    <w:rsid w:val="0037309B"/>
    <w:rsid w:val="00373A0C"/>
    <w:rsid w:val="00373C30"/>
    <w:rsid w:val="00373EDD"/>
    <w:rsid w:val="00374F3D"/>
    <w:rsid w:val="003750CA"/>
    <w:rsid w:val="003759E6"/>
    <w:rsid w:val="00375D8E"/>
    <w:rsid w:val="00375E05"/>
    <w:rsid w:val="003768EE"/>
    <w:rsid w:val="00376DAD"/>
    <w:rsid w:val="00376FA3"/>
    <w:rsid w:val="00377370"/>
    <w:rsid w:val="00377974"/>
    <w:rsid w:val="00377C7E"/>
    <w:rsid w:val="00377EBA"/>
    <w:rsid w:val="003804E2"/>
    <w:rsid w:val="00380540"/>
    <w:rsid w:val="0038054C"/>
    <w:rsid w:val="00380D03"/>
    <w:rsid w:val="00380DCA"/>
    <w:rsid w:val="00381084"/>
    <w:rsid w:val="003812BB"/>
    <w:rsid w:val="00381998"/>
    <w:rsid w:val="00382633"/>
    <w:rsid w:val="0038276E"/>
    <w:rsid w:val="0038282D"/>
    <w:rsid w:val="003828DB"/>
    <w:rsid w:val="00382D14"/>
    <w:rsid w:val="00382FD1"/>
    <w:rsid w:val="003835D9"/>
    <w:rsid w:val="00383C71"/>
    <w:rsid w:val="00383D10"/>
    <w:rsid w:val="003855C5"/>
    <w:rsid w:val="003860A6"/>
    <w:rsid w:val="00386A7F"/>
    <w:rsid w:val="00386FC4"/>
    <w:rsid w:val="00387221"/>
    <w:rsid w:val="00387634"/>
    <w:rsid w:val="0038782C"/>
    <w:rsid w:val="003879F3"/>
    <w:rsid w:val="00387CF8"/>
    <w:rsid w:val="00390028"/>
    <w:rsid w:val="00390217"/>
    <w:rsid w:val="003905CA"/>
    <w:rsid w:val="00390CED"/>
    <w:rsid w:val="00390E28"/>
    <w:rsid w:val="00390F57"/>
    <w:rsid w:val="003912E8"/>
    <w:rsid w:val="00391564"/>
    <w:rsid w:val="00391B94"/>
    <w:rsid w:val="00391F16"/>
    <w:rsid w:val="00392B2A"/>
    <w:rsid w:val="00393174"/>
    <w:rsid w:val="00393889"/>
    <w:rsid w:val="00394608"/>
    <w:rsid w:val="003947C7"/>
    <w:rsid w:val="00394B27"/>
    <w:rsid w:val="00394BCE"/>
    <w:rsid w:val="00394C5D"/>
    <w:rsid w:val="00394D18"/>
    <w:rsid w:val="00395536"/>
    <w:rsid w:val="00395783"/>
    <w:rsid w:val="003957DB"/>
    <w:rsid w:val="00395B1B"/>
    <w:rsid w:val="00395EAD"/>
    <w:rsid w:val="00395EF8"/>
    <w:rsid w:val="00395F52"/>
    <w:rsid w:val="00396331"/>
    <w:rsid w:val="003963AA"/>
    <w:rsid w:val="00396C01"/>
    <w:rsid w:val="00396C5F"/>
    <w:rsid w:val="00396F70"/>
    <w:rsid w:val="00397589"/>
    <w:rsid w:val="003976EE"/>
    <w:rsid w:val="0039774D"/>
    <w:rsid w:val="00397A62"/>
    <w:rsid w:val="003A0128"/>
    <w:rsid w:val="003A0906"/>
    <w:rsid w:val="003A09FA"/>
    <w:rsid w:val="003A0A69"/>
    <w:rsid w:val="003A0AB3"/>
    <w:rsid w:val="003A1627"/>
    <w:rsid w:val="003A2431"/>
    <w:rsid w:val="003A29DC"/>
    <w:rsid w:val="003A2F29"/>
    <w:rsid w:val="003A30D7"/>
    <w:rsid w:val="003A3880"/>
    <w:rsid w:val="003A42F4"/>
    <w:rsid w:val="003A48F2"/>
    <w:rsid w:val="003A506B"/>
    <w:rsid w:val="003A51C1"/>
    <w:rsid w:val="003A60FF"/>
    <w:rsid w:val="003A6B8E"/>
    <w:rsid w:val="003A7055"/>
    <w:rsid w:val="003A771C"/>
    <w:rsid w:val="003A7764"/>
    <w:rsid w:val="003B041F"/>
    <w:rsid w:val="003B0490"/>
    <w:rsid w:val="003B0D80"/>
    <w:rsid w:val="003B1353"/>
    <w:rsid w:val="003B137A"/>
    <w:rsid w:val="003B159F"/>
    <w:rsid w:val="003B1A40"/>
    <w:rsid w:val="003B1B41"/>
    <w:rsid w:val="003B1CFC"/>
    <w:rsid w:val="003B1D8D"/>
    <w:rsid w:val="003B23FC"/>
    <w:rsid w:val="003B2738"/>
    <w:rsid w:val="003B27AC"/>
    <w:rsid w:val="003B2809"/>
    <w:rsid w:val="003B3BA1"/>
    <w:rsid w:val="003B3DEA"/>
    <w:rsid w:val="003B4AC4"/>
    <w:rsid w:val="003B4AE1"/>
    <w:rsid w:val="003B4C80"/>
    <w:rsid w:val="003B5197"/>
    <w:rsid w:val="003B5D65"/>
    <w:rsid w:val="003B5DF8"/>
    <w:rsid w:val="003B61B8"/>
    <w:rsid w:val="003B6C42"/>
    <w:rsid w:val="003B6D6B"/>
    <w:rsid w:val="003B6FC9"/>
    <w:rsid w:val="003B70E5"/>
    <w:rsid w:val="003B71DA"/>
    <w:rsid w:val="003B7308"/>
    <w:rsid w:val="003B7D1E"/>
    <w:rsid w:val="003C01B4"/>
    <w:rsid w:val="003C02E4"/>
    <w:rsid w:val="003C04F2"/>
    <w:rsid w:val="003C0C18"/>
    <w:rsid w:val="003C1A39"/>
    <w:rsid w:val="003C23AB"/>
    <w:rsid w:val="003C26E1"/>
    <w:rsid w:val="003C28A5"/>
    <w:rsid w:val="003C2A24"/>
    <w:rsid w:val="003C2CF6"/>
    <w:rsid w:val="003C370C"/>
    <w:rsid w:val="003C3FFB"/>
    <w:rsid w:val="003C4645"/>
    <w:rsid w:val="003C469A"/>
    <w:rsid w:val="003C4C19"/>
    <w:rsid w:val="003C4F0D"/>
    <w:rsid w:val="003C5276"/>
    <w:rsid w:val="003C5553"/>
    <w:rsid w:val="003C57F7"/>
    <w:rsid w:val="003C59AE"/>
    <w:rsid w:val="003C5DFC"/>
    <w:rsid w:val="003C6C3D"/>
    <w:rsid w:val="003C6ECA"/>
    <w:rsid w:val="003D02C1"/>
    <w:rsid w:val="003D0473"/>
    <w:rsid w:val="003D05F8"/>
    <w:rsid w:val="003D0791"/>
    <w:rsid w:val="003D091D"/>
    <w:rsid w:val="003D0A4A"/>
    <w:rsid w:val="003D14CC"/>
    <w:rsid w:val="003D1A26"/>
    <w:rsid w:val="003D1C9E"/>
    <w:rsid w:val="003D1D91"/>
    <w:rsid w:val="003D1DEA"/>
    <w:rsid w:val="003D1EFB"/>
    <w:rsid w:val="003D2354"/>
    <w:rsid w:val="003D2CB3"/>
    <w:rsid w:val="003D2CCD"/>
    <w:rsid w:val="003D3790"/>
    <w:rsid w:val="003D386D"/>
    <w:rsid w:val="003D3BAE"/>
    <w:rsid w:val="003D4211"/>
    <w:rsid w:val="003D49A8"/>
    <w:rsid w:val="003D4A72"/>
    <w:rsid w:val="003D4AA4"/>
    <w:rsid w:val="003D4FA8"/>
    <w:rsid w:val="003D59FC"/>
    <w:rsid w:val="003D5BD9"/>
    <w:rsid w:val="003D5F08"/>
    <w:rsid w:val="003D5F38"/>
    <w:rsid w:val="003D65DC"/>
    <w:rsid w:val="003D6FC0"/>
    <w:rsid w:val="003D7339"/>
    <w:rsid w:val="003D7F45"/>
    <w:rsid w:val="003E0303"/>
    <w:rsid w:val="003E0B4E"/>
    <w:rsid w:val="003E0C5E"/>
    <w:rsid w:val="003E11CD"/>
    <w:rsid w:val="003E13C8"/>
    <w:rsid w:val="003E14C4"/>
    <w:rsid w:val="003E1559"/>
    <w:rsid w:val="003E16BF"/>
    <w:rsid w:val="003E21B6"/>
    <w:rsid w:val="003E2230"/>
    <w:rsid w:val="003E2547"/>
    <w:rsid w:val="003E2655"/>
    <w:rsid w:val="003E3A1A"/>
    <w:rsid w:val="003E4072"/>
    <w:rsid w:val="003E44DD"/>
    <w:rsid w:val="003E494C"/>
    <w:rsid w:val="003E4F41"/>
    <w:rsid w:val="003E4FBC"/>
    <w:rsid w:val="003E5046"/>
    <w:rsid w:val="003E56D4"/>
    <w:rsid w:val="003E5A82"/>
    <w:rsid w:val="003E6118"/>
    <w:rsid w:val="003E696E"/>
    <w:rsid w:val="003E750C"/>
    <w:rsid w:val="003E7B58"/>
    <w:rsid w:val="003E7FBB"/>
    <w:rsid w:val="003F16C6"/>
    <w:rsid w:val="003F1BBB"/>
    <w:rsid w:val="003F1FDC"/>
    <w:rsid w:val="003F21A3"/>
    <w:rsid w:val="003F21B7"/>
    <w:rsid w:val="003F2AF4"/>
    <w:rsid w:val="003F401F"/>
    <w:rsid w:val="003F4081"/>
    <w:rsid w:val="003F4668"/>
    <w:rsid w:val="003F46A5"/>
    <w:rsid w:val="003F508B"/>
    <w:rsid w:val="003F522E"/>
    <w:rsid w:val="003F53D0"/>
    <w:rsid w:val="003F5AD0"/>
    <w:rsid w:val="003F5ADF"/>
    <w:rsid w:val="003F5FDA"/>
    <w:rsid w:val="003F6160"/>
    <w:rsid w:val="003F619C"/>
    <w:rsid w:val="003F646B"/>
    <w:rsid w:val="003F650F"/>
    <w:rsid w:val="003F65A9"/>
    <w:rsid w:val="003F6634"/>
    <w:rsid w:val="003F6B9E"/>
    <w:rsid w:val="003F6F49"/>
    <w:rsid w:val="003F74F7"/>
    <w:rsid w:val="003F77C8"/>
    <w:rsid w:val="003F7D21"/>
    <w:rsid w:val="00400574"/>
    <w:rsid w:val="00401272"/>
    <w:rsid w:val="004015F7"/>
    <w:rsid w:val="004029C9"/>
    <w:rsid w:val="00403B96"/>
    <w:rsid w:val="00403EB1"/>
    <w:rsid w:val="0040438B"/>
    <w:rsid w:val="00404555"/>
    <w:rsid w:val="00404D4A"/>
    <w:rsid w:val="004051AB"/>
    <w:rsid w:val="004061E8"/>
    <w:rsid w:val="00406B2D"/>
    <w:rsid w:val="0040715E"/>
    <w:rsid w:val="00407A5B"/>
    <w:rsid w:val="00407AD6"/>
    <w:rsid w:val="00407B04"/>
    <w:rsid w:val="00410BF0"/>
    <w:rsid w:val="00411B1C"/>
    <w:rsid w:val="00412C3E"/>
    <w:rsid w:val="00413236"/>
    <w:rsid w:val="0041331C"/>
    <w:rsid w:val="004139B0"/>
    <w:rsid w:val="00413AE2"/>
    <w:rsid w:val="00414073"/>
    <w:rsid w:val="0041514D"/>
    <w:rsid w:val="004152D6"/>
    <w:rsid w:val="004155AD"/>
    <w:rsid w:val="00415706"/>
    <w:rsid w:val="00415825"/>
    <w:rsid w:val="00415F87"/>
    <w:rsid w:val="00416356"/>
    <w:rsid w:val="00417727"/>
    <w:rsid w:val="0041781C"/>
    <w:rsid w:val="00417E4A"/>
    <w:rsid w:val="00417EB8"/>
    <w:rsid w:val="00417EE2"/>
    <w:rsid w:val="00420041"/>
    <w:rsid w:val="00420F89"/>
    <w:rsid w:val="00422113"/>
    <w:rsid w:val="00423267"/>
    <w:rsid w:val="0042380F"/>
    <w:rsid w:val="00424767"/>
    <w:rsid w:val="00425C0C"/>
    <w:rsid w:val="0042666F"/>
    <w:rsid w:val="004268EC"/>
    <w:rsid w:val="0042690E"/>
    <w:rsid w:val="00426C52"/>
    <w:rsid w:val="0042702E"/>
    <w:rsid w:val="00427867"/>
    <w:rsid w:val="004304D5"/>
    <w:rsid w:val="0043064E"/>
    <w:rsid w:val="0043090D"/>
    <w:rsid w:val="00430A30"/>
    <w:rsid w:val="00431B8F"/>
    <w:rsid w:val="0043224E"/>
    <w:rsid w:val="00432340"/>
    <w:rsid w:val="00432C3D"/>
    <w:rsid w:val="00432DC8"/>
    <w:rsid w:val="004337EE"/>
    <w:rsid w:val="00433CDB"/>
    <w:rsid w:val="00433E13"/>
    <w:rsid w:val="004341E1"/>
    <w:rsid w:val="00434B85"/>
    <w:rsid w:val="00434EE4"/>
    <w:rsid w:val="00435FB7"/>
    <w:rsid w:val="0043611A"/>
    <w:rsid w:val="00436516"/>
    <w:rsid w:val="004365B7"/>
    <w:rsid w:val="0043686E"/>
    <w:rsid w:val="00436A67"/>
    <w:rsid w:val="00436ABC"/>
    <w:rsid w:val="00436FF2"/>
    <w:rsid w:val="004373EF"/>
    <w:rsid w:val="00437F68"/>
    <w:rsid w:val="004407D6"/>
    <w:rsid w:val="00441497"/>
    <w:rsid w:val="00441506"/>
    <w:rsid w:val="00441B52"/>
    <w:rsid w:val="004421D1"/>
    <w:rsid w:val="004421DD"/>
    <w:rsid w:val="0044236F"/>
    <w:rsid w:val="004424E3"/>
    <w:rsid w:val="00442C2F"/>
    <w:rsid w:val="00443764"/>
    <w:rsid w:val="00443B8A"/>
    <w:rsid w:val="00443D52"/>
    <w:rsid w:val="00443D80"/>
    <w:rsid w:val="0044426D"/>
    <w:rsid w:val="00444D11"/>
    <w:rsid w:val="00444F84"/>
    <w:rsid w:val="0044564C"/>
    <w:rsid w:val="004456D1"/>
    <w:rsid w:val="00445966"/>
    <w:rsid w:val="00445B75"/>
    <w:rsid w:val="00446049"/>
    <w:rsid w:val="004460A7"/>
    <w:rsid w:val="004461E2"/>
    <w:rsid w:val="0044621A"/>
    <w:rsid w:val="00446627"/>
    <w:rsid w:val="004468B9"/>
    <w:rsid w:val="004468DB"/>
    <w:rsid w:val="00446F1C"/>
    <w:rsid w:val="0044731C"/>
    <w:rsid w:val="004473FB"/>
    <w:rsid w:val="00447492"/>
    <w:rsid w:val="004476AB"/>
    <w:rsid w:val="00447721"/>
    <w:rsid w:val="004502C3"/>
    <w:rsid w:val="0045068B"/>
    <w:rsid w:val="0045088F"/>
    <w:rsid w:val="00450BBD"/>
    <w:rsid w:val="00451324"/>
    <w:rsid w:val="004513B2"/>
    <w:rsid w:val="0045170A"/>
    <w:rsid w:val="00451BE0"/>
    <w:rsid w:val="0045218E"/>
    <w:rsid w:val="00452697"/>
    <w:rsid w:val="00452845"/>
    <w:rsid w:val="00452E33"/>
    <w:rsid w:val="004533B8"/>
    <w:rsid w:val="004539FD"/>
    <w:rsid w:val="00453D07"/>
    <w:rsid w:val="00454C77"/>
    <w:rsid w:val="00454F77"/>
    <w:rsid w:val="00455089"/>
    <w:rsid w:val="00455543"/>
    <w:rsid w:val="004559FF"/>
    <w:rsid w:val="00455C79"/>
    <w:rsid w:val="00455D0F"/>
    <w:rsid w:val="00456A3A"/>
    <w:rsid w:val="00456AC3"/>
    <w:rsid w:val="00456B4C"/>
    <w:rsid w:val="00457294"/>
    <w:rsid w:val="00457351"/>
    <w:rsid w:val="004578FD"/>
    <w:rsid w:val="00457C1B"/>
    <w:rsid w:val="004606DF"/>
    <w:rsid w:val="00461010"/>
    <w:rsid w:val="00461752"/>
    <w:rsid w:val="00461791"/>
    <w:rsid w:val="0046181A"/>
    <w:rsid w:val="00461B0B"/>
    <w:rsid w:val="004621F0"/>
    <w:rsid w:val="004629EF"/>
    <w:rsid w:val="00462CF9"/>
    <w:rsid w:val="00462D2D"/>
    <w:rsid w:val="00463242"/>
    <w:rsid w:val="004632E3"/>
    <w:rsid w:val="004635D5"/>
    <w:rsid w:val="004639B6"/>
    <w:rsid w:val="00463B79"/>
    <w:rsid w:val="00464301"/>
    <w:rsid w:val="00464BF4"/>
    <w:rsid w:val="00464D28"/>
    <w:rsid w:val="0046512E"/>
    <w:rsid w:val="0046558E"/>
    <w:rsid w:val="00465703"/>
    <w:rsid w:val="00465B02"/>
    <w:rsid w:val="00465B40"/>
    <w:rsid w:val="00466927"/>
    <w:rsid w:val="00466AA2"/>
    <w:rsid w:val="00466B92"/>
    <w:rsid w:val="00466CCE"/>
    <w:rsid w:val="004704BC"/>
    <w:rsid w:val="004706DA"/>
    <w:rsid w:val="00470D9B"/>
    <w:rsid w:val="00470E1C"/>
    <w:rsid w:val="00470FD4"/>
    <w:rsid w:val="00471042"/>
    <w:rsid w:val="00471164"/>
    <w:rsid w:val="00471249"/>
    <w:rsid w:val="00471325"/>
    <w:rsid w:val="0047143D"/>
    <w:rsid w:val="0047174C"/>
    <w:rsid w:val="004720DA"/>
    <w:rsid w:val="00472476"/>
    <w:rsid w:val="00472654"/>
    <w:rsid w:val="004729AA"/>
    <w:rsid w:val="00472D2A"/>
    <w:rsid w:val="00473CA6"/>
    <w:rsid w:val="004742D3"/>
    <w:rsid w:val="004751FD"/>
    <w:rsid w:val="00475B1F"/>
    <w:rsid w:val="00475C7F"/>
    <w:rsid w:val="00475E11"/>
    <w:rsid w:val="00476135"/>
    <w:rsid w:val="00476659"/>
    <w:rsid w:val="00476814"/>
    <w:rsid w:val="00476822"/>
    <w:rsid w:val="00476E6A"/>
    <w:rsid w:val="004773DE"/>
    <w:rsid w:val="00477C9E"/>
    <w:rsid w:val="004801B2"/>
    <w:rsid w:val="0048070E"/>
    <w:rsid w:val="00480DEC"/>
    <w:rsid w:val="00481320"/>
    <w:rsid w:val="00481467"/>
    <w:rsid w:val="00481904"/>
    <w:rsid w:val="00481F22"/>
    <w:rsid w:val="0048245D"/>
    <w:rsid w:val="004827A7"/>
    <w:rsid w:val="004829BC"/>
    <w:rsid w:val="00482D32"/>
    <w:rsid w:val="00482F5C"/>
    <w:rsid w:val="00482F94"/>
    <w:rsid w:val="0048357E"/>
    <w:rsid w:val="00483A84"/>
    <w:rsid w:val="00483B44"/>
    <w:rsid w:val="00483F41"/>
    <w:rsid w:val="00485219"/>
    <w:rsid w:val="0048522F"/>
    <w:rsid w:val="00486701"/>
    <w:rsid w:val="00486920"/>
    <w:rsid w:val="00486985"/>
    <w:rsid w:val="00486A91"/>
    <w:rsid w:val="00486AE6"/>
    <w:rsid w:val="00486E52"/>
    <w:rsid w:val="00487130"/>
    <w:rsid w:val="0048743F"/>
    <w:rsid w:val="0048784C"/>
    <w:rsid w:val="00487C4D"/>
    <w:rsid w:val="00487F16"/>
    <w:rsid w:val="00490957"/>
    <w:rsid w:val="00491182"/>
    <w:rsid w:val="0049132D"/>
    <w:rsid w:val="0049142D"/>
    <w:rsid w:val="00491611"/>
    <w:rsid w:val="00491ADC"/>
    <w:rsid w:val="00492080"/>
    <w:rsid w:val="004928E2"/>
    <w:rsid w:val="00492D52"/>
    <w:rsid w:val="004937EA"/>
    <w:rsid w:val="00493CE9"/>
    <w:rsid w:val="00493FBF"/>
    <w:rsid w:val="00495175"/>
    <w:rsid w:val="004955AF"/>
    <w:rsid w:val="00495642"/>
    <w:rsid w:val="0049592D"/>
    <w:rsid w:val="00495FF6"/>
    <w:rsid w:val="00496095"/>
    <w:rsid w:val="00496234"/>
    <w:rsid w:val="0049699F"/>
    <w:rsid w:val="00496F42"/>
    <w:rsid w:val="00497102"/>
    <w:rsid w:val="00497E92"/>
    <w:rsid w:val="004A01FF"/>
    <w:rsid w:val="004A0FB2"/>
    <w:rsid w:val="004A1C14"/>
    <w:rsid w:val="004A285D"/>
    <w:rsid w:val="004A2C06"/>
    <w:rsid w:val="004A30D9"/>
    <w:rsid w:val="004A31CE"/>
    <w:rsid w:val="004A3745"/>
    <w:rsid w:val="004A376F"/>
    <w:rsid w:val="004A3795"/>
    <w:rsid w:val="004A3A18"/>
    <w:rsid w:val="004A3B2B"/>
    <w:rsid w:val="004A3DC4"/>
    <w:rsid w:val="004A4443"/>
    <w:rsid w:val="004A4735"/>
    <w:rsid w:val="004A4C5A"/>
    <w:rsid w:val="004A5CBC"/>
    <w:rsid w:val="004A6338"/>
    <w:rsid w:val="004A65BB"/>
    <w:rsid w:val="004A6A92"/>
    <w:rsid w:val="004A6C2C"/>
    <w:rsid w:val="004A6F8F"/>
    <w:rsid w:val="004A7143"/>
    <w:rsid w:val="004A76E2"/>
    <w:rsid w:val="004A787D"/>
    <w:rsid w:val="004A7C5E"/>
    <w:rsid w:val="004A7CCF"/>
    <w:rsid w:val="004A7E22"/>
    <w:rsid w:val="004B00A5"/>
    <w:rsid w:val="004B0268"/>
    <w:rsid w:val="004B0C6E"/>
    <w:rsid w:val="004B13CE"/>
    <w:rsid w:val="004B1493"/>
    <w:rsid w:val="004B1600"/>
    <w:rsid w:val="004B1729"/>
    <w:rsid w:val="004B2582"/>
    <w:rsid w:val="004B2B36"/>
    <w:rsid w:val="004B4642"/>
    <w:rsid w:val="004B4B8B"/>
    <w:rsid w:val="004B58A2"/>
    <w:rsid w:val="004B6932"/>
    <w:rsid w:val="004B71E4"/>
    <w:rsid w:val="004C059E"/>
    <w:rsid w:val="004C06C0"/>
    <w:rsid w:val="004C0731"/>
    <w:rsid w:val="004C0867"/>
    <w:rsid w:val="004C0F4C"/>
    <w:rsid w:val="004C1364"/>
    <w:rsid w:val="004C1429"/>
    <w:rsid w:val="004C28DB"/>
    <w:rsid w:val="004C2D3C"/>
    <w:rsid w:val="004C3138"/>
    <w:rsid w:val="004C4223"/>
    <w:rsid w:val="004C4284"/>
    <w:rsid w:val="004C4CEE"/>
    <w:rsid w:val="004C4DA4"/>
    <w:rsid w:val="004C4E0D"/>
    <w:rsid w:val="004C5C0C"/>
    <w:rsid w:val="004C5EDB"/>
    <w:rsid w:val="004C63F9"/>
    <w:rsid w:val="004C6596"/>
    <w:rsid w:val="004C6F8E"/>
    <w:rsid w:val="004C7770"/>
    <w:rsid w:val="004C7932"/>
    <w:rsid w:val="004C7EE7"/>
    <w:rsid w:val="004D05A5"/>
    <w:rsid w:val="004D0851"/>
    <w:rsid w:val="004D09E4"/>
    <w:rsid w:val="004D123D"/>
    <w:rsid w:val="004D1277"/>
    <w:rsid w:val="004D1B7D"/>
    <w:rsid w:val="004D1E08"/>
    <w:rsid w:val="004D1EA1"/>
    <w:rsid w:val="004D2426"/>
    <w:rsid w:val="004D25DC"/>
    <w:rsid w:val="004D279E"/>
    <w:rsid w:val="004D2BD8"/>
    <w:rsid w:val="004D2D0F"/>
    <w:rsid w:val="004D3492"/>
    <w:rsid w:val="004D4004"/>
    <w:rsid w:val="004D4EA1"/>
    <w:rsid w:val="004D5122"/>
    <w:rsid w:val="004D6067"/>
    <w:rsid w:val="004D60AF"/>
    <w:rsid w:val="004D60EB"/>
    <w:rsid w:val="004D67C5"/>
    <w:rsid w:val="004D6855"/>
    <w:rsid w:val="004D6995"/>
    <w:rsid w:val="004D7688"/>
    <w:rsid w:val="004E03AD"/>
    <w:rsid w:val="004E0710"/>
    <w:rsid w:val="004E0E9A"/>
    <w:rsid w:val="004E1230"/>
    <w:rsid w:val="004E17B9"/>
    <w:rsid w:val="004E1818"/>
    <w:rsid w:val="004E2057"/>
    <w:rsid w:val="004E2610"/>
    <w:rsid w:val="004E2B8A"/>
    <w:rsid w:val="004E2EE6"/>
    <w:rsid w:val="004E2F09"/>
    <w:rsid w:val="004E3169"/>
    <w:rsid w:val="004E338A"/>
    <w:rsid w:val="004E33D5"/>
    <w:rsid w:val="004E385B"/>
    <w:rsid w:val="004E3A94"/>
    <w:rsid w:val="004E3B6E"/>
    <w:rsid w:val="004E3DF8"/>
    <w:rsid w:val="004E4768"/>
    <w:rsid w:val="004E4F10"/>
    <w:rsid w:val="004E4F6C"/>
    <w:rsid w:val="004E5753"/>
    <w:rsid w:val="004E5ADF"/>
    <w:rsid w:val="004E675B"/>
    <w:rsid w:val="004E6A2E"/>
    <w:rsid w:val="004E7207"/>
    <w:rsid w:val="004E7368"/>
    <w:rsid w:val="004E78C1"/>
    <w:rsid w:val="004E7DF6"/>
    <w:rsid w:val="004E7FC0"/>
    <w:rsid w:val="004F0400"/>
    <w:rsid w:val="004F073D"/>
    <w:rsid w:val="004F07F7"/>
    <w:rsid w:val="004F084D"/>
    <w:rsid w:val="004F0ABC"/>
    <w:rsid w:val="004F1E29"/>
    <w:rsid w:val="004F1FE4"/>
    <w:rsid w:val="004F20C4"/>
    <w:rsid w:val="004F2998"/>
    <w:rsid w:val="004F2AEE"/>
    <w:rsid w:val="004F2E0B"/>
    <w:rsid w:val="004F2EBD"/>
    <w:rsid w:val="004F3636"/>
    <w:rsid w:val="004F3CDA"/>
    <w:rsid w:val="004F4B41"/>
    <w:rsid w:val="004F4BA6"/>
    <w:rsid w:val="004F4CD2"/>
    <w:rsid w:val="004F4ECC"/>
    <w:rsid w:val="004F51B9"/>
    <w:rsid w:val="004F5422"/>
    <w:rsid w:val="004F6CE0"/>
    <w:rsid w:val="004F70C2"/>
    <w:rsid w:val="004F7362"/>
    <w:rsid w:val="004F76D8"/>
    <w:rsid w:val="004F7A01"/>
    <w:rsid w:val="004F7E0B"/>
    <w:rsid w:val="00500324"/>
    <w:rsid w:val="00500333"/>
    <w:rsid w:val="00500395"/>
    <w:rsid w:val="00500676"/>
    <w:rsid w:val="005009FD"/>
    <w:rsid w:val="00500BA4"/>
    <w:rsid w:val="00500DC9"/>
    <w:rsid w:val="00501181"/>
    <w:rsid w:val="00501588"/>
    <w:rsid w:val="005015B3"/>
    <w:rsid w:val="0050175A"/>
    <w:rsid w:val="00502273"/>
    <w:rsid w:val="005022BD"/>
    <w:rsid w:val="005025BC"/>
    <w:rsid w:val="005027D4"/>
    <w:rsid w:val="00502850"/>
    <w:rsid w:val="005029FD"/>
    <w:rsid w:val="00502B83"/>
    <w:rsid w:val="00502C98"/>
    <w:rsid w:val="00502F0C"/>
    <w:rsid w:val="005031BA"/>
    <w:rsid w:val="00504377"/>
    <w:rsid w:val="0050491D"/>
    <w:rsid w:val="00504E24"/>
    <w:rsid w:val="00504E6A"/>
    <w:rsid w:val="00504F54"/>
    <w:rsid w:val="00504F86"/>
    <w:rsid w:val="005053FB"/>
    <w:rsid w:val="00505701"/>
    <w:rsid w:val="00506637"/>
    <w:rsid w:val="005067B8"/>
    <w:rsid w:val="00506B67"/>
    <w:rsid w:val="00507275"/>
    <w:rsid w:val="00510950"/>
    <w:rsid w:val="00510EFB"/>
    <w:rsid w:val="00510FDD"/>
    <w:rsid w:val="0051117B"/>
    <w:rsid w:val="00511256"/>
    <w:rsid w:val="00511617"/>
    <w:rsid w:val="005116AE"/>
    <w:rsid w:val="0051181D"/>
    <w:rsid w:val="00511862"/>
    <w:rsid w:val="00511B20"/>
    <w:rsid w:val="00511DE7"/>
    <w:rsid w:val="00511EE2"/>
    <w:rsid w:val="00512827"/>
    <w:rsid w:val="00512FD7"/>
    <w:rsid w:val="00513123"/>
    <w:rsid w:val="00513249"/>
    <w:rsid w:val="005135EC"/>
    <w:rsid w:val="005137F5"/>
    <w:rsid w:val="00513CC2"/>
    <w:rsid w:val="00513E9A"/>
    <w:rsid w:val="00513EBB"/>
    <w:rsid w:val="00514DA1"/>
    <w:rsid w:val="00514F11"/>
    <w:rsid w:val="00515222"/>
    <w:rsid w:val="005159A6"/>
    <w:rsid w:val="00516B5A"/>
    <w:rsid w:val="00517F0B"/>
    <w:rsid w:val="005204BD"/>
    <w:rsid w:val="005207B8"/>
    <w:rsid w:val="00521DDC"/>
    <w:rsid w:val="00522392"/>
    <w:rsid w:val="00522D7B"/>
    <w:rsid w:val="00523DD1"/>
    <w:rsid w:val="00524114"/>
    <w:rsid w:val="00524368"/>
    <w:rsid w:val="005243FD"/>
    <w:rsid w:val="00524565"/>
    <w:rsid w:val="005249A0"/>
    <w:rsid w:val="005249E0"/>
    <w:rsid w:val="00524E33"/>
    <w:rsid w:val="0052575D"/>
    <w:rsid w:val="0052595E"/>
    <w:rsid w:val="00525B26"/>
    <w:rsid w:val="005260F8"/>
    <w:rsid w:val="00526652"/>
    <w:rsid w:val="00526A07"/>
    <w:rsid w:val="00527182"/>
    <w:rsid w:val="00527322"/>
    <w:rsid w:val="00527A79"/>
    <w:rsid w:val="00527E6D"/>
    <w:rsid w:val="00527E72"/>
    <w:rsid w:val="0053009D"/>
    <w:rsid w:val="00530510"/>
    <w:rsid w:val="005306CB"/>
    <w:rsid w:val="00530C17"/>
    <w:rsid w:val="0053156B"/>
    <w:rsid w:val="005317ED"/>
    <w:rsid w:val="005317F2"/>
    <w:rsid w:val="00532119"/>
    <w:rsid w:val="0053212A"/>
    <w:rsid w:val="0053279E"/>
    <w:rsid w:val="00532B7A"/>
    <w:rsid w:val="00532CFD"/>
    <w:rsid w:val="005332E2"/>
    <w:rsid w:val="005333A9"/>
    <w:rsid w:val="00534245"/>
    <w:rsid w:val="0053467A"/>
    <w:rsid w:val="00535034"/>
    <w:rsid w:val="005356E2"/>
    <w:rsid w:val="005358FE"/>
    <w:rsid w:val="0053591E"/>
    <w:rsid w:val="005367AE"/>
    <w:rsid w:val="005369D5"/>
    <w:rsid w:val="00536D4D"/>
    <w:rsid w:val="00537303"/>
    <w:rsid w:val="00537460"/>
    <w:rsid w:val="0053752E"/>
    <w:rsid w:val="00537764"/>
    <w:rsid w:val="005377F7"/>
    <w:rsid w:val="00537932"/>
    <w:rsid w:val="00537B98"/>
    <w:rsid w:val="00537E9E"/>
    <w:rsid w:val="005405CD"/>
    <w:rsid w:val="00540D12"/>
    <w:rsid w:val="00541514"/>
    <w:rsid w:val="00541CD3"/>
    <w:rsid w:val="00541D0A"/>
    <w:rsid w:val="00542234"/>
    <w:rsid w:val="0054264A"/>
    <w:rsid w:val="00542A26"/>
    <w:rsid w:val="00542AD1"/>
    <w:rsid w:val="00542AF3"/>
    <w:rsid w:val="00542FBF"/>
    <w:rsid w:val="00543F8B"/>
    <w:rsid w:val="005444DE"/>
    <w:rsid w:val="0054489C"/>
    <w:rsid w:val="00544A5F"/>
    <w:rsid w:val="00545021"/>
    <w:rsid w:val="0054599D"/>
    <w:rsid w:val="005461A0"/>
    <w:rsid w:val="005461B4"/>
    <w:rsid w:val="005461BB"/>
    <w:rsid w:val="00546B9E"/>
    <w:rsid w:val="00546C40"/>
    <w:rsid w:val="00546CCE"/>
    <w:rsid w:val="00546D65"/>
    <w:rsid w:val="00546EE1"/>
    <w:rsid w:val="005472C2"/>
    <w:rsid w:val="0054754D"/>
    <w:rsid w:val="005476DA"/>
    <w:rsid w:val="00547837"/>
    <w:rsid w:val="0055004F"/>
    <w:rsid w:val="0055043C"/>
    <w:rsid w:val="00551BEF"/>
    <w:rsid w:val="00551C77"/>
    <w:rsid w:val="00552091"/>
    <w:rsid w:val="005521A8"/>
    <w:rsid w:val="0055264C"/>
    <w:rsid w:val="0055266A"/>
    <w:rsid w:val="00552745"/>
    <w:rsid w:val="0055290F"/>
    <w:rsid w:val="00552981"/>
    <w:rsid w:val="0055390C"/>
    <w:rsid w:val="005543B8"/>
    <w:rsid w:val="00554597"/>
    <w:rsid w:val="00554599"/>
    <w:rsid w:val="00555CEE"/>
    <w:rsid w:val="00555D21"/>
    <w:rsid w:val="005562FA"/>
    <w:rsid w:val="005563A6"/>
    <w:rsid w:val="005564F7"/>
    <w:rsid w:val="00556BAE"/>
    <w:rsid w:val="00556E36"/>
    <w:rsid w:val="00556FD8"/>
    <w:rsid w:val="005575D4"/>
    <w:rsid w:val="00557792"/>
    <w:rsid w:val="00557815"/>
    <w:rsid w:val="00557826"/>
    <w:rsid w:val="00560764"/>
    <w:rsid w:val="00560945"/>
    <w:rsid w:val="00560AC0"/>
    <w:rsid w:val="00560F51"/>
    <w:rsid w:val="005611AC"/>
    <w:rsid w:val="00561FD0"/>
    <w:rsid w:val="00562262"/>
    <w:rsid w:val="00562427"/>
    <w:rsid w:val="00562619"/>
    <w:rsid w:val="00562ACA"/>
    <w:rsid w:val="00562C91"/>
    <w:rsid w:val="00563161"/>
    <w:rsid w:val="00563211"/>
    <w:rsid w:val="0056336B"/>
    <w:rsid w:val="005635EE"/>
    <w:rsid w:val="0056379C"/>
    <w:rsid w:val="00563E60"/>
    <w:rsid w:val="00563EEF"/>
    <w:rsid w:val="005643A1"/>
    <w:rsid w:val="00564F56"/>
    <w:rsid w:val="00565838"/>
    <w:rsid w:val="00565C39"/>
    <w:rsid w:val="005660D7"/>
    <w:rsid w:val="0056613A"/>
    <w:rsid w:val="00567304"/>
    <w:rsid w:val="005676F6"/>
    <w:rsid w:val="00570305"/>
    <w:rsid w:val="005704E9"/>
    <w:rsid w:val="005705BC"/>
    <w:rsid w:val="00570900"/>
    <w:rsid w:val="005709FC"/>
    <w:rsid w:val="0057102B"/>
    <w:rsid w:val="00571113"/>
    <w:rsid w:val="00571251"/>
    <w:rsid w:val="00571BB5"/>
    <w:rsid w:val="00572746"/>
    <w:rsid w:val="005731D6"/>
    <w:rsid w:val="00573E27"/>
    <w:rsid w:val="005741D5"/>
    <w:rsid w:val="00574A4E"/>
    <w:rsid w:val="0057564A"/>
    <w:rsid w:val="005758AA"/>
    <w:rsid w:val="00575EB5"/>
    <w:rsid w:val="00576234"/>
    <w:rsid w:val="0057650A"/>
    <w:rsid w:val="00576F60"/>
    <w:rsid w:val="00577529"/>
    <w:rsid w:val="00577600"/>
    <w:rsid w:val="00577702"/>
    <w:rsid w:val="00577C14"/>
    <w:rsid w:val="00577EAD"/>
    <w:rsid w:val="0058010E"/>
    <w:rsid w:val="00580A87"/>
    <w:rsid w:val="00580AEA"/>
    <w:rsid w:val="005816E7"/>
    <w:rsid w:val="00581FAC"/>
    <w:rsid w:val="005820EE"/>
    <w:rsid w:val="00582114"/>
    <w:rsid w:val="0058223F"/>
    <w:rsid w:val="0058241A"/>
    <w:rsid w:val="00583091"/>
    <w:rsid w:val="0058335A"/>
    <w:rsid w:val="00583A1F"/>
    <w:rsid w:val="00583A58"/>
    <w:rsid w:val="00584603"/>
    <w:rsid w:val="00584C7D"/>
    <w:rsid w:val="00584D67"/>
    <w:rsid w:val="00584D9E"/>
    <w:rsid w:val="00585F25"/>
    <w:rsid w:val="00585F74"/>
    <w:rsid w:val="00586CED"/>
    <w:rsid w:val="0058726E"/>
    <w:rsid w:val="00587289"/>
    <w:rsid w:val="005874BE"/>
    <w:rsid w:val="005877C8"/>
    <w:rsid w:val="00590202"/>
    <w:rsid w:val="0059058A"/>
    <w:rsid w:val="00590690"/>
    <w:rsid w:val="00590774"/>
    <w:rsid w:val="0059084B"/>
    <w:rsid w:val="00590EA8"/>
    <w:rsid w:val="00590F4C"/>
    <w:rsid w:val="00591182"/>
    <w:rsid w:val="005913FB"/>
    <w:rsid w:val="00591700"/>
    <w:rsid w:val="00591750"/>
    <w:rsid w:val="00592457"/>
    <w:rsid w:val="00593690"/>
    <w:rsid w:val="00593828"/>
    <w:rsid w:val="00593ED5"/>
    <w:rsid w:val="00594739"/>
    <w:rsid w:val="00595D0D"/>
    <w:rsid w:val="00596075"/>
    <w:rsid w:val="005961A6"/>
    <w:rsid w:val="00596908"/>
    <w:rsid w:val="00596B2F"/>
    <w:rsid w:val="00596C62"/>
    <w:rsid w:val="00597507"/>
    <w:rsid w:val="00597685"/>
    <w:rsid w:val="00597786"/>
    <w:rsid w:val="005A0A0C"/>
    <w:rsid w:val="005A0B5C"/>
    <w:rsid w:val="005A12E2"/>
    <w:rsid w:val="005A15CF"/>
    <w:rsid w:val="005A18C4"/>
    <w:rsid w:val="005A2707"/>
    <w:rsid w:val="005A2B5D"/>
    <w:rsid w:val="005A3063"/>
    <w:rsid w:val="005A3285"/>
    <w:rsid w:val="005A373D"/>
    <w:rsid w:val="005A3C13"/>
    <w:rsid w:val="005A3C9B"/>
    <w:rsid w:val="005A40B4"/>
    <w:rsid w:val="005A46C3"/>
    <w:rsid w:val="005A498D"/>
    <w:rsid w:val="005A4BBA"/>
    <w:rsid w:val="005A4C7F"/>
    <w:rsid w:val="005A5537"/>
    <w:rsid w:val="005A5E4F"/>
    <w:rsid w:val="005A73AE"/>
    <w:rsid w:val="005A7431"/>
    <w:rsid w:val="005A746E"/>
    <w:rsid w:val="005A7E21"/>
    <w:rsid w:val="005A7E95"/>
    <w:rsid w:val="005B0414"/>
    <w:rsid w:val="005B0C2D"/>
    <w:rsid w:val="005B0F3B"/>
    <w:rsid w:val="005B13D3"/>
    <w:rsid w:val="005B2FDE"/>
    <w:rsid w:val="005B31A4"/>
    <w:rsid w:val="005B32F8"/>
    <w:rsid w:val="005B35A2"/>
    <w:rsid w:val="005B3648"/>
    <w:rsid w:val="005B3696"/>
    <w:rsid w:val="005B3955"/>
    <w:rsid w:val="005B3D3D"/>
    <w:rsid w:val="005B4135"/>
    <w:rsid w:val="005B4931"/>
    <w:rsid w:val="005B4FD8"/>
    <w:rsid w:val="005B54CC"/>
    <w:rsid w:val="005B5801"/>
    <w:rsid w:val="005B5DA4"/>
    <w:rsid w:val="005B5ED2"/>
    <w:rsid w:val="005B5F0A"/>
    <w:rsid w:val="005B6444"/>
    <w:rsid w:val="005B65B9"/>
    <w:rsid w:val="005B736F"/>
    <w:rsid w:val="005B7AAC"/>
    <w:rsid w:val="005B7B7B"/>
    <w:rsid w:val="005C0816"/>
    <w:rsid w:val="005C081B"/>
    <w:rsid w:val="005C0A97"/>
    <w:rsid w:val="005C1191"/>
    <w:rsid w:val="005C11BA"/>
    <w:rsid w:val="005C16FC"/>
    <w:rsid w:val="005C1A10"/>
    <w:rsid w:val="005C2254"/>
    <w:rsid w:val="005C22E6"/>
    <w:rsid w:val="005C29B2"/>
    <w:rsid w:val="005C2A14"/>
    <w:rsid w:val="005C31CC"/>
    <w:rsid w:val="005C3A6C"/>
    <w:rsid w:val="005C3D2D"/>
    <w:rsid w:val="005C42AA"/>
    <w:rsid w:val="005C465F"/>
    <w:rsid w:val="005C485E"/>
    <w:rsid w:val="005C580E"/>
    <w:rsid w:val="005C6598"/>
    <w:rsid w:val="005C6D9C"/>
    <w:rsid w:val="005C6E1B"/>
    <w:rsid w:val="005C7305"/>
    <w:rsid w:val="005C7A69"/>
    <w:rsid w:val="005C7F65"/>
    <w:rsid w:val="005D03C4"/>
    <w:rsid w:val="005D0F7A"/>
    <w:rsid w:val="005D1841"/>
    <w:rsid w:val="005D1D56"/>
    <w:rsid w:val="005D20D2"/>
    <w:rsid w:val="005D2FDC"/>
    <w:rsid w:val="005D35EB"/>
    <w:rsid w:val="005D3E7B"/>
    <w:rsid w:val="005D41FD"/>
    <w:rsid w:val="005D48E4"/>
    <w:rsid w:val="005D4DD6"/>
    <w:rsid w:val="005D4EA7"/>
    <w:rsid w:val="005D5341"/>
    <w:rsid w:val="005D5B26"/>
    <w:rsid w:val="005D5D06"/>
    <w:rsid w:val="005D6862"/>
    <w:rsid w:val="005D6F63"/>
    <w:rsid w:val="005D78E2"/>
    <w:rsid w:val="005E000A"/>
    <w:rsid w:val="005E077B"/>
    <w:rsid w:val="005E129B"/>
    <w:rsid w:val="005E188E"/>
    <w:rsid w:val="005E2217"/>
    <w:rsid w:val="005E239C"/>
    <w:rsid w:val="005E23BF"/>
    <w:rsid w:val="005E251E"/>
    <w:rsid w:val="005E2936"/>
    <w:rsid w:val="005E2E06"/>
    <w:rsid w:val="005E2E96"/>
    <w:rsid w:val="005E3056"/>
    <w:rsid w:val="005E401A"/>
    <w:rsid w:val="005E438B"/>
    <w:rsid w:val="005E4C6D"/>
    <w:rsid w:val="005E55E8"/>
    <w:rsid w:val="005E5610"/>
    <w:rsid w:val="005E5612"/>
    <w:rsid w:val="005E63F6"/>
    <w:rsid w:val="005E6511"/>
    <w:rsid w:val="005E6FBA"/>
    <w:rsid w:val="005E78D8"/>
    <w:rsid w:val="005E7D59"/>
    <w:rsid w:val="005F01D2"/>
    <w:rsid w:val="005F0206"/>
    <w:rsid w:val="005F03A7"/>
    <w:rsid w:val="005F0734"/>
    <w:rsid w:val="005F098D"/>
    <w:rsid w:val="005F0E6E"/>
    <w:rsid w:val="005F129A"/>
    <w:rsid w:val="005F164B"/>
    <w:rsid w:val="005F18EB"/>
    <w:rsid w:val="005F1D71"/>
    <w:rsid w:val="005F24E0"/>
    <w:rsid w:val="005F2C47"/>
    <w:rsid w:val="005F30B0"/>
    <w:rsid w:val="005F3BF6"/>
    <w:rsid w:val="005F4070"/>
    <w:rsid w:val="005F4C3C"/>
    <w:rsid w:val="005F4CE8"/>
    <w:rsid w:val="005F5140"/>
    <w:rsid w:val="005F58AA"/>
    <w:rsid w:val="005F5DC1"/>
    <w:rsid w:val="005F6799"/>
    <w:rsid w:val="005F6A88"/>
    <w:rsid w:val="005F6AE1"/>
    <w:rsid w:val="005F745E"/>
    <w:rsid w:val="005F76E5"/>
    <w:rsid w:val="005F77D8"/>
    <w:rsid w:val="005F78B2"/>
    <w:rsid w:val="005F7B3A"/>
    <w:rsid w:val="005F7C9A"/>
    <w:rsid w:val="005F7CBE"/>
    <w:rsid w:val="006006AA"/>
    <w:rsid w:val="00600E64"/>
    <w:rsid w:val="00601971"/>
    <w:rsid w:val="0060274A"/>
    <w:rsid w:val="0060298E"/>
    <w:rsid w:val="00602CAF"/>
    <w:rsid w:val="006039B6"/>
    <w:rsid w:val="00603FCA"/>
    <w:rsid w:val="00604241"/>
    <w:rsid w:val="00604374"/>
    <w:rsid w:val="006046A5"/>
    <w:rsid w:val="00605079"/>
    <w:rsid w:val="006052AE"/>
    <w:rsid w:val="00605BB6"/>
    <w:rsid w:val="0060603F"/>
    <w:rsid w:val="00606955"/>
    <w:rsid w:val="00606D5B"/>
    <w:rsid w:val="006073D8"/>
    <w:rsid w:val="0060785F"/>
    <w:rsid w:val="006101AD"/>
    <w:rsid w:val="0061046D"/>
    <w:rsid w:val="00610783"/>
    <w:rsid w:val="006107E4"/>
    <w:rsid w:val="00610C60"/>
    <w:rsid w:val="00610EB9"/>
    <w:rsid w:val="006117D0"/>
    <w:rsid w:val="0061202C"/>
    <w:rsid w:val="00612602"/>
    <w:rsid w:val="0061390D"/>
    <w:rsid w:val="00614218"/>
    <w:rsid w:val="006145F7"/>
    <w:rsid w:val="00614994"/>
    <w:rsid w:val="00614F33"/>
    <w:rsid w:val="006152B2"/>
    <w:rsid w:val="00615739"/>
    <w:rsid w:val="006165DD"/>
    <w:rsid w:val="006165F1"/>
    <w:rsid w:val="00616823"/>
    <w:rsid w:val="00616D84"/>
    <w:rsid w:val="00616F4A"/>
    <w:rsid w:val="0061735D"/>
    <w:rsid w:val="0061767B"/>
    <w:rsid w:val="006177F1"/>
    <w:rsid w:val="0061799E"/>
    <w:rsid w:val="00620CE3"/>
    <w:rsid w:val="006210E3"/>
    <w:rsid w:val="00621518"/>
    <w:rsid w:val="006216FA"/>
    <w:rsid w:val="006227E6"/>
    <w:rsid w:val="00622D75"/>
    <w:rsid w:val="00623BF2"/>
    <w:rsid w:val="0062463B"/>
    <w:rsid w:val="00624CF6"/>
    <w:rsid w:val="00624EED"/>
    <w:rsid w:val="00626080"/>
    <w:rsid w:val="00626D41"/>
    <w:rsid w:val="00627431"/>
    <w:rsid w:val="00627461"/>
    <w:rsid w:val="0063037A"/>
    <w:rsid w:val="00631328"/>
    <w:rsid w:val="00631799"/>
    <w:rsid w:val="0063194E"/>
    <w:rsid w:val="00631B0C"/>
    <w:rsid w:val="00633073"/>
    <w:rsid w:val="006332C9"/>
    <w:rsid w:val="00633368"/>
    <w:rsid w:val="0063353A"/>
    <w:rsid w:val="00633BE3"/>
    <w:rsid w:val="00633BE8"/>
    <w:rsid w:val="00633DC1"/>
    <w:rsid w:val="00633E98"/>
    <w:rsid w:val="00634218"/>
    <w:rsid w:val="00634474"/>
    <w:rsid w:val="006345E1"/>
    <w:rsid w:val="0063491B"/>
    <w:rsid w:val="00634F6D"/>
    <w:rsid w:val="00635141"/>
    <w:rsid w:val="00635B94"/>
    <w:rsid w:val="00635F70"/>
    <w:rsid w:val="0063627E"/>
    <w:rsid w:val="00636EA4"/>
    <w:rsid w:val="00636ED7"/>
    <w:rsid w:val="00637494"/>
    <w:rsid w:val="006374FB"/>
    <w:rsid w:val="00637CFC"/>
    <w:rsid w:val="006403BA"/>
    <w:rsid w:val="00640450"/>
    <w:rsid w:val="00641037"/>
    <w:rsid w:val="00641A74"/>
    <w:rsid w:val="00641C9B"/>
    <w:rsid w:val="00641EAF"/>
    <w:rsid w:val="00642643"/>
    <w:rsid w:val="00642D3D"/>
    <w:rsid w:val="00643F00"/>
    <w:rsid w:val="006440C6"/>
    <w:rsid w:val="006441A8"/>
    <w:rsid w:val="00644C8A"/>
    <w:rsid w:val="0064514C"/>
    <w:rsid w:val="006454DF"/>
    <w:rsid w:val="006456BE"/>
    <w:rsid w:val="00646157"/>
    <w:rsid w:val="00647406"/>
    <w:rsid w:val="00647DEE"/>
    <w:rsid w:val="00647E23"/>
    <w:rsid w:val="006503C6"/>
    <w:rsid w:val="006505F6"/>
    <w:rsid w:val="0065077D"/>
    <w:rsid w:val="00650D75"/>
    <w:rsid w:val="00650D86"/>
    <w:rsid w:val="006512E1"/>
    <w:rsid w:val="006512ED"/>
    <w:rsid w:val="006513F0"/>
    <w:rsid w:val="00651A46"/>
    <w:rsid w:val="00651E91"/>
    <w:rsid w:val="00652A8E"/>
    <w:rsid w:val="00652B8F"/>
    <w:rsid w:val="006534DC"/>
    <w:rsid w:val="00653611"/>
    <w:rsid w:val="00653E35"/>
    <w:rsid w:val="00654927"/>
    <w:rsid w:val="00655446"/>
    <w:rsid w:val="00655C11"/>
    <w:rsid w:val="0065623B"/>
    <w:rsid w:val="006563C5"/>
    <w:rsid w:val="00656658"/>
    <w:rsid w:val="00656C9B"/>
    <w:rsid w:val="006576B2"/>
    <w:rsid w:val="00660688"/>
    <w:rsid w:val="00660A30"/>
    <w:rsid w:val="00660BAB"/>
    <w:rsid w:val="00660CF5"/>
    <w:rsid w:val="00661217"/>
    <w:rsid w:val="006612FC"/>
    <w:rsid w:val="006613C5"/>
    <w:rsid w:val="00661680"/>
    <w:rsid w:val="00661CE3"/>
    <w:rsid w:val="00662880"/>
    <w:rsid w:val="00662EFC"/>
    <w:rsid w:val="00663377"/>
    <w:rsid w:val="00663ADE"/>
    <w:rsid w:val="00664122"/>
    <w:rsid w:val="006645A4"/>
    <w:rsid w:val="00665153"/>
    <w:rsid w:val="00665932"/>
    <w:rsid w:val="00665C70"/>
    <w:rsid w:val="00665D7E"/>
    <w:rsid w:val="00665E9E"/>
    <w:rsid w:val="00666491"/>
    <w:rsid w:val="00666A06"/>
    <w:rsid w:val="00666E80"/>
    <w:rsid w:val="0066722E"/>
    <w:rsid w:val="00667621"/>
    <w:rsid w:val="00667877"/>
    <w:rsid w:val="00667DC0"/>
    <w:rsid w:val="00670F8C"/>
    <w:rsid w:val="0067164D"/>
    <w:rsid w:val="00671780"/>
    <w:rsid w:val="00671A39"/>
    <w:rsid w:val="00671CE4"/>
    <w:rsid w:val="00672892"/>
    <w:rsid w:val="0067290D"/>
    <w:rsid w:val="00672988"/>
    <w:rsid w:val="00672D8D"/>
    <w:rsid w:val="00672F1F"/>
    <w:rsid w:val="00673706"/>
    <w:rsid w:val="00674135"/>
    <w:rsid w:val="00674AF8"/>
    <w:rsid w:val="0067555F"/>
    <w:rsid w:val="00675660"/>
    <w:rsid w:val="006765AA"/>
    <w:rsid w:val="006767F9"/>
    <w:rsid w:val="00676E25"/>
    <w:rsid w:val="00676F57"/>
    <w:rsid w:val="00677877"/>
    <w:rsid w:val="0067797C"/>
    <w:rsid w:val="0068008C"/>
    <w:rsid w:val="00680989"/>
    <w:rsid w:val="00680A6E"/>
    <w:rsid w:val="00681205"/>
    <w:rsid w:val="00681AB7"/>
    <w:rsid w:val="0068220D"/>
    <w:rsid w:val="006827AF"/>
    <w:rsid w:val="00682BFF"/>
    <w:rsid w:val="006834C6"/>
    <w:rsid w:val="006836CC"/>
    <w:rsid w:val="00683FC8"/>
    <w:rsid w:val="00683FEF"/>
    <w:rsid w:val="006856A0"/>
    <w:rsid w:val="00685D58"/>
    <w:rsid w:val="006865D0"/>
    <w:rsid w:val="00686E83"/>
    <w:rsid w:val="0068778F"/>
    <w:rsid w:val="00687AC5"/>
    <w:rsid w:val="00687AE8"/>
    <w:rsid w:val="00687C81"/>
    <w:rsid w:val="006903BC"/>
    <w:rsid w:val="0069059F"/>
    <w:rsid w:val="00691AAA"/>
    <w:rsid w:val="00691D7A"/>
    <w:rsid w:val="00691F88"/>
    <w:rsid w:val="00691FCD"/>
    <w:rsid w:val="0069229E"/>
    <w:rsid w:val="0069238B"/>
    <w:rsid w:val="00692F5F"/>
    <w:rsid w:val="00693179"/>
    <w:rsid w:val="0069340A"/>
    <w:rsid w:val="006935A6"/>
    <w:rsid w:val="00693644"/>
    <w:rsid w:val="00693753"/>
    <w:rsid w:val="00693D85"/>
    <w:rsid w:val="00693F20"/>
    <w:rsid w:val="006940F7"/>
    <w:rsid w:val="0069450B"/>
    <w:rsid w:val="006947F6"/>
    <w:rsid w:val="006950E0"/>
    <w:rsid w:val="0069560A"/>
    <w:rsid w:val="006956A2"/>
    <w:rsid w:val="00695A27"/>
    <w:rsid w:val="0069661D"/>
    <w:rsid w:val="00696646"/>
    <w:rsid w:val="006967FA"/>
    <w:rsid w:val="00696C1E"/>
    <w:rsid w:val="00696C8A"/>
    <w:rsid w:val="00696D83"/>
    <w:rsid w:val="00696F81"/>
    <w:rsid w:val="00697080"/>
    <w:rsid w:val="00697414"/>
    <w:rsid w:val="00697453"/>
    <w:rsid w:val="00697907"/>
    <w:rsid w:val="00697919"/>
    <w:rsid w:val="00697BB1"/>
    <w:rsid w:val="00697CEB"/>
    <w:rsid w:val="006A01D8"/>
    <w:rsid w:val="006A0E0D"/>
    <w:rsid w:val="006A155F"/>
    <w:rsid w:val="006A18AE"/>
    <w:rsid w:val="006A198A"/>
    <w:rsid w:val="006A1B79"/>
    <w:rsid w:val="006A23DB"/>
    <w:rsid w:val="006A23EB"/>
    <w:rsid w:val="006A2CCB"/>
    <w:rsid w:val="006A2D4C"/>
    <w:rsid w:val="006A2F43"/>
    <w:rsid w:val="006A314D"/>
    <w:rsid w:val="006A3B38"/>
    <w:rsid w:val="006A4778"/>
    <w:rsid w:val="006A4BA4"/>
    <w:rsid w:val="006A4DD1"/>
    <w:rsid w:val="006A4E93"/>
    <w:rsid w:val="006A5016"/>
    <w:rsid w:val="006A5265"/>
    <w:rsid w:val="006A5A54"/>
    <w:rsid w:val="006A5A66"/>
    <w:rsid w:val="006A643B"/>
    <w:rsid w:val="006A6B3E"/>
    <w:rsid w:val="006A6BD1"/>
    <w:rsid w:val="006B07E7"/>
    <w:rsid w:val="006B0AE8"/>
    <w:rsid w:val="006B102D"/>
    <w:rsid w:val="006B13A7"/>
    <w:rsid w:val="006B1487"/>
    <w:rsid w:val="006B1F22"/>
    <w:rsid w:val="006B23E9"/>
    <w:rsid w:val="006B2531"/>
    <w:rsid w:val="006B287D"/>
    <w:rsid w:val="006B2A11"/>
    <w:rsid w:val="006B3805"/>
    <w:rsid w:val="006B609F"/>
    <w:rsid w:val="006B60B0"/>
    <w:rsid w:val="006B6839"/>
    <w:rsid w:val="006C054B"/>
    <w:rsid w:val="006C05CA"/>
    <w:rsid w:val="006C0B77"/>
    <w:rsid w:val="006C0DAD"/>
    <w:rsid w:val="006C145C"/>
    <w:rsid w:val="006C1D6A"/>
    <w:rsid w:val="006C21E6"/>
    <w:rsid w:val="006C2243"/>
    <w:rsid w:val="006C243A"/>
    <w:rsid w:val="006C263C"/>
    <w:rsid w:val="006C2A77"/>
    <w:rsid w:val="006C4941"/>
    <w:rsid w:val="006C49E1"/>
    <w:rsid w:val="006C4E2A"/>
    <w:rsid w:val="006C5243"/>
    <w:rsid w:val="006C5CC9"/>
    <w:rsid w:val="006C60B8"/>
    <w:rsid w:val="006C6106"/>
    <w:rsid w:val="006C6AEA"/>
    <w:rsid w:val="006C6E9D"/>
    <w:rsid w:val="006C71A8"/>
    <w:rsid w:val="006C78A6"/>
    <w:rsid w:val="006D0642"/>
    <w:rsid w:val="006D0F38"/>
    <w:rsid w:val="006D11EE"/>
    <w:rsid w:val="006D1727"/>
    <w:rsid w:val="006D1CB9"/>
    <w:rsid w:val="006D211C"/>
    <w:rsid w:val="006D2417"/>
    <w:rsid w:val="006D2C16"/>
    <w:rsid w:val="006D2FC0"/>
    <w:rsid w:val="006D336A"/>
    <w:rsid w:val="006D386B"/>
    <w:rsid w:val="006D3C91"/>
    <w:rsid w:val="006D4345"/>
    <w:rsid w:val="006D61E5"/>
    <w:rsid w:val="006D62A1"/>
    <w:rsid w:val="006D6671"/>
    <w:rsid w:val="006D68DE"/>
    <w:rsid w:val="006D6AC8"/>
    <w:rsid w:val="006D6B77"/>
    <w:rsid w:val="006D6B7D"/>
    <w:rsid w:val="006D7353"/>
    <w:rsid w:val="006D783C"/>
    <w:rsid w:val="006E0624"/>
    <w:rsid w:val="006E06E6"/>
    <w:rsid w:val="006E0F9A"/>
    <w:rsid w:val="006E2036"/>
    <w:rsid w:val="006E2E2E"/>
    <w:rsid w:val="006E33F4"/>
    <w:rsid w:val="006E3419"/>
    <w:rsid w:val="006E3B0B"/>
    <w:rsid w:val="006E4149"/>
    <w:rsid w:val="006E4597"/>
    <w:rsid w:val="006E46E3"/>
    <w:rsid w:val="006E4A99"/>
    <w:rsid w:val="006E51DF"/>
    <w:rsid w:val="006E590C"/>
    <w:rsid w:val="006E5923"/>
    <w:rsid w:val="006E5D70"/>
    <w:rsid w:val="006E5DBE"/>
    <w:rsid w:val="006E5E1B"/>
    <w:rsid w:val="006E616F"/>
    <w:rsid w:val="006E6760"/>
    <w:rsid w:val="006E691C"/>
    <w:rsid w:val="006E697A"/>
    <w:rsid w:val="006E6E4D"/>
    <w:rsid w:val="006E6EAB"/>
    <w:rsid w:val="006E777D"/>
    <w:rsid w:val="006E7BB1"/>
    <w:rsid w:val="006E7BED"/>
    <w:rsid w:val="006F028E"/>
    <w:rsid w:val="006F097A"/>
    <w:rsid w:val="006F0B2B"/>
    <w:rsid w:val="006F0B59"/>
    <w:rsid w:val="006F0EB1"/>
    <w:rsid w:val="006F1357"/>
    <w:rsid w:val="006F1E4D"/>
    <w:rsid w:val="006F26CE"/>
    <w:rsid w:val="006F2B2D"/>
    <w:rsid w:val="006F2CB5"/>
    <w:rsid w:val="006F3622"/>
    <w:rsid w:val="006F415B"/>
    <w:rsid w:val="006F434E"/>
    <w:rsid w:val="006F4C45"/>
    <w:rsid w:val="006F4DF1"/>
    <w:rsid w:val="006F4E57"/>
    <w:rsid w:val="006F504D"/>
    <w:rsid w:val="006F5392"/>
    <w:rsid w:val="006F53EC"/>
    <w:rsid w:val="006F64B5"/>
    <w:rsid w:val="006F6741"/>
    <w:rsid w:val="006F6CDA"/>
    <w:rsid w:val="006F7319"/>
    <w:rsid w:val="006F7DBC"/>
    <w:rsid w:val="00700C5E"/>
    <w:rsid w:val="00700F98"/>
    <w:rsid w:val="00701314"/>
    <w:rsid w:val="007016C5"/>
    <w:rsid w:val="00701700"/>
    <w:rsid w:val="00701B34"/>
    <w:rsid w:val="0070244C"/>
    <w:rsid w:val="00702680"/>
    <w:rsid w:val="007033A6"/>
    <w:rsid w:val="00703FBF"/>
    <w:rsid w:val="0070423B"/>
    <w:rsid w:val="00704BB4"/>
    <w:rsid w:val="00704C44"/>
    <w:rsid w:val="007050EC"/>
    <w:rsid w:val="007056FA"/>
    <w:rsid w:val="007058AB"/>
    <w:rsid w:val="0070619C"/>
    <w:rsid w:val="00706674"/>
    <w:rsid w:val="00706B8C"/>
    <w:rsid w:val="00707041"/>
    <w:rsid w:val="00707204"/>
    <w:rsid w:val="007072E2"/>
    <w:rsid w:val="0070775D"/>
    <w:rsid w:val="007078B5"/>
    <w:rsid w:val="00707908"/>
    <w:rsid w:val="00707DEC"/>
    <w:rsid w:val="00710695"/>
    <w:rsid w:val="00711226"/>
    <w:rsid w:val="00711468"/>
    <w:rsid w:val="007114DD"/>
    <w:rsid w:val="007120AC"/>
    <w:rsid w:val="007120CB"/>
    <w:rsid w:val="007121DE"/>
    <w:rsid w:val="00712DDF"/>
    <w:rsid w:val="00713131"/>
    <w:rsid w:val="00713750"/>
    <w:rsid w:val="007138D6"/>
    <w:rsid w:val="007138E6"/>
    <w:rsid w:val="00713B70"/>
    <w:rsid w:val="00713E5E"/>
    <w:rsid w:val="00713F77"/>
    <w:rsid w:val="007142EF"/>
    <w:rsid w:val="00714480"/>
    <w:rsid w:val="00714528"/>
    <w:rsid w:val="00714A41"/>
    <w:rsid w:val="00714F13"/>
    <w:rsid w:val="0071585C"/>
    <w:rsid w:val="00716464"/>
    <w:rsid w:val="007169B8"/>
    <w:rsid w:val="007171A9"/>
    <w:rsid w:val="007175C4"/>
    <w:rsid w:val="007204F2"/>
    <w:rsid w:val="00721135"/>
    <w:rsid w:val="0072127F"/>
    <w:rsid w:val="007218D8"/>
    <w:rsid w:val="00721A9D"/>
    <w:rsid w:val="00721F51"/>
    <w:rsid w:val="0072256B"/>
    <w:rsid w:val="00723AFB"/>
    <w:rsid w:val="00723BC8"/>
    <w:rsid w:val="00724B41"/>
    <w:rsid w:val="00724C25"/>
    <w:rsid w:val="00725672"/>
    <w:rsid w:val="00726014"/>
    <w:rsid w:val="007268A6"/>
    <w:rsid w:val="007276A0"/>
    <w:rsid w:val="00727C05"/>
    <w:rsid w:val="00727F6B"/>
    <w:rsid w:val="007306AA"/>
    <w:rsid w:val="00730ACA"/>
    <w:rsid w:val="00731554"/>
    <w:rsid w:val="00732A3B"/>
    <w:rsid w:val="007336B6"/>
    <w:rsid w:val="007348F7"/>
    <w:rsid w:val="00734BF5"/>
    <w:rsid w:val="00734DBC"/>
    <w:rsid w:val="007352AC"/>
    <w:rsid w:val="00735700"/>
    <w:rsid w:val="007357CF"/>
    <w:rsid w:val="00735CA8"/>
    <w:rsid w:val="00735DF2"/>
    <w:rsid w:val="00735F74"/>
    <w:rsid w:val="007368BA"/>
    <w:rsid w:val="007369E4"/>
    <w:rsid w:val="00736CE0"/>
    <w:rsid w:val="00736F15"/>
    <w:rsid w:val="007372E8"/>
    <w:rsid w:val="007374F5"/>
    <w:rsid w:val="007377F2"/>
    <w:rsid w:val="00737A42"/>
    <w:rsid w:val="00740661"/>
    <w:rsid w:val="0074080D"/>
    <w:rsid w:val="00740E21"/>
    <w:rsid w:val="00741BD6"/>
    <w:rsid w:val="007427CF"/>
    <w:rsid w:val="0074291E"/>
    <w:rsid w:val="00742B60"/>
    <w:rsid w:val="00742B64"/>
    <w:rsid w:val="007435E9"/>
    <w:rsid w:val="00743BFA"/>
    <w:rsid w:val="007442D7"/>
    <w:rsid w:val="00744BE8"/>
    <w:rsid w:val="00744DF7"/>
    <w:rsid w:val="00745119"/>
    <w:rsid w:val="007457D3"/>
    <w:rsid w:val="007457E6"/>
    <w:rsid w:val="00746262"/>
    <w:rsid w:val="0074695C"/>
    <w:rsid w:val="00746C51"/>
    <w:rsid w:val="0074701E"/>
    <w:rsid w:val="00750EDA"/>
    <w:rsid w:val="00751294"/>
    <w:rsid w:val="00751333"/>
    <w:rsid w:val="00751632"/>
    <w:rsid w:val="007517C9"/>
    <w:rsid w:val="00751AB1"/>
    <w:rsid w:val="007520B4"/>
    <w:rsid w:val="007526FC"/>
    <w:rsid w:val="0075282D"/>
    <w:rsid w:val="00752966"/>
    <w:rsid w:val="00752C5E"/>
    <w:rsid w:val="00752DF7"/>
    <w:rsid w:val="007539F8"/>
    <w:rsid w:val="0075471E"/>
    <w:rsid w:val="00755339"/>
    <w:rsid w:val="00755792"/>
    <w:rsid w:val="00755E4A"/>
    <w:rsid w:val="00755E63"/>
    <w:rsid w:val="0075607B"/>
    <w:rsid w:val="007566D2"/>
    <w:rsid w:val="00756ED0"/>
    <w:rsid w:val="007572E7"/>
    <w:rsid w:val="00757B43"/>
    <w:rsid w:val="0076081B"/>
    <w:rsid w:val="00760C3A"/>
    <w:rsid w:val="00760DA3"/>
    <w:rsid w:val="00761044"/>
    <w:rsid w:val="00761055"/>
    <w:rsid w:val="00762036"/>
    <w:rsid w:val="00762326"/>
    <w:rsid w:val="00762436"/>
    <w:rsid w:val="0076264E"/>
    <w:rsid w:val="00762930"/>
    <w:rsid w:val="00762BDB"/>
    <w:rsid w:val="00762C5A"/>
    <w:rsid w:val="00763475"/>
    <w:rsid w:val="00763F62"/>
    <w:rsid w:val="00764175"/>
    <w:rsid w:val="007645DE"/>
    <w:rsid w:val="00764A28"/>
    <w:rsid w:val="00764D79"/>
    <w:rsid w:val="00764E5B"/>
    <w:rsid w:val="007650A5"/>
    <w:rsid w:val="0076530C"/>
    <w:rsid w:val="00765456"/>
    <w:rsid w:val="00765701"/>
    <w:rsid w:val="00765CDD"/>
    <w:rsid w:val="00765D25"/>
    <w:rsid w:val="00765DC4"/>
    <w:rsid w:val="00765F68"/>
    <w:rsid w:val="00767638"/>
    <w:rsid w:val="007700EC"/>
    <w:rsid w:val="00770437"/>
    <w:rsid w:val="00770841"/>
    <w:rsid w:val="00770B56"/>
    <w:rsid w:val="00770D35"/>
    <w:rsid w:val="00772060"/>
    <w:rsid w:val="00772460"/>
    <w:rsid w:val="007725AE"/>
    <w:rsid w:val="00772A93"/>
    <w:rsid w:val="0077300D"/>
    <w:rsid w:val="007732A9"/>
    <w:rsid w:val="00773461"/>
    <w:rsid w:val="0077390E"/>
    <w:rsid w:val="00774411"/>
    <w:rsid w:val="007747D5"/>
    <w:rsid w:val="00774E39"/>
    <w:rsid w:val="00774E85"/>
    <w:rsid w:val="00775E44"/>
    <w:rsid w:val="007761EE"/>
    <w:rsid w:val="00777366"/>
    <w:rsid w:val="00777C98"/>
    <w:rsid w:val="00777E3A"/>
    <w:rsid w:val="00780583"/>
    <w:rsid w:val="0078070C"/>
    <w:rsid w:val="00780A45"/>
    <w:rsid w:val="00780B00"/>
    <w:rsid w:val="00780BE1"/>
    <w:rsid w:val="00781418"/>
    <w:rsid w:val="0078238A"/>
    <w:rsid w:val="00782BB1"/>
    <w:rsid w:val="0078321C"/>
    <w:rsid w:val="00783D8D"/>
    <w:rsid w:val="00783EF6"/>
    <w:rsid w:val="00784181"/>
    <w:rsid w:val="00784924"/>
    <w:rsid w:val="00784F1D"/>
    <w:rsid w:val="00784FFC"/>
    <w:rsid w:val="00785CE7"/>
    <w:rsid w:val="00785E51"/>
    <w:rsid w:val="00786E73"/>
    <w:rsid w:val="00786F75"/>
    <w:rsid w:val="0078719A"/>
    <w:rsid w:val="00787219"/>
    <w:rsid w:val="007872E9"/>
    <w:rsid w:val="00790598"/>
    <w:rsid w:val="00790F1C"/>
    <w:rsid w:val="00791491"/>
    <w:rsid w:val="00791B94"/>
    <w:rsid w:val="00791CEE"/>
    <w:rsid w:val="00792813"/>
    <w:rsid w:val="007929C7"/>
    <w:rsid w:val="00792A64"/>
    <w:rsid w:val="00792AC7"/>
    <w:rsid w:val="00792C1B"/>
    <w:rsid w:val="00792F24"/>
    <w:rsid w:val="007932BF"/>
    <w:rsid w:val="0079359C"/>
    <w:rsid w:val="007936D0"/>
    <w:rsid w:val="00793A21"/>
    <w:rsid w:val="00793B02"/>
    <w:rsid w:val="007941EC"/>
    <w:rsid w:val="00794332"/>
    <w:rsid w:val="00795F60"/>
    <w:rsid w:val="00796711"/>
    <w:rsid w:val="00797009"/>
    <w:rsid w:val="00797BAB"/>
    <w:rsid w:val="007A0421"/>
    <w:rsid w:val="007A0B09"/>
    <w:rsid w:val="007A110D"/>
    <w:rsid w:val="007A1421"/>
    <w:rsid w:val="007A1513"/>
    <w:rsid w:val="007A15B7"/>
    <w:rsid w:val="007A1ED3"/>
    <w:rsid w:val="007A28C4"/>
    <w:rsid w:val="007A2C94"/>
    <w:rsid w:val="007A2CC8"/>
    <w:rsid w:val="007A3175"/>
    <w:rsid w:val="007A3374"/>
    <w:rsid w:val="007A4124"/>
    <w:rsid w:val="007A44E8"/>
    <w:rsid w:val="007A4692"/>
    <w:rsid w:val="007A4BE0"/>
    <w:rsid w:val="007A4D3B"/>
    <w:rsid w:val="007A58B2"/>
    <w:rsid w:val="007A6A3A"/>
    <w:rsid w:val="007A6DFA"/>
    <w:rsid w:val="007A6E4C"/>
    <w:rsid w:val="007A707B"/>
    <w:rsid w:val="007A7D34"/>
    <w:rsid w:val="007A7DC0"/>
    <w:rsid w:val="007B016E"/>
    <w:rsid w:val="007B0300"/>
    <w:rsid w:val="007B0AEB"/>
    <w:rsid w:val="007B0E72"/>
    <w:rsid w:val="007B101A"/>
    <w:rsid w:val="007B1467"/>
    <w:rsid w:val="007B16FE"/>
    <w:rsid w:val="007B1BD1"/>
    <w:rsid w:val="007B378D"/>
    <w:rsid w:val="007B3CB6"/>
    <w:rsid w:val="007B415E"/>
    <w:rsid w:val="007B4436"/>
    <w:rsid w:val="007B4B74"/>
    <w:rsid w:val="007B4E32"/>
    <w:rsid w:val="007B613A"/>
    <w:rsid w:val="007B63C8"/>
    <w:rsid w:val="007B6547"/>
    <w:rsid w:val="007B75F3"/>
    <w:rsid w:val="007B7938"/>
    <w:rsid w:val="007B7A22"/>
    <w:rsid w:val="007B7BB2"/>
    <w:rsid w:val="007B7BD4"/>
    <w:rsid w:val="007C0038"/>
    <w:rsid w:val="007C0078"/>
    <w:rsid w:val="007C0D99"/>
    <w:rsid w:val="007C0F55"/>
    <w:rsid w:val="007C24DB"/>
    <w:rsid w:val="007C25C0"/>
    <w:rsid w:val="007C2890"/>
    <w:rsid w:val="007C308F"/>
    <w:rsid w:val="007C31F7"/>
    <w:rsid w:val="007C32B8"/>
    <w:rsid w:val="007C3530"/>
    <w:rsid w:val="007C39FC"/>
    <w:rsid w:val="007C3B67"/>
    <w:rsid w:val="007C3E5A"/>
    <w:rsid w:val="007C4E64"/>
    <w:rsid w:val="007C5279"/>
    <w:rsid w:val="007C5908"/>
    <w:rsid w:val="007C5AD8"/>
    <w:rsid w:val="007C5FB8"/>
    <w:rsid w:val="007C60B1"/>
    <w:rsid w:val="007C62E8"/>
    <w:rsid w:val="007C75CD"/>
    <w:rsid w:val="007C7DBF"/>
    <w:rsid w:val="007D03A2"/>
    <w:rsid w:val="007D091A"/>
    <w:rsid w:val="007D0AA8"/>
    <w:rsid w:val="007D11CD"/>
    <w:rsid w:val="007D1311"/>
    <w:rsid w:val="007D15CA"/>
    <w:rsid w:val="007D1B91"/>
    <w:rsid w:val="007D2826"/>
    <w:rsid w:val="007D2F16"/>
    <w:rsid w:val="007D41AF"/>
    <w:rsid w:val="007D421E"/>
    <w:rsid w:val="007D45FD"/>
    <w:rsid w:val="007D4648"/>
    <w:rsid w:val="007D477D"/>
    <w:rsid w:val="007D5323"/>
    <w:rsid w:val="007D5586"/>
    <w:rsid w:val="007D591D"/>
    <w:rsid w:val="007D5B79"/>
    <w:rsid w:val="007D5EA8"/>
    <w:rsid w:val="007D63E6"/>
    <w:rsid w:val="007D6956"/>
    <w:rsid w:val="007D6EDD"/>
    <w:rsid w:val="007D6FA6"/>
    <w:rsid w:val="007D787C"/>
    <w:rsid w:val="007D7AF9"/>
    <w:rsid w:val="007E020A"/>
    <w:rsid w:val="007E04BA"/>
    <w:rsid w:val="007E05FF"/>
    <w:rsid w:val="007E06BB"/>
    <w:rsid w:val="007E15D8"/>
    <w:rsid w:val="007E17B6"/>
    <w:rsid w:val="007E2044"/>
    <w:rsid w:val="007E3314"/>
    <w:rsid w:val="007E3B54"/>
    <w:rsid w:val="007E3CBE"/>
    <w:rsid w:val="007E3F49"/>
    <w:rsid w:val="007E3FDA"/>
    <w:rsid w:val="007E455E"/>
    <w:rsid w:val="007E45D3"/>
    <w:rsid w:val="007E5415"/>
    <w:rsid w:val="007E5A3E"/>
    <w:rsid w:val="007E5D9C"/>
    <w:rsid w:val="007E5FCE"/>
    <w:rsid w:val="007E6031"/>
    <w:rsid w:val="007E6033"/>
    <w:rsid w:val="007E6582"/>
    <w:rsid w:val="007E65B9"/>
    <w:rsid w:val="007E66C0"/>
    <w:rsid w:val="007E6892"/>
    <w:rsid w:val="007E69CD"/>
    <w:rsid w:val="007E6A84"/>
    <w:rsid w:val="007E6C13"/>
    <w:rsid w:val="007E738D"/>
    <w:rsid w:val="007E7E65"/>
    <w:rsid w:val="007F0602"/>
    <w:rsid w:val="007F070D"/>
    <w:rsid w:val="007F09D8"/>
    <w:rsid w:val="007F0DBC"/>
    <w:rsid w:val="007F1D1C"/>
    <w:rsid w:val="007F1FB3"/>
    <w:rsid w:val="007F2715"/>
    <w:rsid w:val="007F2AC2"/>
    <w:rsid w:val="007F2DE7"/>
    <w:rsid w:val="007F351E"/>
    <w:rsid w:val="007F358A"/>
    <w:rsid w:val="007F3699"/>
    <w:rsid w:val="007F36FD"/>
    <w:rsid w:val="007F3A59"/>
    <w:rsid w:val="007F3BA7"/>
    <w:rsid w:val="007F3E56"/>
    <w:rsid w:val="007F4D27"/>
    <w:rsid w:val="007F4F1B"/>
    <w:rsid w:val="007F51AD"/>
    <w:rsid w:val="007F52D3"/>
    <w:rsid w:val="007F5552"/>
    <w:rsid w:val="007F5DF9"/>
    <w:rsid w:val="007F6108"/>
    <w:rsid w:val="007F6478"/>
    <w:rsid w:val="007F6616"/>
    <w:rsid w:val="007F6A77"/>
    <w:rsid w:val="007F74BA"/>
    <w:rsid w:val="007F76A4"/>
    <w:rsid w:val="007F7954"/>
    <w:rsid w:val="007F79DF"/>
    <w:rsid w:val="007F7A15"/>
    <w:rsid w:val="007F7AA0"/>
    <w:rsid w:val="007F7E9B"/>
    <w:rsid w:val="00800DCE"/>
    <w:rsid w:val="00800F40"/>
    <w:rsid w:val="00801147"/>
    <w:rsid w:val="008013D6"/>
    <w:rsid w:val="008016EE"/>
    <w:rsid w:val="00801C33"/>
    <w:rsid w:val="00802653"/>
    <w:rsid w:val="00802B97"/>
    <w:rsid w:val="00802C2C"/>
    <w:rsid w:val="00802D59"/>
    <w:rsid w:val="008031E0"/>
    <w:rsid w:val="00803521"/>
    <w:rsid w:val="008035EB"/>
    <w:rsid w:val="008039A3"/>
    <w:rsid w:val="008040C7"/>
    <w:rsid w:val="00804589"/>
    <w:rsid w:val="00804BDB"/>
    <w:rsid w:val="00805236"/>
    <w:rsid w:val="00805454"/>
    <w:rsid w:val="008056C9"/>
    <w:rsid w:val="008059F0"/>
    <w:rsid w:val="00805E5C"/>
    <w:rsid w:val="0080651D"/>
    <w:rsid w:val="00806782"/>
    <w:rsid w:val="0080687C"/>
    <w:rsid w:val="00807BF4"/>
    <w:rsid w:val="00807C37"/>
    <w:rsid w:val="0081043C"/>
    <w:rsid w:val="0081071B"/>
    <w:rsid w:val="008109FE"/>
    <w:rsid w:val="008111FA"/>
    <w:rsid w:val="00811209"/>
    <w:rsid w:val="008113D1"/>
    <w:rsid w:val="0081171F"/>
    <w:rsid w:val="008118D1"/>
    <w:rsid w:val="00811A10"/>
    <w:rsid w:val="00811B2D"/>
    <w:rsid w:val="008122DD"/>
    <w:rsid w:val="008126CA"/>
    <w:rsid w:val="008127F2"/>
    <w:rsid w:val="00812865"/>
    <w:rsid w:val="00812996"/>
    <w:rsid w:val="00812A6D"/>
    <w:rsid w:val="00812D4C"/>
    <w:rsid w:val="00812DC0"/>
    <w:rsid w:val="00813D6E"/>
    <w:rsid w:val="008145AB"/>
    <w:rsid w:val="00814671"/>
    <w:rsid w:val="008146A9"/>
    <w:rsid w:val="00815300"/>
    <w:rsid w:val="00815464"/>
    <w:rsid w:val="0081655A"/>
    <w:rsid w:val="00816A58"/>
    <w:rsid w:val="00816D0A"/>
    <w:rsid w:val="008176A0"/>
    <w:rsid w:val="008202E0"/>
    <w:rsid w:val="00820A2A"/>
    <w:rsid w:val="00820EA4"/>
    <w:rsid w:val="0082134C"/>
    <w:rsid w:val="00821C38"/>
    <w:rsid w:val="00821F18"/>
    <w:rsid w:val="0082230C"/>
    <w:rsid w:val="008227A3"/>
    <w:rsid w:val="00822C44"/>
    <w:rsid w:val="00823123"/>
    <w:rsid w:val="00823308"/>
    <w:rsid w:val="0082417E"/>
    <w:rsid w:val="008242FF"/>
    <w:rsid w:val="00824D70"/>
    <w:rsid w:val="00824FF8"/>
    <w:rsid w:val="00825752"/>
    <w:rsid w:val="0082586C"/>
    <w:rsid w:val="00826AB7"/>
    <w:rsid w:val="00827090"/>
    <w:rsid w:val="0083108B"/>
    <w:rsid w:val="00831568"/>
    <w:rsid w:val="00831686"/>
    <w:rsid w:val="0083185C"/>
    <w:rsid w:val="00831A5A"/>
    <w:rsid w:val="00831F0D"/>
    <w:rsid w:val="0083209A"/>
    <w:rsid w:val="0083216C"/>
    <w:rsid w:val="0083231D"/>
    <w:rsid w:val="00832429"/>
    <w:rsid w:val="00832514"/>
    <w:rsid w:val="00832A85"/>
    <w:rsid w:val="00832B8B"/>
    <w:rsid w:val="00832BF3"/>
    <w:rsid w:val="00832C47"/>
    <w:rsid w:val="00832D5F"/>
    <w:rsid w:val="00832E81"/>
    <w:rsid w:val="00832F2E"/>
    <w:rsid w:val="00833436"/>
    <w:rsid w:val="00833753"/>
    <w:rsid w:val="00833FA4"/>
    <w:rsid w:val="0083516D"/>
    <w:rsid w:val="0083523C"/>
    <w:rsid w:val="0083574F"/>
    <w:rsid w:val="00835AD2"/>
    <w:rsid w:val="00835CE6"/>
    <w:rsid w:val="008367A2"/>
    <w:rsid w:val="0083708D"/>
    <w:rsid w:val="00837CED"/>
    <w:rsid w:val="0084051C"/>
    <w:rsid w:val="008408B2"/>
    <w:rsid w:val="00840A32"/>
    <w:rsid w:val="00840C57"/>
    <w:rsid w:val="0084159E"/>
    <w:rsid w:val="008429AB"/>
    <w:rsid w:val="00842AE7"/>
    <w:rsid w:val="00842BC0"/>
    <w:rsid w:val="00843060"/>
    <w:rsid w:val="008431F2"/>
    <w:rsid w:val="008446D2"/>
    <w:rsid w:val="00844B4B"/>
    <w:rsid w:val="00844C0A"/>
    <w:rsid w:val="00845783"/>
    <w:rsid w:val="00845B2C"/>
    <w:rsid w:val="008460C9"/>
    <w:rsid w:val="0084656A"/>
    <w:rsid w:val="00846627"/>
    <w:rsid w:val="00847436"/>
    <w:rsid w:val="0084774F"/>
    <w:rsid w:val="00847BAE"/>
    <w:rsid w:val="00850245"/>
    <w:rsid w:val="00850FED"/>
    <w:rsid w:val="008512C0"/>
    <w:rsid w:val="008514EE"/>
    <w:rsid w:val="00851F0B"/>
    <w:rsid w:val="00851FAF"/>
    <w:rsid w:val="00853C9D"/>
    <w:rsid w:val="00853D89"/>
    <w:rsid w:val="00854310"/>
    <w:rsid w:val="00854D01"/>
    <w:rsid w:val="008550D3"/>
    <w:rsid w:val="00855847"/>
    <w:rsid w:val="00855867"/>
    <w:rsid w:val="008559A4"/>
    <w:rsid w:val="00855AA2"/>
    <w:rsid w:val="00855CA5"/>
    <w:rsid w:val="00856749"/>
    <w:rsid w:val="0085729F"/>
    <w:rsid w:val="008576D1"/>
    <w:rsid w:val="0085776B"/>
    <w:rsid w:val="00857F60"/>
    <w:rsid w:val="0086056D"/>
    <w:rsid w:val="008605AD"/>
    <w:rsid w:val="00860765"/>
    <w:rsid w:val="0086076D"/>
    <w:rsid w:val="00860BA4"/>
    <w:rsid w:val="00860C05"/>
    <w:rsid w:val="00860E27"/>
    <w:rsid w:val="00860E7B"/>
    <w:rsid w:val="00860F09"/>
    <w:rsid w:val="0086101B"/>
    <w:rsid w:val="00861477"/>
    <w:rsid w:val="00861776"/>
    <w:rsid w:val="00861ABD"/>
    <w:rsid w:val="008622A0"/>
    <w:rsid w:val="008627F0"/>
    <w:rsid w:val="00862898"/>
    <w:rsid w:val="00862AC4"/>
    <w:rsid w:val="00862ACB"/>
    <w:rsid w:val="00862F97"/>
    <w:rsid w:val="00863149"/>
    <w:rsid w:val="00863507"/>
    <w:rsid w:val="00863901"/>
    <w:rsid w:val="00863EBC"/>
    <w:rsid w:val="0086460D"/>
    <w:rsid w:val="00864EC8"/>
    <w:rsid w:val="00865222"/>
    <w:rsid w:val="008656A9"/>
    <w:rsid w:val="008656E1"/>
    <w:rsid w:val="00865A5B"/>
    <w:rsid w:val="00865D7E"/>
    <w:rsid w:val="00866F5A"/>
    <w:rsid w:val="00867252"/>
    <w:rsid w:val="00867276"/>
    <w:rsid w:val="008673B4"/>
    <w:rsid w:val="008677A2"/>
    <w:rsid w:val="00867939"/>
    <w:rsid w:val="00867BF1"/>
    <w:rsid w:val="00867EB3"/>
    <w:rsid w:val="008700EC"/>
    <w:rsid w:val="00870751"/>
    <w:rsid w:val="00870778"/>
    <w:rsid w:val="0087082A"/>
    <w:rsid w:val="00870F6D"/>
    <w:rsid w:val="00871215"/>
    <w:rsid w:val="00871275"/>
    <w:rsid w:val="00871A60"/>
    <w:rsid w:val="00871BFF"/>
    <w:rsid w:val="00871D6D"/>
    <w:rsid w:val="00871E6E"/>
    <w:rsid w:val="0087259F"/>
    <w:rsid w:val="00872A38"/>
    <w:rsid w:val="00872AFC"/>
    <w:rsid w:val="00872CEF"/>
    <w:rsid w:val="00872F16"/>
    <w:rsid w:val="008731B7"/>
    <w:rsid w:val="00873274"/>
    <w:rsid w:val="0087337C"/>
    <w:rsid w:val="0087442A"/>
    <w:rsid w:val="00874D27"/>
    <w:rsid w:val="00874FCA"/>
    <w:rsid w:val="00875170"/>
    <w:rsid w:val="00876083"/>
    <w:rsid w:val="00876356"/>
    <w:rsid w:val="00876618"/>
    <w:rsid w:val="00876639"/>
    <w:rsid w:val="00876B10"/>
    <w:rsid w:val="0087767C"/>
    <w:rsid w:val="008779CB"/>
    <w:rsid w:val="00877D47"/>
    <w:rsid w:val="00880249"/>
    <w:rsid w:val="0088043C"/>
    <w:rsid w:val="008806D3"/>
    <w:rsid w:val="00881458"/>
    <w:rsid w:val="0088176F"/>
    <w:rsid w:val="00881BD8"/>
    <w:rsid w:val="008827B0"/>
    <w:rsid w:val="00882B87"/>
    <w:rsid w:val="00883849"/>
    <w:rsid w:val="00883854"/>
    <w:rsid w:val="00883F9D"/>
    <w:rsid w:val="008845A0"/>
    <w:rsid w:val="00884E34"/>
    <w:rsid w:val="00884F1D"/>
    <w:rsid w:val="00885599"/>
    <w:rsid w:val="00885897"/>
    <w:rsid w:val="00885899"/>
    <w:rsid w:val="00885F91"/>
    <w:rsid w:val="00886286"/>
    <w:rsid w:val="008869A7"/>
    <w:rsid w:val="00886DB2"/>
    <w:rsid w:val="00887E00"/>
    <w:rsid w:val="0089007D"/>
    <w:rsid w:val="008911BE"/>
    <w:rsid w:val="0089137A"/>
    <w:rsid w:val="00891C44"/>
    <w:rsid w:val="00891FCF"/>
    <w:rsid w:val="0089261C"/>
    <w:rsid w:val="00892D48"/>
    <w:rsid w:val="00893028"/>
    <w:rsid w:val="00893737"/>
    <w:rsid w:val="00893991"/>
    <w:rsid w:val="008946D2"/>
    <w:rsid w:val="00894891"/>
    <w:rsid w:val="008954D1"/>
    <w:rsid w:val="008955B2"/>
    <w:rsid w:val="008955C4"/>
    <w:rsid w:val="008955E3"/>
    <w:rsid w:val="008956C6"/>
    <w:rsid w:val="00895882"/>
    <w:rsid w:val="00895BAB"/>
    <w:rsid w:val="00896401"/>
    <w:rsid w:val="00896870"/>
    <w:rsid w:val="008968B7"/>
    <w:rsid w:val="00896982"/>
    <w:rsid w:val="00896BFB"/>
    <w:rsid w:val="00896DA4"/>
    <w:rsid w:val="00897656"/>
    <w:rsid w:val="008A18C8"/>
    <w:rsid w:val="008A1BA9"/>
    <w:rsid w:val="008A2030"/>
    <w:rsid w:val="008A207F"/>
    <w:rsid w:val="008A2D04"/>
    <w:rsid w:val="008A2DBF"/>
    <w:rsid w:val="008A3B1A"/>
    <w:rsid w:val="008A40FB"/>
    <w:rsid w:val="008A45D1"/>
    <w:rsid w:val="008A49A3"/>
    <w:rsid w:val="008A65BF"/>
    <w:rsid w:val="008A65C7"/>
    <w:rsid w:val="008A6624"/>
    <w:rsid w:val="008A6876"/>
    <w:rsid w:val="008A68C2"/>
    <w:rsid w:val="008A7251"/>
    <w:rsid w:val="008A7282"/>
    <w:rsid w:val="008A7829"/>
    <w:rsid w:val="008A78AC"/>
    <w:rsid w:val="008A7B79"/>
    <w:rsid w:val="008A7F17"/>
    <w:rsid w:val="008B0116"/>
    <w:rsid w:val="008B0E47"/>
    <w:rsid w:val="008B0E4B"/>
    <w:rsid w:val="008B10AE"/>
    <w:rsid w:val="008B119E"/>
    <w:rsid w:val="008B42C1"/>
    <w:rsid w:val="008B43D4"/>
    <w:rsid w:val="008B4569"/>
    <w:rsid w:val="008B493C"/>
    <w:rsid w:val="008B4FC8"/>
    <w:rsid w:val="008B531C"/>
    <w:rsid w:val="008B5C03"/>
    <w:rsid w:val="008B5D3A"/>
    <w:rsid w:val="008B5FE2"/>
    <w:rsid w:val="008B6280"/>
    <w:rsid w:val="008B678D"/>
    <w:rsid w:val="008B68E4"/>
    <w:rsid w:val="008B6FD4"/>
    <w:rsid w:val="008B7DD6"/>
    <w:rsid w:val="008C14BB"/>
    <w:rsid w:val="008C1730"/>
    <w:rsid w:val="008C179A"/>
    <w:rsid w:val="008C1C78"/>
    <w:rsid w:val="008C20C7"/>
    <w:rsid w:val="008C277E"/>
    <w:rsid w:val="008C2B27"/>
    <w:rsid w:val="008C367F"/>
    <w:rsid w:val="008C3729"/>
    <w:rsid w:val="008C3757"/>
    <w:rsid w:val="008C3802"/>
    <w:rsid w:val="008C4392"/>
    <w:rsid w:val="008C46EF"/>
    <w:rsid w:val="008C47D2"/>
    <w:rsid w:val="008C4825"/>
    <w:rsid w:val="008C4C31"/>
    <w:rsid w:val="008C4C88"/>
    <w:rsid w:val="008C4E94"/>
    <w:rsid w:val="008C5144"/>
    <w:rsid w:val="008C5571"/>
    <w:rsid w:val="008C5A07"/>
    <w:rsid w:val="008C6411"/>
    <w:rsid w:val="008C66CE"/>
    <w:rsid w:val="008C7275"/>
    <w:rsid w:val="008C7E41"/>
    <w:rsid w:val="008D01F0"/>
    <w:rsid w:val="008D02CB"/>
    <w:rsid w:val="008D07E5"/>
    <w:rsid w:val="008D0F1F"/>
    <w:rsid w:val="008D112C"/>
    <w:rsid w:val="008D13C8"/>
    <w:rsid w:val="008D140F"/>
    <w:rsid w:val="008D15B3"/>
    <w:rsid w:val="008D1C89"/>
    <w:rsid w:val="008D1E1E"/>
    <w:rsid w:val="008D26DD"/>
    <w:rsid w:val="008D2CE4"/>
    <w:rsid w:val="008D3091"/>
    <w:rsid w:val="008D3327"/>
    <w:rsid w:val="008D359B"/>
    <w:rsid w:val="008D3DF4"/>
    <w:rsid w:val="008D425F"/>
    <w:rsid w:val="008D54A8"/>
    <w:rsid w:val="008D5A33"/>
    <w:rsid w:val="008D5D65"/>
    <w:rsid w:val="008D6358"/>
    <w:rsid w:val="008D6ABF"/>
    <w:rsid w:val="008D70D6"/>
    <w:rsid w:val="008D7949"/>
    <w:rsid w:val="008E02F4"/>
    <w:rsid w:val="008E0BB2"/>
    <w:rsid w:val="008E1375"/>
    <w:rsid w:val="008E181B"/>
    <w:rsid w:val="008E279E"/>
    <w:rsid w:val="008E2C46"/>
    <w:rsid w:val="008E3484"/>
    <w:rsid w:val="008E3499"/>
    <w:rsid w:val="008E360D"/>
    <w:rsid w:val="008E3E28"/>
    <w:rsid w:val="008E3E5E"/>
    <w:rsid w:val="008E45E5"/>
    <w:rsid w:val="008E4EB4"/>
    <w:rsid w:val="008E4F12"/>
    <w:rsid w:val="008E4FAF"/>
    <w:rsid w:val="008E519E"/>
    <w:rsid w:val="008E5250"/>
    <w:rsid w:val="008E54AF"/>
    <w:rsid w:val="008E5501"/>
    <w:rsid w:val="008E556C"/>
    <w:rsid w:val="008E578F"/>
    <w:rsid w:val="008E5C7F"/>
    <w:rsid w:val="008E5CCC"/>
    <w:rsid w:val="008E5FDE"/>
    <w:rsid w:val="008E61A5"/>
    <w:rsid w:val="008E6ACF"/>
    <w:rsid w:val="008E6D32"/>
    <w:rsid w:val="008E78EB"/>
    <w:rsid w:val="008E7C2D"/>
    <w:rsid w:val="008F047F"/>
    <w:rsid w:val="008F13E2"/>
    <w:rsid w:val="008F17F3"/>
    <w:rsid w:val="008F1EAC"/>
    <w:rsid w:val="008F249E"/>
    <w:rsid w:val="008F2606"/>
    <w:rsid w:val="008F27CF"/>
    <w:rsid w:val="008F3130"/>
    <w:rsid w:val="008F3D7C"/>
    <w:rsid w:val="008F3EED"/>
    <w:rsid w:val="008F4038"/>
    <w:rsid w:val="008F4234"/>
    <w:rsid w:val="008F45BE"/>
    <w:rsid w:val="008F4B3D"/>
    <w:rsid w:val="008F4FE4"/>
    <w:rsid w:val="008F5809"/>
    <w:rsid w:val="008F5E00"/>
    <w:rsid w:val="008F68F9"/>
    <w:rsid w:val="008F7330"/>
    <w:rsid w:val="008F7364"/>
    <w:rsid w:val="008F7556"/>
    <w:rsid w:val="008F79C5"/>
    <w:rsid w:val="008F7ED5"/>
    <w:rsid w:val="009002E2"/>
    <w:rsid w:val="0090035A"/>
    <w:rsid w:val="00900448"/>
    <w:rsid w:val="00900DD0"/>
    <w:rsid w:val="00900EA0"/>
    <w:rsid w:val="0090185D"/>
    <w:rsid w:val="009022CD"/>
    <w:rsid w:val="00902463"/>
    <w:rsid w:val="009024B5"/>
    <w:rsid w:val="009029E4"/>
    <w:rsid w:val="00902EE5"/>
    <w:rsid w:val="00902F81"/>
    <w:rsid w:val="00902FFE"/>
    <w:rsid w:val="009034E3"/>
    <w:rsid w:val="0090362B"/>
    <w:rsid w:val="00903831"/>
    <w:rsid w:val="00903872"/>
    <w:rsid w:val="00904647"/>
    <w:rsid w:val="00904C90"/>
    <w:rsid w:val="00904CFC"/>
    <w:rsid w:val="009053D3"/>
    <w:rsid w:val="009054A2"/>
    <w:rsid w:val="00905710"/>
    <w:rsid w:val="00905738"/>
    <w:rsid w:val="00905934"/>
    <w:rsid w:val="00905B2A"/>
    <w:rsid w:val="00905D17"/>
    <w:rsid w:val="0090639D"/>
    <w:rsid w:val="0090652E"/>
    <w:rsid w:val="00906CD8"/>
    <w:rsid w:val="00906D3B"/>
    <w:rsid w:val="009079E0"/>
    <w:rsid w:val="00907ADD"/>
    <w:rsid w:val="00907AF8"/>
    <w:rsid w:val="00907B81"/>
    <w:rsid w:val="00907FC4"/>
    <w:rsid w:val="0091001D"/>
    <w:rsid w:val="009100C4"/>
    <w:rsid w:val="00910303"/>
    <w:rsid w:val="0091037B"/>
    <w:rsid w:val="0091059D"/>
    <w:rsid w:val="009105F9"/>
    <w:rsid w:val="009107FD"/>
    <w:rsid w:val="00910BF7"/>
    <w:rsid w:val="00910FB5"/>
    <w:rsid w:val="009115C6"/>
    <w:rsid w:val="00911B81"/>
    <w:rsid w:val="00911BB2"/>
    <w:rsid w:val="00911CC0"/>
    <w:rsid w:val="00911D3D"/>
    <w:rsid w:val="00912249"/>
    <w:rsid w:val="009125C8"/>
    <w:rsid w:val="00912B42"/>
    <w:rsid w:val="00913A58"/>
    <w:rsid w:val="00913CEE"/>
    <w:rsid w:val="00913E06"/>
    <w:rsid w:val="0091437D"/>
    <w:rsid w:val="009149DA"/>
    <w:rsid w:val="00914E88"/>
    <w:rsid w:val="0091537B"/>
    <w:rsid w:val="00915683"/>
    <w:rsid w:val="009158B6"/>
    <w:rsid w:val="00915B3E"/>
    <w:rsid w:val="00915C1F"/>
    <w:rsid w:val="00915DB3"/>
    <w:rsid w:val="00915F24"/>
    <w:rsid w:val="00916109"/>
    <w:rsid w:val="0091624D"/>
    <w:rsid w:val="00916554"/>
    <w:rsid w:val="009167D5"/>
    <w:rsid w:val="0091680E"/>
    <w:rsid w:val="00916A4B"/>
    <w:rsid w:val="00916C0A"/>
    <w:rsid w:val="00916D93"/>
    <w:rsid w:val="00916E98"/>
    <w:rsid w:val="00917CC7"/>
    <w:rsid w:val="00917E99"/>
    <w:rsid w:val="009206AF"/>
    <w:rsid w:val="009207EB"/>
    <w:rsid w:val="0092102E"/>
    <w:rsid w:val="00921045"/>
    <w:rsid w:val="0092163F"/>
    <w:rsid w:val="00921CFF"/>
    <w:rsid w:val="00922C48"/>
    <w:rsid w:val="00922C90"/>
    <w:rsid w:val="00923242"/>
    <w:rsid w:val="00923318"/>
    <w:rsid w:val="00923C7A"/>
    <w:rsid w:val="00924325"/>
    <w:rsid w:val="009245D1"/>
    <w:rsid w:val="00924A74"/>
    <w:rsid w:val="00924C1A"/>
    <w:rsid w:val="00924EDA"/>
    <w:rsid w:val="009255F9"/>
    <w:rsid w:val="009259AE"/>
    <w:rsid w:val="00925D56"/>
    <w:rsid w:val="00925F0B"/>
    <w:rsid w:val="0092630F"/>
    <w:rsid w:val="00926AA4"/>
    <w:rsid w:val="00926BC7"/>
    <w:rsid w:val="00926E39"/>
    <w:rsid w:val="009272ED"/>
    <w:rsid w:val="009278A1"/>
    <w:rsid w:val="009307E8"/>
    <w:rsid w:val="00930B0E"/>
    <w:rsid w:val="00930EC9"/>
    <w:rsid w:val="00930EE3"/>
    <w:rsid w:val="00930F69"/>
    <w:rsid w:val="00931030"/>
    <w:rsid w:val="0093134D"/>
    <w:rsid w:val="009329F2"/>
    <w:rsid w:val="00932CA3"/>
    <w:rsid w:val="00932CE5"/>
    <w:rsid w:val="00932D3A"/>
    <w:rsid w:val="00932F86"/>
    <w:rsid w:val="0093349D"/>
    <w:rsid w:val="00933895"/>
    <w:rsid w:val="00933F48"/>
    <w:rsid w:val="0093436D"/>
    <w:rsid w:val="00934AD0"/>
    <w:rsid w:val="00934CA1"/>
    <w:rsid w:val="00934D9D"/>
    <w:rsid w:val="009350D2"/>
    <w:rsid w:val="00935309"/>
    <w:rsid w:val="009355EC"/>
    <w:rsid w:val="0093697F"/>
    <w:rsid w:val="00936A8E"/>
    <w:rsid w:val="00936C53"/>
    <w:rsid w:val="00936FD2"/>
    <w:rsid w:val="0093781C"/>
    <w:rsid w:val="009400BA"/>
    <w:rsid w:val="00940701"/>
    <w:rsid w:val="00940D7E"/>
    <w:rsid w:val="00941106"/>
    <w:rsid w:val="00941126"/>
    <w:rsid w:val="0094121D"/>
    <w:rsid w:val="0094131D"/>
    <w:rsid w:val="00941701"/>
    <w:rsid w:val="0094242D"/>
    <w:rsid w:val="00942681"/>
    <w:rsid w:val="009428C9"/>
    <w:rsid w:val="00942AAE"/>
    <w:rsid w:val="00942E2F"/>
    <w:rsid w:val="00942ECF"/>
    <w:rsid w:val="00943CE2"/>
    <w:rsid w:val="00944258"/>
    <w:rsid w:val="00944516"/>
    <w:rsid w:val="00945044"/>
    <w:rsid w:val="00945301"/>
    <w:rsid w:val="009453D3"/>
    <w:rsid w:val="00945754"/>
    <w:rsid w:val="009457B1"/>
    <w:rsid w:val="00945A35"/>
    <w:rsid w:val="00947DE8"/>
    <w:rsid w:val="0095050F"/>
    <w:rsid w:val="00950547"/>
    <w:rsid w:val="009506F7"/>
    <w:rsid w:val="00950886"/>
    <w:rsid w:val="00950A09"/>
    <w:rsid w:val="00950FB0"/>
    <w:rsid w:val="00951109"/>
    <w:rsid w:val="009518E2"/>
    <w:rsid w:val="0095205C"/>
    <w:rsid w:val="00953AE9"/>
    <w:rsid w:val="009540AA"/>
    <w:rsid w:val="00954686"/>
    <w:rsid w:val="00954E4A"/>
    <w:rsid w:val="0095520F"/>
    <w:rsid w:val="009552F3"/>
    <w:rsid w:val="009554C7"/>
    <w:rsid w:val="00955A58"/>
    <w:rsid w:val="00955EAB"/>
    <w:rsid w:val="00955FFE"/>
    <w:rsid w:val="0095659A"/>
    <w:rsid w:val="00956A9A"/>
    <w:rsid w:val="00956ED7"/>
    <w:rsid w:val="00957A61"/>
    <w:rsid w:val="00957D55"/>
    <w:rsid w:val="00960416"/>
    <w:rsid w:val="00960DC4"/>
    <w:rsid w:val="00961AA7"/>
    <w:rsid w:val="00962B7E"/>
    <w:rsid w:val="00962CC5"/>
    <w:rsid w:val="009633A5"/>
    <w:rsid w:val="009633AD"/>
    <w:rsid w:val="00963C9B"/>
    <w:rsid w:val="00964A9C"/>
    <w:rsid w:val="009651BE"/>
    <w:rsid w:val="00965957"/>
    <w:rsid w:val="00965F50"/>
    <w:rsid w:val="00966200"/>
    <w:rsid w:val="00966495"/>
    <w:rsid w:val="0096655E"/>
    <w:rsid w:val="0096686E"/>
    <w:rsid w:val="00966AA2"/>
    <w:rsid w:val="00966CE4"/>
    <w:rsid w:val="00966FB5"/>
    <w:rsid w:val="00967A53"/>
    <w:rsid w:val="00967CA8"/>
    <w:rsid w:val="00967E9E"/>
    <w:rsid w:val="00970147"/>
    <w:rsid w:val="00970227"/>
    <w:rsid w:val="009703DA"/>
    <w:rsid w:val="009708E9"/>
    <w:rsid w:val="00970B5B"/>
    <w:rsid w:val="009714B6"/>
    <w:rsid w:val="00971632"/>
    <w:rsid w:val="009719A9"/>
    <w:rsid w:val="00971D1C"/>
    <w:rsid w:val="00971F37"/>
    <w:rsid w:val="00972089"/>
    <w:rsid w:val="009720F2"/>
    <w:rsid w:val="00972A34"/>
    <w:rsid w:val="00972D0C"/>
    <w:rsid w:val="0097391A"/>
    <w:rsid w:val="00973D1A"/>
    <w:rsid w:val="00973D23"/>
    <w:rsid w:val="0097468D"/>
    <w:rsid w:val="00974894"/>
    <w:rsid w:val="009755FC"/>
    <w:rsid w:val="00975691"/>
    <w:rsid w:val="00976654"/>
    <w:rsid w:val="009769DD"/>
    <w:rsid w:val="00976EC0"/>
    <w:rsid w:val="0097723D"/>
    <w:rsid w:val="00977508"/>
    <w:rsid w:val="00977C40"/>
    <w:rsid w:val="0098004C"/>
    <w:rsid w:val="009809E6"/>
    <w:rsid w:val="009812FE"/>
    <w:rsid w:val="00981695"/>
    <w:rsid w:val="009816F0"/>
    <w:rsid w:val="00982173"/>
    <w:rsid w:val="0098251C"/>
    <w:rsid w:val="009825C8"/>
    <w:rsid w:val="00982CC2"/>
    <w:rsid w:val="009831CF"/>
    <w:rsid w:val="0098327F"/>
    <w:rsid w:val="00983C21"/>
    <w:rsid w:val="00984295"/>
    <w:rsid w:val="009846A6"/>
    <w:rsid w:val="00984AC5"/>
    <w:rsid w:val="00984D65"/>
    <w:rsid w:val="00984E8E"/>
    <w:rsid w:val="00984EDB"/>
    <w:rsid w:val="009850EC"/>
    <w:rsid w:val="0098652A"/>
    <w:rsid w:val="00986F2B"/>
    <w:rsid w:val="00987261"/>
    <w:rsid w:val="00987B62"/>
    <w:rsid w:val="009900A3"/>
    <w:rsid w:val="00990838"/>
    <w:rsid w:val="00990D1A"/>
    <w:rsid w:val="009913A6"/>
    <w:rsid w:val="00991406"/>
    <w:rsid w:val="009916AB"/>
    <w:rsid w:val="00991E71"/>
    <w:rsid w:val="00992161"/>
    <w:rsid w:val="009931D9"/>
    <w:rsid w:val="0099362D"/>
    <w:rsid w:val="00993F5B"/>
    <w:rsid w:val="00994446"/>
    <w:rsid w:val="009953C3"/>
    <w:rsid w:val="0099540F"/>
    <w:rsid w:val="00995CE8"/>
    <w:rsid w:val="009961FD"/>
    <w:rsid w:val="00996331"/>
    <w:rsid w:val="00996C24"/>
    <w:rsid w:val="00996D33"/>
    <w:rsid w:val="00996F68"/>
    <w:rsid w:val="0099775F"/>
    <w:rsid w:val="00997892"/>
    <w:rsid w:val="00997A12"/>
    <w:rsid w:val="00997B38"/>
    <w:rsid w:val="00997C64"/>
    <w:rsid w:val="00997DE6"/>
    <w:rsid w:val="00997F82"/>
    <w:rsid w:val="009A03C2"/>
    <w:rsid w:val="009A08F1"/>
    <w:rsid w:val="009A0AA7"/>
    <w:rsid w:val="009A16A9"/>
    <w:rsid w:val="009A18C2"/>
    <w:rsid w:val="009A19B2"/>
    <w:rsid w:val="009A1B8B"/>
    <w:rsid w:val="009A206C"/>
    <w:rsid w:val="009A2590"/>
    <w:rsid w:val="009A40E8"/>
    <w:rsid w:val="009A41BA"/>
    <w:rsid w:val="009A4296"/>
    <w:rsid w:val="009A4326"/>
    <w:rsid w:val="009A443B"/>
    <w:rsid w:val="009A4580"/>
    <w:rsid w:val="009A4F03"/>
    <w:rsid w:val="009A520D"/>
    <w:rsid w:val="009A5296"/>
    <w:rsid w:val="009A5372"/>
    <w:rsid w:val="009A55E3"/>
    <w:rsid w:val="009A58A5"/>
    <w:rsid w:val="009A58E6"/>
    <w:rsid w:val="009A5BCE"/>
    <w:rsid w:val="009A638D"/>
    <w:rsid w:val="009A654C"/>
    <w:rsid w:val="009A6D6E"/>
    <w:rsid w:val="009A70E6"/>
    <w:rsid w:val="009A7CF2"/>
    <w:rsid w:val="009A7FA9"/>
    <w:rsid w:val="009B0733"/>
    <w:rsid w:val="009B0B4F"/>
    <w:rsid w:val="009B0EA8"/>
    <w:rsid w:val="009B125F"/>
    <w:rsid w:val="009B18B7"/>
    <w:rsid w:val="009B1A65"/>
    <w:rsid w:val="009B1B5A"/>
    <w:rsid w:val="009B2BC1"/>
    <w:rsid w:val="009B3D16"/>
    <w:rsid w:val="009B3F31"/>
    <w:rsid w:val="009B478B"/>
    <w:rsid w:val="009B483B"/>
    <w:rsid w:val="009B4CC4"/>
    <w:rsid w:val="009B512C"/>
    <w:rsid w:val="009B6084"/>
    <w:rsid w:val="009B6420"/>
    <w:rsid w:val="009B67DC"/>
    <w:rsid w:val="009B6843"/>
    <w:rsid w:val="009B6CAC"/>
    <w:rsid w:val="009B6D89"/>
    <w:rsid w:val="009B6ED1"/>
    <w:rsid w:val="009B70F4"/>
    <w:rsid w:val="009B77D2"/>
    <w:rsid w:val="009B799D"/>
    <w:rsid w:val="009B7C8B"/>
    <w:rsid w:val="009B7E38"/>
    <w:rsid w:val="009B7FCB"/>
    <w:rsid w:val="009C0BA2"/>
    <w:rsid w:val="009C137C"/>
    <w:rsid w:val="009C1690"/>
    <w:rsid w:val="009C1991"/>
    <w:rsid w:val="009C1A3A"/>
    <w:rsid w:val="009C30AA"/>
    <w:rsid w:val="009C331E"/>
    <w:rsid w:val="009C4208"/>
    <w:rsid w:val="009C4319"/>
    <w:rsid w:val="009C432C"/>
    <w:rsid w:val="009C4828"/>
    <w:rsid w:val="009C4F43"/>
    <w:rsid w:val="009C5D37"/>
    <w:rsid w:val="009C6607"/>
    <w:rsid w:val="009C6D2E"/>
    <w:rsid w:val="009C70BA"/>
    <w:rsid w:val="009C71B3"/>
    <w:rsid w:val="009C726D"/>
    <w:rsid w:val="009C7439"/>
    <w:rsid w:val="009C7499"/>
    <w:rsid w:val="009C74F5"/>
    <w:rsid w:val="009C7C3D"/>
    <w:rsid w:val="009D0445"/>
    <w:rsid w:val="009D0B14"/>
    <w:rsid w:val="009D0C68"/>
    <w:rsid w:val="009D19AF"/>
    <w:rsid w:val="009D1B89"/>
    <w:rsid w:val="009D1DA6"/>
    <w:rsid w:val="009D1DB1"/>
    <w:rsid w:val="009D340C"/>
    <w:rsid w:val="009D3B82"/>
    <w:rsid w:val="009D432E"/>
    <w:rsid w:val="009D46B4"/>
    <w:rsid w:val="009D4D98"/>
    <w:rsid w:val="009D5495"/>
    <w:rsid w:val="009D5623"/>
    <w:rsid w:val="009D5882"/>
    <w:rsid w:val="009D593D"/>
    <w:rsid w:val="009D5E3A"/>
    <w:rsid w:val="009D60D7"/>
    <w:rsid w:val="009D6675"/>
    <w:rsid w:val="009D69E8"/>
    <w:rsid w:val="009D7236"/>
    <w:rsid w:val="009E0103"/>
    <w:rsid w:val="009E073E"/>
    <w:rsid w:val="009E2617"/>
    <w:rsid w:val="009E2E5B"/>
    <w:rsid w:val="009E2E98"/>
    <w:rsid w:val="009E2F07"/>
    <w:rsid w:val="009E3309"/>
    <w:rsid w:val="009E393C"/>
    <w:rsid w:val="009E3B2A"/>
    <w:rsid w:val="009E4232"/>
    <w:rsid w:val="009E4D1D"/>
    <w:rsid w:val="009E4FBA"/>
    <w:rsid w:val="009E52DC"/>
    <w:rsid w:val="009E5715"/>
    <w:rsid w:val="009E583F"/>
    <w:rsid w:val="009E5C2F"/>
    <w:rsid w:val="009E6483"/>
    <w:rsid w:val="009E727B"/>
    <w:rsid w:val="009E735D"/>
    <w:rsid w:val="009E73A9"/>
    <w:rsid w:val="009E7623"/>
    <w:rsid w:val="009E7A9F"/>
    <w:rsid w:val="009F04C6"/>
    <w:rsid w:val="009F06EE"/>
    <w:rsid w:val="009F1516"/>
    <w:rsid w:val="009F1C9B"/>
    <w:rsid w:val="009F1E59"/>
    <w:rsid w:val="009F2AD8"/>
    <w:rsid w:val="009F4592"/>
    <w:rsid w:val="009F4A8F"/>
    <w:rsid w:val="009F4B28"/>
    <w:rsid w:val="009F4CB5"/>
    <w:rsid w:val="009F53D1"/>
    <w:rsid w:val="009F5641"/>
    <w:rsid w:val="009F56B3"/>
    <w:rsid w:val="009F5716"/>
    <w:rsid w:val="009F5BBF"/>
    <w:rsid w:val="009F60DD"/>
    <w:rsid w:val="009F648E"/>
    <w:rsid w:val="009F68EC"/>
    <w:rsid w:val="009F6901"/>
    <w:rsid w:val="009F6A27"/>
    <w:rsid w:val="009F6EDE"/>
    <w:rsid w:val="009F7424"/>
    <w:rsid w:val="009F7896"/>
    <w:rsid w:val="009F7B7E"/>
    <w:rsid w:val="009F7CA2"/>
    <w:rsid w:val="00A0013D"/>
    <w:rsid w:val="00A00280"/>
    <w:rsid w:val="00A00307"/>
    <w:rsid w:val="00A004E6"/>
    <w:rsid w:val="00A006C8"/>
    <w:rsid w:val="00A00842"/>
    <w:rsid w:val="00A00BC1"/>
    <w:rsid w:val="00A014BF"/>
    <w:rsid w:val="00A0152B"/>
    <w:rsid w:val="00A01BFA"/>
    <w:rsid w:val="00A01DED"/>
    <w:rsid w:val="00A02112"/>
    <w:rsid w:val="00A030F1"/>
    <w:rsid w:val="00A033BD"/>
    <w:rsid w:val="00A039EA"/>
    <w:rsid w:val="00A03B8A"/>
    <w:rsid w:val="00A04914"/>
    <w:rsid w:val="00A05AF2"/>
    <w:rsid w:val="00A063D7"/>
    <w:rsid w:val="00A06834"/>
    <w:rsid w:val="00A06B4A"/>
    <w:rsid w:val="00A0719D"/>
    <w:rsid w:val="00A071CE"/>
    <w:rsid w:val="00A07A3F"/>
    <w:rsid w:val="00A10487"/>
    <w:rsid w:val="00A1073A"/>
    <w:rsid w:val="00A10C06"/>
    <w:rsid w:val="00A11D8E"/>
    <w:rsid w:val="00A11DED"/>
    <w:rsid w:val="00A12073"/>
    <w:rsid w:val="00A1240C"/>
    <w:rsid w:val="00A12664"/>
    <w:rsid w:val="00A12E62"/>
    <w:rsid w:val="00A1343E"/>
    <w:rsid w:val="00A13A84"/>
    <w:rsid w:val="00A14763"/>
    <w:rsid w:val="00A14C3C"/>
    <w:rsid w:val="00A14D20"/>
    <w:rsid w:val="00A150C6"/>
    <w:rsid w:val="00A154F1"/>
    <w:rsid w:val="00A1556E"/>
    <w:rsid w:val="00A15A7B"/>
    <w:rsid w:val="00A15FD3"/>
    <w:rsid w:val="00A16DB6"/>
    <w:rsid w:val="00A1752C"/>
    <w:rsid w:val="00A2079C"/>
    <w:rsid w:val="00A217E7"/>
    <w:rsid w:val="00A218FE"/>
    <w:rsid w:val="00A21CAB"/>
    <w:rsid w:val="00A21D26"/>
    <w:rsid w:val="00A22C8D"/>
    <w:rsid w:val="00A2320C"/>
    <w:rsid w:val="00A23430"/>
    <w:rsid w:val="00A240BE"/>
    <w:rsid w:val="00A24F3E"/>
    <w:rsid w:val="00A250BC"/>
    <w:rsid w:val="00A25A67"/>
    <w:rsid w:val="00A25C78"/>
    <w:rsid w:val="00A25DD9"/>
    <w:rsid w:val="00A25F01"/>
    <w:rsid w:val="00A2605C"/>
    <w:rsid w:val="00A2653A"/>
    <w:rsid w:val="00A2654C"/>
    <w:rsid w:val="00A2659F"/>
    <w:rsid w:val="00A26D2B"/>
    <w:rsid w:val="00A26EB7"/>
    <w:rsid w:val="00A27D9F"/>
    <w:rsid w:val="00A27F6F"/>
    <w:rsid w:val="00A30B97"/>
    <w:rsid w:val="00A30EEE"/>
    <w:rsid w:val="00A30F25"/>
    <w:rsid w:val="00A3150E"/>
    <w:rsid w:val="00A31828"/>
    <w:rsid w:val="00A32029"/>
    <w:rsid w:val="00A3220B"/>
    <w:rsid w:val="00A32533"/>
    <w:rsid w:val="00A325FF"/>
    <w:rsid w:val="00A33377"/>
    <w:rsid w:val="00A3384B"/>
    <w:rsid w:val="00A3421A"/>
    <w:rsid w:val="00A342A9"/>
    <w:rsid w:val="00A342E8"/>
    <w:rsid w:val="00A344B9"/>
    <w:rsid w:val="00A349CD"/>
    <w:rsid w:val="00A34D8D"/>
    <w:rsid w:val="00A35121"/>
    <w:rsid w:val="00A357D7"/>
    <w:rsid w:val="00A35A9B"/>
    <w:rsid w:val="00A35DBB"/>
    <w:rsid w:val="00A35E5B"/>
    <w:rsid w:val="00A361C1"/>
    <w:rsid w:val="00A368CA"/>
    <w:rsid w:val="00A36D94"/>
    <w:rsid w:val="00A36EB3"/>
    <w:rsid w:val="00A37336"/>
    <w:rsid w:val="00A373A9"/>
    <w:rsid w:val="00A375ED"/>
    <w:rsid w:val="00A37820"/>
    <w:rsid w:val="00A3787C"/>
    <w:rsid w:val="00A40F7C"/>
    <w:rsid w:val="00A41670"/>
    <w:rsid w:val="00A4183C"/>
    <w:rsid w:val="00A4188D"/>
    <w:rsid w:val="00A41A3C"/>
    <w:rsid w:val="00A41CD8"/>
    <w:rsid w:val="00A41E4E"/>
    <w:rsid w:val="00A42136"/>
    <w:rsid w:val="00A43093"/>
    <w:rsid w:val="00A43340"/>
    <w:rsid w:val="00A43CCF"/>
    <w:rsid w:val="00A448CD"/>
    <w:rsid w:val="00A45616"/>
    <w:rsid w:val="00A45C69"/>
    <w:rsid w:val="00A466EE"/>
    <w:rsid w:val="00A46EB8"/>
    <w:rsid w:val="00A47B7E"/>
    <w:rsid w:val="00A47D01"/>
    <w:rsid w:val="00A47E81"/>
    <w:rsid w:val="00A47FF1"/>
    <w:rsid w:val="00A50063"/>
    <w:rsid w:val="00A5028F"/>
    <w:rsid w:val="00A50706"/>
    <w:rsid w:val="00A50B98"/>
    <w:rsid w:val="00A50ED7"/>
    <w:rsid w:val="00A515CD"/>
    <w:rsid w:val="00A516EA"/>
    <w:rsid w:val="00A51B91"/>
    <w:rsid w:val="00A52615"/>
    <w:rsid w:val="00A52A4F"/>
    <w:rsid w:val="00A52DE2"/>
    <w:rsid w:val="00A52FD9"/>
    <w:rsid w:val="00A53335"/>
    <w:rsid w:val="00A5335B"/>
    <w:rsid w:val="00A535BC"/>
    <w:rsid w:val="00A53681"/>
    <w:rsid w:val="00A53ED9"/>
    <w:rsid w:val="00A5438B"/>
    <w:rsid w:val="00A548AB"/>
    <w:rsid w:val="00A54B80"/>
    <w:rsid w:val="00A550BF"/>
    <w:rsid w:val="00A5623E"/>
    <w:rsid w:val="00A5664D"/>
    <w:rsid w:val="00A568EB"/>
    <w:rsid w:val="00A56AE0"/>
    <w:rsid w:val="00A57A0C"/>
    <w:rsid w:val="00A60C6E"/>
    <w:rsid w:val="00A61BA3"/>
    <w:rsid w:val="00A61D81"/>
    <w:rsid w:val="00A62B49"/>
    <w:rsid w:val="00A62CA0"/>
    <w:rsid w:val="00A634DC"/>
    <w:rsid w:val="00A6392A"/>
    <w:rsid w:val="00A63967"/>
    <w:rsid w:val="00A63995"/>
    <w:rsid w:val="00A6476A"/>
    <w:rsid w:val="00A65185"/>
    <w:rsid w:val="00A653D1"/>
    <w:rsid w:val="00A653F4"/>
    <w:rsid w:val="00A65403"/>
    <w:rsid w:val="00A658DF"/>
    <w:rsid w:val="00A65942"/>
    <w:rsid w:val="00A65945"/>
    <w:rsid w:val="00A666F8"/>
    <w:rsid w:val="00A66BB3"/>
    <w:rsid w:val="00A66BCD"/>
    <w:rsid w:val="00A67927"/>
    <w:rsid w:val="00A7046C"/>
    <w:rsid w:val="00A70CB1"/>
    <w:rsid w:val="00A70E67"/>
    <w:rsid w:val="00A7186F"/>
    <w:rsid w:val="00A71E6B"/>
    <w:rsid w:val="00A724CA"/>
    <w:rsid w:val="00A72839"/>
    <w:rsid w:val="00A72D01"/>
    <w:rsid w:val="00A72FBF"/>
    <w:rsid w:val="00A734F6"/>
    <w:rsid w:val="00A7356C"/>
    <w:rsid w:val="00A73823"/>
    <w:rsid w:val="00A741AA"/>
    <w:rsid w:val="00A75761"/>
    <w:rsid w:val="00A75842"/>
    <w:rsid w:val="00A769DC"/>
    <w:rsid w:val="00A76C2E"/>
    <w:rsid w:val="00A77161"/>
    <w:rsid w:val="00A77658"/>
    <w:rsid w:val="00A8027F"/>
    <w:rsid w:val="00A80454"/>
    <w:rsid w:val="00A804A7"/>
    <w:rsid w:val="00A80A52"/>
    <w:rsid w:val="00A80B8E"/>
    <w:rsid w:val="00A818DA"/>
    <w:rsid w:val="00A8233D"/>
    <w:rsid w:val="00A82FA9"/>
    <w:rsid w:val="00A8332A"/>
    <w:rsid w:val="00A83BA4"/>
    <w:rsid w:val="00A84953"/>
    <w:rsid w:val="00A8501D"/>
    <w:rsid w:val="00A85239"/>
    <w:rsid w:val="00A85674"/>
    <w:rsid w:val="00A85A12"/>
    <w:rsid w:val="00A86085"/>
    <w:rsid w:val="00A860D0"/>
    <w:rsid w:val="00A862B6"/>
    <w:rsid w:val="00A863D4"/>
    <w:rsid w:val="00A867BC"/>
    <w:rsid w:val="00A869AB"/>
    <w:rsid w:val="00A86C5E"/>
    <w:rsid w:val="00A87E9F"/>
    <w:rsid w:val="00A90571"/>
    <w:rsid w:val="00A905A6"/>
    <w:rsid w:val="00A91775"/>
    <w:rsid w:val="00A922A5"/>
    <w:rsid w:val="00A92677"/>
    <w:rsid w:val="00A928FF"/>
    <w:rsid w:val="00A93F9F"/>
    <w:rsid w:val="00A94300"/>
    <w:rsid w:val="00A95199"/>
    <w:rsid w:val="00A9553C"/>
    <w:rsid w:val="00A956F2"/>
    <w:rsid w:val="00A957E3"/>
    <w:rsid w:val="00A95FF3"/>
    <w:rsid w:val="00A966F0"/>
    <w:rsid w:val="00A967B2"/>
    <w:rsid w:val="00A97026"/>
    <w:rsid w:val="00A97092"/>
    <w:rsid w:val="00A970F6"/>
    <w:rsid w:val="00A9761E"/>
    <w:rsid w:val="00A976EA"/>
    <w:rsid w:val="00A978EA"/>
    <w:rsid w:val="00A97E6C"/>
    <w:rsid w:val="00AA044E"/>
    <w:rsid w:val="00AA0AB7"/>
    <w:rsid w:val="00AA0C55"/>
    <w:rsid w:val="00AA0E5E"/>
    <w:rsid w:val="00AA0E78"/>
    <w:rsid w:val="00AA141D"/>
    <w:rsid w:val="00AA1669"/>
    <w:rsid w:val="00AA17E7"/>
    <w:rsid w:val="00AA1A0A"/>
    <w:rsid w:val="00AA2113"/>
    <w:rsid w:val="00AA2C96"/>
    <w:rsid w:val="00AA2E11"/>
    <w:rsid w:val="00AA31C7"/>
    <w:rsid w:val="00AA391A"/>
    <w:rsid w:val="00AA3BEC"/>
    <w:rsid w:val="00AA46A3"/>
    <w:rsid w:val="00AA52AC"/>
    <w:rsid w:val="00AA5822"/>
    <w:rsid w:val="00AA60A9"/>
    <w:rsid w:val="00AA60FB"/>
    <w:rsid w:val="00AA6843"/>
    <w:rsid w:val="00AA69DD"/>
    <w:rsid w:val="00AA6FE2"/>
    <w:rsid w:val="00AA7197"/>
    <w:rsid w:val="00AA75DD"/>
    <w:rsid w:val="00AA7726"/>
    <w:rsid w:val="00AA77F5"/>
    <w:rsid w:val="00AA7885"/>
    <w:rsid w:val="00AA7B34"/>
    <w:rsid w:val="00AB07C8"/>
    <w:rsid w:val="00AB0EC5"/>
    <w:rsid w:val="00AB17B8"/>
    <w:rsid w:val="00AB1AFF"/>
    <w:rsid w:val="00AB1E45"/>
    <w:rsid w:val="00AB251D"/>
    <w:rsid w:val="00AB259E"/>
    <w:rsid w:val="00AB32AF"/>
    <w:rsid w:val="00AB3A04"/>
    <w:rsid w:val="00AB3AA9"/>
    <w:rsid w:val="00AB48D7"/>
    <w:rsid w:val="00AB4D1C"/>
    <w:rsid w:val="00AB4E80"/>
    <w:rsid w:val="00AB56F8"/>
    <w:rsid w:val="00AB5DF4"/>
    <w:rsid w:val="00AB5F5A"/>
    <w:rsid w:val="00AB69E4"/>
    <w:rsid w:val="00AB6EE1"/>
    <w:rsid w:val="00AB72E2"/>
    <w:rsid w:val="00AB76DF"/>
    <w:rsid w:val="00AC03E7"/>
    <w:rsid w:val="00AC05DE"/>
    <w:rsid w:val="00AC07E4"/>
    <w:rsid w:val="00AC0D82"/>
    <w:rsid w:val="00AC0E7B"/>
    <w:rsid w:val="00AC0E85"/>
    <w:rsid w:val="00AC174D"/>
    <w:rsid w:val="00AC1A78"/>
    <w:rsid w:val="00AC2509"/>
    <w:rsid w:val="00AC2669"/>
    <w:rsid w:val="00AC2B42"/>
    <w:rsid w:val="00AC2D48"/>
    <w:rsid w:val="00AC3665"/>
    <w:rsid w:val="00AC4A38"/>
    <w:rsid w:val="00AC5610"/>
    <w:rsid w:val="00AC5850"/>
    <w:rsid w:val="00AC5A09"/>
    <w:rsid w:val="00AC645C"/>
    <w:rsid w:val="00AC688C"/>
    <w:rsid w:val="00AC6FFC"/>
    <w:rsid w:val="00AC71C5"/>
    <w:rsid w:val="00AC721D"/>
    <w:rsid w:val="00AC75D0"/>
    <w:rsid w:val="00AC7A3F"/>
    <w:rsid w:val="00AD0A11"/>
    <w:rsid w:val="00AD0B15"/>
    <w:rsid w:val="00AD0DE4"/>
    <w:rsid w:val="00AD1243"/>
    <w:rsid w:val="00AD19FD"/>
    <w:rsid w:val="00AD1A06"/>
    <w:rsid w:val="00AD1F5A"/>
    <w:rsid w:val="00AD22C9"/>
    <w:rsid w:val="00AD27DB"/>
    <w:rsid w:val="00AD2808"/>
    <w:rsid w:val="00AD3CA1"/>
    <w:rsid w:val="00AD462E"/>
    <w:rsid w:val="00AD487B"/>
    <w:rsid w:val="00AD4BAE"/>
    <w:rsid w:val="00AD4CE7"/>
    <w:rsid w:val="00AD5990"/>
    <w:rsid w:val="00AD5C57"/>
    <w:rsid w:val="00AD638E"/>
    <w:rsid w:val="00AD69B5"/>
    <w:rsid w:val="00AD6B34"/>
    <w:rsid w:val="00AD709C"/>
    <w:rsid w:val="00AD7419"/>
    <w:rsid w:val="00AE0894"/>
    <w:rsid w:val="00AE0E03"/>
    <w:rsid w:val="00AE14BB"/>
    <w:rsid w:val="00AE1545"/>
    <w:rsid w:val="00AE1628"/>
    <w:rsid w:val="00AE1917"/>
    <w:rsid w:val="00AE1923"/>
    <w:rsid w:val="00AE1D33"/>
    <w:rsid w:val="00AE2244"/>
    <w:rsid w:val="00AE25FA"/>
    <w:rsid w:val="00AE2DFD"/>
    <w:rsid w:val="00AE32B8"/>
    <w:rsid w:val="00AE38E6"/>
    <w:rsid w:val="00AE39C9"/>
    <w:rsid w:val="00AE39F3"/>
    <w:rsid w:val="00AE3B32"/>
    <w:rsid w:val="00AE3F5D"/>
    <w:rsid w:val="00AE3FFB"/>
    <w:rsid w:val="00AE4082"/>
    <w:rsid w:val="00AE419F"/>
    <w:rsid w:val="00AE4355"/>
    <w:rsid w:val="00AE455D"/>
    <w:rsid w:val="00AE45E2"/>
    <w:rsid w:val="00AE4A98"/>
    <w:rsid w:val="00AE4AD2"/>
    <w:rsid w:val="00AE4CB8"/>
    <w:rsid w:val="00AE53DE"/>
    <w:rsid w:val="00AE56B1"/>
    <w:rsid w:val="00AE56D8"/>
    <w:rsid w:val="00AE58E5"/>
    <w:rsid w:val="00AE5B92"/>
    <w:rsid w:val="00AE607D"/>
    <w:rsid w:val="00AE6566"/>
    <w:rsid w:val="00AE696F"/>
    <w:rsid w:val="00AE6DE8"/>
    <w:rsid w:val="00AE71B8"/>
    <w:rsid w:val="00AE749E"/>
    <w:rsid w:val="00AE7561"/>
    <w:rsid w:val="00AE762E"/>
    <w:rsid w:val="00AF0773"/>
    <w:rsid w:val="00AF0D22"/>
    <w:rsid w:val="00AF0D3B"/>
    <w:rsid w:val="00AF1636"/>
    <w:rsid w:val="00AF1AF0"/>
    <w:rsid w:val="00AF1F68"/>
    <w:rsid w:val="00AF252D"/>
    <w:rsid w:val="00AF2884"/>
    <w:rsid w:val="00AF2A0D"/>
    <w:rsid w:val="00AF2B09"/>
    <w:rsid w:val="00AF2E86"/>
    <w:rsid w:val="00AF31BE"/>
    <w:rsid w:val="00AF32DD"/>
    <w:rsid w:val="00AF34B3"/>
    <w:rsid w:val="00AF3574"/>
    <w:rsid w:val="00AF3732"/>
    <w:rsid w:val="00AF3B7D"/>
    <w:rsid w:val="00AF40A6"/>
    <w:rsid w:val="00AF40BA"/>
    <w:rsid w:val="00AF4AA0"/>
    <w:rsid w:val="00AF4F97"/>
    <w:rsid w:val="00AF5254"/>
    <w:rsid w:val="00AF5F5D"/>
    <w:rsid w:val="00AF6472"/>
    <w:rsid w:val="00AF69AB"/>
    <w:rsid w:val="00AF6B42"/>
    <w:rsid w:val="00AF6B60"/>
    <w:rsid w:val="00AF6D88"/>
    <w:rsid w:val="00AF707D"/>
    <w:rsid w:val="00AF70B7"/>
    <w:rsid w:val="00AF738E"/>
    <w:rsid w:val="00AF7816"/>
    <w:rsid w:val="00AF7E6E"/>
    <w:rsid w:val="00B0011D"/>
    <w:rsid w:val="00B004E8"/>
    <w:rsid w:val="00B00550"/>
    <w:rsid w:val="00B005B3"/>
    <w:rsid w:val="00B00627"/>
    <w:rsid w:val="00B007E2"/>
    <w:rsid w:val="00B00956"/>
    <w:rsid w:val="00B00DE6"/>
    <w:rsid w:val="00B00E63"/>
    <w:rsid w:val="00B0120B"/>
    <w:rsid w:val="00B013A7"/>
    <w:rsid w:val="00B015D8"/>
    <w:rsid w:val="00B01DB0"/>
    <w:rsid w:val="00B02371"/>
    <w:rsid w:val="00B02725"/>
    <w:rsid w:val="00B03F0A"/>
    <w:rsid w:val="00B042CB"/>
    <w:rsid w:val="00B04632"/>
    <w:rsid w:val="00B04A6C"/>
    <w:rsid w:val="00B04B64"/>
    <w:rsid w:val="00B0542A"/>
    <w:rsid w:val="00B054B2"/>
    <w:rsid w:val="00B0582B"/>
    <w:rsid w:val="00B05963"/>
    <w:rsid w:val="00B06229"/>
    <w:rsid w:val="00B06273"/>
    <w:rsid w:val="00B068C7"/>
    <w:rsid w:val="00B06B65"/>
    <w:rsid w:val="00B07E38"/>
    <w:rsid w:val="00B10061"/>
    <w:rsid w:val="00B105AD"/>
    <w:rsid w:val="00B10691"/>
    <w:rsid w:val="00B10AE2"/>
    <w:rsid w:val="00B10BC0"/>
    <w:rsid w:val="00B110EE"/>
    <w:rsid w:val="00B1227C"/>
    <w:rsid w:val="00B12587"/>
    <w:rsid w:val="00B1295F"/>
    <w:rsid w:val="00B12A06"/>
    <w:rsid w:val="00B12C23"/>
    <w:rsid w:val="00B12FF0"/>
    <w:rsid w:val="00B13018"/>
    <w:rsid w:val="00B1347C"/>
    <w:rsid w:val="00B13668"/>
    <w:rsid w:val="00B13A8F"/>
    <w:rsid w:val="00B13BDD"/>
    <w:rsid w:val="00B14630"/>
    <w:rsid w:val="00B14C3B"/>
    <w:rsid w:val="00B159B2"/>
    <w:rsid w:val="00B15BA7"/>
    <w:rsid w:val="00B15C27"/>
    <w:rsid w:val="00B160F5"/>
    <w:rsid w:val="00B16241"/>
    <w:rsid w:val="00B164B2"/>
    <w:rsid w:val="00B16F78"/>
    <w:rsid w:val="00B1704C"/>
    <w:rsid w:val="00B1739E"/>
    <w:rsid w:val="00B1769A"/>
    <w:rsid w:val="00B17E88"/>
    <w:rsid w:val="00B17FB7"/>
    <w:rsid w:val="00B20285"/>
    <w:rsid w:val="00B203E4"/>
    <w:rsid w:val="00B20460"/>
    <w:rsid w:val="00B21182"/>
    <w:rsid w:val="00B21223"/>
    <w:rsid w:val="00B21E16"/>
    <w:rsid w:val="00B2243F"/>
    <w:rsid w:val="00B225F0"/>
    <w:rsid w:val="00B23102"/>
    <w:rsid w:val="00B236AE"/>
    <w:rsid w:val="00B2377B"/>
    <w:rsid w:val="00B23821"/>
    <w:rsid w:val="00B23970"/>
    <w:rsid w:val="00B23F7C"/>
    <w:rsid w:val="00B241F3"/>
    <w:rsid w:val="00B24323"/>
    <w:rsid w:val="00B24A8B"/>
    <w:rsid w:val="00B2524A"/>
    <w:rsid w:val="00B25C36"/>
    <w:rsid w:val="00B263FF"/>
    <w:rsid w:val="00B26B22"/>
    <w:rsid w:val="00B27749"/>
    <w:rsid w:val="00B27D76"/>
    <w:rsid w:val="00B30724"/>
    <w:rsid w:val="00B30733"/>
    <w:rsid w:val="00B3142E"/>
    <w:rsid w:val="00B31DD4"/>
    <w:rsid w:val="00B31EAF"/>
    <w:rsid w:val="00B320F0"/>
    <w:rsid w:val="00B33781"/>
    <w:rsid w:val="00B34017"/>
    <w:rsid w:val="00B3401E"/>
    <w:rsid w:val="00B34962"/>
    <w:rsid w:val="00B34D50"/>
    <w:rsid w:val="00B355F9"/>
    <w:rsid w:val="00B357A2"/>
    <w:rsid w:val="00B35ACA"/>
    <w:rsid w:val="00B36030"/>
    <w:rsid w:val="00B361BB"/>
    <w:rsid w:val="00B36302"/>
    <w:rsid w:val="00B36F5A"/>
    <w:rsid w:val="00B370BB"/>
    <w:rsid w:val="00B37288"/>
    <w:rsid w:val="00B37575"/>
    <w:rsid w:val="00B37A9A"/>
    <w:rsid w:val="00B37DCC"/>
    <w:rsid w:val="00B403F8"/>
    <w:rsid w:val="00B40963"/>
    <w:rsid w:val="00B40B49"/>
    <w:rsid w:val="00B40B9A"/>
    <w:rsid w:val="00B40C2C"/>
    <w:rsid w:val="00B40C4D"/>
    <w:rsid w:val="00B40C86"/>
    <w:rsid w:val="00B41F60"/>
    <w:rsid w:val="00B4215C"/>
    <w:rsid w:val="00B42261"/>
    <w:rsid w:val="00B4285A"/>
    <w:rsid w:val="00B42C06"/>
    <w:rsid w:val="00B43240"/>
    <w:rsid w:val="00B43707"/>
    <w:rsid w:val="00B437E0"/>
    <w:rsid w:val="00B439B8"/>
    <w:rsid w:val="00B439DD"/>
    <w:rsid w:val="00B43D2A"/>
    <w:rsid w:val="00B44108"/>
    <w:rsid w:val="00B444A6"/>
    <w:rsid w:val="00B444E0"/>
    <w:rsid w:val="00B44A6D"/>
    <w:rsid w:val="00B44CE1"/>
    <w:rsid w:val="00B45338"/>
    <w:rsid w:val="00B45478"/>
    <w:rsid w:val="00B464EA"/>
    <w:rsid w:val="00B465AA"/>
    <w:rsid w:val="00B46A55"/>
    <w:rsid w:val="00B46EB6"/>
    <w:rsid w:val="00B47469"/>
    <w:rsid w:val="00B47932"/>
    <w:rsid w:val="00B47C4F"/>
    <w:rsid w:val="00B507C3"/>
    <w:rsid w:val="00B50BEA"/>
    <w:rsid w:val="00B50D20"/>
    <w:rsid w:val="00B50FAB"/>
    <w:rsid w:val="00B513EF"/>
    <w:rsid w:val="00B5175C"/>
    <w:rsid w:val="00B51790"/>
    <w:rsid w:val="00B51798"/>
    <w:rsid w:val="00B518BF"/>
    <w:rsid w:val="00B51A68"/>
    <w:rsid w:val="00B51A92"/>
    <w:rsid w:val="00B52EDF"/>
    <w:rsid w:val="00B52F21"/>
    <w:rsid w:val="00B53043"/>
    <w:rsid w:val="00B531A8"/>
    <w:rsid w:val="00B5336F"/>
    <w:rsid w:val="00B537BF"/>
    <w:rsid w:val="00B53A01"/>
    <w:rsid w:val="00B5466A"/>
    <w:rsid w:val="00B54CB5"/>
    <w:rsid w:val="00B557F4"/>
    <w:rsid w:val="00B55900"/>
    <w:rsid w:val="00B56080"/>
    <w:rsid w:val="00B568C2"/>
    <w:rsid w:val="00B56962"/>
    <w:rsid w:val="00B56AC9"/>
    <w:rsid w:val="00B56D08"/>
    <w:rsid w:val="00B56E1E"/>
    <w:rsid w:val="00B57954"/>
    <w:rsid w:val="00B57A0F"/>
    <w:rsid w:val="00B57FC5"/>
    <w:rsid w:val="00B6002D"/>
    <w:rsid w:val="00B60211"/>
    <w:rsid w:val="00B602B7"/>
    <w:rsid w:val="00B6038F"/>
    <w:rsid w:val="00B60478"/>
    <w:rsid w:val="00B608E9"/>
    <w:rsid w:val="00B611FB"/>
    <w:rsid w:val="00B616E3"/>
    <w:rsid w:val="00B61FFD"/>
    <w:rsid w:val="00B621C1"/>
    <w:rsid w:val="00B62345"/>
    <w:rsid w:val="00B623B3"/>
    <w:rsid w:val="00B627D8"/>
    <w:rsid w:val="00B62F35"/>
    <w:rsid w:val="00B62FE4"/>
    <w:rsid w:val="00B6362A"/>
    <w:rsid w:val="00B6364E"/>
    <w:rsid w:val="00B63784"/>
    <w:rsid w:val="00B63B11"/>
    <w:rsid w:val="00B63B92"/>
    <w:rsid w:val="00B63B9F"/>
    <w:rsid w:val="00B6412C"/>
    <w:rsid w:val="00B644D1"/>
    <w:rsid w:val="00B644F3"/>
    <w:rsid w:val="00B6533A"/>
    <w:rsid w:val="00B658A3"/>
    <w:rsid w:val="00B65A23"/>
    <w:rsid w:val="00B66478"/>
    <w:rsid w:val="00B669C6"/>
    <w:rsid w:val="00B66A10"/>
    <w:rsid w:val="00B66D25"/>
    <w:rsid w:val="00B66F6B"/>
    <w:rsid w:val="00B67423"/>
    <w:rsid w:val="00B677C8"/>
    <w:rsid w:val="00B67B0F"/>
    <w:rsid w:val="00B67CEC"/>
    <w:rsid w:val="00B67E1E"/>
    <w:rsid w:val="00B703AE"/>
    <w:rsid w:val="00B707AE"/>
    <w:rsid w:val="00B7084F"/>
    <w:rsid w:val="00B71027"/>
    <w:rsid w:val="00B711A3"/>
    <w:rsid w:val="00B71294"/>
    <w:rsid w:val="00B71D2C"/>
    <w:rsid w:val="00B72046"/>
    <w:rsid w:val="00B72546"/>
    <w:rsid w:val="00B726EC"/>
    <w:rsid w:val="00B72ED4"/>
    <w:rsid w:val="00B72F64"/>
    <w:rsid w:val="00B7359B"/>
    <w:rsid w:val="00B73853"/>
    <w:rsid w:val="00B738D5"/>
    <w:rsid w:val="00B744FB"/>
    <w:rsid w:val="00B74599"/>
    <w:rsid w:val="00B7488D"/>
    <w:rsid w:val="00B74894"/>
    <w:rsid w:val="00B74C34"/>
    <w:rsid w:val="00B74F7E"/>
    <w:rsid w:val="00B75607"/>
    <w:rsid w:val="00B75AAF"/>
    <w:rsid w:val="00B75C94"/>
    <w:rsid w:val="00B765F7"/>
    <w:rsid w:val="00B76CDF"/>
    <w:rsid w:val="00B77223"/>
    <w:rsid w:val="00B80EFB"/>
    <w:rsid w:val="00B81997"/>
    <w:rsid w:val="00B81D86"/>
    <w:rsid w:val="00B8230A"/>
    <w:rsid w:val="00B824F6"/>
    <w:rsid w:val="00B82570"/>
    <w:rsid w:val="00B828E6"/>
    <w:rsid w:val="00B833BA"/>
    <w:rsid w:val="00B835C4"/>
    <w:rsid w:val="00B837D8"/>
    <w:rsid w:val="00B84054"/>
    <w:rsid w:val="00B8431A"/>
    <w:rsid w:val="00B84C6B"/>
    <w:rsid w:val="00B85227"/>
    <w:rsid w:val="00B85381"/>
    <w:rsid w:val="00B85631"/>
    <w:rsid w:val="00B85DE1"/>
    <w:rsid w:val="00B85FA3"/>
    <w:rsid w:val="00B8627A"/>
    <w:rsid w:val="00B86780"/>
    <w:rsid w:val="00B86A17"/>
    <w:rsid w:val="00B86F38"/>
    <w:rsid w:val="00B8716F"/>
    <w:rsid w:val="00B87723"/>
    <w:rsid w:val="00B915B7"/>
    <w:rsid w:val="00B91FF1"/>
    <w:rsid w:val="00B9240A"/>
    <w:rsid w:val="00B92544"/>
    <w:rsid w:val="00B92DAB"/>
    <w:rsid w:val="00B9362E"/>
    <w:rsid w:val="00B94789"/>
    <w:rsid w:val="00B95432"/>
    <w:rsid w:val="00B955DD"/>
    <w:rsid w:val="00B95868"/>
    <w:rsid w:val="00B95B34"/>
    <w:rsid w:val="00B95BD2"/>
    <w:rsid w:val="00B95D5F"/>
    <w:rsid w:val="00B96004"/>
    <w:rsid w:val="00B96039"/>
    <w:rsid w:val="00B961D5"/>
    <w:rsid w:val="00B96470"/>
    <w:rsid w:val="00B965CB"/>
    <w:rsid w:val="00B96851"/>
    <w:rsid w:val="00B96B68"/>
    <w:rsid w:val="00B96E1A"/>
    <w:rsid w:val="00B96E74"/>
    <w:rsid w:val="00B97DAA"/>
    <w:rsid w:val="00B97EE0"/>
    <w:rsid w:val="00BA0182"/>
    <w:rsid w:val="00BA024A"/>
    <w:rsid w:val="00BA0944"/>
    <w:rsid w:val="00BA0C6D"/>
    <w:rsid w:val="00BA0FA4"/>
    <w:rsid w:val="00BA1292"/>
    <w:rsid w:val="00BA1642"/>
    <w:rsid w:val="00BA18F0"/>
    <w:rsid w:val="00BA190A"/>
    <w:rsid w:val="00BA2A35"/>
    <w:rsid w:val="00BA2ACA"/>
    <w:rsid w:val="00BA3146"/>
    <w:rsid w:val="00BA3998"/>
    <w:rsid w:val="00BA4053"/>
    <w:rsid w:val="00BA44B9"/>
    <w:rsid w:val="00BA4555"/>
    <w:rsid w:val="00BA49D1"/>
    <w:rsid w:val="00BA5034"/>
    <w:rsid w:val="00BA506B"/>
    <w:rsid w:val="00BA56AB"/>
    <w:rsid w:val="00BA56C6"/>
    <w:rsid w:val="00BA58DB"/>
    <w:rsid w:val="00BA5E09"/>
    <w:rsid w:val="00BA668B"/>
    <w:rsid w:val="00BA6ADC"/>
    <w:rsid w:val="00BA72B7"/>
    <w:rsid w:val="00BA7438"/>
    <w:rsid w:val="00BA7DC5"/>
    <w:rsid w:val="00BA7E7D"/>
    <w:rsid w:val="00BB04A7"/>
    <w:rsid w:val="00BB0827"/>
    <w:rsid w:val="00BB0AEC"/>
    <w:rsid w:val="00BB0C6F"/>
    <w:rsid w:val="00BB0EB4"/>
    <w:rsid w:val="00BB1596"/>
    <w:rsid w:val="00BB1F67"/>
    <w:rsid w:val="00BB1F9B"/>
    <w:rsid w:val="00BB2850"/>
    <w:rsid w:val="00BB2A61"/>
    <w:rsid w:val="00BB31B2"/>
    <w:rsid w:val="00BB3805"/>
    <w:rsid w:val="00BB3826"/>
    <w:rsid w:val="00BB53EE"/>
    <w:rsid w:val="00BB5F77"/>
    <w:rsid w:val="00BB6446"/>
    <w:rsid w:val="00BB67CB"/>
    <w:rsid w:val="00BB6D6D"/>
    <w:rsid w:val="00BB6FA3"/>
    <w:rsid w:val="00BB7164"/>
    <w:rsid w:val="00BB7A29"/>
    <w:rsid w:val="00BB7C55"/>
    <w:rsid w:val="00BC008D"/>
    <w:rsid w:val="00BC03EB"/>
    <w:rsid w:val="00BC04FE"/>
    <w:rsid w:val="00BC06E3"/>
    <w:rsid w:val="00BC0A81"/>
    <w:rsid w:val="00BC143B"/>
    <w:rsid w:val="00BC175D"/>
    <w:rsid w:val="00BC20B9"/>
    <w:rsid w:val="00BC2679"/>
    <w:rsid w:val="00BC2A7F"/>
    <w:rsid w:val="00BC2B8D"/>
    <w:rsid w:val="00BC2C1C"/>
    <w:rsid w:val="00BC3443"/>
    <w:rsid w:val="00BC3CB4"/>
    <w:rsid w:val="00BC3D42"/>
    <w:rsid w:val="00BC3E80"/>
    <w:rsid w:val="00BC41CD"/>
    <w:rsid w:val="00BC41F6"/>
    <w:rsid w:val="00BC4570"/>
    <w:rsid w:val="00BC4F95"/>
    <w:rsid w:val="00BC6375"/>
    <w:rsid w:val="00BC6C84"/>
    <w:rsid w:val="00BC7037"/>
    <w:rsid w:val="00BC791E"/>
    <w:rsid w:val="00BC7ADF"/>
    <w:rsid w:val="00BD067C"/>
    <w:rsid w:val="00BD0CBA"/>
    <w:rsid w:val="00BD1042"/>
    <w:rsid w:val="00BD119C"/>
    <w:rsid w:val="00BD1BB4"/>
    <w:rsid w:val="00BD1C08"/>
    <w:rsid w:val="00BD216C"/>
    <w:rsid w:val="00BD25BB"/>
    <w:rsid w:val="00BD26FD"/>
    <w:rsid w:val="00BD28A4"/>
    <w:rsid w:val="00BD2A47"/>
    <w:rsid w:val="00BD35DC"/>
    <w:rsid w:val="00BD3CA5"/>
    <w:rsid w:val="00BD4229"/>
    <w:rsid w:val="00BD4F99"/>
    <w:rsid w:val="00BD5323"/>
    <w:rsid w:val="00BD633D"/>
    <w:rsid w:val="00BD6966"/>
    <w:rsid w:val="00BD6E39"/>
    <w:rsid w:val="00BD6F2D"/>
    <w:rsid w:val="00BD713D"/>
    <w:rsid w:val="00BD71C0"/>
    <w:rsid w:val="00BD7DDE"/>
    <w:rsid w:val="00BE0115"/>
    <w:rsid w:val="00BE058E"/>
    <w:rsid w:val="00BE113A"/>
    <w:rsid w:val="00BE148F"/>
    <w:rsid w:val="00BE17D9"/>
    <w:rsid w:val="00BE1ADB"/>
    <w:rsid w:val="00BE1F99"/>
    <w:rsid w:val="00BE2193"/>
    <w:rsid w:val="00BE2408"/>
    <w:rsid w:val="00BE2742"/>
    <w:rsid w:val="00BE290A"/>
    <w:rsid w:val="00BE3006"/>
    <w:rsid w:val="00BE300E"/>
    <w:rsid w:val="00BE4175"/>
    <w:rsid w:val="00BE4EEF"/>
    <w:rsid w:val="00BE57BC"/>
    <w:rsid w:val="00BE5B43"/>
    <w:rsid w:val="00BE6AAF"/>
    <w:rsid w:val="00BE6AE0"/>
    <w:rsid w:val="00BE6ECC"/>
    <w:rsid w:val="00BF008B"/>
    <w:rsid w:val="00BF025B"/>
    <w:rsid w:val="00BF06C1"/>
    <w:rsid w:val="00BF083A"/>
    <w:rsid w:val="00BF15FD"/>
    <w:rsid w:val="00BF1B20"/>
    <w:rsid w:val="00BF21F9"/>
    <w:rsid w:val="00BF2565"/>
    <w:rsid w:val="00BF2B79"/>
    <w:rsid w:val="00BF2D55"/>
    <w:rsid w:val="00BF3EA1"/>
    <w:rsid w:val="00BF412E"/>
    <w:rsid w:val="00BF4323"/>
    <w:rsid w:val="00BF459C"/>
    <w:rsid w:val="00BF4B1C"/>
    <w:rsid w:val="00BF4C36"/>
    <w:rsid w:val="00BF4D3F"/>
    <w:rsid w:val="00BF4F91"/>
    <w:rsid w:val="00BF5055"/>
    <w:rsid w:val="00BF57C6"/>
    <w:rsid w:val="00BF5D8D"/>
    <w:rsid w:val="00BF660E"/>
    <w:rsid w:val="00BF7104"/>
    <w:rsid w:val="00BF71F3"/>
    <w:rsid w:val="00C00076"/>
    <w:rsid w:val="00C002E3"/>
    <w:rsid w:val="00C004F8"/>
    <w:rsid w:val="00C00B9D"/>
    <w:rsid w:val="00C00CA5"/>
    <w:rsid w:val="00C01178"/>
    <w:rsid w:val="00C01593"/>
    <w:rsid w:val="00C01BE2"/>
    <w:rsid w:val="00C024D5"/>
    <w:rsid w:val="00C02585"/>
    <w:rsid w:val="00C02B7A"/>
    <w:rsid w:val="00C02C9D"/>
    <w:rsid w:val="00C02F36"/>
    <w:rsid w:val="00C03452"/>
    <w:rsid w:val="00C0345E"/>
    <w:rsid w:val="00C03915"/>
    <w:rsid w:val="00C03BAA"/>
    <w:rsid w:val="00C03F5F"/>
    <w:rsid w:val="00C045DD"/>
    <w:rsid w:val="00C04660"/>
    <w:rsid w:val="00C04CE8"/>
    <w:rsid w:val="00C050CF"/>
    <w:rsid w:val="00C05A47"/>
    <w:rsid w:val="00C061FF"/>
    <w:rsid w:val="00C063A9"/>
    <w:rsid w:val="00C06758"/>
    <w:rsid w:val="00C06789"/>
    <w:rsid w:val="00C06911"/>
    <w:rsid w:val="00C06A66"/>
    <w:rsid w:val="00C06F12"/>
    <w:rsid w:val="00C07188"/>
    <w:rsid w:val="00C07922"/>
    <w:rsid w:val="00C07A59"/>
    <w:rsid w:val="00C106B6"/>
    <w:rsid w:val="00C10861"/>
    <w:rsid w:val="00C11CC2"/>
    <w:rsid w:val="00C1227F"/>
    <w:rsid w:val="00C12360"/>
    <w:rsid w:val="00C12616"/>
    <w:rsid w:val="00C126D0"/>
    <w:rsid w:val="00C127D0"/>
    <w:rsid w:val="00C13004"/>
    <w:rsid w:val="00C13DD7"/>
    <w:rsid w:val="00C14F03"/>
    <w:rsid w:val="00C1502C"/>
    <w:rsid w:val="00C15080"/>
    <w:rsid w:val="00C150F5"/>
    <w:rsid w:val="00C156E9"/>
    <w:rsid w:val="00C15A71"/>
    <w:rsid w:val="00C15BBB"/>
    <w:rsid w:val="00C163E3"/>
    <w:rsid w:val="00C1663C"/>
    <w:rsid w:val="00C16A37"/>
    <w:rsid w:val="00C16B58"/>
    <w:rsid w:val="00C178D6"/>
    <w:rsid w:val="00C2111D"/>
    <w:rsid w:val="00C2129F"/>
    <w:rsid w:val="00C21454"/>
    <w:rsid w:val="00C2161F"/>
    <w:rsid w:val="00C21E9A"/>
    <w:rsid w:val="00C21EE9"/>
    <w:rsid w:val="00C2203D"/>
    <w:rsid w:val="00C226A0"/>
    <w:rsid w:val="00C226F2"/>
    <w:rsid w:val="00C22D32"/>
    <w:rsid w:val="00C22E0F"/>
    <w:rsid w:val="00C23429"/>
    <w:rsid w:val="00C23868"/>
    <w:rsid w:val="00C24B09"/>
    <w:rsid w:val="00C24D4A"/>
    <w:rsid w:val="00C24ECE"/>
    <w:rsid w:val="00C252A1"/>
    <w:rsid w:val="00C25B06"/>
    <w:rsid w:val="00C25B6B"/>
    <w:rsid w:val="00C25F3B"/>
    <w:rsid w:val="00C25FC5"/>
    <w:rsid w:val="00C2610D"/>
    <w:rsid w:val="00C261F0"/>
    <w:rsid w:val="00C26497"/>
    <w:rsid w:val="00C264D6"/>
    <w:rsid w:val="00C27688"/>
    <w:rsid w:val="00C27957"/>
    <w:rsid w:val="00C279DF"/>
    <w:rsid w:val="00C27CBD"/>
    <w:rsid w:val="00C305B4"/>
    <w:rsid w:val="00C30A7E"/>
    <w:rsid w:val="00C30CFA"/>
    <w:rsid w:val="00C30D86"/>
    <w:rsid w:val="00C30DF9"/>
    <w:rsid w:val="00C30E47"/>
    <w:rsid w:val="00C31AAB"/>
    <w:rsid w:val="00C31AD4"/>
    <w:rsid w:val="00C31D41"/>
    <w:rsid w:val="00C31FBF"/>
    <w:rsid w:val="00C3232D"/>
    <w:rsid w:val="00C32358"/>
    <w:rsid w:val="00C3283A"/>
    <w:rsid w:val="00C330DB"/>
    <w:rsid w:val="00C33598"/>
    <w:rsid w:val="00C33870"/>
    <w:rsid w:val="00C339D3"/>
    <w:rsid w:val="00C33CD7"/>
    <w:rsid w:val="00C342CE"/>
    <w:rsid w:val="00C34AD3"/>
    <w:rsid w:val="00C35CDE"/>
    <w:rsid w:val="00C35D9F"/>
    <w:rsid w:val="00C36355"/>
    <w:rsid w:val="00C375AC"/>
    <w:rsid w:val="00C376C5"/>
    <w:rsid w:val="00C40238"/>
    <w:rsid w:val="00C4049A"/>
    <w:rsid w:val="00C40513"/>
    <w:rsid w:val="00C40B7E"/>
    <w:rsid w:val="00C40D66"/>
    <w:rsid w:val="00C40E05"/>
    <w:rsid w:val="00C41288"/>
    <w:rsid w:val="00C412DD"/>
    <w:rsid w:val="00C413CE"/>
    <w:rsid w:val="00C41B8E"/>
    <w:rsid w:val="00C421B2"/>
    <w:rsid w:val="00C42414"/>
    <w:rsid w:val="00C42687"/>
    <w:rsid w:val="00C427CB"/>
    <w:rsid w:val="00C428D1"/>
    <w:rsid w:val="00C43179"/>
    <w:rsid w:val="00C43267"/>
    <w:rsid w:val="00C43280"/>
    <w:rsid w:val="00C4363F"/>
    <w:rsid w:val="00C43B42"/>
    <w:rsid w:val="00C43D6A"/>
    <w:rsid w:val="00C4408E"/>
    <w:rsid w:val="00C446CE"/>
    <w:rsid w:val="00C44768"/>
    <w:rsid w:val="00C448EE"/>
    <w:rsid w:val="00C44C35"/>
    <w:rsid w:val="00C44D1A"/>
    <w:rsid w:val="00C44EEA"/>
    <w:rsid w:val="00C4514B"/>
    <w:rsid w:val="00C4603D"/>
    <w:rsid w:val="00C467E9"/>
    <w:rsid w:val="00C46CA4"/>
    <w:rsid w:val="00C474D6"/>
    <w:rsid w:val="00C4769D"/>
    <w:rsid w:val="00C47BD5"/>
    <w:rsid w:val="00C47E79"/>
    <w:rsid w:val="00C47F05"/>
    <w:rsid w:val="00C50FF6"/>
    <w:rsid w:val="00C511DF"/>
    <w:rsid w:val="00C518F7"/>
    <w:rsid w:val="00C5191D"/>
    <w:rsid w:val="00C524C8"/>
    <w:rsid w:val="00C5269F"/>
    <w:rsid w:val="00C526B1"/>
    <w:rsid w:val="00C527FF"/>
    <w:rsid w:val="00C528F3"/>
    <w:rsid w:val="00C530CE"/>
    <w:rsid w:val="00C530EB"/>
    <w:rsid w:val="00C54023"/>
    <w:rsid w:val="00C541B4"/>
    <w:rsid w:val="00C546D5"/>
    <w:rsid w:val="00C558F7"/>
    <w:rsid w:val="00C55F26"/>
    <w:rsid w:val="00C55F3F"/>
    <w:rsid w:val="00C56525"/>
    <w:rsid w:val="00C56993"/>
    <w:rsid w:val="00C56D4D"/>
    <w:rsid w:val="00C5754F"/>
    <w:rsid w:val="00C57D24"/>
    <w:rsid w:val="00C600E6"/>
    <w:rsid w:val="00C6012A"/>
    <w:rsid w:val="00C6067D"/>
    <w:rsid w:val="00C608B5"/>
    <w:rsid w:val="00C60AD9"/>
    <w:rsid w:val="00C60E3F"/>
    <w:rsid w:val="00C60FB6"/>
    <w:rsid w:val="00C61579"/>
    <w:rsid w:val="00C61698"/>
    <w:rsid w:val="00C61FF6"/>
    <w:rsid w:val="00C62060"/>
    <w:rsid w:val="00C62129"/>
    <w:rsid w:val="00C62391"/>
    <w:rsid w:val="00C624FC"/>
    <w:rsid w:val="00C62D06"/>
    <w:rsid w:val="00C63AD4"/>
    <w:rsid w:val="00C6401D"/>
    <w:rsid w:val="00C648D9"/>
    <w:rsid w:val="00C65532"/>
    <w:rsid w:val="00C6568F"/>
    <w:rsid w:val="00C659C1"/>
    <w:rsid w:val="00C660E4"/>
    <w:rsid w:val="00C66442"/>
    <w:rsid w:val="00C66856"/>
    <w:rsid w:val="00C66901"/>
    <w:rsid w:val="00C67B1B"/>
    <w:rsid w:val="00C67D1D"/>
    <w:rsid w:val="00C701F5"/>
    <w:rsid w:val="00C70359"/>
    <w:rsid w:val="00C70B93"/>
    <w:rsid w:val="00C70D72"/>
    <w:rsid w:val="00C71279"/>
    <w:rsid w:val="00C716B1"/>
    <w:rsid w:val="00C71928"/>
    <w:rsid w:val="00C719A1"/>
    <w:rsid w:val="00C71CB1"/>
    <w:rsid w:val="00C725CC"/>
    <w:rsid w:val="00C730BC"/>
    <w:rsid w:val="00C73368"/>
    <w:rsid w:val="00C733FE"/>
    <w:rsid w:val="00C73802"/>
    <w:rsid w:val="00C73E3D"/>
    <w:rsid w:val="00C74A1D"/>
    <w:rsid w:val="00C74A7F"/>
    <w:rsid w:val="00C75ABC"/>
    <w:rsid w:val="00C75BAB"/>
    <w:rsid w:val="00C75F97"/>
    <w:rsid w:val="00C7608D"/>
    <w:rsid w:val="00C7610A"/>
    <w:rsid w:val="00C76576"/>
    <w:rsid w:val="00C766B2"/>
    <w:rsid w:val="00C76D70"/>
    <w:rsid w:val="00C771DC"/>
    <w:rsid w:val="00C77703"/>
    <w:rsid w:val="00C779AC"/>
    <w:rsid w:val="00C80767"/>
    <w:rsid w:val="00C80971"/>
    <w:rsid w:val="00C80EE0"/>
    <w:rsid w:val="00C81377"/>
    <w:rsid w:val="00C81A4F"/>
    <w:rsid w:val="00C81FC8"/>
    <w:rsid w:val="00C822EC"/>
    <w:rsid w:val="00C82F55"/>
    <w:rsid w:val="00C8336F"/>
    <w:rsid w:val="00C83923"/>
    <w:rsid w:val="00C83A7F"/>
    <w:rsid w:val="00C84559"/>
    <w:rsid w:val="00C84A27"/>
    <w:rsid w:val="00C855D6"/>
    <w:rsid w:val="00C85B13"/>
    <w:rsid w:val="00C85FCF"/>
    <w:rsid w:val="00C867A5"/>
    <w:rsid w:val="00C86B0B"/>
    <w:rsid w:val="00C86B14"/>
    <w:rsid w:val="00C8714B"/>
    <w:rsid w:val="00C900E9"/>
    <w:rsid w:val="00C902C2"/>
    <w:rsid w:val="00C90A5E"/>
    <w:rsid w:val="00C91160"/>
    <w:rsid w:val="00C91218"/>
    <w:rsid w:val="00C914E4"/>
    <w:rsid w:val="00C916D7"/>
    <w:rsid w:val="00C91705"/>
    <w:rsid w:val="00C92512"/>
    <w:rsid w:val="00C92813"/>
    <w:rsid w:val="00C92B15"/>
    <w:rsid w:val="00C92CA3"/>
    <w:rsid w:val="00C9360D"/>
    <w:rsid w:val="00C9363C"/>
    <w:rsid w:val="00C9369A"/>
    <w:rsid w:val="00C93938"/>
    <w:rsid w:val="00C93988"/>
    <w:rsid w:val="00C93BF3"/>
    <w:rsid w:val="00C93F47"/>
    <w:rsid w:val="00C942D2"/>
    <w:rsid w:val="00C94A75"/>
    <w:rsid w:val="00C94E1F"/>
    <w:rsid w:val="00C955E6"/>
    <w:rsid w:val="00C95C8E"/>
    <w:rsid w:val="00C95E7C"/>
    <w:rsid w:val="00C96255"/>
    <w:rsid w:val="00C965CF"/>
    <w:rsid w:val="00C973B3"/>
    <w:rsid w:val="00C97606"/>
    <w:rsid w:val="00CA02DA"/>
    <w:rsid w:val="00CA0882"/>
    <w:rsid w:val="00CA0FBC"/>
    <w:rsid w:val="00CA11F1"/>
    <w:rsid w:val="00CA13C8"/>
    <w:rsid w:val="00CA1475"/>
    <w:rsid w:val="00CA15FA"/>
    <w:rsid w:val="00CA1ACB"/>
    <w:rsid w:val="00CA1EAA"/>
    <w:rsid w:val="00CA2501"/>
    <w:rsid w:val="00CA2A6E"/>
    <w:rsid w:val="00CA2E1D"/>
    <w:rsid w:val="00CA3052"/>
    <w:rsid w:val="00CA3679"/>
    <w:rsid w:val="00CA3A16"/>
    <w:rsid w:val="00CA3F4C"/>
    <w:rsid w:val="00CA4896"/>
    <w:rsid w:val="00CA4F16"/>
    <w:rsid w:val="00CA4FFF"/>
    <w:rsid w:val="00CA55B7"/>
    <w:rsid w:val="00CA5F85"/>
    <w:rsid w:val="00CA695F"/>
    <w:rsid w:val="00CA6A57"/>
    <w:rsid w:val="00CA6F08"/>
    <w:rsid w:val="00CA70AC"/>
    <w:rsid w:val="00CA747C"/>
    <w:rsid w:val="00CA7C63"/>
    <w:rsid w:val="00CB0ACE"/>
    <w:rsid w:val="00CB1907"/>
    <w:rsid w:val="00CB23FB"/>
    <w:rsid w:val="00CB29AD"/>
    <w:rsid w:val="00CB371D"/>
    <w:rsid w:val="00CB3856"/>
    <w:rsid w:val="00CB569C"/>
    <w:rsid w:val="00CB5EF6"/>
    <w:rsid w:val="00CB600B"/>
    <w:rsid w:val="00CB64AA"/>
    <w:rsid w:val="00CB6A19"/>
    <w:rsid w:val="00CB6C80"/>
    <w:rsid w:val="00CB6CB2"/>
    <w:rsid w:val="00CB72D0"/>
    <w:rsid w:val="00CB759B"/>
    <w:rsid w:val="00CC06BF"/>
    <w:rsid w:val="00CC0FDB"/>
    <w:rsid w:val="00CC10E3"/>
    <w:rsid w:val="00CC11C2"/>
    <w:rsid w:val="00CC18CD"/>
    <w:rsid w:val="00CC18E0"/>
    <w:rsid w:val="00CC1A0F"/>
    <w:rsid w:val="00CC1E4D"/>
    <w:rsid w:val="00CC2344"/>
    <w:rsid w:val="00CC26B5"/>
    <w:rsid w:val="00CC2898"/>
    <w:rsid w:val="00CC2D27"/>
    <w:rsid w:val="00CC36F2"/>
    <w:rsid w:val="00CC389C"/>
    <w:rsid w:val="00CC3DD0"/>
    <w:rsid w:val="00CC401E"/>
    <w:rsid w:val="00CC453B"/>
    <w:rsid w:val="00CC4B9B"/>
    <w:rsid w:val="00CC4CC7"/>
    <w:rsid w:val="00CC4E28"/>
    <w:rsid w:val="00CC5526"/>
    <w:rsid w:val="00CC5821"/>
    <w:rsid w:val="00CC5E06"/>
    <w:rsid w:val="00CC5F1C"/>
    <w:rsid w:val="00CC6249"/>
    <w:rsid w:val="00CC6450"/>
    <w:rsid w:val="00CC6DBE"/>
    <w:rsid w:val="00CC6F89"/>
    <w:rsid w:val="00CC7864"/>
    <w:rsid w:val="00CD03FB"/>
    <w:rsid w:val="00CD0DB2"/>
    <w:rsid w:val="00CD0FAB"/>
    <w:rsid w:val="00CD1344"/>
    <w:rsid w:val="00CD1841"/>
    <w:rsid w:val="00CD1F82"/>
    <w:rsid w:val="00CD20BD"/>
    <w:rsid w:val="00CD23FF"/>
    <w:rsid w:val="00CD25C6"/>
    <w:rsid w:val="00CD391B"/>
    <w:rsid w:val="00CD43C5"/>
    <w:rsid w:val="00CD4DAA"/>
    <w:rsid w:val="00CD5285"/>
    <w:rsid w:val="00CD53EA"/>
    <w:rsid w:val="00CD55BE"/>
    <w:rsid w:val="00CD5CBE"/>
    <w:rsid w:val="00CD6231"/>
    <w:rsid w:val="00CD64D0"/>
    <w:rsid w:val="00CD67BA"/>
    <w:rsid w:val="00CD6DB2"/>
    <w:rsid w:val="00CD6F1F"/>
    <w:rsid w:val="00CD6F35"/>
    <w:rsid w:val="00CD7232"/>
    <w:rsid w:val="00CD72A3"/>
    <w:rsid w:val="00CD72E2"/>
    <w:rsid w:val="00CD76EA"/>
    <w:rsid w:val="00CE0004"/>
    <w:rsid w:val="00CE09CC"/>
    <w:rsid w:val="00CE1379"/>
    <w:rsid w:val="00CE15EB"/>
    <w:rsid w:val="00CE1E9F"/>
    <w:rsid w:val="00CE2B12"/>
    <w:rsid w:val="00CE37E6"/>
    <w:rsid w:val="00CE406E"/>
    <w:rsid w:val="00CE43AB"/>
    <w:rsid w:val="00CE4C61"/>
    <w:rsid w:val="00CE540E"/>
    <w:rsid w:val="00CE54B9"/>
    <w:rsid w:val="00CE5906"/>
    <w:rsid w:val="00CE5D9D"/>
    <w:rsid w:val="00CE5E91"/>
    <w:rsid w:val="00CE6733"/>
    <w:rsid w:val="00CE6FDD"/>
    <w:rsid w:val="00CE756C"/>
    <w:rsid w:val="00CE7A39"/>
    <w:rsid w:val="00CE7C57"/>
    <w:rsid w:val="00CE7FFD"/>
    <w:rsid w:val="00CF0450"/>
    <w:rsid w:val="00CF182E"/>
    <w:rsid w:val="00CF1861"/>
    <w:rsid w:val="00CF2329"/>
    <w:rsid w:val="00CF2750"/>
    <w:rsid w:val="00CF2A98"/>
    <w:rsid w:val="00CF333D"/>
    <w:rsid w:val="00CF366F"/>
    <w:rsid w:val="00CF3CF2"/>
    <w:rsid w:val="00CF4ADE"/>
    <w:rsid w:val="00CF4DAB"/>
    <w:rsid w:val="00CF5162"/>
    <w:rsid w:val="00CF550A"/>
    <w:rsid w:val="00CF5B2C"/>
    <w:rsid w:val="00CF5E49"/>
    <w:rsid w:val="00CF6944"/>
    <w:rsid w:val="00CF77AC"/>
    <w:rsid w:val="00CF7B95"/>
    <w:rsid w:val="00D002A1"/>
    <w:rsid w:val="00D008CD"/>
    <w:rsid w:val="00D00AD5"/>
    <w:rsid w:val="00D00E2A"/>
    <w:rsid w:val="00D00F41"/>
    <w:rsid w:val="00D0118A"/>
    <w:rsid w:val="00D011C7"/>
    <w:rsid w:val="00D01559"/>
    <w:rsid w:val="00D0293F"/>
    <w:rsid w:val="00D02C8D"/>
    <w:rsid w:val="00D02F2B"/>
    <w:rsid w:val="00D03560"/>
    <w:rsid w:val="00D038A2"/>
    <w:rsid w:val="00D04827"/>
    <w:rsid w:val="00D04A3D"/>
    <w:rsid w:val="00D04FDC"/>
    <w:rsid w:val="00D05070"/>
    <w:rsid w:val="00D05494"/>
    <w:rsid w:val="00D05853"/>
    <w:rsid w:val="00D05A98"/>
    <w:rsid w:val="00D064F7"/>
    <w:rsid w:val="00D06CF4"/>
    <w:rsid w:val="00D06DAF"/>
    <w:rsid w:val="00D0709D"/>
    <w:rsid w:val="00D079EE"/>
    <w:rsid w:val="00D101AB"/>
    <w:rsid w:val="00D11323"/>
    <w:rsid w:val="00D11739"/>
    <w:rsid w:val="00D119E1"/>
    <w:rsid w:val="00D11F85"/>
    <w:rsid w:val="00D126E1"/>
    <w:rsid w:val="00D139C9"/>
    <w:rsid w:val="00D13EA3"/>
    <w:rsid w:val="00D140E1"/>
    <w:rsid w:val="00D14EBD"/>
    <w:rsid w:val="00D14FCA"/>
    <w:rsid w:val="00D14FF1"/>
    <w:rsid w:val="00D152F1"/>
    <w:rsid w:val="00D158BD"/>
    <w:rsid w:val="00D15A09"/>
    <w:rsid w:val="00D15ADF"/>
    <w:rsid w:val="00D16DE5"/>
    <w:rsid w:val="00D171B3"/>
    <w:rsid w:val="00D171B6"/>
    <w:rsid w:val="00D17D74"/>
    <w:rsid w:val="00D17E71"/>
    <w:rsid w:val="00D21201"/>
    <w:rsid w:val="00D212C2"/>
    <w:rsid w:val="00D215D1"/>
    <w:rsid w:val="00D2164D"/>
    <w:rsid w:val="00D216CC"/>
    <w:rsid w:val="00D21E64"/>
    <w:rsid w:val="00D22068"/>
    <w:rsid w:val="00D22153"/>
    <w:rsid w:val="00D224A6"/>
    <w:rsid w:val="00D22F3C"/>
    <w:rsid w:val="00D230C8"/>
    <w:rsid w:val="00D23229"/>
    <w:rsid w:val="00D2366B"/>
    <w:rsid w:val="00D23C03"/>
    <w:rsid w:val="00D23EAB"/>
    <w:rsid w:val="00D24608"/>
    <w:rsid w:val="00D24C8B"/>
    <w:rsid w:val="00D24FBB"/>
    <w:rsid w:val="00D25197"/>
    <w:rsid w:val="00D25D5C"/>
    <w:rsid w:val="00D25F4A"/>
    <w:rsid w:val="00D2627D"/>
    <w:rsid w:val="00D26531"/>
    <w:rsid w:val="00D268A3"/>
    <w:rsid w:val="00D276A1"/>
    <w:rsid w:val="00D30DEE"/>
    <w:rsid w:val="00D30DF7"/>
    <w:rsid w:val="00D31277"/>
    <w:rsid w:val="00D31347"/>
    <w:rsid w:val="00D31429"/>
    <w:rsid w:val="00D3177D"/>
    <w:rsid w:val="00D319DA"/>
    <w:rsid w:val="00D32C0B"/>
    <w:rsid w:val="00D32E85"/>
    <w:rsid w:val="00D32F9F"/>
    <w:rsid w:val="00D333DC"/>
    <w:rsid w:val="00D334A7"/>
    <w:rsid w:val="00D34167"/>
    <w:rsid w:val="00D344C9"/>
    <w:rsid w:val="00D35A1E"/>
    <w:rsid w:val="00D35DF2"/>
    <w:rsid w:val="00D35E67"/>
    <w:rsid w:val="00D35FCD"/>
    <w:rsid w:val="00D36006"/>
    <w:rsid w:val="00D368D9"/>
    <w:rsid w:val="00D36A34"/>
    <w:rsid w:val="00D36D93"/>
    <w:rsid w:val="00D37360"/>
    <w:rsid w:val="00D377C0"/>
    <w:rsid w:val="00D377DF"/>
    <w:rsid w:val="00D40331"/>
    <w:rsid w:val="00D40AE7"/>
    <w:rsid w:val="00D40D8B"/>
    <w:rsid w:val="00D41461"/>
    <w:rsid w:val="00D4150F"/>
    <w:rsid w:val="00D416CB"/>
    <w:rsid w:val="00D41D50"/>
    <w:rsid w:val="00D42095"/>
    <w:rsid w:val="00D42544"/>
    <w:rsid w:val="00D42DE4"/>
    <w:rsid w:val="00D43070"/>
    <w:rsid w:val="00D431FC"/>
    <w:rsid w:val="00D43F5E"/>
    <w:rsid w:val="00D45268"/>
    <w:rsid w:val="00D45D1B"/>
    <w:rsid w:val="00D46169"/>
    <w:rsid w:val="00D46445"/>
    <w:rsid w:val="00D46E08"/>
    <w:rsid w:val="00D5014F"/>
    <w:rsid w:val="00D503F1"/>
    <w:rsid w:val="00D5045C"/>
    <w:rsid w:val="00D50C6F"/>
    <w:rsid w:val="00D50CD4"/>
    <w:rsid w:val="00D50DB5"/>
    <w:rsid w:val="00D5240A"/>
    <w:rsid w:val="00D52F20"/>
    <w:rsid w:val="00D537CB"/>
    <w:rsid w:val="00D53C83"/>
    <w:rsid w:val="00D53FA2"/>
    <w:rsid w:val="00D5423C"/>
    <w:rsid w:val="00D5474C"/>
    <w:rsid w:val="00D5490D"/>
    <w:rsid w:val="00D54C65"/>
    <w:rsid w:val="00D561E8"/>
    <w:rsid w:val="00D569D2"/>
    <w:rsid w:val="00D5705E"/>
    <w:rsid w:val="00D57AD9"/>
    <w:rsid w:val="00D608AA"/>
    <w:rsid w:val="00D60FBC"/>
    <w:rsid w:val="00D61100"/>
    <w:rsid w:val="00D61F34"/>
    <w:rsid w:val="00D62645"/>
    <w:rsid w:val="00D627D5"/>
    <w:rsid w:val="00D62805"/>
    <w:rsid w:val="00D62A82"/>
    <w:rsid w:val="00D62B2C"/>
    <w:rsid w:val="00D62E57"/>
    <w:rsid w:val="00D632CE"/>
    <w:rsid w:val="00D633AD"/>
    <w:rsid w:val="00D637CB"/>
    <w:rsid w:val="00D637E7"/>
    <w:rsid w:val="00D63A72"/>
    <w:rsid w:val="00D63D65"/>
    <w:rsid w:val="00D64BB8"/>
    <w:rsid w:val="00D64F36"/>
    <w:rsid w:val="00D64F99"/>
    <w:rsid w:val="00D6553E"/>
    <w:rsid w:val="00D6559C"/>
    <w:rsid w:val="00D657B7"/>
    <w:rsid w:val="00D6592B"/>
    <w:rsid w:val="00D65C8C"/>
    <w:rsid w:val="00D65E24"/>
    <w:rsid w:val="00D663AB"/>
    <w:rsid w:val="00D6697A"/>
    <w:rsid w:val="00D66EF1"/>
    <w:rsid w:val="00D672B5"/>
    <w:rsid w:val="00D67892"/>
    <w:rsid w:val="00D70995"/>
    <w:rsid w:val="00D711D0"/>
    <w:rsid w:val="00D71C8F"/>
    <w:rsid w:val="00D71D3A"/>
    <w:rsid w:val="00D71DCF"/>
    <w:rsid w:val="00D71EFB"/>
    <w:rsid w:val="00D735A8"/>
    <w:rsid w:val="00D735C9"/>
    <w:rsid w:val="00D737E3"/>
    <w:rsid w:val="00D74060"/>
    <w:rsid w:val="00D755BD"/>
    <w:rsid w:val="00D7560F"/>
    <w:rsid w:val="00D75A21"/>
    <w:rsid w:val="00D75B78"/>
    <w:rsid w:val="00D762C7"/>
    <w:rsid w:val="00D7631A"/>
    <w:rsid w:val="00D766B1"/>
    <w:rsid w:val="00D76956"/>
    <w:rsid w:val="00D770CB"/>
    <w:rsid w:val="00D77BA4"/>
    <w:rsid w:val="00D80130"/>
    <w:rsid w:val="00D8037D"/>
    <w:rsid w:val="00D80966"/>
    <w:rsid w:val="00D80985"/>
    <w:rsid w:val="00D80E2F"/>
    <w:rsid w:val="00D80F27"/>
    <w:rsid w:val="00D81641"/>
    <w:rsid w:val="00D818CD"/>
    <w:rsid w:val="00D81F4C"/>
    <w:rsid w:val="00D8292A"/>
    <w:rsid w:val="00D83079"/>
    <w:rsid w:val="00D84972"/>
    <w:rsid w:val="00D84D40"/>
    <w:rsid w:val="00D85162"/>
    <w:rsid w:val="00D85581"/>
    <w:rsid w:val="00D8650B"/>
    <w:rsid w:val="00D86706"/>
    <w:rsid w:val="00D87E8D"/>
    <w:rsid w:val="00D87FCE"/>
    <w:rsid w:val="00D87FD8"/>
    <w:rsid w:val="00D90760"/>
    <w:rsid w:val="00D90CF6"/>
    <w:rsid w:val="00D91112"/>
    <w:rsid w:val="00D9186D"/>
    <w:rsid w:val="00D91884"/>
    <w:rsid w:val="00D91D99"/>
    <w:rsid w:val="00D923D3"/>
    <w:rsid w:val="00D926E1"/>
    <w:rsid w:val="00D92AA7"/>
    <w:rsid w:val="00D92D58"/>
    <w:rsid w:val="00D92F43"/>
    <w:rsid w:val="00D9339E"/>
    <w:rsid w:val="00D934E1"/>
    <w:rsid w:val="00D935A4"/>
    <w:rsid w:val="00D9368F"/>
    <w:rsid w:val="00D938F0"/>
    <w:rsid w:val="00D94613"/>
    <w:rsid w:val="00D95423"/>
    <w:rsid w:val="00D95472"/>
    <w:rsid w:val="00D96271"/>
    <w:rsid w:val="00D96360"/>
    <w:rsid w:val="00D97517"/>
    <w:rsid w:val="00DA01BA"/>
    <w:rsid w:val="00DA02D4"/>
    <w:rsid w:val="00DA0642"/>
    <w:rsid w:val="00DA2AFE"/>
    <w:rsid w:val="00DA2E4B"/>
    <w:rsid w:val="00DA3210"/>
    <w:rsid w:val="00DA37A3"/>
    <w:rsid w:val="00DA3A0D"/>
    <w:rsid w:val="00DA3C0A"/>
    <w:rsid w:val="00DA3DA8"/>
    <w:rsid w:val="00DA4AD0"/>
    <w:rsid w:val="00DA4C26"/>
    <w:rsid w:val="00DA4EB8"/>
    <w:rsid w:val="00DA58C8"/>
    <w:rsid w:val="00DA59BA"/>
    <w:rsid w:val="00DA5EDA"/>
    <w:rsid w:val="00DA5F74"/>
    <w:rsid w:val="00DA60FA"/>
    <w:rsid w:val="00DA662A"/>
    <w:rsid w:val="00DA672F"/>
    <w:rsid w:val="00DA6875"/>
    <w:rsid w:val="00DA6A4B"/>
    <w:rsid w:val="00DA6C9E"/>
    <w:rsid w:val="00DA6E08"/>
    <w:rsid w:val="00DA752C"/>
    <w:rsid w:val="00DA7E0C"/>
    <w:rsid w:val="00DB0056"/>
    <w:rsid w:val="00DB03EF"/>
    <w:rsid w:val="00DB06EB"/>
    <w:rsid w:val="00DB10B5"/>
    <w:rsid w:val="00DB10C2"/>
    <w:rsid w:val="00DB143A"/>
    <w:rsid w:val="00DB1F3A"/>
    <w:rsid w:val="00DB25B9"/>
    <w:rsid w:val="00DB3B22"/>
    <w:rsid w:val="00DB4905"/>
    <w:rsid w:val="00DB4A01"/>
    <w:rsid w:val="00DB4C61"/>
    <w:rsid w:val="00DB516C"/>
    <w:rsid w:val="00DB5243"/>
    <w:rsid w:val="00DB5739"/>
    <w:rsid w:val="00DB5880"/>
    <w:rsid w:val="00DB5A5E"/>
    <w:rsid w:val="00DB5B18"/>
    <w:rsid w:val="00DB5B8B"/>
    <w:rsid w:val="00DB5F2E"/>
    <w:rsid w:val="00DB625F"/>
    <w:rsid w:val="00DB62D6"/>
    <w:rsid w:val="00DB645D"/>
    <w:rsid w:val="00DB66BE"/>
    <w:rsid w:val="00DB6AD6"/>
    <w:rsid w:val="00DB6B1E"/>
    <w:rsid w:val="00DB6E0D"/>
    <w:rsid w:val="00DB7249"/>
    <w:rsid w:val="00DB76E9"/>
    <w:rsid w:val="00DC0168"/>
    <w:rsid w:val="00DC0435"/>
    <w:rsid w:val="00DC075B"/>
    <w:rsid w:val="00DC09DA"/>
    <w:rsid w:val="00DC0CF8"/>
    <w:rsid w:val="00DC11A6"/>
    <w:rsid w:val="00DC1D99"/>
    <w:rsid w:val="00DC204D"/>
    <w:rsid w:val="00DC228A"/>
    <w:rsid w:val="00DC24FD"/>
    <w:rsid w:val="00DC2C00"/>
    <w:rsid w:val="00DC3419"/>
    <w:rsid w:val="00DC36AB"/>
    <w:rsid w:val="00DC3C83"/>
    <w:rsid w:val="00DC495F"/>
    <w:rsid w:val="00DC4D28"/>
    <w:rsid w:val="00DC5171"/>
    <w:rsid w:val="00DC5513"/>
    <w:rsid w:val="00DC558E"/>
    <w:rsid w:val="00DC5A13"/>
    <w:rsid w:val="00DC5B04"/>
    <w:rsid w:val="00DC5FDC"/>
    <w:rsid w:val="00DC604C"/>
    <w:rsid w:val="00DC60DF"/>
    <w:rsid w:val="00DC643D"/>
    <w:rsid w:val="00DC6897"/>
    <w:rsid w:val="00DC6B0F"/>
    <w:rsid w:val="00DC712F"/>
    <w:rsid w:val="00DC79B7"/>
    <w:rsid w:val="00DD01DF"/>
    <w:rsid w:val="00DD0363"/>
    <w:rsid w:val="00DD04A7"/>
    <w:rsid w:val="00DD08AC"/>
    <w:rsid w:val="00DD093D"/>
    <w:rsid w:val="00DD0BED"/>
    <w:rsid w:val="00DD0DC3"/>
    <w:rsid w:val="00DD1B34"/>
    <w:rsid w:val="00DD1B6C"/>
    <w:rsid w:val="00DD27B2"/>
    <w:rsid w:val="00DD2A6C"/>
    <w:rsid w:val="00DD2C2D"/>
    <w:rsid w:val="00DD3368"/>
    <w:rsid w:val="00DD3418"/>
    <w:rsid w:val="00DD34E3"/>
    <w:rsid w:val="00DD368F"/>
    <w:rsid w:val="00DD3A3F"/>
    <w:rsid w:val="00DD3E11"/>
    <w:rsid w:val="00DD4509"/>
    <w:rsid w:val="00DD4BBD"/>
    <w:rsid w:val="00DD4EA3"/>
    <w:rsid w:val="00DD62AD"/>
    <w:rsid w:val="00DD6305"/>
    <w:rsid w:val="00DD634C"/>
    <w:rsid w:val="00DD657F"/>
    <w:rsid w:val="00DD6A95"/>
    <w:rsid w:val="00DD6B9D"/>
    <w:rsid w:val="00DD7362"/>
    <w:rsid w:val="00DD79C1"/>
    <w:rsid w:val="00DD7A05"/>
    <w:rsid w:val="00DD7DE7"/>
    <w:rsid w:val="00DE1519"/>
    <w:rsid w:val="00DE1DED"/>
    <w:rsid w:val="00DE213F"/>
    <w:rsid w:val="00DE2338"/>
    <w:rsid w:val="00DE247E"/>
    <w:rsid w:val="00DE2B1C"/>
    <w:rsid w:val="00DE2E2D"/>
    <w:rsid w:val="00DE3004"/>
    <w:rsid w:val="00DE32E3"/>
    <w:rsid w:val="00DE3904"/>
    <w:rsid w:val="00DE3F19"/>
    <w:rsid w:val="00DE4835"/>
    <w:rsid w:val="00DE4EE2"/>
    <w:rsid w:val="00DE51FB"/>
    <w:rsid w:val="00DE53FB"/>
    <w:rsid w:val="00DE5A9B"/>
    <w:rsid w:val="00DE5C1E"/>
    <w:rsid w:val="00DE6E6E"/>
    <w:rsid w:val="00DE705F"/>
    <w:rsid w:val="00DE74CF"/>
    <w:rsid w:val="00DE78C0"/>
    <w:rsid w:val="00DF00EC"/>
    <w:rsid w:val="00DF020E"/>
    <w:rsid w:val="00DF0C4D"/>
    <w:rsid w:val="00DF1CCF"/>
    <w:rsid w:val="00DF2544"/>
    <w:rsid w:val="00DF353C"/>
    <w:rsid w:val="00DF3675"/>
    <w:rsid w:val="00DF3FFE"/>
    <w:rsid w:val="00DF4B54"/>
    <w:rsid w:val="00DF4C34"/>
    <w:rsid w:val="00DF4CD4"/>
    <w:rsid w:val="00DF4D4C"/>
    <w:rsid w:val="00DF5273"/>
    <w:rsid w:val="00DF5C24"/>
    <w:rsid w:val="00DF656B"/>
    <w:rsid w:val="00DF6667"/>
    <w:rsid w:val="00DF6A83"/>
    <w:rsid w:val="00DF6B3C"/>
    <w:rsid w:val="00DF75AA"/>
    <w:rsid w:val="00DF77BA"/>
    <w:rsid w:val="00DF7BB5"/>
    <w:rsid w:val="00DF7DA5"/>
    <w:rsid w:val="00DF7E3D"/>
    <w:rsid w:val="00DF7F95"/>
    <w:rsid w:val="00E00EF0"/>
    <w:rsid w:val="00E00F28"/>
    <w:rsid w:val="00E0159A"/>
    <w:rsid w:val="00E01ED2"/>
    <w:rsid w:val="00E02339"/>
    <w:rsid w:val="00E029EF"/>
    <w:rsid w:val="00E02C25"/>
    <w:rsid w:val="00E03557"/>
    <w:rsid w:val="00E03CD1"/>
    <w:rsid w:val="00E04037"/>
    <w:rsid w:val="00E04106"/>
    <w:rsid w:val="00E0420B"/>
    <w:rsid w:val="00E048B4"/>
    <w:rsid w:val="00E048B8"/>
    <w:rsid w:val="00E04BB3"/>
    <w:rsid w:val="00E05B82"/>
    <w:rsid w:val="00E060AD"/>
    <w:rsid w:val="00E06141"/>
    <w:rsid w:val="00E066DC"/>
    <w:rsid w:val="00E06C09"/>
    <w:rsid w:val="00E072AD"/>
    <w:rsid w:val="00E074D6"/>
    <w:rsid w:val="00E075DB"/>
    <w:rsid w:val="00E104F4"/>
    <w:rsid w:val="00E10DA1"/>
    <w:rsid w:val="00E10DFD"/>
    <w:rsid w:val="00E1133E"/>
    <w:rsid w:val="00E117F1"/>
    <w:rsid w:val="00E11967"/>
    <w:rsid w:val="00E11D19"/>
    <w:rsid w:val="00E1239E"/>
    <w:rsid w:val="00E12755"/>
    <w:rsid w:val="00E127A4"/>
    <w:rsid w:val="00E13A6D"/>
    <w:rsid w:val="00E1478C"/>
    <w:rsid w:val="00E14C45"/>
    <w:rsid w:val="00E14C9C"/>
    <w:rsid w:val="00E152A3"/>
    <w:rsid w:val="00E15311"/>
    <w:rsid w:val="00E15579"/>
    <w:rsid w:val="00E15794"/>
    <w:rsid w:val="00E15BC0"/>
    <w:rsid w:val="00E15C0E"/>
    <w:rsid w:val="00E15E21"/>
    <w:rsid w:val="00E1605B"/>
    <w:rsid w:val="00E16468"/>
    <w:rsid w:val="00E16A6C"/>
    <w:rsid w:val="00E16B66"/>
    <w:rsid w:val="00E16B67"/>
    <w:rsid w:val="00E17C4B"/>
    <w:rsid w:val="00E209BA"/>
    <w:rsid w:val="00E20C16"/>
    <w:rsid w:val="00E2124A"/>
    <w:rsid w:val="00E21F88"/>
    <w:rsid w:val="00E220C5"/>
    <w:rsid w:val="00E2223A"/>
    <w:rsid w:val="00E22807"/>
    <w:rsid w:val="00E22C25"/>
    <w:rsid w:val="00E23462"/>
    <w:rsid w:val="00E2368F"/>
    <w:rsid w:val="00E23DD9"/>
    <w:rsid w:val="00E24D45"/>
    <w:rsid w:val="00E2598C"/>
    <w:rsid w:val="00E25AE4"/>
    <w:rsid w:val="00E26063"/>
    <w:rsid w:val="00E2610B"/>
    <w:rsid w:val="00E261C6"/>
    <w:rsid w:val="00E26299"/>
    <w:rsid w:val="00E26A50"/>
    <w:rsid w:val="00E271ED"/>
    <w:rsid w:val="00E272EF"/>
    <w:rsid w:val="00E276CF"/>
    <w:rsid w:val="00E27D7E"/>
    <w:rsid w:val="00E301F4"/>
    <w:rsid w:val="00E3074F"/>
    <w:rsid w:val="00E31A83"/>
    <w:rsid w:val="00E31CEA"/>
    <w:rsid w:val="00E32E7B"/>
    <w:rsid w:val="00E32FED"/>
    <w:rsid w:val="00E3342D"/>
    <w:rsid w:val="00E33955"/>
    <w:rsid w:val="00E33A48"/>
    <w:rsid w:val="00E33F8D"/>
    <w:rsid w:val="00E3427A"/>
    <w:rsid w:val="00E34421"/>
    <w:rsid w:val="00E3476C"/>
    <w:rsid w:val="00E34904"/>
    <w:rsid w:val="00E3495F"/>
    <w:rsid w:val="00E3496F"/>
    <w:rsid w:val="00E349F3"/>
    <w:rsid w:val="00E34A2A"/>
    <w:rsid w:val="00E34B3E"/>
    <w:rsid w:val="00E34D3E"/>
    <w:rsid w:val="00E34DAC"/>
    <w:rsid w:val="00E352E2"/>
    <w:rsid w:val="00E353CB"/>
    <w:rsid w:val="00E355DE"/>
    <w:rsid w:val="00E35B71"/>
    <w:rsid w:val="00E35E39"/>
    <w:rsid w:val="00E361D4"/>
    <w:rsid w:val="00E3644B"/>
    <w:rsid w:val="00E3735B"/>
    <w:rsid w:val="00E37842"/>
    <w:rsid w:val="00E40420"/>
    <w:rsid w:val="00E40BE7"/>
    <w:rsid w:val="00E41149"/>
    <w:rsid w:val="00E4162F"/>
    <w:rsid w:val="00E41A9D"/>
    <w:rsid w:val="00E41B60"/>
    <w:rsid w:val="00E421D7"/>
    <w:rsid w:val="00E4333D"/>
    <w:rsid w:val="00E437CC"/>
    <w:rsid w:val="00E43E15"/>
    <w:rsid w:val="00E44007"/>
    <w:rsid w:val="00E44234"/>
    <w:rsid w:val="00E4428C"/>
    <w:rsid w:val="00E445F7"/>
    <w:rsid w:val="00E447B5"/>
    <w:rsid w:val="00E44E6F"/>
    <w:rsid w:val="00E44F06"/>
    <w:rsid w:val="00E459AC"/>
    <w:rsid w:val="00E45B4C"/>
    <w:rsid w:val="00E45D00"/>
    <w:rsid w:val="00E45DBF"/>
    <w:rsid w:val="00E46039"/>
    <w:rsid w:val="00E46393"/>
    <w:rsid w:val="00E467DA"/>
    <w:rsid w:val="00E46C0A"/>
    <w:rsid w:val="00E47361"/>
    <w:rsid w:val="00E4756E"/>
    <w:rsid w:val="00E47980"/>
    <w:rsid w:val="00E47C58"/>
    <w:rsid w:val="00E47FE6"/>
    <w:rsid w:val="00E505B9"/>
    <w:rsid w:val="00E50ADE"/>
    <w:rsid w:val="00E51042"/>
    <w:rsid w:val="00E5117C"/>
    <w:rsid w:val="00E5168F"/>
    <w:rsid w:val="00E51992"/>
    <w:rsid w:val="00E51F0A"/>
    <w:rsid w:val="00E5266B"/>
    <w:rsid w:val="00E52773"/>
    <w:rsid w:val="00E52D8F"/>
    <w:rsid w:val="00E530D5"/>
    <w:rsid w:val="00E538BF"/>
    <w:rsid w:val="00E53A86"/>
    <w:rsid w:val="00E54C72"/>
    <w:rsid w:val="00E54EA3"/>
    <w:rsid w:val="00E54F15"/>
    <w:rsid w:val="00E550FE"/>
    <w:rsid w:val="00E55430"/>
    <w:rsid w:val="00E55560"/>
    <w:rsid w:val="00E55A2A"/>
    <w:rsid w:val="00E55AC5"/>
    <w:rsid w:val="00E55CCD"/>
    <w:rsid w:val="00E55D10"/>
    <w:rsid w:val="00E56407"/>
    <w:rsid w:val="00E56975"/>
    <w:rsid w:val="00E56D0E"/>
    <w:rsid w:val="00E57752"/>
    <w:rsid w:val="00E57B7C"/>
    <w:rsid w:val="00E601CD"/>
    <w:rsid w:val="00E6025F"/>
    <w:rsid w:val="00E603A7"/>
    <w:rsid w:val="00E6093A"/>
    <w:rsid w:val="00E6095E"/>
    <w:rsid w:val="00E60B93"/>
    <w:rsid w:val="00E60C6D"/>
    <w:rsid w:val="00E60E16"/>
    <w:rsid w:val="00E6165C"/>
    <w:rsid w:val="00E61D04"/>
    <w:rsid w:val="00E627A8"/>
    <w:rsid w:val="00E6298E"/>
    <w:rsid w:val="00E62B50"/>
    <w:rsid w:val="00E63014"/>
    <w:rsid w:val="00E63528"/>
    <w:rsid w:val="00E635EC"/>
    <w:rsid w:val="00E635F0"/>
    <w:rsid w:val="00E638DC"/>
    <w:rsid w:val="00E643F0"/>
    <w:rsid w:val="00E64459"/>
    <w:rsid w:val="00E645BA"/>
    <w:rsid w:val="00E64712"/>
    <w:rsid w:val="00E64898"/>
    <w:rsid w:val="00E6492E"/>
    <w:rsid w:val="00E64FED"/>
    <w:rsid w:val="00E65245"/>
    <w:rsid w:val="00E6543E"/>
    <w:rsid w:val="00E657D2"/>
    <w:rsid w:val="00E659A5"/>
    <w:rsid w:val="00E65FDD"/>
    <w:rsid w:val="00E66757"/>
    <w:rsid w:val="00E6679B"/>
    <w:rsid w:val="00E6687D"/>
    <w:rsid w:val="00E66A2A"/>
    <w:rsid w:val="00E67560"/>
    <w:rsid w:val="00E679D9"/>
    <w:rsid w:val="00E67A08"/>
    <w:rsid w:val="00E70067"/>
    <w:rsid w:val="00E7022F"/>
    <w:rsid w:val="00E709C3"/>
    <w:rsid w:val="00E70BE0"/>
    <w:rsid w:val="00E71632"/>
    <w:rsid w:val="00E7199F"/>
    <w:rsid w:val="00E71A9A"/>
    <w:rsid w:val="00E722B4"/>
    <w:rsid w:val="00E7270A"/>
    <w:rsid w:val="00E728CB"/>
    <w:rsid w:val="00E729A8"/>
    <w:rsid w:val="00E72FFA"/>
    <w:rsid w:val="00E7442E"/>
    <w:rsid w:val="00E74901"/>
    <w:rsid w:val="00E74B24"/>
    <w:rsid w:val="00E74CB4"/>
    <w:rsid w:val="00E74EA1"/>
    <w:rsid w:val="00E75182"/>
    <w:rsid w:val="00E75225"/>
    <w:rsid w:val="00E75389"/>
    <w:rsid w:val="00E760BB"/>
    <w:rsid w:val="00E764AD"/>
    <w:rsid w:val="00E76F57"/>
    <w:rsid w:val="00E77137"/>
    <w:rsid w:val="00E80E28"/>
    <w:rsid w:val="00E8128A"/>
    <w:rsid w:val="00E81475"/>
    <w:rsid w:val="00E81AAA"/>
    <w:rsid w:val="00E81D2C"/>
    <w:rsid w:val="00E82686"/>
    <w:rsid w:val="00E8361A"/>
    <w:rsid w:val="00E8377F"/>
    <w:rsid w:val="00E837E0"/>
    <w:rsid w:val="00E83838"/>
    <w:rsid w:val="00E83922"/>
    <w:rsid w:val="00E83A9D"/>
    <w:rsid w:val="00E846C1"/>
    <w:rsid w:val="00E848FB"/>
    <w:rsid w:val="00E84B46"/>
    <w:rsid w:val="00E84BD4"/>
    <w:rsid w:val="00E85077"/>
    <w:rsid w:val="00E85086"/>
    <w:rsid w:val="00E8537D"/>
    <w:rsid w:val="00E85BC4"/>
    <w:rsid w:val="00E866E8"/>
    <w:rsid w:val="00E86E10"/>
    <w:rsid w:val="00E87978"/>
    <w:rsid w:val="00E87A40"/>
    <w:rsid w:val="00E87D2B"/>
    <w:rsid w:val="00E87FBC"/>
    <w:rsid w:val="00E9124C"/>
    <w:rsid w:val="00E91955"/>
    <w:rsid w:val="00E91FE1"/>
    <w:rsid w:val="00E9200A"/>
    <w:rsid w:val="00E920E9"/>
    <w:rsid w:val="00E92D9C"/>
    <w:rsid w:val="00E933D9"/>
    <w:rsid w:val="00E9365C"/>
    <w:rsid w:val="00E93807"/>
    <w:rsid w:val="00E938B6"/>
    <w:rsid w:val="00E950AA"/>
    <w:rsid w:val="00E957F7"/>
    <w:rsid w:val="00E959D9"/>
    <w:rsid w:val="00E961EA"/>
    <w:rsid w:val="00E96B1B"/>
    <w:rsid w:val="00E972CA"/>
    <w:rsid w:val="00E976FE"/>
    <w:rsid w:val="00E9771F"/>
    <w:rsid w:val="00E97887"/>
    <w:rsid w:val="00E97993"/>
    <w:rsid w:val="00E97BC3"/>
    <w:rsid w:val="00EA0115"/>
    <w:rsid w:val="00EA0409"/>
    <w:rsid w:val="00EA09E7"/>
    <w:rsid w:val="00EA0B12"/>
    <w:rsid w:val="00EA0DAF"/>
    <w:rsid w:val="00EA151A"/>
    <w:rsid w:val="00EA193C"/>
    <w:rsid w:val="00EA1C59"/>
    <w:rsid w:val="00EA1E49"/>
    <w:rsid w:val="00EA23D9"/>
    <w:rsid w:val="00EA23E9"/>
    <w:rsid w:val="00EA2A9B"/>
    <w:rsid w:val="00EA3570"/>
    <w:rsid w:val="00EA3B4C"/>
    <w:rsid w:val="00EA44FF"/>
    <w:rsid w:val="00EA4F9B"/>
    <w:rsid w:val="00EA5150"/>
    <w:rsid w:val="00EA546E"/>
    <w:rsid w:val="00EA59DF"/>
    <w:rsid w:val="00EA5BDF"/>
    <w:rsid w:val="00EA5FF2"/>
    <w:rsid w:val="00EA62AB"/>
    <w:rsid w:val="00EA6EE2"/>
    <w:rsid w:val="00EA6F4D"/>
    <w:rsid w:val="00EA7296"/>
    <w:rsid w:val="00EA75F7"/>
    <w:rsid w:val="00EA7AD2"/>
    <w:rsid w:val="00EA7BBC"/>
    <w:rsid w:val="00EA7EE3"/>
    <w:rsid w:val="00EB01E6"/>
    <w:rsid w:val="00EB0249"/>
    <w:rsid w:val="00EB0A34"/>
    <w:rsid w:val="00EB11FC"/>
    <w:rsid w:val="00EB162A"/>
    <w:rsid w:val="00EB1C11"/>
    <w:rsid w:val="00EB1FBB"/>
    <w:rsid w:val="00EB2619"/>
    <w:rsid w:val="00EB3027"/>
    <w:rsid w:val="00EB328E"/>
    <w:rsid w:val="00EB3B07"/>
    <w:rsid w:val="00EB405A"/>
    <w:rsid w:val="00EB4353"/>
    <w:rsid w:val="00EB44A0"/>
    <w:rsid w:val="00EB5194"/>
    <w:rsid w:val="00EB5398"/>
    <w:rsid w:val="00EB55F8"/>
    <w:rsid w:val="00EB5AF1"/>
    <w:rsid w:val="00EB5CF4"/>
    <w:rsid w:val="00EB5D74"/>
    <w:rsid w:val="00EB633A"/>
    <w:rsid w:val="00EB6C56"/>
    <w:rsid w:val="00EB746D"/>
    <w:rsid w:val="00EB74C6"/>
    <w:rsid w:val="00EB755F"/>
    <w:rsid w:val="00EB7BC3"/>
    <w:rsid w:val="00EB7C25"/>
    <w:rsid w:val="00EB7CA8"/>
    <w:rsid w:val="00EC0848"/>
    <w:rsid w:val="00EC0D90"/>
    <w:rsid w:val="00EC0E56"/>
    <w:rsid w:val="00EC1990"/>
    <w:rsid w:val="00EC1A1D"/>
    <w:rsid w:val="00EC1DBF"/>
    <w:rsid w:val="00EC2945"/>
    <w:rsid w:val="00EC2ECB"/>
    <w:rsid w:val="00EC3C3C"/>
    <w:rsid w:val="00EC441C"/>
    <w:rsid w:val="00EC47D4"/>
    <w:rsid w:val="00EC48C9"/>
    <w:rsid w:val="00EC4975"/>
    <w:rsid w:val="00EC4D65"/>
    <w:rsid w:val="00EC53A8"/>
    <w:rsid w:val="00EC53B0"/>
    <w:rsid w:val="00EC603C"/>
    <w:rsid w:val="00EC7156"/>
    <w:rsid w:val="00EC7A86"/>
    <w:rsid w:val="00EC7CCF"/>
    <w:rsid w:val="00ED0818"/>
    <w:rsid w:val="00ED0ED1"/>
    <w:rsid w:val="00ED1513"/>
    <w:rsid w:val="00ED1600"/>
    <w:rsid w:val="00ED1C9A"/>
    <w:rsid w:val="00ED1EB7"/>
    <w:rsid w:val="00ED2456"/>
    <w:rsid w:val="00ED38E0"/>
    <w:rsid w:val="00ED39D9"/>
    <w:rsid w:val="00ED3ADA"/>
    <w:rsid w:val="00ED3B3D"/>
    <w:rsid w:val="00ED3C55"/>
    <w:rsid w:val="00ED5037"/>
    <w:rsid w:val="00ED50F1"/>
    <w:rsid w:val="00ED52C1"/>
    <w:rsid w:val="00ED58E9"/>
    <w:rsid w:val="00ED5A3A"/>
    <w:rsid w:val="00ED5CBD"/>
    <w:rsid w:val="00ED5E2B"/>
    <w:rsid w:val="00ED5F06"/>
    <w:rsid w:val="00ED6127"/>
    <w:rsid w:val="00ED74D3"/>
    <w:rsid w:val="00ED7793"/>
    <w:rsid w:val="00ED7820"/>
    <w:rsid w:val="00ED7AC3"/>
    <w:rsid w:val="00EE003B"/>
    <w:rsid w:val="00EE0086"/>
    <w:rsid w:val="00EE0538"/>
    <w:rsid w:val="00EE05D2"/>
    <w:rsid w:val="00EE07F1"/>
    <w:rsid w:val="00EE0801"/>
    <w:rsid w:val="00EE0F5C"/>
    <w:rsid w:val="00EE1185"/>
    <w:rsid w:val="00EE1C2E"/>
    <w:rsid w:val="00EE2224"/>
    <w:rsid w:val="00EE2A86"/>
    <w:rsid w:val="00EE303C"/>
    <w:rsid w:val="00EE3D96"/>
    <w:rsid w:val="00EE4070"/>
    <w:rsid w:val="00EE48BB"/>
    <w:rsid w:val="00EE4A61"/>
    <w:rsid w:val="00EE4F1B"/>
    <w:rsid w:val="00EE4F95"/>
    <w:rsid w:val="00EE5CE8"/>
    <w:rsid w:val="00EE6347"/>
    <w:rsid w:val="00EE6FF4"/>
    <w:rsid w:val="00EE7534"/>
    <w:rsid w:val="00EE7665"/>
    <w:rsid w:val="00EE78AC"/>
    <w:rsid w:val="00EE7A0F"/>
    <w:rsid w:val="00EE7A64"/>
    <w:rsid w:val="00EE7F96"/>
    <w:rsid w:val="00EF0251"/>
    <w:rsid w:val="00EF03A7"/>
    <w:rsid w:val="00EF0889"/>
    <w:rsid w:val="00EF0C42"/>
    <w:rsid w:val="00EF1127"/>
    <w:rsid w:val="00EF1E04"/>
    <w:rsid w:val="00EF2006"/>
    <w:rsid w:val="00EF2200"/>
    <w:rsid w:val="00EF2B57"/>
    <w:rsid w:val="00EF2C49"/>
    <w:rsid w:val="00EF2EF0"/>
    <w:rsid w:val="00EF3D43"/>
    <w:rsid w:val="00EF45C7"/>
    <w:rsid w:val="00EF49D0"/>
    <w:rsid w:val="00EF4C4A"/>
    <w:rsid w:val="00EF4D85"/>
    <w:rsid w:val="00EF55C8"/>
    <w:rsid w:val="00EF5637"/>
    <w:rsid w:val="00EF6276"/>
    <w:rsid w:val="00EF6AE6"/>
    <w:rsid w:val="00EF7393"/>
    <w:rsid w:val="00EF7A56"/>
    <w:rsid w:val="00EF7C63"/>
    <w:rsid w:val="00F005BC"/>
    <w:rsid w:val="00F00B71"/>
    <w:rsid w:val="00F00E17"/>
    <w:rsid w:val="00F01160"/>
    <w:rsid w:val="00F0159E"/>
    <w:rsid w:val="00F017E3"/>
    <w:rsid w:val="00F01840"/>
    <w:rsid w:val="00F01ACB"/>
    <w:rsid w:val="00F02AB2"/>
    <w:rsid w:val="00F02BA6"/>
    <w:rsid w:val="00F034B1"/>
    <w:rsid w:val="00F04082"/>
    <w:rsid w:val="00F046F4"/>
    <w:rsid w:val="00F04A7B"/>
    <w:rsid w:val="00F04B6B"/>
    <w:rsid w:val="00F051D4"/>
    <w:rsid w:val="00F05300"/>
    <w:rsid w:val="00F05473"/>
    <w:rsid w:val="00F05505"/>
    <w:rsid w:val="00F05A6D"/>
    <w:rsid w:val="00F05C80"/>
    <w:rsid w:val="00F06141"/>
    <w:rsid w:val="00F0638B"/>
    <w:rsid w:val="00F0641A"/>
    <w:rsid w:val="00F06669"/>
    <w:rsid w:val="00F06BC9"/>
    <w:rsid w:val="00F10471"/>
    <w:rsid w:val="00F104B9"/>
    <w:rsid w:val="00F113AA"/>
    <w:rsid w:val="00F1154B"/>
    <w:rsid w:val="00F11979"/>
    <w:rsid w:val="00F11B8C"/>
    <w:rsid w:val="00F12647"/>
    <w:rsid w:val="00F12773"/>
    <w:rsid w:val="00F12C76"/>
    <w:rsid w:val="00F12DA2"/>
    <w:rsid w:val="00F12E68"/>
    <w:rsid w:val="00F1332E"/>
    <w:rsid w:val="00F1341B"/>
    <w:rsid w:val="00F146B5"/>
    <w:rsid w:val="00F148D7"/>
    <w:rsid w:val="00F14F16"/>
    <w:rsid w:val="00F1577A"/>
    <w:rsid w:val="00F15885"/>
    <w:rsid w:val="00F15D3D"/>
    <w:rsid w:val="00F15DFD"/>
    <w:rsid w:val="00F164B5"/>
    <w:rsid w:val="00F16797"/>
    <w:rsid w:val="00F16844"/>
    <w:rsid w:val="00F1748D"/>
    <w:rsid w:val="00F178F7"/>
    <w:rsid w:val="00F20053"/>
    <w:rsid w:val="00F20984"/>
    <w:rsid w:val="00F20C34"/>
    <w:rsid w:val="00F20E92"/>
    <w:rsid w:val="00F2134B"/>
    <w:rsid w:val="00F219C0"/>
    <w:rsid w:val="00F21C8C"/>
    <w:rsid w:val="00F21CFE"/>
    <w:rsid w:val="00F226F7"/>
    <w:rsid w:val="00F2285B"/>
    <w:rsid w:val="00F22B30"/>
    <w:rsid w:val="00F22D12"/>
    <w:rsid w:val="00F22D7E"/>
    <w:rsid w:val="00F2370D"/>
    <w:rsid w:val="00F239F4"/>
    <w:rsid w:val="00F23D84"/>
    <w:rsid w:val="00F2445C"/>
    <w:rsid w:val="00F24B22"/>
    <w:rsid w:val="00F24D99"/>
    <w:rsid w:val="00F24DD0"/>
    <w:rsid w:val="00F25045"/>
    <w:rsid w:val="00F253DF"/>
    <w:rsid w:val="00F256CE"/>
    <w:rsid w:val="00F25E89"/>
    <w:rsid w:val="00F25EC4"/>
    <w:rsid w:val="00F26BBD"/>
    <w:rsid w:val="00F26D75"/>
    <w:rsid w:val="00F2735A"/>
    <w:rsid w:val="00F2736B"/>
    <w:rsid w:val="00F27809"/>
    <w:rsid w:val="00F30C29"/>
    <w:rsid w:val="00F312D6"/>
    <w:rsid w:val="00F3172C"/>
    <w:rsid w:val="00F318D5"/>
    <w:rsid w:val="00F31CB0"/>
    <w:rsid w:val="00F32280"/>
    <w:rsid w:val="00F323D6"/>
    <w:rsid w:val="00F3261E"/>
    <w:rsid w:val="00F32625"/>
    <w:rsid w:val="00F326A8"/>
    <w:rsid w:val="00F32DBD"/>
    <w:rsid w:val="00F34012"/>
    <w:rsid w:val="00F3469D"/>
    <w:rsid w:val="00F35471"/>
    <w:rsid w:val="00F35D92"/>
    <w:rsid w:val="00F366F3"/>
    <w:rsid w:val="00F3677F"/>
    <w:rsid w:val="00F36BF6"/>
    <w:rsid w:val="00F36C8F"/>
    <w:rsid w:val="00F36CBF"/>
    <w:rsid w:val="00F36D46"/>
    <w:rsid w:val="00F37218"/>
    <w:rsid w:val="00F37247"/>
    <w:rsid w:val="00F3796D"/>
    <w:rsid w:val="00F37E0B"/>
    <w:rsid w:val="00F4032F"/>
    <w:rsid w:val="00F408BB"/>
    <w:rsid w:val="00F41073"/>
    <w:rsid w:val="00F41EF6"/>
    <w:rsid w:val="00F428CA"/>
    <w:rsid w:val="00F42CB9"/>
    <w:rsid w:val="00F42D23"/>
    <w:rsid w:val="00F43165"/>
    <w:rsid w:val="00F4373A"/>
    <w:rsid w:val="00F438C0"/>
    <w:rsid w:val="00F43A1F"/>
    <w:rsid w:val="00F43AE7"/>
    <w:rsid w:val="00F440C5"/>
    <w:rsid w:val="00F45ED2"/>
    <w:rsid w:val="00F46BF4"/>
    <w:rsid w:val="00F46D61"/>
    <w:rsid w:val="00F470B4"/>
    <w:rsid w:val="00F4788A"/>
    <w:rsid w:val="00F47895"/>
    <w:rsid w:val="00F478E0"/>
    <w:rsid w:val="00F47C52"/>
    <w:rsid w:val="00F50342"/>
    <w:rsid w:val="00F515C3"/>
    <w:rsid w:val="00F51885"/>
    <w:rsid w:val="00F51D3A"/>
    <w:rsid w:val="00F51E98"/>
    <w:rsid w:val="00F52746"/>
    <w:rsid w:val="00F52FC8"/>
    <w:rsid w:val="00F53144"/>
    <w:rsid w:val="00F5318C"/>
    <w:rsid w:val="00F5341C"/>
    <w:rsid w:val="00F538E6"/>
    <w:rsid w:val="00F539FD"/>
    <w:rsid w:val="00F53E11"/>
    <w:rsid w:val="00F54483"/>
    <w:rsid w:val="00F54C83"/>
    <w:rsid w:val="00F54E87"/>
    <w:rsid w:val="00F54FD9"/>
    <w:rsid w:val="00F5532C"/>
    <w:rsid w:val="00F55524"/>
    <w:rsid w:val="00F55CC6"/>
    <w:rsid w:val="00F55F13"/>
    <w:rsid w:val="00F5618E"/>
    <w:rsid w:val="00F565E6"/>
    <w:rsid w:val="00F56805"/>
    <w:rsid w:val="00F57B29"/>
    <w:rsid w:val="00F60542"/>
    <w:rsid w:val="00F60861"/>
    <w:rsid w:val="00F609AF"/>
    <w:rsid w:val="00F609E5"/>
    <w:rsid w:val="00F60E64"/>
    <w:rsid w:val="00F61079"/>
    <w:rsid w:val="00F611A2"/>
    <w:rsid w:val="00F6292F"/>
    <w:rsid w:val="00F62AC7"/>
    <w:rsid w:val="00F62C32"/>
    <w:rsid w:val="00F62CE6"/>
    <w:rsid w:val="00F638EF"/>
    <w:rsid w:val="00F63B90"/>
    <w:rsid w:val="00F64924"/>
    <w:rsid w:val="00F64F31"/>
    <w:rsid w:val="00F652E2"/>
    <w:rsid w:val="00F655D4"/>
    <w:rsid w:val="00F65B3E"/>
    <w:rsid w:val="00F66250"/>
    <w:rsid w:val="00F66369"/>
    <w:rsid w:val="00F6644E"/>
    <w:rsid w:val="00F66B28"/>
    <w:rsid w:val="00F700E4"/>
    <w:rsid w:val="00F7013D"/>
    <w:rsid w:val="00F70C62"/>
    <w:rsid w:val="00F70C77"/>
    <w:rsid w:val="00F70DE5"/>
    <w:rsid w:val="00F7143D"/>
    <w:rsid w:val="00F71878"/>
    <w:rsid w:val="00F71B60"/>
    <w:rsid w:val="00F71C48"/>
    <w:rsid w:val="00F71D2B"/>
    <w:rsid w:val="00F71E93"/>
    <w:rsid w:val="00F72556"/>
    <w:rsid w:val="00F7286B"/>
    <w:rsid w:val="00F72C71"/>
    <w:rsid w:val="00F733F1"/>
    <w:rsid w:val="00F736A5"/>
    <w:rsid w:val="00F7377C"/>
    <w:rsid w:val="00F73FF5"/>
    <w:rsid w:val="00F740B9"/>
    <w:rsid w:val="00F74325"/>
    <w:rsid w:val="00F74815"/>
    <w:rsid w:val="00F74A21"/>
    <w:rsid w:val="00F74B48"/>
    <w:rsid w:val="00F74EF2"/>
    <w:rsid w:val="00F751F3"/>
    <w:rsid w:val="00F75331"/>
    <w:rsid w:val="00F753B2"/>
    <w:rsid w:val="00F753CD"/>
    <w:rsid w:val="00F757D9"/>
    <w:rsid w:val="00F75F6D"/>
    <w:rsid w:val="00F768B9"/>
    <w:rsid w:val="00F76F6C"/>
    <w:rsid w:val="00F77391"/>
    <w:rsid w:val="00F77570"/>
    <w:rsid w:val="00F77FAF"/>
    <w:rsid w:val="00F8001C"/>
    <w:rsid w:val="00F80268"/>
    <w:rsid w:val="00F8056E"/>
    <w:rsid w:val="00F80B88"/>
    <w:rsid w:val="00F80CBB"/>
    <w:rsid w:val="00F814D6"/>
    <w:rsid w:val="00F81544"/>
    <w:rsid w:val="00F81812"/>
    <w:rsid w:val="00F818A7"/>
    <w:rsid w:val="00F81A38"/>
    <w:rsid w:val="00F81DA0"/>
    <w:rsid w:val="00F82076"/>
    <w:rsid w:val="00F82EB4"/>
    <w:rsid w:val="00F83B5B"/>
    <w:rsid w:val="00F83CE5"/>
    <w:rsid w:val="00F840D3"/>
    <w:rsid w:val="00F842EC"/>
    <w:rsid w:val="00F84B1B"/>
    <w:rsid w:val="00F84E0D"/>
    <w:rsid w:val="00F84E1B"/>
    <w:rsid w:val="00F85BD3"/>
    <w:rsid w:val="00F85D1D"/>
    <w:rsid w:val="00F85D9F"/>
    <w:rsid w:val="00F85E77"/>
    <w:rsid w:val="00F86027"/>
    <w:rsid w:val="00F862D6"/>
    <w:rsid w:val="00F86597"/>
    <w:rsid w:val="00F867DF"/>
    <w:rsid w:val="00F86948"/>
    <w:rsid w:val="00F87A74"/>
    <w:rsid w:val="00F87AF7"/>
    <w:rsid w:val="00F87DB1"/>
    <w:rsid w:val="00F90EB4"/>
    <w:rsid w:val="00F91533"/>
    <w:rsid w:val="00F916F3"/>
    <w:rsid w:val="00F917EE"/>
    <w:rsid w:val="00F91EE7"/>
    <w:rsid w:val="00F91F3C"/>
    <w:rsid w:val="00F920CF"/>
    <w:rsid w:val="00F921C7"/>
    <w:rsid w:val="00F9251E"/>
    <w:rsid w:val="00F9258C"/>
    <w:rsid w:val="00F92A02"/>
    <w:rsid w:val="00F92F62"/>
    <w:rsid w:val="00F93316"/>
    <w:rsid w:val="00F939E7"/>
    <w:rsid w:val="00F93AD7"/>
    <w:rsid w:val="00F93BF2"/>
    <w:rsid w:val="00F94020"/>
    <w:rsid w:val="00F94083"/>
    <w:rsid w:val="00F940F1"/>
    <w:rsid w:val="00F95347"/>
    <w:rsid w:val="00F954BA"/>
    <w:rsid w:val="00F95F67"/>
    <w:rsid w:val="00F960D8"/>
    <w:rsid w:val="00F96183"/>
    <w:rsid w:val="00F96459"/>
    <w:rsid w:val="00F96492"/>
    <w:rsid w:val="00F9659A"/>
    <w:rsid w:val="00F96BB7"/>
    <w:rsid w:val="00F973C9"/>
    <w:rsid w:val="00F97E91"/>
    <w:rsid w:val="00F97F44"/>
    <w:rsid w:val="00FA00C6"/>
    <w:rsid w:val="00FA0E5E"/>
    <w:rsid w:val="00FA1183"/>
    <w:rsid w:val="00FA11DD"/>
    <w:rsid w:val="00FA12D2"/>
    <w:rsid w:val="00FA18CD"/>
    <w:rsid w:val="00FA1D74"/>
    <w:rsid w:val="00FA1E0F"/>
    <w:rsid w:val="00FA1F62"/>
    <w:rsid w:val="00FA2005"/>
    <w:rsid w:val="00FA20ED"/>
    <w:rsid w:val="00FA26CC"/>
    <w:rsid w:val="00FA2730"/>
    <w:rsid w:val="00FA2773"/>
    <w:rsid w:val="00FA279F"/>
    <w:rsid w:val="00FA2813"/>
    <w:rsid w:val="00FA28C5"/>
    <w:rsid w:val="00FA30A1"/>
    <w:rsid w:val="00FA4028"/>
    <w:rsid w:val="00FA4652"/>
    <w:rsid w:val="00FA4EBF"/>
    <w:rsid w:val="00FA4F5C"/>
    <w:rsid w:val="00FA5646"/>
    <w:rsid w:val="00FA5D54"/>
    <w:rsid w:val="00FA5E50"/>
    <w:rsid w:val="00FA6CF7"/>
    <w:rsid w:val="00FA7782"/>
    <w:rsid w:val="00FB047A"/>
    <w:rsid w:val="00FB0690"/>
    <w:rsid w:val="00FB0C2F"/>
    <w:rsid w:val="00FB191E"/>
    <w:rsid w:val="00FB1F57"/>
    <w:rsid w:val="00FB1FAB"/>
    <w:rsid w:val="00FB1FFB"/>
    <w:rsid w:val="00FB2466"/>
    <w:rsid w:val="00FB2DB3"/>
    <w:rsid w:val="00FB330F"/>
    <w:rsid w:val="00FB3EA6"/>
    <w:rsid w:val="00FB4299"/>
    <w:rsid w:val="00FB4631"/>
    <w:rsid w:val="00FB53E3"/>
    <w:rsid w:val="00FB55F9"/>
    <w:rsid w:val="00FB576B"/>
    <w:rsid w:val="00FB638E"/>
    <w:rsid w:val="00FB6657"/>
    <w:rsid w:val="00FB6F39"/>
    <w:rsid w:val="00FB721E"/>
    <w:rsid w:val="00FC0846"/>
    <w:rsid w:val="00FC1083"/>
    <w:rsid w:val="00FC10F8"/>
    <w:rsid w:val="00FC1633"/>
    <w:rsid w:val="00FC2215"/>
    <w:rsid w:val="00FC241A"/>
    <w:rsid w:val="00FC29D1"/>
    <w:rsid w:val="00FC3C01"/>
    <w:rsid w:val="00FC3D7A"/>
    <w:rsid w:val="00FC3E28"/>
    <w:rsid w:val="00FC465E"/>
    <w:rsid w:val="00FC46A6"/>
    <w:rsid w:val="00FC4990"/>
    <w:rsid w:val="00FC4F06"/>
    <w:rsid w:val="00FC51C0"/>
    <w:rsid w:val="00FC52EE"/>
    <w:rsid w:val="00FC5D63"/>
    <w:rsid w:val="00FC5F90"/>
    <w:rsid w:val="00FC71AD"/>
    <w:rsid w:val="00FC77D1"/>
    <w:rsid w:val="00FC7E67"/>
    <w:rsid w:val="00FC7FE8"/>
    <w:rsid w:val="00FD0338"/>
    <w:rsid w:val="00FD0C16"/>
    <w:rsid w:val="00FD0C37"/>
    <w:rsid w:val="00FD0E8D"/>
    <w:rsid w:val="00FD167F"/>
    <w:rsid w:val="00FD197C"/>
    <w:rsid w:val="00FD1EFD"/>
    <w:rsid w:val="00FD2D44"/>
    <w:rsid w:val="00FD3745"/>
    <w:rsid w:val="00FD3940"/>
    <w:rsid w:val="00FD3A61"/>
    <w:rsid w:val="00FD446C"/>
    <w:rsid w:val="00FD4471"/>
    <w:rsid w:val="00FD4D3E"/>
    <w:rsid w:val="00FD550D"/>
    <w:rsid w:val="00FD590B"/>
    <w:rsid w:val="00FD5F63"/>
    <w:rsid w:val="00FD624D"/>
    <w:rsid w:val="00FD625D"/>
    <w:rsid w:val="00FD674F"/>
    <w:rsid w:val="00FD7103"/>
    <w:rsid w:val="00FD7334"/>
    <w:rsid w:val="00FE0115"/>
    <w:rsid w:val="00FE0179"/>
    <w:rsid w:val="00FE0A93"/>
    <w:rsid w:val="00FE0FC4"/>
    <w:rsid w:val="00FE12FB"/>
    <w:rsid w:val="00FE1A5C"/>
    <w:rsid w:val="00FE1CF4"/>
    <w:rsid w:val="00FE2021"/>
    <w:rsid w:val="00FE2076"/>
    <w:rsid w:val="00FE237E"/>
    <w:rsid w:val="00FE305D"/>
    <w:rsid w:val="00FE3256"/>
    <w:rsid w:val="00FE3746"/>
    <w:rsid w:val="00FE3866"/>
    <w:rsid w:val="00FE39D2"/>
    <w:rsid w:val="00FE3E56"/>
    <w:rsid w:val="00FE45B7"/>
    <w:rsid w:val="00FE4948"/>
    <w:rsid w:val="00FE6256"/>
    <w:rsid w:val="00FE690B"/>
    <w:rsid w:val="00FE7A91"/>
    <w:rsid w:val="00FF034F"/>
    <w:rsid w:val="00FF03F7"/>
    <w:rsid w:val="00FF0433"/>
    <w:rsid w:val="00FF0A52"/>
    <w:rsid w:val="00FF1970"/>
    <w:rsid w:val="00FF1C72"/>
    <w:rsid w:val="00FF21C8"/>
    <w:rsid w:val="00FF32B1"/>
    <w:rsid w:val="00FF32FE"/>
    <w:rsid w:val="00FF37D2"/>
    <w:rsid w:val="00FF42CC"/>
    <w:rsid w:val="00FF4327"/>
    <w:rsid w:val="00FF44AB"/>
    <w:rsid w:val="00FF47F8"/>
    <w:rsid w:val="00FF55DA"/>
    <w:rsid w:val="00FF5A6E"/>
    <w:rsid w:val="00FF5F06"/>
    <w:rsid w:val="00FF663C"/>
    <w:rsid w:val="00FF6B4F"/>
    <w:rsid w:val="00FF6D83"/>
    <w:rsid w:val="00FF6EDB"/>
    <w:rsid w:val="00FF7013"/>
    <w:rsid w:val="00FF76D5"/>
    <w:rsid w:val="00FF7917"/>
    <w:rsid w:val="00FF7B5C"/>
    <w:rsid w:val="00FF7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72"/>
        <o:r id="V:Rule2" type="connector" idref="#_x0000_s1189"/>
        <o:r id="V:Rule3" type="connector" idref="#_x0000_s1168"/>
        <o:r id="V:Rule4" type="connector" idref="#_x0000_s1200"/>
        <o:r id="V:Rule5" type="connector" idref="#_x0000_s1201"/>
        <o:r id="V:Rule6" type="connector" idref="#_x0000_s1167"/>
        <o:r id="V:Rule7" type="connector" idref="#_x0000_s1150"/>
        <o:r id="V:Rule8" type="connector" idref="#_x0000_s1173"/>
        <o:r id="V:Rule9" type="connector" idref="#_x0000_s1197"/>
        <o:r id="V:Rule10" type="connector" idref="#_x0000_s1198"/>
        <o:r id="V:Rule11" type="connector" idref="#_x0000_s1169"/>
        <o:r id="V:Rule12" type="connector" idref="#_x0000_s1153"/>
        <o:r id="V:Rule13" type="connector" idref="#_x0000_s1152"/>
        <o:r id="V:Rule14" type="connector" idref="#_x0000_s1183"/>
        <o:r id="V:Rule15" type="connector" idref="#_x0000_s1204"/>
        <o:r id="V:Rule16" type="connector" idref="#_x0000_s1188"/>
        <o:r id="V:Rule17" type="connector" idref="#_x0000_s1155"/>
        <o:r id="V:Rule18" type="connector" idref="#_x0000_s1208"/>
        <o:r id="V:Rule19" type="connector" idref="#_x0000_s1199"/>
        <o:r id="V:Rule20" type="connector" idref="#_x0000_s1154"/>
        <o:r id="V:Rule21" type="connector" idref="#_x0000_s1186"/>
        <o:r id="V:Rule22" type="connector" idref="#_x0000_s1205"/>
        <o:r id="V:Rule23" type="connector" idref="#_x0000_s1151"/>
        <o:r id="V:Rule24" type="connector" idref="#_x0000_s1202"/>
        <o:r id="V:Rule25" type="connector" idref="#_x0000_s1185"/>
        <o:r id="V:Rule26" type="connector" idref="#_x0000_s1149"/>
        <o:r id="V:Rule27" type="connector" idref="#_x0000_s1170"/>
        <o:r id="V:Rule28" type="connector" idref="#_x0000_s1207"/>
        <o:r id="V:Rule29" type="connector" idref="#_x0000_s1182"/>
        <o:r id="V:Rule30" type="connector" idref="#_x0000_s1184"/>
        <o:r id="V:Rule31" type="connector" idref="#_x0000_s1187"/>
        <o:r id="V:Rule32" type="connector" idref="#_x0000_s1206"/>
        <o:r id="V:Rule33" type="connector" idref="#_x0000_s1203"/>
        <o:r id="V:Rule34" type="connector" idref="#_x0000_s1166"/>
        <o:r id="V:Rule35" type="connector" idref="#_x0000_s1171"/>
      </o:rules>
    </o:shapelayout>
  </w:shapeDefaults>
  <w:decimalSymbol w:val=","/>
  <w:listSeparator w:val=";"/>
  <w14:docId w14:val="4CF7C151"/>
  <w15:docId w15:val="{F29BC121-77B5-44F2-9B04-7B90026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6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562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D5623"/>
    <w:pPr>
      <w:keepNext/>
      <w:spacing w:before="360" w:after="120" w:line="360" w:lineRule="auto"/>
      <w:ind w:firstLine="720"/>
      <w:outlineLvl w:val="1"/>
    </w:pPr>
    <w:rPr>
      <w:rFonts w:ascii="Arial" w:hAnsi="Arial"/>
      <w:b/>
      <w:sz w:val="28"/>
      <w:lang w:val="uk-UA"/>
    </w:rPr>
  </w:style>
  <w:style w:type="paragraph" w:styleId="3">
    <w:name w:val="heading 3"/>
    <w:basedOn w:val="a"/>
    <w:next w:val="a"/>
    <w:link w:val="30"/>
    <w:qFormat/>
    <w:rsid w:val="009D5623"/>
    <w:pPr>
      <w:keepNext/>
      <w:spacing w:before="240" w:after="60"/>
      <w:outlineLvl w:val="2"/>
    </w:pPr>
    <w:rPr>
      <w:rFonts w:ascii="Arial" w:hAnsi="Arial" w:cs="Arial"/>
      <w:b/>
      <w:bCs/>
      <w:sz w:val="26"/>
      <w:szCs w:val="26"/>
    </w:rPr>
  </w:style>
  <w:style w:type="paragraph" w:styleId="4">
    <w:name w:val="heading 4"/>
    <w:basedOn w:val="a"/>
    <w:next w:val="a"/>
    <w:link w:val="40"/>
    <w:qFormat/>
    <w:rsid w:val="009D5623"/>
    <w:pPr>
      <w:keepNext/>
      <w:spacing w:before="240" w:after="60"/>
      <w:outlineLvl w:val="3"/>
    </w:pPr>
    <w:rPr>
      <w:b/>
      <w:bCs/>
      <w:sz w:val="28"/>
      <w:szCs w:val="28"/>
    </w:rPr>
  </w:style>
  <w:style w:type="paragraph" w:styleId="7">
    <w:name w:val="heading 7"/>
    <w:basedOn w:val="a"/>
    <w:next w:val="a"/>
    <w:link w:val="70"/>
    <w:qFormat/>
    <w:rsid w:val="00FF6B4F"/>
    <w:pPr>
      <w:spacing w:before="240" w:after="60"/>
      <w:outlineLvl w:val="6"/>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623"/>
    <w:rPr>
      <w:rFonts w:ascii="Arial" w:eastAsia="Times New Roman" w:hAnsi="Arial" w:cs="Arial"/>
      <w:b/>
      <w:bCs/>
      <w:kern w:val="32"/>
      <w:sz w:val="32"/>
      <w:szCs w:val="32"/>
      <w:lang w:eastAsia="ru-RU"/>
    </w:rPr>
  </w:style>
  <w:style w:type="character" w:customStyle="1" w:styleId="20">
    <w:name w:val="Заголовок 2 Знак"/>
    <w:basedOn w:val="a0"/>
    <w:link w:val="2"/>
    <w:rsid w:val="009D5623"/>
    <w:rPr>
      <w:rFonts w:ascii="Arial" w:eastAsia="Times New Roman" w:hAnsi="Arial" w:cs="Times New Roman"/>
      <w:b/>
      <w:sz w:val="28"/>
      <w:szCs w:val="24"/>
      <w:lang w:val="uk-UA" w:eastAsia="ru-RU"/>
    </w:rPr>
  </w:style>
  <w:style w:type="character" w:customStyle="1" w:styleId="30">
    <w:name w:val="Заголовок 3 Знак"/>
    <w:basedOn w:val="a0"/>
    <w:link w:val="3"/>
    <w:rsid w:val="009D5623"/>
    <w:rPr>
      <w:rFonts w:ascii="Arial" w:eastAsia="Times New Roman" w:hAnsi="Arial" w:cs="Arial"/>
      <w:b/>
      <w:bCs/>
      <w:sz w:val="26"/>
      <w:szCs w:val="26"/>
      <w:lang w:eastAsia="ru-RU"/>
    </w:rPr>
  </w:style>
  <w:style w:type="character" w:customStyle="1" w:styleId="40">
    <w:name w:val="Заголовок 4 Знак"/>
    <w:basedOn w:val="a0"/>
    <w:link w:val="4"/>
    <w:rsid w:val="009D5623"/>
    <w:rPr>
      <w:rFonts w:ascii="Times New Roman" w:eastAsia="Times New Roman" w:hAnsi="Times New Roman" w:cs="Times New Roman"/>
      <w:b/>
      <w:bCs/>
      <w:sz w:val="28"/>
      <w:szCs w:val="28"/>
      <w:lang w:eastAsia="ru-RU"/>
    </w:rPr>
  </w:style>
  <w:style w:type="paragraph" w:styleId="a3">
    <w:name w:val="Normal (Web)"/>
    <w:aliases w:val="Знак"/>
    <w:basedOn w:val="a"/>
    <w:link w:val="a4"/>
    <w:uiPriority w:val="99"/>
    <w:rsid w:val="009D5623"/>
    <w:pPr>
      <w:spacing w:before="100" w:beforeAutospacing="1" w:after="100" w:afterAutospacing="1"/>
    </w:pPr>
  </w:style>
  <w:style w:type="paragraph" w:styleId="a5">
    <w:name w:val="Body Text"/>
    <w:basedOn w:val="a"/>
    <w:link w:val="a6"/>
    <w:rsid w:val="009D5623"/>
    <w:pPr>
      <w:spacing w:after="120"/>
    </w:pPr>
  </w:style>
  <w:style w:type="character" w:customStyle="1" w:styleId="a6">
    <w:name w:val="Основной текст Знак"/>
    <w:basedOn w:val="a0"/>
    <w:link w:val="a5"/>
    <w:rsid w:val="009D5623"/>
    <w:rPr>
      <w:rFonts w:ascii="Times New Roman" w:eastAsia="Times New Roman" w:hAnsi="Times New Roman" w:cs="Times New Roman"/>
      <w:sz w:val="24"/>
      <w:szCs w:val="24"/>
      <w:lang w:eastAsia="ru-RU"/>
    </w:rPr>
  </w:style>
  <w:style w:type="paragraph" w:styleId="21">
    <w:name w:val="Body Text 2"/>
    <w:basedOn w:val="a"/>
    <w:link w:val="22"/>
    <w:rsid w:val="009D5623"/>
    <w:pPr>
      <w:spacing w:after="120" w:line="480" w:lineRule="auto"/>
    </w:pPr>
  </w:style>
  <w:style w:type="character" w:customStyle="1" w:styleId="22">
    <w:name w:val="Основной текст 2 Знак"/>
    <w:basedOn w:val="a0"/>
    <w:link w:val="21"/>
    <w:rsid w:val="009D5623"/>
    <w:rPr>
      <w:rFonts w:ascii="Times New Roman" w:eastAsia="Times New Roman" w:hAnsi="Times New Roman" w:cs="Times New Roman"/>
      <w:sz w:val="24"/>
      <w:szCs w:val="24"/>
    </w:rPr>
  </w:style>
  <w:style w:type="character" w:customStyle="1" w:styleId="apple-style-span">
    <w:name w:val="apple-style-span"/>
    <w:uiPriority w:val="99"/>
    <w:rsid w:val="009D5623"/>
  </w:style>
  <w:style w:type="paragraph" w:customStyle="1" w:styleId="FR2">
    <w:name w:val="FR2"/>
    <w:rsid w:val="009D5623"/>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7">
    <w:name w:val="List Paragraph"/>
    <w:basedOn w:val="a"/>
    <w:uiPriority w:val="1"/>
    <w:qFormat/>
    <w:rsid w:val="009D5623"/>
    <w:pPr>
      <w:ind w:left="708"/>
    </w:pPr>
    <w:rPr>
      <w:lang w:val="uk-UA"/>
    </w:rPr>
  </w:style>
  <w:style w:type="paragraph" w:customStyle="1" w:styleId="11">
    <w:name w:val="Уровень 1"/>
    <w:basedOn w:val="a"/>
    <w:next w:val="a"/>
    <w:uiPriority w:val="99"/>
    <w:rsid w:val="009D5623"/>
    <w:pPr>
      <w:spacing w:line="360" w:lineRule="auto"/>
      <w:contextualSpacing/>
      <w:jc w:val="center"/>
    </w:pPr>
    <w:rPr>
      <w:sz w:val="28"/>
      <w:szCs w:val="28"/>
      <w:lang w:val="uk-UA"/>
    </w:rPr>
  </w:style>
  <w:style w:type="character" w:styleId="a8">
    <w:name w:val="Strong"/>
    <w:uiPriority w:val="22"/>
    <w:qFormat/>
    <w:rsid w:val="00260F56"/>
    <w:rPr>
      <w:b/>
      <w:bCs/>
    </w:rPr>
  </w:style>
  <w:style w:type="table" w:styleId="a9">
    <w:name w:val="Table Grid"/>
    <w:basedOn w:val="a1"/>
    <w:uiPriority w:val="39"/>
    <w:rsid w:val="00B355F9"/>
    <w:pPr>
      <w:spacing w:after="0" w:line="240" w:lineRule="auto"/>
    </w:pPr>
    <w:rPr>
      <w:rFonts w:ascii="Times New Roman" w:hAnsi="Times New Roman" w:cs="Times New Roman"/>
      <w:sz w:val="28"/>
      <w:szCs w:val="20"/>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Глава"/>
    <w:basedOn w:val="a"/>
    <w:autoRedefine/>
    <w:rsid w:val="00783D8D"/>
    <w:pPr>
      <w:jc w:val="both"/>
    </w:pPr>
    <w:rPr>
      <w:bCs/>
      <w:sz w:val="28"/>
      <w:szCs w:val="28"/>
      <w:u w:val="single"/>
      <w:lang w:val="uk-UA" w:eastAsia="uk-UA"/>
    </w:rPr>
  </w:style>
  <w:style w:type="character" w:styleId="ab">
    <w:name w:val="Emphasis"/>
    <w:uiPriority w:val="20"/>
    <w:qFormat/>
    <w:rsid w:val="00E1133E"/>
    <w:rPr>
      <w:i/>
      <w:iCs/>
    </w:rPr>
  </w:style>
  <w:style w:type="paragraph" w:styleId="ac">
    <w:name w:val="Balloon Text"/>
    <w:basedOn w:val="a"/>
    <w:link w:val="ad"/>
    <w:uiPriority w:val="99"/>
    <w:semiHidden/>
    <w:unhideWhenUsed/>
    <w:rsid w:val="00E15C0E"/>
    <w:rPr>
      <w:rFonts w:ascii="Tahoma" w:hAnsi="Tahoma" w:cs="Tahoma"/>
      <w:sz w:val="16"/>
      <w:szCs w:val="16"/>
    </w:rPr>
  </w:style>
  <w:style w:type="character" w:customStyle="1" w:styleId="ad">
    <w:name w:val="Текст выноски Знак"/>
    <w:basedOn w:val="a0"/>
    <w:link w:val="ac"/>
    <w:uiPriority w:val="99"/>
    <w:semiHidden/>
    <w:rsid w:val="00E15C0E"/>
    <w:rPr>
      <w:rFonts w:ascii="Tahoma" w:eastAsia="Times New Roman" w:hAnsi="Tahoma" w:cs="Tahoma"/>
      <w:sz w:val="16"/>
      <w:szCs w:val="16"/>
      <w:lang w:eastAsia="ru-RU"/>
    </w:rPr>
  </w:style>
  <w:style w:type="paragraph" w:customStyle="1" w:styleId="FR1">
    <w:name w:val="FR1"/>
    <w:uiPriority w:val="99"/>
    <w:rsid w:val="00AF6B42"/>
    <w:pPr>
      <w:widowControl w:val="0"/>
      <w:snapToGrid w:val="0"/>
      <w:spacing w:before="280" w:after="0" w:line="240" w:lineRule="auto"/>
      <w:ind w:left="720"/>
    </w:pPr>
    <w:rPr>
      <w:rFonts w:ascii="Arial" w:eastAsia="Times New Roman" w:hAnsi="Arial" w:cs="Times New Roman"/>
      <w:b/>
      <w:i/>
      <w:sz w:val="20"/>
      <w:szCs w:val="20"/>
      <w:lang w:val="en-US" w:eastAsia="ru-RU"/>
    </w:rPr>
  </w:style>
  <w:style w:type="paragraph" w:styleId="ae">
    <w:name w:val="Body Text Indent"/>
    <w:basedOn w:val="a"/>
    <w:link w:val="af"/>
    <w:uiPriority w:val="99"/>
    <w:rsid w:val="00AA60FB"/>
    <w:pPr>
      <w:spacing w:after="120"/>
      <w:ind w:left="283"/>
    </w:pPr>
  </w:style>
  <w:style w:type="character" w:customStyle="1" w:styleId="af">
    <w:name w:val="Основной текст с отступом Знак"/>
    <w:basedOn w:val="a0"/>
    <w:link w:val="ae"/>
    <w:uiPriority w:val="99"/>
    <w:rsid w:val="00AA60FB"/>
    <w:rPr>
      <w:rFonts w:ascii="Times New Roman" w:eastAsia="Times New Roman" w:hAnsi="Times New Roman" w:cs="Times New Roman"/>
      <w:sz w:val="24"/>
      <w:szCs w:val="24"/>
      <w:lang w:eastAsia="ru-RU"/>
    </w:rPr>
  </w:style>
  <w:style w:type="paragraph" w:customStyle="1" w:styleId="Style5">
    <w:name w:val="Style5"/>
    <w:basedOn w:val="a"/>
    <w:uiPriority w:val="99"/>
    <w:rsid w:val="0048245D"/>
    <w:pPr>
      <w:widowControl w:val="0"/>
      <w:autoSpaceDE w:val="0"/>
      <w:autoSpaceDN w:val="0"/>
      <w:adjustRightInd w:val="0"/>
    </w:pPr>
  </w:style>
  <w:style w:type="paragraph" w:styleId="31">
    <w:name w:val="Body Text Indent 3"/>
    <w:basedOn w:val="a"/>
    <w:link w:val="32"/>
    <w:uiPriority w:val="99"/>
    <w:unhideWhenUsed/>
    <w:rsid w:val="00984D65"/>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984D65"/>
    <w:rPr>
      <w:sz w:val="16"/>
      <w:szCs w:val="16"/>
    </w:rPr>
  </w:style>
  <w:style w:type="paragraph" w:customStyle="1" w:styleId="12">
    <w:name w:val="Обычный1"/>
    <w:rsid w:val="00984D65"/>
    <w:pPr>
      <w:widowControl w:val="0"/>
      <w:spacing w:after="0" w:line="260" w:lineRule="auto"/>
      <w:ind w:firstLine="420"/>
      <w:jc w:val="both"/>
    </w:pPr>
    <w:rPr>
      <w:rFonts w:ascii="Times New Roman" w:eastAsia="Times New Roman" w:hAnsi="Times New Roman" w:cs="Times New Roman"/>
      <w:snapToGrid w:val="0"/>
      <w:sz w:val="18"/>
      <w:szCs w:val="20"/>
      <w:lang w:val="uk-UA" w:eastAsia="ru-RU"/>
    </w:rPr>
  </w:style>
  <w:style w:type="paragraph" w:customStyle="1" w:styleId="af0">
    <w:name w:val="Реферат"/>
    <w:rsid w:val="00096BED"/>
    <w:pPr>
      <w:widowControl w:val="0"/>
      <w:spacing w:after="0" w:line="336" w:lineRule="auto"/>
      <w:ind w:firstLine="720"/>
      <w:jc w:val="both"/>
    </w:pPr>
    <w:rPr>
      <w:rFonts w:ascii="Times New Roman" w:eastAsia="Times New Roman" w:hAnsi="Times New Roman" w:cs="Times New Roman"/>
      <w:sz w:val="28"/>
      <w:szCs w:val="20"/>
      <w:lang w:eastAsia="ru-RU"/>
    </w:rPr>
  </w:style>
  <w:style w:type="paragraph" w:customStyle="1" w:styleId="af1">
    <w:name w:val="Формула"/>
    <w:basedOn w:val="a5"/>
    <w:rsid w:val="00096BED"/>
    <w:pPr>
      <w:tabs>
        <w:tab w:val="center" w:pos="4536"/>
        <w:tab w:val="right" w:pos="9356"/>
      </w:tabs>
      <w:spacing w:after="0" w:line="336" w:lineRule="auto"/>
      <w:jc w:val="both"/>
    </w:pPr>
    <w:rPr>
      <w:sz w:val="28"/>
      <w:szCs w:val="20"/>
      <w:lang w:val="uk-UA"/>
    </w:rPr>
  </w:style>
  <w:style w:type="paragraph" w:customStyle="1" w:styleId="23">
    <w:name w:val="Обычный2"/>
    <w:rsid w:val="000142CA"/>
    <w:pPr>
      <w:snapToGrid w:val="0"/>
      <w:spacing w:after="0" w:line="240" w:lineRule="auto"/>
    </w:pPr>
    <w:rPr>
      <w:rFonts w:ascii="Times New Roman" w:eastAsia="Times New Roman" w:hAnsi="Times New Roman" w:cs="Times New Roman"/>
      <w:sz w:val="20"/>
      <w:szCs w:val="20"/>
      <w:lang w:eastAsia="ru-RU"/>
    </w:rPr>
  </w:style>
  <w:style w:type="paragraph" w:customStyle="1" w:styleId="txt">
    <w:name w:val="txt"/>
    <w:basedOn w:val="a"/>
    <w:rsid w:val="00072EF9"/>
    <w:pPr>
      <w:spacing w:before="100" w:beforeAutospacing="1" w:after="100" w:afterAutospacing="1" w:line="300" w:lineRule="atLeast"/>
      <w:jc w:val="both"/>
    </w:pPr>
    <w:rPr>
      <w:rFonts w:ascii="Verdana" w:hAnsi="Verdana"/>
      <w:color w:val="000099"/>
      <w:sz w:val="18"/>
      <w:szCs w:val="18"/>
    </w:rPr>
  </w:style>
  <w:style w:type="paragraph" w:customStyle="1" w:styleId="Style8">
    <w:name w:val="Style8"/>
    <w:basedOn w:val="a"/>
    <w:uiPriority w:val="99"/>
    <w:rsid w:val="003E2655"/>
    <w:pPr>
      <w:widowControl w:val="0"/>
      <w:autoSpaceDE w:val="0"/>
      <w:autoSpaceDN w:val="0"/>
      <w:adjustRightInd w:val="0"/>
      <w:spacing w:line="284" w:lineRule="exact"/>
      <w:ind w:firstLine="283"/>
      <w:jc w:val="both"/>
    </w:pPr>
    <w:rPr>
      <w:rFonts w:ascii="Arial" w:eastAsiaTheme="minorEastAsia" w:hAnsi="Arial" w:cs="Arial"/>
    </w:rPr>
  </w:style>
  <w:style w:type="character" w:customStyle="1" w:styleId="FontStyle23">
    <w:name w:val="Font Style23"/>
    <w:basedOn w:val="a0"/>
    <w:uiPriority w:val="99"/>
    <w:rsid w:val="003E2655"/>
    <w:rPr>
      <w:rFonts w:ascii="Times New Roman" w:hAnsi="Times New Roman" w:cs="Times New Roman"/>
      <w:sz w:val="22"/>
      <w:szCs w:val="22"/>
    </w:rPr>
  </w:style>
  <w:style w:type="character" w:styleId="af2">
    <w:name w:val="Hyperlink"/>
    <w:basedOn w:val="a0"/>
    <w:uiPriority w:val="99"/>
    <w:unhideWhenUsed/>
    <w:rsid w:val="003E2655"/>
    <w:rPr>
      <w:color w:val="0563C1" w:themeColor="hyperlink"/>
      <w:u w:val="single"/>
    </w:rPr>
  </w:style>
  <w:style w:type="paragraph" w:styleId="af3">
    <w:name w:val="header"/>
    <w:basedOn w:val="a"/>
    <w:link w:val="af4"/>
    <w:uiPriority w:val="99"/>
    <w:unhideWhenUsed/>
    <w:rsid w:val="004F5422"/>
    <w:pPr>
      <w:tabs>
        <w:tab w:val="center" w:pos="4677"/>
        <w:tab w:val="right" w:pos="9355"/>
      </w:tabs>
    </w:pPr>
  </w:style>
  <w:style w:type="character" w:customStyle="1" w:styleId="af4">
    <w:name w:val="Верхний колонтитул Знак"/>
    <w:basedOn w:val="a0"/>
    <w:link w:val="af3"/>
    <w:uiPriority w:val="99"/>
    <w:rsid w:val="004F5422"/>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4F5422"/>
    <w:pPr>
      <w:tabs>
        <w:tab w:val="center" w:pos="4677"/>
        <w:tab w:val="right" w:pos="9355"/>
      </w:tabs>
    </w:pPr>
  </w:style>
  <w:style w:type="character" w:customStyle="1" w:styleId="af6">
    <w:name w:val="Нижний колонтитул Знак"/>
    <w:basedOn w:val="a0"/>
    <w:link w:val="af5"/>
    <w:uiPriority w:val="99"/>
    <w:semiHidden/>
    <w:rsid w:val="004F5422"/>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C15A71"/>
    <w:pPr>
      <w:widowControl w:val="0"/>
      <w:ind w:firstLine="851"/>
      <w:jc w:val="both"/>
    </w:pPr>
    <w:rPr>
      <w:sz w:val="28"/>
      <w:szCs w:val="20"/>
    </w:rPr>
  </w:style>
  <w:style w:type="character" w:customStyle="1" w:styleId="70">
    <w:name w:val="Заголовок 7 Знак"/>
    <w:basedOn w:val="a0"/>
    <w:link w:val="7"/>
    <w:rsid w:val="00FF6B4F"/>
    <w:rPr>
      <w:rFonts w:ascii="Times New Roman" w:eastAsia="Times New Roman" w:hAnsi="Times New Roman" w:cs="Times New Roman"/>
      <w:sz w:val="24"/>
      <w:szCs w:val="24"/>
      <w:lang w:val="uk-UA" w:eastAsia="ru-RU"/>
    </w:rPr>
  </w:style>
  <w:style w:type="character" w:customStyle="1" w:styleId="FontStyle77">
    <w:name w:val="Font Style77"/>
    <w:rsid w:val="00FF6B4F"/>
    <w:rPr>
      <w:rFonts w:ascii="Times New Roman" w:hAnsi="Times New Roman" w:cs="Times New Roman"/>
      <w:color w:val="000000"/>
      <w:sz w:val="24"/>
      <w:szCs w:val="24"/>
    </w:rPr>
  </w:style>
  <w:style w:type="character" w:customStyle="1" w:styleId="dat0">
    <w:name w:val="dat0"/>
    <w:basedOn w:val="a0"/>
    <w:rsid w:val="00B71027"/>
  </w:style>
  <w:style w:type="character" w:customStyle="1" w:styleId="rvts44">
    <w:name w:val="rvts44"/>
    <w:basedOn w:val="a0"/>
    <w:rsid w:val="00B71027"/>
  </w:style>
  <w:style w:type="character" w:customStyle="1" w:styleId="rvts0">
    <w:name w:val="rvts0"/>
    <w:basedOn w:val="a0"/>
    <w:rsid w:val="00B71027"/>
  </w:style>
  <w:style w:type="paragraph" w:styleId="HTML">
    <w:name w:val="HTML Preformatted"/>
    <w:basedOn w:val="a"/>
    <w:link w:val="HTML0"/>
    <w:uiPriority w:val="99"/>
    <w:unhideWhenUsed/>
    <w:rsid w:val="00B7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71027"/>
    <w:rPr>
      <w:rFonts w:ascii="Courier New" w:eastAsia="Times New Roman" w:hAnsi="Courier New" w:cs="Courier New"/>
      <w:sz w:val="20"/>
      <w:szCs w:val="20"/>
      <w:lang w:eastAsia="ru-RU"/>
    </w:rPr>
  </w:style>
  <w:style w:type="character" w:customStyle="1" w:styleId="buk">
    <w:name w:val="buk"/>
    <w:basedOn w:val="a0"/>
    <w:rsid w:val="00375E05"/>
  </w:style>
  <w:style w:type="table" w:customStyle="1" w:styleId="TableNormal">
    <w:name w:val="Table Normal"/>
    <w:uiPriority w:val="2"/>
    <w:semiHidden/>
    <w:unhideWhenUsed/>
    <w:qFormat/>
    <w:rsid w:val="00C94E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94E1F"/>
    <w:pPr>
      <w:widowControl w:val="0"/>
      <w:autoSpaceDE w:val="0"/>
      <w:autoSpaceDN w:val="0"/>
    </w:pPr>
    <w:rPr>
      <w:sz w:val="22"/>
      <w:szCs w:val="22"/>
      <w:lang w:val="uk-UA" w:eastAsia="en-US"/>
    </w:rPr>
  </w:style>
  <w:style w:type="paragraph" w:customStyle="1" w:styleId="my-1">
    <w:name w:val="my-1"/>
    <w:basedOn w:val="a"/>
    <w:rsid w:val="00D05853"/>
    <w:pPr>
      <w:spacing w:before="100" w:beforeAutospacing="1" w:after="100" w:afterAutospacing="1"/>
    </w:pPr>
  </w:style>
  <w:style w:type="character" w:customStyle="1" w:styleId="a4">
    <w:name w:val="Обычный (Интернет) Знак"/>
    <w:aliases w:val="Знак Знак"/>
    <w:link w:val="a3"/>
    <w:locked/>
    <w:rsid w:val="002D3B5E"/>
    <w:rPr>
      <w:rFonts w:ascii="Times New Roman" w:eastAsia="Times New Roman" w:hAnsi="Times New Roman" w:cs="Times New Roman"/>
      <w:sz w:val="24"/>
      <w:szCs w:val="24"/>
      <w:lang w:eastAsia="ru-RU"/>
    </w:rPr>
  </w:style>
  <w:style w:type="character" w:styleId="af7">
    <w:name w:val="Placeholder Text"/>
    <w:basedOn w:val="a0"/>
    <w:uiPriority w:val="99"/>
    <w:semiHidden/>
    <w:rsid w:val="004D60EB"/>
    <w:rPr>
      <w:color w:val="808080"/>
    </w:rPr>
  </w:style>
  <w:style w:type="paragraph" w:customStyle="1" w:styleId="mb-15">
    <w:name w:val="mb-1.5"/>
    <w:basedOn w:val="a"/>
    <w:rsid w:val="003719E1"/>
    <w:pPr>
      <w:spacing w:before="100" w:beforeAutospacing="1" w:after="100" w:afterAutospacing="1"/>
    </w:pPr>
  </w:style>
  <w:style w:type="character" w:customStyle="1" w:styleId="mord">
    <w:name w:val="mord"/>
    <w:basedOn w:val="a0"/>
    <w:rsid w:val="00727F6B"/>
  </w:style>
  <w:style w:type="character" w:customStyle="1" w:styleId="mbin">
    <w:name w:val="mbin"/>
    <w:basedOn w:val="a0"/>
    <w:rsid w:val="001C3C29"/>
  </w:style>
  <w:style w:type="character" w:customStyle="1" w:styleId="vlist-s">
    <w:name w:val="vlist-s"/>
    <w:basedOn w:val="a0"/>
    <w:rsid w:val="007D41AF"/>
  </w:style>
  <w:style w:type="character" w:styleId="HTML1">
    <w:name w:val="HTML Code"/>
    <w:basedOn w:val="a0"/>
    <w:uiPriority w:val="99"/>
    <w:semiHidden/>
    <w:unhideWhenUsed/>
    <w:rsid w:val="005B5DA4"/>
    <w:rPr>
      <w:rFonts w:ascii="Courier New" w:eastAsia="Times New Roman" w:hAnsi="Courier New" w:cs="Courier New"/>
      <w:sz w:val="20"/>
      <w:szCs w:val="20"/>
    </w:rPr>
  </w:style>
  <w:style w:type="character" w:customStyle="1" w:styleId="katex-mathml">
    <w:name w:val="katex-mathml"/>
    <w:basedOn w:val="a0"/>
    <w:rsid w:val="00F72C71"/>
  </w:style>
  <w:style w:type="character" w:customStyle="1" w:styleId="mrel">
    <w:name w:val="mrel"/>
    <w:basedOn w:val="a0"/>
    <w:rsid w:val="00F72C71"/>
  </w:style>
  <w:style w:type="character" w:customStyle="1" w:styleId="mopen">
    <w:name w:val="mopen"/>
    <w:basedOn w:val="a0"/>
    <w:rsid w:val="00F72C71"/>
  </w:style>
  <w:style w:type="character" w:customStyle="1" w:styleId="mclose">
    <w:name w:val="mclose"/>
    <w:basedOn w:val="a0"/>
    <w:rsid w:val="00F72C71"/>
  </w:style>
  <w:style w:type="character" w:customStyle="1" w:styleId="mpunct">
    <w:name w:val="mpunct"/>
    <w:basedOn w:val="a0"/>
    <w:rsid w:val="00F7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9104">
      <w:bodyDiv w:val="1"/>
      <w:marLeft w:val="0"/>
      <w:marRight w:val="0"/>
      <w:marTop w:val="0"/>
      <w:marBottom w:val="0"/>
      <w:divBdr>
        <w:top w:val="none" w:sz="0" w:space="0" w:color="auto"/>
        <w:left w:val="none" w:sz="0" w:space="0" w:color="auto"/>
        <w:bottom w:val="none" w:sz="0" w:space="0" w:color="auto"/>
        <w:right w:val="none" w:sz="0" w:space="0" w:color="auto"/>
      </w:divBdr>
      <w:divsChild>
        <w:div w:id="452864965">
          <w:marLeft w:val="0"/>
          <w:marRight w:val="0"/>
          <w:marTop w:val="0"/>
          <w:marBottom w:val="0"/>
          <w:divBdr>
            <w:top w:val="none" w:sz="0" w:space="0" w:color="auto"/>
            <w:left w:val="none" w:sz="0" w:space="0" w:color="auto"/>
            <w:bottom w:val="none" w:sz="0" w:space="0" w:color="auto"/>
            <w:right w:val="none" w:sz="0" w:space="0" w:color="auto"/>
          </w:divBdr>
        </w:div>
        <w:div w:id="71952055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951941781">
          <w:marLeft w:val="0"/>
          <w:marRight w:val="0"/>
          <w:marTop w:val="0"/>
          <w:marBottom w:val="0"/>
          <w:divBdr>
            <w:top w:val="none" w:sz="0" w:space="0" w:color="auto"/>
            <w:left w:val="none" w:sz="0" w:space="0" w:color="auto"/>
            <w:bottom w:val="none" w:sz="0" w:space="0" w:color="auto"/>
            <w:right w:val="none" w:sz="0" w:space="0" w:color="auto"/>
          </w:divBdr>
        </w:div>
        <w:div w:id="1309280425">
          <w:marLeft w:val="0"/>
          <w:marRight w:val="0"/>
          <w:marTop w:val="0"/>
          <w:marBottom w:val="0"/>
          <w:divBdr>
            <w:top w:val="none" w:sz="0" w:space="0" w:color="auto"/>
            <w:left w:val="none" w:sz="0" w:space="0" w:color="auto"/>
            <w:bottom w:val="none" w:sz="0" w:space="0" w:color="auto"/>
            <w:right w:val="none" w:sz="0" w:space="0" w:color="auto"/>
          </w:divBdr>
        </w:div>
        <w:div w:id="1406876840">
          <w:marLeft w:val="0"/>
          <w:marRight w:val="0"/>
          <w:marTop w:val="0"/>
          <w:marBottom w:val="0"/>
          <w:divBdr>
            <w:top w:val="none" w:sz="0" w:space="0" w:color="auto"/>
            <w:left w:val="none" w:sz="0" w:space="0" w:color="auto"/>
            <w:bottom w:val="none" w:sz="0" w:space="0" w:color="auto"/>
            <w:right w:val="none" w:sz="0" w:space="0" w:color="auto"/>
          </w:divBdr>
        </w:div>
        <w:div w:id="482355249">
          <w:marLeft w:val="0"/>
          <w:marRight w:val="0"/>
          <w:marTop w:val="0"/>
          <w:marBottom w:val="0"/>
          <w:divBdr>
            <w:top w:val="none" w:sz="0" w:space="0" w:color="auto"/>
            <w:left w:val="none" w:sz="0" w:space="0" w:color="auto"/>
            <w:bottom w:val="none" w:sz="0" w:space="0" w:color="auto"/>
            <w:right w:val="none" w:sz="0" w:space="0" w:color="auto"/>
          </w:divBdr>
        </w:div>
        <w:div w:id="88623110">
          <w:marLeft w:val="0"/>
          <w:marRight w:val="0"/>
          <w:marTop w:val="0"/>
          <w:marBottom w:val="0"/>
          <w:divBdr>
            <w:top w:val="none" w:sz="0" w:space="0" w:color="auto"/>
            <w:left w:val="none" w:sz="0" w:space="0" w:color="auto"/>
            <w:bottom w:val="none" w:sz="0" w:space="0" w:color="auto"/>
            <w:right w:val="none" w:sz="0" w:space="0" w:color="auto"/>
          </w:divBdr>
        </w:div>
        <w:div w:id="710230567">
          <w:marLeft w:val="0"/>
          <w:marRight w:val="0"/>
          <w:marTop w:val="0"/>
          <w:marBottom w:val="0"/>
          <w:divBdr>
            <w:top w:val="none" w:sz="0" w:space="0" w:color="auto"/>
            <w:left w:val="none" w:sz="0" w:space="0" w:color="auto"/>
            <w:bottom w:val="none" w:sz="0" w:space="0" w:color="auto"/>
            <w:right w:val="none" w:sz="0" w:space="0" w:color="auto"/>
          </w:divBdr>
        </w:div>
        <w:div w:id="2120298002">
          <w:marLeft w:val="0"/>
          <w:marRight w:val="0"/>
          <w:marTop w:val="0"/>
          <w:marBottom w:val="0"/>
          <w:divBdr>
            <w:top w:val="none" w:sz="0" w:space="0" w:color="auto"/>
            <w:left w:val="none" w:sz="0" w:space="0" w:color="auto"/>
            <w:bottom w:val="none" w:sz="0" w:space="0" w:color="auto"/>
            <w:right w:val="none" w:sz="0" w:space="0" w:color="auto"/>
          </w:divBdr>
        </w:div>
        <w:div w:id="1815681315">
          <w:marLeft w:val="0"/>
          <w:marRight w:val="0"/>
          <w:marTop w:val="0"/>
          <w:marBottom w:val="0"/>
          <w:divBdr>
            <w:top w:val="none" w:sz="0" w:space="0" w:color="auto"/>
            <w:left w:val="none" w:sz="0" w:space="0" w:color="auto"/>
            <w:bottom w:val="none" w:sz="0" w:space="0" w:color="auto"/>
            <w:right w:val="none" w:sz="0" w:space="0" w:color="auto"/>
          </w:divBdr>
        </w:div>
        <w:div w:id="1713723534">
          <w:marLeft w:val="0"/>
          <w:marRight w:val="0"/>
          <w:marTop w:val="0"/>
          <w:marBottom w:val="0"/>
          <w:divBdr>
            <w:top w:val="none" w:sz="0" w:space="0" w:color="auto"/>
            <w:left w:val="none" w:sz="0" w:space="0" w:color="auto"/>
            <w:bottom w:val="none" w:sz="0" w:space="0" w:color="auto"/>
            <w:right w:val="none" w:sz="0" w:space="0" w:color="auto"/>
          </w:divBdr>
        </w:div>
        <w:div w:id="1367482476">
          <w:marLeft w:val="0"/>
          <w:marRight w:val="0"/>
          <w:marTop w:val="0"/>
          <w:marBottom w:val="0"/>
          <w:divBdr>
            <w:top w:val="none" w:sz="0" w:space="0" w:color="auto"/>
            <w:left w:val="none" w:sz="0" w:space="0" w:color="auto"/>
            <w:bottom w:val="none" w:sz="0" w:space="0" w:color="auto"/>
            <w:right w:val="none" w:sz="0" w:space="0" w:color="auto"/>
          </w:divBdr>
        </w:div>
        <w:div w:id="1913542447">
          <w:marLeft w:val="0"/>
          <w:marRight w:val="0"/>
          <w:marTop w:val="0"/>
          <w:marBottom w:val="0"/>
          <w:divBdr>
            <w:top w:val="none" w:sz="0" w:space="0" w:color="auto"/>
            <w:left w:val="none" w:sz="0" w:space="0" w:color="auto"/>
            <w:bottom w:val="none" w:sz="0" w:space="0" w:color="auto"/>
            <w:right w:val="none" w:sz="0" w:space="0" w:color="auto"/>
          </w:divBdr>
        </w:div>
        <w:div w:id="1119372273">
          <w:marLeft w:val="0"/>
          <w:marRight w:val="0"/>
          <w:marTop w:val="0"/>
          <w:marBottom w:val="0"/>
          <w:divBdr>
            <w:top w:val="none" w:sz="0" w:space="0" w:color="auto"/>
            <w:left w:val="none" w:sz="0" w:space="0" w:color="auto"/>
            <w:bottom w:val="none" w:sz="0" w:space="0" w:color="auto"/>
            <w:right w:val="none" w:sz="0" w:space="0" w:color="auto"/>
          </w:divBdr>
        </w:div>
      </w:divsChild>
    </w:div>
    <w:div w:id="58064985">
      <w:bodyDiv w:val="1"/>
      <w:marLeft w:val="0"/>
      <w:marRight w:val="0"/>
      <w:marTop w:val="0"/>
      <w:marBottom w:val="0"/>
      <w:divBdr>
        <w:top w:val="none" w:sz="0" w:space="0" w:color="auto"/>
        <w:left w:val="none" w:sz="0" w:space="0" w:color="auto"/>
        <w:bottom w:val="none" w:sz="0" w:space="0" w:color="auto"/>
        <w:right w:val="none" w:sz="0" w:space="0" w:color="auto"/>
      </w:divBdr>
    </w:div>
    <w:div w:id="69667771">
      <w:bodyDiv w:val="1"/>
      <w:marLeft w:val="0"/>
      <w:marRight w:val="0"/>
      <w:marTop w:val="0"/>
      <w:marBottom w:val="0"/>
      <w:divBdr>
        <w:top w:val="none" w:sz="0" w:space="0" w:color="auto"/>
        <w:left w:val="none" w:sz="0" w:space="0" w:color="auto"/>
        <w:bottom w:val="none" w:sz="0" w:space="0" w:color="auto"/>
        <w:right w:val="none" w:sz="0" w:space="0" w:color="auto"/>
      </w:divBdr>
    </w:div>
    <w:div w:id="161552077">
      <w:bodyDiv w:val="1"/>
      <w:marLeft w:val="0"/>
      <w:marRight w:val="0"/>
      <w:marTop w:val="0"/>
      <w:marBottom w:val="0"/>
      <w:divBdr>
        <w:top w:val="none" w:sz="0" w:space="0" w:color="auto"/>
        <w:left w:val="none" w:sz="0" w:space="0" w:color="auto"/>
        <w:bottom w:val="none" w:sz="0" w:space="0" w:color="auto"/>
        <w:right w:val="none" w:sz="0" w:space="0" w:color="auto"/>
      </w:divBdr>
    </w:div>
    <w:div w:id="219173316">
      <w:bodyDiv w:val="1"/>
      <w:marLeft w:val="0"/>
      <w:marRight w:val="0"/>
      <w:marTop w:val="0"/>
      <w:marBottom w:val="0"/>
      <w:divBdr>
        <w:top w:val="none" w:sz="0" w:space="0" w:color="auto"/>
        <w:left w:val="none" w:sz="0" w:space="0" w:color="auto"/>
        <w:bottom w:val="none" w:sz="0" w:space="0" w:color="auto"/>
        <w:right w:val="none" w:sz="0" w:space="0" w:color="auto"/>
      </w:divBdr>
    </w:div>
    <w:div w:id="265817104">
      <w:bodyDiv w:val="1"/>
      <w:marLeft w:val="0"/>
      <w:marRight w:val="0"/>
      <w:marTop w:val="0"/>
      <w:marBottom w:val="0"/>
      <w:divBdr>
        <w:top w:val="none" w:sz="0" w:space="0" w:color="auto"/>
        <w:left w:val="none" w:sz="0" w:space="0" w:color="auto"/>
        <w:bottom w:val="none" w:sz="0" w:space="0" w:color="auto"/>
        <w:right w:val="none" w:sz="0" w:space="0" w:color="auto"/>
      </w:divBdr>
    </w:div>
    <w:div w:id="290939226">
      <w:bodyDiv w:val="1"/>
      <w:marLeft w:val="0"/>
      <w:marRight w:val="0"/>
      <w:marTop w:val="0"/>
      <w:marBottom w:val="0"/>
      <w:divBdr>
        <w:top w:val="none" w:sz="0" w:space="0" w:color="auto"/>
        <w:left w:val="none" w:sz="0" w:space="0" w:color="auto"/>
        <w:bottom w:val="none" w:sz="0" w:space="0" w:color="auto"/>
        <w:right w:val="none" w:sz="0" w:space="0" w:color="auto"/>
      </w:divBdr>
    </w:div>
    <w:div w:id="325209502">
      <w:bodyDiv w:val="1"/>
      <w:marLeft w:val="0"/>
      <w:marRight w:val="0"/>
      <w:marTop w:val="0"/>
      <w:marBottom w:val="0"/>
      <w:divBdr>
        <w:top w:val="none" w:sz="0" w:space="0" w:color="auto"/>
        <w:left w:val="none" w:sz="0" w:space="0" w:color="auto"/>
        <w:bottom w:val="none" w:sz="0" w:space="0" w:color="auto"/>
        <w:right w:val="none" w:sz="0" w:space="0" w:color="auto"/>
      </w:divBdr>
    </w:div>
    <w:div w:id="430395433">
      <w:bodyDiv w:val="1"/>
      <w:marLeft w:val="0"/>
      <w:marRight w:val="0"/>
      <w:marTop w:val="0"/>
      <w:marBottom w:val="0"/>
      <w:divBdr>
        <w:top w:val="none" w:sz="0" w:space="0" w:color="auto"/>
        <w:left w:val="none" w:sz="0" w:space="0" w:color="auto"/>
        <w:bottom w:val="none" w:sz="0" w:space="0" w:color="auto"/>
        <w:right w:val="none" w:sz="0" w:space="0" w:color="auto"/>
      </w:divBdr>
      <w:divsChild>
        <w:div w:id="632712862">
          <w:marLeft w:val="0"/>
          <w:marRight w:val="0"/>
          <w:marTop w:val="0"/>
          <w:marBottom w:val="0"/>
          <w:divBdr>
            <w:top w:val="none" w:sz="0" w:space="0" w:color="auto"/>
            <w:left w:val="none" w:sz="0" w:space="0" w:color="auto"/>
            <w:bottom w:val="none" w:sz="0" w:space="0" w:color="auto"/>
            <w:right w:val="none" w:sz="0" w:space="0" w:color="auto"/>
          </w:divBdr>
        </w:div>
        <w:div w:id="1314677912">
          <w:marLeft w:val="0"/>
          <w:marRight w:val="0"/>
          <w:marTop w:val="0"/>
          <w:marBottom w:val="0"/>
          <w:divBdr>
            <w:top w:val="none" w:sz="0" w:space="0" w:color="auto"/>
            <w:left w:val="none" w:sz="0" w:space="0" w:color="auto"/>
            <w:bottom w:val="none" w:sz="0" w:space="0" w:color="auto"/>
            <w:right w:val="none" w:sz="0" w:space="0" w:color="auto"/>
          </w:divBdr>
        </w:div>
        <w:div w:id="1225288295">
          <w:marLeft w:val="0"/>
          <w:marRight w:val="0"/>
          <w:marTop w:val="0"/>
          <w:marBottom w:val="0"/>
          <w:divBdr>
            <w:top w:val="none" w:sz="0" w:space="0" w:color="auto"/>
            <w:left w:val="none" w:sz="0" w:space="0" w:color="auto"/>
            <w:bottom w:val="none" w:sz="0" w:space="0" w:color="auto"/>
            <w:right w:val="none" w:sz="0" w:space="0" w:color="auto"/>
          </w:divBdr>
        </w:div>
        <w:div w:id="516501010">
          <w:marLeft w:val="0"/>
          <w:marRight w:val="0"/>
          <w:marTop w:val="0"/>
          <w:marBottom w:val="0"/>
          <w:divBdr>
            <w:top w:val="none" w:sz="0" w:space="0" w:color="auto"/>
            <w:left w:val="none" w:sz="0" w:space="0" w:color="auto"/>
            <w:bottom w:val="none" w:sz="0" w:space="0" w:color="auto"/>
            <w:right w:val="none" w:sz="0" w:space="0" w:color="auto"/>
          </w:divBdr>
        </w:div>
        <w:div w:id="1831826679">
          <w:marLeft w:val="0"/>
          <w:marRight w:val="0"/>
          <w:marTop w:val="0"/>
          <w:marBottom w:val="0"/>
          <w:divBdr>
            <w:top w:val="none" w:sz="0" w:space="0" w:color="auto"/>
            <w:left w:val="none" w:sz="0" w:space="0" w:color="auto"/>
            <w:bottom w:val="none" w:sz="0" w:space="0" w:color="auto"/>
            <w:right w:val="none" w:sz="0" w:space="0" w:color="auto"/>
          </w:divBdr>
        </w:div>
        <w:div w:id="1683239935">
          <w:marLeft w:val="0"/>
          <w:marRight w:val="0"/>
          <w:marTop w:val="0"/>
          <w:marBottom w:val="0"/>
          <w:divBdr>
            <w:top w:val="none" w:sz="0" w:space="0" w:color="auto"/>
            <w:left w:val="none" w:sz="0" w:space="0" w:color="auto"/>
            <w:bottom w:val="none" w:sz="0" w:space="0" w:color="auto"/>
            <w:right w:val="none" w:sz="0" w:space="0" w:color="auto"/>
          </w:divBdr>
        </w:div>
        <w:div w:id="1279684012">
          <w:marLeft w:val="0"/>
          <w:marRight w:val="0"/>
          <w:marTop w:val="0"/>
          <w:marBottom w:val="0"/>
          <w:divBdr>
            <w:top w:val="none" w:sz="0" w:space="0" w:color="auto"/>
            <w:left w:val="none" w:sz="0" w:space="0" w:color="auto"/>
            <w:bottom w:val="none" w:sz="0" w:space="0" w:color="auto"/>
            <w:right w:val="none" w:sz="0" w:space="0" w:color="auto"/>
          </w:divBdr>
        </w:div>
        <w:div w:id="151457698">
          <w:marLeft w:val="0"/>
          <w:marRight w:val="0"/>
          <w:marTop w:val="0"/>
          <w:marBottom w:val="0"/>
          <w:divBdr>
            <w:top w:val="none" w:sz="0" w:space="0" w:color="auto"/>
            <w:left w:val="none" w:sz="0" w:space="0" w:color="auto"/>
            <w:bottom w:val="none" w:sz="0" w:space="0" w:color="auto"/>
            <w:right w:val="none" w:sz="0" w:space="0" w:color="auto"/>
          </w:divBdr>
        </w:div>
        <w:div w:id="1082532757">
          <w:marLeft w:val="0"/>
          <w:marRight w:val="0"/>
          <w:marTop w:val="0"/>
          <w:marBottom w:val="0"/>
          <w:divBdr>
            <w:top w:val="none" w:sz="0" w:space="0" w:color="auto"/>
            <w:left w:val="none" w:sz="0" w:space="0" w:color="auto"/>
            <w:bottom w:val="none" w:sz="0" w:space="0" w:color="auto"/>
            <w:right w:val="none" w:sz="0" w:space="0" w:color="auto"/>
          </w:divBdr>
        </w:div>
        <w:div w:id="268972299">
          <w:marLeft w:val="0"/>
          <w:marRight w:val="0"/>
          <w:marTop w:val="0"/>
          <w:marBottom w:val="0"/>
          <w:divBdr>
            <w:top w:val="none" w:sz="0" w:space="0" w:color="auto"/>
            <w:left w:val="none" w:sz="0" w:space="0" w:color="auto"/>
            <w:bottom w:val="none" w:sz="0" w:space="0" w:color="auto"/>
            <w:right w:val="none" w:sz="0" w:space="0" w:color="auto"/>
          </w:divBdr>
        </w:div>
        <w:div w:id="2075857435">
          <w:marLeft w:val="0"/>
          <w:marRight w:val="0"/>
          <w:marTop w:val="0"/>
          <w:marBottom w:val="0"/>
          <w:divBdr>
            <w:top w:val="none" w:sz="0" w:space="0" w:color="auto"/>
            <w:left w:val="none" w:sz="0" w:space="0" w:color="auto"/>
            <w:bottom w:val="none" w:sz="0" w:space="0" w:color="auto"/>
            <w:right w:val="none" w:sz="0" w:space="0" w:color="auto"/>
          </w:divBdr>
        </w:div>
        <w:div w:id="790785396">
          <w:marLeft w:val="0"/>
          <w:marRight w:val="0"/>
          <w:marTop w:val="0"/>
          <w:marBottom w:val="0"/>
          <w:divBdr>
            <w:top w:val="none" w:sz="0" w:space="0" w:color="auto"/>
            <w:left w:val="none" w:sz="0" w:space="0" w:color="auto"/>
            <w:bottom w:val="none" w:sz="0" w:space="0" w:color="auto"/>
            <w:right w:val="none" w:sz="0" w:space="0" w:color="auto"/>
          </w:divBdr>
        </w:div>
        <w:div w:id="691414365">
          <w:marLeft w:val="0"/>
          <w:marRight w:val="0"/>
          <w:marTop w:val="0"/>
          <w:marBottom w:val="0"/>
          <w:divBdr>
            <w:top w:val="none" w:sz="0" w:space="0" w:color="auto"/>
            <w:left w:val="none" w:sz="0" w:space="0" w:color="auto"/>
            <w:bottom w:val="none" w:sz="0" w:space="0" w:color="auto"/>
            <w:right w:val="none" w:sz="0" w:space="0" w:color="auto"/>
          </w:divBdr>
        </w:div>
        <w:div w:id="1836795390">
          <w:marLeft w:val="0"/>
          <w:marRight w:val="0"/>
          <w:marTop w:val="0"/>
          <w:marBottom w:val="0"/>
          <w:divBdr>
            <w:top w:val="none" w:sz="0" w:space="0" w:color="auto"/>
            <w:left w:val="none" w:sz="0" w:space="0" w:color="auto"/>
            <w:bottom w:val="none" w:sz="0" w:space="0" w:color="auto"/>
            <w:right w:val="none" w:sz="0" w:space="0" w:color="auto"/>
          </w:divBdr>
        </w:div>
        <w:div w:id="808940092">
          <w:marLeft w:val="0"/>
          <w:marRight w:val="0"/>
          <w:marTop w:val="0"/>
          <w:marBottom w:val="0"/>
          <w:divBdr>
            <w:top w:val="none" w:sz="0" w:space="0" w:color="auto"/>
            <w:left w:val="none" w:sz="0" w:space="0" w:color="auto"/>
            <w:bottom w:val="none" w:sz="0" w:space="0" w:color="auto"/>
            <w:right w:val="none" w:sz="0" w:space="0" w:color="auto"/>
          </w:divBdr>
        </w:div>
      </w:divsChild>
    </w:div>
    <w:div w:id="448167324">
      <w:bodyDiv w:val="1"/>
      <w:marLeft w:val="0"/>
      <w:marRight w:val="0"/>
      <w:marTop w:val="0"/>
      <w:marBottom w:val="0"/>
      <w:divBdr>
        <w:top w:val="none" w:sz="0" w:space="0" w:color="auto"/>
        <w:left w:val="none" w:sz="0" w:space="0" w:color="auto"/>
        <w:bottom w:val="none" w:sz="0" w:space="0" w:color="auto"/>
        <w:right w:val="none" w:sz="0" w:space="0" w:color="auto"/>
      </w:divBdr>
    </w:div>
    <w:div w:id="450318699">
      <w:bodyDiv w:val="1"/>
      <w:marLeft w:val="0"/>
      <w:marRight w:val="0"/>
      <w:marTop w:val="0"/>
      <w:marBottom w:val="0"/>
      <w:divBdr>
        <w:top w:val="none" w:sz="0" w:space="0" w:color="auto"/>
        <w:left w:val="none" w:sz="0" w:space="0" w:color="auto"/>
        <w:bottom w:val="none" w:sz="0" w:space="0" w:color="auto"/>
        <w:right w:val="none" w:sz="0" w:space="0" w:color="auto"/>
      </w:divBdr>
    </w:div>
    <w:div w:id="469595304">
      <w:bodyDiv w:val="1"/>
      <w:marLeft w:val="0"/>
      <w:marRight w:val="0"/>
      <w:marTop w:val="0"/>
      <w:marBottom w:val="0"/>
      <w:divBdr>
        <w:top w:val="none" w:sz="0" w:space="0" w:color="auto"/>
        <w:left w:val="none" w:sz="0" w:space="0" w:color="auto"/>
        <w:bottom w:val="none" w:sz="0" w:space="0" w:color="auto"/>
        <w:right w:val="none" w:sz="0" w:space="0" w:color="auto"/>
      </w:divBdr>
    </w:div>
    <w:div w:id="496767935">
      <w:bodyDiv w:val="1"/>
      <w:marLeft w:val="0"/>
      <w:marRight w:val="0"/>
      <w:marTop w:val="0"/>
      <w:marBottom w:val="0"/>
      <w:divBdr>
        <w:top w:val="none" w:sz="0" w:space="0" w:color="auto"/>
        <w:left w:val="none" w:sz="0" w:space="0" w:color="auto"/>
        <w:bottom w:val="none" w:sz="0" w:space="0" w:color="auto"/>
        <w:right w:val="none" w:sz="0" w:space="0" w:color="auto"/>
      </w:divBdr>
    </w:div>
    <w:div w:id="541550835">
      <w:bodyDiv w:val="1"/>
      <w:marLeft w:val="0"/>
      <w:marRight w:val="0"/>
      <w:marTop w:val="0"/>
      <w:marBottom w:val="0"/>
      <w:divBdr>
        <w:top w:val="none" w:sz="0" w:space="0" w:color="auto"/>
        <w:left w:val="none" w:sz="0" w:space="0" w:color="auto"/>
        <w:bottom w:val="none" w:sz="0" w:space="0" w:color="auto"/>
        <w:right w:val="none" w:sz="0" w:space="0" w:color="auto"/>
      </w:divBdr>
    </w:div>
    <w:div w:id="595094239">
      <w:bodyDiv w:val="1"/>
      <w:marLeft w:val="0"/>
      <w:marRight w:val="0"/>
      <w:marTop w:val="0"/>
      <w:marBottom w:val="0"/>
      <w:divBdr>
        <w:top w:val="none" w:sz="0" w:space="0" w:color="auto"/>
        <w:left w:val="none" w:sz="0" w:space="0" w:color="auto"/>
        <w:bottom w:val="none" w:sz="0" w:space="0" w:color="auto"/>
        <w:right w:val="none" w:sz="0" w:space="0" w:color="auto"/>
      </w:divBdr>
    </w:div>
    <w:div w:id="597830338">
      <w:bodyDiv w:val="1"/>
      <w:marLeft w:val="0"/>
      <w:marRight w:val="0"/>
      <w:marTop w:val="0"/>
      <w:marBottom w:val="0"/>
      <w:divBdr>
        <w:top w:val="none" w:sz="0" w:space="0" w:color="auto"/>
        <w:left w:val="none" w:sz="0" w:space="0" w:color="auto"/>
        <w:bottom w:val="none" w:sz="0" w:space="0" w:color="auto"/>
        <w:right w:val="none" w:sz="0" w:space="0" w:color="auto"/>
      </w:divBdr>
    </w:div>
    <w:div w:id="620309305">
      <w:bodyDiv w:val="1"/>
      <w:marLeft w:val="0"/>
      <w:marRight w:val="0"/>
      <w:marTop w:val="0"/>
      <w:marBottom w:val="0"/>
      <w:divBdr>
        <w:top w:val="none" w:sz="0" w:space="0" w:color="auto"/>
        <w:left w:val="none" w:sz="0" w:space="0" w:color="auto"/>
        <w:bottom w:val="none" w:sz="0" w:space="0" w:color="auto"/>
        <w:right w:val="none" w:sz="0" w:space="0" w:color="auto"/>
      </w:divBdr>
    </w:div>
    <w:div w:id="699281705">
      <w:bodyDiv w:val="1"/>
      <w:marLeft w:val="0"/>
      <w:marRight w:val="0"/>
      <w:marTop w:val="0"/>
      <w:marBottom w:val="0"/>
      <w:divBdr>
        <w:top w:val="none" w:sz="0" w:space="0" w:color="auto"/>
        <w:left w:val="none" w:sz="0" w:space="0" w:color="auto"/>
        <w:bottom w:val="none" w:sz="0" w:space="0" w:color="auto"/>
        <w:right w:val="none" w:sz="0" w:space="0" w:color="auto"/>
      </w:divBdr>
    </w:div>
    <w:div w:id="728261778">
      <w:bodyDiv w:val="1"/>
      <w:marLeft w:val="0"/>
      <w:marRight w:val="0"/>
      <w:marTop w:val="0"/>
      <w:marBottom w:val="0"/>
      <w:divBdr>
        <w:top w:val="none" w:sz="0" w:space="0" w:color="auto"/>
        <w:left w:val="none" w:sz="0" w:space="0" w:color="auto"/>
        <w:bottom w:val="none" w:sz="0" w:space="0" w:color="auto"/>
        <w:right w:val="none" w:sz="0" w:space="0" w:color="auto"/>
      </w:divBdr>
    </w:div>
    <w:div w:id="773744745">
      <w:bodyDiv w:val="1"/>
      <w:marLeft w:val="0"/>
      <w:marRight w:val="0"/>
      <w:marTop w:val="0"/>
      <w:marBottom w:val="0"/>
      <w:divBdr>
        <w:top w:val="none" w:sz="0" w:space="0" w:color="auto"/>
        <w:left w:val="none" w:sz="0" w:space="0" w:color="auto"/>
        <w:bottom w:val="none" w:sz="0" w:space="0" w:color="auto"/>
        <w:right w:val="none" w:sz="0" w:space="0" w:color="auto"/>
      </w:divBdr>
    </w:div>
    <w:div w:id="792096349">
      <w:bodyDiv w:val="1"/>
      <w:marLeft w:val="0"/>
      <w:marRight w:val="0"/>
      <w:marTop w:val="0"/>
      <w:marBottom w:val="0"/>
      <w:divBdr>
        <w:top w:val="none" w:sz="0" w:space="0" w:color="auto"/>
        <w:left w:val="none" w:sz="0" w:space="0" w:color="auto"/>
        <w:bottom w:val="none" w:sz="0" w:space="0" w:color="auto"/>
        <w:right w:val="none" w:sz="0" w:space="0" w:color="auto"/>
      </w:divBdr>
    </w:div>
    <w:div w:id="801925652">
      <w:bodyDiv w:val="1"/>
      <w:marLeft w:val="0"/>
      <w:marRight w:val="0"/>
      <w:marTop w:val="0"/>
      <w:marBottom w:val="0"/>
      <w:divBdr>
        <w:top w:val="none" w:sz="0" w:space="0" w:color="auto"/>
        <w:left w:val="none" w:sz="0" w:space="0" w:color="auto"/>
        <w:bottom w:val="none" w:sz="0" w:space="0" w:color="auto"/>
        <w:right w:val="none" w:sz="0" w:space="0" w:color="auto"/>
      </w:divBdr>
    </w:div>
    <w:div w:id="808789976">
      <w:bodyDiv w:val="1"/>
      <w:marLeft w:val="0"/>
      <w:marRight w:val="0"/>
      <w:marTop w:val="0"/>
      <w:marBottom w:val="0"/>
      <w:divBdr>
        <w:top w:val="none" w:sz="0" w:space="0" w:color="auto"/>
        <w:left w:val="none" w:sz="0" w:space="0" w:color="auto"/>
        <w:bottom w:val="none" w:sz="0" w:space="0" w:color="auto"/>
        <w:right w:val="none" w:sz="0" w:space="0" w:color="auto"/>
      </w:divBdr>
    </w:div>
    <w:div w:id="913508475">
      <w:bodyDiv w:val="1"/>
      <w:marLeft w:val="0"/>
      <w:marRight w:val="0"/>
      <w:marTop w:val="0"/>
      <w:marBottom w:val="0"/>
      <w:divBdr>
        <w:top w:val="none" w:sz="0" w:space="0" w:color="auto"/>
        <w:left w:val="none" w:sz="0" w:space="0" w:color="auto"/>
        <w:bottom w:val="none" w:sz="0" w:space="0" w:color="auto"/>
        <w:right w:val="none" w:sz="0" w:space="0" w:color="auto"/>
      </w:divBdr>
    </w:div>
    <w:div w:id="926579290">
      <w:bodyDiv w:val="1"/>
      <w:marLeft w:val="0"/>
      <w:marRight w:val="0"/>
      <w:marTop w:val="0"/>
      <w:marBottom w:val="0"/>
      <w:divBdr>
        <w:top w:val="none" w:sz="0" w:space="0" w:color="auto"/>
        <w:left w:val="none" w:sz="0" w:space="0" w:color="auto"/>
        <w:bottom w:val="none" w:sz="0" w:space="0" w:color="auto"/>
        <w:right w:val="none" w:sz="0" w:space="0" w:color="auto"/>
      </w:divBdr>
    </w:div>
    <w:div w:id="937180671">
      <w:bodyDiv w:val="1"/>
      <w:marLeft w:val="0"/>
      <w:marRight w:val="0"/>
      <w:marTop w:val="0"/>
      <w:marBottom w:val="0"/>
      <w:divBdr>
        <w:top w:val="none" w:sz="0" w:space="0" w:color="auto"/>
        <w:left w:val="none" w:sz="0" w:space="0" w:color="auto"/>
        <w:bottom w:val="none" w:sz="0" w:space="0" w:color="auto"/>
        <w:right w:val="none" w:sz="0" w:space="0" w:color="auto"/>
      </w:divBdr>
    </w:div>
    <w:div w:id="938295592">
      <w:bodyDiv w:val="1"/>
      <w:marLeft w:val="0"/>
      <w:marRight w:val="0"/>
      <w:marTop w:val="0"/>
      <w:marBottom w:val="0"/>
      <w:divBdr>
        <w:top w:val="none" w:sz="0" w:space="0" w:color="auto"/>
        <w:left w:val="none" w:sz="0" w:space="0" w:color="auto"/>
        <w:bottom w:val="none" w:sz="0" w:space="0" w:color="auto"/>
        <w:right w:val="none" w:sz="0" w:space="0" w:color="auto"/>
      </w:divBdr>
    </w:div>
    <w:div w:id="943271069">
      <w:bodyDiv w:val="1"/>
      <w:marLeft w:val="0"/>
      <w:marRight w:val="0"/>
      <w:marTop w:val="0"/>
      <w:marBottom w:val="0"/>
      <w:divBdr>
        <w:top w:val="none" w:sz="0" w:space="0" w:color="auto"/>
        <w:left w:val="none" w:sz="0" w:space="0" w:color="auto"/>
        <w:bottom w:val="none" w:sz="0" w:space="0" w:color="auto"/>
        <w:right w:val="none" w:sz="0" w:space="0" w:color="auto"/>
      </w:divBdr>
    </w:div>
    <w:div w:id="959412518">
      <w:bodyDiv w:val="1"/>
      <w:marLeft w:val="0"/>
      <w:marRight w:val="0"/>
      <w:marTop w:val="0"/>
      <w:marBottom w:val="0"/>
      <w:divBdr>
        <w:top w:val="none" w:sz="0" w:space="0" w:color="auto"/>
        <w:left w:val="none" w:sz="0" w:space="0" w:color="auto"/>
        <w:bottom w:val="none" w:sz="0" w:space="0" w:color="auto"/>
        <w:right w:val="none" w:sz="0" w:space="0" w:color="auto"/>
      </w:divBdr>
      <w:divsChild>
        <w:div w:id="446317275">
          <w:marLeft w:val="0"/>
          <w:marRight w:val="0"/>
          <w:marTop w:val="0"/>
          <w:marBottom w:val="0"/>
          <w:divBdr>
            <w:top w:val="single" w:sz="2" w:space="5" w:color="auto"/>
            <w:left w:val="single" w:sz="2" w:space="6" w:color="auto"/>
            <w:bottom w:val="single" w:sz="2" w:space="5" w:color="auto"/>
            <w:right w:val="single" w:sz="2" w:space="6" w:color="auto"/>
          </w:divBdr>
          <w:divsChild>
            <w:div w:id="1872568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96300615">
      <w:bodyDiv w:val="1"/>
      <w:marLeft w:val="0"/>
      <w:marRight w:val="0"/>
      <w:marTop w:val="0"/>
      <w:marBottom w:val="0"/>
      <w:divBdr>
        <w:top w:val="none" w:sz="0" w:space="0" w:color="auto"/>
        <w:left w:val="none" w:sz="0" w:space="0" w:color="auto"/>
        <w:bottom w:val="none" w:sz="0" w:space="0" w:color="auto"/>
        <w:right w:val="none" w:sz="0" w:space="0" w:color="auto"/>
      </w:divBdr>
    </w:div>
    <w:div w:id="1004282080">
      <w:bodyDiv w:val="1"/>
      <w:marLeft w:val="0"/>
      <w:marRight w:val="0"/>
      <w:marTop w:val="0"/>
      <w:marBottom w:val="0"/>
      <w:divBdr>
        <w:top w:val="none" w:sz="0" w:space="0" w:color="auto"/>
        <w:left w:val="none" w:sz="0" w:space="0" w:color="auto"/>
        <w:bottom w:val="none" w:sz="0" w:space="0" w:color="auto"/>
        <w:right w:val="none" w:sz="0" w:space="0" w:color="auto"/>
      </w:divBdr>
    </w:div>
    <w:div w:id="1037051049">
      <w:bodyDiv w:val="1"/>
      <w:marLeft w:val="0"/>
      <w:marRight w:val="0"/>
      <w:marTop w:val="0"/>
      <w:marBottom w:val="0"/>
      <w:divBdr>
        <w:top w:val="none" w:sz="0" w:space="0" w:color="auto"/>
        <w:left w:val="none" w:sz="0" w:space="0" w:color="auto"/>
        <w:bottom w:val="none" w:sz="0" w:space="0" w:color="auto"/>
        <w:right w:val="none" w:sz="0" w:space="0" w:color="auto"/>
      </w:divBdr>
    </w:div>
    <w:div w:id="1052001753">
      <w:bodyDiv w:val="1"/>
      <w:marLeft w:val="0"/>
      <w:marRight w:val="0"/>
      <w:marTop w:val="0"/>
      <w:marBottom w:val="0"/>
      <w:divBdr>
        <w:top w:val="none" w:sz="0" w:space="0" w:color="auto"/>
        <w:left w:val="none" w:sz="0" w:space="0" w:color="auto"/>
        <w:bottom w:val="none" w:sz="0" w:space="0" w:color="auto"/>
        <w:right w:val="none" w:sz="0" w:space="0" w:color="auto"/>
      </w:divBdr>
    </w:div>
    <w:div w:id="1063139416">
      <w:bodyDiv w:val="1"/>
      <w:marLeft w:val="0"/>
      <w:marRight w:val="0"/>
      <w:marTop w:val="0"/>
      <w:marBottom w:val="0"/>
      <w:divBdr>
        <w:top w:val="none" w:sz="0" w:space="0" w:color="auto"/>
        <w:left w:val="none" w:sz="0" w:space="0" w:color="auto"/>
        <w:bottom w:val="none" w:sz="0" w:space="0" w:color="auto"/>
        <w:right w:val="none" w:sz="0" w:space="0" w:color="auto"/>
      </w:divBdr>
    </w:div>
    <w:div w:id="1065295945">
      <w:bodyDiv w:val="1"/>
      <w:marLeft w:val="0"/>
      <w:marRight w:val="0"/>
      <w:marTop w:val="0"/>
      <w:marBottom w:val="0"/>
      <w:divBdr>
        <w:top w:val="none" w:sz="0" w:space="0" w:color="auto"/>
        <w:left w:val="none" w:sz="0" w:space="0" w:color="auto"/>
        <w:bottom w:val="none" w:sz="0" w:space="0" w:color="auto"/>
        <w:right w:val="none" w:sz="0" w:space="0" w:color="auto"/>
      </w:divBdr>
    </w:div>
    <w:div w:id="1088964035">
      <w:bodyDiv w:val="1"/>
      <w:marLeft w:val="0"/>
      <w:marRight w:val="0"/>
      <w:marTop w:val="0"/>
      <w:marBottom w:val="0"/>
      <w:divBdr>
        <w:top w:val="none" w:sz="0" w:space="0" w:color="auto"/>
        <w:left w:val="none" w:sz="0" w:space="0" w:color="auto"/>
        <w:bottom w:val="none" w:sz="0" w:space="0" w:color="auto"/>
        <w:right w:val="none" w:sz="0" w:space="0" w:color="auto"/>
      </w:divBdr>
    </w:div>
    <w:div w:id="1109398558">
      <w:bodyDiv w:val="1"/>
      <w:marLeft w:val="0"/>
      <w:marRight w:val="0"/>
      <w:marTop w:val="0"/>
      <w:marBottom w:val="0"/>
      <w:divBdr>
        <w:top w:val="none" w:sz="0" w:space="0" w:color="auto"/>
        <w:left w:val="none" w:sz="0" w:space="0" w:color="auto"/>
        <w:bottom w:val="none" w:sz="0" w:space="0" w:color="auto"/>
        <w:right w:val="none" w:sz="0" w:space="0" w:color="auto"/>
      </w:divBdr>
    </w:div>
    <w:div w:id="1110930732">
      <w:bodyDiv w:val="1"/>
      <w:marLeft w:val="0"/>
      <w:marRight w:val="0"/>
      <w:marTop w:val="0"/>
      <w:marBottom w:val="0"/>
      <w:divBdr>
        <w:top w:val="none" w:sz="0" w:space="0" w:color="auto"/>
        <w:left w:val="none" w:sz="0" w:space="0" w:color="auto"/>
        <w:bottom w:val="none" w:sz="0" w:space="0" w:color="auto"/>
        <w:right w:val="none" w:sz="0" w:space="0" w:color="auto"/>
      </w:divBdr>
    </w:div>
    <w:div w:id="1140728206">
      <w:bodyDiv w:val="1"/>
      <w:marLeft w:val="0"/>
      <w:marRight w:val="0"/>
      <w:marTop w:val="0"/>
      <w:marBottom w:val="0"/>
      <w:divBdr>
        <w:top w:val="none" w:sz="0" w:space="0" w:color="auto"/>
        <w:left w:val="none" w:sz="0" w:space="0" w:color="auto"/>
        <w:bottom w:val="none" w:sz="0" w:space="0" w:color="auto"/>
        <w:right w:val="none" w:sz="0" w:space="0" w:color="auto"/>
      </w:divBdr>
    </w:div>
    <w:div w:id="1167328507">
      <w:bodyDiv w:val="1"/>
      <w:marLeft w:val="0"/>
      <w:marRight w:val="0"/>
      <w:marTop w:val="0"/>
      <w:marBottom w:val="0"/>
      <w:divBdr>
        <w:top w:val="none" w:sz="0" w:space="0" w:color="auto"/>
        <w:left w:val="none" w:sz="0" w:space="0" w:color="auto"/>
        <w:bottom w:val="none" w:sz="0" w:space="0" w:color="auto"/>
        <w:right w:val="none" w:sz="0" w:space="0" w:color="auto"/>
      </w:divBdr>
      <w:divsChild>
        <w:div w:id="499738726">
          <w:marLeft w:val="0"/>
          <w:marRight w:val="0"/>
          <w:marTop w:val="0"/>
          <w:marBottom w:val="0"/>
          <w:divBdr>
            <w:top w:val="none" w:sz="0" w:space="0" w:color="auto"/>
            <w:left w:val="none" w:sz="0" w:space="0" w:color="auto"/>
            <w:bottom w:val="none" w:sz="0" w:space="0" w:color="auto"/>
            <w:right w:val="none" w:sz="0" w:space="0" w:color="auto"/>
          </w:divBdr>
        </w:div>
        <w:div w:id="1003240110">
          <w:marLeft w:val="0"/>
          <w:marRight w:val="0"/>
          <w:marTop w:val="0"/>
          <w:marBottom w:val="0"/>
          <w:divBdr>
            <w:top w:val="none" w:sz="0" w:space="0" w:color="auto"/>
            <w:left w:val="none" w:sz="0" w:space="0" w:color="auto"/>
            <w:bottom w:val="none" w:sz="0" w:space="0" w:color="auto"/>
            <w:right w:val="none" w:sz="0" w:space="0" w:color="auto"/>
          </w:divBdr>
        </w:div>
        <w:div w:id="1104879676">
          <w:marLeft w:val="0"/>
          <w:marRight w:val="0"/>
          <w:marTop w:val="0"/>
          <w:marBottom w:val="0"/>
          <w:divBdr>
            <w:top w:val="none" w:sz="0" w:space="0" w:color="auto"/>
            <w:left w:val="none" w:sz="0" w:space="0" w:color="auto"/>
            <w:bottom w:val="none" w:sz="0" w:space="0" w:color="auto"/>
            <w:right w:val="none" w:sz="0" w:space="0" w:color="auto"/>
          </w:divBdr>
        </w:div>
        <w:div w:id="480004852">
          <w:marLeft w:val="0"/>
          <w:marRight w:val="0"/>
          <w:marTop w:val="0"/>
          <w:marBottom w:val="0"/>
          <w:divBdr>
            <w:top w:val="none" w:sz="0" w:space="0" w:color="auto"/>
            <w:left w:val="none" w:sz="0" w:space="0" w:color="auto"/>
            <w:bottom w:val="none" w:sz="0" w:space="0" w:color="auto"/>
            <w:right w:val="none" w:sz="0" w:space="0" w:color="auto"/>
          </w:divBdr>
        </w:div>
        <w:div w:id="147944660">
          <w:marLeft w:val="0"/>
          <w:marRight w:val="0"/>
          <w:marTop w:val="0"/>
          <w:marBottom w:val="0"/>
          <w:divBdr>
            <w:top w:val="none" w:sz="0" w:space="0" w:color="auto"/>
            <w:left w:val="none" w:sz="0" w:space="0" w:color="auto"/>
            <w:bottom w:val="none" w:sz="0" w:space="0" w:color="auto"/>
            <w:right w:val="none" w:sz="0" w:space="0" w:color="auto"/>
          </w:divBdr>
        </w:div>
        <w:div w:id="452402416">
          <w:marLeft w:val="0"/>
          <w:marRight w:val="0"/>
          <w:marTop w:val="0"/>
          <w:marBottom w:val="0"/>
          <w:divBdr>
            <w:top w:val="none" w:sz="0" w:space="0" w:color="auto"/>
            <w:left w:val="none" w:sz="0" w:space="0" w:color="auto"/>
            <w:bottom w:val="none" w:sz="0" w:space="0" w:color="auto"/>
            <w:right w:val="none" w:sz="0" w:space="0" w:color="auto"/>
          </w:divBdr>
        </w:div>
        <w:div w:id="662582482">
          <w:marLeft w:val="0"/>
          <w:marRight w:val="0"/>
          <w:marTop w:val="0"/>
          <w:marBottom w:val="0"/>
          <w:divBdr>
            <w:top w:val="none" w:sz="0" w:space="0" w:color="auto"/>
            <w:left w:val="none" w:sz="0" w:space="0" w:color="auto"/>
            <w:bottom w:val="none" w:sz="0" w:space="0" w:color="auto"/>
            <w:right w:val="none" w:sz="0" w:space="0" w:color="auto"/>
          </w:divBdr>
        </w:div>
        <w:div w:id="2081830570">
          <w:marLeft w:val="0"/>
          <w:marRight w:val="0"/>
          <w:marTop w:val="0"/>
          <w:marBottom w:val="0"/>
          <w:divBdr>
            <w:top w:val="none" w:sz="0" w:space="0" w:color="auto"/>
            <w:left w:val="none" w:sz="0" w:space="0" w:color="auto"/>
            <w:bottom w:val="none" w:sz="0" w:space="0" w:color="auto"/>
            <w:right w:val="none" w:sz="0" w:space="0" w:color="auto"/>
          </w:divBdr>
        </w:div>
        <w:div w:id="763109874">
          <w:marLeft w:val="0"/>
          <w:marRight w:val="0"/>
          <w:marTop w:val="0"/>
          <w:marBottom w:val="0"/>
          <w:divBdr>
            <w:top w:val="none" w:sz="0" w:space="0" w:color="auto"/>
            <w:left w:val="none" w:sz="0" w:space="0" w:color="auto"/>
            <w:bottom w:val="none" w:sz="0" w:space="0" w:color="auto"/>
            <w:right w:val="none" w:sz="0" w:space="0" w:color="auto"/>
          </w:divBdr>
        </w:div>
        <w:div w:id="1559973839">
          <w:marLeft w:val="0"/>
          <w:marRight w:val="0"/>
          <w:marTop w:val="0"/>
          <w:marBottom w:val="0"/>
          <w:divBdr>
            <w:top w:val="none" w:sz="0" w:space="0" w:color="auto"/>
            <w:left w:val="none" w:sz="0" w:space="0" w:color="auto"/>
            <w:bottom w:val="none" w:sz="0" w:space="0" w:color="auto"/>
            <w:right w:val="none" w:sz="0" w:space="0" w:color="auto"/>
          </w:divBdr>
        </w:div>
      </w:divsChild>
    </w:div>
    <w:div w:id="1172448203">
      <w:bodyDiv w:val="1"/>
      <w:marLeft w:val="0"/>
      <w:marRight w:val="0"/>
      <w:marTop w:val="0"/>
      <w:marBottom w:val="0"/>
      <w:divBdr>
        <w:top w:val="none" w:sz="0" w:space="0" w:color="auto"/>
        <w:left w:val="none" w:sz="0" w:space="0" w:color="auto"/>
        <w:bottom w:val="none" w:sz="0" w:space="0" w:color="auto"/>
        <w:right w:val="none" w:sz="0" w:space="0" w:color="auto"/>
      </w:divBdr>
      <w:divsChild>
        <w:div w:id="131560931">
          <w:marLeft w:val="0"/>
          <w:marRight w:val="0"/>
          <w:marTop w:val="0"/>
          <w:marBottom w:val="0"/>
          <w:divBdr>
            <w:top w:val="none" w:sz="0" w:space="0" w:color="auto"/>
            <w:left w:val="none" w:sz="0" w:space="0" w:color="auto"/>
            <w:bottom w:val="none" w:sz="0" w:space="0" w:color="auto"/>
            <w:right w:val="none" w:sz="0" w:space="0" w:color="auto"/>
          </w:divBdr>
        </w:div>
        <w:div w:id="546530933">
          <w:marLeft w:val="0"/>
          <w:marRight w:val="0"/>
          <w:marTop w:val="0"/>
          <w:marBottom w:val="0"/>
          <w:divBdr>
            <w:top w:val="none" w:sz="0" w:space="0" w:color="auto"/>
            <w:left w:val="none" w:sz="0" w:space="0" w:color="auto"/>
            <w:bottom w:val="none" w:sz="0" w:space="0" w:color="auto"/>
            <w:right w:val="none" w:sz="0" w:space="0" w:color="auto"/>
          </w:divBdr>
        </w:div>
        <w:div w:id="1139030822">
          <w:marLeft w:val="0"/>
          <w:marRight w:val="0"/>
          <w:marTop w:val="0"/>
          <w:marBottom w:val="0"/>
          <w:divBdr>
            <w:top w:val="none" w:sz="0" w:space="0" w:color="auto"/>
            <w:left w:val="none" w:sz="0" w:space="0" w:color="auto"/>
            <w:bottom w:val="none" w:sz="0" w:space="0" w:color="auto"/>
            <w:right w:val="none" w:sz="0" w:space="0" w:color="auto"/>
          </w:divBdr>
        </w:div>
        <w:div w:id="717168324">
          <w:marLeft w:val="0"/>
          <w:marRight w:val="0"/>
          <w:marTop w:val="0"/>
          <w:marBottom w:val="0"/>
          <w:divBdr>
            <w:top w:val="none" w:sz="0" w:space="0" w:color="auto"/>
            <w:left w:val="none" w:sz="0" w:space="0" w:color="auto"/>
            <w:bottom w:val="none" w:sz="0" w:space="0" w:color="auto"/>
            <w:right w:val="none" w:sz="0" w:space="0" w:color="auto"/>
          </w:divBdr>
        </w:div>
        <w:div w:id="1488010269">
          <w:marLeft w:val="0"/>
          <w:marRight w:val="0"/>
          <w:marTop w:val="0"/>
          <w:marBottom w:val="0"/>
          <w:divBdr>
            <w:top w:val="none" w:sz="0" w:space="0" w:color="auto"/>
            <w:left w:val="none" w:sz="0" w:space="0" w:color="auto"/>
            <w:bottom w:val="none" w:sz="0" w:space="0" w:color="auto"/>
            <w:right w:val="none" w:sz="0" w:space="0" w:color="auto"/>
          </w:divBdr>
        </w:div>
        <w:div w:id="1195969450">
          <w:marLeft w:val="0"/>
          <w:marRight w:val="0"/>
          <w:marTop w:val="0"/>
          <w:marBottom w:val="0"/>
          <w:divBdr>
            <w:top w:val="none" w:sz="0" w:space="0" w:color="auto"/>
            <w:left w:val="none" w:sz="0" w:space="0" w:color="auto"/>
            <w:bottom w:val="none" w:sz="0" w:space="0" w:color="auto"/>
            <w:right w:val="none" w:sz="0" w:space="0" w:color="auto"/>
          </w:divBdr>
        </w:div>
        <w:div w:id="115031990">
          <w:marLeft w:val="0"/>
          <w:marRight w:val="0"/>
          <w:marTop w:val="0"/>
          <w:marBottom w:val="0"/>
          <w:divBdr>
            <w:top w:val="none" w:sz="0" w:space="0" w:color="auto"/>
            <w:left w:val="none" w:sz="0" w:space="0" w:color="auto"/>
            <w:bottom w:val="none" w:sz="0" w:space="0" w:color="auto"/>
            <w:right w:val="none" w:sz="0" w:space="0" w:color="auto"/>
          </w:divBdr>
        </w:div>
        <w:div w:id="1445466890">
          <w:marLeft w:val="0"/>
          <w:marRight w:val="0"/>
          <w:marTop w:val="0"/>
          <w:marBottom w:val="0"/>
          <w:divBdr>
            <w:top w:val="none" w:sz="0" w:space="0" w:color="auto"/>
            <w:left w:val="none" w:sz="0" w:space="0" w:color="auto"/>
            <w:bottom w:val="none" w:sz="0" w:space="0" w:color="auto"/>
            <w:right w:val="none" w:sz="0" w:space="0" w:color="auto"/>
          </w:divBdr>
        </w:div>
        <w:div w:id="1921131418">
          <w:marLeft w:val="0"/>
          <w:marRight w:val="0"/>
          <w:marTop w:val="0"/>
          <w:marBottom w:val="0"/>
          <w:divBdr>
            <w:top w:val="none" w:sz="0" w:space="0" w:color="auto"/>
            <w:left w:val="none" w:sz="0" w:space="0" w:color="auto"/>
            <w:bottom w:val="none" w:sz="0" w:space="0" w:color="auto"/>
            <w:right w:val="none" w:sz="0" w:space="0" w:color="auto"/>
          </w:divBdr>
        </w:div>
        <w:div w:id="1801529229">
          <w:marLeft w:val="0"/>
          <w:marRight w:val="0"/>
          <w:marTop w:val="0"/>
          <w:marBottom w:val="0"/>
          <w:divBdr>
            <w:top w:val="none" w:sz="0" w:space="0" w:color="auto"/>
            <w:left w:val="none" w:sz="0" w:space="0" w:color="auto"/>
            <w:bottom w:val="none" w:sz="0" w:space="0" w:color="auto"/>
            <w:right w:val="none" w:sz="0" w:space="0" w:color="auto"/>
          </w:divBdr>
        </w:div>
        <w:div w:id="1610238626">
          <w:marLeft w:val="0"/>
          <w:marRight w:val="0"/>
          <w:marTop w:val="0"/>
          <w:marBottom w:val="0"/>
          <w:divBdr>
            <w:top w:val="none" w:sz="0" w:space="0" w:color="auto"/>
            <w:left w:val="none" w:sz="0" w:space="0" w:color="auto"/>
            <w:bottom w:val="none" w:sz="0" w:space="0" w:color="auto"/>
            <w:right w:val="none" w:sz="0" w:space="0" w:color="auto"/>
          </w:divBdr>
        </w:div>
        <w:div w:id="1366558500">
          <w:marLeft w:val="0"/>
          <w:marRight w:val="0"/>
          <w:marTop w:val="0"/>
          <w:marBottom w:val="0"/>
          <w:divBdr>
            <w:top w:val="none" w:sz="0" w:space="0" w:color="auto"/>
            <w:left w:val="none" w:sz="0" w:space="0" w:color="auto"/>
            <w:bottom w:val="none" w:sz="0" w:space="0" w:color="auto"/>
            <w:right w:val="none" w:sz="0" w:space="0" w:color="auto"/>
          </w:divBdr>
        </w:div>
        <w:div w:id="2065595647">
          <w:marLeft w:val="0"/>
          <w:marRight w:val="0"/>
          <w:marTop w:val="0"/>
          <w:marBottom w:val="0"/>
          <w:divBdr>
            <w:top w:val="none" w:sz="0" w:space="0" w:color="auto"/>
            <w:left w:val="none" w:sz="0" w:space="0" w:color="auto"/>
            <w:bottom w:val="none" w:sz="0" w:space="0" w:color="auto"/>
            <w:right w:val="none" w:sz="0" w:space="0" w:color="auto"/>
          </w:divBdr>
        </w:div>
        <w:div w:id="1974600225">
          <w:marLeft w:val="0"/>
          <w:marRight w:val="0"/>
          <w:marTop w:val="0"/>
          <w:marBottom w:val="0"/>
          <w:divBdr>
            <w:top w:val="none" w:sz="0" w:space="0" w:color="auto"/>
            <w:left w:val="none" w:sz="0" w:space="0" w:color="auto"/>
            <w:bottom w:val="none" w:sz="0" w:space="0" w:color="auto"/>
            <w:right w:val="none" w:sz="0" w:space="0" w:color="auto"/>
          </w:divBdr>
        </w:div>
        <w:div w:id="588737724">
          <w:marLeft w:val="0"/>
          <w:marRight w:val="0"/>
          <w:marTop w:val="0"/>
          <w:marBottom w:val="0"/>
          <w:divBdr>
            <w:top w:val="none" w:sz="0" w:space="0" w:color="auto"/>
            <w:left w:val="none" w:sz="0" w:space="0" w:color="auto"/>
            <w:bottom w:val="none" w:sz="0" w:space="0" w:color="auto"/>
            <w:right w:val="none" w:sz="0" w:space="0" w:color="auto"/>
          </w:divBdr>
        </w:div>
        <w:div w:id="141972809">
          <w:marLeft w:val="0"/>
          <w:marRight w:val="0"/>
          <w:marTop w:val="0"/>
          <w:marBottom w:val="0"/>
          <w:divBdr>
            <w:top w:val="none" w:sz="0" w:space="0" w:color="auto"/>
            <w:left w:val="none" w:sz="0" w:space="0" w:color="auto"/>
            <w:bottom w:val="none" w:sz="0" w:space="0" w:color="auto"/>
            <w:right w:val="none" w:sz="0" w:space="0" w:color="auto"/>
          </w:divBdr>
        </w:div>
        <w:div w:id="1865711422">
          <w:marLeft w:val="0"/>
          <w:marRight w:val="0"/>
          <w:marTop w:val="0"/>
          <w:marBottom w:val="0"/>
          <w:divBdr>
            <w:top w:val="none" w:sz="0" w:space="0" w:color="auto"/>
            <w:left w:val="none" w:sz="0" w:space="0" w:color="auto"/>
            <w:bottom w:val="none" w:sz="0" w:space="0" w:color="auto"/>
            <w:right w:val="none" w:sz="0" w:space="0" w:color="auto"/>
          </w:divBdr>
        </w:div>
        <w:div w:id="307366193">
          <w:marLeft w:val="0"/>
          <w:marRight w:val="0"/>
          <w:marTop w:val="0"/>
          <w:marBottom w:val="0"/>
          <w:divBdr>
            <w:top w:val="none" w:sz="0" w:space="0" w:color="auto"/>
            <w:left w:val="none" w:sz="0" w:space="0" w:color="auto"/>
            <w:bottom w:val="none" w:sz="0" w:space="0" w:color="auto"/>
            <w:right w:val="none" w:sz="0" w:space="0" w:color="auto"/>
          </w:divBdr>
        </w:div>
        <w:div w:id="820730326">
          <w:marLeft w:val="0"/>
          <w:marRight w:val="0"/>
          <w:marTop w:val="0"/>
          <w:marBottom w:val="0"/>
          <w:divBdr>
            <w:top w:val="none" w:sz="0" w:space="0" w:color="auto"/>
            <w:left w:val="none" w:sz="0" w:space="0" w:color="auto"/>
            <w:bottom w:val="none" w:sz="0" w:space="0" w:color="auto"/>
            <w:right w:val="none" w:sz="0" w:space="0" w:color="auto"/>
          </w:divBdr>
        </w:div>
        <w:div w:id="79066719">
          <w:marLeft w:val="0"/>
          <w:marRight w:val="0"/>
          <w:marTop w:val="0"/>
          <w:marBottom w:val="0"/>
          <w:divBdr>
            <w:top w:val="none" w:sz="0" w:space="0" w:color="auto"/>
            <w:left w:val="none" w:sz="0" w:space="0" w:color="auto"/>
            <w:bottom w:val="none" w:sz="0" w:space="0" w:color="auto"/>
            <w:right w:val="none" w:sz="0" w:space="0" w:color="auto"/>
          </w:divBdr>
        </w:div>
      </w:divsChild>
    </w:div>
    <w:div w:id="1227103567">
      <w:bodyDiv w:val="1"/>
      <w:marLeft w:val="0"/>
      <w:marRight w:val="0"/>
      <w:marTop w:val="0"/>
      <w:marBottom w:val="0"/>
      <w:divBdr>
        <w:top w:val="none" w:sz="0" w:space="0" w:color="auto"/>
        <w:left w:val="none" w:sz="0" w:space="0" w:color="auto"/>
        <w:bottom w:val="none" w:sz="0" w:space="0" w:color="auto"/>
        <w:right w:val="none" w:sz="0" w:space="0" w:color="auto"/>
      </w:divBdr>
    </w:div>
    <w:div w:id="1239050724">
      <w:bodyDiv w:val="1"/>
      <w:marLeft w:val="0"/>
      <w:marRight w:val="0"/>
      <w:marTop w:val="0"/>
      <w:marBottom w:val="0"/>
      <w:divBdr>
        <w:top w:val="none" w:sz="0" w:space="0" w:color="auto"/>
        <w:left w:val="none" w:sz="0" w:space="0" w:color="auto"/>
        <w:bottom w:val="none" w:sz="0" w:space="0" w:color="auto"/>
        <w:right w:val="none" w:sz="0" w:space="0" w:color="auto"/>
      </w:divBdr>
    </w:div>
    <w:div w:id="1255473290">
      <w:bodyDiv w:val="1"/>
      <w:marLeft w:val="0"/>
      <w:marRight w:val="0"/>
      <w:marTop w:val="0"/>
      <w:marBottom w:val="0"/>
      <w:divBdr>
        <w:top w:val="none" w:sz="0" w:space="0" w:color="auto"/>
        <w:left w:val="none" w:sz="0" w:space="0" w:color="auto"/>
        <w:bottom w:val="none" w:sz="0" w:space="0" w:color="auto"/>
        <w:right w:val="none" w:sz="0" w:space="0" w:color="auto"/>
      </w:divBdr>
    </w:div>
    <w:div w:id="1264799260">
      <w:bodyDiv w:val="1"/>
      <w:marLeft w:val="0"/>
      <w:marRight w:val="0"/>
      <w:marTop w:val="0"/>
      <w:marBottom w:val="0"/>
      <w:divBdr>
        <w:top w:val="none" w:sz="0" w:space="0" w:color="auto"/>
        <w:left w:val="none" w:sz="0" w:space="0" w:color="auto"/>
        <w:bottom w:val="none" w:sz="0" w:space="0" w:color="auto"/>
        <w:right w:val="none" w:sz="0" w:space="0" w:color="auto"/>
      </w:divBdr>
    </w:div>
    <w:div w:id="1275288115">
      <w:bodyDiv w:val="1"/>
      <w:marLeft w:val="0"/>
      <w:marRight w:val="0"/>
      <w:marTop w:val="0"/>
      <w:marBottom w:val="0"/>
      <w:divBdr>
        <w:top w:val="none" w:sz="0" w:space="0" w:color="auto"/>
        <w:left w:val="none" w:sz="0" w:space="0" w:color="auto"/>
        <w:bottom w:val="none" w:sz="0" w:space="0" w:color="auto"/>
        <w:right w:val="none" w:sz="0" w:space="0" w:color="auto"/>
      </w:divBdr>
    </w:div>
    <w:div w:id="1284925192">
      <w:bodyDiv w:val="1"/>
      <w:marLeft w:val="0"/>
      <w:marRight w:val="0"/>
      <w:marTop w:val="0"/>
      <w:marBottom w:val="0"/>
      <w:divBdr>
        <w:top w:val="none" w:sz="0" w:space="0" w:color="auto"/>
        <w:left w:val="none" w:sz="0" w:space="0" w:color="auto"/>
        <w:bottom w:val="none" w:sz="0" w:space="0" w:color="auto"/>
        <w:right w:val="none" w:sz="0" w:space="0" w:color="auto"/>
      </w:divBdr>
    </w:div>
    <w:div w:id="1296520329">
      <w:bodyDiv w:val="1"/>
      <w:marLeft w:val="0"/>
      <w:marRight w:val="0"/>
      <w:marTop w:val="0"/>
      <w:marBottom w:val="0"/>
      <w:divBdr>
        <w:top w:val="none" w:sz="0" w:space="0" w:color="auto"/>
        <w:left w:val="none" w:sz="0" w:space="0" w:color="auto"/>
        <w:bottom w:val="none" w:sz="0" w:space="0" w:color="auto"/>
        <w:right w:val="none" w:sz="0" w:space="0" w:color="auto"/>
      </w:divBdr>
    </w:div>
    <w:div w:id="1331714169">
      <w:bodyDiv w:val="1"/>
      <w:marLeft w:val="0"/>
      <w:marRight w:val="0"/>
      <w:marTop w:val="0"/>
      <w:marBottom w:val="0"/>
      <w:divBdr>
        <w:top w:val="none" w:sz="0" w:space="0" w:color="auto"/>
        <w:left w:val="none" w:sz="0" w:space="0" w:color="auto"/>
        <w:bottom w:val="none" w:sz="0" w:space="0" w:color="auto"/>
        <w:right w:val="none" w:sz="0" w:space="0" w:color="auto"/>
      </w:divBdr>
    </w:div>
    <w:div w:id="1345287152">
      <w:bodyDiv w:val="1"/>
      <w:marLeft w:val="0"/>
      <w:marRight w:val="0"/>
      <w:marTop w:val="0"/>
      <w:marBottom w:val="0"/>
      <w:divBdr>
        <w:top w:val="none" w:sz="0" w:space="0" w:color="auto"/>
        <w:left w:val="none" w:sz="0" w:space="0" w:color="auto"/>
        <w:bottom w:val="none" w:sz="0" w:space="0" w:color="auto"/>
        <w:right w:val="none" w:sz="0" w:space="0" w:color="auto"/>
      </w:divBdr>
    </w:div>
    <w:div w:id="1377197279">
      <w:bodyDiv w:val="1"/>
      <w:marLeft w:val="0"/>
      <w:marRight w:val="0"/>
      <w:marTop w:val="0"/>
      <w:marBottom w:val="0"/>
      <w:divBdr>
        <w:top w:val="none" w:sz="0" w:space="0" w:color="auto"/>
        <w:left w:val="none" w:sz="0" w:space="0" w:color="auto"/>
        <w:bottom w:val="none" w:sz="0" w:space="0" w:color="auto"/>
        <w:right w:val="none" w:sz="0" w:space="0" w:color="auto"/>
      </w:divBdr>
    </w:div>
    <w:div w:id="1388724778">
      <w:bodyDiv w:val="1"/>
      <w:marLeft w:val="0"/>
      <w:marRight w:val="0"/>
      <w:marTop w:val="0"/>
      <w:marBottom w:val="0"/>
      <w:divBdr>
        <w:top w:val="none" w:sz="0" w:space="0" w:color="auto"/>
        <w:left w:val="none" w:sz="0" w:space="0" w:color="auto"/>
        <w:bottom w:val="none" w:sz="0" w:space="0" w:color="auto"/>
        <w:right w:val="none" w:sz="0" w:space="0" w:color="auto"/>
      </w:divBdr>
    </w:div>
    <w:div w:id="1391077183">
      <w:bodyDiv w:val="1"/>
      <w:marLeft w:val="0"/>
      <w:marRight w:val="0"/>
      <w:marTop w:val="0"/>
      <w:marBottom w:val="0"/>
      <w:divBdr>
        <w:top w:val="none" w:sz="0" w:space="0" w:color="auto"/>
        <w:left w:val="none" w:sz="0" w:space="0" w:color="auto"/>
        <w:bottom w:val="none" w:sz="0" w:space="0" w:color="auto"/>
        <w:right w:val="none" w:sz="0" w:space="0" w:color="auto"/>
      </w:divBdr>
    </w:div>
    <w:div w:id="1403023469">
      <w:bodyDiv w:val="1"/>
      <w:marLeft w:val="0"/>
      <w:marRight w:val="0"/>
      <w:marTop w:val="0"/>
      <w:marBottom w:val="0"/>
      <w:divBdr>
        <w:top w:val="none" w:sz="0" w:space="0" w:color="auto"/>
        <w:left w:val="none" w:sz="0" w:space="0" w:color="auto"/>
        <w:bottom w:val="none" w:sz="0" w:space="0" w:color="auto"/>
        <w:right w:val="none" w:sz="0" w:space="0" w:color="auto"/>
      </w:divBdr>
      <w:divsChild>
        <w:div w:id="1796829575">
          <w:marLeft w:val="0"/>
          <w:marRight w:val="0"/>
          <w:marTop w:val="0"/>
          <w:marBottom w:val="0"/>
          <w:divBdr>
            <w:top w:val="single" w:sz="2" w:space="0" w:color="auto"/>
            <w:left w:val="single" w:sz="2" w:space="0" w:color="auto"/>
            <w:bottom w:val="single" w:sz="2" w:space="0" w:color="auto"/>
            <w:right w:val="single" w:sz="2" w:space="0" w:color="auto"/>
          </w:divBdr>
        </w:div>
      </w:divsChild>
    </w:div>
    <w:div w:id="1416824867">
      <w:bodyDiv w:val="1"/>
      <w:marLeft w:val="0"/>
      <w:marRight w:val="0"/>
      <w:marTop w:val="0"/>
      <w:marBottom w:val="0"/>
      <w:divBdr>
        <w:top w:val="none" w:sz="0" w:space="0" w:color="auto"/>
        <w:left w:val="none" w:sz="0" w:space="0" w:color="auto"/>
        <w:bottom w:val="none" w:sz="0" w:space="0" w:color="auto"/>
        <w:right w:val="none" w:sz="0" w:space="0" w:color="auto"/>
      </w:divBdr>
    </w:div>
    <w:div w:id="1455514988">
      <w:bodyDiv w:val="1"/>
      <w:marLeft w:val="0"/>
      <w:marRight w:val="0"/>
      <w:marTop w:val="0"/>
      <w:marBottom w:val="0"/>
      <w:divBdr>
        <w:top w:val="none" w:sz="0" w:space="0" w:color="auto"/>
        <w:left w:val="none" w:sz="0" w:space="0" w:color="auto"/>
        <w:bottom w:val="none" w:sz="0" w:space="0" w:color="auto"/>
        <w:right w:val="none" w:sz="0" w:space="0" w:color="auto"/>
      </w:divBdr>
    </w:div>
    <w:div w:id="1460682888">
      <w:bodyDiv w:val="1"/>
      <w:marLeft w:val="0"/>
      <w:marRight w:val="0"/>
      <w:marTop w:val="0"/>
      <w:marBottom w:val="0"/>
      <w:divBdr>
        <w:top w:val="none" w:sz="0" w:space="0" w:color="auto"/>
        <w:left w:val="none" w:sz="0" w:space="0" w:color="auto"/>
        <w:bottom w:val="none" w:sz="0" w:space="0" w:color="auto"/>
        <w:right w:val="none" w:sz="0" w:space="0" w:color="auto"/>
      </w:divBdr>
    </w:div>
    <w:div w:id="1471628712">
      <w:bodyDiv w:val="1"/>
      <w:marLeft w:val="0"/>
      <w:marRight w:val="0"/>
      <w:marTop w:val="0"/>
      <w:marBottom w:val="0"/>
      <w:divBdr>
        <w:top w:val="none" w:sz="0" w:space="0" w:color="auto"/>
        <w:left w:val="none" w:sz="0" w:space="0" w:color="auto"/>
        <w:bottom w:val="none" w:sz="0" w:space="0" w:color="auto"/>
        <w:right w:val="none" w:sz="0" w:space="0" w:color="auto"/>
      </w:divBdr>
    </w:div>
    <w:div w:id="1533229998">
      <w:bodyDiv w:val="1"/>
      <w:marLeft w:val="0"/>
      <w:marRight w:val="0"/>
      <w:marTop w:val="0"/>
      <w:marBottom w:val="0"/>
      <w:divBdr>
        <w:top w:val="none" w:sz="0" w:space="0" w:color="auto"/>
        <w:left w:val="none" w:sz="0" w:space="0" w:color="auto"/>
        <w:bottom w:val="none" w:sz="0" w:space="0" w:color="auto"/>
        <w:right w:val="none" w:sz="0" w:space="0" w:color="auto"/>
      </w:divBdr>
    </w:div>
    <w:div w:id="1575551025">
      <w:bodyDiv w:val="1"/>
      <w:marLeft w:val="0"/>
      <w:marRight w:val="0"/>
      <w:marTop w:val="0"/>
      <w:marBottom w:val="0"/>
      <w:divBdr>
        <w:top w:val="none" w:sz="0" w:space="0" w:color="auto"/>
        <w:left w:val="none" w:sz="0" w:space="0" w:color="auto"/>
        <w:bottom w:val="none" w:sz="0" w:space="0" w:color="auto"/>
        <w:right w:val="none" w:sz="0" w:space="0" w:color="auto"/>
      </w:divBdr>
    </w:div>
    <w:div w:id="1575700664">
      <w:bodyDiv w:val="1"/>
      <w:marLeft w:val="0"/>
      <w:marRight w:val="0"/>
      <w:marTop w:val="0"/>
      <w:marBottom w:val="0"/>
      <w:divBdr>
        <w:top w:val="none" w:sz="0" w:space="0" w:color="auto"/>
        <w:left w:val="none" w:sz="0" w:space="0" w:color="auto"/>
        <w:bottom w:val="none" w:sz="0" w:space="0" w:color="auto"/>
        <w:right w:val="none" w:sz="0" w:space="0" w:color="auto"/>
      </w:divBdr>
    </w:div>
    <w:div w:id="1579051260">
      <w:bodyDiv w:val="1"/>
      <w:marLeft w:val="0"/>
      <w:marRight w:val="0"/>
      <w:marTop w:val="0"/>
      <w:marBottom w:val="0"/>
      <w:divBdr>
        <w:top w:val="none" w:sz="0" w:space="0" w:color="auto"/>
        <w:left w:val="none" w:sz="0" w:space="0" w:color="auto"/>
        <w:bottom w:val="none" w:sz="0" w:space="0" w:color="auto"/>
        <w:right w:val="none" w:sz="0" w:space="0" w:color="auto"/>
      </w:divBdr>
    </w:div>
    <w:div w:id="1579096563">
      <w:bodyDiv w:val="1"/>
      <w:marLeft w:val="0"/>
      <w:marRight w:val="0"/>
      <w:marTop w:val="0"/>
      <w:marBottom w:val="0"/>
      <w:divBdr>
        <w:top w:val="none" w:sz="0" w:space="0" w:color="auto"/>
        <w:left w:val="none" w:sz="0" w:space="0" w:color="auto"/>
        <w:bottom w:val="none" w:sz="0" w:space="0" w:color="auto"/>
        <w:right w:val="none" w:sz="0" w:space="0" w:color="auto"/>
      </w:divBdr>
    </w:div>
    <w:div w:id="1592738715">
      <w:bodyDiv w:val="1"/>
      <w:marLeft w:val="0"/>
      <w:marRight w:val="0"/>
      <w:marTop w:val="0"/>
      <w:marBottom w:val="0"/>
      <w:divBdr>
        <w:top w:val="none" w:sz="0" w:space="0" w:color="auto"/>
        <w:left w:val="none" w:sz="0" w:space="0" w:color="auto"/>
        <w:bottom w:val="none" w:sz="0" w:space="0" w:color="auto"/>
        <w:right w:val="none" w:sz="0" w:space="0" w:color="auto"/>
      </w:divBdr>
    </w:div>
    <w:div w:id="1607734326">
      <w:bodyDiv w:val="1"/>
      <w:marLeft w:val="0"/>
      <w:marRight w:val="0"/>
      <w:marTop w:val="0"/>
      <w:marBottom w:val="0"/>
      <w:divBdr>
        <w:top w:val="none" w:sz="0" w:space="0" w:color="auto"/>
        <w:left w:val="none" w:sz="0" w:space="0" w:color="auto"/>
        <w:bottom w:val="none" w:sz="0" w:space="0" w:color="auto"/>
        <w:right w:val="none" w:sz="0" w:space="0" w:color="auto"/>
      </w:divBdr>
    </w:div>
    <w:div w:id="1635601772">
      <w:bodyDiv w:val="1"/>
      <w:marLeft w:val="0"/>
      <w:marRight w:val="0"/>
      <w:marTop w:val="0"/>
      <w:marBottom w:val="0"/>
      <w:divBdr>
        <w:top w:val="none" w:sz="0" w:space="0" w:color="auto"/>
        <w:left w:val="none" w:sz="0" w:space="0" w:color="auto"/>
        <w:bottom w:val="none" w:sz="0" w:space="0" w:color="auto"/>
        <w:right w:val="none" w:sz="0" w:space="0" w:color="auto"/>
      </w:divBdr>
    </w:div>
    <w:div w:id="1641837514">
      <w:bodyDiv w:val="1"/>
      <w:marLeft w:val="0"/>
      <w:marRight w:val="0"/>
      <w:marTop w:val="0"/>
      <w:marBottom w:val="0"/>
      <w:divBdr>
        <w:top w:val="none" w:sz="0" w:space="0" w:color="auto"/>
        <w:left w:val="none" w:sz="0" w:space="0" w:color="auto"/>
        <w:bottom w:val="none" w:sz="0" w:space="0" w:color="auto"/>
        <w:right w:val="none" w:sz="0" w:space="0" w:color="auto"/>
      </w:divBdr>
    </w:div>
    <w:div w:id="1730225217">
      <w:bodyDiv w:val="1"/>
      <w:marLeft w:val="0"/>
      <w:marRight w:val="0"/>
      <w:marTop w:val="0"/>
      <w:marBottom w:val="0"/>
      <w:divBdr>
        <w:top w:val="none" w:sz="0" w:space="0" w:color="auto"/>
        <w:left w:val="none" w:sz="0" w:space="0" w:color="auto"/>
        <w:bottom w:val="none" w:sz="0" w:space="0" w:color="auto"/>
        <w:right w:val="none" w:sz="0" w:space="0" w:color="auto"/>
      </w:divBdr>
    </w:div>
    <w:div w:id="1771273905">
      <w:bodyDiv w:val="1"/>
      <w:marLeft w:val="0"/>
      <w:marRight w:val="0"/>
      <w:marTop w:val="0"/>
      <w:marBottom w:val="0"/>
      <w:divBdr>
        <w:top w:val="none" w:sz="0" w:space="0" w:color="auto"/>
        <w:left w:val="none" w:sz="0" w:space="0" w:color="auto"/>
        <w:bottom w:val="none" w:sz="0" w:space="0" w:color="auto"/>
        <w:right w:val="none" w:sz="0" w:space="0" w:color="auto"/>
      </w:divBdr>
    </w:div>
    <w:div w:id="1776049699">
      <w:bodyDiv w:val="1"/>
      <w:marLeft w:val="0"/>
      <w:marRight w:val="0"/>
      <w:marTop w:val="0"/>
      <w:marBottom w:val="0"/>
      <w:divBdr>
        <w:top w:val="none" w:sz="0" w:space="0" w:color="auto"/>
        <w:left w:val="none" w:sz="0" w:space="0" w:color="auto"/>
        <w:bottom w:val="none" w:sz="0" w:space="0" w:color="auto"/>
        <w:right w:val="none" w:sz="0" w:space="0" w:color="auto"/>
      </w:divBdr>
    </w:div>
    <w:div w:id="1805806381">
      <w:bodyDiv w:val="1"/>
      <w:marLeft w:val="0"/>
      <w:marRight w:val="0"/>
      <w:marTop w:val="0"/>
      <w:marBottom w:val="0"/>
      <w:divBdr>
        <w:top w:val="none" w:sz="0" w:space="0" w:color="auto"/>
        <w:left w:val="none" w:sz="0" w:space="0" w:color="auto"/>
        <w:bottom w:val="none" w:sz="0" w:space="0" w:color="auto"/>
        <w:right w:val="none" w:sz="0" w:space="0" w:color="auto"/>
      </w:divBdr>
    </w:div>
    <w:div w:id="1883324471">
      <w:bodyDiv w:val="1"/>
      <w:marLeft w:val="0"/>
      <w:marRight w:val="0"/>
      <w:marTop w:val="0"/>
      <w:marBottom w:val="0"/>
      <w:divBdr>
        <w:top w:val="none" w:sz="0" w:space="0" w:color="auto"/>
        <w:left w:val="none" w:sz="0" w:space="0" w:color="auto"/>
        <w:bottom w:val="none" w:sz="0" w:space="0" w:color="auto"/>
        <w:right w:val="none" w:sz="0" w:space="0" w:color="auto"/>
      </w:divBdr>
    </w:div>
    <w:div w:id="1893269869">
      <w:bodyDiv w:val="1"/>
      <w:marLeft w:val="0"/>
      <w:marRight w:val="0"/>
      <w:marTop w:val="0"/>
      <w:marBottom w:val="0"/>
      <w:divBdr>
        <w:top w:val="none" w:sz="0" w:space="0" w:color="auto"/>
        <w:left w:val="none" w:sz="0" w:space="0" w:color="auto"/>
        <w:bottom w:val="none" w:sz="0" w:space="0" w:color="auto"/>
        <w:right w:val="none" w:sz="0" w:space="0" w:color="auto"/>
      </w:divBdr>
    </w:div>
    <w:div w:id="1902593575">
      <w:bodyDiv w:val="1"/>
      <w:marLeft w:val="0"/>
      <w:marRight w:val="0"/>
      <w:marTop w:val="0"/>
      <w:marBottom w:val="0"/>
      <w:divBdr>
        <w:top w:val="none" w:sz="0" w:space="0" w:color="auto"/>
        <w:left w:val="none" w:sz="0" w:space="0" w:color="auto"/>
        <w:bottom w:val="none" w:sz="0" w:space="0" w:color="auto"/>
        <w:right w:val="none" w:sz="0" w:space="0" w:color="auto"/>
      </w:divBdr>
    </w:div>
    <w:div w:id="1912960048">
      <w:bodyDiv w:val="1"/>
      <w:marLeft w:val="0"/>
      <w:marRight w:val="0"/>
      <w:marTop w:val="0"/>
      <w:marBottom w:val="0"/>
      <w:divBdr>
        <w:top w:val="none" w:sz="0" w:space="0" w:color="auto"/>
        <w:left w:val="none" w:sz="0" w:space="0" w:color="auto"/>
        <w:bottom w:val="none" w:sz="0" w:space="0" w:color="auto"/>
        <w:right w:val="none" w:sz="0" w:space="0" w:color="auto"/>
      </w:divBdr>
    </w:div>
    <w:div w:id="1942028512">
      <w:bodyDiv w:val="1"/>
      <w:marLeft w:val="0"/>
      <w:marRight w:val="0"/>
      <w:marTop w:val="0"/>
      <w:marBottom w:val="0"/>
      <w:divBdr>
        <w:top w:val="none" w:sz="0" w:space="0" w:color="auto"/>
        <w:left w:val="none" w:sz="0" w:space="0" w:color="auto"/>
        <w:bottom w:val="none" w:sz="0" w:space="0" w:color="auto"/>
        <w:right w:val="none" w:sz="0" w:space="0" w:color="auto"/>
      </w:divBdr>
      <w:divsChild>
        <w:div w:id="604312710">
          <w:marLeft w:val="0"/>
          <w:marRight w:val="0"/>
          <w:marTop w:val="0"/>
          <w:marBottom w:val="0"/>
          <w:divBdr>
            <w:top w:val="single" w:sz="2" w:space="5" w:color="auto"/>
            <w:left w:val="single" w:sz="2" w:space="6" w:color="auto"/>
            <w:bottom w:val="single" w:sz="2" w:space="5" w:color="auto"/>
            <w:right w:val="single" w:sz="2" w:space="6" w:color="auto"/>
          </w:divBdr>
          <w:divsChild>
            <w:div w:id="18267041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50969791">
      <w:bodyDiv w:val="1"/>
      <w:marLeft w:val="0"/>
      <w:marRight w:val="0"/>
      <w:marTop w:val="0"/>
      <w:marBottom w:val="0"/>
      <w:divBdr>
        <w:top w:val="none" w:sz="0" w:space="0" w:color="auto"/>
        <w:left w:val="none" w:sz="0" w:space="0" w:color="auto"/>
        <w:bottom w:val="none" w:sz="0" w:space="0" w:color="auto"/>
        <w:right w:val="none" w:sz="0" w:space="0" w:color="auto"/>
      </w:divBdr>
    </w:div>
    <w:div w:id="1965307542">
      <w:bodyDiv w:val="1"/>
      <w:marLeft w:val="0"/>
      <w:marRight w:val="0"/>
      <w:marTop w:val="0"/>
      <w:marBottom w:val="0"/>
      <w:divBdr>
        <w:top w:val="none" w:sz="0" w:space="0" w:color="auto"/>
        <w:left w:val="none" w:sz="0" w:space="0" w:color="auto"/>
        <w:bottom w:val="none" w:sz="0" w:space="0" w:color="auto"/>
        <w:right w:val="none" w:sz="0" w:space="0" w:color="auto"/>
      </w:divBdr>
    </w:div>
    <w:div w:id="2041205081">
      <w:bodyDiv w:val="1"/>
      <w:marLeft w:val="0"/>
      <w:marRight w:val="0"/>
      <w:marTop w:val="0"/>
      <w:marBottom w:val="0"/>
      <w:divBdr>
        <w:top w:val="none" w:sz="0" w:space="0" w:color="auto"/>
        <w:left w:val="none" w:sz="0" w:space="0" w:color="auto"/>
        <w:bottom w:val="none" w:sz="0" w:space="0" w:color="auto"/>
        <w:right w:val="none" w:sz="0" w:space="0" w:color="auto"/>
      </w:divBdr>
    </w:div>
    <w:div w:id="2045516438">
      <w:bodyDiv w:val="1"/>
      <w:marLeft w:val="0"/>
      <w:marRight w:val="0"/>
      <w:marTop w:val="0"/>
      <w:marBottom w:val="0"/>
      <w:divBdr>
        <w:top w:val="none" w:sz="0" w:space="0" w:color="auto"/>
        <w:left w:val="none" w:sz="0" w:space="0" w:color="auto"/>
        <w:bottom w:val="none" w:sz="0" w:space="0" w:color="auto"/>
        <w:right w:val="none" w:sz="0" w:space="0" w:color="auto"/>
      </w:divBdr>
    </w:div>
    <w:div w:id="2064521851">
      <w:bodyDiv w:val="1"/>
      <w:marLeft w:val="0"/>
      <w:marRight w:val="0"/>
      <w:marTop w:val="0"/>
      <w:marBottom w:val="0"/>
      <w:divBdr>
        <w:top w:val="none" w:sz="0" w:space="0" w:color="auto"/>
        <w:left w:val="none" w:sz="0" w:space="0" w:color="auto"/>
        <w:bottom w:val="none" w:sz="0" w:space="0" w:color="auto"/>
        <w:right w:val="none" w:sz="0" w:space="0" w:color="auto"/>
      </w:divBdr>
    </w:div>
    <w:div w:id="2073234174">
      <w:bodyDiv w:val="1"/>
      <w:marLeft w:val="0"/>
      <w:marRight w:val="0"/>
      <w:marTop w:val="0"/>
      <w:marBottom w:val="0"/>
      <w:divBdr>
        <w:top w:val="none" w:sz="0" w:space="0" w:color="auto"/>
        <w:left w:val="none" w:sz="0" w:space="0" w:color="auto"/>
        <w:bottom w:val="none" w:sz="0" w:space="0" w:color="auto"/>
        <w:right w:val="none" w:sz="0" w:space="0" w:color="auto"/>
      </w:divBdr>
    </w:div>
    <w:div w:id="2090734326">
      <w:bodyDiv w:val="1"/>
      <w:marLeft w:val="0"/>
      <w:marRight w:val="0"/>
      <w:marTop w:val="0"/>
      <w:marBottom w:val="0"/>
      <w:divBdr>
        <w:top w:val="none" w:sz="0" w:space="0" w:color="auto"/>
        <w:left w:val="none" w:sz="0" w:space="0" w:color="auto"/>
        <w:bottom w:val="none" w:sz="0" w:space="0" w:color="auto"/>
        <w:right w:val="none" w:sz="0" w:space="0" w:color="auto"/>
      </w:divBdr>
    </w:div>
    <w:div w:id="2094735772">
      <w:bodyDiv w:val="1"/>
      <w:marLeft w:val="0"/>
      <w:marRight w:val="0"/>
      <w:marTop w:val="0"/>
      <w:marBottom w:val="0"/>
      <w:divBdr>
        <w:top w:val="none" w:sz="0" w:space="0" w:color="auto"/>
        <w:left w:val="none" w:sz="0" w:space="0" w:color="auto"/>
        <w:bottom w:val="none" w:sz="0" w:space="0" w:color="auto"/>
        <w:right w:val="none" w:sz="0" w:space="0" w:color="auto"/>
      </w:divBdr>
    </w:div>
    <w:div w:id="2141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s://www.emarketer.com/content/global-digital-ad-spending-forecast-2024" TargetMode="External"/><Relationship Id="rId3" Type="http://schemas.openxmlformats.org/officeDocument/2006/relationships/styles" Target="styles.xml"/><Relationship Id="rId21" Type="http://schemas.openxmlformats.org/officeDocument/2006/relationships/hyperlink" Target="https://doi.org/10.30525/978-9934-26-028-5-31"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statista.com/statistics/273644/global-ad-spending-trendby-region" TargetMode="External"/><Relationship Id="rId2" Type="http://schemas.openxmlformats.org/officeDocument/2006/relationships/numbering" Target="numbering.xml"/><Relationship Id="rId16" Type="http://schemas.openxmlformats.org/officeDocument/2006/relationships/hyperlink" Target="https://kiddisvit.ua/ua/o-nas/" TargetMode="External"/><Relationship Id="rId20" Type="http://schemas.openxmlformats.org/officeDocument/2006/relationships/hyperlink" Target="https://www.statista.com/outlook/dmo/digital-advertising/worldw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enithoptimedia.com/"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clarity-project.info/edr/37274396/finances?current_year=2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i.org/10.32702/2307-2105.2024.2.40"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barChart>
        <c:barDir val="col"/>
        <c:grouping val="clustered"/>
        <c:varyColors val="0"/>
        <c:ser>
          <c:idx val="0"/>
          <c:order val="0"/>
          <c:tx>
            <c:strRef>
              <c:f>Лист1!$B$1</c:f>
              <c:strCache>
                <c:ptCount val="1"/>
                <c:pt idx="0">
                  <c:v>Кількість персоналу, осіб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270</c:v>
                </c:pt>
                <c:pt idx="1">
                  <c:v>265</c:v>
                </c:pt>
                <c:pt idx="2">
                  <c:v>240</c:v>
                </c:pt>
              </c:numCache>
            </c:numRef>
          </c:val>
          <c:extLst>
            <c:ext xmlns:c16="http://schemas.microsoft.com/office/drawing/2014/chart" uri="{C3380CC4-5D6E-409C-BE32-E72D297353CC}">
              <c16:uniqueId val="{00000000-E7EB-41B6-92A5-F22EF9A0F509}"/>
            </c:ext>
          </c:extLst>
        </c:ser>
        <c:dLbls>
          <c:showLegendKey val="0"/>
          <c:showVal val="0"/>
          <c:showCatName val="0"/>
          <c:showSerName val="0"/>
          <c:showPercent val="0"/>
          <c:showBubbleSize val="0"/>
        </c:dLbls>
        <c:gapWidth val="150"/>
        <c:axId val="156368256"/>
        <c:axId val="156632192"/>
      </c:barChart>
      <c:catAx>
        <c:axId val="156368256"/>
        <c:scaling>
          <c:orientation val="minMax"/>
        </c:scaling>
        <c:delete val="0"/>
        <c:axPos val="b"/>
        <c:numFmt formatCode="General" sourceLinked="1"/>
        <c:majorTickMark val="out"/>
        <c:minorTickMark val="none"/>
        <c:tickLblPos val="nextTo"/>
        <c:crossAx val="156632192"/>
        <c:crosses val="autoZero"/>
        <c:auto val="1"/>
        <c:lblAlgn val="ctr"/>
        <c:lblOffset val="100"/>
        <c:noMultiLvlLbl val="0"/>
      </c:catAx>
      <c:valAx>
        <c:axId val="156632192"/>
        <c:scaling>
          <c:orientation val="minMax"/>
        </c:scaling>
        <c:delete val="0"/>
        <c:axPos val="l"/>
        <c:majorGridlines/>
        <c:numFmt formatCode="General" sourceLinked="1"/>
        <c:majorTickMark val="out"/>
        <c:minorTickMark val="none"/>
        <c:tickLblPos val="nextTo"/>
        <c:crossAx val="15636825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Hasbro</c:v>
                </c:pt>
                <c:pt idx="1">
                  <c:v>Mattel</c:v>
                </c:pt>
                <c:pt idx="2">
                  <c:v>LEGO</c:v>
                </c:pt>
                <c:pt idx="3">
                  <c:v>IKEA</c:v>
                </c:pt>
                <c:pt idx="4">
                  <c:v>Carter’s</c:v>
                </c:pt>
                <c:pt idx="5">
                  <c:v>H&amp;M Kids</c:v>
                </c:pt>
                <c:pt idx="6">
                  <c:v>VTech</c:v>
                </c:pt>
                <c:pt idx="7">
                  <c:v>LeapFrog</c:v>
                </c:pt>
                <c:pt idx="8">
                  <c:v>ТОВ «КІДДІСВІТ»</c:v>
                </c:pt>
              </c:strCache>
            </c:strRef>
          </c:cat>
          <c:val>
            <c:numRef>
              <c:f>Лист1!$B$2:$B$10</c:f>
              <c:numCache>
                <c:formatCode>0%</c:formatCode>
                <c:ptCount val="9"/>
                <c:pt idx="0">
                  <c:v>0.1</c:v>
                </c:pt>
                <c:pt idx="1">
                  <c:v>0.1</c:v>
                </c:pt>
                <c:pt idx="2">
                  <c:v>8.0000000000000043E-2</c:v>
                </c:pt>
                <c:pt idx="3">
                  <c:v>0.1</c:v>
                </c:pt>
                <c:pt idx="4">
                  <c:v>6.0000000000000032E-2</c:v>
                </c:pt>
                <c:pt idx="5">
                  <c:v>8.0000000000000043E-2</c:v>
                </c:pt>
                <c:pt idx="6">
                  <c:v>0.05</c:v>
                </c:pt>
                <c:pt idx="7">
                  <c:v>0.05</c:v>
                </c:pt>
                <c:pt idx="8">
                  <c:v>2.0000000000000011E-2</c:v>
                </c:pt>
              </c:numCache>
            </c:numRef>
          </c:val>
          <c:extLst>
            <c:ext xmlns:c16="http://schemas.microsoft.com/office/drawing/2014/chart" uri="{C3380CC4-5D6E-409C-BE32-E72D297353CC}">
              <c16:uniqueId val="{00000000-A21F-4355-B870-B74BA079E42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Південна Америка </c:v>
                </c:pt>
                <c:pt idx="1">
                  <c:v>Близький Схід та Африка </c:v>
                </c:pt>
                <c:pt idx="2">
                  <c:v>Північна Америка </c:v>
                </c:pt>
                <c:pt idx="3">
                  <c:v>Європа</c:v>
                </c:pt>
                <c:pt idx="4">
                  <c:v>Азійсько-Тихоокеанський регіон </c:v>
                </c:pt>
              </c:strCache>
            </c:strRef>
          </c:cat>
          <c:val>
            <c:numRef>
              <c:f>Лист1!$B$2:$B$6</c:f>
              <c:numCache>
                <c:formatCode>0%</c:formatCode>
                <c:ptCount val="5"/>
                <c:pt idx="0">
                  <c:v>0.05</c:v>
                </c:pt>
                <c:pt idx="1">
                  <c:v>2.0000000000000011E-2</c:v>
                </c:pt>
                <c:pt idx="2">
                  <c:v>0.37000000000000038</c:v>
                </c:pt>
                <c:pt idx="3">
                  <c:v>0.32000000000000067</c:v>
                </c:pt>
                <c:pt idx="4">
                  <c:v>0.24000000000000021</c:v>
                </c:pt>
              </c:numCache>
            </c:numRef>
          </c:val>
          <c:extLst>
            <c:ext xmlns:c16="http://schemas.microsoft.com/office/drawing/2014/chart" uri="{C3380CC4-5D6E-409C-BE32-E72D297353CC}">
              <c16:uniqueId val="{00000000-714C-4458-989A-78603976DD5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011BD-CF44-4C53-A44A-DB72674C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15674</TotalTime>
  <Pages>84</Pages>
  <Words>85839</Words>
  <Characters>48929</Characters>
  <Application>Microsoft Office Word</Application>
  <DocSecurity>0</DocSecurity>
  <Lines>407</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Івченко Євген Анатолійович</cp:lastModifiedBy>
  <cp:revision>239</cp:revision>
  <cp:lastPrinted>2021-11-29T15:43:00Z</cp:lastPrinted>
  <dcterms:created xsi:type="dcterms:W3CDTF">2022-10-11T14:49:00Z</dcterms:created>
  <dcterms:modified xsi:type="dcterms:W3CDTF">2024-12-22T19:58:00Z</dcterms:modified>
</cp:coreProperties>
</file>