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A66E4" w14:textId="71B04829" w:rsidR="00786B7B" w:rsidRPr="00F20AB6" w:rsidRDefault="00F20AB6" w:rsidP="00F20AB6">
      <w:pPr>
        <w:pStyle w:val="1"/>
        <w:rPr>
          <w:color w:val="auto"/>
          <w:lang w:val="uk-UA"/>
        </w:rPr>
      </w:pPr>
      <w:r w:rsidRPr="003B5F5F">
        <w:rPr>
          <w:rFonts w:ascii="Times New Roman" w:hAnsi="Times New Roman" w:cs="Times New Roman"/>
          <w:bCs w:val="0"/>
          <w:color w:val="auto"/>
          <w:lang w:val="uk-UA"/>
        </w:rPr>
        <w:t>РОЗДІЛ 1</w:t>
      </w:r>
      <w:r w:rsidR="003B5F5F">
        <w:rPr>
          <w:rFonts w:ascii="Times New Roman" w:hAnsi="Times New Roman" w:cs="Times New Roman"/>
          <w:bCs w:val="0"/>
          <w:color w:val="auto"/>
          <w:lang w:val="uk-UA"/>
        </w:rPr>
        <w:t xml:space="preserve">. </w:t>
      </w:r>
      <w:r w:rsidRPr="003B5F5F">
        <w:rPr>
          <w:rFonts w:ascii="Times New Roman" w:hAnsi="Times New Roman" w:cs="Times New Roman"/>
          <w:bCs w:val="0"/>
          <w:color w:val="auto"/>
          <w:lang w:val="uk-UA"/>
        </w:rPr>
        <w:t>НАУКОВО</w:t>
      </w:r>
      <w:r w:rsidRPr="00F20AB6">
        <w:rPr>
          <w:rFonts w:ascii="Times New Roman" w:hAnsi="Times New Roman" w:cs="Times New Roman"/>
          <w:color w:val="auto"/>
          <w:lang w:val="uk-UA"/>
        </w:rPr>
        <w:t xml:space="preserve"> – ТЕОРЕТИЧНИЙ  АНАЛІЗ ПІДХОДІВ ВЧЕНИХ ДО ПРОБЛЕМИ ПРОФЕСІЙНОГО ВИГОРАННЯ ОСОБИСТОСТІ</w:t>
      </w:r>
    </w:p>
    <w:p w14:paraId="22AA15F7" w14:textId="77777777" w:rsidR="00786B7B" w:rsidRPr="00832652" w:rsidRDefault="00786B7B" w:rsidP="00244910">
      <w:pPr>
        <w:pStyle w:val="a3"/>
        <w:spacing w:before="0" w:after="0" w:line="360" w:lineRule="auto"/>
        <w:ind w:left="709"/>
        <w:contextualSpacing w:val="0"/>
        <w:jc w:val="both"/>
        <w:rPr>
          <w:rFonts w:ascii="Times New Roman" w:hAnsi="Times New Roman" w:cs="Times New Roman"/>
          <w:b/>
          <w:sz w:val="28"/>
          <w:szCs w:val="28"/>
          <w:lang w:val="uk-UA"/>
        </w:rPr>
      </w:pPr>
      <w:r w:rsidRPr="00832652">
        <w:rPr>
          <w:rFonts w:ascii="Times New Roman" w:hAnsi="Times New Roman" w:cs="Times New Roman"/>
          <w:sz w:val="28"/>
          <w:szCs w:val="28"/>
          <w:lang w:val="uk-UA"/>
        </w:rPr>
        <w:t>1.1</w:t>
      </w:r>
      <w:r w:rsidR="006B051A">
        <w:rPr>
          <w:rFonts w:ascii="Times New Roman" w:hAnsi="Times New Roman" w:cs="Times New Roman"/>
          <w:sz w:val="28"/>
          <w:szCs w:val="28"/>
          <w:lang w:val="uk-UA"/>
        </w:rPr>
        <w:t xml:space="preserve"> </w:t>
      </w:r>
      <w:r w:rsidRPr="00832652">
        <w:rPr>
          <w:rFonts w:ascii="Times New Roman" w:hAnsi="Times New Roman" w:cs="Times New Roman"/>
          <w:b/>
          <w:sz w:val="28"/>
          <w:szCs w:val="28"/>
          <w:lang w:val="uk-UA"/>
        </w:rPr>
        <w:t>Теоретичний аналіз поняття «емоційне вигорання»</w:t>
      </w:r>
      <w:r w:rsidR="006B051A">
        <w:rPr>
          <w:rFonts w:ascii="Times New Roman" w:hAnsi="Times New Roman" w:cs="Times New Roman"/>
          <w:b/>
          <w:sz w:val="28"/>
          <w:szCs w:val="28"/>
          <w:lang w:val="uk-UA"/>
        </w:rPr>
        <w:t xml:space="preserve"> </w:t>
      </w:r>
      <w:r w:rsidR="00F40D4C" w:rsidRPr="00832652">
        <w:rPr>
          <w:rFonts w:ascii="Times New Roman" w:hAnsi="Times New Roman" w:cs="Times New Roman"/>
          <w:b/>
          <w:sz w:val="28"/>
          <w:szCs w:val="28"/>
          <w:lang w:val="uk-UA"/>
        </w:rPr>
        <w:t>його види  та характеристика</w:t>
      </w:r>
    </w:p>
    <w:p w14:paraId="7219761A" w14:textId="77777777" w:rsidR="00244910" w:rsidRPr="00244910" w:rsidRDefault="00244910" w:rsidP="00244910">
      <w:pPr>
        <w:jc w:val="both"/>
        <w:rPr>
          <w:rFonts w:ascii="Times New Roman" w:eastAsia="Times New Roman" w:hAnsi="Times New Roman" w:cs="Times New Roman"/>
          <w:sz w:val="28"/>
          <w:szCs w:val="28"/>
          <w:lang w:val="uk-UA" w:eastAsia="ru-RU"/>
        </w:rPr>
      </w:pPr>
      <w:r w:rsidRPr="00244910">
        <w:rPr>
          <w:rFonts w:ascii="Times New Roman" w:eastAsia="Times New Roman" w:hAnsi="Times New Roman" w:cs="Times New Roman"/>
          <w:sz w:val="28"/>
          <w:szCs w:val="28"/>
          <w:lang w:val="uk-UA" w:eastAsia="ru-RU"/>
        </w:rPr>
        <w:t>У сучасному суспільстві, що переживає гостру фазу воєнного конфлікту, професійне вигорання стало серйозною загрозою для фахівців, чия діяльність пов'язана з постійним емоційним навантаженням. Особливо це стосується представників міжнародних гуманітарних організацій, які працюють у надскладних умовах і постійно взаємодіють із людьми в кризових ситуаціях.</w:t>
      </w:r>
    </w:p>
    <w:p w14:paraId="55D4A753" w14:textId="77777777" w:rsidR="00244910" w:rsidRPr="00244910" w:rsidRDefault="00244910" w:rsidP="00244910">
      <w:pPr>
        <w:jc w:val="both"/>
        <w:rPr>
          <w:rFonts w:ascii="Times New Roman" w:eastAsia="Times New Roman" w:hAnsi="Times New Roman" w:cs="Times New Roman"/>
          <w:sz w:val="28"/>
          <w:szCs w:val="28"/>
          <w:lang w:val="uk-UA" w:eastAsia="ru-RU"/>
        </w:rPr>
      </w:pPr>
      <w:r w:rsidRPr="00244910">
        <w:rPr>
          <w:rFonts w:ascii="Times New Roman" w:eastAsia="Times New Roman" w:hAnsi="Times New Roman" w:cs="Times New Roman"/>
          <w:sz w:val="28"/>
          <w:szCs w:val="28"/>
          <w:lang w:val="uk-UA" w:eastAsia="ru-RU"/>
        </w:rPr>
        <w:t>Поняття «професійне вигорання»</w:t>
      </w:r>
      <w:r>
        <w:rPr>
          <w:rFonts w:ascii="Times New Roman" w:eastAsia="Times New Roman" w:hAnsi="Times New Roman" w:cs="Times New Roman"/>
          <w:sz w:val="28"/>
          <w:szCs w:val="28"/>
          <w:lang w:val="uk-UA" w:eastAsia="ru-RU"/>
        </w:rPr>
        <w:t xml:space="preserve"> </w:t>
      </w:r>
      <w:r w:rsidRPr="00244910">
        <w:rPr>
          <w:rFonts w:ascii="Times New Roman" w:eastAsia="Times New Roman" w:hAnsi="Times New Roman" w:cs="Times New Roman"/>
          <w:sz w:val="28"/>
          <w:szCs w:val="28"/>
          <w:lang w:val="uk-UA" w:eastAsia="ru-RU"/>
        </w:rPr>
        <w:t xml:space="preserve">було вперше запроваджене американським психіатром Г. </w:t>
      </w:r>
      <w:proofErr w:type="spellStart"/>
      <w:r w:rsidRPr="00244910">
        <w:rPr>
          <w:rFonts w:ascii="Times New Roman" w:eastAsia="Times New Roman" w:hAnsi="Times New Roman" w:cs="Times New Roman"/>
          <w:sz w:val="28"/>
          <w:szCs w:val="28"/>
          <w:lang w:val="uk-UA" w:eastAsia="ru-RU"/>
        </w:rPr>
        <w:t>Фрейденбергером</w:t>
      </w:r>
      <w:proofErr w:type="spellEnd"/>
      <w:r w:rsidRPr="00244910">
        <w:rPr>
          <w:rFonts w:ascii="Times New Roman" w:eastAsia="Times New Roman" w:hAnsi="Times New Roman" w:cs="Times New Roman"/>
          <w:sz w:val="28"/>
          <w:szCs w:val="28"/>
          <w:lang w:val="uk-UA" w:eastAsia="ru-RU"/>
        </w:rPr>
        <w:t xml:space="preserve"> у 1974 році, який описував його як стан психічного і фізичного виснаження, що розвивається у відповідь на хронічний емоційний стрес на роботі. Згодом К. </w:t>
      </w:r>
      <w:proofErr w:type="spellStart"/>
      <w:r w:rsidRPr="00244910">
        <w:rPr>
          <w:rFonts w:ascii="Times New Roman" w:eastAsia="Times New Roman" w:hAnsi="Times New Roman" w:cs="Times New Roman"/>
          <w:sz w:val="28"/>
          <w:szCs w:val="28"/>
          <w:lang w:val="uk-UA" w:eastAsia="ru-RU"/>
        </w:rPr>
        <w:t>Маслач</w:t>
      </w:r>
      <w:proofErr w:type="spellEnd"/>
      <w:r w:rsidRPr="00244910">
        <w:rPr>
          <w:rFonts w:ascii="Times New Roman" w:eastAsia="Times New Roman" w:hAnsi="Times New Roman" w:cs="Times New Roman"/>
          <w:sz w:val="28"/>
          <w:szCs w:val="28"/>
          <w:lang w:val="uk-UA" w:eastAsia="ru-RU"/>
        </w:rPr>
        <w:t xml:space="preserve"> і С. Джексон деталізували це поняття, виділивши три ключові компоненти: емоційне виснаження, деперсоналізацію та зниження особистих досягнень.</w:t>
      </w:r>
    </w:p>
    <w:p w14:paraId="5A23F9EF" w14:textId="77777777" w:rsidR="00244910" w:rsidRPr="009134C6" w:rsidRDefault="00244910" w:rsidP="00244910">
      <w:pPr>
        <w:jc w:val="both"/>
        <w:rPr>
          <w:rFonts w:ascii="Times New Roman" w:eastAsia="Times New Roman" w:hAnsi="Times New Roman" w:cs="Times New Roman"/>
          <w:sz w:val="28"/>
          <w:szCs w:val="28"/>
          <w:lang w:eastAsia="ru-RU"/>
        </w:rPr>
      </w:pPr>
      <w:proofErr w:type="spellStart"/>
      <w:r w:rsidRPr="00244910">
        <w:rPr>
          <w:rFonts w:ascii="Times New Roman" w:eastAsia="Times New Roman" w:hAnsi="Times New Roman" w:cs="Times New Roman"/>
          <w:sz w:val="28"/>
          <w:szCs w:val="28"/>
          <w:lang w:eastAsia="ru-RU"/>
        </w:rPr>
        <w:t>Емоційне</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виснаження</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проявляється</w:t>
      </w:r>
      <w:proofErr w:type="spellEnd"/>
      <w:r w:rsidRPr="00244910">
        <w:rPr>
          <w:rFonts w:ascii="Times New Roman" w:eastAsia="Times New Roman" w:hAnsi="Times New Roman" w:cs="Times New Roman"/>
          <w:sz w:val="28"/>
          <w:szCs w:val="28"/>
          <w:lang w:eastAsia="ru-RU"/>
        </w:rPr>
        <w:t xml:space="preserve"> у </w:t>
      </w:r>
      <w:proofErr w:type="spellStart"/>
      <w:r w:rsidRPr="00244910">
        <w:rPr>
          <w:rFonts w:ascii="Times New Roman" w:eastAsia="Times New Roman" w:hAnsi="Times New Roman" w:cs="Times New Roman"/>
          <w:sz w:val="28"/>
          <w:szCs w:val="28"/>
          <w:lang w:eastAsia="ru-RU"/>
        </w:rPr>
        <w:t>втраті</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енергії</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втомі</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зниженні</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мотивації</w:t>
      </w:r>
      <w:proofErr w:type="spellEnd"/>
      <w:r w:rsidRPr="00244910">
        <w:rPr>
          <w:rFonts w:ascii="Times New Roman" w:eastAsia="Times New Roman" w:hAnsi="Times New Roman" w:cs="Times New Roman"/>
          <w:sz w:val="28"/>
          <w:szCs w:val="28"/>
          <w:lang w:eastAsia="ru-RU"/>
        </w:rPr>
        <w:t xml:space="preserve"> до </w:t>
      </w:r>
      <w:proofErr w:type="spellStart"/>
      <w:r w:rsidRPr="00244910">
        <w:rPr>
          <w:rFonts w:ascii="Times New Roman" w:eastAsia="Times New Roman" w:hAnsi="Times New Roman" w:cs="Times New Roman"/>
          <w:sz w:val="28"/>
          <w:szCs w:val="28"/>
          <w:lang w:eastAsia="ru-RU"/>
        </w:rPr>
        <w:t>професійної</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діяльності</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Деперсоналізація</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передбачає</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цинічне</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ставлення</w:t>
      </w:r>
      <w:proofErr w:type="spellEnd"/>
      <w:r w:rsidRPr="00244910">
        <w:rPr>
          <w:rFonts w:ascii="Times New Roman" w:eastAsia="Times New Roman" w:hAnsi="Times New Roman" w:cs="Times New Roman"/>
          <w:sz w:val="28"/>
          <w:szCs w:val="28"/>
          <w:lang w:eastAsia="ru-RU"/>
        </w:rPr>
        <w:t xml:space="preserve"> до </w:t>
      </w:r>
      <w:proofErr w:type="spellStart"/>
      <w:r w:rsidRPr="00244910">
        <w:rPr>
          <w:rFonts w:ascii="Times New Roman" w:eastAsia="Times New Roman" w:hAnsi="Times New Roman" w:cs="Times New Roman"/>
          <w:sz w:val="28"/>
          <w:szCs w:val="28"/>
          <w:lang w:eastAsia="ru-RU"/>
        </w:rPr>
        <w:t>бенефіціарів</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гуманітарної</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допомоги</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втрата</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співпереживання</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Зниження</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особистих</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досягнень</w:t>
      </w:r>
      <w:proofErr w:type="spellEnd"/>
      <w:r w:rsidRPr="002449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це</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відчуття</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неефективності</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сумніви</w:t>
      </w:r>
      <w:proofErr w:type="spellEnd"/>
      <w:r w:rsidRPr="00244910">
        <w:rPr>
          <w:rFonts w:ascii="Times New Roman" w:eastAsia="Times New Roman" w:hAnsi="Times New Roman" w:cs="Times New Roman"/>
          <w:sz w:val="28"/>
          <w:szCs w:val="28"/>
          <w:lang w:eastAsia="ru-RU"/>
        </w:rPr>
        <w:t xml:space="preserve"> у </w:t>
      </w:r>
      <w:proofErr w:type="spellStart"/>
      <w:r w:rsidRPr="00244910">
        <w:rPr>
          <w:rFonts w:ascii="Times New Roman" w:eastAsia="Times New Roman" w:hAnsi="Times New Roman" w:cs="Times New Roman"/>
          <w:sz w:val="28"/>
          <w:szCs w:val="28"/>
          <w:lang w:eastAsia="ru-RU"/>
        </w:rPr>
        <w:t>власних</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професійних</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здібностях</w:t>
      </w:r>
      <w:proofErr w:type="spellEnd"/>
      <w:r w:rsidRPr="00244910">
        <w:rPr>
          <w:rFonts w:ascii="Times New Roman" w:eastAsia="Times New Roman" w:hAnsi="Times New Roman" w:cs="Times New Roman"/>
          <w:sz w:val="28"/>
          <w:szCs w:val="28"/>
          <w:lang w:eastAsia="ru-RU"/>
        </w:rPr>
        <w:t>.</w:t>
      </w:r>
      <w:r w:rsidR="009134C6" w:rsidRPr="009134C6">
        <w:rPr>
          <w:rFonts w:ascii="Times New Roman" w:eastAsia="Times New Roman" w:hAnsi="Times New Roman" w:cs="Times New Roman"/>
          <w:sz w:val="28"/>
          <w:szCs w:val="28"/>
          <w:lang w:eastAsia="ru-RU"/>
        </w:rPr>
        <w:t>[1]</w:t>
      </w:r>
    </w:p>
    <w:p w14:paraId="31383D69" w14:textId="77777777" w:rsidR="00244910" w:rsidRPr="00244910" w:rsidRDefault="00244910" w:rsidP="0024491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В </w:t>
      </w:r>
      <w:r w:rsidRPr="00244910">
        <w:rPr>
          <w:rFonts w:ascii="Times New Roman" w:eastAsia="Times New Roman" w:hAnsi="Times New Roman" w:cs="Times New Roman"/>
          <w:sz w:val="28"/>
          <w:szCs w:val="28"/>
          <w:lang w:eastAsia="ru-RU"/>
        </w:rPr>
        <w:t xml:space="preserve">МКХ-11, яка </w:t>
      </w:r>
      <w:proofErr w:type="spellStart"/>
      <w:r w:rsidRPr="00244910">
        <w:rPr>
          <w:rFonts w:ascii="Times New Roman" w:eastAsia="Times New Roman" w:hAnsi="Times New Roman" w:cs="Times New Roman"/>
          <w:sz w:val="28"/>
          <w:szCs w:val="28"/>
          <w:lang w:eastAsia="ru-RU"/>
        </w:rPr>
        <w:t>набула</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чинності</w:t>
      </w:r>
      <w:proofErr w:type="spellEnd"/>
      <w:r w:rsidRPr="00244910">
        <w:rPr>
          <w:rFonts w:ascii="Times New Roman" w:eastAsia="Times New Roman" w:hAnsi="Times New Roman" w:cs="Times New Roman"/>
          <w:sz w:val="28"/>
          <w:szCs w:val="28"/>
          <w:lang w:eastAsia="ru-RU"/>
        </w:rPr>
        <w:t xml:space="preserve"> в </w:t>
      </w:r>
      <w:proofErr w:type="spellStart"/>
      <w:r w:rsidRPr="00244910">
        <w:rPr>
          <w:rFonts w:ascii="Times New Roman" w:eastAsia="Times New Roman" w:hAnsi="Times New Roman" w:cs="Times New Roman"/>
          <w:sz w:val="28"/>
          <w:szCs w:val="28"/>
          <w:lang w:eastAsia="ru-RU"/>
        </w:rPr>
        <w:t>січні</w:t>
      </w:r>
      <w:proofErr w:type="spellEnd"/>
      <w:r w:rsidRPr="00244910">
        <w:rPr>
          <w:rFonts w:ascii="Times New Roman" w:eastAsia="Times New Roman" w:hAnsi="Times New Roman" w:cs="Times New Roman"/>
          <w:sz w:val="28"/>
          <w:szCs w:val="28"/>
          <w:lang w:eastAsia="ru-RU"/>
        </w:rPr>
        <w:t xml:space="preserve"> 2022 року, синдром </w:t>
      </w:r>
      <w:proofErr w:type="spellStart"/>
      <w:r w:rsidRPr="00244910">
        <w:rPr>
          <w:rFonts w:ascii="Times New Roman" w:eastAsia="Times New Roman" w:hAnsi="Times New Roman" w:cs="Times New Roman"/>
          <w:sz w:val="28"/>
          <w:szCs w:val="28"/>
          <w:lang w:eastAsia="ru-RU"/>
        </w:rPr>
        <w:t>вигорання</w:t>
      </w:r>
      <w:proofErr w:type="spellEnd"/>
      <w:r w:rsidRPr="00244910">
        <w:rPr>
          <w:rFonts w:ascii="Times New Roman" w:eastAsia="Times New Roman" w:hAnsi="Times New Roman" w:cs="Times New Roman"/>
          <w:sz w:val="28"/>
          <w:szCs w:val="28"/>
          <w:lang w:eastAsia="ru-RU"/>
        </w:rPr>
        <w:t xml:space="preserve"> описано</w:t>
      </w:r>
      <w:r>
        <w:rPr>
          <w:rFonts w:ascii="Times New Roman" w:eastAsia="Times New Roman" w:hAnsi="Times New Roman" w:cs="Times New Roman"/>
          <w:sz w:val="28"/>
          <w:szCs w:val="28"/>
          <w:lang w:val="uk-UA" w:eastAsia="ru-RU"/>
        </w:rPr>
        <w:t xml:space="preserve">, </w:t>
      </w:r>
      <w:r w:rsidRPr="00244910">
        <w:rPr>
          <w:rFonts w:ascii="Times New Roman" w:eastAsia="Times New Roman" w:hAnsi="Times New Roman" w:cs="Times New Roman"/>
          <w:sz w:val="28"/>
          <w:szCs w:val="28"/>
          <w:lang w:eastAsia="ru-RU"/>
        </w:rPr>
        <w:t xml:space="preserve">як синдром, </w:t>
      </w:r>
      <w:proofErr w:type="spellStart"/>
      <w:r w:rsidRPr="00244910">
        <w:rPr>
          <w:rFonts w:ascii="Times New Roman" w:eastAsia="Times New Roman" w:hAnsi="Times New Roman" w:cs="Times New Roman"/>
          <w:sz w:val="28"/>
          <w:szCs w:val="28"/>
          <w:lang w:eastAsia="ru-RU"/>
        </w:rPr>
        <w:t>що</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виникає</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внаслідок</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хронічного</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стресу</w:t>
      </w:r>
      <w:proofErr w:type="spellEnd"/>
      <w:r w:rsidRPr="00244910">
        <w:rPr>
          <w:rFonts w:ascii="Times New Roman" w:eastAsia="Times New Roman" w:hAnsi="Times New Roman" w:cs="Times New Roman"/>
          <w:sz w:val="28"/>
          <w:szCs w:val="28"/>
          <w:lang w:eastAsia="ru-RU"/>
        </w:rPr>
        <w:t xml:space="preserve"> на </w:t>
      </w:r>
      <w:proofErr w:type="spellStart"/>
      <w:r w:rsidRPr="00244910">
        <w:rPr>
          <w:rFonts w:ascii="Times New Roman" w:eastAsia="Times New Roman" w:hAnsi="Times New Roman" w:cs="Times New Roman"/>
          <w:sz w:val="28"/>
          <w:szCs w:val="28"/>
          <w:lang w:eastAsia="ru-RU"/>
        </w:rPr>
        <w:t>робочому</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місці</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який</w:t>
      </w:r>
      <w:proofErr w:type="spellEnd"/>
      <w:r w:rsidRPr="00244910">
        <w:rPr>
          <w:rFonts w:ascii="Times New Roman" w:eastAsia="Times New Roman" w:hAnsi="Times New Roman" w:cs="Times New Roman"/>
          <w:sz w:val="28"/>
          <w:szCs w:val="28"/>
          <w:lang w:eastAsia="ru-RU"/>
        </w:rPr>
        <w:t xml:space="preserve"> не </w:t>
      </w:r>
      <w:proofErr w:type="spellStart"/>
      <w:r w:rsidRPr="00244910">
        <w:rPr>
          <w:rFonts w:ascii="Times New Roman" w:eastAsia="Times New Roman" w:hAnsi="Times New Roman" w:cs="Times New Roman"/>
          <w:sz w:val="28"/>
          <w:szCs w:val="28"/>
          <w:lang w:eastAsia="ru-RU"/>
        </w:rPr>
        <w:t>був</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успішно</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подоланий</w:t>
      </w:r>
      <w:proofErr w:type="spellEnd"/>
      <w:r w:rsidRPr="00244910">
        <w:rPr>
          <w:rFonts w:ascii="Times New Roman" w:eastAsia="Times New Roman" w:hAnsi="Times New Roman" w:cs="Times New Roman"/>
          <w:sz w:val="28"/>
          <w:szCs w:val="28"/>
          <w:lang w:eastAsia="ru-RU"/>
        </w:rPr>
        <w:t xml:space="preserve">, і </w:t>
      </w:r>
      <w:proofErr w:type="spellStart"/>
      <w:r w:rsidRPr="00244910">
        <w:rPr>
          <w:rFonts w:ascii="Times New Roman" w:eastAsia="Times New Roman" w:hAnsi="Times New Roman" w:cs="Times New Roman"/>
          <w:sz w:val="28"/>
          <w:szCs w:val="28"/>
          <w:lang w:eastAsia="ru-RU"/>
        </w:rPr>
        <w:t>включає</w:t>
      </w:r>
      <w:proofErr w:type="spellEnd"/>
      <w:r w:rsidRPr="00244910">
        <w:rPr>
          <w:rFonts w:ascii="Times New Roman" w:eastAsia="Times New Roman" w:hAnsi="Times New Roman" w:cs="Times New Roman"/>
          <w:sz w:val="28"/>
          <w:szCs w:val="28"/>
          <w:lang w:eastAsia="ru-RU"/>
        </w:rPr>
        <w:t xml:space="preserve"> три </w:t>
      </w:r>
      <w:proofErr w:type="spellStart"/>
      <w:r w:rsidRPr="00244910">
        <w:rPr>
          <w:rFonts w:ascii="Times New Roman" w:eastAsia="Times New Roman" w:hAnsi="Times New Roman" w:cs="Times New Roman"/>
          <w:sz w:val="28"/>
          <w:szCs w:val="28"/>
          <w:lang w:eastAsia="ru-RU"/>
        </w:rPr>
        <w:t>виміри</w:t>
      </w:r>
      <w:proofErr w:type="spellEnd"/>
      <w:r w:rsidRPr="00244910">
        <w:rPr>
          <w:rFonts w:ascii="Times New Roman" w:eastAsia="Times New Roman" w:hAnsi="Times New Roman" w:cs="Times New Roman"/>
          <w:sz w:val="28"/>
          <w:szCs w:val="28"/>
          <w:lang w:eastAsia="ru-RU"/>
        </w:rPr>
        <w:t>:</w:t>
      </w:r>
    </w:p>
    <w:p w14:paraId="5598BB16" w14:textId="77777777" w:rsidR="00244910" w:rsidRPr="00244910" w:rsidRDefault="00244910" w:rsidP="005B163C">
      <w:pPr>
        <w:numPr>
          <w:ilvl w:val="0"/>
          <w:numId w:val="4"/>
        </w:numPr>
        <w:ind w:left="0" w:firstLine="709"/>
        <w:jc w:val="both"/>
        <w:rPr>
          <w:rFonts w:ascii="Times New Roman" w:eastAsia="Times New Roman" w:hAnsi="Times New Roman" w:cs="Times New Roman"/>
          <w:sz w:val="28"/>
          <w:szCs w:val="28"/>
          <w:lang w:eastAsia="ru-RU"/>
        </w:rPr>
      </w:pPr>
      <w:proofErr w:type="spellStart"/>
      <w:r w:rsidRPr="00244910">
        <w:rPr>
          <w:rFonts w:ascii="Times New Roman" w:eastAsia="Times New Roman" w:hAnsi="Times New Roman" w:cs="Times New Roman"/>
          <w:sz w:val="28"/>
          <w:szCs w:val="28"/>
          <w:lang w:eastAsia="ru-RU"/>
        </w:rPr>
        <w:t>Відчуття</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енергетичного</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виснаження</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або</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втоми</w:t>
      </w:r>
      <w:proofErr w:type="spellEnd"/>
      <w:r w:rsidRPr="00244910">
        <w:rPr>
          <w:rFonts w:ascii="Times New Roman" w:eastAsia="Times New Roman" w:hAnsi="Times New Roman" w:cs="Times New Roman"/>
          <w:sz w:val="28"/>
          <w:szCs w:val="28"/>
          <w:lang w:eastAsia="ru-RU"/>
        </w:rPr>
        <w:t>;</w:t>
      </w:r>
    </w:p>
    <w:p w14:paraId="5F4E21F1" w14:textId="77777777" w:rsidR="00244910" w:rsidRPr="00244910" w:rsidRDefault="00244910" w:rsidP="005B163C">
      <w:pPr>
        <w:numPr>
          <w:ilvl w:val="0"/>
          <w:numId w:val="4"/>
        </w:numPr>
        <w:ind w:left="0" w:firstLine="709"/>
        <w:jc w:val="both"/>
        <w:rPr>
          <w:rFonts w:ascii="Times New Roman" w:eastAsia="Times New Roman" w:hAnsi="Times New Roman" w:cs="Times New Roman"/>
          <w:sz w:val="28"/>
          <w:szCs w:val="28"/>
          <w:lang w:eastAsia="ru-RU"/>
        </w:rPr>
      </w:pPr>
      <w:proofErr w:type="spellStart"/>
      <w:r w:rsidRPr="00244910">
        <w:rPr>
          <w:rFonts w:ascii="Times New Roman" w:eastAsia="Times New Roman" w:hAnsi="Times New Roman" w:cs="Times New Roman"/>
          <w:sz w:val="28"/>
          <w:szCs w:val="28"/>
          <w:lang w:eastAsia="ru-RU"/>
        </w:rPr>
        <w:t>Зростаюче</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психічне</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дистанціювання</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від</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роботи</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або</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негативне</w:t>
      </w:r>
      <w:proofErr w:type="spellEnd"/>
      <w:r w:rsidRPr="00244910">
        <w:rPr>
          <w:rFonts w:ascii="Times New Roman" w:eastAsia="Times New Roman" w:hAnsi="Times New Roman" w:cs="Times New Roman"/>
          <w:sz w:val="28"/>
          <w:szCs w:val="28"/>
          <w:lang w:eastAsia="ru-RU"/>
        </w:rPr>
        <w:t>/</w:t>
      </w:r>
      <w:proofErr w:type="spellStart"/>
      <w:r w:rsidRPr="00244910">
        <w:rPr>
          <w:rFonts w:ascii="Times New Roman" w:eastAsia="Times New Roman" w:hAnsi="Times New Roman" w:cs="Times New Roman"/>
          <w:sz w:val="28"/>
          <w:szCs w:val="28"/>
          <w:lang w:eastAsia="ru-RU"/>
        </w:rPr>
        <w:t>цинічне</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ставлення</w:t>
      </w:r>
      <w:proofErr w:type="spellEnd"/>
      <w:r w:rsidRPr="00244910">
        <w:rPr>
          <w:rFonts w:ascii="Times New Roman" w:eastAsia="Times New Roman" w:hAnsi="Times New Roman" w:cs="Times New Roman"/>
          <w:sz w:val="28"/>
          <w:szCs w:val="28"/>
          <w:lang w:eastAsia="ru-RU"/>
        </w:rPr>
        <w:t xml:space="preserve"> до </w:t>
      </w:r>
      <w:proofErr w:type="spellStart"/>
      <w:r w:rsidRPr="00244910">
        <w:rPr>
          <w:rFonts w:ascii="Times New Roman" w:eastAsia="Times New Roman" w:hAnsi="Times New Roman" w:cs="Times New Roman"/>
          <w:sz w:val="28"/>
          <w:szCs w:val="28"/>
          <w:lang w:eastAsia="ru-RU"/>
        </w:rPr>
        <w:t>неї</w:t>
      </w:r>
      <w:proofErr w:type="spellEnd"/>
      <w:r w:rsidRPr="00244910">
        <w:rPr>
          <w:rFonts w:ascii="Times New Roman" w:eastAsia="Times New Roman" w:hAnsi="Times New Roman" w:cs="Times New Roman"/>
          <w:sz w:val="28"/>
          <w:szCs w:val="28"/>
          <w:lang w:eastAsia="ru-RU"/>
        </w:rPr>
        <w:t>;</w:t>
      </w:r>
    </w:p>
    <w:p w14:paraId="53790A6B" w14:textId="77777777" w:rsidR="00244910" w:rsidRPr="00244910" w:rsidRDefault="00244910" w:rsidP="005B163C">
      <w:pPr>
        <w:numPr>
          <w:ilvl w:val="0"/>
          <w:numId w:val="4"/>
        </w:numPr>
        <w:ind w:left="0" w:firstLine="709"/>
        <w:jc w:val="both"/>
        <w:rPr>
          <w:rFonts w:ascii="Times New Roman" w:eastAsia="Times New Roman" w:hAnsi="Times New Roman" w:cs="Times New Roman"/>
          <w:sz w:val="28"/>
          <w:szCs w:val="28"/>
          <w:lang w:eastAsia="ru-RU"/>
        </w:rPr>
      </w:pPr>
      <w:proofErr w:type="spellStart"/>
      <w:r w:rsidRPr="00244910">
        <w:rPr>
          <w:rFonts w:ascii="Times New Roman" w:eastAsia="Times New Roman" w:hAnsi="Times New Roman" w:cs="Times New Roman"/>
          <w:sz w:val="28"/>
          <w:szCs w:val="28"/>
          <w:lang w:eastAsia="ru-RU"/>
        </w:rPr>
        <w:t>Зниження</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професійної</w:t>
      </w:r>
      <w:proofErr w:type="spellEnd"/>
      <w:r w:rsidRPr="00244910">
        <w:rPr>
          <w:rFonts w:ascii="Times New Roman" w:eastAsia="Times New Roman" w:hAnsi="Times New Roman" w:cs="Times New Roman"/>
          <w:sz w:val="28"/>
          <w:szCs w:val="28"/>
          <w:lang w:eastAsia="ru-RU"/>
        </w:rPr>
        <w:t xml:space="preserve"> </w:t>
      </w:r>
      <w:proofErr w:type="spellStart"/>
      <w:r w:rsidRPr="00244910">
        <w:rPr>
          <w:rFonts w:ascii="Times New Roman" w:eastAsia="Times New Roman" w:hAnsi="Times New Roman" w:cs="Times New Roman"/>
          <w:sz w:val="28"/>
          <w:szCs w:val="28"/>
          <w:lang w:eastAsia="ru-RU"/>
        </w:rPr>
        <w:t>ефективності</w:t>
      </w:r>
      <w:proofErr w:type="spellEnd"/>
      <w:r w:rsidRPr="00244910">
        <w:rPr>
          <w:rFonts w:ascii="Times New Roman" w:eastAsia="Times New Roman" w:hAnsi="Times New Roman" w:cs="Times New Roman"/>
          <w:sz w:val="28"/>
          <w:szCs w:val="28"/>
          <w:lang w:eastAsia="ru-RU"/>
        </w:rPr>
        <w:t>.</w:t>
      </w:r>
    </w:p>
    <w:p w14:paraId="65918BFA" w14:textId="77777777" w:rsidR="00786B7B" w:rsidRPr="00832652" w:rsidRDefault="00786B7B" w:rsidP="00786B7B">
      <w:pPr>
        <w:jc w:val="both"/>
        <w:rPr>
          <w:rFonts w:ascii="Times New Roman" w:hAnsi="Times New Roman" w:cs="Times New Roman"/>
          <w:color w:val="000000"/>
          <w:sz w:val="28"/>
          <w:szCs w:val="28"/>
          <w:lang w:val="uk-UA"/>
        </w:rPr>
      </w:pPr>
      <w:r w:rsidRPr="00832652">
        <w:rPr>
          <w:rFonts w:ascii="Times New Roman" w:hAnsi="Times New Roman" w:cs="Times New Roman"/>
          <w:color w:val="000000"/>
          <w:sz w:val="28"/>
          <w:szCs w:val="28"/>
          <w:lang w:val="uk-UA"/>
        </w:rPr>
        <w:t>Синдром</w:t>
      </w:r>
      <w:r w:rsidR="00244910">
        <w:rPr>
          <w:rFonts w:ascii="Times New Roman" w:hAnsi="Times New Roman" w:cs="Times New Roman"/>
          <w:color w:val="000000"/>
          <w:sz w:val="28"/>
          <w:szCs w:val="28"/>
          <w:lang w:val="uk-UA"/>
        </w:rPr>
        <w:t xml:space="preserve"> </w:t>
      </w:r>
      <w:r w:rsidRPr="00832652">
        <w:rPr>
          <w:rFonts w:ascii="Times New Roman" w:hAnsi="Times New Roman" w:cs="Times New Roman"/>
          <w:color w:val="000000"/>
          <w:sz w:val="28"/>
          <w:szCs w:val="28"/>
          <w:lang w:val="uk-UA"/>
        </w:rPr>
        <w:t xml:space="preserve">складається з 3 стадій, </w:t>
      </w:r>
    </w:p>
    <w:p w14:paraId="1BB3DF3F" w14:textId="77777777" w:rsidR="00786B7B" w:rsidRPr="00832652" w:rsidRDefault="00786B7B" w:rsidP="00786B7B">
      <w:pPr>
        <w:jc w:val="both"/>
        <w:rPr>
          <w:rFonts w:ascii="Times New Roman" w:hAnsi="Times New Roman" w:cs="Times New Roman"/>
          <w:color w:val="000000"/>
          <w:sz w:val="28"/>
          <w:szCs w:val="28"/>
          <w:lang w:val="uk-UA"/>
        </w:rPr>
      </w:pPr>
      <w:r w:rsidRPr="00832652">
        <w:rPr>
          <w:rFonts w:ascii="Times New Roman" w:hAnsi="Times New Roman" w:cs="Times New Roman"/>
          <w:color w:val="000000"/>
          <w:sz w:val="28"/>
          <w:szCs w:val="28"/>
          <w:lang w:val="uk-UA"/>
        </w:rPr>
        <w:lastRenderedPageBreak/>
        <w:t xml:space="preserve">1-а стадія </w:t>
      </w:r>
      <w:r w:rsidR="00244910">
        <w:rPr>
          <w:rFonts w:ascii="Times New Roman" w:hAnsi="Times New Roman" w:cs="Times New Roman"/>
          <w:color w:val="000000"/>
          <w:sz w:val="28"/>
          <w:szCs w:val="28"/>
          <w:lang w:val="uk-UA"/>
        </w:rPr>
        <w:t>–</w:t>
      </w:r>
      <w:r w:rsidRPr="00832652">
        <w:rPr>
          <w:rFonts w:ascii="Times New Roman" w:hAnsi="Times New Roman" w:cs="Times New Roman"/>
          <w:color w:val="000000"/>
          <w:sz w:val="28"/>
          <w:szCs w:val="28"/>
          <w:lang w:val="uk-UA"/>
        </w:rPr>
        <w:t xml:space="preserve"> </w:t>
      </w:r>
      <w:r w:rsidR="00244910">
        <w:rPr>
          <w:rFonts w:ascii="Times New Roman" w:hAnsi="Times New Roman" w:cs="Times New Roman"/>
          <w:color w:val="000000"/>
          <w:sz w:val="28"/>
          <w:szCs w:val="28"/>
          <w:lang w:val="uk-UA"/>
        </w:rPr>
        <w:t>«</w:t>
      </w:r>
      <w:r w:rsidRPr="00832652">
        <w:rPr>
          <w:rFonts w:ascii="Times New Roman" w:hAnsi="Times New Roman" w:cs="Times New Roman"/>
          <w:color w:val="000000"/>
          <w:sz w:val="28"/>
          <w:szCs w:val="28"/>
          <w:lang w:val="uk-UA"/>
        </w:rPr>
        <w:t>Напруга</w:t>
      </w:r>
      <w:r w:rsidR="00244910">
        <w:rPr>
          <w:rFonts w:ascii="Times New Roman" w:hAnsi="Times New Roman" w:cs="Times New Roman"/>
          <w:color w:val="000000"/>
          <w:sz w:val="28"/>
          <w:szCs w:val="28"/>
          <w:lang w:val="uk-UA"/>
        </w:rPr>
        <w:t>»</w:t>
      </w:r>
      <w:r w:rsidRPr="00832652">
        <w:rPr>
          <w:rFonts w:ascii="Times New Roman" w:hAnsi="Times New Roman" w:cs="Times New Roman"/>
          <w:color w:val="000000"/>
          <w:sz w:val="28"/>
          <w:szCs w:val="28"/>
          <w:lang w:val="uk-UA"/>
        </w:rPr>
        <w:t xml:space="preserve"> - з такими симптомами:</w:t>
      </w:r>
    </w:p>
    <w:p w14:paraId="5E883D2A" w14:textId="77777777" w:rsidR="00786B7B" w:rsidRPr="00832652" w:rsidRDefault="00786B7B" w:rsidP="00786B7B">
      <w:pPr>
        <w:pStyle w:val="a3"/>
        <w:numPr>
          <w:ilvl w:val="0"/>
          <w:numId w:val="1"/>
        </w:numPr>
        <w:spacing w:before="0" w:after="0" w:line="360" w:lineRule="auto"/>
        <w:contextualSpacing w:val="0"/>
        <w:jc w:val="both"/>
        <w:rPr>
          <w:rFonts w:ascii="Times New Roman" w:hAnsi="Times New Roman" w:cs="Times New Roman"/>
          <w:color w:val="000000"/>
          <w:sz w:val="28"/>
          <w:szCs w:val="28"/>
          <w:lang w:val="uk-UA"/>
        </w:rPr>
      </w:pPr>
      <w:r w:rsidRPr="00832652">
        <w:rPr>
          <w:rFonts w:ascii="Times New Roman" w:hAnsi="Times New Roman" w:cs="Times New Roman"/>
          <w:color w:val="000000"/>
          <w:sz w:val="28"/>
          <w:szCs w:val="28"/>
          <w:lang w:val="uk-UA"/>
        </w:rPr>
        <w:t>невдоволеність;</w:t>
      </w:r>
    </w:p>
    <w:p w14:paraId="2B9F66D3" w14:textId="77777777" w:rsidR="00786B7B" w:rsidRPr="00832652" w:rsidRDefault="00244910" w:rsidP="00786B7B">
      <w:pPr>
        <w:pStyle w:val="a3"/>
        <w:numPr>
          <w:ilvl w:val="0"/>
          <w:numId w:val="1"/>
        </w:numPr>
        <w:spacing w:before="0" w:after="0" w:line="360" w:lineRule="auto"/>
        <w:contextualSpacing w:val="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00786B7B" w:rsidRPr="00832652">
        <w:rPr>
          <w:rFonts w:ascii="Times New Roman" w:hAnsi="Times New Roman" w:cs="Times New Roman"/>
          <w:color w:val="000000"/>
          <w:sz w:val="28"/>
          <w:szCs w:val="28"/>
          <w:lang w:val="uk-UA"/>
        </w:rPr>
        <w:t>Загнаність</w:t>
      </w:r>
      <w:r>
        <w:rPr>
          <w:rFonts w:ascii="Times New Roman" w:hAnsi="Times New Roman" w:cs="Times New Roman"/>
          <w:color w:val="000000"/>
          <w:sz w:val="28"/>
          <w:szCs w:val="28"/>
          <w:lang w:val="uk-UA"/>
        </w:rPr>
        <w:t>»</w:t>
      </w:r>
      <w:r w:rsidR="00786B7B" w:rsidRPr="00832652">
        <w:rPr>
          <w:rFonts w:ascii="Times New Roman" w:hAnsi="Times New Roman" w:cs="Times New Roman"/>
          <w:color w:val="000000"/>
          <w:sz w:val="28"/>
          <w:szCs w:val="28"/>
          <w:lang w:val="uk-UA"/>
        </w:rPr>
        <w:t xml:space="preserve"> у кут »,</w:t>
      </w:r>
    </w:p>
    <w:p w14:paraId="1D387C14" w14:textId="77777777" w:rsidR="00786B7B" w:rsidRPr="00832652" w:rsidRDefault="00786B7B" w:rsidP="00786B7B">
      <w:pPr>
        <w:pStyle w:val="a3"/>
        <w:numPr>
          <w:ilvl w:val="0"/>
          <w:numId w:val="1"/>
        </w:numPr>
        <w:spacing w:before="0" w:after="0" w:line="360" w:lineRule="auto"/>
        <w:contextualSpacing w:val="0"/>
        <w:jc w:val="both"/>
        <w:rPr>
          <w:rFonts w:ascii="Times New Roman" w:hAnsi="Times New Roman" w:cs="Times New Roman"/>
          <w:color w:val="000000"/>
          <w:sz w:val="28"/>
          <w:szCs w:val="28"/>
          <w:lang w:val="uk-UA"/>
        </w:rPr>
      </w:pPr>
      <w:r w:rsidRPr="00832652">
        <w:rPr>
          <w:rFonts w:ascii="Times New Roman" w:hAnsi="Times New Roman" w:cs="Times New Roman"/>
          <w:color w:val="000000"/>
          <w:sz w:val="28"/>
          <w:szCs w:val="28"/>
          <w:lang w:val="uk-UA"/>
        </w:rPr>
        <w:t>переживання складних психічних ситуацій,</w:t>
      </w:r>
    </w:p>
    <w:p w14:paraId="1AFCD36D" w14:textId="77777777" w:rsidR="00786B7B" w:rsidRPr="00832652" w:rsidRDefault="00786B7B" w:rsidP="00786B7B">
      <w:pPr>
        <w:pStyle w:val="a3"/>
        <w:numPr>
          <w:ilvl w:val="0"/>
          <w:numId w:val="1"/>
        </w:numPr>
        <w:spacing w:before="0" w:after="0" w:line="360" w:lineRule="auto"/>
        <w:contextualSpacing w:val="0"/>
        <w:jc w:val="both"/>
        <w:rPr>
          <w:rFonts w:ascii="Times New Roman" w:hAnsi="Times New Roman" w:cs="Times New Roman"/>
          <w:color w:val="000000"/>
          <w:sz w:val="28"/>
          <w:szCs w:val="28"/>
          <w:lang w:val="uk-UA"/>
        </w:rPr>
      </w:pPr>
      <w:r w:rsidRPr="00832652">
        <w:rPr>
          <w:rFonts w:ascii="Times New Roman" w:hAnsi="Times New Roman" w:cs="Times New Roman"/>
          <w:color w:val="000000"/>
          <w:sz w:val="28"/>
          <w:szCs w:val="28"/>
          <w:lang w:val="uk-UA"/>
        </w:rPr>
        <w:t>депресія .</w:t>
      </w:r>
    </w:p>
    <w:p w14:paraId="7047AD00" w14:textId="77777777" w:rsidR="00786B7B" w:rsidRPr="00832652" w:rsidRDefault="00786B7B" w:rsidP="00786B7B">
      <w:pPr>
        <w:jc w:val="both"/>
        <w:rPr>
          <w:rFonts w:ascii="Times New Roman" w:hAnsi="Times New Roman" w:cs="Times New Roman"/>
          <w:color w:val="000000"/>
          <w:sz w:val="28"/>
          <w:szCs w:val="28"/>
          <w:lang w:val="uk-UA"/>
        </w:rPr>
      </w:pPr>
      <w:r w:rsidRPr="00832652">
        <w:rPr>
          <w:rFonts w:ascii="Times New Roman" w:hAnsi="Times New Roman" w:cs="Times New Roman"/>
          <w:color w:val="000000"/>
          <w:sz w:val="28"/>
          <w:szCs w:val="28"/>
          <w:lang w:val="uk-UA"/>
        </w:rPr>
        <w:t xml:space="preserve">2-я стадія </w:t>
      </w:r>
      <w:r w:rsidR="00244910">
        <w:rPr>
          <w:rFonts w:ascii="Times New Roman" w:hAnsi="Times New Roman" w:cs="Times New Roman"/>
          <w:color w:val="000000"/>
          <w:sz w:val="28"/>
          <w:szCs w:val="28"/>
          <w:lang w:val="uk-UA"/>
        </w:rPr>
        <w:t>–</w:t>
      </w:r>
      <w:r w:rsidRPr="00832652">
        <w:rPr>
          <w:rFonts w:ascii="Times New Roman" w:hAnsi="Times New Roman" w:cs="Times New Roman"/>
          <w:color w:val="000000"/>
          <w:sz w:val="28"/>
          <w:szCs w:val="28"/>
          <w:lang w:val="uk-UA"/>
        </w:rPr>
        <w:t xml:space="preserve"> </w:t>
      </w:r>
      <w:r w:rsidR="00244910">
        <w:rPr>
          <w:rFonts w:ascii="Times New Roman" w:hAnsi="Times New Roman" w:cs="Times New Roman"/>
          <w:color w:val="000000"/>
          <w:sz w:val="28"/>
          <w:szCs w:val="28"/>
          <w:lang w:val="uk-UA"/>
        </w:rPr>
        <w:t>«</w:t>
      </w:r>
      <w:proofErr w:type="spellStart"/>
      <w:r w:rsidR="00244910">
        <w:rPr>
          <w:rFonts w:ascii="Times New Roman" w:hAnsi="Times New Roman" w:cs="Times New Roman"/>
          <w:color w:val="000000"/>
          <w:sz w:val="28"/>
          <w:szCs w:val="28"/>
          <w:lang w:val="uk-UA"/>
        </w:rPr>
        <w:t>Р</w:t>
      </w:r>
      <w:r w:rsidRPr="00832652">
        <w:rPr>
          <w:rFonts w:ascii="Times New Roman" w:hAnsi="Times New Roman" w:cs="Times New Roman"/>
          <w:color w:val="000000"/>
          <w:sz w:val="28"/>
          <w:szCs w:val="28"/>
          <w:lang w:val="uk-UA"/>
        </w:rPr>
        <w:t>езистенції</w:t>
      </w:r>
      <w:proofErr w:type="spellEnd"/>
      <w:r w:rsidR="00244910">
        <w:rPr>
          <w:rFonts w:ascii="Times New Roman" w:hAnsi="Times New Roman" w:cs="Times New Roman"/>
          <w:color w:val="000000"/>
          <w:sz w:val="28"/>
          <w:szCs w:val="28"/>
          <w:lang w:val="uk-UA"/>
        </w:rPr>
        <w:t>»</w:t>
      </w:r>
      <w:r w:rsidRPr="00832652">
        <w:rPr>
          <w:rFonts w:ascii="Times New Roman" w:hAnsi="Times New Roman" w:cs="Times New Roman"/>
          <w:color w:val="000000"/>
          <w:sz w:val="28"/>
          <w:szCs w:val="28"/>
          <w:lang w:val="uk-UA"/>
        </w:rPr>
        <w:t xml:space="preserve"> :</w:t>
      </w:r>
    </w:p>
    <w:p w14:paraId="08C4BFE1" w14:textId="77777777" w:rsidR="00786B7B" w:rsidRPr="00832652" w:rsidRDefault="00786B7B" w:rsidP="00786B7B">
      <w:pPr>
        <w:pStyle w:val="a3"/>
        <w:numPr>
          <w:ilvl w:val="0"/>
          <w:numId w:val="1"/>
        </w:numPr>
        <w:spacing w:before="0" w:after="0" w:line="360" w:lineRule="auto"/>
        <w:contextualSpacing w:val="0"/>
        <w:jc w:val="both"/>
        <w:rPr>
          <w:rFonts w:ascii="Times New Roman" w:hAnsi="Times New Roman" w:cs="Times New Roman"/>
          <w:color w:val="000000"/>
          <w:sz w:val="28"/>
          <w:szCs w:val="28"/>
          <w:lang w:val="uk-UA"/>
        </w:rPr>
      </w:pPr>
      <w:r w:rsidRPr="00832652">
        <w:rPr>
          <w:rFonts w:ascii="Times New Roman" w:hAnsi="Times New Roman" w:cs="Times New Roman"/>
          <w:color w:val="000000"/>
          <w:sz w:val="28"/>
          <w:szCs w:val="28"/>
          <w:lang w:val="uk-UA"/>
        </w:rPr>
        <w:t>експресивне емоційне реагування;</w:t>
      </w:r>
    </w:p>
    <w:p w14:paraId="7F01DD59" w14:textId="77777777" w:rsidR="00786B7B" w:rsidRPr="00832652" w:rsidRDefault="00786B7B" w:rsidP="00786B7B">
      <w:pPr>
        <w:pStyle w:val="a3"/>
        <w:numPr>
          <w:ilvl w:val="0"/>
          <w:numId w:val="1"/>
        </w:numPr>
        <w:spacing w:before="0" w:after="0" w:line="360" w:lineRule="auto"/>
        <w:contextualSpacing w:val="0"/>
        <w:jc w:val="both"/>
        <w:rPr>
          <w:rFonts w:ascii="Times New Roman" w:hAnsi="Times New Roman" w:cs="Times New Roman"/>
          <w:color w:val="000000"/>
          <w:sz w:val="28"/>
          <w:szCs w:val="28"/>
          <w:lang w:val="uk-UA"/>
        </w:rPr>
      </w:pPr>
      <w:r w:rsidRPr="00832652">
        <w:rPr>
          <w:rFonts w:ascii="Times New Roman" w:hAnsi="Times New Roman" w:cs="Times New Roman"/>
          <w:color w:val="000000"/>
          <w:sz w:val="28"/>
          <w:szCs w:val="28"/>
          <w:lang w:val="uk-UA"/>
        </w:rPr>
        <w:t>дезорієнтація емоцій,</w:t>
      </w:r>
    </w:p>
    <w:p w14:paraId="05958B88" w14:textId="77777777" w:rsidR="00786B7B" w:rsidRPr="00832652" w:rsidRDefault="00786B7B" w:rsidP="00786B7B">
      <w:pPr>
        <w:pStyle w:val="a3"/>
        <w:numPr>
          <w:ilvl w:val="0"/>
          <w:numId w:val="1"/>
        </w:numPr>
        <w:spacing w:before="0" w:after="0" w:line="360" w:lineRule="auto"/>
        <w:contextualSpacing w:val="0"/>
        <w:jc w:val="both"/>
        <w:rPr>
          <w:rFonts w:ascii="Times New Roman" w:hAnsi="Times New Roman" w:cs="Times New Roman"/>
          <w:color w:val="000000"/>
          <w:sz w:val="28"/>
          <w:szCs w:val="28"/>
          <w:lang w:val="uk-UA"/>
        </w:rPr>
      </w:pPr>
      <w:r w:rsidRPr="00832652">
        <w:rPr>
          <w:rFonts w:ascii="Times New Roman" w:hAnsi="Times New Roman" w:cs="Times New Roman"/>
          <w:color w:val="000000"/>
          <w:sz w:val="28"/>
          <w:szCs w:val="28"/>
          <w:lang w:val="uk-UA"/>
        </w:rPr>
        <w:t>редукція виконання праці.</w:t>
      </w:r>
    </w:p>
    <w:p w14:paraId="55169EF8" w14:textId="77777777" w:rsidR="00786B7B" w:rsidRPr="00832652" w:rsidRDefault="00786B7B" w:rsidP="00786B7B">
      <w:pPr>
        <w:jc w:val="both"/>
        <w:rPr>
          <w:rFonts w:ascii="Times New Roman" w:hAnsi="Times New Roman" w:cs="Times New Roman"/>
          <w:color w:val="000000"/>
          <w:sz w:val="28"/>
          <w:szCs w:val="28"/>
          <w:lang w:val="uk-UA"/>
        </w:rPr>
      </w:pPr>
      <w:r w:rsidRPr="00832652">
        <w:rPr>
          <w:rFonts w:ascii="Times New Roman" w:hAnsi="Times New Roman" w:cs="Times New Roman"/>
          <w:color w:val="000000"/>
          <w:sz w:val="28"/>
          <w:szCs w:val="28"/>
          <w:lang w:val="uk-UA"/>
        </w:rPr>
        <w:t xml:space="preserve">Третя стадія </w:t>
      </w:r>
      <w:r w:rsidR="00244910">
        <w:rPr>
          <w:rFonts w:ascii="Times New Roman" w:hAnsi="Times New Roman" w:cs="Times New Roman"/>
          <w:color w:val="000000"/>
          <w:sz w:val="28"/>
          <w:szCs w:val="28"/>
          <w:lang w:val="uk-UA"/>
        </w:rPr>
        <w:t>–</w:t>
      </w:r>
      <w:r w:rsidRPr="00832652">
        <w:rPr>
          <w:rFonts w:ascii="Times New Roman" w:hAnsi="Times New Roman" w:cs="Times New Roman"/>
          <w:color w:val="000000"/>
          <w:sz w:val="28"/>
          <w:szCs w:val="28"/>
          <w:lang w:val="uk-UA"/>
        </w:rPr>
        <w:t xml:space="preserve"> </w:t>
      </w:r>
      <w:r w:rsidR="00244910">
        <w:rPr>
          <w:rFonts w:ascii="Times New Roman" w:hAnsi="Times New Roman" w:cs="Times New Roman"/>
          <w:color w:val="000000"/>
          <w:sz w:val="28"/>
          <w:szCs w:val="28"/>
          <w:lang w:val="uk-UA"/>
        </w:rPr>
        <w:t>«</w:t>
      </w:r>
      <w:r w:rsidRPr="00832652">
        <w:rPr>
          <w:rFonts w:ascii="Times New Roman" w:hAnsi="Times New Roman" w:cs="Times New Roman"/>
          <w:color w:val="000000"/>
          <w:sz w:val="28"/>
          <w:szCs w:val="28"/>
          <w:lang w:val="uk-UA"/>
        </w:rPr>
        <w:t>Виснаження</w:t>
      </w:r>
      <w:r w:rsidR="00244910">
        <w:rPr>
          <w:rFonts w:ascii="Times New Roman" w:hAnsi="Times New Roman" w:cs="Times New Roman"/>
          <w:color w:val="000000"/>
          <w:sz w:val="28"/>
          <w:szCs w:val="28"/>
          <w:lang w:val="uk-UA"/>
        </w:rPr>
        <w:t>»</w:t>
      </w:r>
      <w:r w:rsidRPr="00832652">
        <w:rPr>
          <w:rFonts w:ascii="Times New Roman" w:hAnsi="Times New Roman" w:cs="Times New Roman"/>
          <w:color w:val="000000"/>
          <w:sz w:val="28"/>
          <w:szCs w:val="28"/>
          <w:lang w:val="uk-UA"/>
        </w:rPr>
        <w:t>:</w:t>
      </w:r>
    </w:p>
    <w:p w14:paraId="5FDD83A2" w14:textId="77777777" w:rsidR="00786B7B" w:rsidRPr="00832652" w:rsidRDefault="00786B7B" w:rsidP="00786B7B">
      <w:pPr>
        <w:pStyle w:val="a3"/>
        <w:numPr>
          <w:ilvl w:val="0"/>
          <w:numId w:val="1"/>
        </w:numPr>
        <w:spacing w:before="0" w:after="0" w:line="360" w:lineRule="auto"/>
        <w:contextualSpacing w:val="0"/>
        <w:jc w:val="both"/>
        <w:rPr>
          <w:rFonts w:ascii="Times New Roman" w:hAnsi="Times New Roman" w:cs="Times New Roman"/>
          <w:color w:val="000000"/>
          <w:sz w:val="28"/>
          <w:szCs w:val="28"/>
          <w:lang w:val="uk-UA"/>
        </w:rPr>
      </w:pPr>
      <w:r w:rsidRPr="00832652">
        <w:rPr>
          <w:rFonts w:ascii="Times New Roman" w:hAnsi="Times New Roman" w:cs="Times New Roman"/>
          <w:color w:val="000000"/>
          <w:sz w:val="28"/>
          <w:szCs w:val="28"/>
          <w:lang w:val="uk-UA"/>
        </w:rPr>
        <w:t>емоційна закритість</w:t>
      </w:r>
      <w:r w:rsidR="009134C6">
        <w:rPr>
          <w:rFonts w:ascii="Times New Roman" w:hAnsi="Times New Roman" w:cs="Times New Roman"/>
          <w:color w:val="000000"/>
          <w:sz w:val="28"/>
          <w:szCs w:val="28"/>
          <w:lang w:val="en-US"/>
        </w:rPr>
        <w:t>.</w:t>
      </w:r>
    </w:p>
    <w:p w14:paraId="500FBB23" w14:textId="77777777" w:rsidR="00786B7B" w:rsidRPr="009134C6" w:rsidRDefault="00786B7B" w:rsidP="00786B7B">
      <w:pPr>
        <w:pStyle w:val="a4"/>
        <w:spacing w:before="0" w:beforeAutospacing="0" w:after="0" w:afterAutospacing="0" w:line="360" w:lineRule="auto"/>
        <w:ind w:firstLine="709"/>
        <w:jc w:val="both"/>
        <w:rPr>
          <w:sz w:val="28"/>
          <w:szCs w:val="28"/>
          <w:lang w:val="uk-UA"/>
        </w:rPr>
      </w:pPr>
      <w:r w:rsidRPr="00832652">
        <w:rPr>
          <w:sz w:val="28"/>
          <w:szCs w:val="28"/>
          <w:lang w:val="uk-UA"/>
        </w:rPr>
        <w:t xml:space="preserve">Професійна діяльність </w:t>
      </w:r>
      <w:r w:rsidR="00CB05A0">
        <w:rPr>
          <w:sz w:val="28"/>
          <w:szCs w:val="28"/>
          <w:lang w:val="uk-UA"/>
        </w:rPr>
        <w:t>працівників гуманітарної сфери</w:t>
      </w:r>
      <w:r w:rsidRPr="00832652">
        <w:rPr>
          <w:sz w:val="28"/>
          <w:szCs w:val="28"/>
          <w:lang w:val="uk-UA"/>
        </w:rPr>
        <w:t xml:space="preserve"> супроводжується розвитком синдрому вигорання</w:t>
      </w:r>
      <w:r w:rsidR="00EF543B">
        <w:rPr>
          <w:sz w:val="28"/>
          <w:szCs w:val="28"/>
          <w:lang w:val="uk-UA"/>
        </w:rPr>
        <w:t>, а</w:t>
      </w:r>
      <w:r w:rsidRPr="00832652">
        <w:rPr>
          <w:sz w:val="28"/>
          <w:szCs w:val="28"/>
          <w:lang w:val="uk-UA"/>
        </w:rPr>
        <w:t>дже ця професія містить у собі низку передумо</w:t>
      </w:r>
      <w:r w:rsidR="00A30075" w:rsidRPr="00832652">
        <w:rPr>
          <w:sz w:val="28"/>
          <w:szCs w:val="28"/>
          <w:lang w:val="uk-UA"/>
        </w:rPr>
        <w:t>в для розвитку синдрому професійного або емоційного вигоранн</w:t>
      </w:r>
      <w:r w:rsidRPr="00832652">
        <w:rPr>
          <w:sz w:val="28"/>
          <w:szCs w:val="28"/>
          <w:lang w:val="uk-UA"/>
        </w:rPr>
        <w:t xml:space="preserve">я. Перевагу у розвитку синдрому є фаза </w:t>
      </w:r>
      <w:r w:rsidR="00CB05A0">
        <w:rPr>
          <w:sz w:val="28"/>
          <w:szCs w:val="28"/>
          <w:lang w:val="uk-UA"/>
        </w:rPr>
        <w:t>«</w:t>
      </w:r>
      <w:proofErr w:type="spellStart"/>
      <w:r w:rsidRPr="00832652">
        <w:rPr>
          <w:sz w:val="28"/>
          <w:szCs w:val="28"/>
          <w:lang w:val="uk-UA"/>
        </w:rPr>
        <w:t>резістенції</w:t>
      </w:r>
      <w:proofErr w:type="spellEnd"/>
      <w:r w:rsidR="00CB05A0">
        <w:rPr>
          <w:sz w:val="28"/>
          <w:szCs w:val="28"/>
          <w:lang w:val="uk-UA"/>
        </w:rPr>
        <w:t>»</w:t>
      </w:r>
      <w:r w:rsidRPr="00832652">
        <w:rPr>
          <w:sz w:val="28"/>
          <w:szCs w:val="28"/>
          <w:lang w:val="uk-UA"/>
        </w:rPr>
        <w:t xml:space="preserve">. Це простежується завдяки: експресивним емоційним фоном, відсутністю бажання працювати з клієнтами, та робити свою </w:t>
      </w:r>
      <w:proofErr w:type="spellStart"/>
      <w:r w:rsidRPr="00832652">
        <w:rPr>
          <w:sz w:val="28"/>
          <w:szCs w:val="28"/>
          <w:lang w:val="uk-UA"/>
        </w:rPr>
        <w:t>професійно</w:t>
      </w:r>
      <w:proofErr w:type="spellEnd"/>
      <w:r w:rsidRPr="00832652">
        <w:rPr>
          <w:sz w:val="28"/>
          <w:szCs w:val="28"/>
          <w:lang w:val="uk-UA"/>
        </w:rPr>
        <w:t xml:space="preserve"> – обов’язкову працю.</w:t>
      </w:r>
      <w:r w:rsidR="009134C6" w:rsidRPr="009134C6">
        <w:rPr>
          <w:sz w:val="28"/>
          <w:szCs w:val="28"/>
          <w:lang w:val="uk-UA"/>
        </w:rPr>
        <w:t>[3]</w:t>
      </w:r>
    </w:p>
    <w:p w14:paraId="068B0D07" w14:textId="77777777" w:rsidR="00786B7B" w:rsidRPr="00832652" w:rsidRDefault="00786B7B" w:rsidP="00786B7B">
      <w:pPr>
        <w:pStyle w:val="a4"/>
        <w:spacing w:before="0" w:beforeAutospacing="0" w:after="0" w:afterAutospacing="0" w:line="360" w:lineRule="auto"/>
        <w:ind w:firstLine="709"/>
        <w:jc w:val="both"/>
        <w:rPr>
          <w:sz w:val="28"/>
          <w:szCs w:val="28"/>
          <w:lang w:val="uk-UA"/>
        </w:rPr>
      </w:pPr>
      <w:r w:rsidRPr="00832652">
        <w:rPr>
          <w:sz w:val="28"/>
          <w:szCs w:val="28"/>
          <w:lang w:val="uk-UA"/>
        </w:rPr>
        <w:t xml:space="preserve"> Синдром професійного вигорання – це синдром, який суттєво знижує ефективність діяльності працівника. Наслідки цієї неефективності можуть бути різні, але треба чітко уявляти, що вимоги до підготовки майбутніх фахівців, які будуть працювати у системі «людина – людна», є дуже високими, тому що ціна помилки в цій системі дуже вагома. Вигорання працівників відбувається переважно через посилення деперсоналізації, заощадження емоцій та особистісне віддалення. </w:t>
      </w:r>
    </w:p>
    <w:p w14:paraId="1F7F7AD2" w14:textId="77777777" w:rsidR="007741A3" w:rsidRPr="00832652" w:rsidRDefault="007741A3" w:rsidP="00786B7B">
      <w:pPr>
        <w:pStyle w:val="a4"/>
        <w:spacing w:before="0" w:beforeAutospacing="0" w:after="0" w:afterAutospacing="0" w:line="360" w:lineRule="auto"/>
        <w:ind w:firstLine="709"/>
        <w:jc w:val="both"/>
        <w:rPr>
          <w:sz w:val="28"/>
          <w:szCs w:val="28"/>
          <w:lang w:val="uk-UA"/>
        </w:rPr>
      </w:pPr>
      <w:r w:rsidRPr="00832652">
        <w:rPr>
          <w:sz w:val="28"/>
          <w:szCs w:val="28"/>
          <w:lang w:val="uk-UA"/>
        </w:rPr>
        <w:t>У 1986 році видатні американські</w:t>
      </w:r>
      <w:r w:rsidR="00786B7B" w:rsidRPr="00832652">
        <w:rPr>
          <w:sz w:val="28"/>
          <w:szCs w:val="28"/>
          <w:lang w:val="uk-UA"/>
        </w:rPr>
        <w:t xml:space="preserve"> психологи</w:t>
      </w:r>
      <w:r w:rsidR="00CB05A0">
        <w:rPr>
          <w:sz w:val="28"/>
          <w:szCs w:val="28"/>
          <w:lang w:val="uk-UA"/>
        </w:rPr>
        <w:t xml:space="preserve"> </w:t>
      </w:r>
      <w:proofErr w:type="spellStart"/>
      <w:r w:rsidR="000B0D4E" w:rsidRPr="00832652">
        <w:rPr>
          <w:rStyle w:val="a8"/>
          <w:i w:val="0"/>
          <w:sz w:val="28"/>
          <w:szCs w:val="28"/>
          <w:lang w:val="uk-UA"/>
        </w:rPr>
        <w:t>К.Маслач</w:t>
      </w:r>
      <w:proofErr w:type="spellEnd"/>
      <w:r w:rsidR="000B0D4E" w:rsidRPr="00832652">
        <w:rPr>
          <w:rStyle w:val="a8"/>
          <w:i w:val="0"/>
          <w:sz w:val="28"/>
          <w:szCs w:val="28"/>
          <w:lang w:val="uk-UA"/>
        </w:rPr>
        <w:t xml:space="preserve">, </w:t>
      </w:r>
      <w:proofErr w:type="spellStart"/>
      <w:r w:rsidR="000B0D4E" w:rsidRPr="00832652">
        <w:rPr>
          <w:rStyle w:val="a8"/>
          <w:i w:val="0"/>
          <w:sz w:val="28"/>
          <w:szCs w:val="28"/>
          <w:lang w:val="uk-UA"/>
        </w:rPr>
        <w:t>С.Джексон</w:t>
      </w:r>
      <w:proofErr w:type="spellEnd"/>
      <w:r w:rsidR="000B0D4E" w:rsidRPr="00832652">
        <w:rPr>
          <w:rStyle w:val="a8"/>
          <w:i w:val="0"/>
          <w:sz w:val="28"/>
          <w:szCs w:val="28"/>
          <w:lang w:val="uk-UA"/>
        </w:rPr>
        <w:t xml:space="preserve">, </w:t>
      </w:r>
      <w:r w:rsidR="00786B7B" w:rsidRPr="00832652">
        <w:rPr>
          <w:sz w:val="28"/>
          <w:szCs w:val="28"/>
          <w:lang w:val="uk-UA"/>
        </w:rPr>
        <w:t xml:space="preserve">методику яких ми використовуємо у </w:t>
      </w:r>
      <w:r w:rsidR="000B0D4E" w:rsidRPr="00832652">
        <w:rPr>
          <w:sz w:val="28"/>
          <w:szCs w:val="28"/>
          <w:lang w:val="uk-UA"/>
        </w:rPr>
        <w:t>даній роботі, класифіку</w:t>
      </w:r>
      <w:r w:rsidRPr="00832652">
        <w:rPr>
          <w:sz w:val="28"/>
          <w:szCs w:val="28"/>
          <w:lang w:val="uk-UA"/>
        </w:rPr>
        <w:t>вали ознак</w:t>
      </w:r>
      <w:r w:rsidR="00786B7B" w:rsidRPr="00832652">
        <w:rPr>
          <w:sz w:val="28"/>
          <w:szCs w:val="28"/>
          <w:lang w:val="uk-UA"/>
        </w:rPr>
        <w:t>и синдрому емоційного або професійного в</w:t>
      </w:r>
      <w:r w:rsidRPr="00832652">
        <w:rPr>
          <w:sz w:val="28"/>
          <w:szCs w:val="28"/>
          <w:lang w:val="uk-UA"/>
        </w:rPr>
        <w:t>игорання.</w:t>
      </w:r>
    </w:p>
    <w:p w14:paraId="78978362" w14:textId="77777777" w:rsidR="00786B7B" w:rsidRPr="00832652" w:rsidRDefault="007741A3" w:rsidP="00786B7B">
      <w:pPr>
        <w:pStyle w:val="a4"/>
        <w:spacing w:before="0" w:beforeAutospacing="0" w:after="0" w:afterAutospacing="0" w:line="360" w:lineRule="auto"/>
        <w:ind w:firstLine="709"/>
        <w:jc w:val="both"/>
        <w:rPr>
          <w:sz w:val="28"/>
          <w:szCs w:val="28"/>
          <w:lang w:val="uk-UA"/>
        </w:rPr>
      </w:pPr>
      <w:r w:rsidRPr="00832652">
        <w:rPr>
          <w:sz w:val="28"/>
          <w:szCs w:val="28"/>
          <w:lang w:val="uk-UA"/>
        </w:rPr>
        <w:t>До ознак синдрому емоційного або професійного вигорання працівників вони віднесли:</w:t>
      </w:r>
    </w:p>
    <w:p w14:paraId="6798302C" w14:textId="77777777" w:rsidR="00786B7B" w:rsidRPr="00832652" w:rsidRDefault="007741A3" w:rsidP="00786B7B">
      <w:pPr>
        <w:pStyle w:val="a3"/>
        <w:numPr>
          <w:ilvl w:val="0"/>
          <w:numId w:val="1"/>
        </w:numPr>
        <w:spacing w:before="0" w:after="0" w:line="360" w:lineRule="auto"/>
        <w:ind w:left="0" w:firstLine="709"/>
        <w:contextualSpacing w:val="0"/>
        <w:jc w:val="both"/>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lastRenderedPageBreak/>
        <w:t>зміну</w:t>
      </w:r>
      <w:r w:rsidR="00786B7B" w:rsidRPr="00832652">
        <w:rPr>
          <w:rFonts w:ascii="Times New Roman" w:eastAsia="Times New Roman" w:hAnsi="Times New Roman" w:cs="Times New Roman"/>
          <w:sz w:val="28"/>
          <w:szCs w:val="28"/>
          <w:lang w:val="uk-UA" w:eastAsia="ru-RU"/>
        </w:rPr>
        <w:t xml:space="preserve"> у поведінці</w:t>
      </w:r>
      <w:r w:rsidR="00CB05A0">
        <w:rPr>
          <w:rFonts w:ascii="Times New Roman" w:eastAsia="Times New Roman" w:hAnsi="Times New Roman" w:cs="Times New Roman"/>
          <w:sz w:val="28"/>
          <w:szCs w:val="28"/>
          <w:lang w:val="uk-UA" w:eastAsia="ru-RU"/>
        </w:rPr>
        <w:t xml:space="preserve"> </w:t>
      </w:r>
      <w:r w:rsidR="00786B7B" w:rsidRPr="00832652">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 xml:space="preserve">а саме зникнення </w:t>
      </w:r>
      <w:r w:rsidR="00786B7B" w:rsidRPr="00832652">
        <w:rPr>
          <w:rFonts w:ascii="Times New Roman" w:eastAsia="Times New Roman" w:hAnsi="Times New Roman" w:cs="Times New Roman"/>
          <w:sz w:val="28"/>
          <w:szCs w:val="28"/>
          <w:lang w:val="uk-UA" w:eastAsia="ru-RU"/>
        </w:rPr>
        <w:t xml:space="preserve">бажання </w:t>
      </w:r>
      <w:proofErr w:type="spellStart"/>
      <w:r w:rsidR="00786B7B" w:rsidRPr="00832652">
        <w:rPr>
          <w:rFonts w:ascii="Times New Roman" w:eastAsia="Times New Roman" w:hAnsi="Times New Roman" w:cs="Times New Roman"/>
          <w:sz w:val="28"/>
          <w:szCs w:val="28"/>
          <w:lang w:val="uk-UA" w:eastAsia="ru-RU"/>
        </w:rPr>
        <w:t>комунікувати</w:t>
      </w:r>
      <w:proofErr w:type="spellEnd"/>
      <w:r w:rsidR="00786B7B" w:rsidRPr="00832652">
        <w:rPr>
          <w:rFonts w:ascii="Times New Roman" w:eastAsia="Times New Roman" w:hAnsi="Times New Roman" w:cs="Times New Roman"/>
          <w:sz w:val="28"/>
          <w:szCs w:val="28"/>
          <w:lang w:val="uk-UA" w:eastAsia="ru-RU"/>
        </w:rPr>
        <w:t xml:space="preserve"> із </w:t>
      </w:r>
      <w:r w:rsidR="00CB05A0">
        <w:rPr>
          <w:rFonts w:ascii="Times New Roman" w:eastAsia="Times New Roman" w:hAnsi="Times New Roman" w:cs="Times New Roman"/>
          <w:sz w:val="28"/>
          <w:szCs w:val="28"/>
          <w:lang w:val="uk-UA" w:eastAsia="ru-RU"/>
        </w:rPr>
        <w:t>клієнтами</w:t>
      </w:r>
      <w:r w:rsidR="00786B7B" w:rsidRPr="00832652">
        <w:rPr>
          <w:rFonts w:ascii="Times New Roman" w:eastAsia="Times New Roman" w:hAnsi="Times New Roman" w:cs="Times New Roman"/>
          <w:sz w:val="28"/>
          <w:szCs w:val="28"/>
          <w:lang w:val="uk-UA" w:eastAsia="ru-RU"/>
        </w:rPr>
        <w:t>, виконувати свою роботу, виникає відмова д</w:t>
      </w:r>
      <w:r w:rsidR="000B0D4E" w:rsidRPr="00832652">
        <w:rPr>
          <w:rFonts w:ascii="Times New Roman" w:eastAsia="Times New Roman" w:hAnsi="Times New Roman" w:cs="Times New Roman"/>
          <w:sz w:val="28"/>
          <w:szCs w:val="28"/>
          <w:lang w:val="uk-UA" w:eastAsia="ru-RU"/>
        </w:rPr>
        <w:t>ів відпочинку і отримання від нь</w:t>
      </w:r>
      <w:r w:rsidR="00786B7B" w:rsidRPr="00832652">
        <w:rPr>
          <w:rFonts w:ascii="Times New Roman" w:eastAsia="Times New Roman" w:hAnsi="Times New Roman" w:cs="Times New Roman"/>
          <w:sz w:val="28"/>
          <w:szCs w:val="28"/>
          <w:lang w:val="uk-UA" w:eastAsia="ru-RU"/>
        </w:rPr>
        <w:t>ого задоволення.</w:t>
      </w:r>
    </w:p>
    <w:p w14:paraId="547D05A3" w14:textId="77777777" w:rsidR="00786B7B" w:rsidRPr="00832652" w:rsidRDefault="007741A3" w:rsidP="00786B7B">
      <w:pPr>
        <w:pStyle w:val="a3"/>
        <w:numPr>
          <w:ilvl w:val="0"/>
          <w:numId w:val="1"/>
        </w:numPr>
        <w:spacing w:before="0" w:after="0" w:line="360" w:lineRule="auto"/>
        <w:ind w:left="0" w:firstLine="709"/>
        <w:contextualSpacing w:val="0"/>
        <w:jc w:val="both"/>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t>з</w:t>
      </w:r>
      <w:r w:rsidR="00786B7B" w:rsidRPr="00832652">
        <w:rPr>
          <w:rFonts w:ascii="Times New Roman" w:eastAsia="Times New Roman" w:hAnsi="Times New Roman" w:cs="Times New Roman"/>
          <w:sz w:val="28"/>
          <w:szCs w:val="28"/>
          <w:lang w:val="uk-UA" w:eastAsia="ru-RU"/>
        </w:rPr>
        <w:t>мін</w:t>
      </w:r>
      <w:r w:rsidRPr="00832652">
        <w:rPr>
          <w:rFonts w:ascii="Times New Roman" w:eastAsia="Times New Roman" w:hAnsi="Times New Roman" w:cs="Times New Roman"/>
          <w:sz w:val="28"/>
          <w:szCs w:val="28"/>
          <w:lang w:val="uk-UA" w:eastAsia="ru-RU"/>
        </w:rPr>
        <w:t>у</w:t>
      </w:r>
      <w:r w:rsidR="00786B7B" w:rsidRPr="00832652">
        <w:rPr>
          <w:rFonts w:ascii="Times New Roman" w:eastAsia="Times New Roman" w:hAnsi="Times New Roman" w:cs="Times New Roman"/>
          <w:sz w:val="28"/>
          <w:szCs w:val="28"/>
          <w:lang w:val="uk-UA" w:eastAsia="ru-RU"/>
        </w:rPr>
        <w:t xml:space="preserve"> почуття</w:t>
      </w:r>
      <w:r w:rsidR="0095119A" w:rsidRPr="00832652">
        <w:rPr>
          <w:rFonts w:ascii="Times New Roman" w:eastAsia="Times New Roman" w:hAnsi="Times New Roman" w:cs="Times New Roman"/>
          <w:sz w:val="28"/>
          <w:szCs w:val="28"/>
          <w:lang w:val="uk-UA" w:eastAsia="ru-RU"/>
        </w:rPr>
        <w:t>, л</w:t>
      </w:r>
      <w:r w:rsidR="00786B7B" w:rsidRPr="00832652">
        <w:rPr>
          <w:rFonts w:ascii="Times New Roman" w:eastAsia="Times New Roman" w:hAnsi="Times New Roman" w:cs="Times New Roman"/>
          <w:sz w:val="28"/>
          <w:szCs w:val="28"/>
          <w:lang w:val="uk-UA" w:eastAsia="ru-RU"/>
        </w:rPr>
        <w:t>юдина втрачає гумористичний прояв свого характеру, або виникнен</w:t>
      </w:r>
      <w:r w:rsidR="000B0D4E" w:rsidRPr="00832652">
        <w:rPr>
          <w:rFonts w:ascii="Times New Roman" w:eastAsia="Times New Roman" w:hAnsi="Times New Roman" w:cs="Times New Roman"/>
          <w:sz w:val="28"/>
          <w:szCs w:val="28"/>
          <w:lang w:val="uk-UA" w:eastAsia="ru-RU"/>
        </w:rPr>
        <w:t>н</w:t>
      </w:r>
      <w:r w:rsidR="00786B7B" w:rsidRPr="00832652">
        <w:rPr>
          <w:rFonts w:ascii="Times New Roman" w:eastAsia="Times New Roman" w:hAnsi="Times New Roman" w:cs="Times New Roman"/>
          <w:sz w:val="28"/>
          <w:szCs w:val="28"/>
          <w:lang w:val="uk-UA" w:eastAsia="ru-RU"/>
        </w:rPr>
        <w:t>я надмірного саркастичного гумору, виникають переживання з приводу невдач та провини.</w:t>
      </w:r>
    </w:p>
    <w:p w14:paraId="5B4E2F81" w14:textId="77777777" w:rsidR="00786B7B" w:rsidRPr="00832652" w:rsidRDefault="0095119A" w:rsidP="00786B7B">
      <w:pPr>
        <w:pStyle w:val="a3"/>
        <w:numPr>
          <w:ilvl w:val="0"/>
          <w:numId w:val="1"/>
        </w:numPr>
        <w:spacing w:before="0" w:after="0" w:line="360" w:lineRule="auto"/>
        <w:ind w:left="0" w:firstLine="709"/>
        <w:contextualSpacing w:val="0"/>
        <w:jc w:val="both"/>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t>з</w:t>
      </w:r>
      <w:r w:rsidR="00786B7B" w:rsidRPr="00832652">
        <w:rPr>
          <w:rFonts w:ascii="Times New Roman" w:eastAsia="Times New Roman" w:hAnsi="Times New Roman" w:cs="Times New Roman"/>
          <w:sz w:val="28"/>
          <w:szCs w:val="28"/>
          <w:lang w:val="uk-UA" w:eastAsia="ru-RU"/>
        </w:rPr>
        <w:t>мін</w:t>
      </w:r>
      <w:r w:rsidRPr="00832652">
        <w:rPr>
          <w:rFonts w:ascii="Times New Roman" w:eastAsia="Times New Roman" w:hAnsi="Times New Roman" w:cs="Times New Roman"/>
          <w:sz w:val="28"/>
          <w:szCs w:val="28"/>
          <w:lang w:val="uk-UA" w:eastAsia="ru-RU"/>
        </w:rPr>
        <w:t>у</w:t>
      </w:r>
      <w:r w:rsidR="00786B7B" w:rsidRPr="00832652">
        <w:rPr>
          <w:rFonts w:ascii="Times New Roman" w:eastAsia="Times New Roman" w:hAnsi="Times New Roman" w:cs="Times New Roman"/>
          <w:sz w:val="28"/>
          <w:szCs w:val="28"/>
          <w:lang w:val="uk-UA" w:eastAsia="ru-RU"/>
        </w:rPr>
        <w:t xml:space="preserve"> мислення</w:t>
      </w:r>
      <w:r w:rsidR="00CB05A0">
        <w:rPr>
          <w:rFonts w:ascii="Times New Roman" w:eastAsia="Times New Roman" w:hAnsi="Times New Roman" w:cs="Times New Roman"/>
          <w:sz w:val="28"/>
          <w:szCs w:val="28"/>
          <w:lang w:val="uk-UA" w:eastAsia="ru-RU"/>
        </w:rPr>
        <w:t>, у</w:t>
      </w:r>
      <w:r w:rsidR="00786B7B" w:rsidRPr="00832652">
        <w:rPr>
          <w:rFonts w:ascii="Times New Roman" w:eastAsia="Times New Roman" w:hAnsi="Times New Roman" w:cs="Times New Roman"/>
          <w:sz w:val="28"/>
          <w:szCs w:val="28"/>
          <w:lang w:val="uk-UA" w:eastAsia="ru-RU"/>
        </w:rPr>
        <w:t xml:space="preserve"> працівника  з’являються думки про те, що необхідно покинути своє місце праці.</w:t>
      </w:r>
    </w:p>
    <w:p w14:paraId="61815A47" w14:textId="77777777" w:rsidR="00786B7B" w:rsidRPr="00832652" w:rsidRDefault="0095119A" w:rsidP="00786B7B">
      <w:pPr>
        <w:pStyle w:val="a3"/>
        <w:numPr>
          <w:ilvl w:val="0"/>
          <w:numId w:val="1"/>
        </w:numPr>
        <w:spacing w:before="0" w:after="0" w:line="360" w:lineRule="auto"/>
        <w:ind w:left="0" w:firstLine="709"/>
        <w:contextualSpacing w:val="0"/>
        <w:jc w:val="both"/>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t>з</w:t>
      </w:r>
      <w:r w:rsidR="00786B7B" w:rsidRPr="00832652">
        <w:rPr>
          <w:rFonts w:ascii="Times New Roman" w:eastAsia="Times New Roman" w:hAnsi="Times New Roman" w:cs="Times New Roman"/>
          <w:sz w:val="28"/>
          <w:szCs w:val="28"/>
          <w:lang w:val="uk-UA" w:eastAsia="ru-RU"/>
        </w:rPr>
        <w:t>мін</w:t>
      </w:r>
      <w:r w:rsidRPr="00832652">
        <w:rPr>
          <w:rFonts w:ascii="Times New Roman" w:eastAsia="Times New Roman" w:hAnsi="Times New Roman" w:cs="Times New Roman"/>
          <w:sz w:val="28"/>
          <w:szCs w:val="28"/>
          <w:lang w:val="uk-UA" w:eastAsia="ru-RU"/>
        </w:rPr>
        <w:t>у</w:t>
      </w:r>
      <w:r w:rsidR="00786B7B" w:rsidRPr="00832652">
        <w:rPr>
          <w:rFonts w:ascii="Times New Roman" w:eastAsia="Times New Roman" w:hAnsi="Times New Roman" w:cs="Times New Roman"/>
          <w:sz w:val="28"/>
          <w:szCs w:val="28"/>
          <w:lang w:val="uk-UA" w:eastAsia="ru-RU"/>
        </w:rPr>
        <w:t xml:space="preserve"> стан</w:t>
      </w:r>
      <w:r w:rsidRPr="00832652">
        <w:rPr>
          <w:rFonts w:ascii="Times New Roman" w:eastAsia="Times New Roman" w:hAnsi="Times New Roman" w:cs="Times New Roman"/>
          <w:sz w:val="28"/>
          <w:szCs w:val="28"/>
          <w:lang w:val="uk-UA" w:eastAsia="ru-RU"/>
        </w:rPr>
        <w:t>у</w:t>
      </w:r>
      <w:r w:rsidR="00786B7B" w:rsidRPr="00832652">
        <w:rPr>
          <w:rFonts w:ascii="Times New Roman" w:eastAsia="Times New Roman" w:hAnsi="Times New Roman" w:cs="Times New Roman"/>
          <w:sz w:val="28"/>
          <w:szCs w:val="28"/>
          <w:lang w:val="uk-UA" w:eastAsia="ru-RU"/>
        </w:rPr>
        <w:t xml:space="preserve"> здоров’я.  Порушується сон, виникає дратівливість, погіршення імунної системи.</w:t>
      </w:r>
    </w:p>
    <w:p w14:paraId="3A713DA5" w14:textId="77777777" w:rsidR="00786B7B" w:rsidRPr="00832652" w:rsidRDefault="00CB05A0" w:rsidP="00B20110">
      <w:p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w:t>
      </w:r>
      <w:r w:rsidR="00786B7B" w:rsidRPr="00832652">
        <w:rPr>
          <w:rFonts w:ascii="Times New Roman" w:hAnsi="Times New Roman" w:cs="Times New Roman"/>
          <w:sz w:val="28"/>
          <w:szCs w:val="28"/>
          <w:lang w:val="uk-UA" w:eastAsia="ru-RU"/>
        </w:rPr>
        <w:t xml:space="preserve">рацівники </w:t>
      </w:r>
      <w:r>
        <w:rPr>
          <w:rFonts w:ascii="Times New Roman" w:hAnsi="Times New Roman" w:cs="Times New Roman"/>
          <w:sz w:val="28"/>
          <w:szCs w:val="28"/>
          <w:lang w:val="uk-UA" w:eastAsia="ru-RU"/>
        </w:rPr>
        <w:t xml:space="preserve">гуманітарної сфери </w:t>
      </w:r>
      <w:r w:rsidR="00786B7B" w:rsidRPr="00832652">
        <w:rPr>
          <w:rFonts w:ascii="Times New Roman" w:hAnsi="Times New Roman" w:cs="Times New Roman"/>
          <w:sz w:val="28"/>
          <w:szCs w:val="28"/>
          <w:lang w:val="uk-UA" w:eastAsia="ru-RU"/>
        </w:rPr>
        <w:t>мають більший ризик виникнення синдрому емоційного вигорання, розвиток даного синдрому спричинений професіонально обумовленими чинниками праці, такими, як – постійне спілкування з людьми, фрустрація котра пов’язана з не співпадінням очікуваного і реального щодо професійної діяльності та інше. [</w:t>
      </w:r>
      <w:r w:rsidR="009134C6" w:rsidRPr="00EF543B">
        <w:rPr>
          <w:rFonts w:ascii="Times New Roman" w:hAnsi="Times New Roman" w:cs="Times New Roman"/>
          <w:sz w:val="28"/>
          <w:szCs w:val="28"/>
          <w:lang w:val="uk-UA" w:eastAsia="ru-RU"/>
        </w:rPr>
        <w:t>4</w:t>
      </w:r>
      <w:r w:rsidR="00786B7B" w:rsidRPr="00832652">
        <w:rPr>
          <w:rFonts w:ascii="Times New Roman" w:hAnsi="Times New Roman" w:cs="Times New Roman"/>
          <w:sz w:val="28"/>
          <w:szCs w:val="28"/>
          <w:lang w:val="uk-UA" w:eastAsia="ru-RU"/>
        </w:rPr>
        <w:t>]</w:t>
      </w:r>
      <w:r w:rsidR="007741A3" w:rsidRPr="00832652">
        <w:rPr>
          <w:rFonts w:ascii="Times New Roman" w:hAnsi="Times New Roman" w:cs="Times New Roman"/>
          <w:sz w:val="28"/>
          <w:szCs w:val="28"/>
          <w:lang w:val="uk-UA" w:eastAsia="ru-RU"/>
        </w:rPr>
        <w:t>.</w:t>
      </w:r>
    </w:p>
    <w:p w14:paraId="2556B357" w14:textId="77777777" w:rsidR="00B20110" w:rsidRPr="00832652" w:rsidRDefault="00B20110" w:rsidP="00B20110">
      <w:pPr>
        <w:pStyle w:val="a4"/>
        <w:shd w:val="clear" w:color="auto" w:fill="FFFFFF"/>
        <w:spacing w:before="0" w:beforeAutospacing="0" w:after="0" w:afterAutospacing="0" w:line="360" w:lineRule="auto"/>
        <w:ind w:firstLine="709"/>
        <w:jc w:val="both"/>
        <w:rPr>
          <w:sz w:val="28"/>
          <w:szCs w:val="28"/>
          <w:lang w:val="uk-UA"/>
        </w:rPr>
      </w:pPr>
      <w:r w:rsidRPr="00832652">
        <w:rPr>
          <w:sz w:val="28"/>
          <w:szCs w:val="28"/>
          <w:lang w:val="uk-UA"/>
        </w:rPr>
        <w:t>У процесі емоційного вигорання є дві дуже важливі індивідуально-психол</w:t>
      </w:r>
      <w:r w:rsidR="00455210">
        <w:rPr>
          <w:sz w:val="28"/>
          <w:szCs w:val="28"/>
          <w:lang w:val="uk-UA"/>
        </w:rPr>
        <w:t xml:space="preserve">огічні особливості особистості </w:t>
      </w:r>
      <w:r w:rsidR="00455210" w:rsidRPr="00832652">
        <w:rPr>
          <w:sz w:val="28"/>
          <w:szCs w:val="28"/>
          <w:lang w:val="uk-UA"/>
        </w:rPr>
        <w:t>–</w:t>
      </w:r>
      <w:r w:rsidRPr="00832652">
        <w:rPr>
          <w:sz w:val="28"/>
          <w:szCs w:val="28"/>
          <w:lang w:val="uk-UA"/>
        </w:rPr>
        <w:t xml:space="preserve"> це емоційна спрямованість особистості та наявність сенсу в своїй професійній діяльності й особистому житті. Відповідно до моделі М. </w:t>
      </w:r>
      <w:proofErr w:type="spellStart"/>
      <w:r w:rsidRPr="00832652">
        <w:rPr>
          <w:sz w:val="28"/>
          <w:szCs w:val="28"/>
          <w:lang w:val="uk-UA"/>
        </w:rPr>
        <w:t>Буріш</w:t>
      </w:r>
      <w:proofErr w:type="spellEnd"/>
      <w:r w:rsidRPr="00832652">
        <w:rPr>
          <w:sz w:val="28"/>
          <w:szCs w:val="28"/>
          <w:lang w:val="uk-UA"/>
        </w:rPr>
        <w:t>, розвиток синдрому емоційного вигорання проходить кілька стадій або фаз.</w:t>
      </w:r>
    </w:p>
    <w:p w14:paraId="0A2AE6A0" w14:textId="77777777" w:rsidR="00B20110" w:rsidRPr="00832652" w:rsidRDefault="00B20110" w:rsidP="00B20110">
      <w:pPr>
        <w:pStyle w:val="a4"/>
        <w:shd w:val="clear" w:color="auto" w:fill="FFFFFF"/>
        <w:spacing w:before="0" w:beforeAutospacing="0" w:after="0" w:afterAutospacing="0" w:line="360" w:lineRule="auto"/>
        <w:ind w:firstLine="709"/>
        <w:jc w:val="both"/>
        <w:rPr>
          <w:sz w:val="28"/>
          <w:szCs w:val="28"/>
          <w:lang w:val="uk-UA"/>
        </w:rPr>
      </w:pPr>
      <w:r w:rsidRPr="00832652">
        <w:rPr>
          <w:sz w:val="28"/>
          <w:szCs w:val="28"/>
          <w:lang w:val="uk-UA"/>
        </w:rPr>
        <w:t>Попереджувальна фаза, що характеризується надмірною активністю, відмовою від потреб, не пов’язаних з роботою, витісненням зі свідомості переживань невдач і розчарувань, обмеженням соціальних контактів. Все це відбувається на тлі виснаження. Даються взнаки постійне почуття втоми, безсоння.</w:t>
      </w:r>
    </w:p>
    <w:p w14:paraId="2ADE4FAF" w14:textId="77777777" w:rsidR="00B20110" w:rsidRPr="00832652" w:rsidRDefault="00B20110" w:rsidP="00B20110">
      <w:pPr>
        <w:pStyle w:val="a4"/>
        <w:shd w:val="clear" w:color="auto" w:fill="FFFFFF"/>
        <w:spacing w:before="0" w:beforeAutospacing="0" w:after="0" w:afterAutospacing="0" w:line="360" w:lineRule="auto"/>
        <w:ind w:firstLine="709"/>
        <w:jc w:val="both"/>
        <w:rPr>
          <w:sz w:val="28"/>
          <w:szCs w:val="28"/>
          <w:lang w:val="uk-UA"/>
        </w:rPr>
      </w:pPr>
      <w:r w:rsidRPr="00832652">
        <w:rPr>
          <w:sz w:val="28"/>
          <w:szCs w:val="28"/>
          <w:lang w:val="uk-UA"/>
        </w:rPr>
        <w:t xml:space="preserve">Наступна фаза – зниження рівня власної участі у стосунках із співробітниками та </w:t>
      </w:r>
      <w:r w:rsidR="00CB05A0">
        <w:rPr>
          <w:sz w:val="28"/>
          <w:szCs w:val="28"/>
          <w:lang w:val="uk-UA"/>
        </w:rPr>
        <w:t>клієнтами</w:t>
      </w:r>
      <w:r w:rsidRPr="00832652">
        <w:rPr>
          <w:sz w:val="28"/>
          <w:szCs w:val="28"/>
          <w:lang w:val="uk-UA"/>
        </w:rPr>
        <w:t xml:space="preserve">,  згасання інтересу до професійної діяльності. Цей період характеризується втратою позитивного сприйняття колег, переходом від допомоги до нагляду і контролю, приписуванням вини за власні невдачі іншим людям. Спостерігається й домінування стереотипів у ставленні </w:t>
      </w:r>
      <w:r w:rsidRPr="00832652">
        <w:rPr>
          <w:sz w:val="28"/>
          <w:szCs w:val="28"/>
          <w:lang w:val="uk-UA"/>
        </w:rPr>
        <w:lastRenderedPageBreak/>
        <w:t xml:space="preserve">до співробітників та </w:t>
      </w:r>
      <w:r w:rsidR="00CB05A0">
        <w:rPr>
          <w:sz w:val="28"/>
          <w:szCs w:val="28"/>
          <w:lang w:val="uk-UA"/>
        </w:rPr>
        <w:t>клієнтів</w:t>
      </w:r>
      <w:r w:rsidRPr="00832652">
        <w:rPr>
          <w:sz w:val="28"/>
          <w:szCs w:val="28"/>
          <w:lang w:val="uk-UA"/>
        </w:rPr>
        <w:t xml:space="preserve"> – втрата гуманності. У поведінці переважає байдужість, цинічні оцінки оточуючих. На роботі </w:t>
      </w:r>
      <w:r w:rsidR="00CB05A0">
        <w:rPr>
          <w:sz w:val="28"/>
          <w:szCs w:val="28"/>
          <w:lang w:val="uk-UA"/>
        </w:rPr>
        <w:t>працівник</w:t>
      </w:r>
      <w:r w:rsidRPr="00832652">
        <w:rPr>
          <w:sz w:val="28"/>
          <w:szCs w:val="28"/>
          <w:lang w:val="uk-UA"/>
        </w:rPr>
        <w:t xml:space="preserve"> не бажає виконувати свої обов’язки, намагається штучно продовжити перерви у роботі, запізнюється, завчасно йде з роботи. Крім того, акцентує увагу на матеріальному аспекті при одночасній незадоволеності роботою.</w:t>
      </w:r>
    </w:p>
    <w:p w14:paraId="2DA3B1F6" w14:textId="77777777" w:rsidR="009346A5" w:rsidRPr="009346A5" w:rsidRDefault="009346A5" w:rsidP="009346A5">
      <w:pPr>
        <w:pStyle w:val="a4"/>
        <w:shd w:val="clear" w:color="auto" w:fill="FFFFFF"/>
        <w:spacing w:before="0" w:beforeAutospacing="0" w:after="0" w:afterAutospacing="0" w:line="360" w:lineRule="auto"/>
        <w:ind w:firstLine="709"/>
        <w:jc w:val="both"/>
        <w:rPr>
          <w:sz w:val="28"/>
          <w:szCs w:val="28"/>
          <w:lang w:val="uk-UA"/>
        </w:rPr>
      </w:pPr>
      <w:r w:rsidRPr="009346A5">
        <w:rPr>
          <w:sz w:val="28"/>
          <w:szCs w:val="28"/>
          <w:lang w:val="uk-UA"/>
        </w:rPr>
        <w:t>На третій стадії розвитку професійного вигорання особистість починає переживати глибокі емоційні зміни: з’являються стійкі симптоми депресивного стану, зростає рівень агресивності. Працівника турбують ірраціональні страхи, постійне відчуття провини, що сприяє падінню самооцінки, втраті інтересу до життя, виникненню апатії. Загострюються міжособистісні конфлікти: людина схильна перекладати відповідальність за власні помилки на інших, стає підозрілою, що погіршує стосунки в колективі.</w:t>
      </w:r>
    </w:p>
    <w:p w14:paraId="7BEEE57B" w14:textId="77777777" w:rsidR="009346A5" w:rsidRPr="009346A5" w:rsidRDefault="009346A5" w:rsidP="009346A5">
      <w:pPr>
        <w:pStyle w:val="a4"/>
        <w:shd w:val="clear" w:color="auto" w:fill="FFFFFF"/>
        <w:spacing w:before="0" w:beforeAutospacing="0" w:after="0" w:afterAutospacing="0" w:line="360" w:lineRule="auto"/>
        <w:ind w:firstLine="709"/>
        <w:jc w:val="both"/>
        <w:rPr>
          <w:sz w:val="28"/>
          <w:szCs w:val="28"/>
        </w:rPr>
      </w:pPr>
      <w:proofErr w:type="spellStart"/>
      <w:r w:rsidRPr="009346A5">
        <w:rPr>
          <w:sz w:val="28"/>
          <w:szCs w:val="28"/>
        </w:rPr>
        <w:t>Цей</w:t>
      </w:r>
      <w:proofErr w:type="spellEnd"/>
      <w:r w:rsidRPr="009346A5">
        <w:rPr>
          <w:sz w:val="28"/>
          <w:szCs w:val="28"/>
        </w:rPr>
        <w:t xml:space="preserve"> </w:t>
      </w:r>
      <w:proofErr w:type="spellStart"/>
      <w:r w:rsidRPr="009346A5">
        <w:rPr>
          <w:sz w:val="28"/>
          <w:szCs w:val="28"/>
        </w:rPr>
        <w:t>період</w:t>
      </w:r>
      <w:proofErr w:type="spellEnd"/>
      <w:r w:rsidRPr="009346A5">
        <w:rPr>
          <w:sz w:val="28"/>
          <w:szCs w:val="28"/>
        </w:rPr>
        <w:t xml:space="preserve"> </w:t>
      </w:r>
      <w:proofErr w:type="spellStart"/>
      <w:r w:rsidRPr="009346A5">
        <w:rPr>
          <w:sz w:val="28"/>
          <w:szCs w:val="28"/>
        </w:rPr>
        <w:t>супроводжується</w:t>
      </w:r>
      <w:proofErr w:type="spellEnd"/>
      <w:r w:rsidRPr="009346A5">
        <w:rPr>
          <w:sz w:val="28"/>
          <w:szCs w:val="28"/>
        </w:rPr>
        <w:t xml:space="preserve"> </w:t>
      </w:r>
      <w:proofErr w:type="spellStart"/>
      <w:r w:rsidRPr="009346A5">
        <w:rPr>
          <w:sz w:val="28"/>
          <w:szCs w:val="28"/>
        </w:rPr>
        <w:t>формуванням</w:t>
      </w:r>
      <w:proofErr w:type="spellEnd"/>
      <w:r w:rsidRPr="009346A5">
        <w:rPr>
          <w:sz w:val="28"/>
          <w:szCs w:val="28"/>
        </w:rPr>
        <w:t xml:space="preserve"> </w:t>
      </w:r>
      <w:proofErr w:type="spellStart"/>
      <w:r w:rsidRPr="009346A5">
        <w:rPr>
          <w:sz w:val="28"/>
          <w:szCs w:val="28"/>
        </w:rPr>
        <w:t>деструктивних</w:t>
      </w:r>
      <w:proofErr w:type="spellEnd"/>
      <w:r w:rsidRPr="009346A5">
        <w:rPr>
          <w:sz w:val="28"/>
          <w:szCs w:val="28"/>
        </w:rPr>
        <w:t xml:space="preserve"> моделей </w:t>
      </w:r>
      <w:proofErr w:type="spellStart"/>
      <w:r w:rsidRPr="009346A5">
        <w:rPr>
          <w:sz w:val="28"/>
          <w:szCs w:val="28"/>
        </w:rPr>
        <w:t>поведінки</w:t>
      </w:r>
      <w:proofErr w:type="spellEnd"/>
      <w:r w:rsidRPr="009346A5">
        <w:rPr>
          <w:sz w:val="28"/>
          <w:szCs w:val="28"/>
        </w:rPr>
        <w:t xml:space="preserve"> у </w:t>
      </w:r>
      <w:proofErr w:type="spellStart"/>
      <w:r w:rsidRPr="009346A5">
        <w:rPr>
          <w:sz w:val="28"/>
          <w:szCs w:val="28"/>
        </w:rPr>
        <w:t>різних</w:t>
      </w:r>
      <w:proofErr w:type="spellEnd"/>
      <w:r w:rsidRPr="009346A5">
        <w:rPr>
          <w:sz w:val="28"/>
          <w:szCs w:val="28"/>
        </w:rPr>
        <w:t xml:space="preserve"> сферах </w:t>
      </w:r>
      <w:proofErr w:type="spellStart"/>
      <w:r w:rsidRPr="009346A5">
        <w:rPr>
          <w:sz w:val="28"/>
          <w:szCs w:val="28"/>
        </w:rPr>
        <w:t>життя</w:t>
      </w:r>
      <w:proofErr w:type="spellEnd"/>
      <w:r w:rsidRPr="009346A5">
        <w:rPr>
          <w:sz w:val="28"/>
          <w:szCs w:val="28"/>
        </w:rPr>
        <w:t xml:space="preserve">. </w:t>
      </w:r>
      <w:proofErr w:type="spellStart"/>
      <w:r w:rsidRPr="009346A5">
        <w:rPr>
          <w:sz w:val="28"/>
          <w:szCs w:val="28"/>
        </w:rPr>
        <w:t>Працівник</w:t>
      </w:r>
      <w:proofErr w:type="spellEnd"/>
      <w:r w:rsidRPr="009346A5">
        <w:rPr>
          <w:sz w:val="28"/>
          <w:szCs w:val="28"/>
        </w:rPr>
        <w:t xml:space="preserve"> </w:t>
      </w:r>
      <w:proofErr w:type="spellStart"/>
      <w:r w:rsidRPr="009346A5">
        <w:rPr>
          <w:sz w:val="28"/>
          <w:szCs w:val="28"/>
        </w:rPr>
        <w:t>втрачає</w:t>
      </w:r>
      <w:proofErr w:type="spellEnd"/>
      <w:r w:rsidRPr="009346A5">
        <w:rPr>
          <w:sz w:val="28"/>
          <w:szCs w:val="28"/>
        </w:rPr>
        <w:t xml:space="preserve"> </w:t>
      </w:r>
      <w:proofErr w:type="spellStart"/>
      <w:r w:rsidRPr="009346A5">
        <w:rPr>
          <w:sz w:val="28"/>
          <w:szCs w:val="28"/>
        </w:rPr>
        <w:t>здатність</w:t>
      </w:r>
      <w:proofErr w:type="spellEnd"/>
      <w:r w:rsidRPr="009346A5">
        <w:rPr>
          <w:sz w:val="28"/>
          <w:szCs w:val="28"/>
        </w:rPr>
        <w:t xml:space="preserve"> </w:t>
      </w:r>
      <w:proofErr w:type="spellStart"/>
      <w:r w:rsidRPr="009346A5">
        <w:rPr>
          <w:sz w:val="28"/>
          <w:szCs w:val="28"/>
        </w:rPr>
        <w:t>зосереджуватись</w:t>
      </w:r>
      <w:proofErr w:type="spellEnd"/>
      <w:r w:rsidRPr="009346A5">
        <w:rPr>
          <w:sz w:val="28"/>
          <w:szCs w:val="28"/>
        </w:rPr>
        <w:t xml:space="preserve">, </w:t>
      </w:r>
      <w:proofErr w:type="spellStart"/>
      <w:r w:rsidRPr="009346A5">
        <w:rPr>
          <w:sz w:val="28"/>
          <w:szCs w:val="28"/>
        </w:rPr>
        <w:t>виконує</w:t>
      </w:r>
      <w:proofErr w:type="spellEnd"/>
      <w:r w:rsidRPr="009346A5">
        <w:rPr>
          <w:sz w:val="28"/>
          <w:szCs w:val="28"/>
        </w:rPr>
        <w:t xml:space="preserve"> </w:t>
      </w:r>
      <w:proofErr w:type="spellStart"/>
      <w:r w:rsidRPr="009346A5">
        <w:rPr>
          <w:sz w:val="28"/>
          <w:szCs w:val="28"/>
        </w:rPr>
        <w:t>професійні</w:t>
      </w:r>
      <w:proofErr w:type="spellEnd"/>
      <w:r w:rsidRPr="009346A5">
        <w:rPr>
          <w:sz w:val="28"/>
          <w:szCs w:val="28"/>
        </w:rPr>
        <w:t xml:space="preserve"> </w:t>
      </w:r>
      <w:proofErr w:type="spellStart"/>
      <w:r w:rsidRPr="009346A5">
        <w:rPr>
          <w:sz w:val="28"/>
          <w:szCs w:val="28"/>
        </w:rPr>
        <w:t>обов’язки</w:t>
      </w:r>
      <w:proofErr w:type="spellEnd"/>
      <w:r w:rsidRPr="009346A5">
        <w:rPr>
          <w:sz w:val="28"/>
          <w:szCs w:val="28"/>
        </w:rPr>
        <w:t xml:space="preserve"> без </w:t>
      </w:r>
      <w:proofErr w:type="spellStart"/>
      <w:r w:rsidRPr="009346A5">
        <w:rPr>
          <w:sz w:val="28"/>
          <w:szCs w:val="28"/>
        </w:rPr>
        <w:t>ініціативи</w:t>
      </w:r>
      <w:proofErr w:type="spellEnd"/>
      <w:r w:rsidRPr="009346A5">
        <w:rPr>
          <w:sz w:val="28"/>
          <w:szCs w:val="28"/>
        </w:rPr>
        <w:t xml:space="preserve">, </w:t>
      </w:r>
      <w:proofErr w:type="spellStart"/>
      <w:r w:rsidRPr="009346A5">
        <w:rPr>
          <w:sz w:val="28"/>
          <w:szCs w:val="28"/>
        </w:rPr>
        <w:t>уникає</w:t>
      </w:r>
      <w:proofErr w:type="spellEnd"/>
      <w:r w:rsidRPr="009346A5">
        <w:rPr>
          <w:sz w:val="28"/>
          <w:szCs w:val="28"/>
        </w:rPr>
        <w:t xml:space="preserve"> </w:t>
      </w:r>
      <w:proofErr w:type="spellStart"/>
      <w:r w:rsidRPr="009346A5">
        <w:rPr>
          <w:sz w:val="28"/>
          <w:szCs w:val="28"/>
        </w:rPr>
        <w:t>складних</w:t>
      </w:r>
      <w:proofErr w:type="spellEnd"/>
      <w:r w:rsidRPr="009346A5">
        <w:rPr>
          <w:sz w:val="28"/>
          <w:szCs w:val="28"/>
        </w:rPr>
        <w:t xml:space="preserve"> </w:t>
      </w:r>
      <w:proofErr w:type="spellStart"/>
      <w:r w:rsidRPr="009346A5">
        <w:rPr>
          <w:sz w:val="28"/>
          <w:szCs w:val="28"/>
        </w:rPr>
        <w:t>завдань</w:t>
      </w:r>
      <w:proofErr w:type="spellEnd"/>
      <w:r w:rsidRPr="009346A5">
        <w:rPr>
          <w:sz w:val="28"/>
          <w:szCs w:val="28"/>
        </w:rPr>
        <w:t xml:space="preserve">. </w:t>
      </w:r>
      <w:proofErr w:type="spellStart"/>
      <w:r w:rsidRPr="009346A5">
        <w:rPr>
          <w:sz w:val="28"/>
          <w:szCs w:val="28"/>
        </w:rPr>
        <w:t>Байдужість</w:t>
      </w:r>
      <w:proofErr w:type="spellEnd"/>
      <w:r w:rsidRPr="009346A5">
        <w:rPr>
          <w:sz w:val="28"/>
          <w:szCs w:val="28"/>
        </w:rPr>
        <w:t xml:space="preserve">, </w:t>
      </w:r>
      <w:proofErr w:type="spellStart"/>
      <w:r w:rsidRPr="009346A5">
        <w:rPr>
          <w:sz w:val="28"/>
          <w:szCs w:val="28"/>
        </w:rPr>
        <w:t>емоційне</w:t>
      </w:r>
      <w:proofErr w:type="spellEnd"/>
      <w:r w:rsidRPr="009346A5">
        <w:rPr>
          <w:sz w:val="28"/>
          <w:szCs w:val="28"/>
        </w:rPr>
        <w:t xml:space="preserve"> </w:t>
      </w:r>
      <w:proofErr w:type="spellStart"/>
      <w:r w:rsidRPr="009346A5">
        <w:rPr>
          <w:sz w:val="28"/>
          <w:szCs w:val="28"/>
        </w:rPr>
        <w:t>відсторонення</w:t>
      </w:r>
      <w:proofErr w:type="spellEnd"/>
      <w:r w:rsidRPr="009346A5">
        <w:rPr>
          <w:sz w:val="28"/>
          <w:szCs w:val="28"/>
        </w:rPr>
        <w:t xml:space="preserve">, </w:t>
      </w:r>
      <w:proofErr w:type="spellStart"/>
      <w:r w:rsidRPr="009346A5">
        <w:rPr>
          <w:sz w:val="28"/>
          <w:szCs w:val="28"/>
        </w:rPr>
        <w:t>уникнення</w:t>
      </w:r>
      <w:proofErr w:type="spellEnd"/>
      <w:r w:rsidRPr="009346A5">
        <w:rPr>
          <w:sz w:val="28"/>
          <w:szCs w:val="28"/>
        </w:rPr>
        <w:t xml:space="preserve"> неформального </w:t>
      </w:r>
      <w:proofErr w:type="spellStart"/>
      <w:r w:rsidRPr="009346A5">
        <w:rPr>
          <w:sz w:val="28"/>
          <w:szCs w:val="28"/>
        </w:rPr>
        <w:t>спілкування</w:t>
      </w:r>
      <w:proofErr w:type="spellEnd"/>
      <w:r w:rsidRPr="009346A5">
        <w:rPr>
          <w:sz w:val="28"/>
          <w:szCs w:val="28"/>
        </w:rPr>
        <w:t xml:space="preserve"> </w:t>
      </w:r>
      <w:proofErr w:type="spellStart"/>
      <w:r w:rsidRPr="009346A5">
        <w:rPr>
          <w:sz w:val="28"/>
          <w:szCs w:val="28"/>
        </w:rPr>
        <w:t>або</w:t>
      </w:r>
      <w:proofErr w:type="spellEnd"/>
      <w:r w:rsidRPr="009346A5">
        <w:rPr>
          <w:sz w:val="28"/>
          <w:szCs w:val="28"/>
        </w:rPr>
        <w:t xml:space="preserve">, </w:t>
      </w:r>
      <w:proofErr w:type="spellStart"/>
      <w:r w:rsidRPr="009346A5">
        <w:rPr>
          <w:sz w:val="28"/>
          <w:szCs w:val="28"/>
        </w:rPr>
        <w:t>навпаки</w:t>
      </w:r>
      <w:proofErr w:type="spellEnd"/>
      <w:r w:rsidRPr="009346A5">
        <w:rPr>
          <w:sz w:val="28"/>
          <w:szCs w:val="28"/>
        </w:rPr>
        <w:t xml:space="preserve">, </w:t>
      </w:r>
      <w:proofErr w:type="spellStart"/>
      <w:r w:rsidRPr="009346A5">
        <w:rPr>
          <w:sz w:val="28"/>
          <w:szCs w:val="28"/>
        </w:rPr>
        <w:t>надмірна</w:t>
      </w:r>
      <w:proofErr w:type="spellEnd"/>
      <w:r w:rsidRPr="009346A5">
        <w:rPr>
          <w:sz w:val="28"/>
          <w:szCs w:val="28"/>
        </w:rPr>
        <w:t xml:space="preserve"> </w:t>
      </w:r>
      <w:proofErr w:type="spellStart"/>
      <w:r w:rsidRPr="009346A5">
        <w:rPr>
          <w:sz w:val="28"/>
          <w:szCs w:val="28"/>
        </w:rPr>
        <w:t>прив’язаність</w:t>
      </w:r>
      <w:proofErr w:type="spellEnd"/>
      <w:r w:rsidRPr="009346A5">
        <w:rPr>
          <w:sz w:val="28"/>
          <w:szCs w:val="28"/>
        </w:rPr>
        <w:t xml:space="preserve"> до </w:t>
      </w:r>
      <w:proofErr w:type="spellStart"/>
      <w:r w:rsidRPr="009346A5">
        <w:rPr>
          <w:sz w:val="28"/>
          <w:szCs w:val="28"/>
        </w:rPr>
        <w:t>окремих</w:t>
      </w:r>
      <w:proofErr w:type="spellEnd"/>
      <w:r w:rsidRPr="009346A5">
        <w:rPr>
          <w:sz w:val="28"/>
          <w:szCs w:val="28"/>
        </w:rPr>
        <w:t xml:space="preserve"> </w:t>
      </w:r>
      <w:proofErr w:type="spellStart"/>
      <w:r w:rsidRPr="009346A5">
        <w:rPr>
          <w:sz w:val="28"/>
          <w:szCs w:val="28"/>
        </w:rPr>
        <w:t>осіб</w:t>
      </w:r>
      <w:proofErr w:type="spellEnd"/>
      <w:r w:rsidRPr="009346A5">
        <w:rPr>
          <w:sz w:val="28"/>
          <w:szCs w:val="28"/>
        </w:rPr>
        <w:t xml:space="preserve"> </w:t>
      </w:r>
      <w:proofErr w:type="spellStart"/>
      <w:r w:rsidRPr="009346A5">
        <w:rPr>
          <w:sz w:val="28"/>
          <w:szCs w:val="28"/>
        </w:rPr>
        <w:t>стають</w:t>
      </w:r>
      <w:proofErr w:type="spellEnd"/>
      <w:r w:rsidRPr="009346A5">
        <w:rPr>
          <w:sz w:val="28"/>
          <w:szCs w:val="28"/>
        </w:rPr>
        <w:t xml:space="preserve"> </w:t>
      </w:r>
      <w:proofErr w:type="spellStart"/>
      <w:r w:rsidRPr="009346A5">
        <w:rPr>
          <w:sz w:val="28"/>
          <w:szCs w:val="28"/>
        </w:rPr>
        <w:t>типовими</w:t>
      </w:r>
      <w:proofErr w:type="spellEnd"/>
      <w:r w:rsidRPr="009346A5">
        <w:rPr>
          <w:sz w:val="28"/>
          <w:szCs w:val="28"/>
        </w:rPr>
        <w:t xml:space="preserve"> рисами </w:t>
      </w:r>
      <w:proofErr w:type="spellStart"/>
      <w:r w:rsidRPr="009346A5">
        <w:rPr>
          <w:sz w:val="28"/>
          <w:szCs w:val="28"/>
        </w:rPr>
        <w:t>його</w:t>
      </w:r>
      <w:proofErr w:type="spellEnd"/>
      <w:r w:rsidRPr="009346A5">
        <w:rPr>
          <w:sz w:val="28"/>
          <w:szCs w:val="28"/>
        </w:rPr>
        <w:t xml:space="preserve"> </w:t>
      </w:r>
      <w:proofErr w:type="spellStart"/>
      <w:r w:rsidRPr="009346A5">
        <w:rPr>
          <w:sz w:val="28"/>
          <w:szCs w:val="28"/>
        </w:rPr>
        <w:t>поведінки</w:t>
      </w:r>
      <w:proofErr w:type="spellEnd"/>
      <w:r w:rsidRPr="009346A5">
        <w:rPr>
          <w:sz w:val="28"/>
          <w:szCs w:val="28"/>
        </w:rPr>
        <w:t xml:space="preserve">. Людина </w:t>
      </w:r>
      <w:proofErr w:type="spellStart"/>
      <w:r w:rsidRPr="009346A5">
        <w:rPr>
          <w:sz w:val="28"/>
          <w:szCs w:val="28"/>
        </w:rPr>
        <w:t>намагається</w:t>
      </w:r>
      <w:proofErr w:type="spellEnd"/>
      <w:r w:rsidRPr="009346A5">
        <w:rPr>
          <w:sz w:val="28"/>
          <w:szCs w:val="28"/>
        </w:rPr>
        <w:t xml:space="preserve"> </w:t>
      </w:r>
      <w:proofErr w:type="spellStart"/>
      <w:r w:rsidRPr="009346A5">
        <w:rPr>
          <w:sz w:val="28"/>
          <w:szCs w:val="28"/>
        </w:rPr>
        <w:t>уникати</w:t>
      </w:r>
      <w:proofErr w:type="spellEnd"/>
      <w:r w:rsidRPr="009346A5">
        <w:rPr>
          <w:sz w:val="28"/>
          <w:szCs w:val="28"/>
        </w:rPr>
        <w:t xml:space="preserve"> </w:t>
      </w:r>
      <w:proofErr w:type="spellStart"/>
      <w:r w:rsidRPr="009346A5">
        <w:rPr>
          <w:sz w:val="28"/>
          <w:szCs w:val="28"/>
        </w:rPr>
        <w:t>розмов</w:t>
      </w:r>
      <w:proofErr w:type="spellEnd"/>
      <w:r w:rsidRPr="009346A5">
        <w:rPr>
          <w:sz w:val="28"/>
          <w:szCs w:val="28"/>
        </w:rPr>
        <w:t xml:space="preserve">, </w:t>
      </w:r>
      <w:proofErr w:type="spellStart"/>
      <w:r w:rsidRPr="009346A5">
        <w:rPr>
          <w:sz w:val="28"/>
          <w:szCs w:val="28"/>
        </w:rPr>
        <w:t>пов’язаних</w:t>
      </w:r>
      <w:proofErr w:type="spellEnd"/>
      <w:r w:rsidRPr="009346A5">
        <w:rPr>
          <w:sz w:val="28"/>
          <w:szCs w:val="28"/>
        </w:rPr>
        <w:t xml:space="preserve"> з </w:t>
      </w:r>
      <w:proofErr w:type="spellStart"/>
      <w:r w:rsidRPr="009346A5">
        <w:rPr>
          <w:sz w:val="28"/>
          <w:szCs w:val="28"/>
        </w:rPr>
        <w:t>роботою</w:t>
      </w:r>
      <w:proofErr w:type="spellEnd"/>
      <w:r w:rsidRPr="009346A5">
        <w:rPr>
          <w:sz w:val="28"/>
          <w:szCs w:val="28"/>
        </w:rPr>
        <w:t xml:space="preserve">, </w:t>
      </w:r>
      <w:proofErr w:type="spellStart"/>
      <w:r w:rsidRPr="009346A5">
        <w:rPr>
          <w:sz w:val="28"/>
          <w:szCs w:val="28"/>
        </w:rPr>
        <w:t>виявляє</w:t>
      </w:r>
      <w:proofErr w:type="spellEnd"/>
      <w:r w:rsidRPr="009346A5">
        <w:rPr>
          <w:sz w:val="28"/>
          <w:szCs w:val="28"/>
        </w:rPr>
        <w:t xml:space="preserve"> </w:t>
      </w:r>
      <w:proofErr w:type="spellStart"/>
      <w:r w:rsidRPr="009346A5">
        <w:rPr>
          <w:sz w:val="28"/>
          <w:szCs w:val="28"/>
        </w:rPr>
        <w:t>схильність</w:t>
      </w:r>
      <w:proofErr w:type="spellEnd"/>
      <w:r w:rsidRPr="009346A5">
        <w:rPr>
          <w:sz w:val="28"/>
          <w:szCs w:val="28"/>
        </w:rPr>
        <w:t xml:space="preserve"> до </w:t>
      </w:r>
      <w:proofErr w:type="spellStart"/>
      <w:r w:rsidRPr="009346A5">
        <w:rPr>
          <w:sz w:val="28"/>
          <w:szCs w:val="28"/>
        </w:rPr>
        <w:t>усамітнення</w:t>
      </w:r>
      <w:proofErr w:type="spellEnd"/>
      <w:r w:rsidRPr="009346A5">
        <w:rPr>
          <w:sz w:val="28"/>
          <w:szCs w:val="28"/>
        </w:rPr>
        <w:t xml:space="preserve">, </w:t>
      </w:r>
      <w:proofErr w:type="spellStart"/>
      <w:r w:rsidRPr="009346A5">
        <w:rPr>
          <w:sz w:val="28"/>
          <w:szCs w:val="28"/>
        </w:rPr>
        <w:t>втрачає</w:t>
      </w:r>
      <w:proofErr w:type="spellEnd"/>
      <w:r w:rsidRPr="009346A5">
        <w:rPr>
          <w:sz w:val="28"/>
          <w:szCs w:val="28"/>
        </w:rPr>
        <w:t xml:space="preserve"> </w:t>
      </w:r>
      <w:proofErr w:type="spellStart"/>
      <w:r w:rsidRPr="009346A5">
        <w:rPr>
          <w:sz w:val="28"/>
          <w:szCs w:val="28"/>
        </w:rPr>
        <w:t>інтерес</w:t>
      </w:r>
      <w:proofErr w:type="spellEnd"/>
      <w:r w:rsidRPr="009346A5">
        <w:rPr>
          <w:sz w:val="28"/>
          <w:szCs w:val="28"/>
        </w:rPr>
        <w:t xml:space="preserve"> до </w:t>
      </w:r>
      <w:proofErr w:type="spellStart"/>
      <w:r w:rsidRPr="009346A5">
        <w:rPr>
          <w:sz w:val="28"/>
          <w:szCs w:val="28"/>
        </w:rPr>
        <w:t>звичних</w:t>
      </w:r>
      <w:proofErr w:type="spellEnd"/>
      <w:r w:rsidRPr="009346A5">
        <w:rPr>
          <w:sz w:val="28"/>
          <w:szCs w:val="28"/>
        </w:rPr>
        <w:t xml:space="preserve"> занять і </w:t>
      </w:r>
      <w:proofErr w:type="spellStart"/>
      <w:r w:rsidRPr="009346A5">
        <w:rPr>
          <w:sz w:val="28"/>
          <w:szCs w:val="28"/>
        </w:rPr>
        <w:t>хобі</w:t>
      </w:r>
      <w:proofErr w:type="spellEnd"/>
      <w:r w:rsidRPr="009346A5">
        <w:rPr>
          <w:sz w:val="28"/>
          <w:szCs w:val="28"/>
        </w:rPr>
        <w:t>.</w:t>
      </w:r>
    </w:p>
    <w:p w14:paraId="16E6ABF4" w14:textId="77777777" w:rsidR="009346A5" w:rsidRPr="009346A5" w:rsidRDefault="009346A5" w:rsidP="009346A5">
      <w:pPr>
        <w:pStyle w:val="a4"/>
        <w:shd w:val="clear" w:color="auto" w:fill="FFFFFF"/>
        <w:spacing w:before="0" w:beforeAutospacing="0" w:after="0" w:afterAutospacing="0" w:line="360" w:lineRule="auto"/>
        <w:ind w:firstLine="709"/>
        <w:jc w:val="both"/>
        <w:rPr>
          <w:sz w:val="28"/>
          <w:szCs w:val="28"/>
        </w:rPr>
      </w:pPr>
      <w:r w:rsidRPr="009346A5">
        <w:rPr>
          <w:sz w:val="28"/>
          <w:szCs w:val="28"/>
        </w:rPr>
        <w:t xml:space="preserve">У </w:t>
      </w:r>
      <w:proofErr w:type="spellStart"/>
      <w:r w:rsidRPr="009346A5">
        <w:rPr>
          <w:sz w:val="28"/>
          <w:szCs w:val="28"/>
        </w:rPr>
        <w:t>подальшому</w:t>
      </w:r>
      <w:proofErr w:type="spellEnd"/>
      <w:r w:rsidRPr="009346A5">
        <w:rPr>
          <w:sz w:val="28"/>
          <w:szCs w:val="28"/>
        </w:rPr>
        <w:t xml:space="preserve"> на </w:t>
      </w:r>
      <w:proofErr w:type="spellStart"/>
      <w:r w:rsidRPr="009346A5">
        <w:rPr>
          <w:sz w:val="28"/>
          <w:szCs w:val="28"/>
        </w:rPr>
        <w:t>тлі</w:t>
      </w:r>
      <w:proofErr w:type="spellEnd"/>
      <w:r w:rsidRPr="009346A5">
        <w:rPr>
          <w:sz w:val="28"/>
          <w:szCs w:val="28"/>
        </w:rPr>
        <w:t xml:space="preserve"> </w:t>
      </w:r>
      <w:proofErr w:type="spellStart"/>
      <w:r w:rsidRPr="009346A5">
        <w:rPr>
          <w:sz w:val="28"/>
          <w:szCs w:val="28"/>
        </w:rPr>
        <w:t>емоційного</w:t>
      </w:r>
      <w:proofErr w:type="spellEnd"/>
      <w:r w:rsidRPr="009346A5">
        <w:rPr>
          <w:sz w:val="28"/>
          <w:szCs w:val="28"/>
        </w:rPr>
        <w:t xml:space="preserve"> </w:t>
      </w:r>
      <w:proofErr w:type="spellStart"/>
      <w:r w:rsidRPr="009346A5">
        <w:rPr>
          <w:sz w:val="28"/>
          <w:szCs w:val="28"/>
        </w:rPr>
        <w:t>виснаження</w:t>
      </w:r>
      <w:proofErr w:type="spellEnd"/>
      <w:r w:rsidRPr="009346A5">
        <w:rPr>
          <w:sz w:val="28"/>
          <w:szCs w:val="28"/>
        </w:rPr>
        <w:t xml:space="preserve"> </w:t>
      </w:r>
      <w:proofErr w:type="spellStart"/>
      <w:r w:rsidRPr="009346A5">
        <w:rPr>
          <w:sz w:val="28"/>
          <w:szCs w:val="28"/>
        </w:rPr>
        <w:t>виникають</w:t>
      </w:r>
      <w:proofErr w:type="spellEnd"/>
      <w:r w:rsidRPr="009346A5">
        <w:rPr>
          <w:sz w:val="28"/>
          <w:szCs w:val="28"/>
        </w:rPr>
        <w:t xml:space="preserve"> </w:t>
      </w:r>
      <w:proofErr w:type="spellStart"/>
      <w:r w:rsidRPr="009346A5">
        <w:rPr>
          <w:sz w:val="28"/>
          <w:szCs w:val="28"/>
        </w:rPr>
        <w:t>психосоматичні</w:t>
      </w:r>
      <w:proofErr w:type="spellEnd"/>
      <w:r w:rsidRPr="009346A5">
        <w:rPr>
          <w:sz w:val="28"/>
          <w:szCs w:val="28"/>
        </w:rPr>
        <w:t xml:space="preserve"> </w:t>
      </w:r>
      <w:proofErr w:type="spellStart"/>
      <w:r w:rsidRPr="009346A5">
        <w:rPr>
          <w:sz w:val="28"/>
          <w:szCs w:val="28"/>
        </w:rPr>
        <w:t>порушення</w:t>
      </w:r>
      <w:proofErr w:type="spellEnd"/>
      <w:r w:rsidRPr="009346A5">
        <w:rPr>
          <w:sz w:val="28"/>
          <w:szCs w:val="28"/>
        </w:rPr>
        <w:t xml:space="preserve"> та </w:t>
      </w:r>
      <w:proofErr w:type="spellStart"/>
      <w:r w:rsidRPr="009346A5">
        <w:rPr>
          <w:sz w:val="28"/>
          <w:szCs w:val="28"/>
        </w:rPr>
        <w:t>послаблення</w:t>
      </w:r>
      <w:proofErr w:type="spellEnd"/>
      <w:r w:rsidRPr="009346A5">
        <w:rPr>
          <w:sz w:val="28"/>
          <w:szCs w:val="28"/>
        </w:rPr>
        <w:t xml:space="preserve"> </w:t>
      </w:r>
      <w:proofErr w:type="spellStart"/>
      <w:r w:rsidRPr="009346A5">
        <w:rPr>
          <w:sz w:val="28"/>
          <w:szCs w:val="28"/>
        </w:rPr>
        <w:t>імунної</w:t>
      </w:r>
      <w:proofErr w:type="spellEnd"/>
      <w:r w:rsidRPr="009346A5">
        <w:rPr>
          <w:sz w:val="28"/>
          <w:szCs w:val="28"/>
        </w:rPr>
        <w:t xml:space="preserve"> </w:t>
      </w:r>
      <w:proofErr w:type="spellStart"/>
      <w:r w:rsidRPr="009346A5">
        <w:rPr>
          <w:sz w:val="28"/>
          <w:szCs w:val="28"/>
        </w:rPr>
        <w:t>системи</w:t>
      </w:r>
      <w:proofErr w:type="spellEnd"/>
      <w:r w:rsidRPr="009346A5">
        <w:rPr>
          <w:sz w:val="28"/>
          <w:szCs w:val="28"/>
        </w:rPr>
        <w:t xml:space="preserve">. </w:t>
      </w:r>
      <w:proofErr w:type="spellStart"/>
      <w:r w:rsidRPr="009346A5">
        <w:rPr>
          <w:sz w:val="28"/>
          <w:szCs w:val="28"/>
        </w:rPr>
        <w:t>Оскільки</w:t>
      </w:r>
      <w:proofErr w:type="spellEnd"/>
      <w:r w:rsidRPr="009346A5">
        <w:rPr>
          <w:sz w:val="28"/>
          <w:szCs w:val="28"/>
        </w:rPr>
        <w:t xml:space="preserve"> </w:t>
      </w:r>
      <w:proofErr w:type="spellStart"/>
      <w:r w:rsidRPr="009346A5">
        <w:rPr>
          <w:sz w:val="28"/>
          <w:szCs w:val="28"/>
        </w:rPr>
        <w:t>людина</w:t>
      </w:r>
      <w:proofErr w:type="spellEnd"/>
      <w:r w:rsidRPr="009346A5">
        <w:rPr>
          <w:sz w:val="28"/>
          <w:szCs w:val="28"/>
        </w:rPr>
        <w:t xml:space="preserve"> не </w:t>
      </w:r>
      <w:proofErr w:type="spellStart"/>
      <w:r w:rsidRPr="009346A5">
        <w:rPr>
          <w:sz w:val="28"/>
          <w:szCs w:val="28"/>
        </w:rPr>
        <w:t>здатна</w:t>
      </w:r>
      <w:proofErr w:type="spellEnd"/>
      <w:r w:rsidRPr="009346A5">
        <w:rPr>
          <w:sz w:val="28"/>
          <w:szCs w:val="28"/>
        </w:rPr>
        <w:t xml:space="preserve"> </w:t>
      </w:r>
      <w:proofErr w:type="spellStart"/>
      <w:r w:rsidRPr="009346A5">
        <w:rPr>
          <w:sz w:val="28"/>
          <w:szCs w:val="28"/>
        </w:rPr>
        <w:t>повноцінно</w:t>
      </w:r>
      <w:proofErr w:type="spellEnd"/>
      <w:r w:rsidRPr="009346A5">
        <w:rPr>
          <w:sz w:val="28"/>
          <w:szCs w:val="28"/>
        </w:rPr>
        <w:t xml:space="preserve"> </w:t>
      </w:r>
      <w:proofErr w:type="spellStart"/>
      <w:r w:rsidRPr="009346A5">
        <w:rPr>
          <w:sz w:val="28"/>
          <w:szCs w:val="28"/>
        </w:rPr>
        <w:t>розслаблятися</w:t>
      </w:r>
      <w:proofErr w:type="spellEnd"/>
      <w:r w:rsidRPr="009346A5">
        <w:rPr>
          <w:sz w:val="28"/>
          <w:szCs w:val="28"/>
        </w:rPr>
        <w:t xml:space="preserve"> у </w:t>
      </w:r>
      <w:proofErr w:type="spellStart"/>
      <w:r w:rsidRPr="009346A5">
        <w:rPr>
          <w:sz w:val="28"/>
          <w:szCs w:val="28"/>
        </w:rPr>
        <w:t>вільний</w:t>
      </w:r>
      <w:proofErr w:type="spellEnd"/>
      <w:r w:rsidRPr="009346A5">
        <w:rPr>
          <w:sz w:val="28"/>
          <w:szCs w:val="28"/>
        </w:rPr>
        <w:t xml:space="preserve"> час, </w:t>
      </w:r>
      <w:proofErr w:type="spellStart"/>
      <w:r w:rsidRPr="009346A5">
        <w:rPr>
          <w:sz w:val="28"/>
          <w:szCs w:val="28"/>
        </w:rPr>
        <w:t>це</w:t>
      </w:r>
      <w:proofErr w:type="spellEnd"/>
      <w:r w:rsidRPr="009346A5">
        <w:rPr>
          <w:sz w:val="28"/>
          <w:szCs w:val="28"/>
        </w:rPr>
        <w:t xml:space="preserve"> </w:t>
      </w:r>
      <w:proofErr w:type="spellStart"/>
      <w:r w:rsidRPr="009346A5">
        <w:rPr>
          <w:sz w:val="28"/>
          <w:szCs w:val="28"/>
        </w:rPr>
        <w:t>призводить</w:t>
      </w:r>
      <w:proofErr w:type="spellEnd"/>
      <w:r w:rsidRPr="009346A5">
        <w:rPr>
          <w:sz w:val="28"/>
          <w:szCs w:val="28"/>
        </w:rPr>
        <w:t xml:space="preserve"> до проблем </w:t>
      </w:r>
      <w:proofErr w:type="spellStart"/>
      <w:r w:rsidRPr="009346A5">
        <w:rPr>
          <w:sz w:val="28"/>
          <w:szCs w:val="28"/>
        </w:rPr>
        <w:t>зі</w:t>
      </w:r>
      <w:proofErr w:type="spellEnd"/>
      <w:r w:rsidRPr="009346A5">
        <w:rPr>
          <w:sz w:val="28"/>
          <w:szCs w:val="28"/>
        </w:rPr>
        <w:t xml:space="preserve"> сном, </w:t>
      </w:r>
      <w:proofErr w:type="spellStart"/>
      <w:r w:rsidRPr="009346A5">
        <w:rPr>
          <w:sz w:val="28"/>
          <w:szCs w:val="28"/>
        </w:rPr>
        <w:t>статевих</w:t>
      </w:r>
      <w:proofErr w:type="spellEnd"/>
      <w:r w:rsidRPr="009346A5">
        <w:rPr>
          <w:sz w:val="28"/>
          <w:szCs w:val="28"/>
        </w:rPr>
        <w:t xml:space="preserve"> </w:t>
      </w:r>
      <w:proofErr w:type="spellStart"/>
      <w:r w:rsidRPr="009346A5">
        <w:rPr>
          <w:sz w:val="28"/>
          <w:szCs w:val="28"/>
        </w:rPr>
        <w:t>дисфункцій</w:t>
      </w:r>
      <w:proofErr w:type="spellEnd"/>
      <w:r w:rsidRPr="009346A5">
        <w:rPr>
          <w:sz w:val="28"/>
          <w:szCs w:val="28"/>
        </w:rPr>
        <w:t xml:space="preserve">, </w:t>
      </w:r>
      <w:proofErr w:type="spellStart"/>
      <w:r w:rsidRPr="009346A5">
        <w:rPr>
          <w:sz w:val="28"/>
          <w:szCs w:val="28"/>
        </w:rPr>
        <w:t>підвищеного</w:t>
      </w:r>
      <w:proofErr w:type="spellEnd"/>
      <w:r w:rsidRPr="009346A5">
        <w:rPr>
          <w:sz w:val="28"/>
          <w:szCs w:val="28"/>
        </w:rPr>
        <w:t xml:space="preserve"> </w:t>
      </w:r>
      <w:proofErr w:type="spellStart"/>
      <w:r w:rsidRPr="009346A5">
        <w:rPr>
          <w:sz w:val="28"/>
          <w:szCs w:val="28"/>
        </w:rPr>
        <w:t>артеріального</w:t>
      </w:r>
      <w:proofErr w:type="spellEnd"/>
      <w:r w:rsidRPr="009346A5">
        <w:rPr>
          <w:sz w:val="28"/>
          <w:szCs w:val="28"/>
        </w:rPr>
        <w:t xml:space="preserve"> </w:t>
      </w:r>
      <w:proofErr w:type="spellStart"/>
      <w:r w:rsidRPr="009346A5">
        <w:rPr>
          <w:sz w:val="28"/>
          <w:szCs w:val="28"/>
        </w:rPr>
        <w:t>тиску</w:t>
      </w:r>
      <w:proofErr w:type="spellEnd"/>
      <w:r w:rsidRPr="009346A5">
        <w:rPr>
          <w:sz w:val="28"/>
          <w:szCs w:val="28"/>
        </w:rPr>
        <w:t xml:space="preserve">, </w:t>
      </w:r>
      <w:proofErr w:type="spellStart"/>
      <w:r w:rsidRPr="009346A5">
        <w:rPr>
          <w:sz w:val="28"/>
          <w:szCs w:val="28"/>
        </w:rPr>
        <w:t>прискореного</w:t>
      </w:r>
      <w:proofErr w:type="spellEnd"/>
      <w:r w:rsidRPr="009346A5">
        <w:rPr>
          <w:sz w:val="28"/>
          <w:szCs w:val="28"/>
        </w:rPr>
        <w:t xml:space="preserve"> </w:t>
      </w:r>
      <w:proofErr w:type="spellStart"/>
      <w:r w:rsidRPr="009346A5">
        <w:rPr>
          <w:sz w:val="28"/>
          <w:szCs w:val="28"/>
        </w:rPr>
        <w:t>серцебиття</w:t>
      </w:r>
      <w:proofErr w:type="spellEnd"/>
      <w:r w:rsidRPr="009346A5">
        <w:rPr>
          <w:sz w:val="28"/>
          <w:szCs w:val="28"/>
        </w:rPr>
        <w:t xml:space="preserve">, болю в </w:t>
      </w:r>
      <w:proofErr w:type="spellStart"/>
      <w:r w:rsidRPr="009346A5">
        <w:rPr>
          <w:sz w:val="28"/>
          <w:szCs w:val="28"/>
        </w:rPr>
        <w:t>спині</w:t>
      </w:r>
      <w:proofErr w:type="spellEnd"/>
      <w:r w:rsidRPr="009346A5">
        <w:rPr>
          <w:sz w:val="28"/>
          <w:szCs w:val="28"/>
        </w:rPr>
        <w:t xml:space="preserve">, головного болю, </w:t>
      </w:r>
      <w:proofErr w:type="spellStart"/>
      <w:r w:rsidRPr="009346A5">
        <w:rPr>
          <w:sz w:val="28"/>
          <w:szCs w:val="28"/>
        </w:rPr>
        <w:t>розладів</w:t>
      </w:r>
      <w:proofErr w:type="spellEnd"/>
      <w:r w:rsidRPr="009346A5">
        <w:rPr>
          <w:sz w:val="28"/>
          <w:szCs w:val="28"/>
        </w:rPr>
        <w:t xml:space="preserve"> </w:t>
      </w:r>
      <w:proofErr w:type="spellStart"/>
      <w:r w:rsidRPr="009346A5">
        <w:rPr>
          <w:sz w:val="28"/>
          <w:szCs w:val="28"/>
        </w:rPr>
        <w:t>шлунково-кишкового</w:t>
      </w:r>
      <w:proofErr w:type="spellEnd"/>
      <w:r w:rsidRPr="009346A5">
        <w:rPr>
          <w:sz w:val="28"/>
          <w:szCs w:val="28"/>
        </w:rPr>
        <w:t xml:space="preserve"> тракту. </w:t>
      </w:r>
      <w:proofErr w:type="spellStart"/>
      <w:r w:rsidRPr="009346A5">
        <w:rPr>
          <w:sz w:val="28"/>
          <w:szCs w:val="28"/>
        </w:rPr>
        <w:t>Зростає</w:t>
      </w:r>
      <w:proofErr w:type="spellEnd"/>
      <w:r w:rsidRPr="009346A5">
        <w:rPr>
          <w:sz w:val="28"/>
          <w:szCs w:val="28"/>
        </w:rPr>
        <w:t xml:space="preserve"> </w:t>
      </w:r>
      <w:proofErr w:type="spellStart"/>
      <w:r w:rsidRPr="009346A5">
        <w:rPr>
          <w:sz w:val="28"/>
          <w:szCs w:val="28"/>
        </w:rPr>
        <w:t>ризик</w:t>
      </w:r>
      <w:proofErr w:type="spellEnd"/>
      <w:r w:rsidRPr="009346A5">
        <w:rPr>
          <w:sz w:val="28"/>
          <w:szCs w:val="28"/>
        </w:rPr>
        <w:t xml:space="preserve"> </w:t>
      </w:r>
      <w:proofErr w:type="spellStart"/>
      <w:r w:rsidRPr="009346A5">
        <w:rPr>
          <w:sz w:val="28"/>
          <w:szCs w:val="28"/>
        </w:rPr>
        <w:t>формування</w:t>
      </w:r>
      <w:proofErr w:type="spellEnd"/>
      <w:r w:rsidRPr="009346A5">
        <w:rPr>
          <w:sz w:val="28"/>
          <w:szCs w:val="28"/>
        </w:rPr>
        <w:t xml:space="preserve"> </w:t>
      </w:r>
      <w:proofErr w:type="spellStart"/>
      <w:r w:rsidRPr="009346A5">
        <w:rPr>
          <w:sz w:val="28"/>
          <w:szCs w:val="28"/>
        </w:rPr>
        <w:t>залежностей</w:t>
      </w:r>
      <w:proofErr w:type="spellEnd"/>
      <w:r w:rsidRPr="009346A5">
        <w:rPr>
          <w:sz w:val="28"/>
          <w:szCs w:val="28"/>
        </w:rPr>
        <w:t xml:space="preserve"> </w:t>
      </w:r>
      <w:proofErr w:type="spellStart"/>
      <w:r w:rsidRPr="009346A5">
        <w:rPr>
          <w:sz w:val="28"/>
          <w:szCs w:val="28"/>
        </w:rPr>
        <w:t>від</w:t>
      </w:r>
      <w:proofErr w:type="spellEnd"/>
      <w:r w:rsidRPr="009346A5">
        <w:rPr>
          <w:sz w:val="28"/>
          <w:szCs w:val="28"/>
        </w:rPr>
        <w:t xml:space="preserve"> </w:t>
      </w:r>
      <w:proofErr w:type="spellStart"/>
      <w:r w:rsidRPr="009346A5">
        <w:rPr>
          <w:sz w:val="28"/>
          <w:szCs w:val="28"/>
        </w:rPr>
        <w:t>стимулюючих</w:t>
      </w:r>
      <w:proofErr w:type="spellEnd"/>
      <w:r w:rsidRPr="009346A5">
        <w:rPr>
          <w:sz w:val="28"/>
          <w:szCs w:val="28"/>
        </w:rPr>
        <w:t xml:space="preserve"> </w:t>
      </w:r>
      <w:proofErr w:type="spellStart"/>
      <w:r w:rsidRPr="009346A5">
        <w:rPr>
          <w:sz w:val="28"/>
          <w:szCs w:val="28"/>
        </w:rPr>
        <w:t>речовин</w:t>
      </w:r>
      <w:proofErr w:type="spellEnd"/>
      <w:r w:rsidRPr="009346A5">
        <w:rPr>
          <w:sz w:val="28"/>
          <w:szCs w:val="28"/>
        </w:rPr>
        <w:t xml:space="preserve"> </w:t>
      </w:r>
      <w:r w:rsidR="00455210" w:rsidRPr="00832652">
        <w:rPr>
          <w:sz w:val="28"/>
          <w:szCs w:val="28"/>
          <w:lang w:val="uk-UA"/>
        </w:rPr>
        <w:t>–</w:t>
      </w:r>
      <w:r w:rsidRPr="009346A5">
        <w:rPr>
          <w:sz w:val="28"/>
          <w:szCs w:val="28"/>
        </w:rPr>
        <w:t xml:space="preserve"> </w:t>
      </w:r>
      <w:proofErr w:type="spellStart"/>
      <w:r w:rsidRPr="009346A5">
        <w:rPr>
          <w:sz w:val="28"/>
          <w:szCs w:val="28"/>
        </w:rPr>
        <w:t>нікотину</w:t>
      </w:r>
      <w:proofErr w:type="spellEnd"/>
      <w:r w:rsidRPr="009346A5">
        <w:rPr>
          <w:sz w:val="28"/>
          <w:szCs w:val="28"/>
        </w:rPr>
        <w:t xml:space="preserve">, </w:t>
      </w:r>
      <w:proofErr w:type="spellStart"/>
      <w:r w:rsidRPr="009346A5">
        <w:rPr>
          <w:sz w:val="28"/>
          <w:szCs w:val="28"/>
        </w:rPr>
        <w:t>кофеїну</w:t>
      </w:r>
      <w:proofErr w:type="spellEnd"/>
      <w:r w:rsidRPr="009346A5">
        <w:rPr>
          <w:sz w:val="28"/>
          <w:szCs w:val="28"/>
        </w:rPr>
        <w:t>, алкоголю.</w:t>
      </w:r>
    </w:p>
    <w:p w14:paraId="2A5F6451" w14:textId="77777777" w:rsidR="00B20110" w:rsidRPr="00832652" w:rsidRDefault="00B20110" w:rsidP="00B20110">
      <w:pPr>
        <w:pStyle w:val="a4"/>
        <w:shd w:val="clear" w:color="auto" w:fill="FFFFFF"/>
        <w:spacing w:before="0" w:beforeAutospacing="0" w:after="0" w:afterAutospacing="0" w:line="360" w:lineRule="auto"/>
        <w:ind w:firstLine="709"/>
        <w:jc w:val="both"/>
        <w:rPr>
          <w:sz w:val="28"/>
          <w:szCs w:val="28"/>
          <w:lang w:val="uk-UA"/>
        </w:rPr>
      </w:pPr>
      <w:r w:rsidRPr="00832652">
        <w:rPr>
          <w:sz w:val="28"/>
          <w:szCs w:val="28"/>
          <w:lang w:val="uk-UA"/>
        </w:rPr>
        <w:t xml:space="preserve">Всі ці фази призводять до розчарування і негативної життєвої установки, загострення </w:t>
      </w:r>
      <w:r w:rsidR="00CB05A0">
        <w:rPr>
          <w:sz w:val="28"/>
          <w:szCs w:val="28"/>
          <w:lang w:val="uk-UA"/>
        </w:rPr>
        <w:t>по</w:t>
      </w:r>
      <w:r w:rsidRPr="00832652">
        <w:rPr>
          <w:sz w:val="28"/>
          <w:szCs w:val="28"/>
          <w:lang w:val="uk-UA"/>
        </w:rPr>
        <w:t>чуттів безпорадності та безглуздості життя, повного розпачу.</w:t>
      </w:r>
    </w:p>
    <w:p w14:paraId="28984581" w14:textId="77777777" w:rsidR="00B20110" w:rsidRPr="00832652" w:rsidRDefault="00B20110" w:rsidP="00B20110">
      <w:pPr>
        <w:pStyle w:val="a4"/>
        <w:shd w:val="clear" w:color="auto" w:fill="FFFFFF"/>
        <w:spacing w:before="0" w:beforeAutospacing="0" w:after="0" w:afterAutospacing="0" w:line="360" w:lineRule="auto"/>
        <w:ind w:firstLine="709"/>
        <w:jc w:val="both"/>
        <w:rPr>
          <w:sz w:val="28"/>
          <w:szCs w:val="28"/>
          <w:lang w:val="uk-UA"/>
        </w:rPr>
      </w:pPr>
      <w:r w:rsidRPr="00832652">
        <w:rPr>
          <w:sz w:val="28"/>
          <w:szCs w:val="28"/>
          <w:lang w:val="uk-UA"/>
        </w:rPr>
        <w:lastRenderedPageBreak/>
        <w:t>Синдром вигорання можна доволі ефективно корегувати. Звісно найкраще, коли у цьому допоможе фахівець. Не зайвою є допомога колективу, адже відверта розмова з колегами іноді заміняє групові заняття, популярні за кордоном.</w:t>
      </w:r>
      <w:r w:rsidR="00A50D35" w:rsidRPr="00A50D35">
        <w:rPr>
          <w:sz w:val="28"/>
          <w:szCs w:val="28"/>
        </w:rPr>
        <w:t xml:space="preserve"> </w:t>
      </w:r>
      <w:r w:rsidR="00A50D35" w:rsidRPr="00EF543B">
        <w:rPr>
          <w:sz w:val="28"/>
          <w:szCs w:val="28"/>
        </w:rPr>
        <w:t>[5]</w:t>
      </w:r>
    </w:p>
    <w:p w14:paraId="74AF23AD" w14:textId="77777777" w:rsidR="00CB05A0" w:rsidRPr="00CB05A0" w:rsidRDefault="00CB05A0" w:rsidP="00CB05A0">
      <w:pPr>
        <w:jc w:val="both"/>
        <w:rPr>
          <w:rFonts w:ascii="Times New Roman" w:eastAsia="Times New Roman" w:hAnsi="Times New Roman" w:cs="Times New Roman"/>
          <w:sz w:val="28"/>
          <w:szCs w:val="28"/>
          <w:lang w:val="uk-UA" w:eastAsia="ru-RU"/>
        </w:rPr>
      </w:pPr>
      <w:r w:rsidRPr="00CB05A0">
        <w:rPr>
          <w:rFonts w:ascii="Times New Roman" w:hAnsi="Times New Roman" w:cs="Times New Roman"/>
          <w:sz w:val="28"/>
          <w:szCs w:val="28"/>
          <w:lang w:val="uk-UA" w:eastAsia="ru-RU"/>
        </w:rPr>
        <w:t xml:space="preserve">Отже, </w:t>
      </w:r>
      <w:r>
        <w:rPr>
          <w:rFonts w:ascii="Times New Roman" w:eastAsia="Times New Roman" w:hAnsi="Times New Roman" w:cs="Times New Roman"/>
          <w:sz w:val="28"/>
          <w:szCs w:val="28"/>
          <w:lang w:val="uk-UA" w:eastAsia="ru-RU"/>
        </w:rPr>
        <w:t>п</w:t>
      </w:r>
      <w:r w:rsidRPr="00CB05A0">
        <w:rPr>
          <w:rFonts w:ascii="Times New Roman" w:eastAsia="Times New Roman" w:hAnsi="Times New Roman" w:cs="Times New Roman"/>
          <w:sz w:val="28"/>
          <w:szCs w:val="28"/>
          <w:lang w:val="uk-UA" w:eastAsia="ru-RU"/>
        </w:rPr>
        <w:t>рофесійне вигорання є складним багатовимірним синдромом, який поступово формується під впливом хронічного емоційного напруження, надмірної відповідальності, етичних конфліктів і нестачі підтримки в умовах професійної діяльності. У випадку представників міжнародних гуманітарних організацій ризик розвитку вигорання значно зростає через постійний контакт із травматичним досвідом, надмірне емоційне залучення та роботу в умовах воєнного стану.</w:t>
      </w:r>
    </w:p>
    <w:p w14:paraId="7DF89E6D" w14:textId="77777777" w:rsidR="00CB05A0" w:rsidRPr="00CB05A0" w:rsidRDefault="00CB05A0" w:rsidP="00CB05A0">
      <w:pPr>
        <w:jc w:val="both"/>
        <w:rPr>
          <w:rFonts w:ascii="Times New Roman" w:eastAsia="Times New Roman" w:hAnsi="Times New Roman" w:cs="Times New Roman"/>
          <w:sz w:val="28"/>
          <w:szCs w:val="28"/>
          <w:lang w:val="uk-UA" w:eastAsia="ru-RU"/>
        </w:rPr>
      </w:pPr>
      <w:r w:rsidRPr="00CB05A0">
        <w:rPr>
          <w:rFonts w:ascii="Times New Roman" w:eastAsia="Times New Roman" w:hAnsi="Times New Roman" w:cs="Times New Roman"/>
          <w:sz w:val="28"/>
          <w:szCs w:val="28"/>
          <w:lang w:val="uk-UA" w:eastAsia="ru-RU"/>
        </w:rPr>
        <w:t>Розуміння механізмів виникнення та прояву синдрому вигорання, а також вчасна психопрофілактика є критично важливими для збереження психологічного здоров’я гуманітарних працівників і забезпечення ефективності їхньої діяльності.</w:t>
      </w:r>
    </w:p>
    <w:p w14:paraId="45E2C218" w14:textId="77777777" w:rsidR="0060769C" w:rsidRPr="00832652" w:rsidRDefault="002C5B43" w:rsidP="004A22F1">
      <w:pPr>
        <w:ind w:left="360"/>
        <w:jc w:val="both"/>
        <w:rPr>
          <w:rFonts w:ascii="Times New Roman" w:hAnsi="Times New Roman" w:cs="Times New Roman"/>
          <w:b/>
          <w:sz w:val="28"/>
          <w:szCs w:val="28"/>
          <w:lang w:val="uk-UA"/>
        </w:rPr>
      </w:pPr>
      <w:r w:rsidRPr="00832652">
        <w:rPr>
          <w:rFonts w:ascii="Times New Roman" w:hAnsi="Times New Roman" w:cs="Times New Roman"/>
          <w:sz w:val="28"/>
          <w:szCs w:val="28"/>
          <w:lang w:val="uk-UA"/>
        </w:rPr>
        <w:t>1</w:t>
      </w:r>
      <w:r w:rsidR="004A22F1" w:rsidRPr="00832652">
        <w:rPr>
          <w:rFonts w:ascii="Times New Roman" w:hAnsi="Times New Roman" w:cs="Times New Roman"/>
          <w:sz w:val="28"/>
          <w:szCs w:val="28"/>
          <w:lang w:val="uk-UA"/>
        </w:rPr>
        <w:t>.2</w:t>
      </w:r>
      <w:r w:rsidR="00580298">
        <w:rPr>
          <w:rFonts w:ascii="Times New Roman" w:hAnsi="Times New Roman" w:cs="Times New Roman"/>
          <w:sz w:val="28"/>
          <w:szCs w:val="28"/>
          <w:lang w:val="uk-UA"/>
        </w:rPr>
        <w:t xml:space="preserve"> </w:t>
      </w:r>
      <w:r w:rsidR="00F40D4C" w:rsidRPr="00832652">
        <w:rPr>
          <w:rFonts w:ascii="Times New Roman" w:hAnsi="Times New Roman" w:cs="Times New Roman"/>
          <w:b/>
          <w:sz w:val="28"/>
          <w:szCs w:val="28"/>
          <w:lang w:val="uk-UA"/>
        </w:rPr>
        <w:t>Теоретичний аналіз поняття «емпатія», «</w:t>
      </w:r>
      <w:proofErr w:type="spellStart"/>
      <w:r w:rsidR="00F40D4C" w:rsidRPr="00832652">
        <w:rPr>
          <w:rFonts w:ascii="Times New Roman" w:hAnsi="Times New Roman" w:cs="Times New Roman"/>
          <w:b/>
          <w:sz w:val="28"/>
          <w:szCs w:val="28"/>
          <w:lang w:val="uk-UA"/>
        </w:rPr>
        <w:t>стресостійкість</w:t>
      </w:r>
      <w:proofErr w:type="spellEnd"/>
      <w:r w:rsidR="00F40D4C" w:rsidRPr="00832652">
        <w:rPr>
          <w:rFonts w:ascii="Times New Roman" w:hAnsi="Times New Roman" w:cs="Times New Roman"/>
          <w:b/>
          <w:sz w:val="28"/>
          <w:szCs w:val="28"/>
          <w:lang w:val="uk-UA"/>
        </w:rPr>
        <w:t xml:space="preserve">», «агресивність» </w:t>
      </w:r>
      <w:r w:rsidR="007741A3" w:rsidRPr="00832652">
        <w:rPr>
          <w:rFonts w:ascii="Times New Roman" w:hAnsi="Times New Roman" w:cs="Times New Roman"/>
          <w:b/>
          <w:sz w:val="28"/>
          <w:szCs w:val="28"/>
          <w:lang w:val="uk-UA"/>
        </w:rPr>
        <w:t>та фактори, що впливають</w:t>
      </w:r>
      <w:r w:rsidR="00C22D69" w:rsidRPr="00832652">
        <w:rPr>
          <w:rFonts w:ascii="Times New Roman" w:hAnsi="Times New Roman" w:cs="Times New Roman"/>
          <w:b/>
          <w:sz w:val="28"/>
          <w:szCs w:val="28"/>
          <w:lang w:val="uk-UA"/>
        </w:rPr>
        <w:t xml:space="preserve"> на їх розвиток</w:t>
      </w:r>
    </w:p>
    <w:p w14:paraId="273CEE5C" w14:textId="77777777" w:rsidR="00A30075" w:rsidRPr="00832652" w:rsidRDefault="00A30075" w:rsidP="00A30075">
      <w:pPr>
        <w:jc w:val="both"/>
        <w:rPr>
          <w:rFonts w:ascii="Times New Roman" w:hAnsi="Times New Roman" w:cs="Times New Roman"/>
          <w:sz w:val="28"/>
          <w:szCs w:val="28"/>
          <w:lang w:val="uk-UA"/>
        </w:rPr>
      </w:pPr>
      <w:r w:rsidRPr="00832652">
        <w:rPr>
          <w:rFonts w:ascii="Times New Roman" w:hAnsi="Times New Roman" w:cs="Times New Roman"/>
          <w:sz w:val="28"/>
          <w:szCs w:val="28"/>
          <w:lang w:val="uk-UA"/>
        </w:rPr>
        <w:t xml:space="preserve">Емпатія </w:t>
      </w:r>
      <w:r w:rsidR="00455210" w:rsidRPr="00832652">
        <w:rPr>
          <w:rFonts w:ascii="Times New Roman" w:eastAsia="Times New Roman" w:hAnsi="Times New Roman" w:cs="Times New Roman"/>
          <w:sz w:val="28"/>
          <w:szCs w:val="28"/>
          <w:lang w:val="uk-UA" w:eastAsia="ru-RU"/>
        </w:rPr>
        <w:t>–</w:t>
      </w:r>
      <w:r w:rsidRPr="00832652">
        <w:rPr>
          <w:rFonts w:ascii="Times New Roman" w:hAnsi="Times New Roman" w:cs="Times New Roman"/>
          <w:sz w:val="28"/>
          <w:szCs w:val="28"/>
          <w:lang w:val="uk-UA"/>
        </w:rPr>
        <w:t xml:space="preserve"> характеристика особистості, яка полягає в емоційному реагуванні та вмінні відгукнутися з приводу переживань іншого індивіда; вміння розпізнати емоційний стан іншої особи за невербальним каналом, вміння індивіда переймати відчуття іншої людини; здатність дати об’єктивну вербальну або невербальну реакцію з приводу переживань іншої людини. </w:t>
      </w:r>
    </w:p>
    <w:p w14:paraId="6790F884" w14:textId="77777777" w:rsidR="00F47D7F" w:rsidRPr="00832652" w:rsidRDefault="00F47D7F" w:rsidP="004A22F1">
      <w:pPr>
        <w:pStyle w:val="a4"/>
        <w:spacing w:before="0" w:beforeAutospacing="0" w:after="0" w:afterAutospacing="0" w:line="360" w:lineRule="auto"/>
        <w:ind w:firstLine="709"/>
        <w:jc w:val="both"/>
        <w:rPr>
          <w:sz w:val="28"/>
          <w:szCs w:val="28"/>
          <w:lang w:val="uk-UA"/>
        </w:rPr>
      </w:pPr>
      <w:r w:rsidRPr="00832652">
        <w:rPr>
          <w:sz w:val="28"/>
          <w:szCs w:val="28"/>
          <w:lang w:val="uk-UA"/>
        </w:rPr>
        <w:t xml:space="preserve">Родоначальником такого поняття, як </w:t>
      </w:r>
      <w:r w:rsidR="00580298">
        <w:rPr>
          <w:sz w:val="28"/>
          <w:szCs w:val="28"/>
          <w:lang w:val="uk-UA"/>
        </w:rPr>
        <w:t>«</w:t>
      </w:r>
      <w:r w:rsidRPr="00832652">
        <w:rPr>
          <w:sz w:val="28"/>
          <w:szCs w:val="28"/>
          <w:lang w:val="uk-UA"/>
        </w:rPr>
        <w:t>емпатія</w:t>
      </w:r>
      <w:r w:rsidR="00580298">
        <w:rPr>
          <w:sz w:val="28"/>
          <w:szCs w:val="28"/>
          <w:lang w:val="uk-UA"/>
        </w:rPr>
        <w:t>»</w:t>
      </w:r>
      <w:r w:rsidRPr="00832652">
        <w:rPr>
          <w:sz w:val="28"/>
          <w:szCs w:val="28"/>
          <w:lang w:val="uk-UA"/>
        </w:rPr>
        <w:t xml:space="preserve"> став Едвард </w:t>
      </w:r>
      <w:proofErr w:type="spellStart"/>
      <w:r w:rsidRPr="00832652">
        <w:rPr>
          <w:sz w:val="28"/>
          <w:szCs w:val="28"/>
          <w:lang w:val="uk-UA"/>
        </w:rPr>
        <w:t>Тітченер</w:t>
      </w:r>
      <w:proofErr w:type="spellEnd"/>
      <w:r w:rsidRPr="00832652">
        <w:rPr>
          <w:sz w:val="28"/>
          <w:szCs w:val="28"/>
          <w:lang w:val="uk-UA"/>
        </w:rPr>
        <w:t xml:space="preserve">, який, в свою чергу, спирався на вчення </w:t>
      </w:r>
      <w:proofErr w:type="spellStart"/>
      <w:r w:rsidRPr="00832652">
        <w:rPr>
          <w:sz w:val="28"/>
          <w:szCs w:val="28"/>
          <w:lang w:val="uk-UA"/>
        </w:rPr>
        <w:t>Ліппса</w:t>
      </w:r>
      <w:proofErr w:type="spellEnd"/>
      <w:r w:rsidRPr="00832652">
        <w:rPr>
          <w:sz w:val="28"/>
          <w:szCs w:val="28"/>
          <w:lang w:val="uk-UA"/>
        </w:rPr>
        <w:t xml:space="preserve">, який вважав відчуття </w:t>
      </w:r>
      <w:r w:rsidR="001976A8" w:rsidRPr="00832652">
        <w:rPr>
          <w:sz w:val="28"/>
          <w:szCs w:val="28"/>
          <w:lang w:val="uk-UA"/>
        </w:rPr>
        <w:t>–</w:t>
      </w:r>
      <w:proofErr w:type="spellStart"/>
      <w:r w:rsidRPr="00832652">
        <w:rPr>
          <w:sz w:val="28"/>
          <w:szCs w:val="28"/>
          <w:lang w:val="uk-UA"/>
        </w:rPr>
        <w:t>перцептивним</w:t>
      </w:r>
      <w:proofErr w:type="spellEnd"/>
      <w:r w:rsidRPr="00832652">
        <w:rPr>
          <w:sz w:val="28"/>
          <w:szCs w:val="28"/>
          <w:lang w:val="uk-UA"/>
        </w:rPr>
        <w:t xml:space="preserve"> актом. </w:t>
      </w:r>
    </w:p>
    <w:p w14:paraId="3F9AC987" w14:textId="77777777" w:rsidR="00BE03A9" w:rsidRPr="00832652" w:rsidRDefault="00F47D7F" w:rsidP="004A22F1">
      <w:pPr>
        <w:pStyle w:val="a4"/>
        <w:spacing w:before="0" w:beforeAutospacing="0" w:after="0" w:afterAutospacing="0" w:line="360" w:lineRule="auto"/>
        <w:ind w:firstLine="709"/>
        <w:jc w:val="both"/>
        <w:rPr>
          <w:sz w:val="28"/>
          <w:szCs w:val="28"/>
          <w:lang w:val="uk-UA"/>
        </w:rPr>
      </w:pPr>
      <w:r w:rsidRPr="00832652">
        <w:rPr>
          <w:sz w:val="28"/>
          <w:szCs w:val="28"/>
          <w:lang w:val="uk-UA"/>
        </w:rPr>
        <w:t xml:space="preserve">А. Адлер мав припущення щодо </w:t>
      </w:r>
      <w:proofErr w:type="spellStart"/>
      <w:r w:rsidRPr="00832652">
        <w:rPr>
          <w:sz w:val="28"/>
          <w:szCs w:val="28"/>
          <w:lang w:val="uk-UA"/>
        </w:rPr>
        <w:t>емпатіїї</w:t>
      </w:r>
      <w:proofErr w:type="spellEnd"/>
      <w:r w:rsidRPr="00832652">
        <w:rPr>
          <w:sz w:val="28"/>
          <w:szCs w:val="28"/>
          <w:lang w:val="uk-UA"/>
        </w:rPr>
        <w:t xml:space="preserve">, і пояснював цей феномен тим, що існує </w:t>
      </w:r>
      <w:r w:rsidR="003D6FCA" w:rsidRPr="00832652">
        <w:rPr>
          <w:sz w:val="28"/>
          <w:szCs w:val="28"/>
          <w:lang w:val="uk-UA"/>
        </w:rPr>
        <w:t>природжене</w:t>
      </w:r>
      <w:r w:rsidRPr="00832652">
        <w:rPr>
          <w:sz w:val="28"/>
          <w:szCs w:val="28"/>
          <w:lang w:val="uk-UA"/>
        </w:rPr>
        <w:t xml:space="preserve"> почуття </w:t>
      </w:r>
      <w:r w:rsidR="003D6FCA" w:rsidRPr="00832652">
        <w:rPr>
          <w:sz w:val="28"/>
          <w:szCs w:val="28"/>
          <w:lang w:val="uk-UA"/>
        </w:rPr>
        <w:t xml:space="preserve">єдності </w:t>
      </w:r>
      <w:r w:rsidR="001976A8" w:rsidRPr="00832652">
        <w:rPr>
          <w:sz w:val="28"/>
          <w:szCs w:val="28"/>
          <w:lang w:val="uk-UA"/>
        </w:rPr>
        <w:t>–</w:t>
      </w:r>
      <w:r w:rsidR="003D6FCA" w:rsidRPr="00832652">
        <w:rPr>
          <w:sz w:val="28"/>
          <w:szCs w:val="28"/>
          <w:lang w:val="uk-UA"/>
        </w:rPr>
        <w:t xml:space="preserve"> це притаманна характеристика</w:t>
      </w:r>
      <w:r w:rsidR="00BE03A9" w:rsidRPr="00832652">
        <w:rPr>
          <w:sz w:val="28"/>
          <w:szCs w:val="28"/>
          <w:lang w:val="uk-UA"/>
        </w:rPr>
        <w:t xml:space="preserve"> належності людському роду. </w:t>
      </w:r>
    </w:p>
    <w:p w14:paraId="30321743" w14:textId="77777777" w:rsidR="00F47D7F" w:rsidRPr="00EF543B" w:rsidRDefault="00BE03A9" w:rsidP="004A22F1">
      <w:pPr>
        <w:pStyle w:val="a4"/>
        <w:spacing w:before="0" w:beforeAutospacing="0" w:after="0" w:afterAutospacing="0" w:line="360" w:lineRule="auto"/>
        <w:ind w:firstLine="709"/>
        <w:jc w:val="both"/>
        <w:rPr>
          <w:sz w:val="28"/>
          <w:szCs w:val="28"/>
          <w:lang w:val="uk-UA"/>
        </w:rPr>
      </w:pPr>
      <w:r w:rsidRPr="00832652">
        <w:rPr>
          <w:sz w:val="28"/>
          <w:szCs w:val="28"/>
          <w:lang w:val="uk-UA"/>
        </w:rPr>
        <w:t>Дана характеристика</w:t>
      </w:r>
      <w:r w:rsidR="00B20110" w:rsidRPr="00832652">
        <w:rPr>
          <w:sz w:val="28"/>
          <w:szCs w:val="28"/>
          <w:lang w:val="uk-UA"/>
        </w:rPr>
        <w:t xml:space="preserve"> </w:t>
      </w:r>
      <w:r w:rsidR="001976A8" w:rsidRPr="00832652">
        <w:rPr>
          <w:sz w:val="28"/>
          <w:szCs w:val="28"/>
          <w:lang w:val="uk-UA"/>
        </w:rPr>
        <w:t>–</w:t>
      </w:r>
      <w:r w:rsidR="00B20110" w:rsidRPr="00832652">
        <w:rPr>
          <w:sz w:val="28"/>
          <w:szCs w:val="28"/>
          <w:lang w:val="uk-UA"/>
        </w:rPr>
        <w:t xml:space="preserve"> </w:t>
      </w:r>
      <w:r w:rsidRPr="00832652">
        <w:rPr>
          <w:sz w:val="28"/>
          <w:szCs w:val="28"/>
          <w:lang w:val="uk-UA"/>
        </w:rPr>
        <w:t>емпатія</w:t>
      </w:r>
      <w:r w:rsidR="001976A8" w:rsidRPr="00832652">
        <w:rPr>
          <w:sz w:val="28"/>
          <w:szCs w:val="28"/>
          <w:lang w:val="uk-UA"/>
        </w:rPr>
        <w:t>–</w:t>
      </w:r>
      <w:r w:rsidRPr="00832652">
        <w:rPr>
          <w:sz w:val="28"/>
          <w:szCs w:val="28"/>
          <w:lang w:val="uk-UA"/>
        </w:rPr>
        <w:t xml:space="preserve"> виступає гальмом у проявленні іншої характеристики </w:t>
      </w:r>
      <w:r w:rsidR="001976A8" w:rsidRPr="00832652">
        <w:rPr>
          <w:sz w:val="28"/>
          <w:szCs w:val="28"/>
          <w:lang w:val="uk-UA"/>
        </w:rPr>
        <w:t>–</w:t>
      </w:r>
      <w:r w:rsidRPr="00832652">
        <w:rPr>
          <w:sz w:val="28"/>
          <w:szCs w:val="28"/>
          <w:lang w:val="uk-UA"/>
        </w:rPr>
        <w:t xml:space="preserve"> агресії, тобто чим більше у людини розвинена емпатія, тим </w:t>
      </w:r>
      <w:r w:rsidRPr="00832652">
        <w:rPr>
          <w:sz w:val="28"/>
          <w:szCs w:val="28"/>
          <w:lang w:val="uk-UA"/>
        </w:rPr>
        <w:lastRenderedPageBreak/>
        <w:t>менш вона, тобто людина, буде проявляти агресію по відношенню до інших, та навколишнього середовища</w:t>
      </w:r>
      <w:r w:rsidR="00580298">
        <w:rPr>
          <w:sz w:val="28"/>
          <w:szCs w:val="28"/>
          <w:lang w:val="uk-UA"/>
        </w:rPr>
        <w:t xml:space="preserve"> </w:t>
      </w:r>
      <w:proofErr w:type="spellStart"/>
      <w:r w:rsidRPr="00832652">
        <w:rPr>
          <w:sz w:val="28"/>
          <w:szCs w:val="28"/>
          <w:lang w:val="uk-UA"/>
        </w:rPr>
        <w:t>Дж</w:t>
      </w:r>
      <w:proofErr w:type="spellEnd"/>
      <w:r w:rsidRPr="00832652">
        <w:rPr>
          <w:sz w:val="28"/>
          <w:szCs w:val="28"/>
          <w:lang w:val="uk-UA"/>
        </w:rPr>
        <w:t xml:space="preserve">. </w:t>
      </w:r>
      <w:proofErr w:type="spellStart"/>
      <w:r w:rsidRPr="00832652">
        <w:rPr>
          <w:sz w:val="28"/>
          <w:szCs w:val="28"/>
          <w:lang w:val="uk-UA"/>
        </w:rPr>
        <w:t>Аронфідом</w:t>
      </w:r>
      <w:proofErr w:type="spellEnd"/>
      <w:r w:rsidRPr="00832652">
        <w:rPr>
          <w:sz w:val="28"/>
          <w:szCs w:val="28"/>
          <w:lang w:val="uk-UA"/>
        </w:rPr>
        <w:t xml:space="preserve"> та В. Паскалем вважалося, що поняття емпатія тотожне поняттю </w:t>
      </w:r>
      <w:r w:rsidR="001976A8" w:rsidRPr="00832652">
        <w:rPr>
          <w:sz w:val="28"/>
          <w:szCs w:val="28"/>
          <w:lang w:val="uk-UA"/>
        </w:rPr>
        <w:t>–</w:t>
      </w:r>
      <w:r w:rsidRPr="00832652">
        <w:rPr>
          <w:sz w:val="28"/>
          <w:szCs w:val="28"/>
          <w:lang w:val="uk-UA"/>
        </w:rPr>
        <w:t xml:space="preserve"> альтруїзм.  </w:t>
      </w:r>
      <w:r w:rsidR="009134C6" w:rsidRPr="00EF543B">
        <w:rPr>
          <w:sz w:val="28"/>
          <w:szCs w:val="28"/>
          <w:lang w:val="uk-UA"/>
        </w:rPr>
        <w:t>[6]</w:t>
      </w:r>
    </w:p>
    <w:p w14:paraId="0CB3294E" w14:textId="77777777" w:rsidR="00F47D7F" w:rsidRPr="00832652" w:rsidRDefault="00BE03A9" w:rsidP="004A22F1">
      <w:pPr>
        <w:pStyle w:val="a4"/>
        <w:spacing w:before="0" w:beforeAutospacing="0" w:after="0" w:afterAutospacing="0" w:line="360" w:lineRule="auto"/>
        <w:ind w:firstLine="709"/>
        <w:jc w:val="both"/>
        <w:rPr>
          <w:sz w:val="28"/>
          <w:szCs w:val="28"/>
          <w:lang w:val="uk-UA"/>
        </w:rPr>
      </w:pPr>
      <w:r w:rsidRPr="00832652">
        <w:rPr>
          <w:sz w:val="28"/>
          <w:szCs w:val="28"/>
          <w:lang w:val="uk-UA"/>
        </w:rPr>
        <w:t xml:space="preserve">В. Бойко вважає, що емпатія </w:t>
      </w:r>
      <w:r w:rsidR="001976A8" w:rsidRPr="00832652">
        <w:rPr>
          <w:sz w:val="28"/>
          <w:szCs w:val="28"/>
          <w:lang w:val="uk-UA"/>
        </w:rPr>
        <w:t>–</w:t>
      </w:r>
      <w:r w:rsidRPr="00832652">
        <w:rPr>
          <w:sz w:val="28"/>
          <w:szCs w:val="28"/>
          <w:lang w:val="uk-UA"/>
        </w:rPr>
        <w:t xml:space="preserve"> це </w:t>
      </w:r>
      <w:proofErr w:type="spellStart"/>
      <w:r w:rsidRPr="00832652">
        <w:rPr>
          <w:sz w:val="28"/>
          <w:szCs w:val="28"/>
          <w:lang w:val="uk-UA"/>
        </w:rPr>
        <w:t>емоційно</w:t>
      </w:r>
      <w:proofErr w:type="spellEnd"/>
      <w:r w:rsidRPr="00832652">
        <w:rPr>
          <w:sz w:val="28"/>
          <w:szCs w:val="28"/>
          <w:lang w:val="uk-UA"/>
        </w:rPr>
        <w:t xml:space="preserve"> </w:t>
      </w:r>
      <w:r w:rsidR="001976A8" w:rsidRPr="00832652">
        <w:rPr>
          <w:sz w:val="28"/>
          <w:szCs w:val="28"/>
          <w:lang w:val="uk-UA"/>
        </w:rPr>
        <w:t>–</w:t>
      </w:r>
      <w:r w:rsidRPr="00832652">
        <w:rPr>
          <w:sz w:val="28"/>
          <w:szCs w:val="28"/>
          <w:lang w:val="uk-UA"/>
        </w:rPr>
        <w:t xml:space="preserve"> раціонально</w:t>
      </w:r>
      <w:r w:rsidR="001976A8" w:rsidRPr="00832652">
        <w:rPr>
          <w:sz w:val="28"/>
          <w:szCs w:val="28"/>
          <w:lang w:val="uk-UA"/>
        </w:rPr>
        <w:t xml:space="preserve"> –</w:t>
      </w:r>
      <w:r w:rsidRPr="00832652">
        <w:rPr>
          <w:sz w:val="28"/>
          <w:szCs w:val="28"/>
          <w:lang w:val="uk-UA"/>
        </w:rPr>
        <w:t xml:space="preserve"> інтуїтивна форма віддзеркалення</w:t>
      </w:r>
      <w:r w:rsidR="00967DE1" w:rsidRPr="00832652">
        <w:rPr>
          <w:sz w:val="28"/>
          <w:szCs w:val="28"/>
          <w:lang w:val="uk-UA"/>
        </w:rPr>
        <w:t xml:space="preserve">, що становить витончений засіб проникнення до </w:t>
      </w:r>
      <w:proofErr w:type="spellStart"/>
      <w:r w:rsidR="00967DE1" w:rsidRPr="00832652">
        <w:rPr>
          <w:sz w:val="28"/>
          <w:szCs w:val="28"/>
          <w:lang w:val="uk-UA"/>
        </w:rPr>
        <w:t>психоенергетичного</w:t>
      </w:r>
      <w:proofErr w:type="spellEnd"/>
      <w:r w:rsidR="00967DE1" w:rsidRPr="00832652">
        <w:rPr>
          <w:sz w:val="28"/>
          <w:szCs w:val="28"/>
          <w:lang w:val="uk-UA"/>
        </w:rPr>
        <w:t xml:space="preserve"> простору опонента, або декількох опонентів. </w:t>
      </w:r>
    </w:p>
    <w:p w14:paraId="50443F25" w14:textId="77777777" w:rsidR="00967DE1" w:rsidRPr="00832652" w:rsidRDefault="00967DE1" w:rsidP="004A22F1">
      <w:pPr>
        <w:pStyle w:val="a4"/>
        <w:spacing w:before="0" w:beforeAutospacing="0" w:after="0" w:afterAutospacing="0" w:line="360" w:lineRule="auto"/>
        <w:ind w:firstLine="709"/>
        <w:jc w:val="both"/>
        <w:rPr>
          <w:sz w:val="28"/>
          <w:szCs w:val="28"/>
          <w:lang w:val="uk-UA"/>
        </w:rPr>
      </w:pPr>
      <w:r w:rsidRPr="00832652">
        <w:rPr>
          <w:sz w:val="28"/>
          <w:szCs w:val="28"/>
          <w:lang w:val="uk-UA"/>
        </w:rPr>
        <w:t xml:space="preserve">Емпатія необхідна у тому випадку, коли з'являється потреба у розумінні, виявленні, передбаченні індивідуальних особливостей опонента, також коли необхідно на того ж опонента впливати певним чином. у даному випадку феномен емпатії відіграє цінним знаряддям у пізнанні особливостей людей, тобто емпатія </w:t>
      </w:r>
      <w:r w:rsidR="001976A8" w:rsidRPr="00832652">
        <w:rPr>
          <w:sz w:val="28"/>
          <w:szCs w:val="28"/>
          <w:lang w:val="uk-UA"/>
        </w:rPr>
        <w:t>–</w:t>
      </w:r>
      <w:r w:rsidRPr="00832652">
        <w:rPr>
          <w:sz w:val="28"/>
          <w:szCs w:val="28"/>
          <w:lang w:val="uk-UA"/>
        </w:rPr>
        <w:t xml:space="preserve"> це не лише жага до співучасті і </w:t>
      </w:r>
      <w:r w:rsidR="001976A8" w:rsidRPr="00832652">
        <w:rPr>
          <w:sz w:val="28"/>
          <w:szCs w:val="28"/>
          <w:lang w:val="uk-UA"/>
        </w:rPr>
        <w:t>співпереживання</w:t>
      </w:r>
      <w:r w:rsidRPr="00832652">
        <w:rPr>
          <w:sz w:val="28"/>
          <w:szCs w:val="28"/>
          <w:lang w:val="uk-UA"/>
        </w:rPr>
        <w:t>.</w:t>
      </w:r>
    </w:p>
    <w:p w14:paraId="653755EA" w14:textId="77777777" w:rsidR="00967DE1" w:rsidRPr="00A50D35" w:rsidRDefault="00510717" w:rsidP="00A50D35">
      <w:pPr>
        <w:pStyle w:val="a4"/>
        <w:spacing w:before="0" w:beforeAutospacing="0" w:after="0" w:afterAutospacing="0" w:line="360" w:lineRule="auto"/>
        <w:ind w:firstLine="709"/>
        <w:jc w:val="both"/>
        <w:rPr>
          <w:sz w:val="28"/>
          <w:szCs w:val="28"/>
          <w:lang w:val="uk-UA"/>
        </w:rPr>
      </w:pPr>
      <w:r w:rsidRPr="00832652">
        <w:rPr>
          <w:sz w:val="28"/>
          <w:szCs w:val="28"/>
          <w:lang w:val="uk-UA"/>
        </w:rPr>
        <w:t xml:space="preserve">Емпатія має три канали </w:t>
      </w:r>
      <w:r w:rsidR="001976A8" w:rsidRPr="00832652">
        <w:rPr>
          <w:sz w:val="28"/>
          <w:szCs w:val="28"/>
          <w:lang w:val="uk-UA"/>
        </w:rPr>
        <w:t>–</w:t>
      </w:r>
      <w:r w:rsidRPr="00832652">
        <w:rPr>
          <w:sz w:val="28"/>
          <w:szCs w:val="28"/>
          <w:lang w:val="uk-UA"/>
        </w:rPr>
        <w:t xml:space="preserve"> раціональний і емоційний т</w:t>
      </w:r>
      <w:r w:rsidR="001976A8" w:rsidRPr="00832652">
        <w:rPr>
          <w:sz w:val="28"/>
          <w:szCs w:val="28"/>
          <w:lang w:val="uk-UA"/>
        </w:rPr>
        <w:t>а</w:t>
      </w:r>
      <w:r w:rsidRPr="00832652">
        <w:rPr>
          <w:sz w:val="28"/>
          <w:szCs w:val="28"/>
          <w:lang w:val="uk-UA"/>
        </w:rPr>
        <w:t xml:space="preserve"> інтуїтивний. Перший характеризується спрямованістю таких характеристик, як: увага, сприйняття та мислення </w:t>
      </w:r>
      <w:proofErr w:type="spellStart"/>
      <w:r w:rsidRPr="00832652">
        <w:rPr>
          <w:sz w:val="28"/>
          <w:szCs w:val="28"/>
          <w:lang w:val="uk-UA"/>
        </w:rPr>
        <w:t>емпатуючого</w:t>
      </w:r>
      <w:proofErr w:type="spellEnd"/>
      <w:r w:rsidRPr="00832652">
        <w:rPr>
          <w:sz w:val="28"/>
          <w:szCs w:val="28"/>
          <w:lang w:val="uk-UA"/>
        </w:rPr>
        <w:t xml:space="preserve"> на такі характеристики іншої людини, як: загальний стан, поведінка, актуальна проблема; також може виступати, як спонтанний інтерес. Щодо емоційного каналу, то він дає змогу емоційного резонансу, тобто можливість до співпереживання. Третій, останній канал </w:t>
      </w:r>
      <w:r w:rsidR="001976A8" w:rsidRPr="00832652">
        <w:rPr>
          <w:sz w:val="28"/>
          <w:szCs w:val="28"/>
          <w:lang w:val="uk-UA"/>
        </w:rPr>
        <w:t>–</w:t>
      </w:r>
      <w:r w:rsidRPr="00832652">
        <w:rPr>
          <w:sz w:val="28"/>
          <w:szCs w:val="28"/>
          <w:lang w:val="uk-UA"/>
        </w:rPr>
        <w:t xml:space="preserve"> </w:t>
      </w:r>
      <w:r w:rsidRPr="00A50D35">
        <w:rPr>
          <w:sz w:val="28"/>
          <w:szCs w:val="28"/>
          <w:lang w:val="uk-UA"/>
        </w:rPr>
        <w:t xml:space="preserve">інтуїтивний, він </w:t>
      </w:r>
      <w:r w:rsidR="001976A8" w:rsidRPr="00A50D35">
        <w:rPr>
          <w:sz w:val="28"/>
          <w:szCs w:val="28"/>
          <w:lang w:val="uk-UA"/>
        </w:rPr>
        <w:t>передбачає</w:t>
      </w:r>
      <w:r w:rsidRPr="00A50D35">
        <w:rPr>
          <w:sz w:val="28"/>
          <w:szCs w:val="28"/>
          <w:lang w:val="uk-UA"/>
        </w:rPr>
        <w:t xml:space="preserve"> можливість </w:t>
      </w:r>
      <w:proofErr w:type="spellStart"/>
      <w:r w:rsidRPr="00A50D35">
        <w:rPr>
          <w:sz w:val="28"/>
          <w:szCs w:val="28"/>
          <w:lang w:val="uk-UA"/>
        </w:rPr>
        <w:t>емпатуючого</w:t>
      </w:r>
      <w:proofErr w:type="spellEnd"/>
      <w:r w:rsidR="00580298" w:rsidRPr="00A50D35">
        <w:rPr>
          <w:sz w:val="28"/>
          <w:szCs w:val="28"/>
          <w:lang w:val="uk-UA"/>
        </w:rPr>
        <w:t xml:space="preserve"> </w:t>
      </w:r>
      <w:r w:rsidR="001976A8" w:rsidRPr="00A50D35">
        <w:rPr>
          <w:sz w:val="28"/>
          <w:szCs w:val="28"/>
          <w:lang w:val="uk-UA"/>
        </w:rPr>
        <w:t>класифікувати поведінку оточуючих за допомогою набутого раніше досвіду, який знаходиться у підсвідомості.</w:t>
      </w:r>
      <w:r w:rsidR="001C1D06" w:rsidRPr="00A50D35">
        <w:rPr>
          <w:sz w:val="28"/>
          <w:szCs w:val="28"/>
          <w:lang w:val="uk-UA"/>
        </w:rPr>
        <w:t>[</w:t>
      </w:r>
      <w:r w:rsidR="009134C6" w:rsidRPr="00A50D35">
        <w:rPr>
          <w:sz w:val="28"/>
          <w:szCs w:val="28"/>
          <w:lang w:val="uk-UA"/>
        </w:rPr>
        <w:t>7</w:t>
      </w:r>
      <w:r w:rsidR="001C1D06" w:rsidRPr="00A50D35">
        <w:rPr>
          <w:sz w:val="28"/>
          <w:szCs w:val="28"/>
          <w:lang w:val="uk-UA"/>
        </w:rPr>
        <w:t>]</w:t>
      </w:r>
    </w:p>
    <w:p w14:paraId="16E7EC4B" w14:textId="77777777" w:rsidR="00A50D35" w:rsidRPr="00A50D35" w:rsidRDefault="009346A5" w:rsidP="00A50D35">
      <w:pPr>
        <w:jc w:val="both"/>
        <w:rPr>
          <w:rFonts w:ascii="Times New Roman" w:eastAsia="Times New Roman" w:hAnsi="Times New Roman" w:cs="Times New Roman"/>
          <w:sz w:val="28"/>
          <w:szCs w:val="28"/>
          <w:lang w:val="uk-UA" w:eastAsia="ru-RU"/>
        </w:rPr>
      </w:pPr>
      <w:r w:rsidRPr="00A50D35">
        <w:rPr>
          <w:rFonts w:ascii="Times New Roman" w:eastAsia="Times New Roman" w:hAnsi="Times New Roman" w:cs="Times New Roman"/>
          <w:sz w:val="28"/>
          <w:szCs w:val="28"/>
          <w:lang w:val="uk-UA" w:eastAsia="ru-RU"/>
        </w:rPr>
        <w:t xml:space="preserve">Емпатія зазвичай розглядається у двох аспектах: з одного боку </w:t>
      </w:r>
      <w:r w:rsidR="00455210" w:rsidRPr="00832652">
        <w:rPr>
          <w:rFonts w:ascii="Times New Roman" w:eastAsia="Times New Roman" w:hAnsi="Times New Roman" w:cs="Times New Roman"/>
          <w:sz w:val="28"/>
          <w:szCs w:val="28"/>
          <w:lang w:val="uk-UA" w:eastAsia="ru-RU"/>
        </w:rPr>
        <w:t>–</w:t>
      </w:r>
      <w:r w:rsidRPr="00A50D35">
        <w:rPr>
          <w:rFonts w:ascii="Times New Roman" w:eastAsia="Times New Roman" w:hAnsi="Times New Roman" w:cs="Times New Roman"/>
          <w:sz w:val="28"/>
          <w:szCs w:val="28"/>
          <w:lang w:val="uk-UA" w:eastAsia="ru-RU"/>
        </w:rPr>
        <w:t xml:space="preserve"> як стійка індивідуальна характеристика особистості, що формується в процесі </w:t>
      </w:r>
      <w:r w:rsidR="00A50D35" w:rsidRPr="00A50D35">
        <w:rPr>
          <w:rFonts w:ascii="Times New Roman" w:eastAsia="Times New Roman" w:hAnsi="Times New Roman" w:cs="Times New Roman"/>
          <w:sz w:val="28"/>
          <w:szCs w:val="28"/>
          <w:lang w:val="uk-UA" w:eastAsia="ru-RU"/>
        </w:rPr>
        <w:t>Емпатію прийнято розглядати як складне психологічне явище, що проявляється як у вигляді сталої індивідуальної характеристики, яка формується в процесі соціалізації, так і як тимчасова емоційна реакція на емоційний стан іншої особи. Основою розвитку емпатії як стабільної риси є здатність людини до емоційного відгуку на переживання оточуючих</w:t>
      </w:r>
      <w:r w:rsidR="00EF543B">
        <w:rPr>
          <w:rFonts w:ascii="Times New Roman" w:eastAsia="Times New Roman" w:hAnsi="Times New Roman" w:cs="Times New Roman"/>
          <w:sz w:val="28"/>
          <w:szCs w:val="28"/>
          <w:lang w:val="uk-UA" w:eastAsia="ru-RU"/>
        </w:rPr>
        <w:t>, у</w:t>
      </w:r>
      <w:r w:rsidR="00A50D35" w:rsidRPr="00A50D35">
        <w:rPr>
          <w:rFonts w:ascii="Times New Roman" w:eastAsia="Times New Roman" w:hAnsi="Times New Roman" w:cs="Times New Roman"/>
          <w:sz w:val="28"/>
          <w:szCs w:val="28"/>
          <w:lang w:val="uk-UA" w:eastAsia="ru-RU"/>
        </w:rPr>
        <w:t xml:space="preserve"> широкому розумінні емпатію можна визначити як чутливість до емоцій інших людей.</w:t>
      </w:r>
    </w:p>
    <w:p w14:paraId="5A60BD81" w14:textId="77777777" w:rsidR="00A50D35" w:rsidRPr="00A50D35" w:rsidRDefault="00A50D35" w:rsidP="00A50D35">
      <w:pPr>
        <w:jc w:val="both"/>
        <w:rPr>
          <w:rFonts w:ascii="Times New Roman" w:eastAsia="Times New Roman" w:hAnsi="Times New Roman" w:cs="Times New Roman"/>
          <w:sz w:val="28"/>
          <w:szCs w:val="28"/>
          <w:lang w:eastAsia="ru-RU"/>
        </w:rPr>
      </w:pPr>
      <w:proofErr w:type="spellStart"/>
      <w:r w:rsidRPr="00A50D35">
        <w:rPr>
          <w:rFonts w:ascii="Times New Roman" w:eastAsia="Times New Roman" w:hAnsi="Times New Roman" w:cs="Times New Roman"/>
          <w:sz w:val="28"/>
          <w:szCs w:val="28"/>
          <w:lang w:eastAsia="ru-RU"/>
        </w:rPr>
        <w:lastRenderedPageBreak/>
        <w:t>Зазвичай</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емпатична</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реакція</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виникає</w:t>
      </w:r>
      <w:proofErr w:type="spellEnd"/>
      <w:r w:rsidRPr="00A50D35">
        <w:rPr>
          <w:rFonts w:ascii="Times New Roman" w:eastAsia="Times New Roman" w:hAnsi="Times New Roman" w:cs="Times New Roman"/>
          <w:sz w:val="28"/>
          <w:szCs w:val="28"/>
          <w:lang w:eastAsia="ru-RU"/>
        </w:rPr>
        <w:t xml:space="preserve"> у </w:t>
      </w:r>
      <w:proofErr w:type="spellStart"/>
      <w:r w:rsidRPr="00A50D35">
        <w:rPr>
          <w:rFonts w:ascii="Times New Roman" w:eastAsia="Times New Roman" w:hAnsi="Times New Roman" w:cs="Times New Roman"/>
          <w:sz w:val="28"/>
          <w:szCs w:val="28"/>
          <w:lang w:eastAsia="ru-RU"/>
        </w:rPr>
        <w:t>відповідь</w:t>
      </w:r>
      <w:proofErr w:type="spellEnd"/>
      <w:r w:rsidRPr="00A50D35">
        <w:rPr>
          <w:rFonts w:ascii="Times New Roman" w:eastAsia="Times New Roman" w:hAnsi="Times New Roman" w:cs="Times New Roman"/>
          <w:sz w:val="28"/>
          <w:szCs w:val="28"/>
          <w:lang w:eastAsia="ru-RU"/>
        </w:rPr>
        <w:t xml:space="preserve"> на </w:t>
      </w:r>
      <w:proofErr w:type="spellStart"/>
      <w:r w:rsidRPr="00A50D35">
        <w:rPr>
          <w:rFonts w:ascii="Times New Roman" w:eastAsia="Times New Roman" w:hAnsi="Times New Roman" w:cs="Times New Roman"/>
          <w:sz w:val="28"/>
          <w:szCs w:val="28"/>
          <w:lang w:eastAsia="ru-RU"/>
        </w:rPr>
        <w:t>виразні</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емоції</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співрозмовника</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або</w:t>
      </w:r>
      <w:proofErr w:type="spellEnd"/>
      <w:r w:rsidRPr="00A50D35">
        <w:rPr>
          <w:rFonts w:ascii="Times New Roman" w:eastAsia="Times New Roman" w:hAnsi="Times New Roman" w:cs="Times New Roman"/>
          <w:sz w:val="28"/>
          <w:szCs w:val="28"/>
          <w:lang w:eastAsia="ru-RU"/>
        </w:rPr>
        <w:t xml:space="preserve"> при </w:t>
      </w:r>
      <w:proofErr w:type="spellStart"/>
      <w:r w:rsidRPr="00A50D35">
        <w:rPr>
          <w:rFonts w:ascii="Times New Roman" w:eastAsia="Times New Roman" w:hAnsi="Times New Roman" w:cs="Times New Roman"/>
          <w:sz w:val="28"/>
          <w:szCs w:val="28"/>
          <w:lang w:eastAsia="ru-RU"/>
        </w:rPr>
        <w:t>спостереженні</w:t>
      </w:r>
      <w:proofErr w:type="spellEnd"/>
      <w:r w:rsidRPr="00A50D35">
        <w:rPr>
          <w:rFonts w:ascii="Times New Roman" w:eastAsia="Times New Roman" w:hAnsi="Times New Roman" w:cs="Times New Roman"/>
          <w:sz w:val="28"/>
          <w:szCs w:val="28"/>
          <w:lang w:eastAsia="ru-RU"/>
        </w:rPr>
        <w:t xml:space="preserve"> за </w:t>
      </w:r>
      <w:proofErr w:type="spellStart"/>
      <w:r w:rsidRPr="00A50D35">
        <w:rPr>
          <w:rFonts w:ascii="Times New Roman" w:eastAsia="Times New Roman" w:hAnsi="Times New Roman" w:cs="Times New Roman"/>
          <w:sz w:val="28"/>
          <w:szCs w:val="28"/>
          <w:lang w:eastAsia="ru-RU"/>
        </w:rPr>
        <w:t>його</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поведінкою</w:t>
      </w:r>
      <w:proofErr w:type="spellEnd"/>
      <w:r w:rsidRPr="00A50D35">
        <w:rPr>
          <w:rFonts w:ascii="Times New Roman" w:eastAsia="Times New Roman" w:hAnsi="Times New Roman" w:cs="Times New Roman"/>
          <w:sz w:val="28"/>
          <w:szCs w:val="28"/>
          <w:lang w:eastAsia="ru-RU"/>
        </w:rPr>
        <w:t xml:space="preserve"> в </w:t>
      </w:r>
      <w:proofErr w:type="spellStart"/>
      <w:r w:rsidRPr="00A50D35">
        <w:rPr>
          <w:rFonts w:ascii="Times New Roman" w:eastAsia="Times New Roman" w:hAnsi="Times New Roman" w:cs="Times New Roman"/>
          <w:sz w:val="28"/>
          <w:szCs w:val="28"/>
          <w:lang w:eastAsia="ru-RU"/>
        </w:rPr>
        <w:t>певних</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обставинах</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Такі</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ситуації</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які</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спричиняють</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емпатію</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називають</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емпатогенними</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Найчастіше</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це</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обставини</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пов’язані</w:t>
      </w:r>
      <w:proofErr w:type="spellEnd"/>
      <w:r w:rsidRPr="00A50D35">
        <w:rPr>
          <w:rFonts w:ascii="Times New Roman" w:eastAsia="Times New Roman" w:hAnsi="Times New Roman" w:cs="Times New Roman"/>
          <w:sz w:val="28"/>
          <w:szCs w:val="28"/>
          <w:lang w:eastAsia="ru-RU"/>
        </w:rPr>
        <w:t xml:space="preserve"> з чужим </w:t>
      </w:r>
      <w:proofErr w:type="spellStart"/>
      <w:r w:rsidRPr="00A50D35">
        <w:rPr>
          <w:rFonts w:ascii="Times New Roman" w:eastAsia="Times New Roman" w:hAnsi="Times New Roman" w:cs="Times New Roman"/>
          <w:sz w:val="28"/>
          <w:szCs w:val="28"/>
          <w:lang w:eastAsia="ru-RU"/>
        </w:rPr>
        <w:t>болем</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втратою</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або</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іншими</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труднощами</w:t>
      </w:r>
      <w:proofErr w:type="spellEnd"/>
      <w:r w:rsidRPr="00A50D35">
        <w:rPr>
          <w:rFonts w:ascii="Times New Roman" w:eastAsia="Times New Roman" w:hAnsi="Times New Roman" w:cs="Times New Roman"/>
          <w:sz w:val="28"/>
          <w:szCs w:val="28"/>
          <w:lang w:eastAsia="ru-RU"/>
        </w:rPr>
        <w:t xml:space="preserve">. У таких </w:t>
      </w:r>
      <w:proofErr w:type="spellStart"/>
      <w:r w:rsidRPr="00A50D35">
        <w:rPr>
          <w:rFonts w:ascii="Times New Roman" w:eastAsia="Times New Roman" w:hAnsi="Times New Roman" w:cs="Times New Roman"/>
          <w:sz w:val="28"/>
          <w:szCs w:val="28"/>
          <w:lang w:eastAsia="ru-RU"/>
        </w:rPr>
        <w:t>випадках</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емпатуюча</w:t>
      </w:r>
      <w:proofErr w:type="spellEnd"/>
      <w:r w:rsidRPr="00A50D35">
        <w:rPr>
          <w:rFonts w:ascii="Times New Roman" w:eastAsia="Times New Roman" w:hAnsi="Times New Roman" w:cs="Times New Roman"/>
          <w:sz w:val="28"/>
          <w:szCs w:val="28"/>
          <w:lang w:eastAsia="ru-RU"/>
        </w:rPr>
        <w:t xml:space="preserve"> особа </w:t>
      </w:r>
      <w:proofErr w:type="spellStart"/>
      <w:r w:rsidRPr="00A50D35">
        <w:rPr>
          <w:rFonts w:ascii="Times New Roman" w:eastAsia="Times New Roman" w:hAnsi="Times New Roman" w:cs="Times New Roman"/>
          <w:sz w:val="28"/>
          <w:szCs w:val="28"/>
          <w:lang w:eastAsia="ru-RU"/>
        </w:rPr>
        <w:t>може</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відчувати</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схожі</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емоції</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або</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проявляти</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співчуття</w:t>
      </w:r>
      <w:proofErr w:type="spellEnd"/>
      <w:r w:rsidRPr="00A50D35">
        <w:rPr>
          <w:rFonts w:ascii="Times New Roman" w:eastAsia="Times New Roman" w:hAnsi="Times New Roman" w:cs="Times New Roman"/>
          <w:sz w:val="28"/>
          <w:szCs w:val="28"/>
          <w:lang w:eastAsia="ru-RU"/>
        </w:rPr>
        <w:t xml:space="preserve"> й </w:t>
      </w:r>
      <w:proofErr w:type="spellStart"/>
      <w:r w:rsidRPr="00A50D35">
        <w:rPr>
          <w:rFonts w:ascii="Times New Roman" w:eastAsia="Times New Roman" w:hAnsi="Times New Roman" w:cs="Times New Roman"/>
          <w:sz w:val="28"/>
          <w:szCs w:val="28"/>
          <w:lang w:eastAsia="ru-RU"/>
        </w:rPr>
        <w:t>підтримку</w:t>
      </w:r>
      <w:proofErr w:type="spellEnd"/>
      <w:r w:rsidRPr="00A50D35">
        <w:rPr>
          <w:rFonts w:ascii="Times New Roman" w:eastAsia="Times New Roman" w:hAnsi="Times New Roman" w:cs="Times New Roman"/>
          <w:sz w:val="28"/>
          <w:szCs w:val="28"/>
          <w:lang w:eastAsia="ru-RU"/>
        </w:rPr>
        <w:t>.</w:t>
      </w:r>
    </w:p>
    <w:p w14:paraId="4C52E9E9" w14:textId="77777777" w:rsidR="00A50D35" w:rsidRPr="00A50D35" w:rsidRDefault="00A50D35" w:rsidP="00A50D35">
      <w:pPr>
        <w:jc w:val="both"/>
        <w:rPr>
          <w:rFonts w:ascii="Times New Roman" w:eastAsia="Times New Roman" w:hAnsi="Times New Roman" w:cs="Times New Roman"/>
          <w:sz w:val="28"/>
          <w:szCs w:val="28"/>
          <w:lang w:eastAsia="ru-RU"/>
        </w:rPr>
      </w:pPr>
      <w:proofErr w:type="spellStart"/>
      <w:r w:rsidRPr="00A50D35">
        <w:rPr>
          <w:rFonts w:ascii="Times New Roman" w:eastAsia="Times New Roman" w:hAnsi="Times New Roman" w:cs="Times New Roman"/>
          <w:sz w:val="28"/>
          <w:szCs w:val="28"/>
          <w:lang w:eastAsia="ru-RU"/>
        </w:rPr>
        <w:t>Однак</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деякі</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автори</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вказують</w:t>
      </w:r>
      <w:proofErr w:type="spellEnd"/>
      <w:r w:rsidRPr="00A50D35">
        <w:rPr>
          <w:rFonts w:ascii="Times New Roman" w:eastAsia="Times New Roman" w:hAnsi="Times New Roman" w:cs="Times New Roman"/>
          <w:sz w:val="28"/>
          <w:szCs w:val="28"/>
          <w:lang w:eastAsia="ru-RU"/>
        </w:rPr>
        <w:t xml:space="preserve"> на те, </w:t>
      </w:r>
      <w:proofErr w:type="spellStart"/>
      <w:r w:rsidRPr="00A50D35">
        <w:rPr>
          <w:rFonts w:ascii="Times New Roman" w:eastAsia="Times New Roman" w:hAnsi="Times New Roman" w:cs="Times New Roman"/>
          <w:sz w:val="28"/>
          <w:szCs w:val="28"/>
          <w:lang w:eastAsia="ru-RU"/>
        </w:rPr>
        <w:t>що</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емпатогенними</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можуть</w:t>
      </w:r>
      <w:proofErr w:type="spellEnd"/>
      <w:r w:rsidRPr="00A50D35">
        <w:rPr>
          <w:rFonts w:ascii="Times New Roman" w:eastAsia="Times New Roman" w:hAnsi="Times New Roman" w:cs="Times New Roman"/>
          <w:sz w:val="28"/>
          <w:szCs w:val="28"/>
          <w:lang w:eastAsia="ru-RU"/>
        </w:rPr>
        <w:t xml:space="preserve"> бути</w:t>
      </w:r>
      <w:r w:rsidR="00455210">
        <w:rPr>
          <w:rFonts w:ascii="Times New Roman" w:eastAsia="Times New Roman" w:hAnsi="Times New Roman" w:cs="Times New Roman"/>
          <w:sz w:val="28"/>
          <w:szCs w:val="28"/>
          <w:lang w:eastAsia="ru-RU"/>
        </w:rPr>
        <w:t xml:space="preserve"> і </w:t>
      </w:r>
      <w:proofErr w:type="spellStart"/>
      <w:r w:rsidR="00455210">
        <w:rPr>
          <w:rFonts w:ascii="Times New Roman" w:eastAsia="Times New Roman" w:hAnsi="Times New Roman" w:cs="Times New Roman"/>
          <w:sz w:val="28"/>
          <w:szCs w:val="28"/>
          <w:lang w:eastAsia="ru-RU"/>
        </w:rPr>
        <w:t>позитивні</w:t>
      </w:r>
      <w:proofErr w:type="spellEnd"/>
      <w:r w:rsidR="00455210">
        <w:rPr>
          <w:rFonts w:ascii="Times New Roman" w:eastAsia="Times New Roman" w:hAnsi="Times New Roman" w:cs="Times New Roman"/>
          <w:sz w:val="28"/>
          <w:szCs w:val="28"/>
          <w:lang w:eastAsia="ru-RU"/>
        </w:rPr>
        <w:t xml:space="preserve"> </w:t>
      </w:r>
      <w:proofErr w:type="spellStart"/>
      <w:r w:rsidR="00455210">
        <w:rPr>
          <w:rFonts w:ascii="Times New Roman" w:eastAsia="Times New Roman" w:hAnsi="Times New Roman" w:cs="Times New Roman"/>
          <w:sz w:val="28"/>
          <w:szCs w:val="28"/>
          <w:lang w:eastAsia="ru-RU"/>
        </w:rPr>
        <w:t>життєві</w:t>
      </w:r>
      <w:proofErr w:type="spellEnd"/>
      <w:r w:rsidR="00455210">
        <w:rPr>
          <w:rFonts w:ascii="Times New Roman" w:eastAsia="Times New Roman" w:hAnsi="Times New Roman" w:cs="Times New Roman"/>
          <w:sz w:val="28"/>
          <w:szCs w:val="28"/>
          <w:lang w:eastAsia="ru-RU"/>
        </w:rPr>
        <w:t xml:space="preserve"> </w:t>
      </w:r>
      <w:proofErr w:type="spellStart"/>
      <w:r w:rsidR="00455210">
        <w:rPr>
          <w:rFonts w:ascii="Times New Roman" w:eastAsia="Times New Roman" w:hAnsi="Times New Roman" w:cs="Times New Roman"/>
          <w:sz w:val="28"/>
          <w:szCs w:val="28"/>
          <w:lang w:eastAsia="ru-RU"/>
        </w:rPr>
        <w:t>ситуації</w:t>
      </w:r>
      <w:proofErr w:type="spellEnd"/>
      <w:r w:rsidR="00455210">
        <w:rPr>
          <w:rFonts w:ascii="Times New Roman" w:eastAsia="Times New Roman" w:hAnsi="Times New Roman" w:cs="Times New Roman"/>
          <w:sz w:val="28"/>
          <w:szCs w:val="28"/>
          <w:lang w:val="uk-UA" w:eastAsia="ru-RU"/>
        </w:rPr>
        <w:t xml:space="preserve">, </w:t>
      </w:r>
      <w:proofErr w:type="spellStart"/>
      <w:r w:rsidRPr="00A50D35">
        <w:rPr>
          <w:rFonts w:ascii="Times New Roman" w:eastAsia="Times New Roman" w:hAnsi="Times New Roman" w:cs="Times New Roman"/>
          <w:sz w:val="28"/>
          <w:szCs w:val="28"/>
          <w:lang w:eastAsia="ru-RU"/>
        </w:rPr>
        <w:t>наприклад</w:t>
      </w:r>
      <w:proofErr w:type="spellEnd"/>
      <w:r w:rsidRPr="00A50D35">
        <w:rPr>
          <w:rFonts w:ascii="Times New Roman" w:eastAsia="Times New Roman" w:hAnsi="Times New Roman" w:cs="Times New Roman"/>
          <w:sz w:val="28"/>
          <w:szCs w:val="28"/>
          <w:lang w:eastAsia="ru-RU"/>
        </w:rPr>
        <w:t xml:space="preserve">, коли </w:t>
      </w:r>
      <w:proofErr w:type="spellStart"/>
      <w:r w:rsidRPr="00A50D35">
        <w:rPr>
          <w:rFonts w:ascii="Times New Roman" w:eastAsia="Times New Roman" w:hAnsi="Times New Roman" w:cs="Times New Roman"/>
          <w:sz w:val="28"/>
          <w:szCs w:val="28"/>
          <w:lang w:eastAsia="ru-RU"/>
        </w:rPr>
        <w:t>індивід</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стає</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свідком</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радості</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успіху</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чи</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щасливих</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моментів</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іншої</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людини</w:t>
      </w:r>
      <w:proofErr w:type="spellEnd"/>
      <w:r w:rsidRPr="00A50D35">
        <w:rPr>
          <w:rFonts w:ascii="Times New Roman" w:eastAsia="Times New Roman" w:hAnsi="Times New Roman" w:cs="Times New Roman"/>
          <w:sz w:val="28"/>
          <w:szCs w:val="28"/>
          <w:lang w:eastAsia="ru-RU"/>
        </w:rPr>
        <w:t xml:space="preserve"> і </w:t>
      </w:r>
      <w:proofErr w:type="spellStart"/>
      <w:r w:rsidRPr="00A50D35">
        <w:rPr>
          <w:rFonts w:ascii="Times New Roman" w:eastAsia="Times New Roman" w:hAnsi="Times New Roman" w:cs="Times New Roman"/>
          <w:sz w:val="28"/>
          <w:szCs w:val="28"/>
          <w:lang w:eastAsia="ru-RU"/>
        </w:rPr>
        <w:t>емоційно</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підлаштовується</w:t>
      </w:r>
      <w:proofErr w:type="spellEnd"/>
      <w:r w:rsidRPr="00A50D35">
        <w:rPr>
          <w:rFonts w:ascii="Times New Roman" w:eastAsia="Times New Roman" w:hAnsi="Times New Roman" w:cs="Times New Roman"/>
          <w:sz w:val="28"/>
          <w:szCs w:val="28"/>
          <w:lang w:eastAsia="ru-RU"/>
        </w:rPr>
        <w:t xml:space="preserve">» до </w:t>
      </w:r>
      <w:proofErr w:type="spellStart"/>
      <w:r w:rsidRPr="00A50D35">
        <w:rPr>
          <w:rFonts w:ascii="Times New Roman" w:eastAsia="Times New Roman" w:hAnsi="Times New Roman" w:cs="Times New Roman"/>
          <w:sz w:val="28"/>
          <w:szCs w:val="28"/>
          <w:lang w:eastAsia="ru-RU"/>
        </w:rPr>
        <w:t>цього</w:t>
      </w:r>
      <w:proofErr w:type="spellEnd"/>
      <w:r w:rsidRPr="00A50D35">
        <w:rPr>
          <w:rFonts w:ascii="Times New Roman" w:eastAsia="Times New Roman" w:hAnsi="Times New Roman" w:cs="Times New Roman"/>
          <w:sz w:val="28"/>
          <w:szCs w:val="28"/>
          <w:lang w:eastAsia="ru-RU"/>
        </w:rPr>
        <w:t xml:space="preserve"> стану. </w:t>
      </w:r>
      <w:proofErr w:type="spellStart"/>
      <w:r w:rsidRPr="00A50D35">
        <w:rPr>
          <w:rFonts w:ascii="Times New Roman" w:eastAsia="Times New Roman" w:hAnsi="Times New Roman" w:cs="Times New Roman"/>
          <w:sz w:val="28"/>
          <w:szCs w:val="28"/>
          <w:lang w:eastAsia="ru-RU"/>
        </w:rPr>
        <w:t>Проте</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більшість</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науковців</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акцентує</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увагу</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саме</w:t>
      </w:r>
      <w:proofErr w:type="spellEnd"/>
      <w:r w:rsidRPr="00A50D35">
        <w:rPr>
          <w:rFonts w:ascii="Times New Roman" w:eastAsia="Times New Roman" w:hAnsi="Times New Roman" w:cs="Times New Roman"/>
          <w:sz w:val="28"/>
          <w:szCs w:val="28"/>
          <w:lang w:eastAsia="ru-RU"/>
        </w:rPr>
        <w:t xml:space="preserve"> на </w:t>
      </w:r>
      <w:proofErr w:type="spellStart"/>
      <w:r w:rsidRPr="00A50D35">
        <w:rPr>
          <w:rFonts w:ascii="Times New Roman" w:eastAsia="Times New Roman" w:hAnsi="Times New Roman" w:cs="Times New Roman"/>
          <w:sz w:val="28"/>
          <w:szCs w:val="28"/>
          <w:lang w:eastAsia="ru-RU"/>
        </w:rPr>
        <w:t>емпатії</w:t>
      </w:r>
      <w:proofErr w:type="spellEnd"/>
      <w:r w:rsidRPr="00A50D35">
        <w:rPr>
          <w:rFonts w:ascii="Times New Roman" w:eastAsia="Times New Roman" w:hAnsi="Times New Roman" w:cs="Times New Roman"/>
          <w:sz w:val="28"/>
          <w:szCs w:val="28"/>
          <w:lang w:eastAsia="ru-RU"/>
        </w:rPr>
        <w:t xml:space="preserve"> до негативного </w:t>
      </w:r>
      <w:proofErr w:type="spellStart"/>
      <w:r w:rsidRPr="00A50D35">
        <w:rPr>
          <w:rFonts w:ascii="Times New Roman" w:eastAsia="Times New Roman" w:hAnsi="Times New Roman" w:cs="Times New Roman"/>
          <w:sz w:val="28"/>
          <w:szCs w:val="28"/>
          <w:lang w:eastAsia="ru-RU"/>
        </w:rPr>
        <w:t>досвіду</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оскільки</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співпереживання</w:t>
      </w:r>
      <w:proofErr w:type="spellEnd"/>
      <w:r w:rsidRPr="00A50D35">
        <w:rPr>
          <w:rFonts w:ascii="Times New Roman" w:eastAsia="Times New Roman" w:hAnsi="Times New Roman" w:cs="Times New Roman"/>
          <w:sz w:val="28"/>
          <w:szCs w:val="28"/>
          <w:lang w:eastAsia="ru-RU"/>
        </w:rPr>
        <w:t xml:space="preserve"> болю </w:t>
      </w:r>
      <w:proofErr w:type="spellStart"/>
      <w:r w:rsidRPr="00A50D35">
        <w:rPr>
          <w:rFonts w:ascii="Times New Roman" w:eastAsia="Times New Roman" w:hAnsi="Times New Roman" w:cs="Times New Roman"/>
          <w:sz w:val="28"/>
          <w:szCs w:val="28"/>
          <w:lang w:eastAsia="ru-RU"/>
        </w:rPr>
        <w:t>чи</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стражданню</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виявляється</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значно</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частіше</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ніж</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здатність</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розділити</w:t>
      </w:r>
      <w:proofErr w:type="spellEnd"/>
      <w:r w:rsidRPr="00A50D35">
        <w:rPr>
          <w:rFonts w:ascii="Times New Roman" w:eastAsia="Times New Roman" w:hAnsi="Times New Roman" w:cs="Times New Roman"/>
          <w:sz w:val="28"/>
          <w:szCs w:val="28"/>
          <w:lang w:eastAsia="ru-RU"/>
        </w:rPr>
        <w:t xml:space="preserve"> </w:t>
      </w:r>
      <w:proofErr w:type="spellStart"/>
      <w:proofErr w:type="gramStart"/>
      <w:r w:rsidRPr="00A50D35">
        <w:rPr>
          <w:rFonts w:ascii="Times New Roman" w:eastAsia="Times New Roman" w:hAnsi="Times New Roman" w:cs="Times New Roman"/>
          <w:sz w:val="28"/>
          <w:szCs w:val="28"/>
          <w:lang w:eastAsia="ru-RU"/>
        </w:rPr>
        <w:t>чужу</w:t>
      </w:r>
      <w:proofErr w:type="spellEnd"/>
      <w:proofErr w:type="gram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радість</w:t>
      </w:r>
      <w:proofErr w:type="spellEnd"/>
      <w:r w:rsidRPr="00A50D35">
        <w:rPr>
          <w:rFonts w:ascii="Times New Roman" w:eastAsia="Times New Roman" w:hAnsi="Times New Roman" w:cs="Times New Roman"/>
          <w:sz w:val="28"/>
          <w:szCs w:val="28"/>
          <w:lang w:eastAsia="ru-RU"/>
        </w:rPr>
        <w:t>.</w:t>
      </w:r>
    </w:p>
    <w:p w14:paraId="23E466A3" w14:textId="77777777" w:rsidR="009346A5" w:rsidRPr="00A50D35" w:rsidRDefault="009346A5" w:rsidP="00A50D35">
      <w:pPr>
        <w:pStyle w:val="a4"/>
        <w:spacing w:before="0" w:beforeAutospacing="0" w:after="0" w:afterAutospacing="0" w:line="360" w:lineRule="auto"/>
        <w:ind w:firstLine="709"/>
        <w:jc w:val="both"/>
        <w:rPr>
          <w:sz w:val="28"/>
          <w:szCs w:val="28"/>
        </w:rPr>
      </w:pPr>
      <w:r w:rsidRPr="00A50D35">
        <w:rPr>
          <w:sz w:val="28"/>
          <w:szCs w:val="28"/>
        </w:rPr>
        <w:t xml:space="preserve">У </w:t>
      </w:r>
      <w:proofErr w:type="spellStart"/>
      <w:r w:rsidRPr="00A50D35">
        <w:rPr>
          <w:sz w:val="28"/>
          <w:szCs w:val="28"/>
        </w:rPr>
        <w:t>структурі</w:t>
      </w:r>
      <w:proofErr w:type="spellEnd"/>
      <w:r w:rsidRPr="00A50D35">
        <w:rPr>
          <w:sz w:val="28"/>
          <w:szCs w:val="28"/>
        </w:rPr>
        <w:t xml:space="preserve"> </w:t>
      </w:r>
      <w:proofErr w:type="spellStart"/>
      <w:r w:rsidRPr="00A50D35">
        <w:rPr>
          <w:sz w:val="28"/>
          <w:szCs w:val="28"/>
        </w:rPr>
        <w:t>емпатії</w:t>
      </w:r>
      <w:proofErr w:type="spellEnd"/>
      <w:r w:rsidRPr="00A50D35">
        <w:rPr>
          <w:sz w:val="28"/>
          <w:szCs w:val="28"/>
        </w:rPr>
        <w:t xml:space="preserve"> </w:t>
      </w:r>
      <w:proofErr w:type="spellStart"/>
      <w:r w:rsidRPr="00A50D35">
        <w:rPr>
          <w:sz w:val="28"/>
          <w:szCs w:val="28"/>
        </w:rPr>
        <w:t>зазвичай</w:t>
      </w:r>
      <w:proofErr w:type="spellEnd"/>
      <w:r w:rsidRPr="00A50D35">
        <w:rPr>
          <w:sz w:val="28"/>
          <w:szCs w:val="28"/>
        </w:rPr>
        <w:t xml:space="preserve"> </w:t>
      </w:r>
      <w:proofErr w:type="spellStart"/>
      <w:r w:rsidRPr="00A50D35">
        <w:rPr>
          <w:sz w:val="28"/>
          <w:szCs w:val="28"/>
        </w:rPr>
        <w:t>виділяють</w:t>
      </w:r>
      <w:proofErr w:type="spellEnd"/>
      <w:r w:rsidRPr="00A50D35">
        <w:rPr>
          <w:sz w:val="28"/>
          <w:szCs w:val="28"/>
        </w:rPr>
        <w:t xml:space="preserve"> два </w:t>
      </w:r>
      <w:proofErr w:type="spellStart"/>
      <w:r w:rsidRPr="00A50D35">
        <w:rPr>
          <w:sz w:val="28"/>
          <w:szCs w:val="28"/>
        </w:rPr>
        <w:t>ключові</w:t>
      </w:r>
      <w:proofErr w:type="spellEnd"/>
      <w:r w:rsidRPr="00A50D35">
        <w:rPr>
          <w:sz w:val="28"/>
          <w:szCs w:val="28"/>
        </w:rPr>
        <w:t xml:space="preserve"> </w:t>
      </w:r>
      <w:proofErr w:type="spellStart"/>
      <w:r w:rsidRPr="00A50D35">
        <w:rPr>
          <w:sz w:val="28"/>
          <w:szCs w:val="28"/>
        </w:rPr>
        <w:t>компоненти</w:t>
      </w:r>
      <w:proofErr w:type="spellEnd"/>
      <w:r w:rsidRPr="00A50D35">
        <w:rPr>
          <w:sz w:val="28"/>
          <w:szCs w:val="28"/>
        </w:rPr>
        <w:t xml:space="preserve">: </w:t>
      </w:r>
      <w:proofErr w:type="spellStart"/>
      <w:r w:rsidRPr="00A50D35">
        <w:rPr>
          <w:sz w:val="28"/>
          <w:szCs w:val="28"/>
        </w:rPr>
        <w:t>співпереживання</w:t>
      </w:r>
      <w:proofErr w:type="spellEnd"/>
      <w:r w:rsidRPr="00A50D35">
        <w:rPr>
          <w:sz w:val="28"/>
          <w:szCs w:val="28"/>
        </w:rPr>
        <w:t xml:space="preserve"> і </w:t>
      </w:r>
      <w:proofErr w:type="spellStart"/>
      <w:r w:rsidRPr="00A50D35">
        <w:rPr>
          <w:sz w:val="28"/>
          <w:szCs w:val="28"/>
        </w:rPr>
        <w:t>співчуття</w:t>
      </w:r>
      <w:proofErr w:type="spellEnd"/>
      <w:r w:rsidRPr="00A50D35">
        <w:rPr>
          <w:sz w:val="28"/>
          <w:szCs w:val="28"/>
        </w:rPr>
        <w:t xml:space="preserve">. </w:t>
      </w:r>
      <w:proofErr w:type="spellStart"/>
      <w:r w:rsidRPr="00A50D35">
        <w:rPr>
          <w:sz w:val="28"/>
          <w:szCs w:val="28"/>
        </w:rPr>
        <w:t>Співпереживання</w:t>
      </w:r>
      <w:proofErr w:type="spellEnd"/>
      <w:r w:rsidRPr="00A50D35">
        <w:rPr>
          <w:sz w:val="28"/>
          <w:szCs w:val="28"/>
        </w:rPr>
        <w:t xml:space="preserve"> </w:t>
      </w:r>
      <w:proofErr w:type="spellStart"/>
      <w:r w:rsidRPr="00A50D35">
        <w:rPr>
          <w:sz w:val="28"/>
          <w:szCs w:val="28"/>
        </w:rPr>
        <w:t>передбачає</w:t>
      </w:r>
      <w:proofErr w:type="spellEnd"/>
      <w:r w:rsidRPr="00A50D35">
        <w:rPr>
          <w:sz w:val="28"/>
          <w:szCs w:val="28"/>
        </w:rPr>
        <w:t xml:space="preserve"> </w:t>
      </w:r>
      <w:proofErr w:type="spellStart"/>
      <w:r w:rsidRPr="00A50D35">
        <w:rPr>
          <w:sz w:val="28"/>
          <w:szCs w:val="28"/>
        </w:rPr>
        <w:t>проживання</w:t>
      </w:r>
      <w:proofErr w:type="spellEnd"/>
      <w:r w:rsidRPr="00A50D35">
        <w:rPr>
          <w:sz w:val="28"/>
          <w:szCs w:val="28"/>
        </w:rPr>
        <w:t xml:space="preserve"> тих самих </w:t>
      </w:r>
      <w:proofErr w:type="spellStart"/>
      <w:r w:rsidRPr="00A50D35">
        <w:rPr>
          <w:sz w:val="28"/>
          <w:szCs w:val="28"/>
        </w:rPr>
        <w:t>емоцій</w:t>
      </w:r>
      <w:proofErr w:type="spellEnd"/>
      <w:r w:rsidRPr="00A50D35">
        <w:rPr>
          <w:sz w:val="28"/>
          <w:szCs w:val="28"/>
        </w:rPr>
        <w:t xml:space="preserve">, </w:t>
      </w:r>
      <w:proofErr w:type="spellStart"/>
      <w:r w:rsidRPr="00A50D35">
        <w:rPr>
          <w:sz w:val="28"/>
          <w:szCs w:val="28"/>
        </w:rPr>
        <w:t>що</w:t>
      </w:r>
      <w:proofErr w:type="spellEnd"/>
      <w:r w:rsidRPr="00A50D35">
        <w:rPr>
          <w:sz w:val="28"/>
          <w:szCs w:val="28"/>
        </w:rPr>
        <w:t xml:space="preserve"> і </w:t>
      </w:r>
      <w:proofErr w:type="spellStart"/>
      <w:r w:rsidRPr="00A50D35">
        <w:rPr>
          <w:sz w:val="28"/>
          <w:szCs w:val="28"/>
        </w:rPr>
        <w:t>людина</w:t>
      </w:r>
      <w:proofErr w:type="spellEnd"/>
      <w:r w:rsidRPr="00A50D35">
        <w:rPr>
          <w:sz w:val="28"/>
          <w:szCs w:val="28"/>
        </w:rPr>
        <w:t xml:space="preserve">, з </w:t>
      </w:r>
      <w:proofErr w:type="spellStart"/>
      <w:r w:rsidRPr="00A50D35">
        <w:rPr>
          <w:sz w:val="28"/>
          <w:szCs w:val="28"/>
        </w:rPr>
        <w:t>якою</w:t>
      </w:r>
      <w:proofErr w:type="spellEnd"/>
      <w:r w:rsidRPr="00A50D35">
        <w:rPr>
          <w:sz w:val="28"/>
          <w:szCs w:val="28"/>
        </w:rPr>
        <w:t xml:space="preserve"> </w:t>
      </w:r>
      <w:proofErr w:type="spellStart"/>
      <w:r w:rsidRPr="00A50D35">
        <w:rPr>
          <w:sz w:val="28"/>
          <w:szCs w:val="28"/>
        </w:rPr>
        <w:t>виникає</w:t>
      </w:r>
      <w:proofErr w:type="spellEnd"/>
      <w:r w:rsidRPr="00A50D35">
        <w:rPr>
          <w:sz w:val="28"/>
          <w:szCs w:val="28"/>
        </w:rPr>
        <w:t xml:space="preserve"> </w:t>
      </w:r>
      <w:proofErr w:type="spellStart"/>
      <w:r w:rsidRPr="00A50D35">
        <w:rPr>
          <w:sz w:val="28"/>
          <w:szCs w:val="28"/>
        </w:rPr>
        <w:t>емоційний</w:t>
      </w:r>
      <w:proofErr w:type="spellEnd"/>
      <w:r w:rsidRPr="00A50D35">
        <w:rPr>
          <w:sz w:val="28"/>
          <w:szCs w:val="28"/>
        </w:rPr>
        <w:t xml:space="preserve"> </w:t>
      </w:r>
      <w:proofErr w:type="spellStart"/>
      <w:r w:rsidRPr="00A50D35">
        <w:rPr>
          <w:sz w:val="28"/>
          <w:szCs w:val="28"/>
        </w:rPr>
        <w:t>зв’язок</w:t>
      </w:r>
      <w:proofErr w:type="spellEnd"/>
      <w:r w:rsidRPr="00A50D35">
        <w:rPr>
          <w:sz w:val="28"/>
          <w:szCs w:val="28"/>
        </w:rPr>
        <w:t xml:space="preserve">, часто з акцентом на </w:t>
      </w:r>
      <w:proofErr w:type="spellStart"/>
      <w:r w:rsidRPr="00A50D35">
        <w:rPr>
          <w:sz w:val="28"/>
          <w:szCs w:val="28"/>
        </w:rPr>
        <w:t>власні</w:t>
      </w:r>
      <w:proofErr w:type="spellEnd"/>
      <w:r w:rsidRPr="00A50D35">
        <w:rPr>
          <w:sz w:val="28"/>
          <w:szCs w:val="28"/>
        </w:rPr>
        <w:t xml:space="preserve"> </w:t>
      </w:r>
      <w:proofErr w:type="spellStart"/>
      <w:r w:rsidRPr="00A50D35">
        <w:rPr>
          <w:sz w:val="28"/>
          <w:szCs w:val="28"/>
        </w:rPr>
        <w:t>емоційні</w:t>
      </w:r>
      <w:proofErr w:type="spellEnd"/>
      <w:r w:rsidRPr="00A50D35">
        <w:rPr>
          <w:sz w:val="28"/>
          <w:szCs w:val="28"/>
        </w:rPr>
        <w:t xml:space="preserve"> </w:t>
      </w:r>
      <w:proofErr w:type="spellStart"/>
      <w:r w:rsidRPr="00A50D35">
        <w:rPr>
          <w:sz w:val="28"/>
          <w:szCs w:val="28"/>
        </w:rPr>
        <w:t>переживання</w:t>
      </w:r>
      <w:proofErr w:type="spellEnd"/>
      <w:r w:rsidRPr="00A50D35">
        <w:rPr>
          <w:sz w:val="28"/>
          <w:szCs w:val="28"/>
        </w:rPr>
        <w:t xml:space="preserve"> </w:t>
      </w:r>
      <w:r w:rsidR="00455210" w:rsidRPr="00832652">
        <w:rPr>
          <w:sz w:val="28"/>
          <w:szCs w:val="28"/>
          <w:lang w:val="uk-UA"/>
        </w:rPr>
        <w:t>–</w:t>
      </w:r>
      <w:r w:rsidRPr="00A50D35">
        <w:rPr>
          <w:sz w:val="28"/>
          <w:szCs w:val="28"/>
        </w:rPr>
        <w:t xml:space="preserve"> </w:t>
      </w:r>
      <w:proofErr w:type="spellStart"/>
      <w:r w:rsidRPr="00A50D35">
        <w:rPr>
          <w:sz w:val="28"/>
          <w:szCs w:val="28"/>
        </w:rPr>
        <w:t>це</w:t>
      </w:r>
      <w:proofErr w:type="spellEnd"/>
      <w:r w:rsidRPr="00A50D35">
        <w:rPr>
          <w:sz w:val="28"/>
          <w:szCs w:val="28"/>
        </w:rPr>
        <w:t xml:space="preserve"> </w:t>
      </w:r>
      <w:proofErr w:type="spellStart"/>
      <w:r w:rsidRPr="00A50D35">
        <w:rPr>
          <w:sz w:val="28"/>
          <w:szCs w:val="28"/>
        </w:rPr>
        <w:t>більш</w:t>
      </w:r>
      <w:proofErr w:type="spellEnd"/>
      <w:r w:rsidRPr="00A50D35">
        <w:rPr>
          <w:sz w:val="28"/>
          <w:szCs w:val="28"/>
        </w:rPr>
        <w:t xml:space="preserve"> </w:t>
      </w:r>
      <w:proofErr w:type="spellStart"/>
      <w:r w:rsidRPr="00A50D35">
        <w:rPr>
          <w:sz w:val="28"/>
          <w:szCs w:val="28"/>
        </w:rPr>
        <w:t>імпульсивна</w:t>
      </w:r>
      <w:proofErr w:type="spellEnd"/>
      <w:r w:rsidRPr="00A50D35">
        <w:rPr>
          <w:sz w:val="28"/>
          <w:szCs w:val="28"/>
        </w:rPr>
        <w:t xml:space="preserve">, </w:t>
      </w:r>
      <w:proofErr w:type="spellStart"/>
      <w:r w:rsidRPr="00A50D35">
        <w:rPr>
          <w:sz w:val="28"/>
          <w:szCs w:val="28"/>
        </w:rPr>
        <w:t>егоцентрична</w:t>
      </w:r>
      <w:proofErr w:type="spellEnd"/>
      <w:r w:rsidRPr="00A50D35">
        <w:rPr>
          <w:sz w:val="28"/>
          <w:szCs w:val="28"/>
        </w:rPr>
        <w:t xml:space="preserve"> форма </w:t>
      </w:r>
      <w:proofErr w:type="spellStart"/>
      <w:r w:rsidRPr="00A50D35">
        <w:rPr>
          <w:sz w:val="28"/>
          <w:szCs w:val="28"/>
        </w:rPr>
        <w:t>емпатії</w:t>
      </w:r>
      <w:proofErr w:type="spellEnd"/>
      <w:r w:rsidRPr="00A50D35">
        <w:rPr>
          <w:sz w:val="28"/>
          <w:szCs w:val="28"/>
        </w:rPr>
        <w:t xml:space="preserve">. </w:t>
      </w:r>
      <w:proofErr w:type="spellStart"/>
      <w:r w:rsidRPr="00A50D35">
        <w:rPr>
          <w:sz w:val="28"/>
          <w:szCs w:val="28"/>
        </w:rPr>
        <w:t>Натомість</w:t>
      </w:r>
      <w:proofErr w:type="spellEnd"/>
      <w:r w:rsidRPr="00A50D35">
        <w:rPr>
          <w:sz w:val="28"/>
          <w:szCs w:val="28"/>
        </w:rPr>
        <w:t xml:space="preserve"> </w:t>
      </w:r>
      <w:proofErr w:type="spellStart"/>
      <w:r w:rsidRPr="00A50D35">
        <w:rPr>
          <w:sz w:val="28"/>
          <w:szCs w:val="28"/>
        </w:rPr>
        <w:t>співчуття</w:t>
      </w:r>
      <w:proofErr w:type="spellEnd"/>
      <w:r w:rsidRPr="00A50D35">
        <w:rPr>
          <w:sz w:val="28"/>
          <w:szCs w:val="28"/>
        </w:rPr>
        <w:t xml:space="preserve"> є </w:t>
      </w:r>
      <w:proofErr w:type="spellStart"/>
      <w:r w:rsidRPr="00A50D35">
        <w:rPr>
          <w:sz w:val="28"/>
          <w:szCs w:val="28"/>
        </w:rPr>
        <w:t>більш</w:t>
      </w:r>
      <w:proofErr w:type="spellEnd"/>
      <w:r w:rsidRPr="00A50D35">
        <w:rPr>
          <w:sz w:val="28"/>
          <w:szCs w:val="28"/>
        </w:rPr>
        <w:t xml:space="preserve"> </w:t>
      </w:r>
      <w:proofErr w:type="spellStart"/>
      <w:r w:rsidRPr="00A50D35">
        <w:rPr>
          <w:sz w:val="28"/>
          <w:szCs w:val="28"/>
        </w:rPr>
        <w:t>усвідомленим</w:t>
      </w:r>
      <w:proofErr w:type="spellEnd"/>
      <w:r w:rsidRPr="00A50D35">
        <w:rPr>
          <w:sz w:val="28"/>
          <w:szCs w:val="28"/>
        </w:rPr>
        <w:t xml:space="preserve"> і </w:t>
      </w:r>
      <w:proofErr w:type="spellStart"/>
      <w:r w:rsidRPr="00A50D35">
        <w:rPr>
          <w:sz w:val="28"/>
          <w:szCs w:val="28"/>
        </w:rPr>
        <w:t>альтруїстичним</w:t>
      </w:r>
      <w:proofErr w:type="spellEnd"/>
      <w:r w:rsidRPr="00A50D35">
        <w:rPr>
          <w:sz w:val="28"/>
          <w:szCs w:val="28"/>
        </w:rPr>
        <w:t xml:space="preserve"> </w:t>
      </w:r>
      <w:proofErr w:type="spellStart"/>
      <w:r w:rsidRPr="00A50D35">
        <w:rPr>
          <w:sz w:val="28"/>
          <w:szCs w:val="28"/>
        </w:rPr>
        <w:t>процесом</w:t>
      </w:r>
      <w:proofErr w:type="spellEnd"/>
      <w:r w:rsidRPr="00A50D35">
        <w:rPr>
          <w:sz w:val="28"/>
          <w:szCs w:val="28"/>
        </w:rPr>
        <w:t xml:space="preserve">, </w:t>
      </w:r>
      <w:proofErr w:type="spellStart"/>
      <w:r w:rsidRPr="00A50D35">
        <w:rPr>
          <w:sz w:val="28"/>
          <w:szCs w:val="28"/>
        </w:rPr>
        <w:t>що</w:t>
      </w:r>
      <w:proofErr w:type="spellEnd"/>
      <w:r w:rsidRPr="00A50D35">
        <w:rPr>
          <w:sz w:val="28"/>
          <w:szCs w:val="28"/>
        </w:rPr>
        <w:t xml:space="preserve"> </w:t>
      </w:r>
      <w:proofErr w:type="spellStart"/>
      <w:r w:rsidRPr="00A50D35">
        <w:rPr>
          <w:sz w:val="28"/>
          <w:szCs w:val="28"/>
        </w:rPr>
        <w:t>ґрунтується</w:t>
      </w:r>
      <w:proofErr w:type="spellEnd"/>
      <w:r w:rsidRPr="00A50D35">
        <w:rPr>
          <w:sz w:val="28"/>
          <w:szCs w:val="28"/>
        </w:rPr>
        <w:t xml:space="preserve"> на </w:t>
      </w:r>
      <w:proofErr w:type="spellStart"/>
      <w:r w:rsidRPr="00A50D35">
        <w:rPr>
          <w:sz w:val="28"/>
          <w:szCs w:val="28"/>
        </w:rPr>
        <w:t>розумінні</w:t>
      </w:r>
      <w:proofErr w:type="spellEnd"/>
      <w:r w:rsidRPr="00A50D35">
        <w:rPr>
          <w:sz w:val="28"/>
          <w:szCs w:val="28"/>
        </w:rPr>
        <w:t xml:space="preserve"> стану </w:t>
      </w:r>
      <w:proofErr w:type="spellStart"/>
      <w:r w:rsidRPr="00A50D35">
        <w:rPr>
          <w:sz w:val="28"/>
          <w:szCs w:val="28"/>
        </w:rPr>
        <w:t>іншого</w:t>
      </w:r>
      <w:proofErr w:type="spellEnd"/>
      <w:r w:rsidRPr="00A50D35">
        <w:rPr>
          <w:sz w:val="28"/>
          <w:szCs w:val="28"/>
        </w:rPr>
        <w:t xml:space="preserve"> і </w:t>
      </w:r>
      <w:proofErr w:type="spellStart"/>
      <w:r w:rsidRPr="00A50D35">
        <w:rPr>
          <w:sz w:val="28"/>
          <w:szCs w:val="28"/>
        </w:rPr>
        <w:t>прагненні</w:t>
      </w:r>
      <w:proofErr w:type="spellEnd"/>
      <w:r w:rsidRPr="00A50D35">
        <w:rPr>
          <w:sz w:val="28"/>
          <w:szCs w:val="28"/>
        </w:rPr>
        <w:t xml:space="preserve"> </w:t>
      </w:r>
      <w:proofErr w:type="spellStart"/>
      <w:r w:rsidRPr="00A50D35">
        <w:rPr>
          <w:sz w:val="28"/>
          <w:szCs w:val="28"/>
        </w:rPr>
        <w:t>підтримати</w:t>
      </w:r>
      <w:proofErr w:type="spellEnd"/>
      <w:r w:rsidRPr="00A50D35">
        <w:rPr>
          <w:sz w:val="28"/>
          <w:szCs w:val="28"/>
        </w:rPr>
        <w:t xml:space="preserve">, не </w:t>
      </w:r>
      <w:proofErr w:type="spellStart"/>
      <w:r w:rsidRPr="00A50D35">
        <w:rPr>
          <w:sz w:val="28"/>
          <w:szCs w:val="28"/>
        </w:rPr>
        <w:t>зосереджуючись</w:t>
      </w:r>
      <w:proofErr w:type="spellEnd"/>
      <w:r w:rsidRPr="00A50D35">
        <w:rPr>
          <w:sz w:val="28"/>
          <w:szCs w:val="28"/>
        </w:rPr>
        <w:t xml:space="preserve"> на </w:t>
      </w:r>
      <w:proofErr w:type="spellStart"/>
      <w:r w:rsidRPr="00A50D35">
        <w:rPr>
          <w:sz w:val="28"/>
          <w:szCs w:val="28"/>
        </w:rPr>
        <w:t>власних</w:t>
      </w:r>
      <w:proofErr w:type="spellEnd"/>
      <w:r w:rsidRPr="00A50D35">
        <w:rPr>
          <w:sz w:val="28"/>
          <w:szCs w:val="28"/>
        </w:rPr>
        <w:t xml:space="preserve"> </w:t>
      </w:r>
      <w:proofErr w:type="spellStart"/>
      <w:r w:rsidRPr="00A50D35">
        <w:rPr>
          <w:sz w:val="28"/>
          <w:szCs w:val="28"/>
        </w:rPr>
        <w:t>емоціях</w:t>
      </w:r>
      <w:proofErr w:type="spellEnd"/>
      <w:r w:rsidRPr="00A50D35">
        <w:rPr>
          <w:sz w:val="28"/>
          <w:szCs w:val="28"/>
        </w:rPr>
        <w:t>.</w:t>
      </w:r>
    </w:p>
    <w:p w14:paraId="0C4250A3" w14:textId="77777777" w:rsidR="00A50D35" w:rsidRPr="00A50D35" w:rsidRDefault="00A50D35" w:rsidP="00A50D35">
      <w:pPr>
        <w:jc w:val="both"/>
        <w:rPr>
          <w:rFonts w:ascii="Times New Roman" w:eastAsia="Times New Roman" w:hAnsi="Times New Roman" w:cs="Times New Roman"/>
          <w:sz w:val="28"/>
          <w:szCs w:val="28"/>
          <w:lang w:eastAsia="ru-RU"/>
        </w:rPr>
      </w:pPr>
      <w:proofErr w:type="spellStart"/>
      <w:r w:rsidRPr="00A50D35">
        <w:rPr>
          <w:rFonts w:ascii="Times New Roman" w:eastAsia="Times New Roman" w:hAnsi="Times New Roman" w:cs="Times New Roman"/>
          <w:sz w:val="28"/>
          <w:szCs w:val="28"/>
          <w:lang w:eastAsia="ru-RU"/>
        </w:rPr>
        <w:t>Емпатія</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розглянута</w:t>
      </w:r>
      <w:proofErr w:type="spellEnd"/>
      <w:r w:rsidRPr="00A50D35">
        <w:rPr>
          <w:rFonts w:ascii="Times New Roman" w:eastAsia="Times New Roman" w:hAnsi="Times New Roman" w:cs="Times New Roman"/>
          <w:sz w:val="28"/>
          <w:szCs w:val="28"/>
          <w:lang w:eastAsia="ru-RU"/>
        </w:rPr>
        <w:t xml:space="preserve"> як </w:t>
      </w:r>
      <w:proofErr w:type="spellStart"/>
      <w:r w:rsidRPr="00A50D35">
        <w:rPr>
          <w:rFonts w:ascii="Times New Roman" w:eastAsia="Times New Roman" w:hAnsi="Times New Roman" w:cs="Times New Roman"/>
          <w:sz w:val="28"/>
          <w:szCs w:val="28"/>
          <w:lang w:eastAsia="ru-RU"/>
        </w:rPr>
        <w:t>психологічне</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поняття</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відображає</w:t>
      </w:r>
      <w:proofErr w:type="spellEnd"/>
      <w:r w:rsidRPr="00A50D35">
        <w:rPr>
          <w:rFonts w:ascii="Times New Roman" w:eastAsia="Times New Roman" w:hAnsi="Times New Roman" w:cs="Times New Roman"/>
          <w:sz w:val="28"/>
          <w:szCs w:val="28"/>
          <w:lang w:eastAsia="ru-RU"/>
        </w:rPr>
        <w:t xml:space="preserve"> систему </w:t>
      </w:r>
      <w:proofErr w:type="spellStart"/>
      <w:r w:rsidRPr="00A50D35">
        <w:rPr>
          <w:rFonts w:ascii="Times New Roman" w:eastAsia="Times New Roman" w:hAnsi="Times New Roman" w:cs="Times New Roman"/>
          <w:sz w:val="28"/>
          <w:szCs w:val="28"/>
          <w:lang w:eastAsia="ru-RU"/>
        </w:rPr>
        <w:t>особистісного</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ставлення</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людини</w:t>
      </w:r>
      <w:proofErr w:type="spellEnd"/>
      <w:r w:rsidRPr="00A50D35">
        <w:rPr>
          <w:rFonts w:ascii="Times New Roman" w:eastAsia="Times New Roman" w:hAnsi="Times New Roman" w:cs="Times New Roman"/>
          <w:sz w:val="28"/>
          <w:szCs w:val="28"/>
          <w:lang w:eastAsia="ru-RU"/>
        </w:rPr>
        <w:t xml:space="preserve"> як до </w:t>
      </w:r>
      <w:proofErr w:type="spellStart"/>
      <w:r w:rsidRPr="00A50D35">
        <w:rPr>
          <w:rFonts w:ascii="Times New Roman" w:eastAsia="Times New Roman" w:hAnsi="Times New Roman" w:cs="Times New Roman"/>
          <w:sz w:val="28"/>
          <w:szCs w:val="28"/>
          <w:lang w:eastAsia="ru-RU"/>
        </w:rPr>
        <w:t>самої</w:t>
      </w:r>
      <w:proofErr w:type="spellEnd"/>
      <w:r w:rsidRPr="00A50D35">
        <w:rPr>
          <w:rFonts w:ascii="Times New Roman" w:eastAsia="Times New Roman" w:hAnsi="Times New Roman" w:cs="Times New Roman"/>
          <w:sz w:val="28"/>
          <w:szCs w:val="28"/>
          <w:lang w:eastAsia="ru-RU"/>
        </w:rPr>
        <w:t xml:space="preserve"> себе, так і до </w:t>
      </w:r>
      <w:proofErr w:type="spellStart"/>
      <w:r w:rsidRPr="00A50D35">
        <w:rPr>
          <w:rFonts w:ascii="Times New Roman" w:eastAsia="Times New Roman" w:hAnsi="Times New Roman" w:cs="Times New Roman"/>
          <w:sz w:val="28"/>
          <w:szCs w:val="28"/>
          <w:lang w:eastAsia="ru-RU"/>
        </w:rPr>
        <w:t>інших</w:t>
      </w:r>
      <w:proofErr w:type="spellEnd"/>
      <w:r w:rsidRPr="00A50D35">
        <w:rPr>
          <w:rFonts w:ascii="Times New Roman" w:eastAsia="Times New Roman" w:hAnsi="Times New Roman" w:cs="Times New Roman"/>
          <w:sz w:val="28"/>
          <w:szCs w:val="28"/>
          <w:lang w:eastAsia="ru-RU"/>
        </w:rPr>
        <w:t xml:space="preserve">, і </w:t>
      </w:r>
      <w:proofErr w:type="spellStart"/>
      <w:r w:rsidRPr="00A50D35">
        <w:rPr>
          <w:rFonts w:ascii="Times New Roman" w:eastAsia="Times New Roman" w:hAnsi="Times New Roman" w:cs="Times New Roman"/>
          <w:sz w:val="28"/>
          <w:szCs w:val="28"/>
          <w:lang w:eastAsia="ru-RU"/>
        </w:rPr>
        <w:t>водночас</w:t>
      </w:r>
      <w:proofErr w:type="spellEnd"/>
      <w:r w:rsidRPr="00A50D35">
        <w:rPr>
          <w:rFonts w:ascii="Times New Roman" w:eastAsia="Times New Roman" w:hAnsi="Times New Roman" w:cs="Times New Roman"/>
          <w:sz w:val="28"/>
          <w:szCs w:val="28"/>
          <w:lang w:eastAsia="ru-RU"/>
        </w:rPr>
        <w:t xml:space="preserve"> є </w:t>
      </w:r>
      <w:proofErr w:type="spellStart"/>
      <w:r w:rsidRPr="00A50D35">
        <w:rPr>
          <w:rFonts w:ascii="Times New Roman" w:eastAsia="Times New Roman" w:hAnsi="Times New Roman" w:cs="Times New Roman"/>
          <w:sz w:val="28"/>
          <w:szCs w:val="28"/>
          <w:lang w:eastAsia="ru-RU"/>
        </w:rPr>
        <w:t>важливою</w:t>
      </w:r>
      <w:proofErr w:type="spellEnd"/>
      <w:r w:rsidRPr="00A50D35">
        <w:rPr>
          <w:rFonts w:ascii="Times New Roman" w:eastAsia="Times New Roman" w:hAnsi="Times New Roman" w:cs="Times New Roman"/>
          <w:sz w:val="28"/>
          <w:szCs w:val="28"/>
          <w:lang w:eastAsia="ru-RU"/>
        </w:rPr>
        <w:t xml:space="preserve"> моральною характеристикою. Вона </w:t>
      </w:r>
      <w:proofErr w:type="spellStart"/>
      <w:r w:rsidRPr="00A50D35">
        <w:rPr>
          <w:rFonts w:ascii="Times New Roman" w:eastAsia="Times New Roman" w:hAnsi="Times New Roman" w:cs="Times New Roman"/>
          <w:sz w:val="28"/>
          <w:szCs w:val="28"/>
          <w:lang w:eastAsia="ru-RU"/>
        </w:rPr>
        <w:t>виявляється</w:t>
      </w:r>
      <w:proofErr w:type="spellEnd"/>
      <w:r w:rsidRPr="00A50D35">
        <w:rPr>
          <w:rFonts w:ascii="Times New Roman" w:eastAsia="Times New Roman" w:hAnsi="Times New Roman" w:cs="Times New Roman"/>
          <w:sz w:val="28"/>
          <w:szCs w:val="28"/>
          <w:lang w:eastAsia="ru-RU"/>
        </w:rPr>
        <w:t xml:space="preserve"> у </w:t>
      </w:r>
      <w:proofErr w:type="spellStart"/>
      <w:r w:rsidRPr="00A50D35">
        <w:rPr>
          <w:rFonts w:ascii="Times New Roman" w:eastAsia="Times New Roman" w:hAnsi="Times New Roman" w:cs="Times New Roman"/>
          <w:sz w:val="28"/>
          <w:szCs w:val="28"/>
          <w:lang w:eastAsia="ru-RU"/>
        </w:rPr>
        <w:t>двох</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основних</w:t>
      </w:r>
      <w:proofErr w:type="spellEnd"/>
      <w:r w:rsidRPr="00A50D35">
        <w:rPr>
          <w:rFonts w:ascii="Times New Roman" w:eastAsia="Times New Roman" w:hAnsi="Times New Roman" w:cs="Times New Roman"/>
          <w:sz w:val="28"/>
          <w:szCs w:val="28"/>
          <w:lang w:eastAsia="ru-RU"/>
        </w:rPr>
        <w:t xml:space="preserve"> формах: </w:t>
      </w:r>
      <w:proofErr w:type="spellStart"/>
      <w:r w:rsidRPr="00A50D35">
        <w:rPr>
          <w:rFonts w:ascii="Times New Roman" w:eastAsia="Times New Roman" w:hAnsi="Times New Roman" w:cs="Times New Roman"/>
          <w:sz w:val="28"/>
          <w:szCs w:val="28"/>
          <w:lang w:eastAsia="ru-RU"/>
        </w:rPr>
        <w:t>пасивній</w:t>
      </w:r>
      <w:proofErr w:type="spellEnd"/>
      <w:r w:rsidRPr="00A50D35">
        <w:rPr>
          <w:rFonts w:ascii="Times New Roman" w:eastAsia="Times New Roman" w:hAnsi="Times New Roman" w:cs="Times New Roman"/>
          <w:sz w:val="28"/>
          <w:szCs w:val="28"/>
          <w:lang w:eastAsia="ru-RU"/>
        </w:rPr>
        <w:t xml:space="preserve"> </w:t>
      </w:r>
      <w:r w:rsidR="00455210" w:rsidRPr="00832652">
        <w:rPr>
          <w:rFonts w:ascii="Times New Roman" w:eastAsia="Times New Roman" w:hAnsi="Times New Roman" w:cs="Times New Roman"/>
          <w:sz w:val="28"/>
          <w:szCs w:val="28"/>
          <w:lang w:val="uk-UA" w:eastAsia="ru-RU"/>
        </w:rPr>
        <w:t>–</w:t>
      </w:r>
      <w:r w:rsidRPr="00A50D35">
        <w:rPr>
          <w:rFonts w:ascii="Times New Roman" w:eastAsia="Times New Roman" w:hAnsi="Times New Roman" w:cs="Times New Roman"/>
          <w:sz w:val="28"/>
          <w:szCs w:val="28"/>
          <w:lang w:eastAsia="ru-RU"/>
        </w:rPr>
        <w:t xml:space="preserve"> як </w:t>
      </w:r>
      <w:proofErr w:type="spellStart"/>
      <w:r w:rsidRPr="00A50D35">
        <w:rPr>
          <w:rFonts w:ascii="Times New Roman" w:eastAsia="Times New Roman" w:hAnsi="Times New Roman" w:cs="Times New Roman"/>
          <w:sz w:val="28"/>
          <w:szCs w:val="28"/>
          <w:lang w:eastAsia="ru-RU"/>
        </w:rPr>
        <w:t>співчуття</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що</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проявляється</w:t>
      </w:r>
      <w:proofErr w:type="spellEnd"/>
      <w:r w:rsidRPr="00A50D35">
        <w:rPr>
          <w:rFonts w:ascii="Times New Roman" w:eastAsia="Times New Roman" w:hAnsi="Times New Roman" w:cs="Times New Roman"/>
          <w:sz w:val="28"/>
          <w:szCs w:val="28"/>
          <w:lang w:eastAsia="ru-RU"/>
        </w:rPr>
        <w:t xml:space="preserve"> на </w:t>
      </w:r>
      <w:proofErr w:type="spellStart"/>
      <w:r w:rsidRPr="00A50D35">
        <w:rPr>
          <w:rFonts w:ascii="Times New Roman" w:eastAsia="Times New Roman" w:hAnsi="Times New Roman" w:cs="Times New Roman"/>
          <w:sz w:val="28"/>
          <w:szCs w:val="28"/>
          <w:lang w:eastAsia="ru-RU"/>
        </w:rPr>
        <w:t>емоційному</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рівні</w:t>
      </w:r>
      <w:proofErr w:type="spellEnd"/>
      <w:r w:rsidRPr="00A50D35">
        <w:rPr>
          <w:rFonts w:ascii="Times New Roman" w:eastAsia="Times New Roman" w:hAnsi="Times New Roman" w:cs="Times New Roman"/>
          <w:sz w:val="28"/>
          <w:szCs w:val="28"/>
          <w:lang w:eastAsia="ru-RU"/>
        </w:rPr>
        <w:t xml:space="preserve">, та </w:t>
      </w:r>
      <w:proofErr w:type="spellStart"/>
      <w:r w:rsidRPr="00A50D35">
        <w:rPr>
          <w:rFonts w:ascii="Times New Roman" w:eastAsia="Times New Roman" w:hAnsi="Times New Roman" w:cs="Times New Roman"/>
          <w:sz w:val="28"/>
          <w:szCs w:val="28"/>
          <w:lang w:eastAsia="ru-RU"/>
        </w:rPr>
        <w:t>активній</w:t>
      </w:r>
      <w:proofErr w:type="spellEnd"/>
      <w:r w:rsidRPr="00A50D35">
        <w:rPr>
          <w:rFonts w:ascii="Times New Roman" w:eastAsia="Times New Roman" w:hAnsi="Times New Roman" w:cs="Times New Roman"/>
          <w:sz w:val="28"/>
          <w:szCs w:val="28"/>
          <w:lang w:eastAsia="ru-RU"/>
        </w:rPr>
        <w:t xml:space="preserve"> </w:t>
      </w:r>
      <w:r w:rsidR="00455210" w:rsidRPr="00832652">
        <w:rPr>
          <w:rFonts w:ascii="Times New Roman" w:eastAsia="Times New Roman" w:hAnsi="Times New Roman" w:cs="Times New Roman"/>
          <w:sz w:val="28"/>
          <w:szCs w:val="28"/>
          <w:lang w:val="uk-UA" w:eastAsia="ru-RU"/>
        </w:rPr>
        <w:t>–</w:t>
      </w:r>
      <w:r w:rsidRPr="00A50D35">
        <w:rPr>
          <w:rFonts w:ascii="Times New Roman" w:eastAsia="Times New Roman" w:hAnsi="Times New Roman" w:cs="Times New Roman"/>
          <w:sz w:val="28"/>
          <w:szCs w:val="28"/>
          <w:lang w:eastAsia="ru-RU"/>
        </w:rPr>
        <w:t xml:space="preserve"> як </w:t>
      </w:r>
      <w:proofErr w:type="spellStart"/>
      <w:r w:rsidRPr="00A50D35">
        <w:rPr>
          <w:rFonts w:ascii="Times New Roman" w:eastAsia="Times New Roman" w:hAnsi="Times New Roman" w:cs="Times New Roman"/>
          <w:sz w:val="28"/>
          <w:szCs w:val="28"/>
          <w:lang w:eastAsia="ru-RU"/>
        </w:rPr>
        <w:t>співпереживання</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що</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передбачає</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конкретні</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дії</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спрямовані</w:t>
      </w:r>
      <w:proofErr w:type="spellEnd"/>
      <w:r w:rsidRPr="00A50D35">
        <w:rPr>
          <w:rFonts w:ascii="Times New Roman" w:eastAsia="Times New Roman" w:hAnsi="Times New Roman" w:cs="Times New Roman"/>
          <w:sz w:val="28"/>
          <w:szCs w:val="28"/>
          <w:lang w:eastAsia="ru-RU"/>
        </w:rPr>
        <w:t xml:space="preserve"> на </w:t>
      </w:r>
      <w:proofErr w:type="spellStart"/>
      <w:r w:rsidRPr="00A50D35">
        <w:rPr>
          <w:rFonts w:ascii="Times New Roman" w:eastAsia="Times New Roman" w:hAnsi="Times New Roman" w:cs="Times New Roman"/>
          <w:sz w:val="28"/>
          <w:szCs w:val="28"/>
          <w:lang w:eastAsia="ru-RU"/>
        </w:rPr>
        <w:t>підтримку</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іншої</w:t>
      </w:r>
      <w:proofErr w:type="spellEnd"/>
      <w:r w:rsidRPr="00A50D35">
        <w:rPr>
          <w:rFonts w:ascii="Times New Roman" w:eastAsia="Times New Roman" w:hAnsi="Times New Roman" w:cs="Times New Roman"/>
          <w:sz w:val="28"/>
          <w:szCs w:val="28"/>
          <w:lang w:eastAsia="ru-RU"/>
        </w:rPr>
        <w:t xml:space="preserve"> особи в </w:t>
      </w:r>
      <w:proofErr w:type="spellStart"/>
      <w:r w:rsidRPr="00A50D35">
        <w:rPr>
          <w:rFonts w:ascii="Times New Roman" w:eastAsia="Times New Roman" w:hAnsi="Times New Roman" w:cs="Times New Roman"/>
          <w:sz w:val="28"/>
          <w:szCs w:val="28"/>
          <w:lang w:eastAsia="ru-RU"/>
        </w:rPr>
        <w:t>емоційно</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значущій</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ситуації</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Співчуття</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виступає</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початковим</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більш</w:t>
      </w:r>
      <w:proofErr w:type="spellEnd"/>
      <w:r w:rsidRPr="00A50D35">
        <w:rPr>
          <w:rFonts w:ascii="Times New Roman" w:eastAsia="Times New Roman" w:hAnsi="Times New Roman" w:cs="Times New Roman"/>
          <w:sz w:val="28"/>
          <w:szCs w:val="28"/>
          <w:lang w:eastAsia="ru-RU"/>
        </w:rPr>
        <w:t xml:space="preserve"> простим </w:t>
      </w:r>
      <w:proofErr w:type="spellStart"/>
      <w:r w:rsidRPr="00A50D35">
        <w:rPr>
          <w:rFonts w:ascii="Times New Roman" w:eastAsia="Times New Roman" w:hAnsi="Times New Roman" w:cs="Times New Roman"/>
          <w:sz w:val="28"/>
          <w:szCs w:val="28"/>
          <w:lang w:eastAsia="ru-RU"/>
        </w:rPr>
        <w:t>проявом</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емпатії</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тоді</w:t>
      </w:r>
      <w:proofErr w:type="spellEnd"/>
      <w:r w:rsidRPr="00A50D35">
        <w:rPr>
          <w:rFonts w:ascii="Times New Roman" w:eastAsia="Times New Roman" w:hAnsi="Times New Roman" w:cs="Times New Roman"/>
          <w:sz w:val="28"/>
          <w:szCs w:val="28"/>
          <w:lang w:eastAsia="ru-RU"/>
        </w:rPr>
        <w:t xml:space="preserve"> як </w:t>
      </w:r>
      <w:proofErr w:type="spellStart"/>
      <w:r w:rsidRPr="00A50D35">
        <w:rPr>
          <w:rFonts w:ascii="Times New Roman" w:eastAsia="Times New Roman" w:hAnsi="Times New Roman" w:cs="Times New Roman"/>
          <w:sz w:val="28"/>
          <w:szCs w:val="28"/>
          <w:lang w:eastAsia="ru-RU"/>
        </w:rPr>
        <w:t>співпереживання</w:t>
      </w:r>
      <w:proofErr w:type="spellEnd"/>
      <w:r w:rsidRPr="00A50D35">
        <w:rPr>
          <w:rFonts w:ascii="Times New Roman" w:eastAsia="Times New Roman" w:hAnsi="Times New Roman" w:cs="Times New Roman"/>
          <w:sz w:val="28"/>
          <w:szCs w:val="28"/>
          <w:lang w:eastAsia="ru-RU"/>
        </w:rPr>
        <w:t xml:space="preserve"> є </w:t>
      </w:r>
      <w:proofErr w:type="spellStart"/>
      <w:r w:rsidRPr="00A50D35">
        <w:rPr>
          <w:rFonts w:ascii="Times New Roman" w:eastAsia="Times New Roman" w:hAnsi="Times New Roman" w:cs="Times New Roman"/>
          <w:sz w:val="28"/>
          <w:szCs w:val="28"/>
          <w:lang w:eastAsia="ru-RU"/>
        </w:rPr>
        <w:t>її</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глибшою</w:t>
      </w:r>
      <w:proofErr w:type="spellEnd"/>
      <w:r w:rsidRPr="00A50D35">
        <w:rPr>
          <w:rFonts w:ascii="Times New Roman" w:eastAsia="Times New Roman" w:hAnsi="Times New Roman" w:cs="Times New Roman"/>
          <w:sz w:val="28"/>
          <w:szCs w:val="28"/>
          <w:lang w:eastAsia="ru-RU"/>
        </w:rPr>
        <w:t xml:space="preserve"> формою, яка </w:t>
      </w:r>
      <w:proofErr w:type="spellStart"/>
      <w:r w:rsidRPr="00A50D35">
        <w:rPr>
          <w:rFonts w:ascii="Times New Roman" w:eastAsia="Times New Roman" w:hAnsi="Times New Roman" w:cs="Times New Roman"/>
          <w:sz w:val="28"/>
          <w:szCs w:val="28"/>
          <w:lang w:eastAsia="ru-RU"/>
        </w:rPr>
        <w:t>формується</w:t>
      </w:r>
      <w:proofErr w:type="spellEnd"/>
      <w:r w:rsidRPr="00A50D35">
        <w:rPr>
          <w:rFonts w:ascii="Times New Roman" w:eastAsia="Times New Roman" w:hAnsi="Times New Roman" w:cs="Times New Roman"/>
          <w:sz w:val="28"/>
          <w:szCs w:val="28"/>
          <w:lang w:eastAsia="ru-RU"/>
        </w:rPr>
        <w:t xml:space="preserve"> на </w:t>
      </w:r>
      <w:proofErr w:type="spellStart"/>
      <w:r w:rsidRPr="00A50D35">
        <w:rPr>
          <w:rFonts w:ascii="Times New Roman" w:eastAsia="Times New Roman" w:hAnsi="Times New Roman" w:cs="Times New Roman"/>
          <w:sz w:val="28"/>
          <w:szCs w:val="28"/>
          <w:lang w:eastAsia="ru-RU"/>
        </w:rPr>
        <w:t>основі</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розширеного</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розуміння</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навколишнього</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світу</w:t>
      </w:r>
      <w:proofErr w:type="spellEnd"/>
      <w:r w:rsidRPr="00A50D35">
        <w:rPr>
          <w:rFonts w:ascii="Times New Roman" w:eastAsia="Times New Roman" w:hAnsi="Times New Roman" w:cs="Times New Roman"/>
          <w:sz w:val="28"/>
          <w:szCs w:val="28"/>
          <w:lang w:eastAsia="ru-RU"/>
        </w:rPr>
        <w:t xml:space="preserve"> та переходить у </w:t>
      </w:r>
      <w:proofErr w:type="spellStart"/>
      <w:r w:rsidRPr="00A50D35">
        <w:rPr>
          <w:rFonts w:ascii="Times New Roman" w:eastAsia="Times New Roman" w:hAnsi="Times New Roman" w:cs="Times New Roman"/>
          <w:sz w:val="28"/>
          <w:szCs w:val="28"/>
          <w:lang w:eastAsia="ru-RU"/>
        </w:rPr>
        <w:t>свідому</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допомогу</w:t>
      </w:r>
      <w:proofErr w:type="spellEnd"/>
      <w:r w:rsidRPr="00A50D35">
        <w:rPr>
          <w:rFonts w:ascii="Times New Roman" w:eastAsia="Times New Roman" w:hAnsi="Times New Roman" w:cs="Times New Roman"/>
          <w:sz w:val="28"/>
          <w:szCs w:val="28"/>
          <w:lang w:eastAsia="ru-RU"/>
        </w:rPr>
        <w:t xml:space="preserve"> в </w:t>
      </w:r>
      <w:proofErr w:type="spellStart"/>
      <w:r w:rsidRPr="00A50D35">
        <w:rPr>
          <w:rFonts w:ascii="Times New Roman" w:eastAsia="Times New Roman" w:hAnsi="Times New Roman" w:cs="Times New Roman"/>
          <w:sz w:val="28"/>
          <w:szCs w:val="28"/>
          <w:lang w:eastAsia="ru-RU"/>
        </w:rPr>
        <w:t>емпатогенній</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ситуації</w:t>
      </w:r>
      <w:proofErr w:type="spellEnd"/>
      <w:r w:rsidRPr="00A50D35">
        <w:rPr>
          <w:rFonts w:ascii="Times New Roman" w:eastAsia="Times New Roman" w:hAnsi="Times New Roman" w:cs="Times New Roman"/>
          <w:sz w:val="28"/>
          <w:szCs w:val="28"/>
          <w:lang w:eastAsia="ru-RU"/>
        </w:rPr>
        <w:t xml:space="preserve"> [8].</w:t>
      </w:r>
    </w:p>
    <w:p w14:paraId="671C3363" w14:textId="77777777" w:rsidR="00A50D35" w:rsidRPr="00A50D35" w:rsidRDefault="00A50D35" w:rsidP="00A50D35">
      <w:pPr>
        <w:jc w:val="both"/>
        <w:rPr>
          <w:rFonts w:ascii="Times New Roman" w:eastAsia="Times New Roman" w:hAnsi="Times New Roman" w:cs="Times New Roman"/>
          <w:sz w:val="28"/>
          <w:szCs w:val="28"/>
          <w:lang w:eastAsia="ru-RU"/>
        </w:rPr>
      </w:pPr>
      <w:proofErr w:type="spellStart"/>
      <w:r w:rsidRPr="00A50D35">
        <w:rPr>
          <w:rFonts w:ascii="Times New Roman" w:eastAsia="Times New Roman" w:hAnsi="Times New Roman" w:cs="Times New Roman"/>
          <w:sz w:val="28"/>
          <w:szCs w:val="28"/>
          <w:lang w:eastAsia="ru-RU"/>
        </w:rPr>
        <w:lastRenderedPageBreak/>
        <w:t>Згідно</w:t>
      </w:r>
      <w:proofErr w:type="spellEnd"/>
      <w:r w:rsidRPr="00A50D35">
        <w:rPr>
          <w:rFonts w:ascii="Times New Roman" w:eastAsia="Times New Roman" w:hAnsi="Times New Roman" w:cs="Times New Roman"/>
          <w:sz w:val="28"/>
          <w:szCs w:val="28"/>
          <w:lang w:eastAsia="ru-RU"/>
        </w:rPr>
        <w:t xml:space="preserve"> з </w:t>
      </w:r>
      <w:proofErr w:type="spellStart"/>
      <w:r w:rsidRPr="00A50D35">
        <w:rPr>
          <w:rFonts w:ascii="Times New Roman" w:eastAsia="Times New Roman" w:hAnsi="Times New Roman" w:cs="Times New Roman"/>
          <w:sz w:val="28"/>
          <w:szCs w:val="28"/>
          <w:lang w:eastAsia="ru-RU"/>
        </w:rPr>
        <w:t>підходом</w:t>
      </w:r>
      <w:proofErr w:type="spellEnd"/>
      <w:r w:rsidRPr="00A50D35">
        <w:rPr>
          <w:rFonts w:ascii="Times New Roman" w:eastAsia="Times New Roman" w:hAnsi="Times New Roman" w:cs="Times New Roman"/>
          <w:sz w:val="28"/>
          <w:szCs w:val="28"/>
          <w:lang w:eastAsia="ru-RU"/>
        </w:rPr>
        <w:t xml:space="preserve"> А. А. Меграбяна, </w:t>
      </w:r>
      <w:proofErr w:type="spellStart"/>
      <w:r w:rsidRPr="00A50D35">
        <w:rPr>
          <w:rFonts w:ascii="Times New Roman" w:eastAsia="Times New Roman" w:hAnsi="Times New Roman" w:cs="Times New Roman"/>
          <w:sz w:val="28"/>
          <w:szCs w:val="28"/>
          <w:lang w:eastAsia="ru-RU"/>
        </w:rPr>
        <w:t>емпатія</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складається</w:t>
      </w:r>
      <w:proofErr w:type="spellEnd"/>
      <w:r w:rsidRPr="00A50D35">
        <w:rPr>
          <w:rFonts w:ascii="Times New Roman" w:eastAsia="Times New Roman" w:hAnsi="Times New Roman" w:cs="Times New Roman"/>
          <w:sz w:val="28"/>
          <w:szCs w:val="28"/>
          <w:lang w:eastAsia="ru-RU"/>
        </w:rPr>
        <w:t xml:space="preserve"> з </w:t>
      </w:r>
      <w:proofErr w:type="spellStart"/>
      <w:r w:rsidRPr="00A50D35">
        <w:rPr>
          <w:rFonts w:ascii="Times New Roman" w:eastAsia="Times New Roman" w:hAnsi="Times New Roman" w:cs="Times New Roman"/>
          <w:sz w:val="28"/>
          <w:szCs w:val="28"/>
          <w:lang w:eastAsia="ru-RU"/>
        </w:rPr>
        <w:t>трьох</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ключових</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компонентів</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емпатичної</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тенденції</w:t>
      </w:r>
      <w:proofErr w:type="spellEnd"/>
      <w:r w:rsidRPr="00A50D35">
        <w:rPr>
          <w:rFonts w:ascii="Times New Roman" w:eastAsia="Times New Roman" w:hAnsi="Times New Roman" w:cs="Times New Roman"/>
          <w:sz w:val="28"/>
          <w:szCs w:val="28"/>
          <w:lang w:eastAsia="ru-RU"/>
        </w:rPr>
        <w:t xml:space="preserve"> </w:t>
      </w:r>
      <w:r w:rsidR="00455210" w:rsidRPr="00832652">
        <w:rPr>
          <w:rFonts w:ascii="Times New Roman" w:eastAsia="Times New Roman" w:hAnsi="Times New Roman" w:cs="Times New Roman"/>
          <w:sz w:val="28"/>
          <w:szCs w:val="28"/>
          <w:lang w:val="uk-UA" w:eastAsia="ru-RU"/>
        </w:rPr>
        <w:t>–</w:t>
      </w:r>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внутрішньої</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схильності</w:t>
      </w:r>
      <w:proofErr w:type="spellEnd"/>
      <w:r w:rsidRPr="00A50D35">
        <w:rPr>
          <w:rFonts w:ascii="Times New Roman" w:eastAsia="Times New Roman" w:hAnsi="Times New Roman" w:cs="Times New Roman"/>
          <w:sz w:val="28"/>
          <w:szCs w:val="28"/>
          <w:lang w:eastAsia="ru-RU"/>
        </w:rPr>
        <w:t xml:space="preserve"> до </w:t>
      </w:r>
      <w:proofErr w:type="spellStart"/>
      <w:r w:rsidRPr="00A50D35">
        <w:rPr>
          <w:rFonts w:ascii="Times New Roman" w:eastAsia="Times New Roman" w:hAnsi="Times New Roman" w:cs="Times New Roman"/>
          <w:sz w:val="28"/>
          <w:szCs w:val="28"/>
          <w:lang w:eastAsia="ru-RU"/>
        </w:rPr>
        <w:t>співпереживання</w:t>
      </w:r>
      <w:proofErr w:type="spellEnd"/>
      <w:r w:rsidRPr="00A50D35">
        <w:rPr>
          <w:rFonts w:ascii="Times New Roman" w:eastAsia="Times New Roman" w:hAnsi="Times New Roman" w:cs="Times New Roman"/>
          <w:sz w:val="28"/>
          <w:szCs w:val="28"/>
          <w:lang w:eastAsia="ru-RU"/>
        </w:rPr>
        <w:t xml:space="preserve"> та </w:t>
      </w:r>
      <w:proofErr w:type="spellStart"/>
      <w:r w:rsidRPr="00A50D35">
        <w:rPr>
          <w:rFonts w:ascii="Times New Roman" w:eastAsia="Times New Roman" w:hAnsi="Times New Roman" w:cs="Times New Roman"/>
          <w:sz w:val="28"/>
          <w:szCs w:val="28"/>
          <w:lang w:eastAsia="ru-RU"/>
        </w:rPr>
        <w:t>емоційної</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вразливості</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тенденції</w:t>
      </w:r>
      <w:proofErr w:type="spellEnd"/>
      <w:r w:rsidRPr="00A50D35">
        <w:rPr>
          <w:rFonts w:ascii="Times New Roman" w:eastAsia="Times New Roman" w:hAnsi="Times New Roman" w:cs="Times New Roman"/>
          <w:sz w:val="28"/>
          <w:szCs w:val="28"/>
          <w:lang w:eastAsia="ru-RU"/>
        </w:rPr>
        <w:t xml:space="preserve"> до </w:t>
      </w:r>
      <w:proofErr w:type="spellStart"/>
      <w:r w:rsidRPr="00A50D35">
        <w:rPr>
          <w:rFonts w:ascii="Times New Roman" w:eastAsia="Times New Roman" w:hAnsi="Times New Roman" w:cs="Times New Roman"/>
          <w:sz w:val="28"/>
          <w:szCs w:val="28"/>
          <w:lang w:eastAsia="ru-RU"/>
        </w:rPr>
        <w:t>приєднання</w:t>
      </w:r>
      <w:proofErr w:type="spellEnd"/>
      <w:r w:rsidRPr="00A50D35">
        <w:rPr>
          <w:rFonts w:ascii="Times New Roman" w:eastAsia="Times New Roman" w:hAnsi="Times New Roman" w:cs="Times New Roman"/>
          <w:sz w:val="28"/>
          <w:szCs w:val="28"/>
          <w:lang w:eastAsia="ru-RU"/>
        </w:rPr>
        <w:t xml:space="preserve"> </w:t>
      </w:r>
      <w:r w:rsidR="00455210" w:rsidRPr="00832652">
        <w:rPr>
          <w:rFonts w:ascii="Times New Roman" w:eastAsia="Times New Roman" w:hAnsi="Times New Roman" w:cs="Times New Roman"/>
          <w:sz w:val="28"/>
          <w:szCs w:val="28"/>
          <w:lang w:val="uk-UA" w:eastAsia="ru-RU"/>
        </w:rPr>
        <w:t>–</w:t>
      </w:r>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уміння</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виявляти</w:t>
      </w:r>
      <w:proofErr w:type="spellEnd"/>
      <w:r w:rsidRPr="00A50D35">
        <w:rPr>
          <w:rFonts w:ascii="Times New Roman" w:eastAsia="Times New Roman" w:hAnsi="Times New Roman" w:cs="Times New Roman"/>
          <w:sz w:val="28"/>
          <w:szCs w:val="28"/>
          <w:lang w:eastAsia="ru-RU"/>
        </w:rPr>
        <w:t xml:space="preserve"> теплоту, </w:t>
      </w:r>
      <w:proofErr w:type="spellStart"/>
      <w:r w:rsidRPr="00A50D35">
        <w:rPr>
          <w:rFonts w:ascii="Times New Roman" w:eastAsia="Times New Roman" w:hAnsi="Times New Roman" w:cs="Times New Roman"/>
          <w:sz w:val="28"/>
          <w:szCs w:val="28"/>
          <w:lang w:eastAsia="ru-RU"/>
        </w:rPr>
        <w:t>підтримку</w:t>
      </w:r>
      <w:proofErr w:type="spellEnd"/>
      <w:r w:rsidRPr="00A50D35">
        <w:rPr>
          <w:rFonts w:ascii="Times New Roman" w:eastAsia="Times New Roman" w:hAnsi="Times New Roman" w:cs="Times New Roman"/>
          <w:sz w:val="28"/>
          <w:szCs w:val="28"/>
          <w:lang w:eastAsia="ru-RU"/>
        </w:rPr>
        <w:t xml:space="preserve"> й </w:t>
      </w:r>
      <w:proofErr w:type="spellStart"/>
      <w:r w:rsidRPr="00A50D35">
        <w:rPr>
          <w:rFonts w:ascii="Times New Roman" w:eastAsia="Times New Roman" w:hAnsi="Times New Roman" w:cs="Times New Roman"/>
          <w:sz w:val="28"/>
          <w:szCs w:val="28"/>
          <w:lang w:eastAsia="ru-RU"/>
        </w:rPr>
        <w:t>прийняття</w:t>
      </w:r>
      <w:proofErr w:type="spellEnd"/>
      <w:r w:rsidRPr="00A50D35">
        <w:rPr>
          <w:rFonts w:ascii="Times New Roman" w:eastAsia="Times New Roman" w:hAnsi="Times New Roman" w:cs="Times New Roman"/>
          <w:sz w:val="28"/>
          <w:szCs w:val="28"/>
          <w:lang w:eastAsia="ru-RU"/>
        </w:rPr>
        <w:t xml:space="preserve">; а також </w:t>
      </w:r>
      <w:proofErr w:type="spellStart"/>
      <w:r w:rsidRPr="00A50D35">
        <w:rPr>
          <w:rFonts w:ascii="Times New Roman" w:eastAsia="Times New Roman" w:hAnsi="Times New Roman" w:cs="Times New Roman"/>
          <w:sz w:val="28"/>
          <w:szCs w:val="28"/>
          <w:lang w:eastAsia="ru-RU"/>
        </w:rPr>
        <w:t>чутливості</w:t>
      </w:r>
      <w:proofErr w:type="spellEnd"/>
      <w:r w:rsidRPr="00A50D35">
        <w:rPr>
          <w:rFonts w:ascii="Times New Roman" w:eastAsia="Times New Roman" w:hAnsi="Times New Roman" w:cs="Times New Roman"/>
          <w:sz w:val="28"/>
          <w:szCs w:val="28"/>
          <w:lang w:eastAsia="ru-RU"/>
        </w:rPr>
        <w:t xml:space="preserve"> до </w:t>
      </w:r>
      <w:proofErr w:type="spellStart"/>
      <w:r w:rsidRPr="00A50D35">
        <w:rPr>
          <w:rFonts w:ascii="Times New Roman" w:eastAsia="Times New Roman" w:hAnsi="Times New Roman" w:cs="Times New Roman"/>
          <w:sz w:val="28"/>
          <w:szCs w:val="28"/>
          <w:lang w:eastAsia="ru-RU"/>
        </w:rPr>
        <w:t>відторгнення</w:t>
      </w:r>
      <w:proofErr w:type="spellEnd"/>
      <w:r w:rsidRPr="00A50D35">
        <w:rPr>
          <w:rFonts w:ascii="Times New Roman" w:eastAsia="Times New Roman" w:hAnsi="Times New Roman" w:cs="Times New Roman"/>
          <w:sz w:val="28"/>
          <w:szCs w:val="28"/>
          <w:lang w:eastAsia="ru-RU"/>
        </w:rPr>
        <w:t xml:space="preserve"> </w:t>
      </w:r>
      <w:r w:rsidR="00455210" w:rsidRPr="00832652">
        <w:rPr>
          <w:rFonts w:ascii="Times New Roman" w:eastAsia="Times New Roman" w:hAnsi="Times New Roman" w:cs="Times New Roman"/>
          <w:sz w:val="28"/>
          <w:szCs w:val="28"/>
          <w:lang w:val="uk-UA" w:eastAsia="ru-RU"/>
        </w:rPr>
        <w:t>–</w:t>
      </w:r>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здатності</w:t>
      </w:r>
      <w:proofErr w:type="spellEnd"/>
      <w:r w:rsidRPr="00A50D35">
        <w:rPr>
          <w:rFonts w:ascii="Times New Roman" w:eastAsia="Times New Roman" w:hAnsi="Times New Roman" w:cs="Times New Roman"/>
          <w:sz w:val="28"/>
          <w:szCs w:val="28"/>
          <w:lang w:eastAsia="ru-RU"/>
        </w:rPr>
        <w:t xml:space="preserve"> адекватно </w:t>
      </w:r>
      <w:proofErr w:type="spellStart"/>
      <w:r w:rsidRPr="00A50D35">
        <w:rPr>
          <w:rFonts w:ascii="Times New Roman" w:eastAsia="Times New Roman" w:hAnsi="Times New Roman" w:cs="Times New Roman"/>
          <w:sz w:val="28"/>
          <w:szCs w:val="28"/>
          <w:lang w:eastAsia="ru-RU"/>
        </w:rPr>
        <w:t>реагувати</w:t>
      </w:r>
      <w:proofErr w:type="spellEnd"/>
      <w:r w:rsidRPr="00A50D35">
        <w:rPr>
          <w:rFonts w:ascii="Times New Roman" w:eastAsia="Times New Roman" w:hAnsi="Times New Roman" w:cs="Times New Roman"/>
          <w:sz w:val="28"/>
          <w:szCs w:val="28"/>
          <w:lang w:eastAsia="ru-RU"/>
        </w:rPr>
        <w:t xml:space="preserve"> на </w:t>
      </w:r>
      <w:proofErr w:type="spellStart"/>
      <w:r w:rsidRPr="00A50D35">
        <w:rPr>
          <w:rFonts w:ascii="Times New Roman" w:eastAsia="Times New Roman" w:hAnsi="Times New Roman" w:cs="Times New Roman"/>
          <w:sz w:val="28"/>
          <w:szCs w:val="28"/>
          <w:lang w:eastAsia="ru-RU"/>
        </w:rPr>
        <w:t>зауваження</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відчувати</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провину</w:t>
      </w:r>
      <w:proofErr w:type="spellEnd"/>
      <w:r w:rsidRPr="00A50D35">
        <w:rPr>
          <w:rFonts w:ascii="Times New Roman" w:eastAsia="Times New Roman" w:hAnsi="Times New Roman" w:cs="Times New Roman"/>
          <w:sz w:val="28"/>
          <w:szCs w:val="28"/>
          <w:lang w:eastAsia="ru-RU"/>
        </w:rPr>
        <w:t xml:space="preserve"> у </w:t>
      </w:r>
      <w:proofErr w:type="spellStart"/>
      <w:r w:rsidRPr="00A50D35">
        <w:rPr>
          <w:rFonts w:ascii="Times New Roman" w:eastAsia="Times New Roman" w:hAnsi="Times New Roman" w:cs="Times New Roman"/>
          <w:sz w:val="28"/>
          <w:szCs w:val="28"/>
          <w:lang w:eastAsia="ru-RU"/>
        </w:rPr>
        <w:t>відповідь</w:t>
      </w:r>
      <w:proofErr w:type="spellEnd"/>
      <w:r w:rsidRPr="00A50D35">
        <w:rPr>
          <w:rFonts w:ascii="Times New Roman" w:eastAsia="Times New Roman" w:hAnsi="Times New Roman" w:cs="Times New Roman"/>
          <w:sz w:val="28"/>
          <w:szCs w:val="28"/>
          <w:lang w:eastAsia="ru-RU"/>
        </w:rPr>
        <w:t xml:space="preserve"> на </w:t>
      </w:r>
      <w:proofErr w:type="spellStart"/>
      <w:r w:rsidRPr="00A50D35">
        <w:rPr>
          <w:rFonts w:ascii="Times New Roman" w:eastAsia="Times New Roman" w:hAnsi="Times New Roman" w:cs="Times New Roman"/>
          <w:sz w:val="28"/>
          <w:szCs w:val="28"/>
          <w:lang w:eastAsia="ru-RU"/>
        </w:rPr>
        <w:t>соціальну</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оцінку</w:t>
      </w:r>
      <w:proofErr w:type="spellEnd"/>
      <w:r w:rsidRPr="00A50D35">
        <w:rPr>
          <w:rFonts w:ascii="Times New Roman" w:eastAsia="Times New Roman" w:hAnsi="Times New Roman" w:cs="Times New Roman"/>
          <w:sz w:val="28"/>
          <w:szCs w:val="28"/>
          <w:lang w:eastAsia="ru-RU"/>
        </w:rPr>
        <w:t xml:space="preserve"> [9].</w:t>
      </w:r>
    </w:p>
    <w:p w14:paraId="3FEC4351" w14:textId="77777777" w:rsidR="00A50D35" w:rsidRPr="00A229F8" w:rsidRDefault="00A50D35" w:rsidP="00A229F8">
      <w:pPr>
        <w:jc w:val="both"/>
        <w:rPr>
          <w:rFonts w:ascii="Times New Roman" w:eastAsia="Times New Roman" w:hAnsi="Times New Roman" w:cs="Times New Roman"/>
          <w:sz w:val="28"/>
          <w:szCs w:val="28"/>
          <w:lang w:eastAsia="ru-RU"/>
        </w:rPr>
      </w:pPr>
      <w:proofErr w:type="spellStart"/>
      <w:r w:rsidRPr="00A50D35">
        <w:rPr>
          <w:rFonts w:ascii="Times New Roman" w:eastAsia="Times New Roman" w:hAnsi="Times New Roman" w:cs="Times New Roman"/>
          <w:sz w:val="28"/>
          <w:szCs w:val="28"/>
          <w:lang w:eastAsia="ru-RU"/>
        </w:rPr>
        <w:t>Інші</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науковці</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зокрема</w:t>
      </w:r>
      <w:proofErr w:type="spellEnd"/>
      <w:r w:rsidRPr="00A50D35">
        <w:rPr>
          <w:rFonts w:ascii="Times New Roman" w:eastAsia="Times New Roman" w:hAnsi="Times New Roman" w:cs="Times New Roman"/>
          <w:sz w:val="28"/>
          <w:szCs w:val="28"/>
          <w:lang w:eastAsia="ru-RU"/>
        </w:rPr>
        <w:t xml:space="preserve"> Р. Лазарус, </w:t>
      </w:r>
      <w:proofErr w:type="spellStart"/>
      <w:r w:rsidRPr="00A50D35">
        <w:rPr>
          <w:rFonts w:ascii="Times New Roman" w:eastAsia="Times New Roman" w:hAnsi="Times New Roman" w:cs="Times New Roman"/>
          <w:sz w:val="28"/>
          <w:szCs w:val="28"/>
          <w:lang w:eastAsia="ru-RU"/>
        </w:rPr>
        <w:t>розширюють</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розуміння</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структури</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емпатії</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додаючи</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такі</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елементи</w:t>
      </w:r>
      <w:proofErr w:type="spellEnd"/>
      <w:r w:rsidRPr="00A50D35">
        <w:rPr>
          <w:rFonts w:ascii="Times New Roman" w:eastAsia="Times New Roman" w:hAnsi="Times New Roman" w:cs="Times New Roman"/>
          <w:sz w:val="28"/>
          <w:szCs w:val="28"/>
          <w:lang w:eastAsia="ru-RU"/>
        </w:rPr>
        <w:t xml:space="preserve">, як </w:t>
      </w:r>
      <w:proofErr w:type="spellStart"/>
      <w:r w:rsidRPr="00A50D35">
        <w:rPr>
          <w:rFonts w:ascii="Times New Roman" w:eastAsia="Times New Roman" w:hAnsi="Times New Roman" w:cs="Times New Roman"/>
          <w:sz w:val="28"/>
          <w:szCs w:val="28"/>
          <w:lang w:eastAsia="ru-RU"/>
        </w:rPr>
        <w:t>сталість</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емоційного</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ставлення</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здатність</w:t>
      </w:r>
      <w:proofErr w:type="spellEnd"/>
      <w:r w:rsidRPr="00A50D35">
        <w:rPr>
          <w:rFonts w:ascii="Times New Roman" w:eastAsia="Times New Roman" w:hAnsi="Times New Roman" w:cs="Times New Roman"/>
          <w:sz w:val="28"/>
          <w:szCs w:val="28"/>
          <w:lang w:eastAsia="ru-RU"/>
        </w:rPr>
        <w:t xml:space="preserve"> до </w:t>
      </w:r>
      <w:proofErr w:type="spellStart"/>
      <w:r w:rsidRPr="00A50D35">
        <w:rPr>
          <w:rFonts w:ascii="Times New Roman" w:eastAsia="Times New Roman" w:hAnsi="Times New Roman" w:cs="Times New Roman"/>
          <w:sz w:val="28"/>
          <w:szCs w:val="28"/>
          <w:lang w:eastAsia="ru-RU"/>
        </w:rPr>
        <w:t>співчуття</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естетичне</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сприйняття</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емоцій</w:t>
      </w:r>
      <w:proofErr w:type="spellEnd"/>
      <w:r w:rsidRPr="00A50D35">
        <w:rPr>
          <w:rFonts w:ascii="Times New Roman" w:eastAsia="Times New Roman" w:hAnsi="Times New Roman" w:cs="Times New Roman"/>
          <w:sz w:val="28"/>
          <w:szCs w:val="28"/>
          <w:lang w:eastAsia="ru-RU"/>
        </w:rPr>
        <w:t xml:space="preserve"> та </w:t>
      </w:r>
      <w:proofErr w:type="spellStart"/>
      <w:r w:rsidRPr="00A50D35">
        <w:rPr>
          <w:rFonts w:ascii="Times New Roman" w:eastAsia="Times New Roman" w:hAnsi="Times New Roman" w:cs="Times New Roman"/>
          <w:sz w:val="28"/>
          <w:szCs w:val="28"/>
          <w:lang w:eastAsia="ru-RU"/>
        </w:rPr>
        <w:t>вдячність</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Остання</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розглядається</w:t>
      </w:r>
      <w:proofErr w:type="spellEnd"/>
      <w:r w:rsidRPr="00A50D35">
        <w:rPr>
          <w:rFonts w:ascii="Times New Roman" w:eastAsia="Times New Roman" w:hAnsi="Times New Roman" w:cs="Times New Roman"/>
          <w:sz w:val="28"/>
          <w:szCs w:val="28"/>
          <w:lang w:eastAsia="ru-RU"/>
        </w:rPr>
        <w:t xml:space="preserve"> як </w:t>
      </w:r>
      <w:proofErr w:type="spellStart"/>
      <w:r w:rsidRPr="00A50D35">
        <w:rPr>
          <w:rFonts w:ascii="Times New Roman" w:eastAsia="Times New Roman" w:hAnsi="Times New Roman" w:cs="Times New Roman"/>
          <w:sz w:val="28"/>
          <w:szCs w:val="28"/>
          <w:lang w:eastAsia="ru-RU"/>
        </w:rPr>
        <w:t>визнання</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цінності</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отриманої</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допомоги</w:t>
      </w:r>
      <w:proofErr w:type="spellEnd"/>
      <w:r w:rsidRPr="00A50D35">
        <w:rPr>
          <w:rFonts w:ascii="Times New Roman" w:eastAsia="Times New Roman" w:hAnsi="Times New Roman" w:cs="Times New Roman"/>
          <w:sz w:val="28"/>
          <w:szCs w:val="28"/>
          <w:lang w:eastAsia="ru-RU"/>
        </w:rPr>
        <w:t xml:space="preserve"> та </w:t>
      </w:r>
      <w:proofErr w:type="spellStart"/>
      <w:r w:rsidRPr="00A50D35">
        <w:rPr>
          <w:rFonts w:ascii="Times New Roman" w:eastAsia="Times New Roman" w:hAnsi="Times New Roman" w:cs="Times New Roman"/>
          <w:sz w:val="28"/>
          <w:szCs w:val="28"/>
          <w:lang w:eastAsia="ru-RU"/>
        </w:rPr>
        <w:t>усвідомлення</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її</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альтруїстичної</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природи</w:t>
      </w:r>
      <w:proofErr w:type="spellEnd"/>
      <w:r w:rsidRPr="00A50D35">
        <w:rPr>
          <w:rFonts w:ascii="Times New Roman" w:eastAsia="Times New Roman" w:hAnsi="Times New Roman" w:cs="Times New Roman"/>
          <w:sz w:val="28"/>
          <w:szCs w:val="28"/>
          <w:lang w:eastAsia="ru-RU"/>
        </w:rPr>
        <w:t xml:space="preserve">. Таким чином, </w:t>
      </w:r>
      <w:proofErr w:type="spellStart"/>
      <w:r w:rsidRPr="00A50D35">
        <w:rPr>
          <w:rFonts w:ascii="Times New Roman" w:eastAsia="Times New Roman" w:hAnsi="Times New Roman" w:cs="Times New Roman"/>
          <w:sz w:val="28"/>
          <w:szCs w:val="28"/>
          <w:lang w:eastAsia="ru-RU"/>
        </w:rPr>
        <w:t>емпатичні</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стосунки</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між</w:t>
      </w:r>
      <w:proofErr w:type="spellEnd"/>
      <w:r w:rsidRPr="00A50D35">
        <w:rPr>
          <w:rFonts w:ascii="Times New Roman" w:eastAsia="Times New Roman" w:hAnsi="Times New Roman" w:cs="Times New Roman"/>
          <w:sz w:val="28"/>
          <w:szCs w:val="28"/>
          <w:lang w:eastAsia="ru-RU"/>
        </w:rPr>
        <w:t xml:space="preserve"> людьми є </w:t>
      </w:r>
      <w:proofErr w:type="spellStart"/>
      <w:r w:rsidRPr="00A50D35">
        <w:rPr>
          <w:rFonts w:ascii="Times New Roman" w:eastAsia="Times New Roman" w:hAnsi="Times New Roman" w:cs="Times New Roman"/>
          <w:sz w:val="28"/>
          <w:szCs w:val="28"/>
          <w:lang w:eastAsia="ru-RU"/>
        </w:rPr>
        <w:t>двосторонніми</w:t>
      </w:r>
      <w:proofErr w:type="spellEnd"/>
      <w:r w:rsidRPr="00A50D35">
        <w:rPr>
          <w:rFonts w:ascii="Times New Roman" w:eastAsia="Times New Roman" w:hAnsi="Times New Roman" w:cs="Times New Roman"/>
          <w:sz w:val="28"/>
          <w:szCs w:val="28"/>
          <w:lang w:eastAsia="ru-RU"/>
        </w:rPr>
        <w:t xml:space="preserve">: з одного боку </w:t>
      </w:r>
      <w:r w:rsidR="00455210" w:rsidRPr="00832652">
        <w:rPr>
          <w:rFonts w:ascii="Times New Roman" w:eastAsia="Times New Roman" w:hAnsi="Times New Roman" w:cs="Times New Roman"/>
          <w:sz w:val="28"/>
          <w:szCs w:val="28"/>
          <w:lang w:val="uk-UA" w:eastAsia="ru-RU"/>
        </w:rPr>
        <w:t>–</w:t>
      </w:r>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це</w:t>
      </w:r>
      <w:proofErr w:type="spellEnd"/>
      <w:r w:rsidRPr="00A50D35">
        <w:rPr>
          <w:rFonts w:ascii="Times New Roman" w:eastAsia="Times New Roman" w:hAnsi="Times New Roman" w:cs="Times New Roman"/>
          <w:sz w:val="28"/>
          <w:szCs w:val="28"/>
          <w:lang w:eastAsia="ru-RU"/>
        </w:rPr>
        <w:t xml:space="preserve"> щира </w:t>
      </w:r>
      <w:proofErr w:type="spellStart"/>
      <w:r w:rsidRPr="00A50D35">
        <w:rPr>
          <w:rFonts w:ascii="Times New Roman" w:eastAsia="Times New Roman" w:hAnsi="Times New Roman" w:cs="Times New Roman"/>
          <w:sz w:val="28"/>
          <w:szCs w:val="28"/>
          <w:lang w:eastAsia="ru-RU"/>
        </w:rPr>
        <w:t>підтримка</w:t>
      </w:r>
      <w:proofErr w:type="spellEnd"/>
      <w:r w:rsidRPr="00A50D35">
        <w:rPr>
          <w:rFonts w:ascii="Times New Roman" w:eastAsia="Times New Roman" w:hAnsi="Times New Roman" w:cs="Times New Roman"/>
          <w:sz w:val="28"/>
          <w:szCs w:val="28"/>
          <w:lang w:eastAsia="ru-RU"/>
        </w:rPr>
        <w:t xml:space="preserve"> та </w:t>
      </w:r>
      <w:proofErr w:type="spellStart"/>
      <w:r w:rsidRPr="00A50D35">
        <w:rPr>
          <w:rFonts w:ascii="Times New Roman" w:eastAsia="Times New Roman" w:hAnsi="Times New Roman" w:cs="Times New Roman"/>
          <w:sz w:val="28"/>
          <w:szCs w:val="28"/>
          <w:lang w:eastAsia="ru-RU"/>
        </w:rPr>
        <w:t>готовність</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допомогти</w:t>
      </w:r>
      <w:proofErr w:type="spellEnd"/>
      <w:r w:rsidRPr="00A50D35">
        <w:rPr>
          <w:rFonts w:ascii="Times New Roman" w:eastAsia="Times New Roman" w:hAnsi="Times New Roman" w:cs="Times New Roman"/>
          <w:sz w:val="28"/>
          <w:szCs w:val="28"/>
          <w:lang w:eastAsia="ru-RU"/>
        </w:rPr>
        <w:t xml:space="preserve">, з </w:t>
      </w:r>
      <w:proofErr w:type="spellStart"/>
      <w:r w:rsidRPr="00A50D35">
        <w:rPr>
          <w:rFonts w:ascii="Times New Roman" w:eastAsia="Times New Roman" w:hAnsi="Times New Roman" w:cs="Times New Roman"/>
          <w:sz w:val="28"/>
          <w:szCs w:val="28"/>
          <w:lang w:eastAsia="ru-RU"/>
        </w:rPr>
        <w:t>іншого</w:t>
      </w:r>
      <w:proofErr w:type="spellEnd"/>
      <w:r w:rsidRPr="00A50D35">
        <w:rPr>
          <w:rFonts w:ascii="Times New Roman" w:eastAsia="Times New Roman" w:hAnsi="Times New Roman" w:cs="Times New Roman"/>
          <w:sz w:val="28"/>
          <w:szCs w:val="28"/>
          <w:lang w:eastAsia="ru-RU"/>
        </w:rPr>
        <w:t xml:space="preserve"> </w:t>
      </w:r>
      <w:r w:rsidR="00455210" w:rsidRPr="00832652">
        <w:rPr>
          <w:rFonts w:ascii="Times New Roman" w:eastAsia="Times New Roman" w:hAnsi="Times New Roman" w:cs="Times New Roman"/>
          <w:sz w:val="28"/>
          <w:szCs w:val="28"/>
          <w:lang w:val="uk-UA" w:eastAsia="ru-RU"/>
        </w:rPr>
        <w:t>–</w:t>
      </w:r>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вміння</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прийняти</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цю</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допомогу</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відчувши</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доброзичливі</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наміри</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іншої</w:t>
      </w:r>
      <w:proofErr w:type="spellEnd"/>
      <w:r w:rsidRPr="00A50D35">
        <w:rPr>
          <w:rFonts w:ascii="Times New Roman" w:eastAsia="Times New Roman" w:hAnsi="Times New Roman" w:cs="Times New Roman"/>
          <w:sz w:val="28"/>
          <w:szCs w:val="28"/>
          <w:lang w:eastAsia="ru-RU"/>
        </w:rPr>
        <w:t xml:space="preserve"> особи.</w:t>
      </w:r>
      <w:r w:rsidR="00A229F8" w:rsidRPr="00A229F8">
        <w:rPr>
          <w:rFonts w:ascii="Times New Roman" w:eastAsia="Times New Roman" w:hAnsi="Times New Roman" w:cs="Times New Roman"/>
          <w:sz w:val="28"/>
          <w:szCs w:val="28"/>
          <w:lang w:eastAsia="ru-RU"/>
        </w:rPr>
        <w:t>[10]</w:t>
      </w:r>
    </w:p>
    <w:p w14:paraId="65DF58E9" w14:textId="77777777" w:rsidR="009346A5" w:rsidRPr="00A50D35" w:rsidRDefault="009346A5" w:rsidP="00A50D35">
      <w:pPr>
        <w:jc w:val="both"/>
        <w:rPr>
          <w:rFonts w:ascii="Times New Roman" w:eastAsia="Times New Roman" w:hAnsi="Times New Roman" w:cs="Times New Roman"/>
          <w:sz w:val="28"/>
          <w:szCs w:val="28"/>
          <w:lang w:eastAsia="ru-RU"/>
        </w:rPr>
      </w:pPr>
      <w:r w:rsidRPr="00A50D35">
        <w:rPr>
          <w:rFonts w:ascii="Times New Roman" w:eastAsia="Times New Roman" w:hAnsi="Times New Roman" w:cs="Times New Roman"/>
          <w:sz w:val="28"/>
          <w:szCs w:val="28"/>
          <w:lang w:val="uk-UA" w:eastAsia="ru-RU"/>
        </w:rPr>
        <w:t xml:space="preserve">Дослідження українських психологів під керівництвом </w:t>
      </w:r>
      <w:proofErr w:type="spellStart"/>
      <w:r w:rsidRPr="00A50D35">
        <w:rPr>
          <w:rFonts w:ascii="Times New Roman" w:eastAsia="Times New Roman" w:hAnsi="Times New Roman" w:cs="Times New Roman"/>
          <w:sz w:val="28"/>
          <w:szCs w:val="28"/>
          <w:lang w:val="uk-UA" w:eastAsia="ru-RU"/>
        </w:rPr>
        <w:t>О.П.Санникової</w:t>
      </w:r>
      <w:proofErr w:type="spellEnd"/>
      <w:r w:rsidRPr="00A50D35">
        <w:rPr>
          <w:rFonts w:ascii="Times New Roman" w:eastAsia="Times New Roman" w:hAnsi="Times New Roman" w:cs="Times New Roman"/>
          <w:sz w:val="28"/>
          <w:szCs w:val="28"/>
          <w:lang w:val="uk-UA" w:eastAsia="ru-RU"/>
        </w:rPr>
        <w:t xml:space="preserve"> виявили, що рівень емпатії залежить від емоційної диспозиції людини. Особи, схильні до негативних емоцій, зокрема смутку та страху, виявляють вищу чутливість до переживань інших, краще розуміють емоційний стан співрозмовника та точніше реагують на нього. </w:t>
      </w:r>
      <w:proofErr w:type="spellStart"/>
      <w:r w:rsidRPr="00A50D35">
        <w:rPr>
          <w:rFonts w:ascii="Times New Roman" w:eastAsia="Times New Roman" w:hAnsi="Times New Roman" w:cs="Times New Roman"/>
          <w:sz w:val="28"/>
          <w:szCs w:val="28"/>
          <w:lang w:eastAsia="ru-RU"/>
        </w:rPr>
        <w:t>Це</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свідчить</w:t>
      </w:r>
      <w:proofErr w:type="spellEnd"/>
      <w:r w:rsidRPr="00A50D35">
        <w:rPr>
          <w:rFonts w:ascii="Times New Roman" w:eastAsia="Times New Roman" w:hAnsi="Times New Roman" w:cs="Times New Roman"/>
          <w:sz w:val="28"/>
          <w:szCs w:val="28"/>
          <w:lang w:eastAsia="ru-RU"/>
        </w:rPr>
        <w:t xml:space="preserve"> про </w:t>
      </w:r>
      <w:proofErr w:type="spellStart"/>
      <w:r w:rsidRPr="00A50D35">
        <w:rPr>
          <w:rFonts w:ascii="Times New Roman" w:eastAsia="Times New Roman" w:hAnsi="Times New Roman" w:cs="Times New Roman"/>
          <w:sz w:val="28"/>
          <w:szCs w:val="28"/>
          <w:lang w:eastAsia="ru-RU"/>
        </w:rPr>
        <w:t>важливу</w:t>
      </w:r>
      <w:proofErr w:type="spellEnd"/>
      <w:r w:rsidRPr="00A50D35">
        <w:rPr>
          <w:rFonts w:ascii="Times New Roman" w:eastAsia="Times New Roman" w:hAnsi="Times New Roman" w:cs="Times New Roman"/>
          <w:sz w:val="28"/>
          <w:szCs w:val="28"/>
          <w:lang w:eastAsia="ru-RU"/>
        </w:rPr>
        <w:t xml:space="preserve"> роль </w:t>
      </w:r>
      <w:proofErr w:type="spellStart"/>
      <w:r w:rsidRPr="00A50D35">
        <w:rPr>
          <w:rFonts w:ascii="Times New Roman" w:eastAsia="Times New Roman" w:hAnsi="Times New Roman" w:cs="Times New Roman"/>
          <w:sz w:val="28"/>
          <w:szCs w:val="28"/>
          <w:lang w:eastAsia="ru-RU"/>
        </w:rPr>
        <w:t>емоційного</w:t>
      </w:r>
      <w:proofErr w:type="spellEnd"/>
      <w:r w:rsidRPr="00A50D35">
        <w:rPr>
          <w:rFonts w:ascii="Times New Roman" w:eastAsia="Times New Roman" w:hAnsi="Times New Roman" w:cs="Times New Roman"/>
          <w:sz w:val="28"/>
          <w:szCs w:val="28"/>
          <w:lang w:eastAsia="ru-RU"/>
        </w:rPr>
        <w:t xml:space="preserve"> фону у </w:t>
      </w:r>
      <w:proofErr w:type="spellStart"/>
      <w:r w:rsidRPr="00A50D35">
        <w:rPr>
          <w:rFonts w:ascii="Times New Roman" w:eastAsia="Times New Roman" w:hAnsi="Times New Roman" w:cs="Times New Roman"/>
          <w:sz w:val="28"/>
          <w:szCs w:val="28"/>
          <w:lang w:eastAsia="ru-RU"/>
        </w:rPr>
        <w:t>формуванні</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емпатичної</w:t>
      </w:r>
      <w:proofErr w:type="spellEnd"/>
      <w:r w:rsidRPr="00A50D35">
        <w:rPr>
          <w:rFonts w:ascii="Times New Roman" w:eastAsia="Times New Roman" w:hAnsi="Times New Roman" w:cs="Times New Roman"/>
          <w:sz w:val="28"/>
          <w:szCs w:val="28"/>
          <w:lang w:eastAsia="ru-RU"/>
        </w:rPr>
        <w:t xml:space="preserve"> </w:t>
      </w:r>
      <w:proofErr w:type="spellStart"/>
      <w:r w:rsidRPr="00A50D35">
        <w:rPr>
          <w:rFonts w:ascii="Times New Roman" w:eastAsia="Times New Roman" w:hAnsi="Times New Roman" w:cs="Times New Roman"/>
          <w:sz w:val="28"/>
          <w:szCs w:val="28"/>
          <w:lang w:eastAsia="ru-RU"/>
        </w:rPr>
        <w:t>компетентності</w:t>
      </w:r>
      <w:proofErr w:type="spellEnd"/>
      <w:r w:rsidRPr="00A50D35">
        <w:rPr>
          <w:rFonts w:ascii="Times New Roman" w:eastAsia="Times New Roman" w:hAnsi="Times New Roman" w:cs="Times New Roman"/>
          <w:sz w:val="28"/>
          <w:szCs w:val="28"/>
          <w:lang w:eastAsia="ru-RU"/>
        </w:rPr>
        <w:t>.</w:t>
      </w:r>
    </w:p>
    <w:p w14:paraId="4462BE5B" w14:textId="77777777" w:rsidR="00580298" w:rsidRPr="009134C6" w:rsidRDefault="00580298" w:rsidP="00580298">
      <w:pPr>
        <w:jc w:val="both"/>
        <w:rPr>
          <w:rFonts w:ascii="Times New Roman" w:eastAsia="Times New Roman" w:hAnsi="Times New Roman" w:cs="Times New Roman"/>
          <w:sz w:val="28"/>
          <w:szCs w:val="28"/>
          <w:lang w:eastAsia="ru-RU"/>
        </w:rPr>
      </w:pPr>
      <w:proofErr w:type="spellStart"/>
      <w:r w:rsidRPr="00580298">
        <w:rPr>
          <w:rFonts w:ascii="Times New Roman" w:eastAsia="Times New Roman" w:hAnsi="Times New Roman" w:cs="Times New Roman"/>
          <w:sz w:val="28"/>
          <w:szCs w:val="28"/>
          <w:lang w:eastAsia="ru-RU"/>
        </w:rPr>
        <w:t>Ірина</w:t>
      </w:r>
      <w:proofErr w:type="spellEnd"/>
      <w:r w:rsidRPr="00580298">
        <w:rPr>
          <w:rFonts w:ascii="Times New Roman" w:eastAsia="Times New Roman" w:hAnsi="Times New Roman" w:cs="Times New Roman"/>
          <w:sz w:val="28"/>
          <w:szCs w:val="28"/>
          <w:lang w:eastAsia="ru-RU"/>
        </w:rPr>
        <w:t xml:space="preserve"> Кондратенко </w:t>
      </w:r>
      <w:proofErr w:type="spellStart"/>
      <w:r w:rsidRPr="00580298">
        <w:rPr>
          <w:rFonts w:ascii="Times New Roman" w:eastAsia="Times New Roman" w:hAnsi="Times New Roman" w:cs="Times New Roman"/>
          <w:sz w:val="28"/>
          <w:szCs w:val="28"/>
          <w:lang w:eastAsia="ru-RU"/>
        </w:rPr>
        <w:t>розглядає</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емпатію</w:t>
      </w:r>
      <w:proofErr w:type="spellEnd"/>
      <w:r w:rsidRPr="00580298">
        <w:rPr>
          <w:rFonts w:ascii="Times New Roman" w:eastAsia="Times New Roman" w:hAnsi="Times New Roman" w:cs="Times New Roman"/>
          <w:sz w:val="28"/>
          <w:szCs w:val="28"/>
          <w:lang w:eastAsia="ru-RU"/>
        </w:rPr>
        <w:t xml:space="preserve"> як </w:t>
      </w:r>
      <w:proofErr w:type="spellStart"/>
      <w:r w:rsidRPr="00580298">
        <w:rPr>
          <w:rFonts w:ascii="Times New Roman" w:eastAsia="Times New Roman" w:hAnsi="Times New Roman" w:cs="Times New Roman"/>
          <w:sz w:val="28"/>
          <w:szCs w:val="28"/>
          <w:lang w:eastAsia="ru-RU"/>
        </w:rPr>
        <w:t>складову</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комунікативної</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компетентності</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підкреслюючи</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її</w:t>
      </w:r>
      <w:proofErr w:type="spellEnd"/>
      <w:r w:rsidRPr="00580298">
        <w:rPr>
          <w:rFonts w:ascii="Times New Roman" w:eastAsia="Times New Roman" w:hAnsi="Times New Roman" w:cs="Times New Roman"/>
          <w:sz w:val="28"/>
          <w:szCs w:val="28"/>
          <w:lang w:eastAsia="ru-RU"/>
        </w:rPr>
        <w:t xml:space="preserve"> роль у </w:t>
      </w:r>
      <w:proofErr w:type="spellStart"/>
      <w:r w:rsidRPr="00580298">
        <w:rPr>
          <w:rFonts w:ascii="Times New Roman" w:eastAsia="Times New Roman" w:hAnsi="Times New Roman" w:cs="Times New Roman"/>
          <w:sz w:val="28"/>
          <w:szCs w:val="28"/>
          <w:lang w:eastAsia="ru-RU"/>
        </w:rPr>
        <w:t>розвитку</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стресостійкості</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адаптивності</w:t>
      </w:r>
      <w:proofErr w:type="spellEnd"/>
      <w:r w:rsidRPr="00580298">
        <w:rPr>
          <w:rFonts w:ascii="Times New Roman" w:eastAsia="Times New Roman" w:hAnsi="Times New Roman" w:cs="Times New Roman"/>
          <w:sz w:val="28"/>
          <w:szCs w:val="28"/>
          <w:lang w:eastAsia="ru-RU"/>
        </w:rPr>
        <w:t xml:space="preserve"> та </w:t>
      </w:r>
      <w:proofErr w:type="spellStart"/>
      <w:r w:rsidRPr="00580298">
        <w:rPr>
          <w:rFonts w:ascii="Times New Roman" w:eastAsia="Times New Roman" w:hAnsi="Times New Roman" w:cs="Times New Roman"/>
          <w:sz w:val="28"/>
          <w:szCs w:val="28"/>
          <w:lang w:eastAsia="ru-RU"/>
        </w:rPr>
        <w:t>психологічної</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стійкості</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працівника</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Її</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дослідження</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фокусуються</w:t>
      </w:r>
      <w:proofErr w:type="spellEnd"/>
      <w:r w:rsidRPr="00580298">
        <w:rPr>
          <w:rFonts w:ascii="Times New Roman" w:eastAsia="Times New Roman" w:hAnsi="Times New Roman" w:cs="Times New Roman"/>
          <w:sz w:val="28"/>
          <w:szCs w:val="28"/>
          <w:lang w:eastAsia="ru-RU"/>
        </w:rPr>
        <w:t xml:space="preserve"> на </w:t>
      </w:r>
      <w:proofErr w:type="spellStart"/>
      <w:r w:rsidRPr="00580298">
        <w:rPr>
          <w:rFonts w:ascii="Times New Roman" w:eastAsia="Times New Roman" w:hAnsi="Times New Roman" w:cs="Times New Roman"/>
          <w:sz w:val="28"/>
          <w:szCs w:val="28"/>
          <w:lang w:eastAsia="ru-RU"/>
        </w:rPr>
        <w:t>емпатії</w:t>
      </w:r>
      <w:proofErr w:type="spellEnd"/>
      <w:r w:rsidRPr="00580298">
        <w:rPr>
          <w:rFonts w:ascii="Times New Roman" w:eastAsia="Times New Roman" w:hAnsi="Times New Roman" w:cs="Times New Roman"/>
          <w:sz w:val="28"/>
          <w:szCs w:val="28"/>
          <w:lang w:eastAsia="ru-RU"/>
        </w:rPr>
        <w:t xml:space="preserve"> як </w:t>
      </w:r>
      <w:proofErr w:type="spellStart"/>
      <w:r w:rsidRPr="00580298">
        <w:rPr>
          <w:rFonts w:ascii="Times New Roman" w:eastAsia="Times New Roman" w:hAnsi="Times New Roman" w:cs="Times New Roman"/>
          <w:sz w:val="28"/>
          <w:szCs w:val="28"/>
          <w:lang w:eastAsia="ru-RU"/>
        </w:rPr>
        <w:t>здатності</w:t>
      </w:r>
      <w:proofErr w:type="spellEnd"/>
      <w:r w:rsidRPr="00580298">
        <w:rPr>
          <w:rFonts w:ascii="Times New Roman" w:eastAsia="Times New Roman" w:hAnsi="Times New Roman" w:cs="Times New Roman"/>
          <w:sz w:val="28"/>
          <w:szCs w:val="28"/>
          <w:lang w:eastAsia="ru-RU"/>
        </w:rPr>
        <w:t xml:space="preserve"> до </w:t>
      </w:r>
      <w:proofErr w:type="spellStart"/>
      <w:r w:rsidRPr="00580298">
        <w:rPr>
          <w:rFonts w:ascii="Times New Roman" w:eastAsia="Times New Roman" w:hAnsi="Times New Roman" w:cs="Times New Roman"/>
          <w:sz w:val="28"/>
          <w:szCs w:val="28"/>
          <w:lang w:eastAsia="ru-RU"/>
        </w:rPr>
        <w:t>емпатійного</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слухання</w:t>
      </w:r>
      <w:proofErr w:type="spellEnd"/>
      <w:r w:rsidRPr="00580298">
        <w:rPr>
          <w:rFonts w:ascii="Times New Roman" w:eastAsia="Times New Roman" w:hAnsi="Times New Roman" w:cs="Times New Roman"/>
          <w:sz w:val="28"/>
          <w:szCs w:val="28"/>
          <w:lang w:eastAsia="ru-RU"/>
        </w:rPr>
        <w:t xml:space="preserve"> та </w:t>
      </w:r>
      <w:proofErr w:type="spellStart"/>
      <w:r w:rsidRPr="00580298">
        <w:rPr>
          <w:rFonts w:ascii="Times New Roman" w:eastAsia="Times New Roman" w:hAnsi="Times New Roman" w:cs="Times New Roman"/>
          <w:sz w:val="28"/>
          <w:szCs w:val="28"/>
          <w:lang w:eastAsia="ru-RU"/>
        </w:rPr>
        <w:t>регулювання</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міжособистісних</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конфліктів</w:t>
      </w:r>
      <w:proofErr w:type="spellEnd"/>
      <w:r w:rsidRPr="00580298">
        <w:rPr>
          <w:rFonts w:ascii="Times New Roman" w:eastAsia="Times New Roman" w:hAnsi="Times New Roman" w:cs="Times New Roman"/>
          <w:sz w:val="28"/>
          <w:szCs w:val="28"/>
          <w:lang w:eastAsia="ru-RU"/>
        </w:rPr>
        <w:t>.</w:t>
      </w:r>
      <w:r w:rsidR="009134C6" w:rsidRPr="009134C6">
        <w:rPr>
          <w:rFonts w:ascii="Times New Roman" w:eastAsia="Times New Roman" w:hAnsi="Times New Roman" w:cs="Times New Roman"/>
          <w:sz w:val="28"/>
          <w:szCs w:val="28"/>
          <w:lang w:eastAsia="ru-RU"/>
        </w:rPr>
        <w:t>[1</w:t>
      </w:r>
      <w:r w:rsidR="00A229F8" w:rsidRPr="00A229F8">
        <w:rPr>
          <w:rFonts w:ascii="Times New Roman" w:eastAsia="Times New Roman" w:hAnsi="Times New Roman" w:cs="Times New Roman"/>
          <w:sz w:val="28"/>
          <w:szCs w:val="28"/>
          <w:lang w:eastAsia="ru-RU"/>
        </w:rPr>
        <w:t>1</w:t>
      </w:r>
      <w:r w:rsidR="009134C6" w:rsidRPr="009134C6">
        <w:rPr>
          <w:rFonts w:ascii="Times New Roman" w:eastAsia="Times New Roman" w:hAnsi="Times New Roman" w:cs="Times New Roman"/>
          <w:sz w:val="28"/>
          <w:szCs w:val="28"/>
          <w:lang w:eastAsia="ru-RU"/>
        </w:rPr>
        <w:t>]</w:t>
      </w:r>
    </w:p>
    <w:p w14:paraId="1B2D8F7D" w14:textId="77777777" w:rsidR="00580298" w:rsidRPr="009134C6" w:rsidRDefault="00580298" w:rsidP="00580298">
      <w:pPr>
        <w:jc w:val="both"/>
        <w:rPr>
          <w:rFonts w:ascii="Times New Roman" w:eastAsia="Times New Roman" w:hAnsi="Times New Roman" w:cs="Times New Roman"/>
          <w:sz w:val="28"/>
          <w:szCs w:val="28"/>
          <w:lang w:eastAsia="ru-RU"/>
        </w:rPr>
      </w:pPr>
      <w:proofErr w:type="spellStart"/>
      <w:r w:rsidRPr="00580298">
        <w:rPr>
          <w:rFonts w:ascii="Times New Roman" w:eastAsia="Times New Roman" w:hAnsi="Times New Roman" w:cs="Times New Roman"/>
          <w:sz w:val="28"/>
          <w:szCs w:val="28"/>
          <w:lang w:eastAsia="ru-RU"/>
        </w:rPr>
        <w:t>Крім</w:t>
      </w:r>
      <w:proofErr w:type="spellEnd"/>
      <w:r w:rsidRPr="00580298">
        <w:rPr>
          <w:rFonts w:ascii="Times New Roman" w:eastAsia="Times New Roman" w:hAnsi="Times New Roman" w:cs="Times New Roman"/>
          <w:sz w:val="28"/>
          <w:szCs w:val="28"/>
          <w:lang w:eastAsia="ru-RU"/>
        </w:rPr>
        <w:t xml:space="preserve"> того, Людмила </w:t>
      </w:r>
      <w:proofErr w:type="spellStart"/>
      <w:r w:rsidRPr="00580298">
        <w:rPr>
          <w:rFonts w:ascii="Times New Roman" w:eastAsia="Times New Roman" w:hAnsi="Times New Roman" w:cs="Times New Roman"/>
          <w:sz w:val="28"/>
          <w:szCs w:val="28"/>
          <w:lang w:eastAsia="ru-RU"/>
        </w:rPr>
        <w:t>Долинська</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вивчає</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розвиток</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емпатії</w:t>
      </w:r>
      <w:proofErr w:type="spellEnd"/>
      <w:r w:rsidRPr="00580298">
        <w:rPr>
          <w:rFonts w:ascii="Times New Roman" w:eastAsia="Times New Roman" w:hAnsi="Times New Roman" w:cs="Times New Roman"/>
          <w:sz w:val="28"/>
          <w:szCs w:val="28"/>
          <w:lang w:eastAsia="ru-RU"/>
        </w:rPr>
        <w:t xml:space="preserve"> як основу </w:t>
      </w:r>
      <w:proofErr w:type="spellStart"/>
      <w:r w:rsidRPr="00580298">
        <w:rPr>
          <w:rFonts w:ascii="Times New Roman" w:eastAsia="Times New Roman" w:hAnsi="Times New Roman" w:cs="Times New Roman"/>
          <w:sz w:val="28"/>
          <w:szCs w:val="28"/>
          <w:lang w:eastAsia="ru-RU"/>
        </w:rPr>
        <w:t>моральної</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поведінки</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що</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формує</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здатність</w:t>
      </w:r>
      <w:proofErr w:type="spellEnd"/>
      <w:r w:rsidRPr="00580298">
        <w:rPr>
          <w:rFonts w:ascii="Times New Roman" w:eastAsia="Times New Roman" w:hAnsi="Times New Roman" w:cs="Times New Roman"/>
          <w:sz w:val="28"/>
          <w:szCs w:val="28"/>
          <w:lang w:eastAsia="ru-RU"/>
        </w:rPr>
        <w:t xml:space="preserve"> до гуманного </w:t>
      </w:r>
      <w:proofErr w:type="spellStart"/>
      <w:r w:rsidRPr="00580298">
        <w:rPr>
          <w:rFonts w:ascii="Times New Roman" w:eastAsia="Times New Roman" w:hAnsi="Times New Roman" w:cs="Times New Roman"/>
          <w:sz w:val="28"/>
          <w:szCs w:val="28"/>
          <w:lang w:eastAsia="ru-RU"/>
        </w:rPr>
        <w:t>ставлення</w:t>
      </w:r>
      <w:proofErr w:type="spellEnd"/>
      <w:r w:rsidRPr="00580298">
        <w:rPr>
          <w:rFonts w:ascii="Times New Roman" w:eastAsia="Times New Roman" w:hAnsi="Times New Roman" w:cs="Times New Roman"/>
          <w:sz w:val="28"/>
          <w:szCs w:val="28"/>
          <w:lang w:eastAsia="ru-RU"/>
        </w:rPr>
        <w:t xml:space="preserve"> в </w:t>
      </w:r>
      <w:proofErr w:type="spellStart"/>
      <w:r w:rsidRPr="00580298">
        <w:rPr>
          <w:rFonts w:ascii="Times New Roman" w:eastAsia="Times New Roman" w:hAnsi="Times New Roman" w:cs="Times New Roman"/>
          <w:sz w:val="28"/>
          <w:szCs w:val="28"/>
          <w:lang w:eastAsia="ru-RU"/>
        </w:rPr>
        <w:t>різних</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соціальних</w:t>
      </w:r>
      <w:proofErr w:type="spellEnd"/>
      <w:r w:rsidRPr="00580298">
        <w:rPr>
          <w:rFonts w:ascii="Times New Roman" w:eastAsia="Times New Roman" w:hAnsi="Times New Roman" w:cs="Times New Roman"/>
          <w:sz w:val="28"/>
          <w:szCs w:val="28"/>
          <w:lang w:eastAsia="ru-RU"/>
        </w:rPr>
        <w:t xml:space="preserve"> ролях.</w:t>
      </w:r>
      <w:r w:rsidR="009134C6" w:rsidRPr="009134C6">
        <w:rPr>
          <w:rFonts w:ascii="Times New Roman" w:eastAsia="Times New Roman" w:hAnsi="Times New Roman" w:cs="Times New Roman"/>
          <w:sz w:val="28"/>
          <w:szCs w:val="28"/>
          <w:lang w:eastAsia="ru-RU"/>
        </w:rPr>
        <w:t>[</w:t>
      </w:r>
      <w:r w:rsidR="00EF543B">
        <w:rPr>
          <w:rFonts w:ascii="Times New Roman" w:eastAsia="Times New Roman" w:hAnsi="Times New Roman" w:cs="Times New Roman"/>
          <w:sz w:val="28"/>
          <w:szCs w:val="28"/>
          <w:lang w:val="uk-UA" w:eastAsia="ru-RU"/>
        </w:rPr>
        <w:t>1</w:t>
      </w:r>
      <w:r w:rsidR="00A229F8" w:rsidRPr="00A229F8">
        <w:rPr>
          <w:rFonts w:ascii="Times New Roman" w:eastAsia="Times New Roman" w:hAnsi="Times New Roman" w:cs="Times New Roman"/>
          <w:sz w:val="28"/>
          <w:szCs w:val="28"/>
          <w:lang w:eastAsia="ru-RU"/>
        </w:rPr>
        <w:t>2</w:t>
      </w:r>
      <w:r w:rsidR="009134C6" w:rsidRPr="009134C6">
        <w:rPr>
          <w:rFonts w:ascii="Times New Roman" w:eastAsia="Times New Roman" w:hAnsi="Times New Roman" w:cs="Times New Roman"/>
          <w:sz w:val="28"/>
          <w:szCs w:val="28"/>
          <w:lang w:eastAsia="ru-RU"/>
        </w:rPr>
        <w:t>]</w:t>
      </w:r>
    </w:p>
    <w:p w14:paraId="3DE66D80" w14:textId="77777777" w:rsidR="00580298" w:rsidRDefault="00580298" w:rsidP="002615CF">
      <w:pPr>
        <w:jc w:val="both"/>
        <w:rPr>
          <w:rFonts w:ascii="Times New Roman" w:eastAsia="Times New Roman" w:hAnsi="Times New Roman" w:cs="Times New Roman"/>
          <w:sz w:val="28"/>
          <w:szCs w:val="28"/>
          <w:lang w:eastAsia="ru-RU"/>
        </w:rPr>
      </w:pPr>
      <w:r w:rsidRPr="00580298">
        <w:rPr>
          <w:rFonts w:ascii="Times New Roman" w:eastAsia="Times New Roman" w:hAnsi="Times New Roman" w:cs="Times New Roman"/>
          <w:sz w:val="28"/>
          <w:szCs w:val="28"/>
          <w:lang w:eastAsia="ru-RU"/>
        </w:rPr>
        <w:t xml:space="preserve">Таким чином, </w:t>
      </w:r>
      <w:proofErr w:type="spellStart"/>
      <w:r w:rsidRPr="00580298">
        <w:rPr>
          <w:rFonts w:ascii="Times New Roman" w:eastAsia="Times New Roman" w:hAnsi="Times New Roman" w:cs="Times New Roman"/>
          <w:sz w:val="28"/>
          <w:szCs w:val="28"/>
          <w:lang w:eastAsia="ru-RU"/>
        </w:rPr>
        <w:t>сучасні</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українські</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науковці</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розглядають</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емпатію</w:t>
      </w:r>
      <w:proofErr w:type="spellEnd"/>
      <w:r>
        <w:rPr>
          <w:rFonts w:ascii="Times New Roman" w:eastAsia="Times New Roman" w:hAnsi="Times New Roman" w:cs="Times New Roman"/>
          <w:sz w:val="28"/>
          <w:szCs w:val="28"/>
          <w:lang w:val="uk-UA" w:eastAsia="ru-RU"/>
        </w:rPr>
        <w:t>,</w:t>
      </w:r>
      <w:r w:rsidRPr="00580298">
        <w:rPr>
          <w:rFonts w:ascii="Times New Roman" w:eastAsia="Times New Roman" w:hAnsi="Times New Roman" w:cs="Times New Roman"/>
          <w:sz w:val="28"/>
          <w:szCs w:val="28"/>
          <w:lang w:eastAsia="ru-RU"/>
        </w:rPr>
        <w:t xml:space="preserve"> як складне </w:t>
      </w:r>
      <w:proofErr w:type="spellStart"/>
      <w:r w:rsidRPr="00580298">
        <w:rPr>
          <w:rFonts w:ascii="Times New Roman" w:eastAsia="Times New Roman" w:hAnsi="Times New Roman" w:cs="Times New Roman"/>
          <w:sz w:val="28"/>
          <w:szCs w:val="28"/>
          <w:lang w:eastAsia="ru-RU"/>
        </w:rPr>
        <w:t>інтегративне</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утворення</w:t>
      </w:r>
      <w:proofErr w:type="spellEnd"/>
      <w:r w:rsidRPr="00580298">
        <w:rPr>
          <w:rFonts w:ascii="Times New Roman" w:eastAsia="Times New Roman" w:hAnsi="Times New Roman" w:cs="Times New Roman"/>
          <w:sz w:val="28"/>
          <w:szCs w:val="28"/>
          <w:lang w:eastAsia="ru-RU"/>
        </w:rPr>
        <w:t xml:space="preserve">, яке </w:t>
      </w:r>
      <w:proofErr w:type="spellStart"/>
      <w:r w:rsidRPr="00580298">
        <w:rPr>
          <w:rFonts w:ascii="Times New Roman" w:eastAsia="Times New Roman" w:hAnsi="Times New Roman" w:cs="Times New Roman"/>
          <w:sz w:val="28"/>
          <w:szCs w:val="28"/>
          <w:lang w:eastAsia="ru-RU"/>
        </w:rPr>
        <w:t>виконує</w:t>
      </w:r>
      <w:proofErr w:type="spellEnd"/>
      <w:r w:rsidRPr="00580298">
        <w:rPr>
          <w:rFonts w:ascii="Times New Roman" w:eastAsia="Times New Roman" w:hAnsi="Times New Roman" w:cs="Times New Roman"/>
          <w:sz w:val="28"/>
          <w:szCs w:val="28"/>
          <w:lang w:eastAsia="ru-RU"/>
        </w:rPr>
        <w:t xml:space="preserve"> не </w:t>
      </w:r>
      <w:proofErr w:type="spellStart"/>
      <w:r w:rsidRPr="00580298">
        <w:rPr>
          <w:rFonts w:ascii="Times New Roman" w:eastAsia="Times New Roman" w:hAnsi="Times New Roman" w:cs="Times New Roman"/>
          <w:sz w:val="28"/>
          <w:szCs w:val="28"/>
          <w:lang w:eastAsia="ru-RU"/>
        </w:rPr>
        <w:t>лише</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когнітивну</w:t>
      </w:r>
      <w:proofErr w:type="spellEnd"/>
      <w:r w:rsidRPr="00580298">
        <w:rPr>
          <w:rFonts w:ascii="Times New Roman" w:eastAsia="Times New Roman" w:hAnsi="Times New Roman" w:cs="Times New Roman"/>
          <w:sz w:val="28"/>
          <w:szCs w:val="28"/>
          <w:lang w:eastAsia="ru-RU"/>
        </w:rPr>
        <w:t xml:space="preserve"> й </w:t>
      </w:r>
      <w:proofErr w:type="spellStart"/>
      <w:r w:rsidRPr="00580298">
        <w:rPr>
          <w:rFonts w:ascii="Times New Roman" w:eastAsia="Times New Roman" w:hAnsi="Times New Roman" w:cs="Times New Roman"/>
          <w:sz w:val="28"/>
          <w:szCs w:val="28"/>
          <w:lang w:eastAsia="ru-RU"/>
        </w:rPr>
        <w:t>афективну</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lastRenderedPageBreak/>
        <w:t>функції</w:t>
      </w:r>
      <w:proofErr w:type="spellEnd"/>
      <w:r w:rsidRPr="00580298">
        <w:rPr>
          <w:rFonts w:ascii="Times New Roman" w:eastAsia="Times New Roman" w:hAnsi="Times New Roman" w:cs="Times New Roman"/>
          <w:sz w:val="28"/>
          <w:szCs w:val="28"/>
          <w:lang w:eastAsia="ru-RU"/>
        </w:rPr>
        <w:t xml:space="preserve">, а й </w:t>
      </w:r>
      <w:proofErr w:type="spellStart"/>
      <w:r w:rsidRPr="00580298">
        <w:rPr>
          <w:rFonts w:ascii="Times New Roman" w:eastAsia="Times New Roman" w:hAnsi="Times New Roman" w:cs="Times New Roman"/>
          <w:sz w:val="28"/>
          <w:szCs w:val="28"/>
          <w:lang w:eastAsia="ru-RU"/>
        </w:rPr>
        <w:t>виступає</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важливим</w:t>
      </w:r>
      <w:proofErr w:type="spellEnd"/>
      <w:r w:rsidRPr="00580298">
        <w:rPr>
          <w:rFonts w:ascii="Times New Roman" w:eastAsia="Times New Roman" w:hAnsi="Times New Roman" w:cs="Times New Roman"/>
          <w:sz w:val="28"/>
          <w:szCs w:val="28"/>
          <w:lang w:eastAsia="ru-RU"/>
        </w:rPr>
        <w:t xml:space="preserve"> регулятором </w:t>
      </w:r>
      <w:proofErr w:type="spellStart"/>
      <w:r w:rsidRPr="00580298">
        <w:rPr>
          <w:rFonts w:ascii="Times New Roman" w:eastAsia="Times New Roman" w:hAnsi="Times New Roman" w:cs="Times New Roman"/>
          <w:sz w:val="28"/>
          <w:szCs w:val="28"/>
          <w:lang w:eastAsia="ru-RU"/>
        </w:rPr>
        <w:t>емоційної</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стійкості</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працівника</w:t>
      </w:r>
      <w:proofErr w:type="spellEnd"/>
      <w:r w:rsidRPr="00580298">
        <w:rPr>
          <w:rFonts w:ascii="Times New Roman" w:eastAsia="Times New Roman" w:hAnsi="Times New Roman" w:cs="Times New Roman"/>
          <w:sz w:val="28"/>
          <w:szCs w:val="28"/>
          <w:lang w:eastAsia="ru-RU"/>
        </w:rPr>
        <w:t xml:space="preserve"> в </w:t>
      </w:r>
      <w:proofErr w:type="spellStart"/>
      <w:r w:rsidRPr="00580298">
        <w:rPr>
          <w:rFonts w:ascii="Times New Roman" w:eastAsia="Times New Roman" w:hAnsi="Times New Roman" w:cs="Times New Roman"/>
          <w:sz w:val="28"/>
          <w:szCs w:val="28"/>
          <w:lang w:eastAsia="ru-RU"/>
        </w:rPr>
        <w:t>умовах</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високого</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психологічного</w:t>
      </w:r>
      <w:proofErr w:type="spellEnd"/>
      <w:r w:rsidRPr="00580298">
        <w:rPr>
          <w:rFonts w:ascii="Times New Roman" w:eastAsia="Times New Roman" w:hAnsi="Times New Roman" w:cs="Times New Roman"/>
          <w:sz w:val="28"/>
          <w:szCs w:val="28"/>
          <w:lang w:eastAsia="ru-RU"/>
        </w:rPr>
        <w:t xml:space="preserve"> </w:t>
      </w:r>
      <w:proofErr w:type="spellStart"/>
      <w:r w:rsidRPr="00580298">
        <w:rPr>
          <w:rFonts w:ascii="Times New Roman" w:eastAsia="Times New Roman" w:hAnsi="Times New Roman" w:cs="Times New Roman"/>
          <w:sz w:val="28"/>
          <w:szCs w:val="28"/>
          <w:lang w:eastAsia="ru-RU"/>
        </w:rPr>
        <w:t>навантаження</w:t>
      </w:r>
      <w:proofErr w:type="spellEnd"/>
      <w:r w:rsidRPr="00580298">
        <w:rPr>
          <w:rFonts w:ascii="Times New Roman" w:eastAsia="Times New Roman" w:hAnsi="Times New Roman" w:cs="Times New Roman"/>
          <w:sz w:val="28"/>
          <w:szCs w:val="28"/>
          <w:lang w:eastAsia="ru-RU"/>
        </w:rPr>
        <w:t>.</w:t>
      </w:r>
    </w:p>
    <w:p w14:paraId="4C039F17" w14:textId="77777777" w:rsidR="00DD4927" w:rsidRPr="00DD4927" w:rsidRDefault="00DD4927" w:rsidP="00DD4927">
      <w:pPr>
        <w:jc w:val="both"/>
        <w:rPr>
          <w:rFonts w:ascii="Times New Roman" w:eastAsia="Times New Roman" w:hAnsi="Times New Roman" w:cs="Times New Roman"/>
          <w:sz w:val="28"/>
          <w:szCs w:val="28"/>
          <w:lang w:eastAsia="ru-RU"/>
        </w:rPr>
      </w:pPr>
      <w:proofErr w:type="spellStart"/>
      <w:r w:rsidRPr="00DD4927">
        <w:rPr>
          <w:rFonts w:ascii="Times New Roman" w:eastAsia="Times New Roman" w:hAnsi="Times New Roman" w:cs="Times New Roman"/>
          <w:sz w:val="28"/>
          <w:szCs w:val="28"/>
          <w:lang w:eastAsia="ru-RU"/>
        </w:rPr>
        <w:t>Емпатія</w:t>
      </w:r>
      <w:proofErr w:type="spellEnd"/>
      <w:r w:rsidRPr="00DD4927">
        <w:rPr>
          <w:rFonts w:ascii="Times New Roman" w:eastAsia="Times New Roman" w:hAnsi="Times New Roman" w:cs="Times New Roman"/>
          <w:sz w:val="28"/>
          <w:szCs w:val="28"/>
          <w:lang w:eastAsia="ru-RU"/>
        </w:rPr>
        <w:t xml:space="preserve"> у </w:t>
      </w:r>
      <w:proofErr w:type="spellStart"/>
      <w:r w:rsidRPr="00DD4927">
        <w:rPr>
          <w:rFonts w:ascii="Times New Roman" w:eastAsia="Times New Roman" w:hAnsi="Times New Roman" w:cs="Times New Roman"/>
          <w:sz w:val="28"/>
          <w:szCs w:val="28"/>
          <w:lang w:eastAsia="ru-RU"/>
        </w:rPr>
        <w:t>професійній</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діяльності</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представників</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гуманітарної</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сфери</w:t>
      </w:r>
      <w:proofErr w:type="spellEnd"/>
    </w:p>
    <w:p w14:paraId="41FB1C28" w14:textId="77777777" w:rsidR="00DD4927" w:rsidRPr="00DD4927" w:rsidRDefault="00DD4927" w:rsidP="00DD4927">
      <w:pPr>
        <w:jc w:val="both"/>
        <w:rPr>
          <w:rFonts w:ascii="Times New Roman" w:eastAsia="Times New Roman" w:hAnsi="Times New Roman" w:cs="Times New Roman"/>
          <w:sz w:val="28"/>
          <w:szCs w:val="28"/>
          <w:lang w:eastAsia="ru-RU"/>
        </w:rPr>
      </w:pPr>
      <w:r w:rsidRPr="00DD4927">
        <w:rPr>
          <w:rFonts w:ascii="Times New Roman" w:eastAsia="Times New Roman" w:hAnsi="Times New Roman" w:cs="Times New Roman"/>
          <w:sz w:val="28"/>
          <w:szCs w:val="28"/>
          <w:lang w:eastAsia="ru-RU"/>
        </w:rPr>
        <w:t xml:space="preserve">У </w:t>
      </w:r>
      <w:proofErr w:type="spellStart"/>
      <w:r w:rsidRPr="00DD4927">
        <w:rPr>
          <w:rFonts w:ascii="Times New Roman" w:eastAsia="Times New Roman" w:hAnsi="Times New Roman" w:cs="Times New Roman"/>
          <w:sz w:val="28"/>
          <w:szCs w:val="28"/>
          <w:lang w:eastAsia="ru-RU"/>
        </w:rPr>
        <w:t>роботі</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гуманітарного</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фахівця</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емпатія</w:t>
      </w:r>
      <w:proofErr w:type="spellEnd"/>
      <w:r w:rsidRPr="00DD4927">
        <w:rPr>
          <w:rFonts w:ascii="Times New Roman" w:eastAsia="Times New Roman" w:hAnsi="Times New Roman" w:cs="Times New Roman"/>
          <w:sz w:val="28"/>
          <w:szCs w:val="28"/>
          <w:lang w:eastAsia="ru-RU"/>
        </w:rPr>
        <w:t xml:space="preserve"> є не просто </w:t>
      </w:r>
      <w:proofErr w:type="spellStart"/>
      <w:r w:rsidRPr="00DD4927">
        <w:rPr>
          <w:rFonts w:ascii="Times New Roman" w:eastAsia="Times New Roman" w:hAnsi="Times New Roman" w:cs="Times New Roman"/>
          <w:sz w:val="28"/>
          <w:szCs w:val="28"/>
          <w:lang w:eastAsia="ru-RU"/>
        </w:rPr>
        <w:t>бажаною</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якістю</w:t>
      </w:r>
      <w:proofErr w:type="spellEnd"/>
      <w:r w:rsidRPr="00DD4927">
        <w:rPr>
          <w:rFonts w:ascii="Times New Roman" w:eastAsia="Times New Roman" w:hAnsi="Times New Roman" w:cs="Times New Roman"/>
          <w:sz w:val="28"/>
          <w:szCs w:val="28"/>
          <w:lang w:eastAsia="ru-RU"/>
        </w:rPr>
        <w:t xml:space="preserve">, а </w:t>
      </w:r>
      <w:proofErr w:type="spellStart"/>
      <w:r w:rsidRPr="00DD4927">
        <w:rPr>
          <w:rFonts w:ascii="Times New Roman" w:eastAsia="Times New Roman" w:hAnsi="Times New Roman" w:cs="Times New Roman"/>
          <w:sz w:val="28"/>
          <w:szCs w:val="28"/>
          <w:lang w:eastAsia="ru-RU"/>
        </w:rPr>
        <w:t>необхідною</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складовою</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ефективної</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взаємодії</w:t>
      </w:r>
      <w:proofErr w:type="spellEnd"/>
      <w:r w:rsidRPr="00DD4927">
        <w:rPr>
          <w:rFonts w:ascii="Times New Roman" w:eastAsia="Times New Roman" w:hAnsi="Times New Roman" w:cs="Times New Roman"/>
          <w:sz w:val="28"/>
          <w:szCs w:val="28"/>
          <w:lang w:eastAsia="ru-RU"/>
        </w:rPr>
        <w:t xml:space="preserve"> з людьми, </w:t>
      </w:r>
      <w:proofErr w:type="spellStart"/>
      <w:r w:rsidRPr="00DD4927">
        <w:rPr>
          <w:rFonts w:ascii="Times New Roman" w:eastAsia="Times New Roman" w:hAnsi="Times New Roman" w:cs="Times New Roman"/>
          <w:sz w:val="28"/>
          <w:szCs w:val="28"/>
          <w:lang w:eastAsia="ru-RU"/>
        </w:rPr>
        <w:t>які</w:t>
      </w:r>
      <w:proofErr w:type="spellEnd"/>
      <w:r w:rsidRPr="00DD4927">
        <w:rPr>
          <w:rFonts w:ascii="Times New Roman" w:eastAsia="Times New Roman" w:hAnsi="Times New Roman" w:cs="Times New Roman"/>
          <w:sz w:val="28"/>
          <w:szCs w:val="28"/>
          <w:lang w:eastAsia="ru-RU"/>
        </w:rPr>
        <w:t xml:space="preserve"> пережили </w:t>
      </w:r>
      <w:proofErr w:type="spellStart"/>
      <w:r w:rsidRPr="00DD4927">
        <w:rPr>
          <w:rFonts w:ascii="Times New Roman" w:eastAsia="Times New Roman" w:hAnsi="Times New Roman" w:cs="Times New Roman"/>
          <w:sz w:val="28"/>
          <w:szCs w:val="28"/>
          <w:lang w:eastAsia="ru-RU"/>
        </w:rPr>
        <w:t>травматичні</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події</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втрати</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переселення</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чи</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перебувають</w:t>
      </w:r>
      <w:proofErr w:type="spellEnd"/>
      <w:r w:rsidRPr="00DD4927">
        <w:rPr>
          <w:rFonts w:ascii="Times New Roman" w:eastAsia="Times New Roman" w:hAnsi="Times New Roman" w:cs="Times New Roman"/>
          <w:sz w:val="28"/>
          <w:szCs w:val="28"/>
          <w:lang w:eastAsia="ru-RU"/>
        </w:rPr>
        <w:t xml:space="preserve"> у </w:t>
      </w:r>
      <w:proofErr w:type="spellStart"/>
      <w:r w:rsidRPr="00DD4927">
        <w:rPr>
          <w:rFonts w:ascii="Times New Roman" w:eastAsia="Times New Roman" w:hAnsi="Times New Roman" w:cs="Times New Roman"/>
          <w:sz w:val="28"/>
          <w:szCs w:val="28"/>
          <w:lang w:eastAsia="ru-RU"/>
        </w:rPr>
        <w:t>критичних</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життєвих</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обставинах</w:t>
      </w:r>
      <w:proofErr w:type="spellEnd"/>
      <w:r w:rsidRPr="00DD4927">
        <w:rPr>
          <w:rFonts w:ascii="Times New Roman" w:eastAsia="Times New Roman" w:hAnsi="Times New Roman" w:cs="Times New Roman"/>
          <w:sz w:val="28"/>
          <w:szCs w:val="28"/>
          <w:lang w:eastAsia="ru-RU"/>
        </w:rPr>
        <w:t xml:space="preserve">. У такому </w:t>
      </w:r>
      <w:proofErr w:type="spellStart"/>
      <w:r w:rsidRPr="00DD4927">
        <w:rPr>
          <w:rFonts w:ascii="Times New Roman" w:eastAsia="Times New Roman" w:hAnsi="Times New Roman" w:cs="Times New Roman"/>
          <w:sz w:val="28"/>
          <w:szCs w:val="28"/>
          <w:lang w:eastAsia="ru-RU"/>
        </w:rPr>
        <w:t>контексті</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емпатія</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проявляється</w:t>
      </w:r>
      <w:proofErr w:type="spellEnd"/>
      <w:r w:rsidRPr="00DD4927">
        <w:rPr>
          <w:rFonts w:ascii="Times New Roman" w:eastAsia="Times New Roman" w:hAnsi="Times New Roman" w:cs="Times New Roman"/>
          <w:sz w:val="28"/>
          <w:szCs w:val="28"/>
          <w:lang w:eastAsia="ru-RU"/>
        </w:rPr>
        <w:t xml:space="preserve"> у </w:t>
      </w:r>
      <w:proofErr w:type="spellStart"/>
      <w:r w:rsidRPr="00DD4927">
        <w:rPr>
          <w:rFonts w:ascii="Times New Roman" w:eastAsia="Times New Roman" w:hAnsi="Times New Roman" w:cs="Times New Roman"/>
          <w:sz w:val="28"/>
          <w:szCs w:val="28"/>
          <w:lang w:eastAsia="ru-RU"/>
        </w:rPr>
        <w:t>здатності</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фахівця</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уважно</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слухати</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розуміти</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емоційний</w:t>
      </w:r>
      <w:proofErr w:type="spellEnd"/>
      <w:r w:rsidRPr="00DD4927">
        <w:rPr>
          <w:rFonts w:ascii="Times New Roman" w:eastAsia="Times New Roman" w:hAnsi="Times New Roman" w:cs="Times New Roman"/>
          <w:sz w:val="28"/>
          <w:szCs w:val="28"/>
          <w:lang w:eastAsia="ru-RU"/>
        </w:rPr>
        <w:t xml:space="preserve"> стан </w:t>
      </w:r>
      <w:proofErr w:type="spellStart"/>
      <w:r w:rsidRPr="00DD4927">
        <w:rPr>
          <w:rFonts w:ascii="Times New Roman" w:eastAsia="Times New Roman" w:hAnsi="Times New Roman" w:cs="Times New Roman"/>
          <w:sz w:val="28"/>
          <w:szCs w:val="28"/>
          <w:lang w:eastAsia="ru-RU"/>
        </w:rPr>
        <w:t>іншої</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людини</w:t>
      </w:r>
      <w:proofErr w:type="spellEnd"/>
      <w:r w:rsidRPr="00DD4927">
        <w:rPr>
          <w:rFonts w:ascii="Times New Roman" w:eastAsia="Times New Roman" w:hAnsi="Times New Roman" w:cs="Times New Roman"/>
          <w:sz w:val="28"/>
          <w:szCs w:val="28"/>
          <w:lang w:eastAsia="ru-RU"/>
        </w:rPr>
        <w:t xml:space="preserve"> та </w:t>
      </w:r>
      <w:proofErr w:type="spellStart"/>
      <w:r w:rsidRPr="00DD4927">
        <w:rPr>
          <w:rFonts w:ascii="Times New Roman" w:eastAsia="Times New Roman" w:hAnsi="Times New Roman" w:cs="Times New Roman"/>
          <w:sz w:val="28"/>
          <w:szCs w:val="28"/>
          <w:lang w:eastAsia="ru-RU"/>
        </w:rPr>
        <w:t>підтримувати</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її</w:t>
      </w:r>
      <w:proofErr w:type="spellEnd"/>
      <w:r w:rsidRPr="00DD4927">
        <w:rPr>
          <w:rFonts w:ascii="Times New Roman" w:eastAsia="Times New Roman" w:hAnsi="Times New Roman" w:cs="Times New Roman"/>
          <w:sz w:val="28"/>
          <w:szCs w:val="28"/>
          <w:lang w:eastAsia="ru-RU"/>
        </w:rPr>
        <w:t xml:space="preserve"> не </w:t>
      </w:r>
      <w:proofErr w:type="spellStart"/>
      <w:proofErr w:type="gramStart"/>
      <w:r w:rsidRPr="00DD4927">
        <w:rPr>
          <w:rFonts w:ascii="Times New Roman" w:eastAsia="Times New Roman" w:hAnsi="Times New Roman" w:cs="Times New Roman"/>
          <w:sz w:val="28"/>
          <w:szCs w:val="28"/>
          <w:lang w:eastAsia="ru-RU"/>
        </w:rPr>
        <w:t>лише</w:t>
      </w:r>
      <w:proofErr w:type="spellEnd"/>
      <w:r w:rsidRPr="00DD4927">
        <w:rPr>
          <w:rFonts w:ascii="Times New Roman" w:eastAsia="Times New Roman" w:hAnsi="Times New Roman" w:cs="Times New Roman"/>
          <w:sz w:val="28"/>
          <w:szCs w:val="28"/>
          <w:lang w:eastAsia="ru-RU"/>
        </w:rPr>
        <w:t xml:space="preserve"> словом</w:t>
      </w:r>
      <w:proofErr w:type="gramEnd"/>
      <w:r w:rsidRPr="00DD4927">
        <w:rPr>
          <w:rFonts w:ascii="Times New Roman" w:eastAsia="Times New Roman" w:hAnsi="Times New Roman" w:cs="Times New Roman"/>
          <w:sz w:val="28"/>
          <w:szCs w:val="28"/>
          <w:lang w:eastAsia="ru-RU"/>
        </w:rPr>
        <w:t xml:space="preserve">, а й </w:t>
      </w:r>
      <w:proofErr w:type="spellStart"/>
      <w:r w:rsidRPr="00DD4927">
        <w:rPr>
          <w:rFonts w:ascii="Times New Roman" w:eastAsia="Times New Roman" w:hAnsi="Times New Roman" w:cs="Times New Roman"/>
          <w:sz w:val="28"/>
          <w:szCs w:val="28"/>
          <w:lang w:eastAsia="ru-RU"/>
        </w:rPr>
        <w:t>поведінкою</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ставленням</w:t>
      </w:r>
      <w:proofErr w:type="spellEnd"/>
      <w:r w:rsidRPr="00DD4927">
        <w:rPr>
          <w:rFonts w:ascii="Times New Roman" w:eastAsia="Times New Roman" w:hAnsi="Times New Roman" w:cs="Times New Roman"/>
          <w:sz w:val="28"/>
          <w:szCs w:val="28"/>
          <w:lang w:eastAsia="ru-RU"/>
        </w:rPr>
        <w:t xml:space="preserve">, тоном </w:t>
      </w:r>
      <w:proofErr w:type="spellStart"/>
      <w:r w:rsidRPr="00DD4927">
        <w:rPr>
          <w:rFonts w:ascii="Times New Roman" w:eastAsia="Times New Roman" w:hAnsi="Times New Roman" w:cs="Times New Roman"/>
          <w:sz w:val="28"/>
          <w:szCs w:val="28"/>
          <w:lang w:eastAsia="ru-RU"/>
        </w:rPr>
        <w:t>спілкування</w:t>
      </w:r>
      <w:proofErr w:type="spellEnd"/>
      <w:r w:rsidRPr="00DD4927">
        <w:rPr>
          <w:rFonts w:ascii="Times New Roman" w:eastAsia="Times New Roman" w:hAnsi="Times New Roman" w:cs="Times New Roman"/>
          <w:sz w:val="28"/>
          <w:szCs w:val="28"/>
          <w:lang w:eastAsia="ru-RU"/>
        </w:rPr>
        <w:t>.</w:t>
      </w:r>
    </w:p>
    <w:p w14:paraId="59740C76" w14:textId="77777777" w:rsidR="00DD4927" w:rsidRPr="00DD4927" w:rsidRDefault="00DD4927" w:rsidP="00DD4927">
      <w:pPr>
        <w:jc w:val="both"/>
        <w:rPr>
          <w:rFonts w:ascii="Times New Roman" w:eastAsia="Times New Roman" w:hAnsi="Times New Roman" w:cs="Times New Roman"/>
          <w:sz w:val="28"/>
          <w:szCs w:val="28"/>
          <w:lang w:eastAsia="ru-RU"/>
        </w:rPr>
      </w:pPr>
      <w:r w:rsidRPr="00DD4927">
        <w:rPr>
          <w:rFonts w:ascii="Times New Roman" w:eastAsia="Times New Roman" w:hAnsi="Times New Roman" w:cs="Times New Roman"/>
          <w:sz w:val="28"/>
          <w:szCs w:val="28"/>
          <w:lang w:eastAsia="ru-RU"/>
        </w:rPr>
        <w:t xml:space="preserve">Для </w:t>
      </w:r>
      <w:proofErr w:type="spellStart"/>
      <w:r w:rsidRPr="00DD4927">
        <w:rPr>
          <w:rFonts w:ascii="Times New Roman" w:eastAsia="Times New Roman" w:hAnsi="Times New Roman" w:cs="Times New Roman"/>
          <w:sz w:val="28"/>
          <w:szCs w:val="28"/>
          <w:lang w:eastAsia="ru-RU"/>
        </w:rPr>
        <w:t>гуманітарного</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працівника</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важливо</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вміти</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виявляти</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емпатію</w:t>
      </w:r>
      <w:proofErr w:type="spellEnd"/>
      <w:r w:rsidRPr="00DD4927">
        <w:rPr>
          <w:rFonts w:ascii="Times New Roman" w:eastAsia="Times New Roman" w:hAnsi="Times New Roman" w:cs="Times New Roman"/>
          <w:sz w:val="28"/>
          <w:szCs w:val="28"/>
          <w:lang w:eastAsia="ru-RU"/>
        </w:rPr>
        <w:t xml:space="preserve"> як у словесному, так і невербальному </w:t>
      </w:r>
      <w:proofErr w:type="spellStart"/>
      <w:r w:rsidRPr="00DD4927">
        <w:rPr>
          <w:rFonts w:ascii="Times New Roman" w:eastAsia="Times New Roman" w:hAnsi="Times New Roman" w:cs="Times New Roman"/>
          <w:sz w:val="28"/>
          <w:szCs w:val="28"/>
          <w:lang w:eastAsia="ru-RU"/>
        </w:rPr>
        <w:t>спілкуванні</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залишаючись</w:t>
      </w:r>
      <w:proofErr w:type="spellEnd"/>
      <w:r w:rsidRPr="00DD4927">
        <w:rPr>
          <w:rFonts w:ascii="Times New Roman" w:eastAsia="Times New Roman" w:hAnsi="Times New Roman" w:cs="Times New Roman"/>
          <w:sz w:val="28"/>
          <w:szCs w:val="28"/>
          <w:lang w:eastAsia="ru-RU"/>
        </w:rPr>
        <w:t xml:space="preserve"> при </w:t>
      </w:r>
      <w:proofErr w:type="spellStart"/>
      <w:r w:rsidRPr="00DD4927">
        <w:rPr>
          <w:rFonts w:ascii="Times New Roman" w:eastAsia="Times New Roman" w:hAnsi="Times New Roman" w:cs="Times New Roman"/>
          <w:sz w:val="28"/>
          <w:szCs w:val="28"/>
          <w:lang w:eastAsia="ru-RU"/>
        </w:rPr>
        <w:t>цьому</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емоційно</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врівноваженим</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Це</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означає</w:t>
      </w:r>
      <w:proofErr w:type="spellEnd"/>
      <w:r w:rsidRPr="00DD4927">
        <w:rPr>
          <w:rFonts w:ascii="Times New Roman" w:eastAsia="Times New Roman" w:hAnsi="Times New Roman" w:cs="Times New Roman"/>
          <w:sz w:val="28"/>
          <w:szCs w:val="28"/>
          <w:lang w:eastAsia="ru-RU"/>
        </w:rPr>
        <w:t xml:space="preserve"> не </w:t>
      </w:r>
      <w:proofErr w:type="spellStart"/>
      <w:r w:rsidRPr="00DD4927">
        <w:rPr>
          <w:rFonts w:ascii="Times New Roman" w:eastAsia="Times New Roman" w:hAnsi="Times New Roman" w:cs="Times New Roman"/>
          <w:sz w:val="28"/>
          <w:szCs w:val="28"/>
          <w:lang w:eastAsia="ru-RU"/>
        </w:rPr>
        <w:t>тільки</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здатність</w:t>
      </w:r>
      <w:proofErr w:type="spellEnd"/>
      <w:r w:rsidRPr="00DD4927">
        <w:rPr>
          <w:rFonts w:ascii="Times New Roman" w:eastAsia="Times New Roman" w:hAnsi="Times New Roman" w:cs="Times New Roman"/>
          <w:sz w:val="28"/>
          <w:szCs w:val="28"/>
          <w:lang w:eastAsia="ru-RU"/>
        </w:rPr>
        <w:t xml:space="preserve"> до </w:t>
      </w:r>
      <w:proofErr w:type="spellStart"/>
      <w:r w:rsidRPr="00DD4927">
        <w:rPr>
          <w:rFonts w:ascii="Times New Roman" w:eastAsia="Times New Roman" w:hAnsi="Times New Roman" w:cs="Times New Roman"/>
          <w:sz w:val="28"/>
          <w:szCs w:val="28"/>
          <w:lang w:eastAsia="ru-RU"/>
        </w:rPr>
        <w:t>співчуття</w:t>
      </w:r>
      <w:proofErr w:type="spellEnd"/>
      <w:r w:rsidRPr="00DD4927">
        <w:rPr>
          <w:rFonts w:ascii="Times New Roman" w:eastAsia="Times New Roman" w:hAnsi="Times New Roman" w:cs="Times New Roman"/>
          <w:sz w:val="28"/>
          <w:szCs w:val="28"/>
          <w:lang w:eastAsia="ru-RU"/>
        </w:rPr>
        <w:t xml:space="preserve">, а й </w:t>
      </w:r>
      <w:proofErr w:type="spellStart"/>
      <w:r w:rsidRPr="00DD4927">
        <w:rPr>
          <w:rFonts w:ascii="Times New Roman" w:eastAsia="Times New Roman" w:hAnsi="Times New Roman" w:cs="Times New Roman"/>
          <w:sz w:val="28"/>
          <w:szCs w:val="28"/>
          <w:lang w:eastAsia="ru-RU"/>
        </w:rPr>
        <w:t>уміння</w:t>
      </w:r>
      <w:proofErr w:type="spellEnd"/>
      <w:r w:rsidRPr="00DD4927">
        <w:rPr>
          <w:rFonts w:ascii="Times New Roman" w:eastAsia="Times New Roman" w:hAnsi="Times New Roman" w:cs="Times New Roman"/>
          <w:sz w:val="28"/>
          <w:szCs w:val="28"/>
          <w:lang w:eastAsia="ru-RU"/>
        </w:rPr>
        <w:t xml:space="preserve"> не «</w:t>
      </w:r>
      <w:proofErr w:type="spellStart"/>
      <w:r w:rsidRPr="00DD4927">
        <w:rPr>
          <w:rFonts w:ascii="Times New Roman" w:eastAsia="Times New Roman" w:hAnsi="Times New Roman" w:cs="Times New Roman"/>
          <w:sz w:val="28"/>
          <w:szCs w:val="28"/>
          <w:lang w:eastAsia="ru-RU"/>
        </w:rPr>
        <w:t>розчинятися</w:t>
      </w:r>
      <w:proofErr w:type="spellEnd"/>
      <w:r w:rsidRPr="00DD4927">
        <w:rPr>
          <w:rFonts w:ascii="Times New Roman" w:eastAsia="Times New Roman" w:hAnsi="Times New Roman" w:cs="Times New Roman"/>
          <w:sz w:val="28"/>
          <w:szCs w:val="28"/>
          <w:lang w:eastAsia="ru-RU"/>
        </w:rPr>
        <w:t xml:space="preserve">» </w:t>
      </w:r>
      <w:proofErr w:type="gramStart"/>
      <w:r w:rsidRPr="00DD4927">
        <w:rPr>
          <w:rFonts w:ascii="Times New Roman" w:eastAsia="Times New Roman" w:hAnsi="Times New Roman" w:cs="Times New Roman"/>
          <w:sz w:val="28"/>
          <w:szCs w:val="28"/>
          <w:lang w:eastAsia="ru-RU"/>
        </w:rPr>
        <w:t>в чужому</w:t>
      </w:r>
      <w:proofErr w:type="gramEnd"/>
      <w:r w:rsidRPr="00DD4927">
        <w:rPr>
          <w:rFonts w:ascii="Times New Roman" w:eastAsia="Times New Roman" w:hAnsi="Times New Roman" w:cs="Times New Roman"/>
          <w:sz w:val="28"/>
          <w:szCs w:val="28"/>
          <w:lang w:eastAsia="ru-RU"/>
        </w:rPr>
        <w:t xml:space="preserve"> болю, не </w:t>
      </w:r>
      <w:proofErr w:type="spellStart"/>
      <w:r w:rsidRPr="00DD4927">
        <w:rPr>
          <w:rFonts w:ascii="Times New Roman" w:eastAsia="Times New Roman" w:hAnsi="Times New Roman" w:cs="Times New Roman"/>
          <w:sz w:val="28"/>
          <w:szCs w:val="28"/>
          <w:lang w:eastAsia="ru-RU"/>
        </w:rPr>
        <w:t>приймати</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його</w:t>
      </w:r>
      <w:proofErr w:type="spellEnd"/>
      <w:r w:rsidRPr="00DD4927">
        <w:rPr>
          <w:rFonts w:ascii="Times New Roman" w:eastAsia="Times New Roman" w:hAnsi="Times New Roman" w:cs="Times New Roman"/>
          <w:sz w:val="28"/>
          <w:szCs w:val="28"/>
          <w:lang w:eastAsia="ru-RU"/>
        </w:rPr>
        <w:t xml:space="preserve"> на себе </w:t>
      </w:r>
      <w:proofErr w:type="spellStart"/>
      <w:r w:rsidRPr="00DD4927">
        <w:rPr>
          <w:rFonts w:ascii="Times New Roman" w:eastAsia="Times New Roman" w:hAnsi="Times New Roman" w:cs="Times New Roman"/>
          <w:sz w:val="28"/>
          <w:szCs w:val="28"/>
          <w:lang w:eastAsia="ru-RU"/>
        </w:rPr>
        <w:t>повністю</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аби</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зберегти</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власну</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професійну</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ефективність</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Такий</w:t>
      </w:r>
      <w:proofErr w:type="spellEnd"/>
      <w:r w:rsidRPr="00DD4927">
        <w:rPr>
          <w:rFonts w:ascii="Times New Roman" w:eastAsia="Times New Roman" w:hAnsi="Times New Roman" w:cs="Times New Roman"/>
          <w:sz w:val="28"/>
          <w:szCs w:val="28"/>
          <w:lang w:eastAsia="ru-RU"/>
        </w:rPr>
        <w:t xml:space="preserve"> баланс </w:t>
      </w:r>
      <w:proofErr w:type="spellStart"/>
      <w:r w:rsidRPr="00DD4927">
        <w:rPr>
          <w:rFonts w:ascii="Times New Roman" w:eastAsia="Times New Roman" w:hAnsi="Times New Roman" w:cs="Times New Roman"/>
          <w:sz w:val="28"/>
          <w:szCs w:val="28"/>
          <w:lang w:eastAsia="ru-RU"/>
        </w:rPr>
        <w:t>між</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чутливістю</w:t>
      </w:r>
      <w:proofErr w:type="spellEnd"/>
      <w:r w:rsidRPr="00DD4927">
        <w:rPr>
          <w:rFonts w:ascii="Times New Roman" w:eastAsia="Times New Roman" w:hAnsi="Times New Roman" w:cs="Times New Roman"/>
          <w:sz w:val="28"/>
          <w:szCs w:val="28"/>
          <w:lang w:eastAsia="ru-RU"/>
        </w:rPr>
        <w:t xml:space="preserve"> і </w:t>
      </w:r>
      <w:proofErr w:type="spellStart"/>
      <w:r w:rsidRPr="00DD4927">
        <w:rPr>
          <w:rFonts w:ascii="Times New Roman" w:eastAsia="Times New Roman" w:hAnsi="Times New Roman" w:cs="Times New Roman"/>
          <w:sz w:val="28"/>
          <w:szCs w:val="28"/>
          <w:lang w:eastAsia="ru-RU"/>
        </w:rPr>
        <w:t>стійкістю</w:t>
      </w:r>
      <w:proofErr w:type="spellEnd"/>
      <w:r w:rsidRPr="00DD4927">
        <w:rPr>
          <w:rFonts w:ascii="Times New Roman" w:eastAsia="Times New Roman" w:hAnsi="Times New Roman" w:cs="Times New Roman"/>
          <w:sz w:val="28"/>
          <w:szCs w:val="28"/>
          <w:lang w:eastAsia="ru-RU"/>
        </w:rPr>
        <w:t xml:space="preserve"> до </w:t>
      </w:r>
      <w:proofErr w:type="spellStart"/>
      <w:r w:rsidRPr="00DD4927">
        <w:rPr>
          <w:rFonts w:ascii="Times New Roman" w:eastAsia="Times New Roman" w:hAnsi="Times New Roman" w:cs="Times New Roman"/>
          <w:sz w:val="28"/>
          <w:szCs w:val="28"/>
          <w:lang w:eastAsia="ru-RU"/>
        </w:rPr>
        <w:t>стресу</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допомагає</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уникати</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емоційного</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вигорання</w:t>
      </w:r>
      <w:proofErr w:type="spellEnd"/>
      <w:r w:rsidRPr="00DD4927">
        <w:rPr>
          <w:rFonts w:ascii="Times New Roman" w:eastAsia="Times New Roman" w:hAnsi="Times New Roman" w:cs="Times New Roman"/>
          <w:sz w:val="28"/>
          <w:szCs w:val="28"/>
          <w:lang w:eastAsia="ru-RU"/>
        </w:rPr>
        <w:t xml:space="preserve">, до </w:t>
      </w:r>
      <w:proofErr w:type="spellStart"/>
      <w:r w:rsidRPr="00DD4927">
        <w:rPr>
          <w:rFonts w:ascii="Times New Roman" w:eastAsia="Times New Roman" w:hAnsi="Times New Roman" w:cs="Times New Roman"/>
          <w:sz w:val="28"/>
          <w:szCs w:val="28"/>
          <w:lang w:eastAsia="ru-RU"/>
        </w:rPr>
        <w:t>якого</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дуже</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схильні</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фахівці</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що</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постійно</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мають</w:t>
      </w:r>
      <w:proofErr w:type="spellEnd"/>
      <w:r w:rsidRPr="00DD4927">
        <w:rPr>
          <w:rFonts w:ascii="Times New Roman" w:eastAsia="Times New Roman" w:hAnsi="Times New Roman" w:cs="Times New Roman"/>
          <w:sz w:val="28"/>
          <w:szCs w:val="28"/>
          <w:lang w:eastAsia="ru-RU"/>
        </w:rPr>
        <w:t xml:space="preserve"> справу </w:t>
      </w:r>
      <w:proofErr w:type="spellStart"/>
      <w:r w:rsidRPr="00DD4927">
        <w:rPr>
          <w:rFonts w:ascii="Times New Roman" w:eastAsia="Times New Roman" w:hAnsi="Times New Roman" w:cs="Times New Roman"/>
          <w:sz w:val="28"/>
          <w:szCs w:val="28"/>
          <w:lang w:eastAsia="ru-RU"/>
        </w:rPr>
        <w:t>зі</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стражданням</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інших</w:t>
      </w:r>
      <w:proofErr w:type="spellEnd"/>
      <w:r w:rsidRPr="00DD4927">
        <w:rPr>
          <w:rFonts w:ascii="Times New Roman" w:eastAsia="Times New Roman" w:hAnsi="Times New Roman" w:cs="Times New Roman"/>
          <w:sz w:val="28"/>
          <w:szCs w:val="28"/>
          <w:lang w:eastAsia="ru-RU"/>
        </w:rPr>
        <w:t>.</w:t>
      </w:r>
    </w:p>
    <w:p w14:paraId="540EF437" w14:textId="77777777" w:rsidR="00DD4927" w:rsidRPr="00DD4927" w:rsidRDefault="00DD4927" w:rsidP="00DD4927">
      <w:pPr>
        <w:jc w:val="both"/>
        <w:rPr>
          <w:rFonts w:ascii="Times New Roman" w:eastAsia="Times New Roman" w:hAnsi="Times New Roman" w:cs="Times New Roman"/>
          <w:sz w:val="28"/>
          <w:szCs w:val="28"/>
          <w:lang w:eastAsia="ru-RU"/>
        </w:rPr>
      </w:pPr>
      <w:proofErr w:type="spellStart"/>
      <w:r w:rsidRPr="00DD4927">
        <w:rPr>
          <w:rFonts w:ascii="Times New Roman" w:eastAsia="Times New Roman" w:hAnsi="Times New Roman" w:cs="Times New Roman"/>
          <w:sz w:val="28"/>
          <w:szCs w:val="28"/>
          <w:lang w:eastAsia="ru-RU"/>
        </w:rPr>
        <w:t>Емпатія</w:t>
      </w:r>
      <w:proofErr w:type="spellEnd"/>
      <w:r w:rsidRPr="00DD4927">
        <w:rPr>
          <w:rFonts w:ascii="Times New Roman" w:eastAsia="Times New Roman" w:hAnsi="Times New Roman" w:cs="Times New Roman"/>
          <w:sz w:val="28"/>
          <w:szCs w:val="28"/>
          <w:lang w:eastAsia="ru-RU"/>
        </w:rPr>
        <w:t xml:space="preserve"> в </w:t>
      </w:r>
      <w:proofErr w:type="spellStart"/>
      <w:r w:rsidRPr="00DD4927">
        <w:rPr>
          <w:rFonts w:ascii="Times New Roman" w:eastAsia="Times New Roman" w:hAnsi="Times New Roman" w:cs="Times New Roman"/>
          <w:sz w:val="28"/>
          <w:szCs w:val="28"/>
          <w:lang w:eastAsia="ru-RU"/>
        </w:rPr>
        <w:t>гуманітарній</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сфері</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виконує</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важливу</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функцію</w:t>
      </w:r>
      <w:proofErr w:type="spellEnd"/>
      <w:r w:rsidRPr="00DD4927">
        <w:rPr>
          <w:rFonts w:ascii="Times New Roman" w:eastAsia="Times New Roman" w:hAnsi="Times New Roman" w:cs="Times New Roman"/>
          <w:sz w:val="28"/>
          <w:szCs w:val="28"/>
          <w:lang w:eastAsia="ru-RU"/>
        </w:rPr>
        <w:t xml:space="preserve"> </w:t>
      </w:r>
      <w:r w:rsidR="00455210" w:rsidRPr="00832652">
        <w:rPr>
          <w:rFonts w:ascii="Times New Roman" w:eastAsia="Times New Roman" w:hAnsi="Times New Roman" w:cs="Times New Roman"/>
          <w:sz w:val="28"/>
          <w:szCs w:val="28"/>
          <w:lang w:val="uk-UA" w:eastAsia="ru-RU"/>
        </w:rPr>
        <w:t>–</w:t>
      </w:r>
      <w:r w:rsidRPr="00DD4927">
        <w:rPr>
          <w:rFonts w:ascii="Times New Roman" w:eastAsia="Times New Roman" w:hAnsi="Times New Roman" w:cs="Times New Roman"/>
          <w:sz w:val="28"/>
          <w:szCs w:val="28"/>
          <w:lang w:eastAsia="ru-RU"/>
        </w:rPr>
        <w:t xml:space="preserve"> вона </w:t>
      </w:r>
      <w:proofErr w:type="spellStart"/>
      <w:r w:rsidRPr="00DD4927">
        <w:rPr>
          <w:rFonts w:ascii="Times New Roman" w:eastAsia="Times New Roman" w:hAnsi="Times New Roman" w:cs="Times New Roman"/>
          <w:sz w:val="28"/>
          <w:szCs w:val="28"/>
          <w:lang w:eastAsia="ru-RU"/>
        </w:rPr>
        <w:t>створює</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умови</w:t>
      </w:r>
      <w:proofErr w:type="spellEnd"/>
      <w:r w:rsidRPr="00DD4927">
        <w:rPr>
          <w:rFonts w:ascii="Times New Roman" w:eastAsia="Times New Roman" w:hAnsi="Times New Roman" w:cs="Times New Roman"/>
          <w:sz w:val="28"/>
          <w:szCs w:val="28"/>
          <w:lang w:eastAsia="ru-RU"/>
        </w:rPr>
        <w:t xml:space="preserve"> для </w:t>
      </w:r>
      <w:proofErr w:type="spellStart"/>
      <w:r w:rsidRPr="00DD4927">
        <w:rPr>
          <w:rFonts w:ascii="Times New Roman" w:eastAsia="Times New Roman" w:hAnsi="Times New Roman" w:cs="Times New Roman"/>
          <w:sz w:val="28"/>
          <w:szCs w:val="28"/>
          <w:lang w:eastAsia="ru-RU"/>
        </w:rPr>
        <w:t>формування</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довірливого</w:t>
      </w:r>
      <w:proofErr w:type="spellEnd"/>
      <w:r w:rsidRPr="00DD4927">
        <w:rPr>
          <w:rFonts w:ascii="Times New Roman" w:eastAsia="Times New Roman" w:hAnsi="Times New Roman" w:cs="Times New Roman"/>
          <w:sz w:val="28"/>
          <w:szCs w:val="28"/>
          <w:lang w:eastAsia="ru-RU"/>
        </w:rPr>
        <w:t xml:space="preserve"> контакту з </w:t>
      </w:r>
      <w:proofErr w:type="spellStart"/>
      <w:r w:rsidRPr="00DD4927">
        <w:rPr>
          <w:rFonts w:ascii="Times New Roman" w:eastAsia="Times New Roman" w:hAnsi="Times New Roman" w:cs="Times New Roman"/>
          <w:sz w:val="28"/>
          <w:szCs w:val="28"/>
          <w:lang w:eastAsia="ru-RU"/>
        </w:rPr>
        <w:t>бенефіціарами</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сприяє</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кращому</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розумінню</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їх</w:t>
      </w:r>
      <w:proofErr w:type="spellEnd"/>
      <w:r w:rsidRPr="00DD4927">
        <w:rPr>
          <w:rFonts w:ascii="Times New Roman" w:eastAsia="Times New Roman" w:hAnsi="Times New Roman" w:cs="Times New Roman"/>
          <w:sz w:val="28"/>
          <w:szCs w:val="28"/>
          <w:lang w:eastAsia="ru-RU"/>
        </w:rPr>
        <w:t xml:space="preserve"> потреб, </w:t>
      </w:r>
      <w:proofErr w:type="spellStart"/>
      <w:r w:rsidRPr="00DD4927">
        <w:rPr>
          <w:rFonts w:ascii="Times New Roman" w:eastAsia="Times New Roman" w:hAnsi="Times New Roman" w:cs="Times New Roman"/>
          <w:sz w:val="28"/>
          <w:szCs w:val="28"/>
          <w:lang w:eastAsia="ru-RU"/>
        </w:rPr>
        <w:t>полегшує</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процес</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надання</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допомоги</w:t>
      </w:r>
      <w:proofErr w:type="spellEnd"/>
      <w:r w:rsidRPr="00DD4927">
        <w:rPr>
          <w:rFonts w:ascii="Times New Roman" w:eastAsia="Times New Roman" w:hAnsi="Times New Roman" w:cs="Times New Roman"/>
          <w:sz w:val="28"/>
          <w:szCs w:val="28"/>
          <w:lang w:eastAsia="ru-RU"/>
        </w:rPr>
        <w:t xml:space="preserve"> та </w:t>
      </w:r>
      <w:proofErr w:type="spellStart"/>
      <w:r w:rsidRPr="00DD4927">
        <w:rPr>
          <w:rFonts w:ascii="Times New Roman" w:eastAsia="Times New Roman" w:hAnsi="Times New Roman" w:cs="Times New Roman"/>
          <w:sz w:val="28"/>
          <w:szCs w:val="28"/>
          <w:lang w:eastAsia="ru-RU"/>
        </w:rPr>
        <w:t>підвищує</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її</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ефективність</w:t>
      </w:r>
      <w:proofErr w:type="spellEnd"/>
      <w:r w:rsidRPr="00DD4927">
        <w:rPr>
          <w:rFonts w:ascii="Times New Roman" w:eastAsia="Times New Roman" w:hAnsi="Times New Roman" w:cs="Times New Roman"/>
          <w:sz w:val="28"/>
          <w:szCs w:val="28"/>
          <w:lang w:eastAsia="ru-RU"/>
        </w:rPr>
        <w:t xml:space="preserve">. Без </w:t>
      </w:r>
      <w:proofErr w:type="spellStart"/>
      <w:r w:rsidRPr="00DD4927">
        <w:rPr>
          <w:rFonts w:ascii="Times New Roman" w:eastAsia="Times New Roman" w:hAnsi="Times New Roman" w:cs="Times New Roman"/>
          <w:sz w:val="28"/>
          <w:szCs w:val="28"/>
          <w:lang w:eastAsia="ru-RU"/>
        </w:rPr>
        <w:t>емпатійного</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підходу</w:t>
      </w:r>
      <w:proofErr w:type="spellEnd"/>
      <w:r w:rsidRPr="00DD4927">
        <w:rPr>
          <w:rFonts w:ascii="Times New Roman" w:eastAsia="Times New Roman" w:hAnsi="Times New Roman" w:cs="Times New Roman"/>
          <w:sz w:val="28"/>
          <w:szCs w:val="28"/>
          <w:lang w:eastAsia="ru-RU"/>
        </w:rPr>
        <w:t xml:space="preserve"> складно </w:t>
      </w:r>
      <w:proofErr w:type="spellStart"/>
      <w:r w:rsidRPr="00DD4927">
        <w:rPr>
          <w:rFonts w:ascii="Times New Roman" w:eastAsia="Times New Roman" w:hAnsi="Times New Roman" w:cs="Times New Roman"/>
          <w:sz w:val="28"/>
          <w:szCs w:val="28"/>
          <w:lang w:eastAsia="ru-RU"/>
        </w:rPr>
        <w:t>побудувати</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справді</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дієву</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комунікацію</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що</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базується</w:t>
      </w:r>
      <w:proofErr w:type="spellEnd"/>
      <w:r w:rsidRPr="00DD4927">
        <w:rPr>
          <w:rFonts w:ascii="Times New Roman" w:eastAsia="Times New Roman" w:hAnsi="Times New Roman" w:cs="Times New Roman"/>
          <w:sz w:val="28"/>
          <w:szCs w:val="28"/>
          <w:lang w:eastAsia="ru-RU"/>
        </w:rPr>
        <w:t xml:space="preserve"> на </w:t>
      </w:r>
      <w:proofErr w:type="spellStart"/>
      <w:r w:rsidRPr="00DD4927">
        <w:rPr>
          <w:rFonts w:ascii="Times New Roman" w:eastAsia="Times New Roman" w:hAnsi="Times New Roman" w:cs="Times New Roman"/>
          <w:sz w:val="28"/>
          <w:szCs w:val="28"/>
          <w:lang w:eastAsia="ru-RU"/>
        </w:rPr>
        <w:t>взаємній</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повазі</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відкритості</w:t>
      </w:r>
      <w:proofErr w:type="spellEnd"/>
      <w:r w:rsidRPr="00DD4927">
        <w:rPr>
          <w:rFonts w:ascii="Times New Roman" w:eastAsia="Times New Roman" w:hAnsi="Times New Roman" w:cs="Times New Roman"/>
          <w:sz w:val="28"/>
          <w:szCs w:val="28"/>
          <w:lang w:eastAsia="ru-RU"/>
        </w:rPr>
        <w:t xml:space="preserve"> та </w:t>
      </w:r>
      <w:proofErr w:type="spellStart"/>
      <w:r w:rsidRPr="00DD4927">
        <w:rPr>
          <w:rFonts w:ascii="Times New Roman" w:eastAsia="Times New Roman" w:hAnsi="Times New Roman" w:cs="Times New Roman"/>
          <w:sz w:val="28"/>
          <w:szCs w:val="28"/>
          <w:lang w:eastAsia="ru-RU"/>
        </w:rPr>
        <w:t>підтримці</w:t>
      </w:r>
      <w:proofErr w:type="spellEnd"/>
      <w:r w:rsidRPr="00DD4927">
        <w:rPr>
          <w:rFonts w:ascii="Times New Roman" w:eastAsia="Times New Roman" w:hAnsi="Times New Roman" w:cs="Times New Roman"/>
          <w:sz w:val="28"/>
          <w:szCs w:val="28"/>
          <w:lang w:eastAsia="ru-RU"/>
        </w:rPr>
        <w:t>.</w:t>
      </w:r>
    </w:p>
    <w:p w14:paraId="5CBBCAA7" w14:textId="77777777" w:rsidR="00DD4927" w:rsidRPr="00DD4927" w:rsidRDefault="00DD4927" w:rsidP="00DD4927">
      <w:pPr>
        <w:jc w:val="both"/>
        <w:rPr>
          <w:rFonts w:ascii="Times New Roman" w:eastAsia="Times New Roman" w:hAnsi="Times New Roman" w:cs="Times New Roman"/>
          <w:sz w:val="28"/>
          <w:szCs w:val="28"/>
          <w:lang w:eastAsia="ru-RU"/>
        </w:rPr>
      </w:pPr>
      <w:proofErr w:type="spellStart"/>
      <w:r w:rsidRPr="00DD4927">
        <w:rPr>
          <w:rFonts w:ascii="Times New Roman" w:eastAsia="Times New Roman" w:hAnsi="Times New Roman" w:cs="Times New Roman"/>
          <w:sz w:val="28"/>
          <w:szCs w:val="28"/>
          <w:lang w:eastAsia="ru-RU"/>
        </w:rPr>
        <w:t>Проте</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варто</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розуміти</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що</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надмірне</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емоційне</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залучення</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може</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виснажувати</w:t>
      </w:r>
      <w:proofErr w:type="spellEnd"/>
      <w:r w:rsidRPr="00DD4927">
        <w:rPr>
          <w:rFonts w:ascii="Times New Roman" w:eastAsia="Times New Roman" w:hAnsi="Times New Roman" w:cs="Times New Roman"/>
          <w:sz w:val="28"/>
          <w:szCs w:val="28"/>
          <w:lang w:eastAsia="ru-RU"/>
        </w:rPr>
        <w:t xml:space="preserve"> і </w:t>
      </w:r>
      <w:proofErr w:type="spellStart"/>
      <w:r w:rsidRPr="00DD4927">
        <w:rPr>
          <w:rFonts w:ascii="Times New Roman" w:eastAsia="Times New Roman" w:hAnsi="Times New Roman" w:cs="Times New Roman"/>
          <w:sz w:val="28"/>
          <w:szCs w:val="28"/>
          <w:lang w:eastAsia="ru-RU"/>
        </w:rPr>
        <w:t>призводити</w:t>
      </w:r>
      <w:proofErr w:type="spellEnd"/>
      <w:r w:rsidRPr="00DD4927">
        <w:rPr>
          <w:rFonts w:ascii="Times New Roman" w:eastAsia="Times New Roman" w:hAnsi="Times New Roman" w:cs="Times New Roman"/>
          <w:sz w:val="28"/>
          <w:szCs w:val="28"/>
          <w:lang w:eastAsia="ru-RU"/>
        </w:rPr>
        <w:t xml:space="preserve"> до </w:t>
      </w:r>
      <w:proofErr w:type="spellStart"/>
      <w:r w:rsidRPr="00DD4927">
        <w:rPr>
          <w:rFonts w:ascii="Times New Roman" w:eastAsia="Times New Roman" w:hAnsi="Times New Roman" w:cs="Times New Roman"/>
          <w:sz w:val="28"/>
          <w:szCs w:val="28"/>
          <w:lang w:eastAsia="ru-RU"/>
        </w:rPr>
        <w:t>зниження</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професійної</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мотивації</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Саме</w:t>
      </w:r>
      <w:proofErr w:type="spellEnd"/>
      <w:r w:rsidRPr="00DD4927">
        <w:rPr>
          <w:rFonts w:ascii="Times New Roman" w:eastAsia="Times New Roman" w:hAnsi="Times New Roman" w:cs="Times New Roman"/>
          <w:sz w:val="28"/>
          <w:szCs w:val="28"/>
          <w:lang w:eastAsia="ru-RU"/>
        </w:rPr>
        <w:t xml:space="preserve"> тому </w:t>
      </w:r>
      <w:proofErr w:type="spellStart"/>
      <w:r w:rsidRPr="00DD4927">
        <w:rPr>
          <w:rFonts w:ascii="Times New Roman" w:eastAsia="Times New Roman" w:hAnsi="Times New Roman" w:cs="Times New Roman"/>
          <w:sz w:val="28"/>
          <w:szCs w:val="28"/>
          <w:lang w:eastAsia="ru-RU"/>
        </w:rPr>
        <w:t>емпатія</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має</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розвиватися</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паралельно</w:t>
      </w:r>
      <w:proofErr w:type="spellEnd"/>
      <w:r w:rsidRPr="00DD4927">
        <w:rPr>
          <w:rFonts w:ascii="Times New Roman" w:eastAsia="Times New Roman" w:hAnsi="Times New Roman" w:cs="Times New Roman"/>
          <w:sz w:val="28"/>
          <w:szCs w:val="28"/>
          <w:lang w:eastAsia="ru-RU"/>
        </w:rPr>
        <w:t xml:space="preserve"> з </w:t>
      </w:r>
      <w:proofErr w:type="spellStart"/>
      <w:r w:rsidRPr="00DD4927">
        <w:rPr>
          <w:rFonts w:ascii="Times New Roman" w:eastAsia="Times New Roman" w:hAnsi="Times New Roman" w:cs="Times New Roman"/>
          <w:sz w:val="28"/>
          <w:szCs w:val="28"/>
          <w:lang w:eastAsia="ru-RU"/>
        </w:rPr>
        <w:t>навичками</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психологічного</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самозахисту</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особистісної</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межі</w:t>
      </w:r>
      <w:proofErr w:type="spellEnd"/>
      <w:r w:rsidRPr="00DD4927">
        <w:rPr>
          <w:rFonts w:ascii="Times New Roman" w:eastAsia="Times New Roman" w:hAnsi="Times New Roman" w:cs="Times New Roman"/>
          <w:sz w:val="28"/>
          <w:szCs w:val="28"/>
          <w:lang w:eastAsia="ru-RU"/>
        </w:rPr>
        <w:t xml:space="preserve"> та </w:t>
      </w:r>
      <w:proofErr w:type="spellStart"/>
      <w:r w:rsidRPr="00DD4927">
        <w:rPr>
          <w:rFonts w:ascii="Times New Roman" w:eastAsia="Times New Roman" w:hAnsi="Times New Roman" w:cs="Times New Roman"/>
          <w:sz w:val="28"/>
          <w:szCs w:val="28"/>
          <w:lang w:eastAsia="ru-RU"/>
        </w:rPr>
        <w:t>здатності</w:t>
      </w:r>
      <w:proofErr w:type="spellEnd"/>
      <w:r w:rsidRPr="00DD4927">
        <w:rPr>
          <w:rFonts w:ascii="Times New Roman" w:eastAsia="Times New Roman" w:hAnsi="Times New Roman" w:cs="Times New Roman"/>
          <w:sz w:val="28"/>
          <w:szCs w:val="28"/>
          <w:lang w:eastAsia="ru-RU"/>
        </w:rPr>
        <w:t xml:space="preserve"> до </w:t>
      </w:r>
      <w:proofErr w:type="spellStart"/>
      <w:r w:rsidRPr="00DD4927">
        <w:rPr>
          <w:rFonts w:ascii="Times New Roman" w:eastAsia="Times New Roman" w:hAnsi="Times New Roman" w:cs="Times New Roman"/>
          <w:sz w:val="28"/>
          <w:szCs w:val="28"/>
          <w:lang w:eastAsia="ru-RU"/>
        </w:rPr>
        <w:t>своєчасного</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емоційного</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відновлення</w:t>
      </w:r>
      <w:proofErr w:type="spellEnd"/>
      <w:r w:rsidRPr="00DD4927">
        <w:rPr>
          <w:rFonts w:ascii="Times New Roman" w:eastAsia="Times New Roman" w:hAnsi="Times New Roman" w:cs="Times New Roman"/>
          <w:sz w:val="28"/>
          <w:szCs w:val="28"/>
          <w:lang w:eastAsia="ru-RU"/>
        </w:rPr>
        <w:t>.</w:t>
      </w:r>
    </w:p>
    <w:p w14:paraId="2B5A5F5B" w14:textId="77777777" w:rsidR="004A22F1" w:rsidRPr="00832652" w:rsidRDefault="004A22F1" w:rsidP="004A22F1">
      <w:pPr>
        <w:pStyle w:val="a4"/>
        <w:spacing w:before="0" w:beforeAutospacing="0" w:after="0" w:afterAutospacing="0" w:line="360" w:lineRule="auto"/>
        <w:ind w:firstLine="709"/>
        <w:jc w:val="both"/>
        <w:rPr>
          <w:b/>
          <w:sz w:val="28"/>
          <w:szCs w:val="28"/>
          <w:lang w:val="uk-UA"/>
        </w:rPr>
      </w:pPr>
      <w:r w:rsidRPr="00832652">
        <w:rPr>
          <w:sz w:val="28"/>
          <w:szCs w:val="28"/>
          <w:lang w:val="uk-UA"/>
        </w:rPr>
        <w:t>Теоретичний аналіз поняття «</w:t>
      </w:r>
      <w:proofErr w:type="spellStart"/>
      <w:r w:rsidRPr="00832652">
        <w:rPr>
          <w:sz w:val="28"/>
          <w:szCs w:val="28"/>
          <w:lang w:val="uk-UA"/>
        </w:rPr>
        <w:t>стресостійкість</w:t>
      </w:r>
      <w:proofErr w:type="spellEnd"/>
      <w:r w:rsidRPr="00832652">
        <w:rPr>
          <w:sz w:val="28"/>
          <w:szCs w:val="28"/>
          <w:lang w:val="uk-UA"/>
        </w:rPr>
        <w:t>»</w:t>
      </w:r>
    </w:p>
    <w:p w14:paraId="4508F51C" w14:textId="77777777" w:rsidR="004A22F1" w:rsidRPr="00832652" w:rsidRDefault="004A22F1" w:rsidP="004A22F1">
      <w:pPr>
        <w:pStyle w:val="a4"/>
        <w:spacing w:before="0" w:beforeAutospacing="0" w:after="0" w:afterAutospacing="0" w:line="360" w:lineRule="auto"/>
        <w:ind w:firstLine="709"/>
        <w:jc w:val="both"/>
        <w:rPr>
          <w:sz w:val="28"/>
          <w:szCs w:val="28"/>
          <w:lang w:val="uk-UA"/>
        </w:rPr>
      </w:pPr>
      <w:r w:rsidRPr="00832652">
        <w:rPr>
          <w:sz w:val="28"/>
          <w:szCs w:val="28"/>
          <w:lang w:val="uk-UA"/>
        </w:rPr>
        <w:t xml:space="preserve">Стрес у нашому житті відіграє досить помітне місце. Навіть у стані повного розслаблення людина переживає деякий стрес, який пов'язаний із </w:t>
      </w:r>
      <w:r w:rsidRPr="00832652">
        <w:rPr>
          <w:sz w:val="28"/>
          <w:szCs w:val="28"/>
          <w:lang w:val="uk-UA"/>
        </w:rPr>
        <w:lastRenderedPageBreak/>
        <w:t xml:space="preserve">приємними та неприємними переживаннями. Тому важливим етапом у житті людини є вміння формувати власну стійкість до стресорів. </w:t>
      </w:r>
    </w:p>
    <w:p w14:paraId="03AFFEDA" w14:textId="77777777" w:rsidR="004A22F1" w:rsidRPr="00832652" w:rsidRDefault="004A22F1" w:rsidP="004A22F1">
      <w:pPr>
        <w:pStyle w:val="a4"/>
        <w:spacing w:before="0" w:beforeAutospacing="0" w:after="0" w:afterAutospacing="0" w:line="360" w:lineRule="auto"/>
        <w:ind w:firstLine="709"/>
        <w:jc w:val="both"/>
        <w:rPr>
          <w:sz w:val="28"/>
          <w:szCs w:val="28"/>
          <w:lang w:val="uk-UA"/>
        </w:rPr>
      </w:pPr>
      <w:r w:rsidRPr="00832652">
        <w:rPr>
          <w:sz w:val="28"/>
          <w:szCs w:val="28"/>
          <w:lang w:val="uk-UA"/>
        </w:rPr>
        <w:t>Стрес (</w:t>
      </w:r>
      <w:proofErr w:type="spellStart"/>
      <w:r w:rsidRPr="00832652">
        <w:rPr>
          <w:sz w:val="28"/>
          <w:szCs w:val="28"/>
          <w:lang w:val="uk-UA"/>
        </w:rPr>
        <w:t>англ</w:t>
      </w:r>
      <w:proofErr w:type="spellEnd"/>
      <w:r w:rsidRPr="00832652">
        <w:rPr>
          <w:sz w:val="28"/>
          <w:szCs w:val="28"/>
          <w:lang w:val="uk-UA"/>
        </w:rPr>
        <w:t xml:space="preserve">. </w:t>
      </w:r>
      <w:proofErr w:type="spellStart"/>
      <w:r w:rsidRPr="00832652">
        <w:rPr>
          <w:sz w:val="28"/>
          <w:szCs w:val="28"/>
          <w:lang w:val="uk-UA"/>
        </w:rPr>
        <w:t>stress</w:t>
      </w:r>
      <w:proofErr w:type="spellEnd"/>
      <w:r w:rsidRPr="00832652">
        <w:rPr>
          <w:sz w:val="28"/>
          <w:szCs w:val="28"/>
          <w:lang w:val="uk-UA"/>
        </w:rPr>
        <w:t xml:space="preserve"> – напруження) – стан напруженості – сукупність захисних фізіологічних реакцій, що настають в організмі тварин і людини у відповідь на вплив різних несприятливих факторів (стресорів). Стресор – несприятливий фактор, що викликає в організмі тварини або людини стан напруженості. Життя часом стає суворою і безжалісною школою для людини. Труднощі, які виникають на життєвому шляху людини (від дрібної проблеми до трагічної ситуації), викликають у неї негативні емоційні реакції, що супроводжуються фізіологічними і психологічними порушеннями . </w:t>
      </w:r>
    </w:p>
    <w:p w14:paraId="11D0B635" w14:textId="77777777" w:rsidR="00A50D35" w:rsidRPr="00A229F8" w:rsidRDefault="00A50D35" w:rsidP="00A50D35">
      <w:pPr>
        <w:pStyle w:val="a4"/>
        <w:spacing w:before="0" w:beforeAutospacing="0" w:after="0" w:afterAutospacing="0" w:line="360" w:lineRule="auto"/>
        <w:ind w:firstLine="709"/>
        <w:jc w:val="both"/>
        <w:rPr>
          <w:sz w:val="28"/>
          <w:szCs w:val="28"/>
        </w:rPr>
      </w:pPr>
      <w:proofErr w:type="spellStart"/>
      <w:r w:rsidRPr="00A50D35">
        <w:rPr>
          <w:sz w:val="28"/>
          <w:szCs w:val="28"/>
          <w:lang w:val="uk-UA"/>
        </w:rPr>
        <w:t>Дистрес</w:t>
      </w:r>
      <w:proofErr w:type="spellEnd"/>
      <w:r w:rsidRPr="00A50D35">
        <w:rPr>
          <w:sz w:val="28"/>
          <w:szCs w:val="28"/>
          <w:lang w:val="uk-UA"/>
        </w:rPr>
        <w:t xml:space="preserve"> (від </w:t>
      </w:r>
      <w:proofErr w:type="spellStart"/>
      <w:r w:rsidRPr="00A50D35">
        <w:rPr>
          <w:sz w:val="28"/>
          <w:szCs w:val="28"/>
          <w:lang w:val="uk-UA"/>
        </w:rPr>
        <w:t>англ</w:t>
      </w:r>
      <w:proofErr w:type="spellEnd"/>
      <w:r w:rsidRPr="00A50D35">
        <w:rPr>
          <w:sz w:val="28"/>
          <w:szCs w:val="28"/>
          <w:lang w:val="uk-UA"/>
        </w:rPr>
        <w:t xml:space="preserve">. </w:t>
      </w:r>
      <w:proofErr w:type="spellStart"/>
      <w:r w:rsidRPr="00A50D35">
        <w:rPr>
          <w:i/>
          <w:iCs/>
          <w:sz w:val="28"/>
          <w:szCs w:val="28"/>
        </w:rPr>
        <w:t>distress</w:t>
      </w:r>
      <w:proofErr w:type="spellEnd"/>
      <w:r w:rsidRPr="00A50D35">
        <w:rPr>
          <w:sz w:val="28"/>
          <w:szCs w:val="28"/>
          <w:lang w:val="uk-UA"/>
        </w:rPr>
        <w:t xml:space="preserve"> – страждання, горе, виснаження) – це вид стресу, який чинить негативний вплив на організм людини, порушуючи її поведінку та життєдіяльність. </w:t>
      </w:r>
      <w:proofErr w:type="spellStart"/>
      <w:r w:rsidRPr="00A50D35">
        <w:rPr>
          <w:sz w:val="28"/>
          <w:szCs w:val="28"/>
        </w:rPr>
        <w:t>Якщо</w:t>
      </w:r>
      <w:proofErr w:type="spellEnd"/>
      <w:r w:rsidRPr="00A50D35">
        <w:rPr>
          <w:sz w:val="28"/>
          <w:szCs w:val="28"/>
        </w:rPr>
        <w:t xml:space="preserve"> </w:t>
      </w:r>
      <w:proofErr w:type="spellStart"/>
      <w:r w:rsidRPr="00A50D35">
        <w:rPr>
          <w:sz w:val="28"/>
          <w:szCs w:val="28"/>
        </w:rPr>
        <w:t>дистрес</w:t>
      </w:r>
      <w:proofErr w:type="spellEnd"/>
      <w:r w:rsidRPr="00A50D35">
        <w:rPr>
          <w:sz w:val="28"/>
          <w:szCs w:val="28"/>
        </w:rPr>
        <w:t xml:space="preserve"> </w:t>
      </w:r>
      <w:proofErr w:type="spellStart"/>
      <w:r w:rsidRPr="00A50D35">
        <w:rPr>
          <w:sz w:val="28"/>
          <w:szCs w:val="28"/>
        </w:rPr>
        <w:t>переживається</w:t>
      </w:r>
      <w:proofErr w:type="spellEnd"/>
      <w:r w:rsidRPr="00A50D35">
        <w:rPr>
          <w:sz w:val="28"/>
          <w:szCs w:val="28"/>
        </w:rPr>
        <w:t xml:space="preserve"> у </w:t>
      </w:r>
      <w:proofErr w:type="spellStart"/>
      <w:r w:rsidRPr="00A50D35">
        <w:rPr>
          <w:sz w:val="28"/>
          <w:szCs w:val="28"/>
        </w:rPr>
        <w:t>хронічній</w:t>
      </w:r>
      <w:proofErr w:type="spellEnd"/>
      <w:r w:rsidRPr="00A50D35">
        <w:rPr>
          <w:sz w:val="28"/>
          <w:szCs w:val="28"/>
        </w:rPr>
        <w:t xml:space="preserve"> </w:t>
      </w:r>
      <w:proofErr w:type="spellStart"/>
      <w:r w:rsidRPr="00A50D35">
        <w:rPr>
          <w:sz w:val="28"/>
          <w:szCs w:val="28"/>
        </w:rPr>
        <w:t>формі</w:t>
      </w:r>
      <w:proofErr w:type="spellEnd"/>
      <w:r w:rsidRPr="00A50D35">
        <w:rPr>
          <w:sz w:val="28"/>
          <w:szCs w:val="28"/>
        </w:rPr>
        <w:t xml:space="preserve">, </w:t>
      </w:r>
      <w:proofErr w:type="spellStart"/>
      <w:r w:rsidRPr="00A50D35">
        <w:rPr>
          <w:sz w:val="28"/>
          <w:szCs w:val="28"/>
        </w:rPr>
        <w:t>він</w:t>
      </w:r>
      <w:proofErr w:type="spellEnd"/>
      <w:r w:rsidRPr="00A50D35">
        <w:rPr>
          <w:sz w:val="28"/>
          <w:szCs w:val="28"/>
        </w:rPr>
        <w:t xml:space="preserve"> </w:t>
      </w:r>
      <w:proofErr w:type="spellStart"/>
      <w:r w:rsidRPr="00A50D35">
        <w:rPr>
          <w:sz w:val="28"/>
          <w:szCs w:val="28"/>
        </w:rPr>
        <w:t>може</w:t>
      </w:r>
      <w:proofErr w:type="spellEnd"/>
      <w:r w:rsidRPr="00A50D35">
        <w:rPr>
          <w:sz w:val="28"/>
          <w:szCs w:val="28"/>
        </w:rPr>
        <w:t xml:space="preserve"> </w:t>
      </w:r>
      <w:proofErr w:type="spellStart"/>
      <w:r w:rsidRPr="00A50D35">
        <w:rPr>
          <w:sz w:val="28"/>
          <w:szCs w:val="28"/>
        </w:rPr>
        <w:t>призводити</w:t>
      </w:r>
      <w:proofErr w:type="spellEnd"/>
      <w:r w:rsidRPr="00A50D35">
        <w:rPr>
          <w:sz w:val="28"/>
          <w:szCs w:val="28"/>
        </w:rPr>
        <w:t xml:space="preserve"> до </w:t>
      </w:r>
      <w:proofErr w:type="spellStart"/>
      <w:r w:rsidRPr="00A50D35">
        <w:rPr>
          <w:sz w:val="28"/>
          <w:szCs w:val="28"/>
        </w:rPr>
        <w:t>суттєвих</w:t>
      </w:r>
      <w:proofErr w:type="spellEnd"/>
      <w:r w:rsidRPr="00A50D35">
        <w:rPr>
          <w:sz w:val="28"/>
          <w:szCs w:val="28"/>
        </w:rPr>
        <w:t xml:space="preserve"> </w:t>
      </w:r>
      <w:proofErr w:type="spellStart"/>
      <w:r w:rsidRPr="00A50D35">
        <w:rPr>
          <w:sz w:val="28"/>
          <w:szCs w:val="28"/>
        </w:rPr>
        <w:t>функціональних</w:t>
      </w:r>
      <w:proofErr w:type="spellEnd"/>
      <w:r w:rsidRPr="00A50D35">
        <w:rPr>
          <w:sz w:val="28"/>
          <w:szCs w:val="28"/>
        </w:rPr>
        <w:t xml:space="preserve"> та </w:t>
      </w:r>
      <w:proofErr w:type="spellStart"/>
      <w:r w:rsidRPr="00A50D35">
        <w:rPr>
          <w:sz w:val="28"/>
          <w:szCs w:val="28"/>
        </w:rPr>
        <w:t>навіть</w:t>
      </w:r>
      <w:proofErr w:type="spellEnd"/>
      <w:r w:rsidRPr="00A50D35">
        <w:rPr>
          <w:sz w:val="28"/>
          <w:szCs w:val="28"/>
        </w:rPr>
        <w:t xml:space="preserve"> </w:t>
      </w:r>
      <w:proofErr w:type="spellStart"/>
      <w:r w:rsidRPr="00A50D35">
        <w:rPr>
          <w:sz w:val="28"/>
          <w:szCs w:val="28"/>
        </w:rPr>
        <w:t>патологічних</w:t>
      </w:r>
      <w:proofErr w:type="spellEnd"/>
      <w:r w:rsidRPr="00A50D35">
        <w:rPr>
          <w:sz w:val="28"/>
          <w:szCs w:val="28"/>
        </w:rPr>
        <w:t xml:space="preserve"> </w:t>
      </w:r>
      <w:proofErr w:type="spellStart"/>
      <w:r w:rsidRPr="00A50D35">
        <w:rPr>
          <w:sz w:val="28"/>
          <w:szCs w:val="28"/>
        </w:rPr>
        <w:t>змін</w:t>
      </w:r>
      <w:proofErr w:type="spellEnd"/>
      <w:r w:rsidRPr="00A50D35">
        <w:rPr>
          <w:sz w:val="28"/>
          <w:szCs w:val="28"/>
        </w:rPr>
        <w:t xml:space="preserve"> у </w:t>
      </w:r>
      <w:proofErr w:type="spellStart"/>
      <w:r w:rsidRPr="00A50D35">
        <w:rPr>
          <w:sz w:val="28"/>
          <w:szCs w:val="28"/>
        </w:rPr>
        <w:t>стані</w:t>
      </w:r>
      <w:proofErr w:type="spellEnd"/>
      <w:r w:rsidRPr="00A50D35">
        <w:rPr>
          <w:sz w:val="28"/>
          <w:szCs w:val="28"/>
        </w:rPr>
        <w:t xml:space="preserve"> </w:t>
      </w:r>
      <w:proofErr w:type="spellStart"/>
      <w:r w:rsidRPr="00A50D35">
        <w:rPr>
          <w:sz w:val="28"/>
          <w:szCs w:val="28"/>
        </w:rPr>
        <w:t>здоров’я</w:t>
      </w:r>
      <w:proofErr w:type="spellEnd"/>
      <w:r w:rsidRPr="00A50D35">
        <w:rPr>
          <w:sz w:val="28"/>
          <w:szCs w:val="28"/>
        </w:rPr>
        <w:t>.</w:t>
      </w:r>
      <w:r w:rsidR="00A229F8" w:rsidRPr="00A229F8">
        <w:rPr>
          <w:sz w:val="28"/>
          <w:szCs w:val="28"/>
        </w:rPr>
        <w:t>[13]</w:t>
      </w:r>
    </w:p>
    <w:p w14:paraId="0EEACDE6" w14:textId="77777777" w:rsidR="00A50D35" w:rsidRPr="00A50D35" w:rsidRDefault="00A50D35" w:rsidP="00A50D35">
      <w:pPr>
        <w:pStyle w:val="a4"/>
        <w:spacing w:before="0" w:beforeAutospacing="0" w:after="0" w:afterAutospacing="0" w:line="360" w:lineRule="auto"/>
        <w:ind w:firstLine="709"/>
        <w:jc w:val="both"/>
        <w:rPr>
          <w:sz w:val="28"/>
          <w:szCs w:val="28"/>
        </w:rPr>
      </w:pPr>
      <w:r w:rsidRPr="00A50D35">
        <w:rPr>
          <w:sz w:val="28"/>
          <w:szCs w:val="28"/>
        </w:rPr>
        <w:t xml:space="preserve">Роль </w:t>
      </w:r>
      <w:proofErr w:type="spellStart"/>
      <w:r w:rsidRPr="00A50D35">
        <w:rPr>
          <w:sz w:val="28"/>
          <w:szCs w:val="28"/>
        </w:rPr>
        <w:t>стресових</w:t>
      </w:r>
      <w:proofErr w:type="spellEnd"/>
      <w:r w:rsidRPr="00A50D35">
        <w:rPr>
          <w:sz w:val="28"/>
          <w:szCs w:val="28"/>
        </w:rPr>
        <w:t xml:space="preserve"> </w:t>
      </w:r>
      <w:proofErr w:type="spellStart"/>
      <w:r w:rsidRPr="00A50D35">
        <w:rPr>
          <w:sz w:val="28"/>
          <w:szCs w:val="28"/>
        </w:rPr>
        <w:t>станів</w:t>
      </w:r>
      <w:proofErr w:type="spellEnd"/>
      <w:r w:rsidRPr="00A50D35">
        <w:rPr>
          <w:sz w:val="28"/>
          <w:szCs w:val="28"/>
        </w:rPr>
        <w:t xml:space="preserve"> у </w:t>
      </w:r>
      <w:proofErr w:type="spellStart"/>
      <w:r w:rsidRPr="00A50D35">
        <w:rPr>
          <w:sz w:val="28"/>
          <w:szCs w:val="28"/>
        </w:rPr>
        <w:t>житті</w:t>
      </w:r>
      <w:proofErr w:type="spellEnd"/>
      <w:r w:rsidRPr="00A50D35">
        <w:rPr>
          <w:sz w:val="28"/>
          <w:szCs w:val="28"/>
        </w:rPr>
        <w:t xml:space="preserve"> </w:t>
      </w:r>
      <w:proofErr w:type="spellStart"/>
      <w:r w:rsidRPr="00A50D35">
        <w:rPr>
          <w:sz w:val="28"/>
          <w:szCs w:val="28"/>
        </w:rPr>
        <w:t>людини</w:t>
      </w:r>
      <w:proofErr w:type="spellEnd"/>
      <w:r w:rsidRPr="00A50D35">
        <w:rPr>
          <w:sz w:val="28"/>
          <w:szCs w:val="28"/>
        </w:rPr>
        <w:t xml:space="preserve"> </w:t>
      </w:r>
      <w:proofErr w:type="spellStart"/>
      <w:r w:rsidRPr="00A50D35">
        <w:rPr>
          <w:sz w:val="28"/>
          <w:szCs w:val="28"/>
        </w:rPr>
        <w:t>вивчали</w:t>
      </w:r>
      <w:proofErr w:type="spellEnd"/>
      <w:r w:rsidRPr="00A50D35">
        <w:rPr>
          <w:sz w:val="28"/>
          <w:szCs w:val="28"/>
        </w:rPr>
        <w:t xml:space="preserve"> </w:t>
      </w:r>
      <w:proofErr w:type="spellStart"/>
      <w:r w:rsidRPr="00A50D35">
        <w:rPr>
          <w:sz w:val="28"/>
          <w:szCs w:val="28"/>
        </w:rPr>
        <w:t>багато</w:t>
      </w:r>
      <w:proofErr w:type="spellEnd"/>
      <w:r w:rsidRPr="00A50D35">
        <w:rPr>
          <w:sz w:val="28"/>
          <w:szCs w:val="28"/>
        </w:rPr>
        <w:t xml:space="preserve"> </w:t>
      </w:r>
      <w:proofErr w:type="spellStart"/>
      <w:r w:rsidRPr="00A50D35">
        <w:rPr>
          <w:sz w:val="28"/>
          <w:szCs w:val="28"/>
        </w:rPr>
        <w:t>науковців</w:t>
      </w:r>
      <w:proofErr w:type="spellEnd"/>
      <w:r w:rsidRPr="00A50D35">
        <w:rPr>
          <w:sz w:val="28"/>
          <w:szCs w:val="28"/>
        </w:rPr>
        <w:t xml:space="preserve">. </w:t>
      </w:r>
      <w:proofErr w:type="spellStart"/>
      <w:r w:rsidRPr="00A50D35">
        <w:rPr>
          <w:sz w:val="28"/>
          <w:szCs w:val="28"/>
        </w:rPr>
        <w:t>Класичні</w:t>
      </w:r>
      <w:proofErr w:type="spellEnd"/>
      <w:r w:rsidRPr="00A50D35">
        <w:rPr>
          <w:sz w:val="28"/>
          <w:szCs w:val="28"/>
        </w:rPr>
        <w:t xml:space="preserve"> </w:t>
      </w:r>
      <w:proofErr w:type="spellStart"/>
      <w:r w:rsidRPr="00A50D35">
        <w:rPr>
          <w:sz w:val="28"/>
          <w:szCs w:val="28"/>
        </w:rPr>
        <w:t>уявлення</w:t>
      </w:r>
      <w:proofErr w:type="spellEnd"/>
      <w:r w:rsidRPr="00A50D35">
        <w:rPr>
          <w:sz w:val="28"/>
          <w:szCs w:val="28"/>
        </w:rPr>
        <w:t xml:space="preserve"> про природу </w:t>
      </w:r>
      <w:proofErr w:type="spellStart"/>
      <w:r w:rsidRPr="00A50D35">
        <w:rPr>
          <w:sz w:val="28"/>
          <w:szCs w:val="28"/>
        </w:rPr>
        <w:t>стресу</w:t>
      </w:r>
      <w:proofErr w:type="spellEnd"/>
      <w:r w:rsidRPr="00A50D35">
        <w:rPr>
          <w:sz w:val="28"/>
          <w:szCs w:val="28"/>
        </w:rPr>
        <w:t xml:space="preserve">, </w:t>
      </w:r>
      <w:proofErr w:type="spellStart"/>
      <w:r w:rsidRPr="00A50D35">
        <w:rPr>
          <w:sz w:val="28"/>
          <w:szCs w:val="28"/>
        </w:rPr>
        <w:t>його</w:t>
      </w:r>
      <w:proofErr w:type="spellEnd"/>
      <w:r w:rsidRPr="00A50D35">
        <w:rPr>
          <w:sz w:val="28"/>
          <w:szCs w:val="28"/>
        </w:rPr>
        <w:t xml:space="preserve"> </w:t>
      </w:r>
      <w:proofErr w:type="spellStart"/>
      <w:r w:rsidRPr="00A50D35">
        <w:rPr>
          <w:sz w:val="28"/>
          <w:szCs w:val="28"/>
        </w:rPr>
        <w:t>фази</w:t>
      </w:r>
      <w:proofErr w:type="spellEnd"/>
      <w:r w:rsidRPr="00A50D35">
        <w:rPr>
          <w:sz w:val="28"/>
          <w:szCs w:val="28"/>
        </w:rPr>
        <w:t xml:space="preserve"> та </w:t>
      </w:r>
      <w:proofErr w:type="spellStart"/>
      <w:r w:rsidRPr="00A50D35">
        <w:rPr>
          <w:sz w:val="28"/>
          <w:szCs w:val="28"/>
        </w:rPr>
        <w:t>стадії</w:t>
      </w:r>
      <w:proofErr w:type="spellEnd"/>
      <w:r w:rsidRPr="00A50D35">
        <w:rPr>
          <w:sz w:val="28"/>
          <w:szCs w:val="28"/>
        </w:rPr>
        <w:t xml:space="preserve"> були </w:t>
      </w:r>
      <w:proofErr w:type="spellStart"/>
      <w:r w:rsidRPr="00A50D35">
        <w:rPr>
          <w:sz w:val="28"/>
          <w:szCs w:val="28"/>
        </w:rPr>
        <w:t>закладені</w:t>
      </w:r>
      <w:proofErr w:type="spellEnd"/>
      <w:r w:rsidRPr="00A50D35">
        <w:rPr>
          <w:sz w:val="28"/>
          <w:szCs w:val="28"/>
        </w:rPr>
        <w:t xml:space="preserve"> Гансом </w:t>
      </w:r>
      <w:proofErr w:type="spellStart"/>
      <w:r w:rsidRPr="00A50D35">
        <w:rPr>
          <w:sz w:val="28"/>
          <w:szCs w:val="28"/>
        </w:rPr>
        <w:t>Сельє</w:t>
      </w:r>
      <w:proofErr w:type="spellEnd"/>
      <w:r w:rsidRPr="00A50D35">
        <w:rPr>
          <w:sz w:val="28"/>
          <w:szCs w:val="28"/>
        </w:rPr>
        <w:t xml:space="preserve">. </w:t>
      </w:r>
      <w:proofErr w:type="spellStart"/>
      <w:r w:rsidRPr="00A50D35">
        <w:rPr>
          <w:sz w:val="28"/>
          <w:szCs w:val="28"/>
        </w:rPr>
        <w:t>Ще</w:t>
      </w:r>
      <w:proofErr w:type="spellEnd"/>
      <w:r w:rsidRPr="00A50D35">
        <w:rPr>
          <w:sz w:val="28"/>
          <w:szCs w:val="28"/>
        </w:rPr>
        <w:t xml:space="preserve"> у 1935 </w:t>
      </w:r>
      <w:proofErr w:type="spellStart"/>
      <w:r w:rsidRPr="00A50D35">
        <w:rPr>
          <w:sz w:val="28"/>
          <w:szCs w:val="28"/>
        </w:rPr>
        <w:t>році</w:t>
      </w:r>
      <w:proofErr w:type="spellEnd"/>
      <w:r w:rsidRPr="00A50D35">
        <w:rPr>
          <w:sz w:val="28"/>
          <w:szCs w:val="28"/>
        </w:rPr>
        <w:t xml:space="preserve"> </w:t>
      </w:r>
      <w:proofErr w:type="spellStart"/>
      <w:r w:rsidRPr="00A50D35">
        <w:rPr>
          <w:sz w:val="28"/>
          <w:szCs w:val="28"/>
        </w:rPr>
        <w:t>американський</w:t>
      </w:r>
      <w:proofErr w:type="spellEnd"/>
      <w:r w:rsidRPr="00A50D35">
        <w:rPr>
          <w:sz w:val="28"/>
          <w:szCs w:val="28"/>
        </w:rPr>
        <w:t xml:space="preserve"> </w:t>
      </w:r>
      <w:proofErr w:type="spellStart"/>
      <w:r w:rsidRPr="00A50D35">
        <w:rPr>
          <w:sz w:val="28"/>
          <w:szCs w:val="28"/>
        </w:rPr>
        <w:t>фізіолог</w:t>
      </w:r>
      <w:proofErr w:type="spellEnd"/>
      <w:r w:rsidRPr="00A50D35">
        <w:rPr>
          <w:sz w:val="28"/>
          <w:szCs w:val="28"/>
        </w:rPr>
        <w:t xml:space="preserve"> </w:t>
      </w:r>
      <w:proofErr w:type="spellStart"/>
      <w:r w:rsidRPr="00A50D35">
        <w:rPr>
          <w:sz w:val="28"/>
          <w:szCs w:val="28"/>
        </w:rPr>
        <w:t>Волтер</w:t>
      </w:r>
      <w:proofErr w:type="spellEnd"/>
      <w:r w:rsidRPr="00A50D35">
        <w:rPr>
          <w:sz w:val="28"/>
          <w:szCs w:val="28"/>
        </w:rPr>
        <w:t xml:space="preserve"> </w:t>
      </w:r>
      <w:proofErr w:type="spellStart"/>
      <w:r w:rsidRPr="00A50D35">
        <w:rPr>
          <w:sz w:val="28"/>
          <w:szCs w:val="28"/>
        </w:rPr>
        <w:t>Кеннон</w:t>
      </w:r>
      <w:proofErr w:type="spellEnd"/>
      <w:r w:rsidRPr="00A50D35">
        <w:rPr>
          <w:sz w:val="28"/>
          <w:szCs w:val="28"/>
        </w:rPr>
        <w:t xml:space="preserve"> описав феномен </w:t>
      </w:r>
      <w:proofErr w:type="spellStart"/>
      <w:r w:rsidRPr="00A50D35">
        <w:rPr>
          <w:sz w:val="28"/>
          <w:szCs w:val="28"/>
        </w:rPr>
        <w:t>активної</w:t>
      </w:r>
      <w:proofErr w:type="spellEnd"/>
      <w:r w:rsidRPr="00A50D35">
        <w:rPr>
          <w:sz w:val="28"/>
          <w:szCs w:val="28"/>
        </w:rPr>
        <w:t xml:space="preserve"> </w:t>
      </w:r>
      <w:proofErr w:type="spellStart"/>
      <w:r w:rsidRPr="00A50D35">
        <w:rPr>
          <w:sz w:val="28"/>
          <w:szCs w:val="28"/>
        </w:rPr>
        <w:t>релаксації</w:t>
      </w:r>
      <w:proofErr w:type="spellEnd"/>
      <w:r w:rsidRPr="00A50D35">
        <w:rPr>
          <w:sz w:val="28"/>
          <w:szCs w:val="28"/>
        </w:rPr>
        <w:t xml:space="preserve"> як </w:t>
      </w:r>
      <w:proofErr w:type="spellStart"/>
      <w:r w:rsidRPr="00A50D35">
        <w:rPr>
          <w:sz w:val="28"/>
          <w:szCs w:val="28"/>
        </w:rPr>
        <w:t>інстинктивну</w:t>
      </w:r>
      <w:proofErr w:type="spellEnd"/>
      <w:r w:rsidRPr="00A50D35">
        <w:rPr>
          <w:sz w:val="28"/>
          <w:szCs w:val="28"/>
        </w:rPr>
        <w:t xml:space="preserve"> </w:t>
      </w:r>
      <w:proofErr w:type="spellStart"/>
      <w:r w:rsidRPr="00A50D35">
        <w:rPr>
          <w:sz w:val="28"/>
          <w:szCs w:val="28"/>
        </w:rPr>
        <w:t>реакцію</w:t>
      </w:r>
      <w:proofErr w:type="spellEnd"/>
      <w:r w:rsidRPr="00A50D35">
        <w:rPr>
          <w:sz w:val="28"/>
          <w:szCs w:val="28"/>
        </w:rPr>
        <w:t xml:space="preserve"> на </w:t>
      </w:r>
      <w:proofErr w:type="spellStart"/>
      <w:r w:rsidRPr="00A50D35">
        <w:rPr>
          <w:sz w:val="28"/>
          <w:szCs w:val="28"/>
        </w:rPr>
        <w:t>стресову</w:t>
      </w:r>
      <w:proofErr w:type="spellEnd"/>
      <w:r w:rsidRPr="00A50D35">
        <w:rPr>
          <w:sz w:val="28"/>
          <w:szCs w:val="28"/>
        </w:rPr>
        <w:t xml:space="preserve"> </w:t>
      </w:r>
      <w:proofErr w:type="spellStart"/>
      <w:r w:rsidRPr="00A50D35">
        <w:rPr>
          <w:sz w:val="28"/>
          <w:szCs w:val="28"/>
        </w:rPr>
        <w:t>ситуацію</w:t>
      </w:r>
      <w:proofErr w:type="spellEnd"/>
      <w:r w:rsidRPr="00A50D35">
        <w:rPr>
          <w:sz w:val="28"/>
          <w:szCs w:val="28"/>
        </w:rPr>
        <w:t xml:space="preserve">, яку </w:t>
      </w:r>
      <w:proofErr w:type="spellStart"/>
      <w:r w:rsidRPr="00A50D35">
        <w:rPr>
          <w:sz w:val="28"/>
          <w:szCs w:val="28"/>
        </w:rPr>
        <w:t>охарактеризував</w:t>
      </w:r>
      <w:proofErr w:type="spellEnd"/>
      <w:r w:rsidRPr="00A50D35">
        <w:rPr>
          <w:sz w:val="28"/>
          <w:szCs w:val="28"/>
        </w:rPr>
        <w:t xml:space="preserve"> як «</w:t>
      </w:r>
      <w:proofErr w:type="spellStart"/>
      <w:r w:rsidRPr="00A50D35">
        <w:rPr>
          <w:sz w:val="28"/>
          <w:szCs w:val="28"/>
        </w:rPr>
        <w:t>боротьба</w:t>
      </w:r>
      <w:proofErr w:type="spellEnd"/>
      <w:r w:rsidRPr="00A50D35">
        <w:rPr>
          <w:sz w:val="28"/>
          <w:szCs w:val="28"/>
        </w:rPr>
        <w:t xml:space="preserve"> </w:t>
      </w:r>
      <w:proofErr w:type="spellStart"/>
      <w:r w:rsidRPr="00A50D35">
        <w:rPr>
          <w:sz w:val="28"/>
          <w:szCs w:val="28"/>
        </w:rPr>
        <w:t>або</w:t>
      </w:r>
      <w:proofErr w:type="spellEnd"/>
      <w:r w:rsidRPr="00A50D35">
        <w:rPr>
          <w:sz w:val="28"/>
          <w:szCs w:val="28"/>
        </w:rPr>
        <w:t xml:space="preserve"> </w:t>
      </w:r>
      <w:proofErr w:type="spellStart"/>
      <w:r w:rsidRPr="00A50D35">
        <w:rPr>
          <w:sz w:val="28"/>
          <w:szCs w:val="28"/>
        </w:rPr>
        <w:t>втеча</w:t>
      </w:r>
      <w:proofErr w:type="spellEnd"/>
      <w:r w:rsidRPr="00A50D35">
        <w:rPr>
          <w:sz w:val="28"/>
          <w:szCs w:val="28"/>
        </w:rPr>
        <w:t xml:space="preserve">». </w:t>
      </w:r>
      <w:proofErr w:type="spellStart"/>
      <w:r w:rsidRPr="00A50D35">
        <w:rPr>
          <w:sz w:val="28"/>
          <w:szCs w:val="28"/>
        </w:rPr>
        <w:t>Значний</w:t>
      </w:r>
      <w:proofErr w:type="spellEnd"/>
      <w:r w:rsidRPr="00A50D35">
        <w:rPr>
          <w:sz w:val="28"/>
          <w:szCs w:val="28"/>
        </w:rPr>
        <w:t xml:space="preserve"> </w:t>
      </w:r>
      <w:proofErr w:type="spellStart"/>
      <w:r w:rsidRPr="00A50D35">
        <w:rPr>
          <w:sz w:val="28"/>
          <w:szCs w:val="28"/>
        </w:rPr>
        <w:t>внесок</w:t>
      </w:r>
      <w:proofErr w:type="spellEnd"/>
      <w:r w:rsidRPr="00A50D35">
        <w:rPr>
          <w:sz w:val="28"/>
          <w:szCs w:val="28"/>
        </w:rPr>
        <w:t xml:space="preserve"> у </w:t>
      </w:r>
      <w:proofErr w:type="spellStart"/>
      <w:r w:rsidRPr="00A50D35">
        <w:rPr>
          <w:sz w:val="28"/>
          <w:szCs w:val="28"/>
        </w:rPr>
        <w:t>розуміння</w:t>
      </w:r>
      <w:proofErr w:type="spellEnd"/>
      <w:r w:rsidRPr="00A50D35">
        <w:rPr>
          <w:sz w:val="28"/>
          <w:szCs w:val="28"/>
        </w:rPr>
        <w:t xml:space="preserve"> </w:t>
      </w:r>
      <w:proofErr w:type="spellStart"/>
      <w:r w:rsidRPr="00A50D35">
        <w:rPr>
          <w:sz w:val="28"/>
          <w:szCs w:val="28"/>
        </w:rPr>
        <w:t>впливу</w:t>
      </w:r>
      <w:proofErr w:type="spellEnd"/>
      <w:r w:rsidRPr="00A50D35">
        <w:rPr>
          <w:sz w:val="28"/>
          <w:szCs w:val="28"/>
        </w:rPr>
        <w:t xml:space="preserve"> </w:t>
      </w:r>
      <w:proofErr w:type="spellStart"/>
      <w:r w:rsidRPr="00A50D35">
        <w:rPr>
          <w:sz w:val="28"/>
          <w:szCs w:val="28"/>
        </w:rPr>
        <w:t>життєвих</w:t>
      </w:r>
      <w:proofErr w:type="spellEnd"/>
      <w:r w:rsidRPr="00A50D35">
        <w:rPr>
          <w:sz w:val="28"/>
          <w:szCs w:val="28"/>
        </w:rPr>
        <w:t xml:space="preserve"> </w:t>
      </w:r>
      <w:proofErr w:type="spellStart"/>
      <w:r w:rsidRPr="00A50D35">
        <w:rPr>
          <w:sz w:val="28"/>
          <w:szCs w:val="28"/>
        </w:rPr>
        <w:t>подій</w:t>
      </w:r>
      <w:proofErr w:type="spellEnd"/>
      <w:r w:rsidRPr="00A50D35">
        <w:rPr>
          <w:sz w:val="28"/>
          <w:szCs w:val="28"/>
        </w:rPr>
        <w:t xml:space="preserve"> на </w:t>
      </w:r>
      <w:proofErr w:type="spellStart"/>
      <w:r w:rsidRPr="00A50D35">
        <w:rPr>
          <w:sz w:val="28"/>
          <w:szCs w:val="28"/>
        </w:rPr>
        <w:t>здоров’я</w:t>
      </w:r>
      <w:proofErr w:type="spellEnd"/>
      <w:r w:rsidRPr="00A50D35">
        <w:rPr>
          <w:sz w:val="28"/>
          <w:szCs w:val="28"/>
        </w:rPr>
        <w:t xml:space="preserve"> </w:t>
      </w:r>
      <w:proofErr w:type="spellStart"/>
      <w:r w:rsidRPr="00A50D35">
        <w:rPr>
          <w:sz w:val="28"/>
          <w:szCs w:val="28"/>
        </w:rPr>
        <w:t>зробили</w:t>
      </w:r>
      <w:proofErr w:type="spellEnd"/>
      <w:r w:rsidRPr="00A50D35">
        <w:rPr>
          <w:sz w:val="28"/>
          <w:szCs w:val="28"/>
        </w:rPr>
        <w:t xml:space="preserve"> Т. Холмс і Р. Раге, </w:t>
      </w:r>
      <w:proofErr w:type="spellStart"/>
      <w:r w:rsidRPr="00A50D35">
        <w:rPr>
          <w:sz w:val="28"/>
          <w:szCs w:val="28"/>
        </w:rPr>
        <w:t>які</w:t>
      </w:r>
      <w:proofErr w:type="spellEnd"/>
      <w:r w:rsidRPr="00A50D35">
        <w:rPr>
          <w:sz w:val="28"/>
          <w:szCs w:val="28"/>
        </w:rPr>
        <w:t xml:space="preserve"> на </w:t>
      </w:r>
      <w:proofErr w:type="spellStart"/>
      <w:r w:rsidRPr="00A50D35">
        <w:rPr>
          <w:sz w:val="28"/>
          <w:szCs w:val="28"/>
        </w:rPr>
        <w:t>основі</w:t>
      </w:r>
      <w:proofErr w:type="spellEnd"/>
      <w:r w:rsidRPr="00A50D35">
        <w:rPr>
          <w:sz w:val="28"/>
          <w:szCs w:val="28"/>
        </w:rPr>
        <w:t xml:space="preserve"> </w:t>
      </w:r>
      <w:proofErr w:type="spellStart"/>
      <w:r w:rsidRPr="00A50D35">
        <w:rPr>
          <w:sz w:val="28"/>
          <w:szCs w:val="28"/>
        </w:rPr>
        <w:t>досліджень</w:t>
      </w:r>
      <w:proofErr w:type="spellEnd"/>
      <w:r w:rsidRPr="00A50D35">
        <w:rPr>
          <w:sz w:val="28"/>
          <w:szCs w:val="28"/>
        </w:rPr>
        <w:t xml:space="preserve"> </w:t>
      </w:r>
      <w:proofErr w:type="spellStart"/>
      <w:r w:rsidRPr="00A50D35">
        <w:rPr>
          <w:sz w:val="28"/>
          <w:szCs w:val="28"/>
        </w:rPr>
        <w:t>понад</w:t>
      </w:r>
      <w:proofErr w:type="spellEnd"/>
      <w:r w:rsidRPr="00A50D35">
        <w:rPr>
          <w:sz w:val="28"/>
          <w:szCs w:val="28"/>
        </w:rPr>
        <w:t xml:space="preserve"> 5 </w:t>
      </w:r>
      <w:proofErr w:type="spellStart"/>
      <w:r w:rsidRPr="00A50D35">
        <w:rPr>
          <w:sz w:val="28"/>
          <w:szCs w:val="28"/>
        </w:rPr>
        <w:t>тисяч</w:t>
      </w:r>
      <w:proofErr w:type="spellEnd"/>
      <w:r w:rsidRPr="00A50D35">
        <w:rPr>
          <w:sz w:val="28"/>
          <w:szCs w:val="28"/>
        </w:rPr>
        <w:t xml:space="preserve"> </w:t>
      </w:r>
      <w:proofErr w:type="spellStart"/>
      <w:r w:rsidRPr="00A50D35">
        <w:rPr>
          <w:sz w:val="28"/>
          <w:szCs w:val="28"/>
        </w:rPr>
        <w:t>пацієнтів</w:t>
      </w:r>
      <w:proofErr w:type="spellEnd"/>
      <w:r w:rsidRPr="00A50D35">
        <w:rPr>
          <w:sz w:val="28"/>
          <w:szCs w:val="28"/>
        </w:rPr>
        <w:t xml:space="preserve"> </w:t>
      </w:r>
      <w:proofErr w:type="spellStart"/>
      <w:r w:rsidRPr="00A50D35">
        <w:rPr>
          <w:sz w:val="28"/>
          <w:szCs w:val="28"/>
        </w:rPr>
        <w:t>дійшли</w:t>
      </w:r>
      <w:proofErr w:type="spellEnd"/>
      <w:r w:rsidRPr="00A50D35">
        <w:rPr>
          <w:sz w:val="28"/>
          <w:szCs w:val="28"/>
        </w:rPr>
        <w:t xml:space="preserve"> </w:t>
      </w:r>
      <w:proofErr w:type="spellStart"/>
      <w:r w:rsidRPr="00A50D35">
        <w:rPr>
          <w:sz w:val="28"/>
          <w:szCs w:val="28"/>
        </w:rPr>
        <w:t>висновку</w:t>
      </w:r>
      <w:proofErr w:type="spellEnd"/>
      <w:r w:rsidRPr="00A50D35">
        <w:rPr>
          <w:sz w:val="28"/>
          <w:szCs w:val="28"/>
        </w:rPr>
        <w:t xml:space="preserve">, </w:t>
      </w:r>
      <w:proofErr w:type="spellStart"/>
      <w:r w:rsidRPr="00A50D35">
        <w:rPr>
          <w:sz w:val="28"/>
          <w:szCs w:val="28"/>
        </w:rPr>
        <w:t>що</w:t>
      </w:r>
      <w:proofErr w:type="spellEnd"/>
      <w:r w:rsidRPr="00A50D35">
        <w:rPr>
          <w:sz w:val="28"/>
          <w:szCs w:val="28"/>
        </w:rPr>
        <w:t xml:space="preserve"> </w:t>
      </w:r>
      <w:proofErr w:type="spellStart"/>
      <w:r w:rsidRPr="00A50D35">
        <w:rPr>
          <w:sz w:val="28"/>
          <w:szCs w:val="28"/>
        </w:rPr>
        <w:t>значущі</w:t>
      </w:r>
      <w:proofErr w:type="spellEnd"/>
      <w:r w:rsidRPr="00A50D35">
        <w:rPr>
          <w:sz w:val="28"/>
          <w:szCs w:val="28"/>
        </w:rPr>
        <w:t xml:space="preserve"> </w:t>
      </w:r>
      <w:proofErr w:type="spellStart"/>
      <w:r w:rsidRPr="00A50D35">
        <w:rPr>
          <w:sz w:val="28"/>
          <w:szCs w:val="28"/>
        </w:rPr>
        <w:t>зміни</w:t>
      </w:r>
      <w:proofErr w:type="spellEnd"/>
      <w:r w:rsidRPr="00A50D35">
        <w:rPr>
          <w:sz w:val="28"/>
          <w:szCs w:val="28"/>
        </w:rPr>
        <w:t xml:space="preserve"> в </w:t>
      </w:r>
      <w:proofErr w:type="spellStart"/>
      <w:r w:rsidRPr="00A50D35">
        <w:rPr>
          <w:sz w:val="28"/>
          <w:szCs w:val="28"/>
        </w:rPr>
        <w:t>житті</w:t>
      </w:r>
      <w:proofErr w:type="spellEnd"/>
      <w:r w:rsidRPr="00A50D35">
        <w:rPr>
          <w:sz w:val="28"/>
          <w:szCs w:val="28"/>
        </w:rPr>
        <w:t xml:space="preserve"> часто </w:t>
      </w:r>
      <w:proofErr w:type="spellStart"/>
      <w:r w:rsidRPr="00A50D35">
        <w:rPr>
          <w:sz w:val="28"/>
          <w:szCs w:val="28"/>
        </w:rPr>
        <w:t>передують</w:t>
      </w:r>
      <w:proofErr w:type="spellEnd"/>
      <w:r w:rsidRPr="00A50D35">
        <w:rPr>
          <w:sz w:val="28"/>
          <w:szCs w:val="28"/>
        </w:rPr>
        <w:t xml:space="preserve"> як </w:t>
      </w:r>
      <w:proofErr w:type="spellStart"/>
      <w:r w:rsidRPr="00A50D35">
        <w:rPr>
          <w:sz w:val="28"/>
          <w:szCs w:val="28"/>
        </w:rPr>
        <w:t>психічним</w:t>
      </w:r>
      <w:proofErr w:type="spellEnd"/>
      <w:r w:rsidRPr="00A50D35">
        <w:rPr>
          <w:sz w:val="28"/>
          <w:szCs w:val="28"/>
        </w:rPr>
        <w:t xml:space="preserve">, так і </w:t>
      </w:r>
      <w:proofErr w:type="spellStart"/>
      <w:r w:rsidRPr="00A50D35">
        <w:rPr>
          <w:sz w:val="28"/>
          <w:szCs w:val="28"/>
        </w:rPr>
        <w:t>фізичним</w:t>
      </w:r>
      <w:proofErr w:type="spellEnd"/>
      <w:r w:rsidRPr="00A50D35">
        <w:rPr>
          <w:sz w:val="28"/>
          <w:szCs w:val="28"/>
        </w:rPr>
        <w:t xml:space="preserve"> </w:t>
      </w:r>
      <w:proofErr w:type="spellStart"/>
      <w:r w:rsidRPr="00A50D35">
        <w:rPr>
          <w:sz w:val="28"/>
          <w:szCs w:val="28"/>
        </w:rPr>
        <w:t>захворюванням</w:t>
      </w:r>
      <w:proofErr w:type="spellEnd"/>
      <w:r w:rsidRPr="00A50D35">
        <w:rPr>
          <w:sz w:val="28"/>
          <w:szCs w:val="28"/>
        </w:rPr>
        <w:t>.</w:t>
      </w:r>
    </w:p>
    <w:p w14:paraId="60E99E56" w14:textId="77777777" w:rsidR="00A50D35" w:rsidRPr="00A229F8" w:rsidRDefault="00A50D35" w:rsidP="00A50D35">
      <w:pPr>
        <w:pStyle w:val="a4"/>
        <w:spacing w:before="0" w:beforeAutospacing="0" w:after="0" w:afterAutospacing="0" w:line="360" w:lineRule="auto"/>
        <w:ind w:firstLine="709"/>
        <w:jc w:val="both"/>
        <w:rPr>
          <w:sz w:val="28"/>
          <w:szCs w:val="28"/>
        </w:rPr>
      </w:pPr>
      <w:r w:rsidRPr="00A50D35">
        <w:rPr>
          <w:sz w:val="28"/>
          <w:szCs w:val="28"/>
        </w:rPr>
        <w:t xml:space="preserve">Частою </w:t>
      </w:r>
      <w:proofErr w:type="spellStart"/>
      <w:r w:rsidRPr="00A50D35">
        <w:rPr>
          <w:sz w:val="28"/>
          <w:szCs w:val="28"/>
        </w:rPr>
        <w:t>передумовою</w:t>
      </w:r>
      <w:proofErr w:type="spellEnd"/>
      <w:r w:rsidRPr="00A50D35">
        <w:rPr>
          <w:sz w:val="28"/>
          <w:szCs w:val="28"/>
        </w:rPr>
        <w:t xml:space="preserve"> для </w:t>
      </w:r>
      <w:proofErr w:type="spellStart"/>
      <w:r w:rsidRPr="00A50D35">
        <w:rPr>
          <w:sz w:val="28"/>
          <w:szCs w:val="28"/>
        </w:rPr>
        <w:t>виникнення</w:t>
      </w:r>
      <w:proofErr w:type="spellEnd"/>
      <w:r w:rsidRPr="00A50D35">
        <w:rPr>
          <w:sz w:val="28"/>
          <w:szCs w:val="28"/>
        </w:rPr>
        <w:t xml:space="preserve"> </w:t>
      </w:r>
      <w:proofErr w:type="spellStart"/>
      <w:r w:rsidRPr="00A50D35">
        <w:rPr>
          <w:sz w:val="28"/>
          <w:szCs w:val="28"/>
        </w:rPr>
        <w:t>стресових</w:t>
      </w:r>
      <w:proofErr w:type="spellEnd"/>
      <w:r w:rsidRPr="00A50D35">
        <w:rPr>
          <w:sz w:val="28"/>
          <w:szCs w:val="28"/>
        </w:rPr>
        <w:t xml:space="preserve"> </w:t>
      </w:r>
      <w:proofErr w:type="spellStart"/>
      <w:r w:rsidRPr="00A50D35">
        <w:rPr>
          <w:sz w:val="28"/>
          <w:szCs w:val="28"/>
        </w:rPr>
        <w:t>реакцій</w:t>
      </w:r>
      <w:proofErr w:type="spellEnd"/>
      <w:r w:rsidRPr="00A50D35">
        <w:rPr>
          <w:sz w:val="28"/>
          <w:szCs w:val="28"/>
        </w:rPr>
        <w:t xml:space="preserve"> є </w:t>
      </w:r>
      <w:proofErr w:type="spellStart"/>
      <w:r w:rsidRPr="00A50D35">
        <w:rPr>
          <w:sz w:val="28"/>
          <w:szCs w:val="28"/>
        </w:rPr>
        <w:t>конфлікти</w:t>
      </w:r>
      <w:proofErr w:type="spellEnd"/>
      <w:r w:rsidRPr="00A50D35">
        <w:rPr>
          <w:sz w:val="28"/>
          <w:szCs w:val="28"/>
        </w:rPr>
        <w:t xml:space="preserve"> – </w:t>
      </w:r>
      <w:proofErr w:type="spellStart"/>
      <w:r w:rsidRPr="00A50D35">
        <w:rPr>
          <w:sz w:val="28"/>
          <w:szCs w:val="28"/>
        </w:rPr>
        <w:t>ситуації</w:t>
      </w:r>
      <w:proofErr w:type="spellEnd"/>
      <w:r w:rsidRPr="00A50D35">
        <w:rPr>
          <w:sz w:val="28"/>
          <w:szCs w:val="28"/>
        </w:rPr>
        <w:t xml:space="preserve"> </w:t>
      </w:r>
      <w:proofErr w:type="spellStart"/>
      <w:r w:rsidRPr="00A50D35">
        <w:rPr>
          <w:sz w:val="28"/>
          <w:szCs w:val="28"/>
        </w:rPr>
        <w:t>складної</w:t>
      </w:r>
      <w:proofErr w:type="spellEnd"/>
      <w:r w:rsidRPr="00A50D35">
        <w:rPr>
          <w:sz w:val="28"/>
          <w:szCs w:val="28"/>
        </w:rPr>
        <w:t xml:space="preserve"> </w:t>
      </w:r>
      <w:proofErr w:type="spellStart"/>
      <w:r w:rsidRPr="00A50D35">
        <w:rPr>
          <w:sz w:val="28"/>
          <w:szCs w:val="28"/>
        </w:rPr>
        <w:t>соціальної</w:t>
      </w:r>
      <w:proofErr w:type="spellEnd"/>
      <w:r w:rsidRPr="00A50D35">
        <w:rPr>
          <w:sz w:val="28"/>
          <w:szCs w:val="28"/>
        </w:rPr>
        <w:t xml:space="preserve"> </w:t>
      </w:r>
      <w:proofErr w:type="spellStart"/>
      <w:r w:rsidRPr="00A50D35">
        <w:rPr>
          <w:sz w:val="28"/>
          <w:szCs w:val="28"/>
        </w:rPr>
        <w:t>взаємодії</w:t>
      </w:r>
      <w:proofErr w:type="spellEnd"/>
      <w:r w:rsidRPr="00A50D35">
        <w:rPr>
          <w:sz w:val="28"/>
          <w:szCs w:val="28"/>
        </w:rPr>
        <w:t xml:space="preserve">. </w:t>
      </w:r>
      <w:proofErr w:type="spellStart"/>
      <w:r w:rsidRPr="00A50D35">
        <w:rPr>
          <w:sz w:val="28"/>
          <w:szCs w:val="28"/>
        </w:rPr>
        <w:t>Уміння</w:t>
      </w:r>
      <w:proofErr w:type="spellEnd"/>
      <w:r w:rsidRPr="00A50D35">
        <w:rPr>
          <w:sz w:val="28"/>
          <w:szCs w:val="28"/>
        </w:rPr>
        <w:t xml:space="preserve"> </w:t>
      </w:r>
      <w:proofErr w:type="spellStart"/>
      <w:r w:rsidRPr="00A50D35">
        <w:rPr>
          <w:sz w:val="28"/>
          <w:szCs w:val="28"/>
        </w:rPr>
        <w:t>ефективно</w:t>
      </w:r>
      <w:proofErr w:type="spellEnd"/>
      <w:r w:rsidRPr="00A50D35">
        <w:rPr>
          <w:sz w:val="28"/>
          <w:szCs w:val="28"/>
        </w:rPr>
        <w:t xml:space="preserve"> </w:t>
      </w:r>
      <w:proofErr w:type="spellStart"/>
      <w:r w:rsidRPr="00A50D35">
        <w:rPr>
          <w:sz w:val="28"/>
          <w:szCs w:val="28"/>
        </w:rPr>
        <w:t>справлятися</w:t>
      </w:r>
      <w:proofErr w:type="spellEnd"/>
      <w:r w:rsidRPr="00A50D35">
        <w:rPr>
          <w:sz w:val="28"/>
          <w:szCs w:val="28"/>
        </w:rPr>
        <w:t xml:space="preserve"> з </w:t>
      </w:r>
      <w:proofErr w:type="spellStart"/>
      <w:r w:rsidRPr="00A50D35">
        <w:rPr>
          <w:sz w:val="28"/>
          <w:szCs w:val="28"/>
        </w:rPr>
        <w:t>конфліктами</w:t>
      </w:r>
      <w:proofErr w:type="spellEnd"/>
      <w:r w:rsidRPr="00A50D35">
        <w:rPr>
          <w:sz w:val="28"/>
          <w:szCs w:val="28"/>
        </w:rPr>
        <w:t xml:space="preserve"> </w:t>
      </w:r>
      <w:proofErr w:type="spellStart"/>
      <w:r w:rsidRPr="00A50D35">
        <w:rPr>
          <w:sz w:val="28"/>
          <w:szCs w:val="28"/>
        </w:rPr>
        <w:t>передбачає</w:t>
      </w:r>
      <w:proofErr w:type="spellEnd"/>
      <w:r w:rsidRPr="00A50D35">
        <w:rPr>
          <w:sz w:val="28"/>
          <w:szCs w:val="28"/>
        </w:rPr>
        <w:t xml:space="preserve"> </w:t>
      </w:r>
      <w:proofErr w:type="spellStart"/>
      <w:r w:rsidRPr="00A50D35">
        <w:rPr>
          <w:sz w:val="28"/>
          <w:szCs w:val="28"/>
        </w:rPr>
        <w:t>здатність</w:t>
      </w:r>
      <w:proofErr w:type="spellEnd"/>
      <w:r w:rsidRPr="00A50D35">
        <w:rPr>
          <w:sz w:val="28"/>
          <w:szCs w:val="28"/>
        </w:rPr>
        <w:t xml:space="preserve"> </w:t>
      </w:r>
      <w:proofErr w:type="spellStart"/>
      <w:r w:rsidRPr="00A50D35">
        <w:rPr>
          <w:sz w:val="28"/>
          <w:szCs w:val="28"/>
        </w:rPr>
        <w:t>контролювати</w:t>
      </w:r>
      <w:proofErr w:type="spellEnd"/>
      <w:r w:rsidRPr="00A50D35">
        <w:rPr>
          <w:sz w:val="28"/>
          <w:szCs w:val="28"/>
        </w:rPr>
        <w:t xml:space="preserve"> свою </w:t>
      </w:r>
      <w:proofErr w:type="spellStart"/>
      <w:r w:rsidRPr="00A50D35">
        <w:rPr>
          <w:sz w:val="28"/>
          <w:szCs w:val="28"/>
        </w:rPr>
        <w:t>поведінку</w:t>
      </w:r>
      <w:proofErr w:type="spellEnd"/>
      <w:r w:rsidRPr="00A50D35">
        <w:rPr>
          <w:sz w:val="28"/>
          <w:szCs w:val="28"/>
        </w:rPr>
        <w:t xml:space="preserve"> в </w:t>
      </w:r>
      <w:proofErr w:type="spellStart"/>
      <w:r w:rsidRPr="00A50D35">
        <w:rPr>
          <w:sz w:val="28"/>
          <w:szCs w:val="28"/>
        </w:rPr>
        <w:t>напружених</w:t>
      </w:r>
      <w:proofErr w:type="spellEnd"/>
      <w:r w:rsidRPr="00A50D35">
        <w:rPr>
          <w:sz w:val="28"/>
          <w:szCs w:val="28"/>
        </w:rPr>
        <w:t xml:space="preserve"> </w:t>
      </w:r>
      <w:proofErr w:type="spellStart"/>
      <w:r w:rsidRPr="00A50D35">
        <w:rPr>
          <w:sz w:val="28"/>
          <w:szCs w:val="28"/>
        </w:rPr>
        <w:t>умовах</w:t>
      </w:r>
      <w:proofErr w:type="spellEnd"/>
      <w:r w:rsidRPr="00A50D35">
        <w:rPr>
          <w:sz w:val="28"/>
          <w:szCs w:val="28"/>
        </w:rPr>
        <w:t xml:space="preserve">, конструктивно </w:t>
      </w:r>
      <w:proofErr w:type="spellStart"/>
      <w:r w:rsidRPr="00A50D35">
        <w:rPr>
          <w:sz w:val="28"/>
          <w:szCs w:val="28"/>
        </w:rPr>
        <w:t>вирішувати</w:t>
      </w:r>
      <w:proofErr w:type="spellEnd"/>
      <w:r w:rsidRPr="00A50D35">
        <w:rPr>
          <w:sz w:val="28"/>
          <w:szCs w:val="28"/>
        </w:rPr>
        <w:t xml:space="preserve"> </w:t>
      </w:r>
      <w:proofErr w:type="spellStart"/>
      <w:r w:rsidRPr="00A50D35">
        <w:rPr>
          <w:sz w:val="28"/>
          <w:szCs w:val="28"/>
        </w:rPr>
        <w:t>суперечності</w:t>
      </w:r>
      <w:proofErr w:type="spellEnd"/>
      <w:r w:rsidRPr="00A50D35">
        <w:rPr>
          <w:sz w:val="28"/>
          <w:szCs w:val="28"/>
        </w:rPr>
        <w:t xml:space="preserve"> та </w:t>
      </w:r>
      <w:proofErr w:type="spellStart"/>
      <w:r w:rsidRPr="00A50D35">
        <w:rPr>
          <w:sz w:val="28"/>
          <w:szCs w:val="28"/>
        </w:rPr>
        <w:t>зберігати</w:t>
      </w:r>
      <w:proofErr w:type="spellEnd"/>
      <w:r w:rsidRPr="00A50D35">
        <w:rPr>
          <w:sz w:val="28"/>
          <w:szCs w:val="28"/>
        </w:rPr>
        <w:t xml:space="preserve"> </w:t>
      </w:r>
      <w:proofErr w:type="spellStart"/>
      <w:r w:rsidRPr="00A50D35">
        <w:rPr>
          <w:sz w:val="28"/>
          <w:szCs w:val="28"/>
        </w:rPr>
        <w:t>внутрішню</w:t>
      </w:r>
      <w:proofErr w:type="spellEnd"/>
      <w:r w:rsidRPr="00A50D35">
        <w:rPr>
          <w:sz w:val="28"/>
          <w:szCs w:val="28"/>
        </w:rPr>
        <w:t xml:space="preserve"> </w:t>
      </w:r>
      <w:proofErr w:type="spellStart"/>
      <w:r w:rsidRPr="00A50D35">
        <w:rPr>
          <w:sz w:val="28"/>
          <w:szCs w:val="28"/>
        </w:rPr>
        <w:t>рівновагу</w:t>
      </w:r>
      <w:proofErr w:type="spellEnd"/>
      <w:r w:rsidRPr="00A50D35">
        <w:rPr>
          <w:sz w:val="28"/>
          <w:szCs w:val="28"/>
        </w:rPr>
        <w:t xml:space="preserve">. </w:t>
      </w:r>
      <w:proofErr w:type="spellStart"/>
      <w:r w:rsidRPr="00A50D35">
        <w:rPr>
          <w:sz w:val="28"/>
          <w:szCs w:val="28"/>
        </w:rPr>
        <w:t>Ця</w:t>
      </w:r>
      <w:proofErr w:type="spellEnd"/>
      <w:r w:rsidRPr="00A50D35">
        <w:rPr>
          <w:sz w:val="28"/>
          <w:szCs w:val="28"/>
        </w:rPr>
        <w:t xml:space="preserve"> </w:t>
      </w:r>
      <w:proofErr w:type="spellStart"/>
      <w:r w:rsidRPr="00A50D35">
        <w:rPr>
          <w:sz w:val="28"/>
          <w:szCs w:val="28"/>
        </w:rPr>
        <w:t>здатність</w:t>
      </w:r>
      <w:proofErr w:type="spellEnd"/>
      <w:r w:rsidRPr="00A50D35">
        <w:rPr>
          <w:sz w:val="28"/>
          <w:szCs w:val="28"/>
        </w:rPr>
        <w:t xml:space="preserve"> </w:t>
      </w:r>
      <w:proofErr w:type="spellStart"/>
      <w:r w:rsidRPr="00A50D35">
        <w:rPr>
          <w:sz w:val="28"/>
          <w:szCs w:val="28"/>
        </w:rPr>
        <w:t>має</w:t>
      </w:r>
      <w:proofErr w:type="spellEnd"/>
      <w:r w:rsidRPr="00A50D35">
        <w:rPr>
          <w:sz w:val="28"/>
          <w:szCs w:val="28"/>
        </w:rPr>
        <w:t xml:space="preserve"> </w:t>
      </w:r>
      <w:proofErr w:type="spellStart"/>
      <w:r w:rsidRPr="00A50D35">
        <w:rPr>
          <w:sz w:val="28"/>
          <w:szCs w:val="28"/>
        </w:rPr>
        <w:t>назву</w:t>
      </w:r>
      <w:proofErr w:type="spellEnd"/>
      <w:r w:rsidRPr="00A50D35">
        <w:rPr>
          <w:sz w:val="28"/>
          <w:szCs w:val="28"/>
        </w:rPr>
        <w:t xml:space="preserve"> </w:t>
      </w:r>
      <w:proofErr w:type="spellStart"/>
      <w:r w:rsidRPr="00A50D35">
        <w:rPr>
          <w:sz w:val="28"/>
          <w:szCs w:val="28"/>
        </w:rPr>
        <w:t>конфліктостійкість</w:t>
      </w:r>
      <w:proofErr w:type="spellEnd"/>
      <w:r w:rsidRPr="00A50D35">
        <w:rPr>
          <w:sz w:val="28"/>
          <w:szCs w:val="28"/>
        </w:rPr>
        <w:t xml:space="preserve">, </w:t>
      </w:r>
      <w:proofErr w:type="spellStart"/>
      <w:r w:rsidRPr="00A50D35">
        <w:rPr>
          <w:sz w:val="28"/>
          <w:szCs w:val="28"/>
        </w:rPr>
        <w:t>ключовим</w:t>
      </w:r>
      <w:proofErr w:type="spellEnd"/>
      <w:r w:rsidRPr="00A50D35">
        <w:rPr>
          <w:sz w:val="28"/>
          <w:szCs w:val="28"/>
        </w:rPr>
        <w:t xml:space="preserve"> компонентом </w:t>
      </w:r>
      <w:proofErr w:type="spellStart"/>
      <w:r w:rsidRPr="00A50D35">
        <w:rPr>
          <w:sz w:val="28"/>
          <w:szCs w:val="28"/>
        </w:rPr>
        <w:t>якої</w:t>
      </w:r>
      <w:proofErr w:type="spellEnd"/>
      <w:r w:rsidRPr="00A50D35">
        <w:rPr>
          <w:sz w:val="28"/>
          <w:szCs w:val="28"/>
        </w:rPr>
        <w:t xml:space="preserve"> </w:t>
      </w:r>
      <w:proofErr w:type="spellStart"/>
      <w:r w:rsidRPr="00A50D35">
        <w:rPr>
          <w:sz w:val="28"/>
          <w:szCs w:val="28"/>
        </w:rPr>
        <w:t>виступає</w:t>
      </w:r>
      <w:proofErr w:type="spellEnd"/>
      <w:r w:rsidRPr="00A50D35">
        <w:rPr>
          <w:sz w:val="28"/>
          <w:szCs w:val="28"/>
        </w:rPr>
        <w:t xml:space="preserve"> </w:t>
      </w:r>
      <w:proofErr w:type="spellStart"/>
      <w:r w:rsidRPr="00A50D35">
        <w:rPr>
          <w:sz w:val="28"/>
          <w:szCs w:val="28"/>
        </w:rPr>
        <w:t>стресостійкість</w:t>
      </w:r>
      <w:proofErr w:type="spellEnd"/>
      <w:r w:rsidRPr="00A50D35">
        <w:rPr>
          <w:sz w:val="28"/>
          <w:szCs w:val="28"/>
        </w:rPr>
        <w:t>.</w:t>
      </w:r>
      <w:r w:rsidR="00A229F8" w:rsidRPr="00A229F8">
        <w:rPr>
          <w:sz w:val="28"/>
          <w:szCs w:val="28"/>
        </w:rPr>
        <w:t>[14]</w:t>
      </w:r>
    </w:p>
    <w:p w14:paraId="7D6C2267" w14:textId="77777777" w:rsidR="00956EB2" w:rsidRPr="00956EB2" w:rsidRDefault="00956EB2" w:rsidP="00956EB2">
      <w:pPr>
        <w:pStyle w:val="a4"/>
        <w:spacing w:before="0" w:beforeAutospacing="0" w:after="0" w:afterAutospacing="0" w:line="360" w:lineRule="auto"/>
        <w:ind w:firstLine="709"/>
        <w:jc w:val="both"/>
        <w:rPr>
          <w:sz w:val="28"/>
          <w:szCs w:val="28"/>
        </w:rPr>
      </w:pPr>
      <w:proofErr w:type="spellStart"/>
      <w:r w:rsidRPr="00956EB2">
        <w:rPr>
          <w:sz w:val="28"/>
          <w:szCs w:val="28"/>
        </w:rPr>
        <w:lastRenderedPageBreak/>
        <w:t>Стресостійкість</w:t>
      </w:r>
      <w:proofErr w:type="spellEnd"/>
      <w:r w:rsidRPr="00956EB2">
        <w:rPr>
          <w:sz w:val="28"/>
          <w:szCs w:val="28"/>
        </w:rPr>
        <w:t xml:space="preserve"> </w:t>
      </w:r>
      <w:proofErr w:type="spellStart"/>
      <w:r w:rsidRPr="00956EB2">
        <w:rPr>
          <w:sz w:val="28"/>
          <w:szCs w:val="28"/>
        </w:rPr>
        <w:t>трактується</w:t>
      </w:r>
      <w:proofErr w:type="spellEnd"/>
      <w:r w:rsidRPr="00956EB2">
        <w:rPr>
          <w:sz w:val="28"/>
          <w:szCs w:val="28"/>
        </w:rPr>
        <w:t xml:space="preserve"> як </w:t>
      </w:r>
      <w:proofErr w:type="spellStart"/>
      <w:r w:rsidRPr="00956EB2">
        <w:rPr>
          <w:sz w:val="28"/>
          <w:szCs w:val="28"/>
        </w:rPr>
        <w:t>інтегральна</w:t>
      </w:r>
      <w:proofErr w:type="spellEnd"/>
      <w:r w:rsidRPr="00956EB2">
        <w:rPr>
          <w:sz w:val="28"/>
          <w:szCs w:val="28"/>
        </w:rPr>
        <w:t xml:space="preserve"> </w:t>
      </w:r>
      <w:proofErr w:type="spellStart"/>
      <w:r w:rsidRPr="00956EB2">
        <w:rPr>
          <w:sz w:val="28"/>
          <w:szCs w:val="28"/>
        </w:rPr>
        <w:t>особистісна</w:t>
      </w:r>
      <w:proofErr w:type="spellEnd"/>
      <w:r w:rsidRPr="00956EB2">
        <w:rPr>
          <w:sz w:val="28"/>
          <w:szCs w:val="28"/>
        </w:rPr>
        <w:t xml:space="preserve"> </w:t>
      </w:r>
      <w:proofErr w:type="spellStart"/>
      <w:r w:rsidRPr="00956EB2">
        <w:rPr>
          <w:sz w:val="28"/>
          <w:szCs w:val="28"/>
        </w:rPr>
        <w:t>здатність</w:t>
      </w:r>
      <w:proofErr w:type="spellEnd"/>
      <w:r w:rsidRPr="00956EB2">
        <w:rPr>
          <w:sz w:val="28"/>
          <w:szCs w:val="28"/>
        </w:rPr>
        <w:t xml:space="preserve">, </w:t>
      </w:r>
      <w:proofErr w:type="spellStart"/>
      <w:r w:rsidRPr="00956EB2">
        <w:rPr>
          <w:sz w:val="28"/>
          <w:szCs w:val="28"/>
        </w:rPr>
        <w:t>що</w:t>
      </w:r>
      <w:proofErr w:type="spellEnd"/>
      <w:r w:rsidRPr="00956EB2">
        <w:rPr>
          <w:sz w:val="28"/>
          <w:szCs w:val="28"/>
        </w:rPr>
        <w:t xml:space="preserve"> </w:t>
      </w:r>
      <w:proofErr w:type="spellStart"/>
      <w:r w:rsidRPr="00956EB2">
        <w:rPr>
          <w:sz w:val="28"/>
          <w:szCs w:val="28"/>
        </w:rPr>
        <w:t>дозволяє</w:t>
      </w:r>
      <w:proofErr w:type="spellEnd"/>
      <w:r w:rsidRPr="00956EB2">
        <w:rPr>
          <w:sz w:val="28"/>
          <w:szCs w:val="28"/>
        </w:rPr>
        <w:t xml:space="preserve"> </w:t>
      </w:r>
      <w:proofErr w:type="spellStart"/>
      <w:r w:rsidRPr="00956EB2">
        <w:rPr>
          <w:sz w:val="28"/>
          <w:szCs w:val="28"/>
        </w:rPr>
        <w:t>ефективно</w:t>
      </w:r>
      <w:proofErr w:type="spellEnd"/>
      <w:r w:rsidRPr="00956EB2">
        <w:rPr>
          <w:sz w:val="28"/>
          <w:szCs w:val="28"/>
        </w:rPr>
        <w:t xml:space="preserve"> </w:t>
      </w:r>
      <w:proofErr w:type="spellStart"/>
      <w:r w:rsidRPr="00956EB2">
        <w:rPr>
          <w:sz w:val="28"/>
          <w:szCs w:val="28"/>
        </w:rPr>
        <w:t>протидіяти</w:t>
      </w:r>
      <w:proofErr w:type="spellEnd"/>
      <w:r w:rsidRPr="00956EB2">
        <w:rPr>
          <w:sz w:val="28"/>
          <w:szCs w:val="28"/>
        </w:rPr>
        <w:t xml:space="preserve"> </w:t>
      </w:r>
      <w:proofErr w:type="spellStart"/>
      <w:r w:rsidRPr="00956EB2">
        <w:rPr>
          <w:sz w:val="28"/>
          <w:szCs w:val="28"/>
        </w:rPr>
        <w:t>впливу</w:t>
      </w:r>
      <w:proofErr w:type="spellEnd"/>
      <w:r w:rsidRPr="00956EB2">
        <w:rPr>
          <w:sz w:val="28"/>
          <w:szCs w:val="28"/>
        </w:rPr>
        <w:t xml:space="preserve"> </w:t>
      </w:r>
      <w:proofErr w:type="spellStart"/>
      <w:r w:rsidRPr="00956EB2">
        <w:rPr>
          <w:sz w:val="28"/>
          <w:szCs w:val="28"/>
        </w:rPr>
        <w:t>стресогенних</w:t>
      </w:r>
      <w:proofErr w:type="spellEnd"/>
      <w:r w:rsidRPr="00956EB2">
        <w:rPr>
          <w:sz w:val="28"/>
          <w:szCs w:val="28"/>
        </w:rPr>
        <w:t xml:space="preserve"> </w:t>
      </w:r>
      <w:proofErr w:type="spellStart"/>
      <w:r w:rsidRPr="00956EB2">
        <w:rPr>
          <w:sz w:val="28"/>
          <w:szCs w:val="28"/>
        </w:rPr>
        <w:t>чинників</w:t>
      </w:r>
      <w:proofErr w:type="spellEnd"/>
      <w:r w:rsidRPr="00956EB2">
        <w:rPr>
          <w:sz w:val="28"/>
          <w:szCs w:val="28"/>
        </w:rPr>
        <w:t xml:space="preserve">, </w:t>
      </w:r>
      <w:proofErr w:type="spellStart"/>
      <w:r w:rsidRPr="00956EB2">
        <w:rPr>
          <w:sz w:val="28"/>
          <w:szCs w:val="28"/>
        </w:rPr>
        <w:t>забезпечуючи</w:t>
      </w:r>
      <w:proofErr w:type="spellEnd"/>
      <w:r w:rsidRPr="00956EB2">
        <w:rPr>
          <w:sz w:val="28"/>
          <w:szCs w:val="28"/>
        </w:rPr>
        <w:t xml:space="preserve"> </w:t>
      </w:r>
      <w:proofErr w:type="spellStart"/>
      <w:r w:rsidRPr="00956EB2">
        <w:rPr>
          <w:sz w:val="28"/>
          <w:szCs w:val="28"/>
        </w:rPr>
        <w:t>адаптивну</w:t>
      </w:r>
      <w:proofErr w:type="spellEnd"/>
      <w:r w:rsidRPr="00956EB2">
        <w:rPr>
          <w:sz w:val="28"/>
          <w:szCs w:val="28"/>
        </w:rPr>
        <w:t xml:space="preserve"> </w:t>
      </w:r>
      <w:proofErr w:type="spellStart"/>
      <w:r w:rsidRPr="00956EB2">
        <w:rPr>
          <w:sz w:val="28"/>
          <w:szCs w:val="28"/>
        </w:rPr>
        <w:t>поведінку</w:t>
      </w:r>
      <w:proofErr w:type="spellEnd"/>
      <w:r w:rsidRPr="00956EB2">
        <w:rPr>
          <w:sz w:val="28"/>
          <w:szCs w:val="28"/>
        </w:rPr>
        <w:t xml:space="preserve"> в </w:t>
      </w:r>
      <w:proofErr w:type="spellStart"/>
      <w:r w:rsidRPr="00956EB2">
        <w:rPr>
          <w:sz w:val="28"/>
          <w:szCs w:val="28"/>
        </w:rPr>
        <w:t>умовах</w:t>
      </w:r>
      <w:proofErr w:type="spellEnd"/>
      <w:r w:rsidRPr="00956EB2">
        <w:rPr>
          <w:sz w:val="28"/>
          <w:szCs w:val="28"/>
        </w:rPr>
        <w:t xml:space="preserve"> </w:t>
      </w:r>
      <w:proofErr w:type="spellStart"/>
      <w:r w:rsidRPr="00956EB2">
        <w:rPr>
          <w:sz w:val="28"/>
          <w:szCs w:val="28"/>
        </w:rPr>
        <w:t>змін</w:t>
      </w:r>
      <w:proofErr w:type="spellEnd"/>
      <w:r w:rsidRPr="00956EB2">
        <w:rPr>
          <w:sz w:val="28"/>
          <w:szCs w:val="28"/>
        </w:rPr>
        <w:t xml:space="preserve"> і </w:t>
      </w:r>
      <w:proofErr w:type="spellStart"/>
      <w:r w:rsidRPr="00956EB2">
        <w:rPr>
          <w:sz w:val="28"/>
          <w:szCs w:val="28"/>
        </w:rPr>
        <w:t>викликів</w:t>
      </w:r>
      <w:proofErr w:type="spellEnd"/>
      <w:r w:rsidRPr="00956EB2">
        <w:rPr>
          <w:sz w:val="28"/>
          <w:szCs w:val="28"/>
        </w:rPr>
        <w:t xml:space="preserve">. </w:t>
      </w:r>
      <w:proofErr w:type="spellStart"/>
      <w:r w:rsidRPr="00956EB2">
        <w:rPr>
          <w:sz w:val="28"/>
          <w:szCs w:val="28"/>
        </w:rPr>
        <w:t>Високий</w:t>
      </w:r>
      <w:proofErr w:type="spellEnd"/>
      <w:r w:rsidRPr="00956EB2">
        <w:rPr>
          <w:sz w:val="28"/>
          <w:szCs w:val="28"/>
        </w:rPr>
        <w:t xml:space="preserve"> </w:t>
      </w:r>
      <w:proofErr w:type="spellStart"/>
      <w:r w:rsidRPr="00956EB2">
        <w:rPr>
          <w:sz w:val="28"/>
          <w:szCs w:val="28"/>
        </w:rPr>
        <w:t>рівень</w:t>
      </w:r>
      <w:proofErr w:type="spellEnd"/>
      <w:r w:rsidRPr="00956EB2">
        <w:rPr>
          <w:sz w:val="28"/>
          <w:szCs w:val="28"/>
        </w:rPr>
        <w:t xml:space="preserve"> </w:t>
      </w:r>
      <w:proofErr w:type="spellStart"/>
      <w:r w:rsidRPr="00956EB2">
        <w:rPr>
          <w:sz w:val="28"/>
          <w:szCs w:val="28"/>
        </w:rPr>
        <w:t>стресостійкості</w:t>
      </w:r>
      <w:proofErr w:type="spellEnd"/>
      <w:r w:rsidRPr="00956EB2">
        <w:rPr>
          <w:sz w:val="28"/>
          <w:szCs w:val="28"/>
        </w:rPr>
        <w:t xml:space="preserve"> </w:t>
      </w:r>
      <w:proofErr w:type="spellStart"/>
      <w:r w:rsidRPr="00956EB2">
        <w:rPr>
          <w:sz w:val="28"/>
          <w:szCs w:val="28"/>
        </w:rPr>
        <w:t>слугує</w:t>
      </w:r>
      <w:proofErr w:type="spellEnd"/>
      <w:r w:rsidRPr="00956EB2">
        <w:rPr>
          <w:sz w:val="28"/>
          <w:szCs w:val="28"/>
        </w:rPr>
        <w:t xml:space="preserve"> ресурсом для </w:t>
      </w:r>
      <w:proofErr w:type="spellStart"/>
      <w:r w:rsidRPr="00956EB2">
        <w:rPr>
          <w:sz w:val="28"/>
          <w:szCs w:val="28"/>
        </w:rPr>
        <w:t>підтримання</w:t>
      </w:r>
      <w:proofErr w:type="spellEnd"/>
      <w:r w:rsidRPr="00956EB2">
        <w:rPr>
          <w:sz w:val="28"/>
          <w:szCs w:val="28"/>
        </w:rPr>
        <w:t xml:space="preserve"> </w:t>
      </w:r>
      <w:proofErr w:type="spellStart"/>
      <w:r w:rsidRPr="00956EB2">
        <w:rPr>
          <w:sz w:val="28"/>
          <w:szCs w:val="28"/>
        </w:rPr>
        <w:t>працездатності</w:t>
      </w:r>
      <w:proofErr w:type="spellEnd"/>
      <w:r w:rsidRPr="00956EB2">
        <w:rPr>
          <w:sz w:val="28"/>
          <w:szCs w:val="28"/>
        </w:rPr>
        <w:t xml:space="preserve">, </w:t>
      </w:r>
      <w:proofErr w:type="spellStart"/>
      <w:r w:rsidRPr="00956EB2">
        <w:rPr>
          <w:sz w:val="28"/>
          <w:szCs w:val="28"/>
        </w:rPr>
        <w:t>психічного</w:t>
      </w:r>
      <w:proofErr w:type="spellEnd"/>
      <w:r w:rsidRPr="00956EB2">
        <w:rPr>
          <w:sz w:val="28"/>
          <w:szCs w:val="28"/>
        </w:rPr>
        <w:t xml:space="preserve"> та </w:t>
      </w:r>
      <w:proofErr w:type="spellStart"/>
      <w:r w:rsidRPr="00956EB2">
        <w:rPr>
          <w:sz w:val="28"/>
          <w:szCs w:val="28"/>
        </w:rPr>
        <w:t>фізичного</w:t>
      </w:r>
      <w:proofErr w:type="spellEnd"/>
      <w:r w:rsidRPr="00956EB2">
        <w:rPr>
          <w:sz w:val="28"/>
          <w:szCs w:val="28"/>
        </w:rPr>
        <w:t xml:space="preserve"> </w:t>
      </w:r>
      <w:proofErr w:type="spellStart"/>
      <w:r w:rsidRPr="00956EB2">
        <w:rPr>
          <w:sz w:val="28"/>
          <w:szCs w:val="28"/>
        </w:rPr>
        <w:t>здоров’я</w:t>
      </w:r>
      <w:proofErr w:type="spellEnd"/>
      <w:r w:rsidRPr="00956EB2">
        <w:rPr>
          <w:sz w:val="28"/>
          <w:szCs w:val="28"/>
        </w:rPr>
        <w:t xml:space="preserve">, особливо в </w:t>
      </w:r>
      <w:proofErr w:type="spellStart"/>
      <w:r w:rsidRPr="00956EB2">
        <w:rPr>
          <w:sz w:val="28"/>
          <w:szCs w:val="28"/>
        </w:rPr>
        <w:t>ситуаціях</w:t>
      </w:r>
      <w:proofErr w:type="spellEnd"/>
      <w:r w:rsidRPr="00956EB2">
        <w:rPr>
          <w:sz w:val="28"/>
          <w:szCs w:val="28"/>
        </w:rPr>
        <w:t xml:space="preserve"> </w:t>
      </w:r>
      <w:proofErr w:type="spellStart"/>
      <w:r w:rsidRPr="00956EB2">
        <w:rPr>
          <w:sz w:val="28"/>
          <w:szCs w:val="28"/>
        </w:rPr>
        <w:t>підвищеного</w:t>
      </w:r>
      <w:proofErr w:type="spellEnd"/>
      <w:r w:rsidRPr="00956EB2">
        <w:rPr>
          <w:sz w:val="28"/>
          <w:szCs w:val="28"/>
        </w:rPr>
        <w:t xml:space="preserve"> </w:t>
      </w:r>
      <w:proofErr w:type="spellStart"/>
      <w:r w:rsidRPr="00956EB2">
        <w:rPr>
          <w:sz w:val="28"/>
          <w:szCs w:val="28"/>
        </w:rPr>
        <w:t>професійного</w:t>
      </w:r>
      <w:proofErr w:type="spellEnd"/>
      <w:r w:rsidRPr="00956EB2">
        <w:rPr>
          <w:sz w:val="28"/>
          <w:szCs w:val="28"/>
        </w:rPr>
        <w:t xml:space="preserve"> </w:t>
      </w:r>
      <w:proofErr w:type="spellStart"/>
      <w:r w:rsidRPr="00956EB2">
        <w:rPr>
          <w:sz w:val="28"/>
          <w:szCs w:val="28"/>
        </w:rPr>
        <w:t>навантаження</w:t>
      </w:r>
      <w:proofErr w:type="spellEnd"/>
      <w:r w:rsidRPr="00956EB2">
        <w:rPr>
          <w:sz w:val="28"/>
          <w:szCs w:val="28"/>
        </w:rPr>
        <w:t xml:space="preserve">. </w:t>
      </w:r>
      <w:proofErr w:type="spellStart"/>
      <w:r w:rsidRPr="00956EB2">
        <w:rPr>
          <w:sz w:val="28"/>
          <w:szCs w:val="28"/>
        </w:rPr>
        <w:t>Пошук</w:t>
      </w:r>
      <w:proofErr w:type="spellEnd"/>
      <w:r w:rsidRPr="00956EB2">
        <w:rPr>
          <w:sz w:val="28"/>
          <w:szCs w:val="28"/>
        </w:rPr>
        <w:t xml:space="preserve"> </w:t>
      </w:r>
      <w:proofErr w:type="spellStart"/>
      <w:r w:rsidRPr="00956EB2">
        <w:rPr>
          <w:sz w:val="28"/>
          <w:szCs w:val="28"/>
        </w:rPr>
        <w:t>шляхів</w:t>
      </w:r>
      <w:proofErr w:type="spellEnd"/>
      <w:r w:rsidRPr="00956EB2">
        <w:rPr>
          <w:sz w:val="28"/>
          <w:szCs w:val="28"/>
        </w:rPr>
        <w:t xml:space="preserve"> </w:t>
      </w:r>
      <w:proofErr w:type="spellStart"/>
      <w:r w:rsidRPr="00956EB2">
        <w:rPr>
          <w:sz w:val="28"/>
          <w:szCs w:val="28"/>
        </w:rPr>
        <w:t>подолання</w:t>
      </w:r>
      <w:proofErr w:type="spellEnd"/>
      <w:r w:rsidRPr="00956EB2">
        <w:rPr>
          <w:sz w:val="28"/>
          <w:szCs w:val="28"/>
        </w:rPr>
        <w:t xml:space="preserve"> </w:t>
      </w:r>
      <w:proofErr w:type="spellStart"/>
      <w:r w:rsidRPr="00956EB2">
        <w:rPr>
          <w:sz w:val="28"/>
          <w:szCs w:val="28"/>
        </w:rPr>
        <w:t>стресових</w:t>
      </w:r>
      <w:proofErr w:type="spellEnd"/>
      <w:r w:rsidRPr="00956EB2">
        <w:rPr>
          <w:sz w:val="28"/>
          <w:szCs w:val="28"/>
        </w:rPr>
        <w:t xml:space="preserve"> </w:t>
      </w:r>
      <w:proofErr w:type="spellStart"/>
      <w:r w:rsidRPr="00956EB2">
        <w:rPr>
          <w:sz w:val="28"/>
          <w:szCs w:val="28"/>
        </w:rPr>
        <w:t>ситуацій</w:t>
      </w:r>
      <w:proofErr w:type="spellEnd"/>
      <w:r w:rsidRPr="00956EB2">
        <w:rPr>
          <w:sz w:val="28"/>
          <w:szCs w:val="28"/>
        </w:rPr>
        <w:t xml:space="preserve"> </w:t>
      </w:r>
      <w:proofErr w:type="spellStart"/>
      <w:r w:rsidRPr="00956EB2">
        <w:rPr>
          <w:sz w:val="28"/>
          <w:szCs w:val="28"/>
        </w:rPr>
        <w:t>потребує</w:t>
      </w:r>
      <w:proofErr w:type="spellEnd"/>
      <w:r w:rsidRPr="00956EB2">
        <w:rPr>
          <w:sz w:val="28"/>
          <w:szCs w:val="28"/>
        </w:rPr>
        <w:t xml:space="preserve"> </w:t>
      </w:r>
      <w:proofErr w:type="spellStart"/>
      <w:r w:rsidRPr="00956EB2">
        <w:rPr>
          <w:sz w:val="28"/>
          <w:szCs w:val="28"/>
        </w:rPr>
        <w:t>розвиненого</w:t>
      </w:r>
      <w:proofErr w:type="spellEnd"/>
      <w:r w:rsidRPr="00956EB2">
        <w:rPr>
          <w:sz w:val="28"/>
          <w:szCs w:val="28"/>
        </w:rPr>
        <w:t xml:space="preserve"> </w:t>
      </w:r>
      <w:proofErr w:type="spellStart"/>
      <w:r w:rsidRPr="00956EB2">
        <w:rPr>
          <w:sz w:val="28"/>
          <w:szCs w:val="28"/>
        </w:rPr>
        <w:t>вміння</w:t>
      </w:r>
      <w:proofErr w:type="spellEnd"/>
      <w:r w:rsidRPr="00956EB2">
        <w:rPr>
          <w:sz w:val="28"/>
          <w:szCs w:val="28"/>
        </w:rPr>
        <w:t xml:space="preserve"> до </w:t>
      </w:r>
      <w:proofErr w:type="spellStart"/>
      <w:r w:rsidRPr="00956EB2">
        <w:rPr>
          <w:sz w:val="28"/>
          <w:szCs w:val="28"/>
        </w:rPr>
        <w:t>переосмислення</w:t>
      </w:r>
      <w:proofErr w:type="spellEnd"/>
      <w:r w:rsidRPr="00956EB2">
        <w:rPr>
          <w:sz w:val="28"/>
          <w:szCs w:val="28"/>
        </w:rPr>
        <w:t xml:space="preserve"> проблем і н</w:t>
      </w:r>
      <w:r w:rsidR="00455210">
        <w:rPr>
          <w:sz w:val="28"/>
          <w:szCs w:val="28"/>
        </w:rPr>
        <w:t xml:space="preserve">естандартного </w:t>
      </w:r>
      <w:proofErr w:type="spellStart"/>
      <w:r w:rsidR="00455210">
        <w:rPr>
          <w:sz w:val="28"/>
          <w:szCs w:val="28"/>
        </w:rPr>
        <w:t>мислення</w:t>
      </w:r>
      <w:proofErr w:type="spellEnd"/>
      <w:r w:rsidR="00455210">
        <w:rPr>
          <w:sz w:val="28"/>
          <w:szCs w:val="28"/>
        </w:rPr>
        <w:t xml:space="preserve">, </w:t>
      </w:r>
      <w:proofErr w:type="spellStart"/>
      <w:r w:rsidR="00455210">
        <w:rPr>
          <w:sz w:val="28"/>
          <w:szCs w:val="28"/>
        </w:rPr>
        <w:t>зокрема</w:t>
      </w:r>
      <w:proofErr w:type="spellEnd"/>
      <w:r w:rsidR="00455210">
        <w:rPr>
          <w:sz w:val="28"/>
          <w:szCs w:val="28"/>
          <w:lang w:val="uk-UA"/>
        </w:rPr>
        <w:t>,</w:t>
      </w:r>
      <w:r w:rsidRPr="00956EB2">
        <w:rPr>
          <w:sz w:val="28"/>
          <w:szCs w:val="28"/>
        </w:rPr>
        <w:t xml:space="preserve"> креативного </w:t>
      </w:r>
      <w:proofErr w:type="spellStart"/>
      <w:r w:rsidRPr="00956EB2">
        <w:rPr>
          <w:sz w:val="28"/>
          <w:szCs w:val="28"/>
        </w:rPr>
        <w:t>підходу</w:t>
      </w:r>
      <w:proofErr w:type="spellEnd"/>
      <w:r w:rsidRPr="00956EB2">
        <w:rPr>
          <w:sz w:val="28"/>
          <w:szCs w:val="28"/>
        </w:rPr>
        <w:t>.</w:t>
      </w:r>
    </w:p>
    <w:p w14:paraId="3870CF77" w14:textId="77777777" w:rsidR="00956EB2" w:rsidRPr="00956EB2" w:rsidRDefault="00956EB2" w:rsidP="00956EB2">
      <w:pPr>
        <w:pStyle w:val="a4"/>
        <w:spacing w:before="0" w:beforeAutospacing="0" w:after="0" w:afterAutospacing="0" w:line="360" w:lineRule="auto"/>
        <w:ind w:firstLine="709"/>
        <w:jc w:val="both"/>
        <w:rPr>
          <w:sz w:val="28"/>
          <w:szCs w:val="28"/>
        </w:rPr>
      </w:pPr>
      <w:proofErr w:type="spellStart"/>
      <w:r w:rsidRPr="00956EB2">
        <w:rPr>
          <w:sz w:val="28"/>
          <w:szCs w:val="28"/>
        </w:rPr>
        <w:t>Згідно</w:t>
      </w:r>
      <w:proofErr w:type="spellEnd"/>
      <w:r w:rsidRPr="00956EB2">
        <w:rPr>
          <w:sz w:val="28"/>
          <w:szCs w:val="28"/>
        </w:rPr>
        <w:t xml:space="preserve"> з </w:t>
      </w:r>
      <w:proofErr w:type="spellStart"/>
      <w:r w:rsidRPr="00956EB2">
        <w:rPr>
          <w:sz w:val="28"/>
          <w:szCs w:val="28"/>
        </w:rPr>
        <w:t>позицією</w:t>
      </w:r>
      <w:proofErr w:type="spellEnd"/>
      <w:r w:rsidRPr="00956EB2">
        <w:rPr>
          <w:sz w:val="28"/>
          <w:szCs w:val="28"/>
        </w:rPr>
        <w:t xml:space="preserve"> </w:t>
      </w:r>
      <w:proofErr w:type="spellStart"/>
      <w:r w:rsidRPr="00956EB2">
        <w:rPr>
          <w:sz w:val="28"/>
          <w:szCs w:val="28"/>
        </w:rPr>
        <w:t>українських</w:t>
      </w:r>
      <w:proofErr w:type="spellEnd"/>
      <w:r w:rsidRPr="00956EB2">
        <w:rPr>
          <w:sz w:val="28"/>
          <w:szCs w:val="28"/>
        </w:rPr>
        <w:t xml:space="preserve"> </w:t>
      </w:r>
      <w:proofErr w:type="spellStart"/>
      <w:r w:rsidRPr="00956EB2">
        <w:rPr>
          <w:sz w:val="28"/>
          <w:szCs w:val="28"/>
        </w:rPr>
        <w:t>дослідників</w:t>
      </w:r>
      <w:proofErr w:type="spellEnd"/>
      <w:r w:rsidRPr="00956EB2">
        <w:rPr>
          <w:sz w:val="28"/>
          <w:szCs w:val="28"/>
        </w:rPr>
        <w:t xml:space="preserve"> О. Кочарян та В. Мозгового, </w:t>
      </w:r>
      <w:proofErr w:type="spellStart"/>
      <w:r w:rsidRPr="00956EB2">
        <w:rPr>
          <w:sz w:val="28"/>
          <w:szCs w:val="28"/>
        </w:rPr>
        <w:t>стресостійкість</w:t>
      </w:r>
      <w:proofErr w:type="spellEnd"/>
      <w:r w:rsidRPr="00956EB2">
        <w:rPr>
          <w:sz w:val="28"/>
          <w:szCs w:val="28"/>
        </w:rPr>
        <w:t xml:space="preserve"> </w:t>
      </w:r>
      <w:proofErr w:type="spellStart"/>
      <w:r w:rsidRPr="00956EB2">
        <w:rPr>
          <w:sz w:val="28"/>
          <w:szCs w:val="28"/>
        </w:rPr>
        <w:t>слід</w:t>
      </w:r>
      <w:proofErr w:type="spellEnd"/>
      <w:r w:rsidRPr="00956EB2">
        <w:rPr>
          <w:sz w:val="28"/>
          <w:szCs w:val="28"/>
        </w:rPr>
        <w:t xml:space="preserve"> </w:t>
      </w:r>
      <w:proofErr w:type="spellStart"/>
      <w:r w:rsidRPr="00956EB2">
        <w:rPr>
          <w:sz w:val="28"/>
          <w:szCs w:val="28"/>
        </w:rPr>
        <w:t>розглядати</w:t>
      </w:r>
      <w:proofErr w:type="spellEnd"/>
      <w:r w:rsidRPr="00956EB2">
        <w:rPr>
          <w:sz w:val="28"/>
          <w:szCs w:val="28"/>
        </w:rPr>
        <w:t xml:space="preserve"> як симптомокомплекс </w:t>
      </w:r>
      <w:proofErr w:type="spellStart"/>
      <w:r w:rsidRPr="00956EB2">
        <w:rPr>
          <w:sz w:val="28"/>
          <w:szCs w:val="28"/>
        </w:rPr>
        <w:t>із</w:t>
      </w:r>
      <w:proofErr w:type="spellEnd"/>
      <w:r w:rsidRPr="00956EB2">
        <w:rPr>
          <w:sz w:val="28"/>
          <w:szCs w:val="28"/>
        </w:rPr>
        <w:t xml:space="preserve"> </w:t>
      </w:r>
      <w:proofErr w:type="spellStart"/>
      <w:r w:rsidRPr="00956EB2">
        <w:rPr>
          <w:sz w:val="28"/>
          <w:szCs w:val="28"/>
        </w:rPr>
        <w:t>чітко</w:t>
      </w:r>
      <w:proofErr w:type="spellEnd"/>
      <w:r w:rsidRPr="00956EB2">
        <w:rPr>
          <w:sz w:val="28"/>
          <w:szCs w:val="28"/>
        </w:rPr>
        <w:t xml:space="preserve"> </w:t>
      </w:r>
      <w:proofErr w:type="spellStart"/>
      <w:r w:rsidRPr="00956EB2">
        <w:rPr>
          <w:sz w:val="28"/>
          <w:szCs w:val="28"/>
        </w:rPr>
        <w:t>вираженою</w:t>
      </w:r>
      <w:proofErr w:type="spellEnd"/>
      <w:r w:rsidRPr="00956EB2">
        <w:rPr>
          <w:sz w:val="28"/>
          <w:szCs w:val="28"/>
        </w:rPr>
        <w:t xml:space="preserve"> структурною </w:t>
      </w:r>
      <w:proofErr w:type="spellStart"/>
      <w:r w:rsidRPr="00956EB2">
        <w:rPr>
          <w:sz w:val="28"/>
          <w:szCs w:val="28"/>
        </w:rPr>
        <w:t>організацією</w:t>
      </w:r>
      <w:proofErr w:type="spellEnd"/>
      <w:r w:rsidRPr="00956EB2">
        <w:rPr>
          <w:sz w:val="28"/>
          <w:szCs w:val="28"/>
        </w:rPr>
        <w:t xml:space="preserve">, </w:t>
      </w:r>
      <w:proofErr w:type="spellStart"/>
      <w:r w:rsidRPr="00956EB2">
        <w:rPr>
          <w:sz w:val="28"/>
          <w:szCs w:val="28"/>
        </w:rPr>
        <w:t>що</w:t>
      </w:r>
      <w:proofErr w:type="spellEnd"/>
      <w:r w:rsidRPr="00956EB2">
        <w:rPr>
          <w:sz w:val="28"/>
          <w:szCs w:val="28"/>
        </w:rPr>
        <w:t xml:space="preserve"> </w:t>
      </w:r>
      <w:proofErr w:type="spellStart"/>
      <w:r w:rsidRPr="00956EB2">
        <w:rPr>
          <w:sz w:val="28"/>
          <w:szCs w:val="28"/>
        </w:rPr>
        <w:t>формується</w:t>
      </w:r>
      <w:proofErr w:type="spellEnd"/>
      <w:r w:rsidRPr="00956EB2">
        <w:rPr>
          <w:sz w:val="28"/>
          <w:szCs w:val="28"/>
        </w:rPr>
        <w:t xml:space="preserve"> </w:t>
      </w:r>
      <w:proofErr w:type="spellStart"/>
      <w:r w:rsidRPr="00956EB2">
        <w:rPr>
          <w:sz w:val="28"/>
          <w:szCs w:val="28"/>
        </w:rPr>
        <w:t>протягом</w:t>
      </w:r>
      <w:proofErr w:type="spellEnd"/>
      <w:r w:rsidRPr="00956EB2">
        <w:rPr>
          <w:sz w:val="28"/>
          <w:szCs w:val="28"/>
        </w:rPr>
        <w:t xml:space="preserve"> онтогенезу та </w:t>
      </w:r>
      <w:proofErr w:type="spellStart"/>
      <w:r w:rsidRPr="00956EB2">
        <w:rPr>
          <w:sz w:val="28"/>
          <w:szCs w:val="28"/>
        </w:rPr>
        <w:t>може</w:t>
      </w:r>
      <w:proofErr w:type="spellEnd"/>
      <w:r w:rsidRPr="00956EB2">
        <w:rPr>
          <w:sz w:val="28"/>
          <w:szCs w:val="28"/>
        </w:rPr>
        <w:t xml:space="preserve"> </w:t>
      </w:r>
      <w:proofErr w:type="spellStart"/>
      <w:r w:rsidRPr="00956EB2">
        <w:rPr>
          <w:sz w:val="28"/>
          <w:szCs w:val="28"/>
        </w:rPr>
        <w:t>змінюватися</w:t>
      </w:r>
      <w:proofErr w:type="spellEnd"/>
      <w:r w:rsidRPr="00956EB2">
        <w:rPr>
          <w:sz w:val="28"/>
          <w:szCs w:val="28"/>
        </w:rPr>
        <w:t xml:space="preserve"> </w:t>
      </w:r>
      <w:proofErr w:type="spellStart"/>
      <w:r w:rsidRPr="00956EB2">
        <w:rPr>
          <w:sz w:val="28"/>
          <w:szCs w:val="28"/>
        </w:rPr>
        <w:t>під</w:t>
      </w:r>
      <w:proofErr w:type="spellEnd"/>
      <w:r w:rsidRPr="00956EB2">
        <w:rPr>
          <w:sz w:val="28"/>
          <w:szCs w:val="28"/>
        </w:rPr>
        <w:t xml:space="preserve"> </w:t>
      </w:r>
      <w:proofErr w:type="spellStart"/>
      <w:r w:rsidRPr="00956EB2">
        <w:rPr>
          <w:sz w:val="28"/>
          <w:szCs w:val="28"/>
        </w:rPr>
        <w:t>впливом</w:t>
      </w:r>
      <w:proofErr w:type="spellEnd"/>
      <w:r w:rsidRPr="00956EB2">
        <w:rPr>
          <w:sz w:val="28"/>
          <w:szCs w:val="28"/>
        </w:rPr>
        <w:t xml:space="preserve"> </w:t>
      </w:r>
      <w:proofErr w:type="spellStart"/>
      <w:r w:rsidRPr="00956EB2">
        <w:rPr>
          <w:sz w:val="28"/>
          <w:szCs w:val="28"/>
        </w:rPr>
        <w:t>психоемоційних</w:t>
      </w:r>
      <w:proofErr w:type="spellEnd"/>
      <w:r w:rsidRPr="00956EB2">
        <w:rPr>
          <w:sz w:val="28"/>
          <w:szCs w:val="28"/>
        </w:rPr>
        <w:t xml:space="preserve"> </w:t>
      </w:r>
      <w:proofErr w:type="spellStart"/>
      <w:r w:rsidRPr="00956EB2">
        <w:rPr>
          <w:sz w:val="28"/>
          <w:szCs w:val="28"/>
        </w:rPr>
        <w:t>розладів</w:t>
      </w:r>
      <w:proofErr w:type="spellEnd"/>
      <w:r w:rsidRPr="00956EB2">
        <w:rPr>
          <w:sz w:val="28"/>
          <w:szCs w:val="28"/>
        </w:rPr>
        <w:t xml:space="preserve">. </w:t>
      </w:r>
      <w:proofErr w:type="spellStart"/>
      <w:r w:rsidRPr="00956EB2">
        <w:rPr>
          <w:sz w:val="28"/>
          <w:szCs w:val="28"/>
        </w:rPr>
        <w:t>Проявами</w:t>
      </w:r>
      <w:proofErr w:type="spellEnd"/>
      <w:r w:rsidRPr="00956EB2">
        <w:rPr>
          <w:sz w:val="28"/>
          <w:szCs w:val="28"/>
        </w:rPr>
        <w:t xml:space="preserve"> </w:t>
      </w:r>
      <w:proofErr w:type="spellStart"/>
      <w:r w:rsidRPr="00956EB2">
        <w:rPr>
          <w:sz w:val="28"/>
          <w:szCs w:val="28"/>
        </w:rPr>
        <w:t>недостатньої</w:t>
      </w:r>
      <w:proofErr w:type="spellEnd"/>
      <w:r w:rsidRPr="00956EB2">
        <w:rPr>
          <w:sz w:val="28"/>
          <w:szCs w:val="28"/>
        </w:rPr>
        <w:t xml:space="preserve"> </w:t>
      </w:r>
      <w:proofErr w:type="spellStart"/>
      <w:r w:rsidRPr="00956EB2">
        <w:rPr>
          <w:sz w:val="28"/>
          <w:szCs w:val="28"/>
        </w:rPr>
        <w:t>стресостійкості</w:t>
      </w:r>
      <w:proofErr w:type="spellEnd"/>
      <w:r w:rsidRPr="00956EB2">
        <w:rPr>
          <w:sz w:val="28"/>
          <w:szCs w:val="28"/>
        </w:rPr>
        <w:t xml:space="preserve"> є </w:t>
      </w:r>
      <w:proofErr w:type="spellStart"/>
      <w:r w:rsidRPr="00956EB2">
        <w:rPr>
          <w:sz w:val="28"/>
          <w:szCs w:val="28"/>
        </w:rPr>
        <w:t>знижена</w:t>
      </w:r>
      <w:proofErr w:type="spellEnd"/>
      <w:r w:rsidRPr="00956EB2">
        <w:rPr>
          <w:sz w:val="28"/>
          <w:szCs w:val="28"/>
        </w:rPr>
        <w:t xml:space="preserve"> </w:t>
      </w:r>
      <w:proofErr w:type="spellStart"/>
      <w:r w:rsidRPr="00956EB2">
        <w:rPr>
          <w:sz w:val="28"/>
          <w:szCs w:val="28"/>
        </w:rPr>
        <w:t>адаптивність</w:t>
      </w:r>
      <w:proofErr w:type="spellEnd"/>
      <w:r w:rsidRPr="00956EB2">
        <w:rPr>
          <w:sz w:val="28"/>
          <w:szCs w:val="28"/>
        </w:rPr>
        <w:t xml:space="preserve">, </w:t>
      </w:r>
      <w:proofErr w:type="spellStart"/>
      <w:r w:rsidRPr="00956EB2">
        <w:rPr>
          <w:sz w:val="28"/>
          <w:szCs w:val="28"/>
        </w:rPr>
        <w:t>порушення</w:t>
      </w:r>
      <w:proofErr w:type="spellEnd"/>
      <w:r w:rsidRPr="00956EB2">
        <w:rPr>
          <w:sz w:val="28"/>
          <w:szCs w:val="28"/>
        </w:rPr>
        <w:t xml:space="preserve"> </w:t>
      </w:r>
      <w:proofErr w:type="spellStart"/>
      <w:r w:rsidRPr="00956EB2">
        <w:rPr>
          <w:sz w:val="28"/>
          <w:szCs w:val="28"/>
        </w:rPr>
        <w:t>цілісності</w:t>
      </w:r>
      <w:proofErr w:type="spellEnd"/>
      <w:r w:rsidRPr="00956EB2">
        <w:rPr>
          <w:sz w:val="28"/>
          <w:szCs w:val="28"/>
        </w:rPr>
        <w:t xml:space="preserve"> </w:t>
      </w:r>
      <w:proofErr w:type="spellStart"/>
      <w:r w:rsidRPr="00956EB2">
        <w:rPr>
          <w:sz w:val="28"/>
          <w:szCs w:val="28"/>
        </w:rPr>
        <w:t>внутрішньої</w:t>
      </w:r>
      <w:proofErr w:type="spellEnd"/>
      <w:r w:rsidRPr="00956EB2">
        <w:rPr>
          <w:sz w:val="28"/>
          <w:szCs w:val="28"/>
        </w:rPr>
        <w:t xml:space="preserve"> </w:t>
      </w:r>
      <w:proofErr w:type="spellStart"/>
      <w:r w:rsidRPr="00956EB2">
        <w:rPr>
          <w:sz w:val="28"/>
          <w:szCs w:val="28"/>
        </w:rPr>
        <w:t>регуляції</w:t>
      </w:r>
      <w:proofErr w:type="spellEnd"/>
      <w:r w:rsidRPr="00956EB2">
        <w:rPr>
          <w:sz w:val="28"/>
          <w:szCs w:val="28"/>
        </w:rPr>
        <w:t xml:space="preserve">, а також </w:t>
      </w:r>
      <w:proofErr w:type="spellStart"/>
      <w:r w:rsidRPr="00956EB2">
        <w:rPr>
          <w:sz w:val="28"/>
          <w:szCs w:val="28"/>
        </w:rPr>
        <w:t>збереження</w:t>
      </w:r>
      <w:proofErr w:type="spellEnd"/>
      <w:r w:rsidRPr="00956EB2">
        <w:rPr>
          <w:sz w:val="28"/>
          <w:szCs w:val="28"/>
        </w:rPr>
        <w:t xml:space="preserve"> </w:t>
      </w:r>
      <w:proofErr w:type="spellStart"/>
      <w:r w:rsidRPr="00956EB2">
        <w:rPr>
          <w:sz w:val="28"/>
          <w:szCs w:val="28"/>
        </w:rPr>
        <w:t>поляризованих</w:t>
      </w:r>
      <w:proofErr w:type="spellEnd"/>
      <w:r w:rsidRPr="00956EB2">
        <w:rPr>
          <w:sz w:val="28"/>
          <w:szCs w:val="28"/>
        </w:rPr>
        <w:t xml:space="preserve"> (</w:t>
      </w:r>
      <w:proofErr w:type="spellStart"/>
      <w:r w:rsidRPr="00956EB2">
        <w:rPr>
          <w:sz w:val="28"/>
          <w:szCs w:val="28"/>
        </w:rPr>
        <w:t>біполярних</w:t>
      </w:r>
      <w:proofErr w:type="spellEnd"/>
      <w:r w:rsidRPr="00956EB2">
        <w:rPr>
          <w:sz w:val="28"/>
          <w:szCs w:val="28"/>
        </w:rPr>
        <w:t xml:space="preserve">) форм </w:t>
      </w:r>
      <w:proofErr w:type="spellStart"/>
      <w:r w:rsidRPr="00956EB2">
        <w:rPr>
          <w:sz w:val="28"/>
          <w:szCs w:val="28"/>
        </w:rPr>
        <w:t>емоційного</w:t>
      </w:r>
      <w:proofErr w:type="spellEnd"/>
      <w:r w:rsidRPr="00956EB2">
        <w:rPr>
          <w:sz w:val="28"/>
          <w:szCs w:val="28"/>
        </w:rPr>
        <w:t xml:space="preserve"> </w:t>
      </w:r>
      <w:proofErr w:type="spellStart"/>
      <w:r w:rsidRPr="00956EB2">
        <w:rPr>
          <w:sz w:val="28"/>
          <w:szCs w:val="28"/>
        </w:rPr>
        <w:t>реагування</w:t>
      </w:r>
      <w:proofErr w:type="spellEnd"/>
      <w:r w:rsidRPr="00956EB2">
        <w:rPr>
          <w:sz w:val="28"/>
          <w:szCs w:val="28"/>
        </w:rPr>
        <w:t xml:space="preserve"> на </w:t>
      </w:r>
      <w:proofErr w:type="spellStart"/>
      <w:r w:rsidRPr="00956EB2">
        <w:rPr>
          <w:sz w:val="28"/>
          <w:szCs w:val="28"/>
        </w:rPr>
        <w:t>впливи</w:t>
      </w:r>
      <w:proofErr w:type="spellEnd"/>
      <w:r w:rsidRPr="00956EB2">
        <w:rPr>
          <w:sz w:val="28"/>
          <w:szCs w:val="28"/>
        </w:rPr>
        <w:t xml:space="preserve"> </w:t>
      </w:r>
      <w:proofErr w:type="spellStart"/>
      <w:r w:rsidRPr="00956EB2">
        <w:rPr>
          <w:sz w:val="28"/>
          <w:szCs w:val="28"/>
        </w:rPr>
        <w:t>довкілля</w:t>
      </w:r>
      <w:proofErr w:type="spellEnd"/>
      <w:r w:rsidRPr="00956EB2">
        <w:rPr>
          <w:sz w:val="28"/>
          <w:szCs w:val="28"/>
        </w:rPr>
        <w:t>.</w:t>
      </w:r>
    </w:p>
    <w:p w14:paraId="5AD3E06B" w14:textId="77777777" w:rsidR="00956EB2" w:rsidRPr="00956EB2" w:rsidRDefault="00956EB2" w:rsidP="00956EB2">
      <w:pPr>
        <w:pStyle w:val="a4"/>
        <w:spacing w:before="0" w:beforeAutospacing="0" w:after="0" w:afterAutospacing="0" w:line="360" w:lineRule="auto"/>
        <w:ind w:firstLine="709"/>
        <w:jc w:val="both"/>
        <w:rPr>
          <w:sz w:val="28"/>
          <w:szCs w:val="28"/>
        </w:rPr>
      </w:pPr>
      <w:proofErr w:type="gramStart"/>
      <w:r w:rsidRPr="00956EB2">
        <w:rPr>
          <w:sz w:val="28"/>
          <w:szCs w:val="28"/>
        </w:rPr>
        <w:t>У межах</w:t>
      </w:r>
      <w:proofErr w:type="gramEnd"/>
      <w:r w:rsidRPr="00956EB2">
        <w:rPr>
          <w:sz w:val="28"/>
          <w:szCs w:val="28"/>
        </w:rPr>
        <w:t xml:space="preserve"> </w:t>
      </w:r>
      <w:proofErr w:type="spellStart"/>
      <w:r w:rsidRPr="00956EB2">
        <w:rPr>
          <w:sz w:val="28"/>
          <w:szCs w:val="28"/>
        </w:rPr>
        <w:t>когнітивного</w:t>
      </w:r>
      <w:proofErr w:type="spellEnd"/>
      <w:r w:rsidRPr="00956EB2">
        <w:rPr>
          <w:sz w:val="28"/>
          <w:szCs w:val="28"/>
        </w:rPr>
        <w:t xml:space="preserve"> ресурсу </w:t>
      </w:r>
      <w:proofErr w:type="spellStart"/>
      <w:r w:rsidRPr="00956EB2">
        <w:rPr>
          <w:sz w:val="28"/>
          <w:szCs w:val="28"/>
        </w:rPr>
        <w:t>стресостійкості</w:t>
      </w:r>
      <w:proofErr w:type="spellEnd"/>
      <w:r w:rsidRPr="00956EB2">
        <w:rPr>
          <w:sz w:val="28"/>
          <w:szCs w:val="28"/>
        </w:rPr>
        <w:t xml:space="preserve"> </w:t>
      </w:r>
      <w:proofErr w:type="spellStart"/>
      <w:r w:rsidRPr="00956EB2">
        <w:rPr>
          <w:sz w:val="28"/>
          <w:szCs w:val="28"/>
        </w:rPr>
        <w:t>автори</w:t>
      </w:r>
      <w:proofErr w:type="spellEnd"/>
      <w:r w:rsidRPr="00956EB2">
        <w:rPr>
          <w:sz w:val="28"/>
          <w:szCs w:val="28"/>
        </w:rPr>
        <w:t xml:space="preserve"> </w:t>
      </w:r>
      <w:proofErr w:type="spellStart"/>
      <w:r w:rsidRPr="00956EB2">
        <w:rPr>
          <w:sz w:val="28"/>
          <w:szCs w:val="28"/>
        </w:rPr>
        <w:t>виокремлюють</w:t>
      </w:r>
      <w:proofErr w:type="spellEnd"/>
      <w:r w:rsidRPr="00956EB2">
        <w:rPr>
          <w:sz w:val="28"/>
          <w:szCs w:val="28"/>
        </w:rPr>
        <w:t xml:space="preserve"> </w:t>
      </w:r>
      <w:proofErr w:type="spellStart"/>
      <w:r w:rsidRPr="00956EB2">
        <w:rPr>
          <w:sz w:val="28"/>
          <w:szCs w:val="28"/>
        </w:rPr>
        <w:t>кілька</w:t>
      </w:r>
      <w:proofErr w:type="spellEnd"/>
      <w:r w:rsidRPr="00956EB2">
        <w:rPr>
          <w:sz w:val="28"/>
          <w:szCs w:val="28"/>
        </w:rPr>
        <w:t xml:space="preserve"> </w:t>
      </w:r>
      <w:proofErr w:type="spellStart"/>
      <w:r w:rsidRPr="00956EB2">
        <w:rPr>
          <w:sz w:val="28"/>
          <w:szCs w:val="28"/>
        </w:rPr>
        <w:t>ключових</w:t>
      </w:r>
      <w:proofErr w:type="spellEnd"/>
      <w:r w:rsidRPr="00956EB2">
        <w:rPr>
          <w:sz w:val="28"/>
          <w:szCs w:val="28"/>
        </w:rPr>
        <w:t xml:space="preserve"> </w:t>
      </w:r>
      <w:proofErr w:type="spellStart"/>
      <w:r w:rsidRPr="00956EB2">
        <w:rPr>
          <w:sz w:val="28"/>
          <w:szCs w:val="28"/>
        </w:rPr>
        <w:t>компонентів</w:t>
      </w:r>
      <w:proofErr w:type="spellEnd"/>
      <w:r w:rsidRPr="00956EB2">
        <w:rPr>
          <w:sz w:val="28"/>
          <w:szCs w:val="28"/>
        </w:rPr>
        <w:t>:</w:t>
      </w:r>
    </w:p>
    <w:p w14:paraId="0D55610F" w14:textId="77777777" w:rsidR="00956EB2" w:rsidRPr="00956EB2" w:rsidRDefault="00956EB2" w:rsidP="005B163C">
      <w:pPr>
        <w:pStyle w:val="a4"/>
        <w:numPr>
          <w:ilvl w:val="0"/>
          <w:numId w:val="16"/>
        </w:numPr>
        <w:spacing w:before="0" w:beforeAutospacing="0" w:after="0" w:afterAutospacing="0" w:line="360" w:lineRule="auto"/>
        <w:ind w:left="0" w:firstLine="709"/>
        <w:jc w:val="both"/>
        <w:rPr>
          <w:sz w:val="28"/>
          <w:szCs w:val="28"/>
        </w:rPr>
      </w:pPr>
      <w:proofErr w:type="spellStart"/>
      <w:r w:rsidRPr="00956EB2">
        <w:rPr>
          <w:sz w:val="28"/>
          <w:szCs w:val="28"/>
        </w:rPr>
        <w:t>Функціональний</w:t>
      </w:r>
      <w:proofErr w:type="spellEnd"/>
      <w:r w:rsidRPr="00956EB2">
        <w:rPr>
          <w:sz w:val="28"/>
          <w:szCs w:val="28"/>
        </w:rPr>
        <w:t xml:space="preserve"> компонент </w:t>
      </w:r>
      <w:r w:rsidR="00455210" w:rsidRPr="00832652">
        <w:rPr>
          <w:sz w:val="28"/>
          <w:szCs w:val="28"/>
          <w:lang w:val="uk-UA"/>
        </w:rPr>
        <w:t>–</w:t>
      </w:r>
      <w:r w:rsidRPr="00956EB2">
        <w:rPr>
          <w:sz w:val="28"/>
          <w:szCs w:val="28"/>
        </w:rPr>
        <w:t xml:space="preserve"> </w:t>
      </w:r>
      <w:proofErr w:type="spellStart"/>
      <w:r w:rsidRPr="00956EB2">
        <w:rPr>
          <w:sz w:val="28"/>
          <w:szCs w:val="28"/>
        </w:rPr>
        <w:t>пов’язаний</w:t>
      </w:r>
      <w:proofErr w:type="spellEnd"/>
      <w:r w:rsidRPr="00956EB2">
        <w:rPr>
          <w:sz w:val="28"/>
          <w:szCs w:val="28"/>
        </w:rPr>
        <w:t xml:space="preserve"> </w:t>
      </w:r>
      <w:proofErr w:type="spellStart"/>
      <w:r w:rsidRPr="00956EB2">
        <w:rPr>
          <w:sz w:val="28"/>
          <w:szCs w:val="28"/>
        </w:rPr>
        <w:t>із</w:t>
      </w:r>
      <w:proofErr w:type="spellEnd"/>
      <w:r w:rsidRPr="00956EB2">
        <w:rPr>
          <w:sz w:val="28"/>
          <w:szCs w:val="28"/>
        </w:rPr>
        <w:t xml:space="preserve"> </w:t>
      </w:r>
      <w:proofErr w:type="spellStart"/>
      <w:r w:rsidRPr="00956EB2">
        <w:rPr>
          <w:sz w:val="28"/>
          <w:szCs w:val="28"/>
        </w:rPr>
        <w:t>рівнем</w:t>
      </w:r>
      <w:proofErr w:type="spellEnd"/>
      <w:r w:rsidRPr="00956EB2">
        <w:rPr>
          <w:sz w:val="28"/>
          <w:szCs w:val="28"/>
        </w:rPr>
        <w:t xml:space="preserve"> </w:t>
      </w:r>
      <w:proofErr w:type="spellStart"/>
      <w:r w:rsidRPr="00956EB2">
        <w:rPr>
          <w:sz w:val="28"/>
          <w:szCs w:val="28"/>
        </w:rPr>
        <w:t>розвитку</w:t>
      </w:r>
      <w:proofErr w:type="spellEnd"/>
      <w:r w:rsidRPr="00956EB2">
        <w:rPr>
          <w:sz w:val="28"/>
          <w:szCs w:val="28"/>
        </w:rPr>
        <w:t xml:space="preserve"> </w:t>
      </w:r>
      <w:proofErr w:type="spellStart"/>
      <w:r w:rsidRPr="00956EB2">
        <w:rPr>
          <w:sz w:val="28"/>
          <w:szCs w:val="28"/>
        </w:rPr>
        <w:t>когнітивних</w:t>
      </w:r>
      <w:proofErr w:type="spellEnd"/>
      <w:r w:rsidRPr="00956EB2">
        <w:rPr>
          <w:sz w:val="28"/>
          <w:szCs w:val="28"/>
        </w:rPr>
        <w:t xml:space="preserve"> </w:t>
      </w:r>
      <w:proofErr w:type="spellStart"/>
      <w:r w:rsidRPr="00956EB2">
        <w:rPr>
          <w:sz w:val="28"/>
          <w:szCs w:val="28"/>
        </w:rPr>
        <w:t>процесів</w:t>
      </w:r>
      <w:proofErr w:type="spellEnd"/>
      <w:r w:rsidRPr="00956EB2">
        <w:rPr>
          <w:sz w:val="28"/>
          <w:szCs w:val="28"/>
        </w:rPr>
        <w:t xml:space="preserve"> (</w:t>
      </w:r>
      <w:proofErr w:type="spellStart"/>
      <w:r w:rsidRPr="00956EB2">
        <w:rPr>
          <w:sz w:val="28"/>
          <w:szCs w:val="28"/>
        </w:rPr>
        <w:t>уваги</w:t>
      </w:r>
      <w:proofErr w:type="spellEnd"/>
      <w:r w:rsidRPr="00956EB2">
        <w:rPr>
          <w:sz w:val="28"/>
          <w:szCs w:val="28"/>
        </w:rPr>
        <w:t xml:space="preserve">, </w:t>
      </w:r>
      <w:proofErr w:type="spellStart"/>
      <w:r w:rsidRPr="00956EB2">
        <w:rPr>
          <w:sz w:val="28"/>
          <w:szCs w:val="28"/>
        </w:rPr>
        <w:t>пам’яті</w:t>
      </w:r>
      <w:proofErr w:type="spellEnd"/>
      <w:r w:rsidRPr="00956EB2">
        <w:rPr>
          <w:sz w:val="28"/>
          <w:szCs w:val="28"/>
        </w:rPr>
        <w:t xml:space="preserve">, </w:t>
      </w:r>
      <w:proofErr w:type="spellStart"/>
      <w:r w:rsidRPr="00956EB2">
        <w:rPr>
          <w:sz w:val="28"/>
          <w:szCs w:val="28"/>
        </w:rPr>
        <w:t>мислення</w:t>
      </w:r>
      <w:proofErr w:type="spellEnd"/>
      <w:r w:rsidRPr="00956EB2">
        <w:rPr>
          <w:sz w:val="28"/>
          <w:szCs w:val="28"/>
        </w:rPr>
        <w:t xml:space="preserve">), </w:t>
      </w:r>
      <w:proofErr w:type="spellStart"/>
      <w:r w:rsidRPr="00956EB2">
        <w:rPr>
          <w:sz w:val="28"/>
          <w:szCs w:val="28"/>
        </w:rPr>
        <w:t>що</w:t>
      </w:r>
      <w:proofErr w:type="spellEnd"/>
      <w:r w:rsidRPr="00956EB2">
        <w:rPr>
          <w:sz w:val="28"/>
          <w:szCs w:val="28"/>
        </w:rPr>
        <w:t xml:space="preserve"> </w:t>
      </w:r>
      <w:proofErr w:type="spellStart"/>
      <w:r w:rsidRPr="00956EB2">
        <w:rPr>
          <w:sz w:val="28"/>
          <w:szCs w:val="28"/>
        </w:rPr>
        <w:t>забезпечують</w:t>
      </w:r>
      <w:proofErr w:type="spellEnd"/>
      <w:r w:rsidRPr="00956EB2">
        <w:rPr>
          <w:sz w:val="28"/>
          <w:szCs w:val="28"/>
        </w:rPr>
        <w:t xml:space="preserve"> </w:t>
      </w:r>
      <w:proofErr w:type="spellStart"/>
      <w:r w:rsidRPr="00956EB2">
        <w:rPr>
          <w:sz w:val="28"/>
          <w:szCs w:val="28"/>
        </w:rPr>
        <w:t>можливість</w:t>
      </w:r>
      <w:proofErr w:type="spellEnd"/>
      <w:r w:rsidRPr="00956EB2">
        <w:rPr>
          <w:sz w:val="28"/>
          <w:szCs w:val="28"/>
        </w:rPr>
        <w:t xml:space="preserve"> </w:t>
      </w:r>
      <w:proofErr w:type="spellStart"/>
      <w:r w:rsidRPr="00956EB2">
        <w:rPr>
          <w:sz w:val="28"/>
          <w:szCs w:val="28"/>
        </w:rPr>
        <w:t>знаходити</w:t>
      </w:r>
      <w:proofErr w:type="spellEnd"/>
      <w:r w:rsidRPr="00956EB2">
        <w:rPr>
          <w:sz w:val="28"/>
          <w:szCs w:val="28"/>
        </w:rPr>
        <w:t xml:space="preserve"> </w:t>
      </w:r>
      <w:proofErr w:type="spellStart"/>
      <w:r w:rsidRPr="00956EB2">
        <w:rPr>
          <w:sz w:val="28"/>
          <w:szCs w:val="28"/>
        </w:rPr>
        <w:t>ефективні</w:t>
      </w:r>
      <w:proofErr w:type="spellEnd"/>
      <w:r w:rsidRPr="00956EB2">
        <w:rPr>
          <w:sz w:val="28"/>
          <w:szCs w:val="28"/>
        </w:rPr>
        <w:t xml:space="preserve"> </w:t>
      </w:r>
      <w:proofErr w:type="spellStart"/>
      <w:r w:rsidRPr="00956EB2">
        <w:rPr>
          <w:sz w:val="28"/>
          <w:szCs w:val="28"/>
        </w:rPr>
        <w:t>виходи</w:t>
      </w:r>
      <w:proofErr w:type="spellEnd"/>
      <w:r w:rsidRPr="00956EB2">
        <w:rPr>
          <w:sz w:val="28"/>
          <w:szCs w:val="28"/>
        </w:rPr>
        <w:t xml:space="preserve"> </w:t>
      </w:r>
      <w:proofErr w:type="spellStart"/>
      <w:r w:rsidRPr="00956EB2">
        <w:rPr>
          <w:sz w:val="28"/>
          <w:szCs w:val="28"/>
        </w:rPr>
        <w:t>зі</w:t>
      </w:r>
      <w:proofErr w:type="spellEnd"/>
      <w:r w:rsidRPr="00956EB2">
        <w:rPr>
          <w:sz w:val="28"/>
          <w:szCs w:val="28"/>
        </w:rPr>
        <w:t xml:space="preserve"> </w:t>
      </w:r>
      <w:proofErr w:type="spellStart"/>
      <w:r w:rsidRPr="00956EB2">
        <w:rPr>
          <w:sz w:val="28"/>
          <w:szCs w:val="28"/>
        </w:rPr>
        <w:t>складних</w:t>
      </w:r>
      <w:proofErr w:type="spellEnd"/>
      <w:r w:rsidRPr="00956EB2">
        <w:rPr>
          <w:sz w:val="28"/>
          <w:szCs w:val="28"/>
        </w:rPr>
        <w:t xml:space="preserve"> </w:t>
      </w:r>
      <w:proofErr w:type="spellStart"/>
      <w:r w:rsidRPr="00956EB2">
        <w:rPr>
          <w:sz w:val="28"/>
          <w:szCs w:val="28"/>
        </w:rPr>
        <w:t>ситуацій</w:t>
      </w:r>
      <w:proofErr w:type="spellEnd"/>
      <w:r w:rsidRPr="00956EB2">
        <w:rPr>
          <w:sz w:val="28"/>
          <w:szCs w:val="28"/>
        </w:rPr>
        <w:t>;</w:t>
      </w:r>
    </w:p>
    <w:p w14:paraId="1F793D6A" w14:textId="77777777" w:rsidR="00956EB2" w:rsidRPr="00956EB2" w:rsidRDefault="00956EB2" w:rsidP="005B163C">
      <w:pPr>
        <w:pStyle w:val="a4"/>
        <w:numPr>
          <w:ilvl w:val="0"/>
          <w:numId w:val="16"/>
        </w:numPr>
        <w:spacing w:before="0" w:beforeAutospacing="0" w:after="0" w:afterAutospacing="0" w:line="360" w:lineRule="auto"/>
        <w:ind w:left="0" w:firstLine="709"/>
        <w:jc w:val="both"/>
        <w:rPr>
          <w:sz w:val="28"/>
          <w:szCs w:val="28"/>
        </w:rPr>
      </w:pPr>
      <w:r w:rsidRPr="00956EB2">
        <w:rPr>
          <w:sz w:val="28"/>
          <w:szCs w:val="28"/>
        </w:rPr>
        <w:t xml:space="preserve">Компонент </w:t>
      </w:r>
      <w:proofErr w:type="spellStart"/>
      <w:r w:rsidRPr="00956EB2">
        <w:rPr>
          <w:sz w:val="28"/>
          <w:szCs w:val="28"/>
        </w:rPr>
        <w:t>самооцінки</w:t>
      </w:r>
      <w:proofErr w:type="spellEnd"/>
      <w:r w:rsidRPr="00956EB2">
        <w:rPr>
          <w:sz w:val="28"/>
          <w:szCs w:val="28"/>
        </w:rPr>
        <w:t xml:space="preserve"> </w:t>
      </w:r>
      <w:r w:rsidR="00455210" w:rsidRPr="00832652">
        <w:rPr>
          <w:sz w:val="28"/>
          <w:szCs w:val="28"/>
          <w:lang w:val="uk-UA"/>
        </w:rPr>
        <w:t>–</w:t>
      </w:r>
      <w:r w:rsidRPr="00956EB2">
        <w:rPr>
          <w:sz w:val="28"/>
          <w:szCs w:val="28"/>
        </w:rPr>
        <w:t xml:space="preserve"> </w:t>
      </w:r>
      <w:proofErr w:type="spellStart"/>
      <w:r w:rsidRPr="00956EB2">
        <w:rPr>
          <w:sz w:val="28"/>
          <w:szCs w:val="28"/>
        </w:rPr>
        <w:t>демонструє</w:t>
      </w:r>
      <w:proofErr w:type="spellEnd"/>
      <w:r w:rsidRPr="00956EB2">
        <w:rPr>
          <w:sz w:val="28"/>
          <w:szCs w:val="28"/>
        </w:rPr>
        <w:t xml:space="preserve"> </w:t>
      </w:r>
      <w:proofErr w:type="spellStart"/>
      <w:r w:rsidRPr="00956EB2">
        <w:rPr>
          <w:sz w:val="28"/>
          <w:szCs w:val="28"/>
        </w:rPr>
        <w:t>ступінь</w:t>
      </w:r>
      <w:proofErr w:type="spellEnd"/>
      <w:r w:rsidRPr="00956EB2">
        <w:rPr>
          <w:sz w:val="28"/>
          <w:szCs w:val="28"/>
        </w:rPr>
        <w:t xml:space="preserve"> </w:t>
      </w:r>
      <w:proofErr w:type="spellStart"/>
      <w:r w:rsidRPr="00956EB2">
        <w:rPr>
          <w:sz w:val="28"/>
          <w:szCs w:val="28"/>
        </w:rPr>
        <w:t>усвідомленості</w:t>
      </w:r>
      <w:proofErr w:type="spellEnd"/>
      <w:r w:rsidRPr="00956EB2">
        <w:rPr>
          <w:sz w:val="28"/>
          <w:szCs w:val="28"/>
        </w:rPr>
        <w:t xml:space="preserve"> </w:t>
      </w:r>
      <w:proofErr w:type="spellStart"/>
      <w:r w:rsidRPr="00956EB2">
        <w:rPr>
          <w:sz w:val="28"/>
          <w:szCs w:val="28"/>
        </w:rPr>
        <w:t>особистістю</w:t>
      </w:r>
      <w:proofErr w:type="spellEnd"/>
      <w:r w:rsidRPr="00956EB2">
        <w:rPr>
          <w:sz w:val="28"/>
          <w:szCs w:val="28"/>
        </w:rPr>
        <w:t xml:space="preserve"> </w:t>
      </w:r>
      <w:proofErr w:type="spellStart"/>
      <w:r w:rsidRPr="00956EB2">
        <w:rPr>
          <w:sz w:val="28"/>
          <w:szCs w:val="28"/>
        </w:rPr>
        <w:t>власної</w:t>
      </w:r>
      <w:proofErr w:type="spellEnd"/>
      <w:r w:rsidRPr="00956EB2">
        <w:rPr>
          <w:sz w:val="28"/>
          <w:szCs w:val="28"/>
        </w:rPr>
        <w:t xml:space="preserve"> </w:t>
      </w:r>
      <w:proofErr w:type="spellStart"/>
      <w:r w:rsidRPr="00956EB2">
        <w:rPr>
          <w:sz w:val="28"/>
          <w:szCs w:val="28"/>
        </w:rPr>
        <w:t>готовності</w:t>
      </w:r>
      <w:proofErr w:type="spellEnd"/>
      <w:r w:rsidRPr="00956EB2">
        <w:rPr>
          <w:sz w:val="28"/>
          <w:szCs w:val="28"/>
        </w:rPr>
        <w:t xml:space="preserve"> до </w:t>
      </w:r>
      <w:proofErr w:type="spellStart"/>
      <w:r w:rsidRPr="00956EB2">
        <w:rPr>
          <w:sz w:val="28"/>
          <w:szCs w:val="28"/>
        </w:rPr>
        <w:t>подолання</w:t>
      </w:r>
      <w:proofErr w:type="spellEnd"/>
      <w:r w:rsidRPr="00956EB2">
        <w:rPr>
          <w:sz w:val="28"/>
          <w:szCs w:val="28"/>
        </w:rPr>
        <w:t xml:space="preserve"> </w:t>
      </w:r>
      <w:proofErr w:type="spellStart"/>
      <w:r w:rsidRPr="00956EB2">
        <w:rPr>
          <w:sz w:val="28"/>
          <w:szCs w:val="28"/>
        </w:rPr>
        <w:t>стресу</w:t>
      </w:r>
      <w:proofErr w:type="spellEnd"/>
      <w:r w:rsidRPr="00956EB2">
        <w:rPr>
          <w:sz w:val="28"/>
          <w:szCs w:val="28"/>
        </w:rPr>
        <w:t xml:space="preserve">, </w:t>
      </w:r>
      <w:proofErr w:type="spellStart"/>
      <w:r w:rsidRPr="00956EB2">
        <w:rPr>
          <w:sz w:val="28"/>
          <w:szCs w:val="28"/>
        </w:rPr>
        <w:t>відображає</w:t>
      </w:r>
      <w:proofErr w:type="spellEnd"/>
      <w:r w:rsidRPr="00956EB2">
        <w:rPr>
          <w:sz w:val="28"/>
          <w:szCs w:val="28"/>
        </w:rPr>
        <w:t xml:space="preserve"> </w:t>
      </w:r>
      <w:proofErr w:type="spellStart"/>
      <w:r w:rsidRPr="00956EB2">
        <w:rPr>
          <w:sz w:val="28"/>
          <w:szCs w:val="28"/>
        </w:rPr>
        <w:t>адекватність</w:t>
      </w:r>
      <w:proofErr w:type="spellEnd"/>
      <w:r w:rsidRPr="00956EB2">
        <w:rPr>
          <w:sz w:val="28"/>
          <w:szCs w:val="28"/>
        </w:rPr>
        <w:t xml:space="preserve"> </w:t>
      </w:r>
      <w:proofErr w:type="spellStart"/>
      <w:r w:rsidRPr="00956EB2">
        <w:rPr>
          <w:sz w:val="28"/>
          <w:szCs w:val="28"/>
        </w:rPr>
        <w:t>оцінки</w:t>
      </w:r>
      <w:proofErr w:type="spellEnd"/>
      <w:r w:rsidRPr="00956EB2">
        <w:rPr>
          <w:sz w:val="28"/>
          <w:szCs w:val="28"/>
        </w:rPr>
        <w:t xml:space="preserve"> </w:t>
      </w:r>
      <w:proofErr w:type="spellStart"/>
      <w:r w:rsidRPr="00956EB2">
        <w:rPr>
          <w:sz w:val="28"/>
          <w:szCs w:val="28"/>
        </w:rPr>
        <w:t>ситуації</w:t>
      </w:r>
      <w:proofErr w:type="spellEnd"/>
      <w:r w:rsidRPr="00956EB2">
        <w:rPr>
          <w:sz w:val="28"/>
          <w:szCs w:val="28"/>
        </w:rPr>
        <w:t xml:space="preserve"> та </w:t>
      </w:r>
      <w:proofErr w:type="spellStart"/>
      <w:r w:rsidRPr="00956EB2">
        <w:rPr>
          <w:sz w:val="28"/>
          <w:szCs w:val="28"/>
        </w:rPr>
        <w:t>визначення</w:t>
      </w:r>
      <w:proofErr w:type="spellEnd"/>
      <w:r w:rsidRPr="00956EB2">
        <w:rPr>
          <w:sz w:val="28"/>
          <w:szCs w:val="28"/>
        </w:rPr>
        <w:t xml:space="preserve"> </w:t>
      </w:r>
      <w:proofErr w:type="spellStart"/>
      <w:r w:rsidRPr="00956EB2">
        <w:rPr>
          <w:sz w:val="28"/>
          <w:szCs w:val="28"/>
        </w:rPr>
        <w:t>шляхів</w:t>
      </w:r>
      <w:proofErr w:type="spellEnd"/>
      <w:r w:rsidRPr="00956EB2">
        <w:rPr>
          <w:sz w:val="28"/>
          <w:szCs w:val="28"/>
        </w:rPr>
        <w:t xml:space="preserve"> </w:t>
      </w:r>
      <w:proofErr w:type="spellStart"/>
      <w:r w:rsidRPr="00956EB2">
        <w:rPr>
          <w:sz w:val="28"/>
          <w:szCs w:val="28"/>
        </w:rPr>
        <w:t>підвищення</w:t>
      </w:r>
      <w:proofErr w:type="spellEnd"/>
      <w:r w:rsidRPr="00956EB2">
        <w:rPr>
          <w:sz w:val="28"/>
          <w:szCs w:val="28"/>
        </w:rPr>
        <w:t xml:space="preserve"> </w:t>
      </w:r>
      <w:proofErr w:type="spellStart"/>
      <w:r w:rsidRPr="00956EB2">
        <w:rPr>
          <w:sz w:val="28"/>
          <w:szCs w:val="28"/>
        </w:rPr>
        <w:t>опірності</w:t>
      </w:r>
      <w:proofErr w:type="spellEnd"/>
      <w:r w:rsidRPr="00956EB2">
        <w:rPr>
          <w:sz w:val="28"/>
          <w:szCs w:val="28"/>
        </w:rPr>
        <w:t>;</w:t>
      </w:r>
    </w:p>
    <w:p w14:paraId="0935D17F" w14:textId="77777777" w:rsidR="00956EB2" w:rsidRPr="00956EB2" w:rsidRDefault="00956EB2" w:rsidP="005B163C">
      <w:pPr>
        <w:pStyle w:val="a4"/>
        <w:numPr>
          <w:ilvl w:val="0"/>
          <w:numId w:val="16"/>
        </w:numPr>
        <w:spacing w:before="0" w:beforeAutospacing="0" w:after="0" w:afterAutospacing="0" w:line="360" w:lineRule="auto"/>
        <w:ind w:left="0" w:firstLine="709"/>
        <w:jc w:val="both"/>
        <w:rPr>
          <w:sz w:val="28"/>
          <w:szCs w:val="28"/>
        </w:rPr>
      </w:pPr>
      <w:proofErr w:type="spellStart"/>
      <w:r w:rsidRPr="00956EB2">
        <w:rPr>
          <w:sz w:val="28"/>
          <w:szCs w:val="28"/>
        </w:rPr>
        <w:t>Стильовий</w:t>
      </w:r>
      <w:proofErr w:type="spellEnd"/>
      <w:r w:rsidRPr="00956EB2">
        <w:rPr>
          <w:sz w:val="28"/>
          <w:szCs w:val="28"/>
        </w:rPr>
        <w:t xml:space="preserve"> компонент </w:t>
      </w:r>
      <w:r w:rsidR="00455210" w:rsidRPr="00832652">
        <w:rPr>
          <w:sz w:val="28"/>
          <w:szCs w:val="28"/>
          <w:lang w:val="uk-UA"/>
        </w:rPr>
        <w:t>–</w:t>
      </w:r>
      <w:r w:rsidRPr="00956EB2">
        <w:rPr>
          <w:sz w:val="28"/>
          <w:szCs w:val="28"/>
        </w:rPr>
        <w:t xml:space="preserve"> </w:t>
      </w:r>
      <w:proofErr w:type="spellStart"/>
      <w:r w:rsidRPr="00956EB2">
        <w:rPr>
          <w:sz w:val="28"/>
          <w:szCs w:val="28"/>
        </w:rPr>
        <w:t>репрезентує</w:t>
      </w:r>
      <w:proofErr w:type="spellEnd"/>
      <w:r w:rsidRPr="00956EB2">
        <w:rPr>
          <w:sz w:val="28"/>
          <w:szCs w:val="28"/>
        </w:rPr>
        <w:t xml:space="preserve"> </w:t>
      </w:r>
      <w:proofErr w:type="spellStart"/>
      <w:r w:rsidRPr="00956EB2">
        <w:rPr>
          <w:sz w:val="28"/>
          <w:szCs w:val="28"/>
        </w:rPr>
        <w:t>індивідуальні</w:t>
      </w:r>
      <w:proofErr w:type="spellEnd"/>
      <w:r w:rsidRPr="00956EB2">
        <w:rPr>
          <w:sz w:val="28"/>
          <w:szCs w:val="28"/>
        </w:rPr>
        <w:t xml:space="preserve"> </w:t>
      </w:r>
      <w:proofErr w:type="spellStart"/>
      <w:r w:rsidRPr="00956EB2">
        <w:rPr>
          <w:sz w:val="28"/>
          <w:szCs w:val="28"/>
        </w:rPr>
        <w:t>особливості</w:t>
      </w:r>
      <w:proofErr w:type="spellEnd"/>
      <w:r w:rsidRPr="00956EB2">
        <w:rPr>
          <w:sz w:val="28"/>
          <w:szCs w:val="28"/>
        </w:rPr>
        <w:t xml:space="preserve"> в </w:t>
      </w:r>
      <w:proofErr w:type="spellStart"/>
      <w:r w:rsidRPr="00956EB2">
        <w:rPr>
          <w:sz w:val="28"/>
          <w:szCs w:val="28"/>
        </w:rPr>
        <w:t>обробці</w:t>
      </w:r>
      <w:proofErr w:type="spellEnd"/>
      <w:r w:rsidRPr="00956EB2">
        <w:rPr>
          <w:sz w:val="28"/>
          <w:szCs w:val="28"/>
        </w:rPr>
        <w:t xml:space="preserve"> </w:t>
      </w:r>
      <w:proofErr w:type="spellStart"/>
      <w:r w:rsidRPr="00956EB2">
        <w:rPr>
          <w:sz w:val="28"/>
          <w:szCs w:val="28"/>
        </w:rPr>
        <w:t>інформації</w:t>
      </w:r>
      <w:proofErr w:type="spellEnd"/>
      <w:r w:rsidRPr="00956EB2">
        <w:rPr>
          <w:sz w:val="28"/>
          <w:szCs w:val="28"/>
        </w:rPr>
        <w:t xml:space="preserve"> про </w:t>
      </w:r>
      <w:proofErr w:type="spellStart"/>
      <w:r w:rsidRPr="00956EB2">
        <w:rPr>
          <w:sz w:val="28"/>
          <w:szCs w:val="28"/>
        </w:rPr>
        <w:t>стресову</w:t>
      </w:r>
      <w:proofErr w:type="spellEnd"/>
      <w:r w:rsidRPr="00956EB2">
        <w:rPr>
          <w:sz w:val="28"/>
          <w:szCs w:val="28"/>
        </w:rPr>
        <w:t xml:space="preserve"> </w:t>
      </w:r>
      <w:proofErr w:type="spellStart"/>
      <w:r w:rsidRPr="00956EB2">
        <w:rPr>
          <w:sz w:val="28"/>
          <w:szCs w:val="28"/>
        </w:rPr>
        <w:t>ситуацію</w:t>
      </w:r>
      <w:proofErr w:type="spellEnd"/>
      <w:r w:rsidRPr="00956EB2">
        <w:rPr>
          <w:sz w:val="28"/>
          <w:szCs w:val="28"/>
        </w:rPr>
        <w:t xml:space="preserve"> та </w:t>
      </w:r>
      <w:proofErr w:type="spellStart"/>
      <w:r w:rsidRPr="00956EB2">
        <w:rPr>
          <w:sz w:val="28"/>
          <w:szCs w:val="28"/>
        </w:rPr>
        <w:t>типові</w:t>
      </w:r>
      <w:proofErr w:type="spellEnd"/>
      <w:r w:rsidRPr="00956EB2">
        <w:rPr>
          <w:sz w:val="28"/>
          <w:szCs w:val="28"/>
        </w:rPr>
        <w:t xml:space="preserve"> </w:t>
      </w:r>
      <w:proofErr w:type="spellStart"/>
      <w:r w:rsidRPr="00956EB2">
        <w:rPr>
          <w:sz w:val="28"/>
          <w:szCs w:val="28"/>
        </w:rPr>
        <w:t>способи</w:t>
      </w:r>
      <w:proofErr w:type="spellEnd"/>
      <w:r w:rsidRPr="00956EB2">
        <w:rPr>
          <w:sz w:val="28"/>
          <w:szCs w:val="28"/>
        </w:rPr>
        <w:t xml:space="preserve"> </w:t>
      </w:r>
      <w:proofErr w:type="spellStart"/>
      <w:r w:rsidRPr="00956EB2">
        <w:rPr>
          <w:sz w:val="28"/>
          <w:szCs w:val="28"/>
        </w:rPr>
        <w:t>реагування</w:t>
      </w:r>
      <w:proofErr w:type="spellEnd"/>
      <w:r w:rsidRPr="00956EB2">
        <w:rPr>
          <w:sz w:val="28"/>
          <w:szCs w:val="28"/>
        </w:rPr>
        <w:t>;</w:t>
      </w:r>
    </w:p>
    <w:p w14:paraId="70B29B46" w14:textId="77777777" w:rsidR="00956EB2" w:rsidRPr="00956EB2" w:rsidRDefault="00956EB2" w:rsidP="005B163C">
      <w:pPr>
        <w:pStyle w:val="a4"/>
        <w:numPr>
          <w:ilvl w:val="0"/>
          <w:numId w:val="16"/>
        </w:numPr>
        <w:spacing w:before="0" w:beforeAutospacing="0" w:after="0" w:afterAutospacing="0" w:line="360" w:lineRule="auto"/>
        <w:ind w:left="0" w:firstLine="709"/>
        <w:jc w:val="both"/>
        <w:rPr>
          <w:sz w:val="28"/>
          <w:szCs w:val="28"/>
        </w:rPr>
      </w:pPr>
      <w:proofErr w:type="spellStart"/>
      <w:r w:rsidRPr="00956EB2">
        <w:rPr>
          <w:sz w:val="28"/>
          <w:szCs w:val="28"/>
        </w:rPr>
        <w:t>Соціально-когнітивний</w:t>
      </w:r>
      <w:proofErr w:type="spellEnd"/>
      <w:r w:rsidRPr="00956EB2">
        <w:rPr>
          <w:sz w:val="28"/>
          <w:szCs w:val="28"/>
        </w:rPr>
        <w:t xml:space="preserve"> компонент </w:t>
      </w:r>
      <w:r w:rsidR="00455210" w:rsidRPr="00832652">
        <w:rPr>
          <w:sz w:val="28"/>
          <w:szCs w:val="28"/>
          <w:lang w:val="uk-UA"/>
        </w:rPr>
        <w:t>–</w:t>
      </w:r>
      <w:r w:rsidRPr="00956EB2">
        <w:rPr>
          <w:sz w:val="28"/>
          <w:szCs w:val="28"/>
        </w:rPr>
        <w:t xml:space="preserve"> </w:t>
      </w:r>
      <w:proofErr w:type="spellStart"/>
      <w:r w:rsidRPr="00956EB2">
        <w:rPr>
          <w:sz w:val="28"/>
          <w:szCs w:val="28"/>
        </w:rPr>
        <w:t>пов’язаний</w:t>
      </w:r>
      <w:proofErr w:type="spellEnd"/>
      <w:r w:rsidRPr="00956EB2">
        <w:rPr>
          <w:sz w:val="28"/>
          <w:szCs w:val="28"/>
        </w:rPr>
        <w:t xml:space="preserve"> </w:t>
      </w:r>
      <w:proofErr w:type="spellStart"/>
      <w:r w:rsidRPr="00956EB2">
        <w:rPr>
          <w:sz w:val="28"/>
          <w:szCs w:val="28"/>
        </w:rPr>
        <w:t>із</w:t>
      </w:r>
      <w:proofErr w:type="spellEnd"/>
      <w:r w:rsidRPr="00956EB2">
        <w:rPr>
          <w:sz w:val="28"/>
          <w:szCs w:val="28"/>
        </w:rPr>
        <w:t xml:space="preserve"> </w:t>
      </w:r>
      <w:proofErr w:type="spellStart"/>
      <w:r w:rsidRPr="00956EB2">
        <w:rPr>
          <w:sz w:val="28"/>
          <w:szCs w:val="28"/>
        </w:rPr>
        <w:t>тим</w:t>
      </w:r>
      <w:proofErr w:type="spellEnd"/>
      <w:r w:rsidRPr="00956EB2">
        <w:rPr>
          <w:sz w:val="28"/>
          <w:szCs w:val="28"/>
        </w:rPr>
        <w:t xml:space="preserve">, як </w:t>
      </w:r>
      <w:proofErr w:type="spellStart"/>
      <w:r w:rsidRPr="00956EB2">
        <w:rPr>
          <w:sz w:val="28"/>
          <w:szCs w:val="28"/>
        </w:rPr>
        <w:t>соціальні</w:t>
      </w:r>
      <w:proofErr w:type="spellEnd"/>
      <w:r w:rsidRPr="00956EB2">
        <w:rPr>
          <w:sz w:val="28"/>
          <w:szCs w:val="28"/>
        </w:rPr>
        <w:t xml:space="preserve"> установки та </w:t>
      </w:r>
      <w:proofErr w:type="spellStart"/>
      <w:r w:rsidRPr="00956EB2">
        <w:rPr>
          <w:sz w:val="28"/>
          <w:szCs w:val="28"/>
        </w:rPr>
        <w:t>упередження</w:t>
      </w:r>
      <w:proofErr w:type="spellEnd"/>
      <w:r w:rsidRPr="00956EB2">
        <w:rPr>
          <w:sz w:val="28"/>
          <w:szCs w:val="28"/>
        </w:rPr>
        <w:t xml:space="preserve"> </w:t>
      </w:r>
      <w:proofErr w:type="spellStart"/>
      <w:r w:rsidRPr="00956EB2">
        <w:rPr>
          <w:sz w:val="28"/>
          <w:szCs w:val="28"/>
        </w:rPr>
        <w:t>викривлюють</w:t>
      </w:r>
      <w:proofErr w:type="spellEnd"/>
      <w:r w:rsidRPr="00956EB2">
        <w:rPr>
          <w:sz w:val="28"/>
          <w:szCs w:val="28"/>
        </w:rPr>
        <w:t xml:space="preserve"> </w:t>
      </w:r>
      <w:proofErr w:type="spellStart"/>
      <w:r w:rsidRPr="00956EB2">
        <w:rPr>
          <w:sz w:val="28"/>
          <w:szCs w:val="28"/>
        </w:rPr>
        <w:t>сприйняття</w:t>
      </w:r>
      <w:proofErr w:type="spellEnd"/>
      <w:r w:rsidRPr="00956EB2">
        <w:rPr>
          <w:sz w:val="28"/>
          <w:szCs w:val="28"/>
        </w:rPr>
        <w:t xml:space="preserve"> </w:t>
      </w:r>
      <w:proofErr w:type="spellStart"/>
      <w:r w:rsidRPr="00956EB2">
        <w:rPr>
          <w:sz w:val="28"/>
          <w:szCs w:val="28"/>
        </w:rPr>
        <w:t>дійсності</w:t>
      </w:r>
      <w:proofErr w:type="spellEnd"/>
      <w:r w:rsidRPr="00956EB2">
        <w:rPr>
          <w:sz w:val="28"/>
          <w:szCs w:val="28"/>
        </w:rPr>
        <w:t xml:space="preserve">, </w:t>
      </w:r>
      <w:proofErr w:type="spellStart"/>
      <w:r w:rsidRPr="00956EB2">
        <w:rPr>
          <w:sz w:val="28"/>
          <w:szCs w:val="28"/>
        </w:rPr>
        <w:t>що</w:t>
      </w:r>
      <w:proofErr w:type="spellEnd"/>
      <w:r w:rsidRPr="00956EB2">
        <w:rPr>
          <w:sz w:val="28"/>
          <w:szCs w:val="28"/>
        </w:rPr>
        <w:t xml:space="preserve"> </w:t>
      </w:r>
      <w:proofErr w:type="spellStart"/>
      <w:r w:rsidRPr="00956EB2">
        <w:rPr>
          <w:sz w:val="28"/>
          <w:szCs w:val="28"/>
        </w:rPr>
        <w:t>може</w:t>
      </w:r>
      <w:proofErr w:type="spellEnd"/>
      <w:r w:rsidRPr="00956EB2">
        <w:rPr>
          <w:sz w:val="28"/>
          <w:szCs w:val="28"/>
        </w:rPr>
        <w:t xml:space="preserve"> </w:t>
      </w:r>
      <w:proofErr w:type="spellStart"/>
      <w:r w:rsidRPr="00956EB2">
        <w:rPr>
          <w:sz w:val="28"/>
          <w:szCs w:val="28"/>
        </w:rPr>
        <w:t>зумовлювати</w:t>
      </w:r>
      <w:proofErr w:type="spellEnd"/>
      <w:r w:rsidRPr="00956EB2">
        <w:rPr>
          <w:sz w:val="28"/>
          <w:szCs w:val="28"/>
        </w:rPr>
        <w:t xml:space="preserve"> </w:t>
      </w:r>
      <w:proofErr w:type="spellStart"/>
      <w:r w:rsidRPr="00956EB2">
        <w:rPr>
          <w:sz w:val="28"/>
          <w:szCs w:val="28"/>
        </w:rPr>
        <w:t>формування</w:t>
      </w:r>
      <w:proofErr w:type="spellEnd"/>
      <w:r w:rsidRPr="00956EB2">
        <w:rPr>
          <w:sz w:val="28"/>
          <w:szCs w:val="28"/>
        </w:rPr>
        <w:t xml:space="preserve"> </w:t>
      </w:r>
      <w:proofErr w:type="spellStart"/>
      <w:r w:rsidRPr="00956EB2">
        <w:rPr>
          <w:sz w:val="28"/>
          <w:szCs w:val="28"/>
        </w:rPr>
        <w:t>ірраціональних</w:t>
      </w:r>
      <w:proofErr w:type="spellEnd"/>
      <w:r w:rsidRPr="00956EB2">
        <w:rPr>
          <w:sz w:val="28"/>
          <w:szCs w:val="28"/>
        </w:rPr>
        <w:t xml:space="preserve"> </w:t>
      </w:r>
      <w:proofErr w:type="spellStart"/>
      <w:r w:rsidRPr="00956EB2">
        <w:rPr>
          <w:sz w:val="28"/>
          <w:szCs w:val="28"/>
        </w:rPr>
        <w:t>уявлень</w:t>
      </w:r>
      <w:proofErr w:type="spellEnd"/>
      <w:r w:rsidRPr="00956EB2">
        <w:rPr>
          <w:sz w:val="28"/>
          <w:szCs w:val="28"/>
        </w:rPr>
        <w:t xml:space="preserve"> та </w:t>
      </w:r>
      <w:proofErr w:type="spellStart"/>
      <w:r w:rsidRPr="00956EB2">
        <w:rPr>
          <w:sz w:val="28"/>
          <w:szCs w:val="28"/>
        </w:rPr>
        <w:t>сприяти</w:t>
      </w:r>
      <w:proofErr w:type="spellEnd"/>
      <w:r w:rsidRPr="00956EB2">
        <w:rPr>
          <w:sz w:val="28"/>
          <w:szCs w:val="28"/>
        </w:rPr>
        <w:t xml:space="preserve"> </w:t>
      </w:r>
      <w:proofErr w:type="spellStart"/>
      <w:r w:rsidRPr="00956EB2">
        <w:rPr>
          <w:sz w:val="28"/>
          <w:szCs w:val="28"/>
        </w:rPr>
        <w:t>дестабілізації</w:t>
      </w:r>
      <w:proofErr w:type="spellEnd"/>
      <w:r w:rsidRPr="00956EB2">
        <w:rPr>
          <w:sz w:val="28"/>
          <w:szCs w:val="28"/>
        </w:rPr>
        <w:t>;</w:t>
      </w:r>
    </w:p>
    <w:p w14:paraId="0EFBB7BB" w14:textId="77777777" w:rsidR="00956EB2" w:rsidRPr="00956EB2" w:rsidRDefault="00956EB2" w:rsidP="005B163C">
      <w:pPr>
        <w:pStyle w:val="a4"/>
        <w:numPr>
          <w:ilvl w:val="0"/>
          <w:numId w:val="16"/>
        </w:numPr>
        <w:spacing w:before="0" w:beforeAutospacing="0" w:after="0" w:afterAutospacing="0" w:line="360" w:lineRule="auto"/>
        <w:ind w:left="0" w:firstLine="709"/>
        <w:jc w:val="both"/>
        <w:rPr>
          <w:sz w:val="28"/>
          <w:szCs w:val="28"/>
        </w:rPr>
      </w:pPr>
      <w:proofErr w:type="spellStart"/>
      <w:r w:rsidRPr="00956EB2">
        <w:rPr>
          <w:sz w:val="28"/>
          <w:szCs w:val="28"/>
        </w:rPr>
        <w:lastRenderedPageBreak/>
        <w:t>Когнітивно-поведінковий</w:t>
      </w:r>
      <w:proofErr w:type="spellEnd"/>
      <w:r w:rsidRPr="00956EB2">
        <w:rPr>
          <w:sz w:val="28"/>
          <w:szCs w:val="28"/>
        </w:rPr>
        <w:t xml:space="preserve"> компонент </w:t>
      </w:r>
      <w:r w:rsidR="00455210" w:rsidRPr="00832652">
        <w:rPr>
          <w:sz w:val="28"/>
          <w:szCs w:val="28"/>
          <w:lang w:val="uk-UA"/>
        </w:rPr>
        <w:t>–</w:t>
      </w:r>
      <w:r w:rsidRPr="00956EB2">
        <w:rPr>
          <w:sz w:val="28"/>
          <w:szCs w:val="28"/>
        </w:rPr>
        <w:t xml:space="preserve"> </w:t>
      </w:r>
      <w:proofErr w:type="spellStart"/>
      <w:r w:rsidRPr="00956EB2">
        <w:rPr>
          <w:sz w:val="28"/>
          <w:szCs w:val="28"/>
        </w:rPr>
        <w:t>відображає</w:t>
      </w:r>
      <w:proofErr w:type="spellEnd"/>
      <w:r w:rsidRPr="00956EB2">
        <w:rPr>
          <w:sz w:val="28"/>
          <w:szCs w:val="28"/>
        </w:rPr>
        <w:t xml:space="preserve"> репертуар </w:t>
      </w:r>
      <w:proofErr w:type="spellStart"/>
      <w:r w:rsidRPr="00956EB2">
        <w:rPr>
          <w:sz w:val="28"/>
          <w:szCs w:val="28"/>
        </w:rPr>
        <w:t>стратегій</w:t>
      </w:r>
      <w:proofErr w:type="spellEnd"/>
      <w:r w:rsidRPr="00956EB2">
        <w:rPr>
          <w:sz w:val="28"/>
          <w:szCs w:val="28"/>
        </w:rPr>
        <w:t xml:space="preserve"> </w:t>
      </w:r>
      <w:proofErr w:type="spellStart"/>
      <w:r w:rsidRPr="00956EB2">
        <w:rPr>
          <w:sz w:val="28"/>
          <w:szCs w:val="28"/>
        </w:rPr>
        <w:t>поведінки</w:t>
      </w:r>
      <w:proofErr w:type="spellEnd"/>
      <w:r w:rsidRPr="00956EB2">
        <w:rPr>
          <w:sz w:val="28"/>
          <w:szCs w:val="28"/>
        </w:rPr>
        <w:t xml:space="preserve">, </w:t>
      </w:r>
      <w:proofErr w:type="spellStart"/>
      <w:r w:rsidRPr="00956EB2">
        <w:rPr>
          <w:sz w:val="28"/>
          <w:szCs w:val="28"/>
        </w:rPr>
        <w:t>спрямованих</w:t>
      </w:r>
      <w:proofErr w:type="spellEnd"/>
      <w:r w:rsidRPr="00956EB2">
        <w:rPr>
          <w:sz w:val="28"/>
          <w:szCs w:val="28"/>
        </w:rPr>
        <w:t xml:space="preserve"> на </w:t>
      </w:r>
      <w:proofErr w:type="spellStart"/>
      <w:r w:rsidRPr="00956EB2">
        <w:rPr>
          <w:sz w:val="28"/>
          <w:szCs w:val="28"/>
        </w:rPr>
        <w:t>подолання</w:t>
      </w:r>
      <w:proofErr w:type="spellEnd"/>
      <w:r w:rsidRPr="00956EB2">
        <w:rPr>
          <w:sz w:val="28"/>
          <w:szCs w:val="28"/>
        </w:rPr>
        <w:t xml:space="preserve"> </w:t>
      </w:r>
      <w:proofErr w:type="spellStart"/>
      <w:r w:rsidRPr="00956EB2">
        <w:rPr>
          <w:sz w:val="28"/>
          <w:szCs w:val="28"/>
        </w:rPr>
        <w:t>стресу</w:t>
      </w:r>
      <w:proofErr w:type="spellEnd"/>
      <w:r w:rsidRPr="00956EB2">
        <w:rPr>
          <w:sz w:val="28"/>
          <w:szCs w:val="28"/>
        </w:rPr>
        <w:t xml:space="preserve">, а також </w:t>
      </w:r>
      <w:proofErr w:type="spellStart"/>
      <w:r w:rsidRPr="00956EB2">
        <w:rPr>
          <w:sz w:val="28"/>
          <w:szCs w:val="28"/>
        </w:rPr>
        <w:t>поведінкові</w:t>
      </w:r>
      <w:proofErr w:type="spellEnd"/>
      <w:r w:rsidRPr="00956EB2">
        <w:rPr>
          <w:sz w:val="28"/>
          <w:szCs w:val="28"/>
        </w:rPr>
        <w:t xml:space="preserve"> </w:t>
      </w:r>
      <w:proofErr w:type="spellStart"/>
      <w:r w:rsidRPr="00956EB2">
        <w:rPr>
          <w:sz w:val="28"/>
          <w:szCs w:val="28"/>
        </w:rPr>
        <w:t>патерни</w:t>
      </w:r>
      <w:proofErr w:type="spellEnd"/>
      <w:r w:rsidRPr="00956EB2">
        <w:rPr>
          <w:sz w:val="28"/>
          <w:szCs w:val="28"/>
        </w:rPr>
        <w:t xml:space="preserve">, </w:t>
      </w:r>
      <w:proofErr w:type="spellStart"/>
      <w:r w:rsidRPr="00956EB2">
        <w:rPr>
          <w:sz w:val="28"/>
          <w:szCs w:val="28"/>
        </w:rPr>
        <w:t>які</w:t>
      </w:r>
      <w:proofErr w:type="spellEnd"/>
      <w:r w:rsidRPr="00956EB2">
        <w:rPr>
          <w:sz w:val="28"/>
          <w:szCs w:val="28"/>
        </w:rPr>
        <w:t xml:space="preserve">, </w:t>
      </w:r>
      <w:proofErr w:type="spellStart"/>
      <w:r w:rsidRPr="00956EB2">
        <w:rPr>
          <w:sz w:val="28"/>
          <w:szCs w:val="28"/>
        </w:rPr>
        <w:t>навпаки</w:t>
      </w:r>
      <w:proofErr w:type="spellEnd"/>
      <w:r w:rsidRPr="00956EB2">
        <w:rPr>
          <w:sz w:val="28"/>
          <w:szCs w:val="28"/>
        </w:rPr>
        <w:t xml:space="preserve">, </w:t>
      </w:r>
      <w:proofErr w:type="spellStart"/>
      <w:r w:rsidRPr="00956EB2">
        <w:rPr>
          <w:sz w:val="28"/>
          <w:szCs w:val="28"/>
        </w:rPr>
        <w:t>можуть</w:t>
      </w:r>
      <w:proofErr w:type="spellEnd"/>
      <w:r w:rsidRPr="00956EB2">
        <w:rPr>
          <w:sz w:val="28"/>
          <w:szCs w:val="28"/>
        </w:rPr>
        <w:t xml:space="preserve"> </w:t>
      </w:r>
      <w:proofErr w:type="spellStart"/>
      <w:r w:rsidRPr="00956EB2">
        <w:rPr>
          <w:sz w:val="28"/>
          <w:szCs w:val="28"/>
        </w:rPr>
        <w:t>сприяти</w:t>
      </w:r>
      <w:proofErr w:type="spellEnd"/>
      <w:r w:rsidRPr="00956EB2">
        <w:rPr>
          <w:sz w:val="28"/>
          <w:szCs w:val="28"/>
        </w:rPr>
        <w:t xml:space="preserve"> </w:t>
      </w:r>
      <w:proofErr w:type="spellStart"/>
      <w:r w:rsidRPr="00956EB2">
        <w:rPr>
          <w:sz w:val="28"/>
          <w:szCs w:val="28"/>
        </w:rPr>
        <w:t>зростанню</w:t>
      </w:r>
      <w:proofErr w:type="spellEnd"/>
      <w:r w:rsidRPr="00956EB2">
        <w:rPr>
          <w:sz w:val="28"/>
          <w:szCs w:val="28"/>
        </w:rPr>
        <w:t xml:space="preserve"> </w:t>
      </w:r>
      <w:proofErr w:type="spellStart"/>
      <w:r w:rsidRPr="00956EB2">
        <w:rPr>
          <w:sz w:val="28"/>
          <w:szCs w:val="28"/>
        </w:rPr>
        <w:t>напруження</w:t>
      </w:r>
      <w:proofErr w:type="spellEnd"/>
      <w:r w:rsidRPr="00956EB2">
        <w:rPr>
          <w:sz w:val="28"/>
          <w:szCs w:val="28"/>
        </w:rPr>
        <w:t xml:space="preserve"> та </w:t>
      </w:r>
      <w:proofErr w:type="spellStart"/>
      <w:r w:rsidRPr="00956EB2">
        <w:rPr>
          <w:sz w:val="28"/>
          <w:szCs w:val="28"/>
        </w:rPr>
        <w:t>формуванню</w:t>
      </w:r>
      <w:proofErr w:type="spellEnd"/>
      <w:r w:rsidRPr="00956EB2">
        <w:rPr>
          <w:sz w:val="28"/>
          <w:szCs w:val="28"/>
        </w:rPr>
        <w:t xml:space="preserve"> </w:t>
      </w:r>
      <w:proofErr w:type="spellStart"/>
      <w:r w:rsidRPr="00956EB2">
        <w:rPr>
          <w:sz w:val="28"/>
          <w:szCs w:val="28"/>
        </w:rPr>
        <w:t>критичних</w:t>
      </w:r>
      <w:proofErr w:type="spellEnd"/>
      <w:r w:rsidRPr="00956EB2">
        <w:rPr>
          <w:sz w:val="28"/>
          <w:szCs w:val="28"/>
        </w:rPr>
        <w:t xml:space="preserve"> </w:t>
      </w:r>
      <w:proofErr w:type="spellStart"/>
      <w:r w:rsidRPr="00956EB2">
        <w:rPr>
          <w:sz w:val="28"/>
          <w:szCs w:val="28"/>
        </w:rPr>
        <w:t>ситуацій</w:t>
      </w:r>
      <w:proofErr w:type="spellEnd"/>
      <w:r w:rsidRPr="00956EB2">
        <w:rPr>
          <w:sz w:val="28"/>
          <w:szCs w:val="28"/>
        </w:rPr>
        <w:t>.</w:t>
      </w:r>
      <w:r w:rsidR="00A229F8" w:rsidRPr="00A229F8">
        <w:rPr>
          <w:sz w:val="28"/>
          <w:szCs w:val="28"/>
        </w:rPr>
        <w:t>[15]</w:t>
      </w:r>
    </w:p>
    <w:p w14:paraId="69C4389A" w14:textId="77777777" w:rsidR="00956EB2" w:rsidRPr="00956EB2" w:rsidRDefault="00956EB2" w:rsidP="00956EB2">
      <w:pPr>
        <w:pStyle w:val="a4"/>
        <w:spacing w:before="0" w:beforeAutospacing="0" w:after="0" w:afterAutospacing="0" w:line="360" w:lineRule="auto"/>
        <w:ind w:firstLine="709"/>
        <w:jc w:val="both"/>
        <w:rPr>
          <w:sz w:val="28"/>
          <w:szCs w:val="28"/>
        </w:rPr>
      </w:pPr>
      <w:r w:rsidRPr="00956EB2">
        <w:rPr>
          <w:sz w:val="28"/>
          <w:szCs w:val="28"/>
        </w:rPr>
        <w:t xml:space="preserve">Таким чином, </w:t>
      </w:r>
      <w:proofErr w:type="spellStart"/>
      <w:r w:rsidRPr="00956EB2">
        <w:rPr>
          <w:sz w:val="28"/>
          <w:szCs w:val="28"/>
        </w:rPr>
        <w:t>стресостійкість</w:t>
      </w:r>
      <w:proofErr w:type="spellEnd"/>
      <w:r w:rsidRPr="00956EB2">
        <w:rPr>
          <w:sz w:val="28"/>
          <w:szCs w:val="28"/>
        </w:rPr>
        <w:t xml:space="preserve"> є </w:t>
      </w:r>
      <w:proofErr w:type="spellStart"/>
      <w:r w:rsidRPr="00956EB2">
        <w:rPr>
          <w:sz w:val="28"/>
          <w:szCs w:val="28"/>
        </w:rPr>
        <w:t>багатовимірним</w:t>
      </w:r>
      <w:proofErr w:type="spellEnd"/>
      <w:r w:rsidRPr="00956EB2">
        <w:rPr>
          <w:sz w:val="28"/>
          <w:szCs w:val="28"/>
        </w:rPr>
        <w:t xml:space="preserve"> конструктом, </w:t>
      </w:r>
      <w:proofErr w:type="spellStart"/>
      <w:r w:rsidRPr="00956EB2">
        <w:rPr>
          <w:sz w:val="28"/>
          <w:szCs w:val="28"/>
        </w:rPr>
        <w:t>що</w:t>
      </w:r>
      <w:proofErr w:type="spellEnd"/>
      <w:r w:rsidRPr="00956EB2">
        <w:rPr>
          <w:sz w:val="28"/>
          <w:szCs w:val="28"/>
        </w:rPr>
        <w:t xml:space="preserve"> </w:t>
      </w:r>
      <w:proofErr w:type="spellStart"/>
      <w:r w:rsidRPr="00956EB2">
        <w:rPr>
          <w:sz w:val="28"/>
          <w:szCs w:val="28"/>
        </w:rPr>
        <w:t>поєднує</w:t>
      </w:r>
      <w:proofErr w:type="spellEnd"/>
      <w:r w:rsidRPr="00956EB2">
        <w:rPr>
          <w:sz w:val="28"/>
          <w:szCs w:val="28"/>
        </w:rPr>
        <w:t xml:space="preserve"> </w:t>
      </w:r>
      <w:proofErr w:type="spellStart"/>
      <w:r w:rsidRPr="00956EB2">
        <w:rPr>
          <w:sz w:val="28"/>
          <w:szCs w:val="28"/>
        </w:rPr>
        <w:t>когнітивні</w:t>
      </w:r>
      <w:proofErr w:type="spellEnd"/>
      <w:r w:rsidRPr="00956EB2">
        <w:rPr>
          <w:sz w:val="28"/>
          <w:szCs w:val="28"/>
        </w:rPr>
        <w:t xml:space="preserve">, </w:t>
      </w:r>
      <w:proofErr w:type="spellStart"/>
      <w:r w:rsidRPr="00956EB2">
        <w:rPr>
          <w:sz w:val="28"/>
          <w:szCs w:val="28"/>
        </w:rPr>
        <w:t>емоційні</w:t>
      </w:r>
      <w:proofErr w:type="spellEnd"/>
      <w:r w:rsidRPr="00956EB2">
        <w:rPr>
          <w:sz w:val="28"/>
          <w:szCs w:val="28"/>
        </w:rPr>
        <w:t xml:space="preserve"> та </w:t>
      </w:r>
      <w:proofErr w:type="spellStart"/>
      <w:r w:rsidRPr="00956EB2">
        <w:rPr>
          <w:sz w:val="28"/>
          <w:szCs w:val="28"/>
        </w:rPr>
        <w:t>поведінкові</w:t>
      </w:r>
      <w:proofErr w:type="spellEnd"/>
      <w:r w:rsidRPr="00956EB2">
        <w:rPr>
          <w:sz w:val="28"/>
          <w:szCs w:val="28"/>
        </w:rPr>
        <w:t xml:space="preserve"> </w:t>
      </w:r>
      <w:proofErr w:type="spellStart"/>
      <w:r w:rsidRPr="00956EB2">
        <w:rPr>
          <w:sz w:val="28"/>
          <w:szCs w:val="28"/>
        </w:rPr>
        <w:t>аспекти</w:t>
      </w:r>
      <w:proofErr w:type="spellEnd"/>
      <w:r w:rsidRPr="00956EB2">
        <w:rPr>
          <w:sz w:val="28"/>
          <w:szCs w:val="28"/>
        </w:rPr>
        <w:t xml:space="preserve"> й </w:t>
      </w:r>
      <w:proofErr w:type="spellStart"/>
      <w:r w:rsidRPr="00956EB2">
        <w:rPr>
          <w:sz w:val="28"/>
          <w:szCs w:val="28"/>
        </w:rPr>
        <w:t>слугує</w:t>
      </w:r>
      <w:proofErr w:type="spellEnd"/>
      <w:r w:rsidRPr="00956EB2">
        <w:rPr>
          <w:sz w:val="28"/>
          <w:szCs w:val="28"/>
        </w:rPr>
        <w:t xml:space="preserve"> основою </w:t>
      </w:r>
      <w:proofErr w:type="spellStart"/>
      <w:r w:rsidRPr="00956EB2">
        <w:rPr>
          <w:sz w:val="28"/>
          <w:szCs w:val="28"/>
        </w:rPr>
        <w:t>ефективної</w:t>
      </w:r>
      <w:proofErr w:type="spellEnd"/>
      <w:r w:rsidRPr="00956EB2">
        <w:rPr>
          <w:sz w:val="28"/>
          <w:szCs w:val="28"/>
        </w:rPr>
        <w:t xml:space="preserve"> </w:t>
      </w:r>
      <w:proofErr w:type="spellStart"/>
      <w:r w:rsidRPr="00956EB2">
        <w:rPr>
          <w:sz w:val="28"/>
          <w:szCs w:val="28"/>
        </w:rPr>
        <w:t>адаптації</w:t>
      </w:r>
      <w:proofErr w:type="spellEnd"/>
      <w:r w:rsidRPr="00956EB2">
        <w:rPr>
          <w:sz w:val="28"/>
          <w:szCs w:val="28"/>
        </w:rPr>
        <w:t xml:space="preserve"> до умов, </w:t>
      </w:r>
      <w:proofErr w:type="spellStart"/>
      <w:r w:rsidRPr="00956EB2">
        <w:rPr>
          <w:sz w:val="28"/>
          <w:szCs w:val="28"/>
        </w:rPr>
        <w:t>що</w:t>
      </w:r>
      <w:proofErr w:type="spellEnd"/>
      <w:r w:rsidRPr="00956EB2">
        <w:rPr>
          <w:sz w:val="28"/>
          <w:szCs w:val="28"/>
        </w:rPr>
        <w:t xml:space="preserve"> </w:t>
      </w:r>
      <w:proofErr w:type="spellStart"/>
      <w:r w:rsidRPr="00956EB2">
        <w:rPr>
          <w:sz w:val="28"/>
          <w:szCs w:val="28"/>
        </w:rPr>
        <w:t>супроводжуються</w:t>
      </w:r>
      <w:proofErr w:type="spellEnd"/>
      <w:r w:rsidRPr="00956EB2">
        <w:rPr>
          <w:sz w:val="28"/>
          <w:szCs w:val="28"/>
        </w:rPr>
        <w:t xml:space="preserve"> </w:t>
      </w:r>
      <w:proofErr w:type="spellStart"/>
      <w:r w:rsidRPr="00956EB2">
        <w:rPr>
          <w:sz w:val="28"/>
          <w:szCs w:val="28"/>
        </w:rPr>
        <w:t>підвищеним</w:t>
      </w:r>
      <w:proofErr w:type="spellEnd"/>
      <w:r w:rsidRPr="00956EB2">
        <w:rPr>
          <w:sz w:val="28"/>
          <w:szCs w:val="28"/>
        </w:rPr>
        <w:t xml:space="preserve"> </w:t>
      </w:r>
      <w:proofErr w:type="spellStart"/>
      <w:r w:rsidRPr="00956EB2">
        <w:rPr>
          <w:sz w:val="28"/>
          <w:szCs w:val="28"/>
        </w:rPr>
        <w:t>рівнем</w:t>
      </w:r>
      <w:proofErr w:type="spellEnd"/>
      <w:r w:rsidRPr="00956EB2">
        <w:rPr>
          <w:sz w:val="28"/>
          <w:szCs w:val="28"/>
        </w:rPr>
        <w:t xml:space="preserve"> </w:t>
      </w:r>
      <w:proofErr w:type="spellStart"/>
      <w:r w:rsidRPr="00956EB2">
        <w:rPr>
          <w:sz w:val="28"/>
          <w:szCs w:val="28"/>
        </w:rPr>
        <w:t>стресу</w:t>
      </w:r>
      <w:proofErr w:type="spellEnd"/>
      <w:r w:rsidRPr="00956EB2">
        <w:rPr>
          <w:sz w:val="28"/>
          <w:szCs w:val="28"/>
        </w:rPr>
        <w:t>.</w:t>
      </w:r>
    </w:p>
    <w:p w14:paraId="27BC6A93" w14:textId="77777777" w:rsidR="00956EB2" w:rsidRPr="00956EB2" w:rsidRDefault="00956EB2" w:rsidP="00956EB2">
      <w:pPr>
        <w:jc w:val="both"/>
        <w:rPr>
          <w:rFonts w:ascii="Times New Roman" w:eastAsia="Times New Roman" w:hAnsi="Times New Roman" w:cs="Times New Roman"/>
          <w:sz w:val="28"/>
          <w:szCs w:val="28"/>
          <w:lang w:eastAsia="ru-RU"/>
        </w:rPr>
      </w:pPr>
      <w:proofErr w:type="spellStart"/>
      <w:r w:rsidRPr="00956EB2">
        <w:rPr>
          <w:rFonts w:ascii="Times New Roman" w:eastAsia="Times New Roman" w:hAnsi="Times New Roman" w:cs="Times New Roman"/>
          <w:sz w:val="28"/>
          <w:szCs w:val="28"/>
          <w:lang w:eastAsia="ru-RU"/>
        </w:rPr>
        <w:t>Багато</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вчених</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зокрема</w:t>
      </w:r>
      <w:proofErr w:type="spellEnd"/>
      <w:r w:rsidRPr="00956EB2">
        <w:rPr>
          <w:rFonts w:ascii="Times New Roman" w:eastAsia="Times New Roman" w:hAnsi="Times New Roman" w:cs="Times New Roman"/>
          <w:sz w:val="28"/>
          <w:szCs w:val="28"/>
          <w:lang w:eastAsia="ru-RU"/>
        </w:rPr>
        <w:t xml:space="preserve"> Б. Варданян, Б. Зильберман, В. </w:t>
      </w:r>
      <w:proofErr w:type="spellStart"/>
      <w:r w:rsidRPr="00956EB2">
        <w:rPr>
          <w:rFonts w:ascii="Times New Roman" w:eastAsia="Times New Roman" w:hAnsi="Times New Roman" w:cs="Times New Roman"/>
          <w:sz w:val="28"/>
          <w:szCs w:val="28"/>
          <w:lang w:eastAsia="ru-RU"/>
        </w:rPr>
        <w:t>Мерлін</w:t>
      </w:r>
      <w:proofErr w:type="spellEnd"/>
      <w:r w:rsidRPr="00956EB2">
        <w:rPr>
          <w:rFonts w:ascii="Times New Roman" w:eastAsia="Times New Roman" w:hAnsi="Times New Roman" w:cs="Times New Roman"/>
          <w:sz w:val="28"/>
          <w:szCs w:val="28"/>
          <w:lang w:eastAsia="ru-RU"/>
        </w:rPr>
        <w:t xml:space="preserve"> та </w:t>
      </w:r>
      <w:proofErr w:type="spellStart"/>
      <w:r w:rsidRPr="00956EB2">
        <w:rPr>
          <w:rFonts w:ascii="Times New Roman" w:eastAsia="Times New Roman" w:hAnsi="Times New Roman" w:cs="Times New Roman"/>
          <w:sz w:val="28"/>
          <w:szCs w:val="28"/>
          <w:lang w:eastAsia="ru-RU"/>
        </w:rPr>
        <w:t>інші</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досліджували</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поняття</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стресостійкості</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людини</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акцентуючи</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увагу</w:t>
      </w:r>
      <w:proofErr w:type="spellEnd"/>
      <w:r w:rsidRPr="00956EB2">
        <w:rPr>
          <w:rFonts w:ascii="Times New Roman" w:eastAsia="Times New Roman" w:hAnsi="Times New Roman" w:cs="Times New Roman"/>
          <w:sz w:val="28"/>
          <w:szCs w:val="28"/>
          <w:lang w:eastAsia="ru-RU"/>
        </w:rPr>
        <w:t xml:space="preserve"> на </w:t>
      </w:r>
      <w:proofErr w:type="spellStart"/>
      <w:r w:rsidRPr="00956EB2">
        <w:rPr>
          <w:rFonts w:ascii="Times New Roman" w:eastAsia="Times New Roman" w:hAnsi="Times New Roman" w:cs="Times New Roman"/>
          <w:sz w:val="28"/>
          <w:szCs w:val="28"/>
          <w:lang w:eastAsia="ru-RU"/>
        </w:rPr>
        <w:t>її</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взаємозв’язках</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зі</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зміною</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адаптацією</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регулятивними</w:t>
      </w:r>
      <w:proofErr w:type="spellEnd"/>
      <w:r w:rsidRPr="00956EB2">
        <w:rPr>
          <w:rFonts w:ascii="Times New Roman" w:eastAsia="Times New Roman" w:hAnsi="Times New Roman" w:cs="Times New Roman"/>
          <w:sz w:val="28"/>
          <w:szCs w:val="28"/>
          <w:lang w:eastAsia="ru-RU"/>
        </w:rPr>
        <w:t xml:space="preserve"> та </w:t>
      </w:r>
      <w:proofErr w:type="spellStart"/>
      <w:r w:rsidRPr="00956EB2">
        <w:rPr>
          <w:rFonts w:ascii="Times New Roman" w:eastAsia="Times New Roman" w:hAnsi="Times New Roman" w:cs="Times New Roman"/>
          <w:sz w:val="28"/>
          <w:szCs w:val="28"/>
          <w:lang w:eastAsia="ru-RU"/>
        </w:rPr>
        <w:t>захисними</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механізмами</w:t>
      </w:r>
      <w:proofErr w:type="spellEnd"/>
      <w:r w:rsidRPr="00956EB2">
        <w:rPr>
          <w:rFonts w:ascii="Times New Roman" w:eastAsia="Times New Roman" w:hAnsi="Times New Roman" w:cs="Times New Roman"/>
          <w:sz w:val="28"/>
          <w:szCs w:val="28"/>
          <w:lang w:eastAsia="ru-RU"/>
        </w:rPr>
        <w:t>.</w:t>
      </w:r>
    </w:p>
    <w:p w14:paraId="02516232" w14:textId="77777777" w:rsidR="00956EB2" w:rsidRPr="00956EB2" w:rsidRDefault="00956EB2" w:rsidP="00956EB2">
      <w:pPr>
        <w:jc w:val="both"/>
        <w:rPr>
          <w:rFonts w:ascii="Times New Roman" w:eastAsia="Times New Roman" w:hAnsi="Times New Roman" w:cs="Times New Roman"/>
          <w:sz w:val="28"/>
          <w:szCs w:val="28"/>
          <w:lang w:eastAsia="ru-RU"/>
        </w:rPr>
      </w:pPr>
      <w:r w:rsidRPr="00956EB2">
        <w:rPr>
          <w:rFonts w:ascii="Times New Roman" w:eastAsia="Times New Roman" w:hAnsi="Times New Roman" w:cs="Times New Roman"/>
          <w:sz w:val="28"/>
          <w:szCs w:val="28"/>
          <w:lang w:eastAsia="ru-RU"/>
        </w:rPr>
        <w:t xml:space="preserve">1. </w:t>
      </w:r>
      <w:proofErr w:type="spellStart"/>
      <w:r w:rsidRPr="00956EB2">
        <w:rPr>
          <w:rFonts w:ascii="Times New Roman" w:eastAsia="Times New Roman" w:hAnsi="Times New Roman" w:cs="Times New Roman"/>
          <w:sz w:val="28"/>
          <w:szCs w:val="28"/>
          <w:lang w:eastAsia="ru-RU"/>
        </w:rPr>
        <w:t>Стресостійкість</w:t>
      </w:r>
      <w:proofErr w:type="spellEnd"/>
      <w:r w:rsidRPr="00956EB2">
        <w:rPr>
          <w:rFonts w:ascii="Times New Roman" w:eastAsia="Times New Roman" w:hAnsi="Times New Roman" w:cs="Times New Roman"/>
          <w:sz w:val="28"/>
          <w:szCs w:val="28"/>
          <w:lang w:eastAsia="ru-RU"/>
        </w:rPr>
        <w:t xml:space="preserve"> у </w:t>
      </w:r>
      <w:proofErr w:type="spellStart"/>
      <w:r w:rsidRPr="00956EB2">
        <w:rPr>
          <w:rFonts w:ascii="Times New Roman" w:eastAsia="Times New Roman" w:hAnsi="Times New Roman" w:cs="Times New Roman"/>
          <w:sz w:val="28"/>
          <w:szCs w:val="28"/>
          <w:lang w:eastAsia="ru-RU"/>
        </w:rPr>
        <w:t>контексті</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змін</w:t>
      </w:r>
      <w:proofErr w:type="spellEnd"/>
      <w:r w:rsidRPr="00956EB2">
        <w:rPr>
          <w:rFonts w:ascii="Times New Roman" w:eastAsia="Times New Roman" w:hAnsi="Times New Roman" w:cs="Times New Roman"/>
          <w:sz w:val="28"/>
          <w:szCs w:val="28"/>
          <w:lang w:eastAsia="ru-RU"/>
        </w:rPr>
        <w:t>.</w:t>
      </w:r>
    </w:p>
    <w:p w14:paraId="0730D502" w14:textId="77777777" w:rsidR="00956EB2" w:rsidRPr="00956EB2" w:rsidRDefault="00956EB2" w:rsidP="00956EB2">
      <w:pPr>
        <w:jc w:val="both"/>
        <w:rPr>
          <w:rFonts w:ascii="Times New Roman" w:eastAsia="Times New Roman" w:hAnsi="Times New Roman" w:cs="Times New Roman"/>
          <w:sz w:val="28"/>
          <w:szCs w:val="28"/>
          <w:lang w:eastAsia="ru-RU"/>
        </w:rPr>
      </w:pPr>
      <w:proofErr w:type="spellStart"/>
      <w:r w:rsidRPr="00956EB2">
        <w:rPr>
          <w:rFonts w:ascii="Times New Roman" w:eastAsia="Times New Roman" w:hAnsi="Times New Roman" w:cs="Times New Roman"/>
          <w:sz w:val="28"/>
          <w:szCs w:val="28"/>
          <w:lang w:eastAsia="ru-RU"/>
        </w:rPr>
        <w:t>Стійкість</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індивіда</w:t>
      </w:r>
      <w:proofErr w:type="spellEnd"/>
      <w:r w:rsidRPr="00956EB2">
        <w:rPr>
          <w:rFonts w:ascii="Times New Roman" w:eastAsia="Times New Roman" w:hAnsi="Times New Roman" w:cs="Times New Roman"/>
          <w:sz w:val="28"/>
          <w:szCs w:val="28"/>
          <w:lang w:eastAsia="ru-RU"/>
        </w:rPr>
        <w:t xml:space="preserve"> до </w:t>
      </w:r>
      <w:proofErr w:type="spellStart"/>
      <w:r w:rsidRPr="00956EB2">
        <w:rPr>
          <w:rFonts w:ascii="Times New Roman" w:eastAsia="Times New Roman" w:hAnsi="Times New Roman" w:cs="Times New Roman"/>
          <w:sz w:val="28"/>
          <w:szCs w:val="28"/>
          <w:lang w:eastAsia="ru-RU"/>
        </w:rPr>
        <w:t>стресу</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розглядається</w:t>
      </w:r>
      <w:proofErr w:type="spellEnd"/>
      <w:r w:rsidRPr="00956EB2">
        <w:rPr>
          <w:rFonts w:ascii="Times New Roman" w:eastAsia="Times New Roman" w:hAnsi="Times New Roman" w:cs="Times New Roman"/>
          <w:sz w:val="28"/>
          <w:szCs w:val="28"/>
          <w:lang w:eastAsia="ru-RU"/>
        </w:rPr>
        <w:t xml:space="preserve"> як </w:t>
      </w:r>
      <w:proofErr w:type="spellStart"/>
      <w:r w:rsidRPr="00956EB2">
        <w:rPr>
          <w:rFonts w:ascii="Times New Roman" w:eastAsia="Times New Roman" w:hAnsi="Times New Roman" w:cs="Times New Roman"/>
          <w:sz w:val="28"/>
          <w:szCs w:val="28"/>
          <w:lang w:eastAsia="ru-RU"/>
        </w:rPr>
        <w:t>динамічна</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властивість</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що</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пов’язана</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зі</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змінами</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які</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можуть</w:t>
      </w:r>
      <w:proofErr w:type="spellEnd"/>
      <w:r w:rsidRPr="00956EB2">
        <w:rPr>
          <w:rFonts w:ascii="Times New Roman" w:eastAsia="Times New Roman" w:hAnsi="Times New Roman" w:cs="Times New Roman"/>
          <w:sz w:val="28"/>
          <w:szCs w:val="28"/>
          <w:lang w:eastAsia="ru-RU"/>
        </w:rPr>
        <w:t xml:space="preserve"> бути </w:t>
      </w:r>
      <w:proofErr w:type="spellStart"/>
      <w:r w:rsidRPr="00956EB2">
        <w:rPr>
          <w:rFonts w:ascii="Times New Roman" w:eastAsia="Times New Roman" w:hAnsi="Times New Roman" w:cs="Times New Roman"/>
          <w:sz w:val="28"/>
          <w:szCs w:val="28"/>
          <w:lang w:eastAsia="ru-RU"/>
        </w:rPr>
        <w:t>конструктивними</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сприяти</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розвитку</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неконструктивними</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відображати</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уникнення</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або</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психологічний</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захист</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або</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деструктивними</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призводити</w:t>
      </w:r>
      <w:proofErr w:type="spellEnd"/>
      <w:r w:rsidRPr="00956EB2">
        <w:rPr>
          <w:rFonts w:ascii="Times New Roman" w:eastAsia="Times New Roman" w:hAnsi="Times New Roman" w:cs="Times New Roman"/>
          <w:sz w:val="28"/>
          <w:szCs w:val="28"/>
          <w:lang w:eastAsia="ru-RU"/>
        </w:rPr>
        <w:t xml:space="preserve"> до </w:t>
      </w:r>
      <w:proofErr w:type="spellStart"/>
      <w:r w:rsidRPr="00956EB2">
        <w:rPr>
          <w:rFonts w:ascii="Times New Roman" w:eastAsia="Times New Roman" w:hAnsi="Times New Roman" w:cs="Times New Roman"/>
          <w:sz w:val="28"/>
          <w:szCs w:val="28"/>
          <w:lang w:eastAsia="ru-RU"/>
        </w:rPr>
        <w:t>деградації</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Після</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короткочасного</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впливу</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стресора</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організм</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може</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повернутись</w:t>
      </w:r>
      <w:proofErr w:type="spellEnd"/>
      <w:r w:rsidRPr="00956EB2">
        <w:rPr>
          <w:rFonts w:ascii="Times New Roman" w:eastAsia="Times New Roman" w:hAnsi="Times New Roman" w:cs="Times New Roman"/>
          <w:sz w:val="28"/>
          <w:szCs w:val="28"/>
          <w:lang w:eastAsia="ru-RU"/>
        </w:rPr>
        <w:t xml:space="preserve"> до </w:t>
      </w:r>
      <w:proofErr w:type="spellStart"/>
      <w:r w:rsidRPr="00956EB2">
        <w:rPr>
          <w:rFonts w:ascii="Times New Roman" w:eastAsia="Times New Roman" w:hAnsi="Times New Roman" w:cs="Times New Roman"/>
          <w:sz w:val="28"/>
          <w:szCs w:val="28"/>
          <w:lang w:eastAsia="ru-RU"/>
        </w:rPr>
        <w:t>попереднього</w:t>
      </w:r>
      <w:proofErr w:type="spellEnd"/>
      <w:r w:rsidRPr="00956EB2">
        <w:rPr>
          <w:rFonts w:ascii="Times New Roman" w:eastAsia="Times New Roman" w:hAnsi="Times New Roman" w:cs="Times New Roman"/>
          <w:sz w:val="28"/>
          <w:szCs w:val="28"/>
          <w:lang w:eastAsia="ru-RU"/>
        </w:rPr>
        <w:t xml:space="preserve"> стану, </w:t>
      </w:r>
      <w:proofErr w:type="spellStart"/>
      <w:r w:rsidRPr="00956EB2">
        <w:rPr>
          <w:rFonts w:ascii="Times New Roman" w:eastAsia="Times New Roman" w:hAnsi="Times New Roman" w:cs="Times New Roman"/>
          <w:sz w:val="28"/>
          <w:szCs w:val="28"/>
          <w:lang w:eastAsia="ru-RU"/>
        </w:rPr>
        <w:t>однак</w:t>
      </w:r>
      <w:proofErr w:type="spellEnd"/>
      <w:r w:rsidRPr="00956EB2">
        <w:rPr>
          <w:rFonts w:ascii="Times New Roman" w:eastAsia="Times New Roman" w:hAnsi="Times New Roman" w:cs="Times New Roman"/>
          <w:sz w:val="28"/>
          <w:szCs w:val="28"/>
          <w:lang w:eastAsia="ru-RU"/>
        </w:rPr>
        <w:t xml:space="preserve"> при </w:t>
      </w:r>
      <w:proofErr w:type="spellStart"/>
      <w:r w:rsidRPr="00956EB2">
        <w:rPr>
          <w:rFonts w:ascii="Times New Roman" w:eastAsia="Times New Roman" w:hAnsi="Times New Roman" w:cs="Times New Roman"/>
          <w:sz w:val="28"/>
          <w:szCs w:val="28"/>
          <w:lang w:eastAsia="ru-RU"/>
        </w:rPr>
        <w:t>тривалому</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або</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повторюваному</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впливі</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адаптація</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відбувається</w:t>
      </w:r>
      <w:proofErr w:type="spellEnd"/>
      <w:r w:rsidRPr="00956EB2">
        <w:rPr>
          <w:rFonts w:ascii="Times New Roman" w:eastAsia="Times New Roman" w:hAnsi="Times New Roman" w:cs="Times New Roman"/>
          <w:sz w:val="28"/>
          <w:szCs w:val="28"/>
          <w:lang w:eastAsia="ru-RU"/>
        </w:rPr>
        <w:t xml:space="preserve"> через </w:t>
      </w:r>
      <w:proofErr w:type="spellStart"/>
      <w:r w:rsidRPr="00956EB2">
        <w:rPr>
          <w:rFonts w:ascii="Times New Roman" w:eastAsia="Times New Roman" w:hAnsi="Times New Roman" w:cs="Times New Roman"/>
          <w:sz w:val="28"/>
          <w:szCs w:val="28"/>
          <w:lang w:eastAsia="ru-RU"/>
        </w:rPr>
        <w:t>зміну</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внутрішньої</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структури</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системи</w:t>
      </w:r>
      <w:proofErr w:type="spellEnd"/>
      <w:r w:rsidRPr="00956EB2">
        <w:rPr>
          <w:rFonts w:ascii="Times New Roman" w:eastAsia="Times New Roman" w:hAnsi="Times New Roman" w:cs="Times New Roman"/>
          <w:sz w:val="28"/>
          <w:szCs w:val="28"/>
          <w:lang w:eastAsia="ru-RU"/>
        </w:rPr>
        <w:t xml:space="preserve">. Таким чином, </w:t>
      </w:r>
      <w:proofErr w:type="spellStart"/>
      <w:r w:rsidRPr="00956EB2">
        <w:rPr>
          <w:rFonts w:ascii="Times New Roman" w:eastAsia="Times New Roman" w:hAnsi="Times New Roman" w:cs="Times New Roman"/>
          <w:sz w:val="28"/>
          <w:szCs w:val="28"/>
          <w:lang w:eastAsia="ru-RU"/>
        </w:rPr>
        <w:t>стресостійкість</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виявляється</w:t>
      </w:r>
      <w:proofErr w:type="spellEnd"/>
      <w:r w:rsidRPr="00956EB2">
        <w:rPr>
          <w:rFonts w:ascii="Times New Roman" w:eastAsia="Times New Roman" w:hAnsi="Times New Roman" w:cs="Times New Roman"/>
          <w:sz w:val="28"/>
          <w:szCs w:val="28"/>
          <w:lang w:eastAsia="ru-RU"/>
        </w:rPr>
        <w:t xml:space="preserve"> у </w:t>
      </w:r>
      <w:proofErr w:type="spellStart"/>
      <w:r w:rsidRPr="00956EB2">
        <w:rPr>
          <w:rFonts w:ascii="Times New Roman" w:eastAsia="Times New Roman" w:hAnsi="Times New Roman" w:cs="Times New Roman"/>
          <w:sz w:val="28"/>
          <w:szCs w:val="28"/>
          <w:lang w:eastAsia="ru-RU"/>
        </w:rPr>
        <w:t>здатності</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підтримувати</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відносну</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стабільність</w:t>
      </w:r>
      <w:proofErr w:type="spellEnd"/>
      <w:r w:rsidRPr="00956EB2">
        <w:rPr>
          <w:rFonts w:ascii="Times New Roman" w:eastAsia="Times New Roman" w:hAnsi="Times New Roman" w:cs="Times New Roman"/>
          <w:sz w:val="28"/>
          <w:szCs w:val="28"/>
          <w:lang w:eastAsia="ru-RU"/>
        </w:rPr>
        <w:t xml:space="preserve"> при </w:t>
      </w:r>
      <w:proofErr w:type="spellStart"/>
      <w:r w:rsidRPr="00956EB2">
        <w:rPr>
          <w:rFonts w:ascii="Times New Roman" w:eastAsia="Times New Roman" w:hAnsi="Times New Roman" w:cs="Times New Roman"/>
          <w:sz w:val="28"/>
          <w:szCs w:val="28"/>
          <w:lang w:eastAsia="ru-RU"/>
        </w:rPr>
        <w:t>змінних</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умовах</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що</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забезпечує</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еволюційний</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розвиток</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особистості</w:t>
      </w:r>
      <w:proofErr w:type="spellEnd"/>
      <w:r w:rsidRPr="00956EB2">
        <w:rPr>
          <w:rFonts w:ascii="Times New Roman" w:eastAsia="Times New Roman" w:hAnsi="Times New Roman" w:cs="Times New Roman"/>
          <w:sz w:val="28"/>
          <w:szCs w:val="28"/>
          <w:lang w:eastAsia="ru-RU"/>
        </w:rPr>
        <w:t>.</w:t>
      </w:r>
    </w:p>
    <w:p w14:paraId="77687415" w14:textId="77777777" w:rsidR="00956EB2" w:rsidRPr="00956EB2" w:rsidRDefault="00956EB2" w:rsidP="00956EB2">
      <w:pPr>
        <w:jc w:val="both"/>
        <w:rPr>
          <w:rFonts w:ascii="Times New Roman" w:eastAsia="Times New Roman" w:hAnsi="Times New Roman" w:cs="Times New Roman"/>
          <w:sz w:val="28"/>
          <w:szCs w:val="28"/>
          <w:lang w:eastAsia="ru-RU"/>
        </w:rPr>
      </w:pPr>
      <w:r w:rsidRPr="00956EB2">
        <w:rPr>
          <w:rFonts w:ascii="Times New Roman" w:eastAsia="Times New Roman" w:hAnsi="Times New Roman" w:cs="Times New Roman"/>
          <w:sz w:val="28"/>
          <w:szCs w:val="28"/>
          <w:lang w:eastAsia="ru-RU"/>
        </w:rPr>
        <w:t xml:space="preserve">2. </w:t>
      </w:r>
      <w:proofErr w:type="spellStart"/>
      <w:r w:rsidRPr="00956EB2">
        <w:rPr>
          <w:rFonts w:ascii="Times New Roman" w:eastAsia="Times New Roman" w:hAnsi="Times New Roman" w:cs="Times New Roman"/>
          <w:sz w:val="28"/>
          <w:szCs w:val="28"/>
          <w:lang w:eastAsia="ru-RU"/>
        </w:rPr>
        <w:t>Стресостійкість</w:t>
      </w:r>
      <w:proofErr w:type="spellEnd"/>
      <w:r w:rsidRPr="00956EB2">
        <w:rPr>
          <w:rFonts w:ascii="Times New Roman" w:eastAsia="Times New Roman" w:hAnsi="Times New Roman" w:cs="Times New Roman"/>
          <w:sz w:val="28"/>
          <w:szCs w:val="28"/>
          <w:lang w:eastAsia="ru-RU"/>
        </w:rPr>
        <w:t xml:space="preserve"> як </w:t>
      </w:r>
      <w:proofErr w:type="spellStart"/>
      <w:r w:rsidRPr="00956EB2">
        <w:rPr>
          <w:rFonts w:ascii="Times New Roman" w:eastAsia="Times New Roman" w:hAnsi="Times New Roman" w:cs="Times New Roman"/>
          <w:sz w:val="28"/>
          <w:szCs w:val="28"/>
          <w:lang w:eastAsia="ru-RU"/>
        </w:rPr>
        <w:t>адаптаційно-діяльнісний</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механізм</w:t>
      </w:r>
      <w:proofErr w:type="spellEnd"/>
      <w:r w:rsidRPr="00956EB2">
        <w:rPr>
          <w:rFonts w:ascii="Times New Roman" w:eastAsia="Times New Roman" w:hAnsi="Times New Roman" w:cs="Times New Roman"/>
          <w:sz w:val="28"/>
          <w:szCs w:val="28"/>
          <w:lang w:eastAsia="ru-RU"/>
        </w:rPr>
        <w:t>.</w:t>
      </w:r>
    </w:p>
    <w:p w14:paraId="7D3A4FF6" w14:textId="77777777" w:rsidR="00956EB2" w:rsidRPr="00956EB2" w:rsidRDefault="00956EB2" w:rsidP="00956EB2">
      <w:pPr>
        <w:jc w:val="both"/>
        <w:rPr>
          <w:rFonts w:ascii="Times New Roman" w:eastAsia="Times New Roman" w:hAnsi="Times New Roman" w:cs="Times New Roman"/>
          <w:sz w:val="28"/>
          <w:szCs w:val="28"/>
          <w:lang w:eastAsia="ru-RU"/>
        </w:rPr>
      </w:pPr>
      <w:r w:rsidRPr="00956EB2">
        <w:rPr>
          <w:rFonts w:ascii="Times New Roman" w:eastAsia="Times New Roman" w:hAnsi="Times New Roman" w:cs="Times New Roman"/>
          <w:sz w:val="28"/>
          <w:szCs w:val="28"/>
          <w:lang w:eastAsia="ru-RU"/>
        </w:rPr>
        <w:t xml:space="preserve">На думку С. </w:t>
      </w:r>
      <w:proofErr w:type="spellStart"/>
      <w:r w:rsidRPr="00956EB2">
        <w:rPr>
          <w:rFonts w:ascii="Times New Roman" w:eastAsia="Times New Roman" w:hAnsi="Times New Roman" w:cs="Times New Roman"/>
          <w:sz w:val="28"/>
          <w:szCs w:val="28"/>
          <w:lang w:eastAsia="ru-RU"/>
        </w:rPr>
        <w:t>Анохіна</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стресостійкість</w:t>
      </w:r>
      <w:proofErr w:type="spellEnd"/>
      <w:r w:rsidRPr="00956EB2">
        <w:rPr>
          <w:rFonts w:ascii="Times New Roman" w:eastAsia="Times New Roman" w:hAnsi="Times New Roman" w:cs="Times New Roman"/>
          <w:sz w:val="28"/>
          <w:szCs w:val="28"/>
          <w:lang w:eastAsia="ru-RU"/>
        </w:rPr>
        <w:t xml:space="preserve"> є </w:t>
      </w:r>
      <w:proofErr w:type="spellStart"/>
      <w:r w:rsidRPr="00956EB2">
        <w:rPr>
          <w:rFonts w:ascii="Times New Roman" w:eastAsia="Times New Roman" w:hAnsi="Times New Roman" w:cs="Times New Roman"/>
          <w:sz w:val="28"/>
          <w:szCs w:val="28"/>
          <w:lang w:eastAsia="ru-RU"/>
        </w:rPr>
        <w:t>гнучким</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процесом</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що</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змінюється</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відповідно</w:t>
      </w:r>
      <w:proofErr w:type="spellEnd"/>
      <w:r w:rsidRPr="00956EB2">
        <w:rPr>
          <w:rFonts w:ascii="Times New Roman" w:eastAsia="Times New Roman" w:hAnsi="Times New Roman" w:cs="Times New Roman"/>
          <w:sz w:val="28"/>
          <w:szCs w:val="28"/>
          <w:lang w:eastAsia="ru-RU"/>
        </w:rPr>
        <w:t xml:space="preserve"> </w:t>
      </w:r>
      <w:proofErr w:type="gramStart"/>
      <w:r w:rsidRPr="00956EB2">
        <w:rPr>
          <w:rFonts w:ascii="Times New Roman" w:eastAsia="Times New Roman" w:hAnsi="Times New Roman" w:cs="Times New Roman"/>
          <w:sz w:val="28"/>
          <w:szCs w:val="28"/>
          <w:lang w:eastAsia="ru-RU"/>
        </w:rPr>
        <w:t>до контексту</w:t>
      </w:r>
      <w:proofErr w:type="gramEnd"/>
      <w:r w:rsidRPr="00956EB2">
        <w:rPr>
          <w:rFonts w:ascii="Times New Roman" w:eastAsia="Times New Roman" w:hAnsi="Times New Roman" w:cs="Times New Roman"/>
          <w:sz w:val="28"/>
          <w:szCs w:val="28"/>
          <w:lang w:eastAsia="ru-RU"/>
        </w:rPr>
        <w:t xml:space="preserve">. У </w:t>
      </w:r>
      <w:proofErr w:type="spellStart"/>
      <w:r w:rsidRPr="00956EB2">
        <w:rPr>
          <w:rFonts w:ascii="Times New Roman" w:eastAsia="Times New Roman" w:hAnsi="Times New Roman" w:cs="Times New Roman"/>
          <w:sz w:val="28"/>
          <w:szCs w:val="28"/>
          <w:lang w:eastAsia="ru-RU"/>
        </w:rPr>
        <w:t>молодих</w:t>
      </w:r>
      <w:proofErr w:type="spellEnd"/>
      <w:r w:rsidRPr="00956EB2">
        <w:rPr>
          <w:rFonts w:ascii="Times New Roman" w:eastAsia="Times New Roman" w:hAnsi="Times New Roman" w:cs="Times New Roman"/>
          <w:sz w:val="28"/>
          <w:szCs w:val="28"/>
          <w:lang w:eastAsia="ru-RU"/>
        </w:rPr>
        <w:t xml:space="preserve"> людей вона </w:t>
      </w:r>
      <w:proofErr w:type="spellStart"/>
      <w:r w:rsidRPr="00956EB2">
        <w:rPr>
          <w:rFonts w:ascii="Times New Roman" w:eastAsia="Times New Roman" w:hAnsi="Times New Roman" w:cs="Times New Roman"/>
          <w:sz w:val="28"/>
          <w:szCs w:val="28"/>
          <w:lang w:eastAsia="ru-RU"/>
        </w:rPr>
        <w:t>виявляється</w:t>
      </w:r>
      <w:proofErr w:type="spellEnd"/>
      <w:r w:rsidRPr="00956EB2">
        <w:rPr>
          <w:rFonts w:ascii="Times New Roman" w:eastAsia="Times New Roman" w:hAnsi="Times New Roman" w:cs="Times New Roman"/>
          <w:sz w:val="28"/>
          <w:szCs w:val="28"/>
          <w:lang w:eastAsia="ru-RU"/>
        </w:rPr>
        <w:t xml:space="preserve"> через </w:t>
      </w:r>
      <w:proofErr w:type="spellStart"/>
      <w:r w:rsidRPr="00956EB2">
        <w:rPr>
          <w:rFonts w:ascii="Times New Roman" w:eastAsia="Times New Roman" w:hAnsi="Times New Roman" w:cs="Times New Roman"/>
          <w:sz w:val="28"/>
          <w:szCs w:val="28"/>
          <w:lang w:eastAsia="ru-RU"/>
        </w:rPr>
        <w:t>здатність</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адаптуватися</w:t>
      </w:r>
      <w:proofErr w:type="spellEnd"/>
      <w:r w:rsidRPr="00956EB2">
        <w:rPr>
          <w:rFonts w:ascii="Times New Roman" w:eastAsia="Times New Roman" w:hAnsi="Times New Roman" w:cs="Times New Roman"/>
          <w:sz w:val="28"/>
          <w:szCs w:val="28"/>
          <w:lang w:eastAsia="ru-RU"/>
        </w:rPr>
        <w:t xml:space="preserve"> до </w:t>
      </w:r>
      <w:proofErr w:type="spellStart"/>
      <w:r w:rsidRPr="00956EB2">
        <w:rPr>
          <w:rFonts w:ascii="Times New Roman" w:eastAsia="Times New Roman" w:hAnsi="Times New Roman" w:cs="Times New Roman"/>
          <w:sz w:val="28"/>
          <w:szCs w:val="28"/>
          <w:lang w:eastAsia="ru-RU"/>
        </w:rPr>
        <w:t>зовнішніх</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викликів</w:t>
      </w:r>
      <w:proofErr w:type="spellEnd"/>
      <w:r w:rsidRPr="00956EB2">
        <w:rPr>
          <w:rFonts w:ascii="Times New Roman" w:eastAsia="Times New Roman" w:hAnsi="Times New Roman" w:cs="Times New Roman"/>
          <w:sz w:val="28"/>
          <w:szCs w:val="28"/>
          <w:lang w:eastAsia="ru-RU"/>
        </w:rPr>
        <w:t xml:space="preserve"> при </w:t>
      </w:r>
      <w:proofErr w:type="spellStart"/>
      <w:r w:rsidRPr="00956EB2">
        <w:rPr>
          <w:rFonts w:ascii="Times New Roman" w:eastAsia="Times New Roman" w:hAnsi="Times New Roman" w:cs="Times New Roman"/>
          <w:sz w:val="28"/>
          <w:szCs w:val="28"/>
          <w:lang w:eastAsia="ru-RU"/>
        </w:rPr>
        <w:t>збереженні</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ефективності</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Форми</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адаптації</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можуть</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включати</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протидію</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стресору</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його</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уникнення</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або</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пристосування</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Отже</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розвиток</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стресостійкості</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передбачає</w:t>
      </w:r>
      <w:proofErr w:type="spellEnd"/>
      <w:r w:rsidRPr="00956EB2">
        <w:rPr>
          <w:rFonts w:ascii="Times New Roman" w:eastAsia="Times New Roman" w:hAnsi="Times New Roman" w:cs="Times New Roman"/>
          <w:sz w:val="28"/>
          <w:szCs w:val="28"/>
          <w:lang w:eastAsia="ru-RU"/>
        </w:rPr>
        <w:t xml:space="preserve"> також </w:t>
      </w:r>
      <w:proofErr w:type="spellStart"/>
      <w:r w:rsidRPr="00956EB2">
        <w:rPr>
          <w:rFonts w:ascii="Times New Roman" w:eastAsia="Times New Roman" w:hAnsi="Times New Roman" w:cs="Times New Roman"/>
          <w:sz w:val="28"/>
          <w:szCs w:val="28"/>
          <w:lang w:eastAsia="ru-RU"/>
        </w:rPr>
        <w:t>формування</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навичок</w:t>
      </w:r>
      <w:proofErr w:type="spellEnd"/>
      <w:r w:rsidRPr="00956EB2">
        <w:rPr>
          <w:rFonts w:ascii="Times New Roman" w:eastAsia="Times New Roman" w:hAnsi="Times New Roman" w:cs="Times New Roman"/>
          <w:sz w:val="28"/>
          <w:szCs w:val="28"/>
          <w:lang w:eastAsia="ru-RU"/>
        </w:rPr>
        <w:t xml:space="preserve"> адаптивного </w:t>
      </w:r>
      <w:proofErr w:type="spellStart"/>
      <w:r w:rsidRPr="00956EB2">
        <w:rPr>
          <w:rFonts w:ascii="Times New Roman" w:eastAsia="Times New Roman" w:hAnsi="Times New Roman" w:cs="Times New Roman"/>
          <w:sz w:val="28"/>
          <w:szCs w:val="28"/>
          <w:lang w:eastAsia="ru-RU"/>
        </w:rPr>
        <w:t>реагування</w:t>
      </w:r>
      <w:proofErr w:type="spellEnd"/>
      <w:r w:rsidRPr="00956EB2">
        <w:rPr>
          <w:rFonts w:ascii="Times New Roman" w:eastAsia="Times New Roman" w:hAnsi="Times New Roman" w:cs="Times New Roman"/>
          <w:sz w:val="28"/>
          <w:szCs w:val="28"/>
          <w:lang w:eastAsia="ru-RU"/>
        </w:rPr>
        <w:t xml:space="preserve"> на </w:t>
      </w:r>
      <w:proofErr w:type="spellStart"/>
      <w:r w:rsidRPr="00956EB2">
        <w:rPr>
          <w:rFonts w:ascii="Times New Roman" w:eastAsia="Times New Roman" w:hAnsi="Times New Roman" w:cs="Times New Roman"/>
          <w:sz w:val="28"/>
          <w:szCs w:val="28"/>
          <w:lang w:eastAsia="ru-RU"/>
        </w:rPr>
        <w:t>різні</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стресогенні</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впливи</w:t>
      </w:r>
      <w:proofErr w:type="spellEnd"/>
      <w:r w:rsidRPr="00956EB2">
        <w:rPr>
          <w:rFonts w:ascii="Times New Roman" w:eastAsia="Times New Roman" w:hAnsi="Times New Roman" w:cs="Times New Roman"/>
          <w:sz w:val="28"/>
          <w:szCs w:val="28"/>
          <w:lang w:eastAsia="ru-RU"/>
        </w:rPr>
        <w:t>.</w:t>
      </w:r>
    </w:p>
    <w:p w14:paraId="411A9B82" w14:textId="77777777" w:rsidR="00956EB2" w:rsidRDefault="00956EB2" w:rsidP="00956EB2">
      <w:pPr>
        <w:jc w:val="both"/>
        <w:rPr>
          <w:rFonts w:ascii="Times New Roman" w:eastAsia="Times New Roman" w:hAnsi="Times New Roman" w:cs="Times New Roman"/>
          <w:sz w:val="28"/>
          <w:szCs w:val="28"/>
          <w:lang w:eastAsia="ru-RU"/>
        </w:rPr>
      </w:pPr>
      <w:r w:rsidRPr="00956EB2">
        <w:rPr>
          <w:rFonts w:ascii="Times New Roman" w:eastAsia="Times New Roman" w:hAnsi="Times New Roman" w:cs="Times New Roman"/>
          <w:sz w:val="28"/>
          <w:szCs w:val="28"/>
          <w:lang w:eastAsia="ru-RU"/>
        </w:rPr>
        <w:t xml:space="preserve">3. </w:t>
      </w:r>
      <w:proofErr w:type="spellStart"/>
      <w:r w:rsidRPr="00956EB2">
        <w:rPr>
          <w:rFonts w:ascii="Times New Roman" w:eastAsia="Times New Roman" w:hAnsi="Times New Roman" w:cs="Times New Roman"/>
          <w:sz w:val="28"/>
          <w:szCs w:val="28"/>
          <w:lang w:eastAsia="ru-RU"/>
        </w:rPr>
        <w:t>Стресостійкість</w:t>
      </w:r>
      <w:proofErr w:type="spellEnd"/>
      <w:r w:rsidRPr="00956EB2">
        <w:rPr>
          <w:rFonts w:ascii="Times New Roman" w:eastAsia="Times New Roman" w:hAnsi="Times New Roman" w:cs="Times New Roman"/>
          <w:sz w:val="28"/>
          <w:szCs w:val="28"/>
          <w:lang w:eastAsia="ru-RU"/>
        </w:rPr>
        <w:t xml:space="preserve"> і </w:t>
      </w:r>
      <w:proofErr w:type="spellStart"/>
      <w:r w:rsidRPr="00956EB2">
        <w:rPr>
          <w:rFonts w:ascii="Times New Roman" w:eastAsia="Times New Roman" w:hAnsi="Times New Roman" w:cs="Times New Roman"/>
          <w:sz w:val="28"/>
          <w:szCs w:val="28"/>
          <w:lang w:eastAsia="ru-RU"/>
        </w:rPr>
        <w:t>саморегуляція</w:t>
      </w:r>
      <w:proofErr w:type="spellEnd"/>
      <w:r w:rsidRPr="00956EB2">
        <w:rPr>
          <w:rFonts w:ascii="Times New Roman" w:eastAsia="Times New Roman" w:hAnsi="Times New Roman" w:cs="Times New Roman"/>
          <w:sz w:val="28"/>
          <w:szCs w:val="28"/>
          <w:lang w:eastAsia="ru-RU"/>
        </w:rPr>
        <w:t>.</w:t>
      </w:r>
    </w:p>
    <w:p w14:paraId="34CCAFE8" w14:textId="77777777" w:rsidR="00956EB2" w:rsidRPr="00956EB2" w:rsidRDefault="00956EB2" w:rsidP="00956EB2">
      <w:pPr>
        <w:jc w:val="both"/>
        <w:rPr>
          <w:rFonts w:ascii="Times New Roman" w:eastAsia="Times New Roman" w:hAnsi="Times New Roman" w:cs="Times New Roman"/>
          <w:sz w:val="28"/>
          <w:szCs w:val="28"/>
          <w:lang w:eastAsia="ru-RU"/>
        </w:rPr>
      </w:pPr>
      <w:proofErr w:type="spellStart"/>
      <w:r w:rsidRPr="00956EB2">
        <w:rPr>
          <w:rFonts w:ascii="Times New Roman" w:eastAsia="Times New Roman" w:hAnsi="Times New Roman" w:cs="Times New Roman"/>
          <w:sz w:val="28"/>
          <w:szCs w:val="28"/>
          <w:lang w:eastAsia="ru-RU"/>
        </w:rPr>
        <w:lastRenderedPageBreak/>
        <w:t>Ключову</w:t>
      </w:r>
      <w:proofErr w:type="spellEnd"/>
      <w:r w:rsidRPr="00956EB2">
        <w:rPr>
          <w:rFonts w:ascii="Times New Roman" w:eastAsia="Times New Roman" w:hAnsi="Times New Roman" w:cs="Times New Roman"/>
          <w:sz w:val="28"/>
          <w:szCs w:val="28"/>
          <w:lang w:eastAsia="ru-RU"/>
        </w:rPr>
        <w:t xml:space="preserve"> роль у </w:t>
      </w:r>
      <w:proofErr w:type="spellStart"/>
      <w:r w:rsidRPr="00956EB2">
        <w:rPr>
          <w:rFonts w:ascii="Times New Roman" w:eastAsia="Times New Roman" w:hAnsi="Times New Roman" w:cs="Times New Roman"/>
          <w:sz w:val="28"/>
          <w:szCs w:val="28"/>
          <w:lang w:eastAsia="ru-RU"/>
        </w:rPr>
        <w:t>підтриманні</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стресостійкості</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відіграє</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вольова</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регуляція</w:t>
      </w:r>
      <w:proofErr w:type="spellEnd"/>
      <w:r w:rsidRPr="00956EB2">
        <w:rPr>
          <w:rFonts w:ascii="Times New Roman" w:eastAsia="Times New Roman" w:hAnsi="Times New Roman" w:cs="Times New Roman"/>
          <w:sz w:val="28"/>
          <w:szCs w:val="28"/>
          <w:lang w:eastAsia="ru-RU"/>
        </w:rPr>
        <w:t xml:space="preserve">. Як </w:t>
      </w:r>
      <w:proofErr w:type="spellStart"/>
      <w:r w:rsidRPr="00956EB2">
        <w:rPr>
          <w:rFonts w:ascii="Times New Roman" w:eastAsia="Times New Roman" w:hAnsi="Times New Roman" w:cs="Times New Roman"/>
          <w:sz w:val="28"/>
          <w:szCs w:val="28"/>
          <w:lang w:eastAsia="ru-RU"/>
        </w:rPr>
        <w:t>зазначав</w:t>
      </w:r>
      <w:proofErr w:type="spellEnd"/>
      <w:r w:rsidRPr="00956EB2">
        <w:rPr>
          <w:rFonts w:ascii="Times New Roman" w:eastAsia="Times New Roman" w:hAnsi="Times New Roman" w:cs="Times New Roman"/>
          <w:sz w:val="28"/>
          <w:szCs w:val="28"/>
          <w:lang w:eastAsia="ru-RU"/>
        </w:rPr>
        <w:t xml:space="preserve"> К. Платонов, </w:t>
      </w:r>
      <w:proofErr w:type="spellStart"/>
      <w:r w:rsidRPr="00956EB2">
        <w:rPr>
          <w:rFonts w:ascii="Times New Roman" w:eastAsia="Times New Roman" w:hAnsi="Times New Roman" w:cs="Times New Roman"/>
          <w:sz w:val="28"/>
          <w:szCs w:val="28"/>
          <w:lang w:eastAsia="ru-RU"/>
        </w:rPr>
        <w:t>саме</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стійкість</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моторних</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сенсорних</w:t>
      </w:r>
      <w:proofErr w:type="spellEnd"/>
      <w:r w:rsidRPr="00956EB2">
        <w:rPr>
          <w:rFonts w:ascii="Times New Roman" w:eastAsia="Times New Roman" w:hAnsi="Times New Roman" w:cs="Times New Roman"/>
          <w:sz w:val="28"/>
          <w:szCs w:val="28"/>
          <w:lang w:eastAsia="ru-RU"/>
        </w:rPr>
        <w:t xml:space="preserve"> і </w:t>
      </w:r>
      <w:proofErr w:type="spellStart"/>
      <w:r w:rsidRPr="00956EB2">
        <w:rPr>
          <w:rFonts w:ascii="Times New Roman" w:eastAsia="Times New Roman" w:hAnsi="Times New Roman" w:cs="Times New Roman"/>
          <w:sz w:val="28"/>
          <w:szCs w:val="28"/>
          <w:lang w:eastAsia="ru-RU"/>
        </w:rPr>
        <w:t>когнітивних</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процесів</w:t>
      </w:r>
      <w:proofErr w:type="spellEnd"/>
      <w:r w:rsidRPr="00956EB2">
        <w:rPr>
          <w:rFonts w:ascii="Times New Roman" w:eastAsia="Times New Roman" w:hAnsi="Times New Roman" w:cs="Times New Roman"/>
          <w:sz w:val="28"/>
          <w:szCs w:val="28"/>
          <w:lang w:eastAsia="ru-RU"/>
        </w:rPr>
        <w:t xml:space="preserve"> в </w:t>
      </w:r>
      <w:proofErr w:type="spellStart"/>
      <w:r w:rsidRPr="00956EB2">
        <w:rPr>
          <w:rFonts w:ascii="Times New Roman" w:eastAsia="Times New Roman" w:hAnsi="Times New Roman" w:cs="Times New Roman"/>
          <w:sz w:val="28"/>
          <w:szCs w:val="28"/>
          <w:lang w:eastAsia="ru-RU"/>
        </w:rPr>
        <w:t>умовах</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емоційного</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навантаження</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визначає</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ефективність</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функціонування</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особистості</w:t>
      </w:r>
      <w:proofErr w:type="spellEnd"/>
      <w:r w:rsidRPr="00956EB2">
        <w:rPr>
          <w:rFonts w:ascii="Times New Roman" w:eastAsia="Times New Roman" w:hAnsi="Times New Roman" w:cs="Times New Roman"/>
          <w:sz w:val="28"/>
          <w:szCs w:val="28"/>
          <w:lang w:eastAsia="ru-RU"/>
        </w:rPr>
        <w:t xml:space="preserve">. Воля </w:t>
      </w:r>
      <w:proofErr w:type="spellStart"/>
      <w:r w:rsidRPr="00956EB2">
        <w:rPr>
          <w:rFonts w:ascii="Times New Roman" w:eastAsia="Times New Roman" w:hAnsi="Times New Roman" w:cs="Times New Roman"/>
          <w:sz w:val="28"/>
          <w:szCs w:val="28"/>
          <w:lang w:eastAsia="ru-RU"/>
        </w:rPr>
        <w:t>може</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стабілізувати</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діяльність</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пригнічуючи</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надмірну</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емоційність</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або</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стимулювати</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активність</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однак</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її</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перенапруження</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призводить</w:t>
      </w:r>
      <w:proofErr w:type="spellEnd"/>
      <w:r w:rsidRPr="00956EB2">
        <w:rPr>
          <w:rFonts w:ascii="Times New Roman" w:eastAsia="Times New Roman" w:hAnsi="Times New Roman" w:cs="Times New Roman"/>
          <w:sz w:val="28"/>
          <w:szCs w:val="28"/>
          <w:lang w:eastAsia="ru-RU"/>
        </w:rPr>
        <w:t xml:space="preserve"> до </w:t>
      </w:r>
      <w:proofErr w:type="spellStart"/>
      <w:r w:rsidRPr="00956EB2">
        <w:rPr>
          <w:rFonts w:ascii="Times New Roman" w:eastAsia="Times New Roman" w:hAnsi="Times New Roman" w:cs="Times New Roman"/>
          <w:sz w:val="28"/>
          <w:szCs w:val="28"/>
          <w:lang w:eastAsia="ru-RU"/>
        </w:rPr>
        <w:t>виснаження</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розладів</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діяльності</w:t>
      </w:r>
      <w:proofErr w:type="spellEnd"/>
      <w:r w:rsidRPr="00956EB2">
        <w:rPr>
          <w:rFonts w:ascii="Times New Roman" w:eastAsia="Times New Roman" w:hAnsi="Times New Roman" w:cs="Times New Roman"/>
          <w:sz w:val="28"/>
          <w:szCs w:val="28"/>
          <w:lang w:eastAsia="ru-RU"/>
        </w:rPr>
        <w:t xml:space="preserve"> й </w:t>
      </w:r>
      <w:proofErr w:type="spellStart"/>
      <w:r w:rsidRPr="00956EB2">
        <w:rPr>
          <w:rFonts w:ascii="Times New Roman" w:eastAsia="Times New Roman" w:hAnsi="Times New Roman" w:cs="Times New Roman"/>
          <w:sz w:val="28"/>
          <w:szCs w:val="28"/>
          <w:lang w:eastAsia="ru-RU"/>
        </w:rPr>
        <w:t>психосоматичних</w:t>
      </w:r>
      <w:proofErr w:type="spellEnd"/>
      <w:r w:rsidRPr="00956EB2">
        <w:rPr>
          <w:rFonts w:ascii="Times New Roman" w:eastAsia="Times New Roman" w:hAnsi="Times New Roman" w:cs="Times New Roman"/>
          <w:sz w:val="28"/>
          <w:szCs w:val="28"/>
          <w:lang w:eastAsia="ru-RU"/>
        </w:rPr>
        <w:t xml:space="preserve"> проблем. </w:t>
      </w:r>
      <w:proofErr w:type="spellStart"/>
      <w:r w:rsidRPr="00956EB2">
        <w:rPr>
          <w:rFonts w:ascii="Times New Roman" w:eastAsia="Times New Roman" w:hAnsi="Times New Roman" w:cs="Times New Roman"/>
          <w:sz w:val="28"/>
          <w:szCs w:val="28"/>
          <w:lang w:eastAsia="ru-RU"/>
        </w:rPr>
        <w:t>Водночас</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зовнішня</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емоційна</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стриманість</w:t>
      </w:r>
      <w:proofErr w:type="spellEnd"/>
      <w:r w:rsidRPr="00956EB2">
        <w:rPr>
          <w:rFonts w:ascii="Times New Roman" w:eastAsia="Times New Roman" w:hAnsi="Times New Roman" w:cs="Times New Roman"/>
          <w:sz w:val="28"/>
          <w:szCs w:val="28"/>
          <w:lang w:eastAsia="ru-RU"/>
        </w:rPr>
        <w:t xml:space="preserve"> не </w:t>
      </w:r>
      <w:proofErr w:type="spellStart"/>
      <w:r w:rsidRPr="00956EB2">
        <w:rPr>
          <w:rFonts w:ascii="Times New Roman" w:eastAsia="Times New Roman" w:hAnsi="Times New Roman" w:cs="Times New Roman"/>
          <w:sz w:val="28"/>
          <w:szCs w:val="28"/>
          <w:lang w:eastAsia="ru-RU"/>
        </w:rPr>
        <w:t>завжди</w:t>
      </w:r>
      <w:proofErr w:type="spellEnd"/>
      <w:r w:rsidRPr="00956EB2">
        <w:rPr>
          <w:rFonts w:ascii="Times New Roman" w:eastAsia="Times New Roman" w:hAnsi="Times New Roman" w:cs="Times New Roman"/>
          <w:sz w:val="28"/>
          <w:szCs w:val="28"/>
          <w:lang w:eastAsia="ru-RU"/>
        </w:rPr>
        <w:t xml:space="preserve"> є </w:t>
      </w:r>
      <w:proofErr w:type="spellStart"/>
      <w:r w:rsidRPr="00956EB2">
        <w:rPr>
          <w:rFonts w:ascii="Times New Roman" w:eastAsia="Times New Roman" w:hAnsi="Times New Roman" w:cs="Times New Roman"/>
          <w:sz w:val="28"/>
          <w:szCs w:val="28"/>
          <w:lang w:eastAsia="ru-RU"/>
        </w:rPr>
        <w:t>ознакою</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стресостійкості</w:t>
      </w:r>
      <w:proofErr w:type="spellEnd"/>
      <w:r w:rsidRPr="00956EB2">
        <w:rPr>
          <w:rFonts w:ascii="Times New Roman" w:eastAsia="Times New Roman" w:hAnsi="Times New Roman" w:cs="Times New Roman"/>
          <w:sz w:val="28"/>
          <w:szCs w:val="28"/>
          <w:lang w:eastAsia="ru-RU"/>
        </w:rPr>
        <w:t xml:space="preserve"> </w:t>
      </w:r>
      <w:r w:rsidR="00455210" w:rsidRPr="00832652">
        <w:rPr>
          <w:rFonts w:ascii="Times New Roman" w:eastAsia="Times New Roman" w:hAnsi="Times New Roman" w:cs="Times New Roman"/>
          <w:sz w:val="28"/>
          <w:szCs w:val="28"/>
          <w:lang w:val="uk-UA" w:eastAsia="ru-RU"/>
        </w:rPr>
        <w:t>–</w:t>
      </w:r>
      <w:r w:rsidRPr="00956EB2">
        <w:rPr>
          <w:rFonts w:ascii="Times New Roman" w:eastAsia="Times New Roman" w:hAnsi="Times New Roman" w:cs="Times New Roman"/>
          <w:sz w:val="28"/>
          <w:szCs w:val="28"/>
          <w:lang w:eastAsia="ru-RU"/>
        </w:rPr>
        <w:t xml:space="preserve"> вона </w:t>
      </w:r>
      <w:proofErr w:type="spellStart"/>
      <w:r w:rsidRPr="00956EB2">
        <w:rPr>
          <w:rFonts w:ascii="Times New Roman" w:eastAsia="Times New Roman" w:hAnsi="Times New Roman" w:cs="Times New Roman"/>
          <w:sz w:val="28"/>
          <w:szCs w:val="28"/>
          <w:lang w:eastAsia="ru-RU"/>
        </w:rPr>
        <w:t>може</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свідчити</w:t>
      </w:r>
      <w:proofErr w:type="spellEnd"/>
      <w:r w:rsidRPr="00956EB2">
        <w:rPr>
          <w:rFonts w:ascii="Times New Roman" w:eastAsia="Times New Roman" w:hAnsi="Times New Roman" w:cs="Times New Roman"/>
          <w:sz w:val="28"/>
          <w:szCs w:val="28"/>
          <w:lang w:eastAsia="ru-RU"/>
        </w:rPr>
        <w:t xml:space="preserve"> про </w:t>
      </w:r>
      <w:proofErr w:type="spellStart"/>
      <w:r w:rsidRPr="00956EB2">
        <w:rPr>
          <w:rFonts w:ascii="Times New Roman" w:eastAsia="Times New Roman" w:hAnsi="Times New Roman" w:cs="Times New Roman"/>
          <w:sz w:val="28"/>
          <w:szCs w:val="28"/>
          <w:lang w:eastAsia="ru-RU"/>
        </w:rPr>
        <w:t>внутрішню</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напругу</w:t>
      </w:r>
      <w:proofErr w:type="spellEnd"/>
      <w:r w:rsidRPr="00956EB2">
        <w:rPr>
          <w:rFonts w:ascii="Times New Roman" w:eastAsia="Times New Roman" w:hAnsi="Times New Roman" w:cs="Times New Roman"/>
          <w:sz w:val="28"/>
          <w:szCs w:val="28"/>
          <w:lang w:eastAsia="ru-RU"/>
        </w:rPr>
        <w:t xml:space="preserve"> і </w:t>
      </w:r>
      <w:proofErr w:type="spellStart"/>
      <w:r w:rsidRPr="00956EB2">
        <w:rPr>
          <w:rFonts w:ascii="Times New Roman" w:eastAsia="Times New Roman" w:hAnsi="Times New Roman" w:cs="Times New Roman"/>
          <w:sz w:val="28"/>
          <w:szCs w:val="28"/>
          <w:lang w:eastAsia="ru-RU"/>
        </w:rPr>
        <w:t>низький</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рівень</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адаптації</w:t>
      </w:r>
      <w:proofErr w:type="spellEnd"/>
      <w:r w:rsidRPr="00956EB2">
        <w:rPr>
          <w:rFonts w:ascii="Times New Roman" w:eastAsia="Times New Roman" w:hAnsi="Times New Roman" w:cs="Times New Roman"/>
          <w:sz w:val="28"/>
          <w:szCs w:val="28"/>
          <w:lang w:eastAsia="ru-RU"/>
        </w:rPr>
        <w:t>.</w:t>
      </w:r>
    </w:p>
    <w:p w14:paraId="2B851D6A" w14:textId="77777777" w:rsidR="00EF543B" w:rsidRDefault="00956EB2" w:rsidP="00956EB2">
      <w:pPr>
        <w:jc w:val="both"/>
        <w:rPr>
          <w:rFonts w:ascii="Times New Roman" w:eastAsia="Times New Roman" w:hAnsi="Times New Roman" w:cs="Times New Roman"/>
          <w:sz w:val="28"/>
          <w:szCs w:val="28"/>
          <w:lang w:eastAsia="ru-RU"/>
        </w:rPr>
      </w:pPr>
      <w:r w:rsidRPr="00956EB2">
        <w:rPr>
          <w:rFonts w:ascii="Times New Roman" w:eastAsia="Times New Roman" w:hAnsi="Times New Roman" w:cs="Times New Roman"/>
          <w:sz w:val="28"/>
          <w:szCs w:val="28"/>
          <w:lang w:eastAsia="ru-RU"/>
        </w:rPr>
        <w:t xml:space="preserve">4. </w:t>
      </w:r>
      <w:proofErr w:type="spellStart"/>
      <w:r w:rsidRPr="00956EB2">
        <w:rPr>
          <w:rFonts w:ascii="Times New Roman" w:eastAsia="Times New Roman" w:hAnsi="Times New Roman" w:cs="Times New Roman"/>
          <w:sz w:val="28"/>
          <w:szCs w:val="28"/>
          <w:lang w:eastAsia="ru-RU"/>
        </w:rPr>
        <w:t>Психологічний</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захист</w:t>
      </w:r>
      <w:proofErr w:type="spellEnd"/>
      <w:r w:rsidRPr="00956EB2">
        <w:rPr>
          <w:rFonts w:ascii="Times New Roman" w:eastAsia="Times New Roman" w:hAnsi="Times New Roman" w:cs="Times New Roman"/>
          <w:sz w:val="28"/>
          <w:szCs w:val="28"/>
          <w:lang w:eastAsia="ru-RU"/>
        </w:rPr>
        <w:t xml:space="preserve"> як </w:t>
      </w:r>
      <w:proofErr w:type="spellStart"/>
      <w:r w:rsidRPr="00956EB2">
        <w:rPr>
          <w:rFonts w:ascii="Times New Roman" w:eastAsia="Times New Roman" w:hAnsi="Times New Roman" w:cs="Times New Roman"/>
          <w:sz w:val="28"/>
          <w:szCs w:val="28"/>
          <w:lang w:eastAsia="ru-RU"/>
        </w:rPr>
        <w:t>прояв</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стресостійкості</w:t>
      </w:r>
      <w:proofErr w:type="spellEnd"/>
      <w:r w:rsidRPr="00956EB2">
        <w:rPr>
          <w:rFonts w:ascii="Times New Roman" w:eastAsia="Times New Roman" w:hAnsi="Times New Roman" w:cs="Times New Roman"/>
          <w:sz w:val="28"/>
          <w:szCs w:val="28"/>
          <w:lang w:eastAsia="ru-RU"/>
        </w:rPr>
        <w:t>.</w:t>
      </w:r>
    </w:p>
    <w:p w14:paraId="2CC645F3" w14:textId="77777777" w:rsidR="00956EB2" w:rsidRPr="00A229F8" w:rsidRDefault="00956EB2" w:rsidP="00956EB2">
      <w:pPr>
        <w:jc w:val="both"/>
        <w:rPr>
          <w:rFonts w:ascii="Times New Roman" w:eastAsia="Times New Roman" w:hAnsi="Times New Roman" w:cs="Times New Roman"/>
          <w:sz w:val="28"/>
          <w:szCs w:val="28"/>
          <w:lang w:eastAsia="ru-RU"/>
        </w:rPr>
      </w:pPr>
      <w:r w:rsidRPr="00956EB2">
        <w:rPr>
          <w:rFonts w:ascii="Times New Roman" w:eastAsia="Times New Roman" w:hAnsi="Times New Roman" w:cs="Times New Roman"/>
          <w:sz w:val="28"/>
          <w:szCs w:val="28"/>
          <w:lang w:eastAsia="ru-RU"/>
        </w:rPr>
        <w:t xml:space="preserve">За </w:t>
      </w:r>
      <w:proofErr w:type="spellStart"/>
      <w:r w:rsidRPr="00956EB2">
        <w:rPr>
          <w:rFonts w:ascii="Times New Roman" w:eastAsia="Times New Roman" w:hAnsi="Times New Roman" w:cs="Times New Roman"/>
          <w:sz w:val="28"/>
          <w:szCs w:val="28"/>
          <w:lang w:eastAsia="ru-RU"/>
        </w:rPr>
        <w:t>концепцією</w:t>
      </w:r>
      <w:proofErr w:type="spellEnd"/>
      <w:r w:rsidRPr="00956EB2">
        <w:rPr>
          <w:rFonts w:ascii="Times New Roman" w:eastAsia="Times New Roman" w:hAnsi="Times New Roman" w:cs="Times New Roman"/>
          <w:sz w:val="28"/>
          <w:szCs w:val="28"/>
          <w:lang w:eastAsia="ru-RU"/>
        </w:rPr>
        <w:t xml:space="preserve"> А. </w:t>
      </w:r>
      <w:proofErr w:type="spellStart"/>
      <w:r w:rsidRPr="00956EB2">
        <w:rPr>
          <w:rFonts w:ascii="Times New Roman" w:eastAsia="Times New Roman" w:hAnsi="Times New Roman" w:cs="Times New Roman"/>
          <w:sz w:val="28"/>
          <w:szCs w:val="28"/>
          <w:lang w:eastAsia="ru-RU"/>
        </w:rPr>
        <w:t>Фройд</w:t>
      </w:r>
      <w:proofErr w:type="spellEnd"/>
      <w:r w:rsidRPr="00956EB2">
        <w:rPr>
          <w:rFonts w:ascii="Times New Roman" w:eastAsia="Times New Roman" w:hAnsi="Times New Roman" w:cs="Times New Roman"/>
          <w:sz w:val="28"/>
          <w:szCs w:val="28"/>
          <w:lang w:eastAsia="ru-RU"/>
        </w:rPr>
        <w:t xml:space="preserve">, у молодому </w:t>
      </w:r>
      <w:proofErr w:type="spellStart"/>
      <w:r w:rsidRPr="00956EB2">
        <w:rPr>
          <w:rFonts w:ascii="Times New Roman" w:eastAsia="Times New Roman" w:hAnsi="Times New Roman" w:cs="Times New Roman"/>
          <w:sz w:val="28"/>
          <w:szCs w:val="28"/>
          <w:lang w:eastAsia="ru-RU"/>
        </w:rPr>
        <w:t>віці</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психологічний</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захист</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має</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високу</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активність</w:t>
      </w:r>
      <w:proofErr w:type="spellEnd"/>
      <w:r w:rsidRPr="00956EB2">
        <w:rPr>
          <w:rFonts w:ascii="Times New Roman" w:eastAsia="Times New Roman" w:hAnsi="Times New Roman" w:cs="Times New Roman"/>
          <w:sz w:val="28"/>
          <w:szCs w:val="28"/>
          <w:lang w:eastAsia="ru-RU"/>
        </w:rPr>
        <w:t xml:space="preserve"> і </w:t>
      </w:r>
      <w:proofErr w:type="spellStart"/>
      <w:r w:rsidRPr="00956EB2">
        <w:rPr>
          <w:rFonts w:ascii="Times New Roman" w:eastAsia="Times New Roman" w:hAnsi="Times New Roman" w:cs="Times New Roman"/>
          <w:sz w:val="28"/>
          <w:szCs w:val="28"/>
          <w:lang w:eastAsia="ru-RU"/>
        </w:rPr>
        <w:t>виконує</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адаптивну</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функцію</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Дослідники</w:t>
      </w:r>
      <w:proofErr w:type="spellEnd"/>
      <w:r w:rsidRPr="00956EB2">
        <w:rPr>
          <w:rFonts w:ascii="Times New Roman" w:eastAsia="Times New Roman" w:hAnsi="Times New Roman" w:cs="Times New Roman"/>
          <w:sz w:val="28"/>
          <w:szCs w:val="28"/>
          <w:lang w:eastAsia="ru-RU"/>
        </w:rPr>
        <w:t xml:space="preserve"> К. </w:t>
      </w:r>
      <w:proofErr w:type="spellStart"/>
      <w:r w:rsidRPr="00956EB2">
        <w:rPr>
          <w:rFonts w:ascii="Times New Roman" w:eastAsia="Times New Roman" w:hAnsi="Times New Roman" w:cs="Times New Roman"/>
          <w:sz w:val="28"/>
          <w:szCs w:val="28"/>
          <w:lang w:eastAsia="ru-RU"/>
        </w:rPr>
        <w:t>Хорні</w:t>
      </w:r>
      <w:proofErr w:type="spellEnd"/>
      <w:r w:rsidRPr="00956EB2">
        <w:rPr>
          <w:rFonts w:ascii="Times New Roman" w:eastAsia="Times New Roman" w:hAnsi="Times New Roman" w:cs="Times New Roman"/>
          <w:sz w:val="28"/>
          <w:szCs w:val="28"/>
          <w:lang w:eastAsia="ru-RU"/>
        </w:rPr>
        <w:t xml:space="preserve">, А. Адлер, Е. </w:t>
      </w:r>
      <w:proofErr w:type="spellStart"/>
      <w:r w:rsidRPr="00956EB2">
        <w:rPr>
          <w:rFonts w:ascii="Times New Roman" w:eastAsia="Times New Roman" w:hAnsi="Times New Roman" w:cs="Times New Roman"/>
          <w:sz w:val="28"/>
          <w:szCs w:val="28"/>
          <w:lang w:eastAsia="ru-RU"/>
        </w:rPr>
        <w:t>Еріксон</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вважають</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що</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захисні</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механізми</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допомагають</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особистості</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адаптуватися</w:t>
      </w:r>
      <w:proofErr w:type="spellEnd"/>
      <w:r w:rsidRPr="00956EB2">
        <w:rPr>
          <w:rFonts w:ascii="Times New Roman" w:eastAsia="Times New Roman" w:hAnsi="Times New Roman" w:cs="Times New Roman"/>
          <w:sz w:val="28"/>
          <w:szCs w:val="28"/>
          <w:lang w:eastAsia="ru-RU"/>
        </w:rPr>
        <w:t xml:space="preserve"> до </w:t>
      </w:r>
      <w:proofErr w:type="spellStart"/>
      <w:r w:rsidRPr="00956EB2">
        <w:rPr>
          <w:rFonts w:ascii="Times New Roman" w:eastAsia="Times New Roman" w:hAnsi="Times New Roman" w:cs="Times New Roman"/>
          <w:sz w:val="28"/>
          <w:szCs w:val="28"/>
          <w:lang w:eastAsia="ru-RU"/>
        </w:rPr>
        <w:t>соціальних</w:t>
      </w:r>
      <w:proofErr w:type="spellEnd"/>
      <w:r w:rsidRPr="00956EB2">
        <w:rPr>
          <w:rFonts w:ascii="Times New Roman" w:eastAsia="Times New Roman" w:hAnsi="Times New Roman" w:cs="Times New Roman"/>
          <w:sz w:val="28"/>
          <w:szCs w:val="28"/>
          <w:lang w:eastAsia="ru-RU"/>
        </w:rPr>
        <w:t xml:space="preserve"> умов, </w:t>
      </w:r>
      <w:proofErr w:type="spellStart"/>
      <w:r w:rsidRPr="00956EB2">
        <w:rPr>
          <w:rFonts w:ascii="Times New Roman" w:eastAsia="Times New Roman" w:hAnsi="Times New Roman" w:cs="Times New Roman"/>
          <w:sz w:val="28"/>
          <w:szCs w:val="28"/>
          <w:lang w:eastAsia="ru-RU"/>
        </w:rPr>
        <w:t>виконуючи</w:t>
      </w:r>
      <w:proofErr w:type="spellEnd"/>
      <w:r w:rsidRPr="00956EB2">
        <w:rPr>
          <w:rFonts w:ascii="Times New Roman" w:eastAsia="Times New Roman" w:hAnsi="Times New Roman" w:cs="Times New Roman"/>
          <w:sz w:val="28"/>
          <w:szCs w:val="28"/>
          <w:lang w:eastAsia="ru-RU"/>
        </w:rPr>
        <w:t xml:space="preserve"> роль буфера </w:t>
      </w:r>
      <w:proofErr w:type="spellStart"/>
      <w:r w:rsidRPr="00956EB2">
        <w:rPr>
          <w:rFonts w:ascii="Times New Roman" w:eastAsia="Times New Roman" w:hAnsi="Times New Roman" w:cs="Times New Roman"/>
          <w:sz w:val="28"/>
          <w:szCs w:val="28"/>
          <w:lang w:eastAsia="ru-RU"/>
        </w:rPr>
        <w:t>між</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індивідом</w:t>
      </w:r>
      <w:proofErr w:type="spellEnd"/>
      <w:r w:rsidRPr="00956EB2">
        <w:rPr>
          <w:rFonts w:ascii="Times New Roman" w:eastAsia="Times New Roman" w:hAnsi="Times New Roman" w:cs="Times New Roman"/>
          <w:sz w:val="28"/>
          <w:szCs w:val="28"/>
          <w:lang w:eastAsia="ru-RU"/>
        </w:rPr>
        <w:t xml:space="preserve"> і </w:t>
      </w:r>
      <w:proofErr w:type="spellStart"/>
      <w:r w:rsidRPr="00956EB2">
        <w:rPr>
          <w:rFonts w:ascii="Times New Roman" w:eastAsia="Times New Roman" w:hAnsi="Times New Roman" w:cs="Times New Roman"/>
          <w:sz w:val="28"/>
          <w:szCs w:val="28"/>
          <w:lang w:eastAsia="ru-RU"/>
        </w:rPr>
        <w:t>зовнішнім</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середовищем</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Водночас</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інші</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вчені</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зокрема</w:t>
      </w:r>
      <w:proofErr w:type="spellEnd"/>
      <w:r w:rsidRPr="00956EB2">
        <w:rPr>
          <w:rFonts w:ascii="Times New Roman" w:eastAsia="Times New Roman" w:hAnsi="Times New Roman" w:cs="Times New Roman"/>
          <w:sz w:val="28"/>
          <w:szCs w:val="28"/>
          <w:lang w:eastAsia="ru-RU"/>
        </w:rPr>
        <w:t xml:space="preserve"> Ф. Василюк і В. </w:t>
      </w:r>
      <w:proofErr w:type="spellStart"/>
      <w:r w:rsidRPr="00956EB2">
        <w:rPr>
          <w:rFonts w:ascii="Times New Roman" w:eastAsia="Times New Roman" w:hAnsi="Times New Roman" w:cs="Times New Roman"/>
          <w:sz w:val="28"/>
          <w:szCs w:val="28"/>
          <w:lang w:eastAsia="ru-RU"/>
        </w:rPr>
        <w:t>Роттенберг</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розглядають</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захист</w:t>
      </w:r>
      <w:proofErr w:type="spellEnd"/>
      <w:r w:rsidRPr="00956EB2">
        <w:rPr>
          <w:rFonts w:ascii="Times New Roman" w:eastAsia="Times New Roman" w:hAnsi="Times New Roman" w:cs="Times New Roman"/>
          <w:sz w:val="28"/>
          <w:szCs w:val="28"/>
          <w:lang w:eastAsia="ru-RU"/>
        </w:rPr>
        <w:t xml:space="preserve"> як </w:t>
      </w:r>
      <w:proofErr w:type="spellStart"/>
      <w:r w:rsidRPr="00956EB2">
        <w:rPr>
          <w:rFonts w:ascii="Times New Roman" w:eastAsia="Times New Roman" w:hAnsi="Times New Roman" w:cs="Times New Roman"/>
          <w:sz w:val="28"/>
          <w:szCs w:val="28"/>
          <w:lang w:eastAsia="ru-RU"/>
        </w:rPr>
        <w:t>малоефективний</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спосіб</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реагування</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який</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блокує</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розвиток</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обмежує</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ініціативу</w:t>
      </w:r>
      <w:proofErr w:type="spellEnd"/>
      <w:r w:rsidRPr="00956EB2">
        <w:rPr>
          <w:rFonts w:ascii="Times New Roman" w:eastAsia="Times New Roman" w:hAnsi="Times New Roman" w:cs="Times New Roman"/>
          <w:sz w:val="28"/>
          <w:szCs w:val="28"/>
          <w:lang w:eastAsia="ru-RU"/>
        </w:rPr>
        <w:t xml:space="preserve"> й </w:t>
      </w:r>
      <w:proofErr w:type="spellStart"/>
      <w:r w:rsidRPr="00956EB2">
        <w:rPr>
          <w:rFonts w:ascii="Times New Roman" w:eastAsia="Times New Roman" w:hAnsi="Times New Roman" w:cs="Times New Roman"/>
          <w:sz w:val="28"/>
          <w:szCs w:val="28"/>
          <w:lang w:eastAsia="ru-RU"/>
        </w:rPr>
        <w:t>активність</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особистості</w:t>
      </w:r>
      <w:proofErr w:type="spellEnd"/>
      <w:r w:rsidRPr="00956EB2">
        <w:rPr>
          <w:rFonts w:ascii="Times New Roman" w:eastAsia="Times New Roman" w:hAnsi="Times New Roman" w:cs="Times New Roman"/>
          <w:sz w:val="28"/>
          <w:szCs w:val="28"/>
          <w:lang w:eastAsia="ru-RU"/>
        </w:rPr>
        <w:t xml:space="preserve">, веде </w:t>
      </w:r>
      <w:proofErr w:type="gramStart"/>
      <w:r w:rsidRPr="00956EB2">
        <w:rPr>
          <w:rFonts w:ascii="Times New Roman" w:eastAsia="Times New Roman" w:hAnsi="Times New Roman" w:cs="Times New Roman"/>
          <w:sz w:val="28"/>
          <w:szCs w:val="28"/>
          <w:lang w:eastAsia="ru-RU"/>
        </w:rPr>
        <w:t>до самообману</w:t>
      </w:r>
      <w:proofErr w:type="gramEnd"/>
      <w:r w:rsidRPr="00956EB2">
        <w:rPr>
          <w:rFonts w:ascii="Times New Roman" w:eastAsia="Times New Roman" w:hAnsi="Times New Roman" w:cs="Times New Roman"/>
          <w:sz w:val="28"/>
          <w:szCs w:val="28"/>
          <w:lang w:eastAsia="ru-RU"/>
        </w:rPr>
        <w:t xml:space="preserve"> й </w:t>
      </w:r>
      <w:proofErr w:type="spellStart"/>
      <w:r w:rsidRPr="00956EB2">
        <w:rPr>
          <w:rFonts w:ascii="Times New Roman" w:eastAsia="Times New Roman" w:hAnsi="Times New Roman" w:cs="Times New Roman"/>
          <w:sz w:val="28"/>
          <w:szCs w:val="28"/>
          <w:lang w:eastAsia="ru-RU"/>
        </w:rPr>
        <w:t>уникнення</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реальних</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рішень</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Хоча</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захист</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може</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тимчасово</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знизити</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тривожність</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він</w:t>
      </w:r>
      <w:proofErr w:type="spellEnd"/>
      <w:r w:rsidRPr="00956EB2">
        <w:rPr>
          <w:rFonts w:ascii="Times New Roman" w:eastAsia="Times New Roman" w:hAnsi="Times New Roman" w:cs="Times New Roman"/>
          <w:sz w:val="28"/>
          <w:szCs w:val="28"/>
          <w:lang w:eastAsia="ru-RU"/>
        </w:rPr>
        <w:t xml:space="preserve"> не </w:t>
      </w:r>
      <w:proofErr w:type="spellStart"/>
      <w:r w:rsidRPr="00956EB2">
        <w:rPr>
          <w:rFonts w:ascii="Times New Roman" w:eastAsia="Times New Roman" w:hAnsi="Times New Roman" w:cs="Times New Roman"/>
          <w:sz w:val="28"/>
          <w:szCs w:val="28"/>
          <w:lang w:eastAsia="ru-RU"/>
        </w:rPr>
        <w:t>здатен</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забезпечити</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стійке</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вирішення</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конфліктів</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або</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подолання</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стресових</w:t>
      </w:r>
      <w:proofErr w:type="spellEnd"/>
      <w:r w:rsidRPr="00956EB2">
        <w:rPr>
          <w:rFonts w:ascii="Times New Roman" w:eastAsia="Times New Roman" w:hAnsi="Times New Roman" w:cs="Times New Roman"/>
          <w:sz w:val="28"/>
          <w:szCs w:val="28"/>
          <w:lang w:eastAsia="ru-RU"/>
        </w:rPr>
        <w:t xml:space="preserve"> </w:t>
      </w:r>
      <w:proofErr w:type="spellStart"/>
      <w:r w:rsidRPr="00956EB2">
        <w:rPr>
          <w:rFonts w:ascii="Times New Roman" w:eastAsia="Times New Roman" w:hAnsi="Times New Roman" w:cs="Times New Roman"/>
          <w:sz w:val="28"/>
          <w:szCs w:val="28"/>
          <w:lang w:eastAsia="ru-RU"/>
        </w:rPr>
        <w:t>ситуацій</w:t>
      </w:r>
      <w:proofErr w:type="spellEnd"/>
      <w:r w:rsidRPr="00956EB2">
        <w:rPr>
          <w:rFonts w:ascii="Times New Roman" w:eastAsia="Times New Roman" w:hAnsi="Times New Roman" w:cs="Times New Roman"/>
          <w:sz w:val="28"/>
          <w:szCs w:val="28"/>
          <w:lang w:eastAsia="ru-RU"/>
        </w:rPr>
        <w:t>.</w:t>
      </w:r>
      <w:r w:rsidR="00A229F8" w:rsidRPr="00A229F8">
        <w:rPr>
          <w:rFonts w:ascii="Times New Roman" w:eastAsia="Times New Roman" w:hAnsi="Times New Roman" w:cs="Times New Roman"/>
          <w:sz w:val="28"/>
          <w:szCs w:val="28"/>
          <w:lang w:eastAsia="ru-RU"/>
        </w:rPr>
        <w:t>[16]</w:t>
      </w:r>
    </w:p>
    <w:p w14:paraId="4D7637F8" w14:textId="77777777" w:rsidR="00285E11" w:rsidRPr="00285E11" w:rsidRDefault="00285E11" w:rsidP="00285E11">
      <w:pPr>
        <w:jc w:val="both"/>
        <w:rPr>
          <w:rFonts w:asciiTheme="majorBidi" w:hAnsiTheme="majorBidi" w:cstheme="majorBidi"/>
          <w:sz w:val="28"/>
          <w:szCs w:val="28"/>
          <w:lang w:val="uk-UA"/>
        </w:rPr>
      </w:pPr>
      <w:r w:rsidRPr="00285E11">
        <w:rPr>
          <w:rFonts w:asciiTheme="majorBidi" w:hAnsiTheme="majorBidi" w:cstheme="majorBidi"/>
          <w:sz w:val="28"/>
          <w:szCs w:val="28"/>
          <w:lang w:val="uk-UA"/>
        </w:rPr>
        <w:t xml:space="preserve">Проблема конфлікту між </w:t>
      </w:r>
      <w:proofErr w:type="spellStart"/>
      <w:r w:rsidRPr="00285E11">
        <w:rPr>
          <w:rFonts w:asciiTheme="majorBidi" w:hAnsiTheme="majorBidi" w:cstheme="majorBidi"/>
          <w:sz w:val="28"/>
          <w:szCs w:val="28"/>
          <w:lang w:val="uk-UA"/>
        </w:rPr>
        <w:t>бенефіціарами</w:t>
      </w:r>
      <w:proofErr w:type="spellEnd"/>
      <w:r w:rsidRPr="00285E11">
        <w:rPr>
          <w:rFonts w:asciiTheme="majorBidi" w:hAnsiTheme="majorBidi" w:cstheme="majorBidi"/>
          <w:sz w:val="28"/>
          <w:szCs w:val="28"/>
          <w:lang w:val="uk-UA"/>
        </w:rPr>
        <w:t xml:space="preserve"> та фахівцями гуманітарної сфери та її причини.</w:t>
      </w:r>
    </w:p>
    <w:p w14:paraId="4B4E03E1" w14:textId="77777777" w:rsidR="00285E11" w:rsidRPr="00285E11" w:rsidRDefault="00285E11" w:rsidP="00285E11">
      <w:pPr>
        <w:jc w:val="both"/>
        <w:rPr>
          <w:rFonts w:asciiTheme="majorBidi" w:hAnsiTheme="majorBidi" w:cstheme="majorBidi"/>
          <w:sz w:val="28"/>
          <w:szCs w:val="28"/>
          <w:lang w:val="uk-UA"/>
        </w:rPr>
      </w:pPr>
      <w:r w:rsidRPr="00285E11">
        <w:rPr>
          <w:rFonts w:asciiTheme="majorBidi" w:hAnsiTheme="majorBidi" w:cstheme="majorBidi"/>
          <w:sz w:val="28"/>
          <w:szCs w:val="28"/>
          <w:lang w:val="uk-UA"/>
        </w:rPr>
        <w:t xml:space="preserve">Конфлікти між </w:t>
      </w:r>
      <w:proofErr w:type="spellStart"/>
      <w:r w:rsidRPr="00285E11">
        <w:rPr>
          <w:rFonts w:asciiTheme="majorBidi" w:hAnsiTheme="majorBidi" w:cstheme="majorBidi"/>
          <w:sz w:val="28"/>
          <w:szCs w:val="28"/>
          <w:lang w:val="uk-UA"/>
        </w:rPr>
        <w:t>бенефіціарами</w:t>
      </w:r>
      <w:proofErr w:type="spellEnd"/>
      <w:r w:rsidRPr="00285E11">
        <w:rPr>
          <w:rFonts w:asciiTheme="majorBidi" w:hAnsiTheme="majorBidi" w:cstheme="majorBidi"/>
          <w:sz w:val="28"/>
          <w:szCs w:val="28"/>
          <w:lang w:val="uk-UA"/>
        </w:rPr>
        <w:t xml:space="preserve"> (отримувачами гуманітарної допомоги) та фахівцями гуманітарної сфери є поширеним і малодослідженим феноменом, що може істотно впливати на якість надання допомоги, морально-психологічний стан працівників та ефективність гуманітарної місії загалом.</w:t>
      </w:r>
    </w:p>
    <w:p w14:paraId="0AF79FF7" w14:textId="77777777" w:rsidR="00285E11" w:rsidRPr="00285E11" w:rsidRDefault="00285E11" w:rsidP="00285E11">
      <w:pPr>
        <w:jc w:val="both"/>
        <w:rPr>
          <w:rFonts w:asciiTheme="majorBidi" w:hAnsiTheme="majorBidi" w:cstheme="majorBidi"/>
          <w:sz w:val="28"/>
          <w:szCs w:val="28"/>
          <w:lang w:val="uk-UA"/>
        </w:rPr>
      </w:pPr>
      <w:r w:rsidRPr="00285E11">
        <w:rPr>
          <w:rFonts w:asciiTheme="majorBidi" w:hAnsiTheme="majorBidi" w:cstheme="majorBidi"/>
          <w:sz w:val="28"/>
          <w:szCs w:val="28"/>
          <w:lang w:val="uk-UA"/>
        </w:rPr>
        <w:t>Такі конфлікти можуть виникати внаслідок:</w:t>
      </w:r>
    </w:p>
    <w:p w14:paraId="58C0764F" w14:textId="77777777" w:rsidR="00285E11" w:rsidRPr="00285E11" w:rsidRDefault="00285E11" w:rsidP="005B163C">
      <w:pPr>
        <w:pStyle w:val="a3"/>
        <w:numPr>
          <w:ilvl w:val="0"/>
          <w:numId w:val="2"/>
        </w:numPr>
        <w:spacing w:before="0" w:after="0" w:line="360" w:lineRule="auto"/>
        <w:ind w:left="0" w:firstLine="709"/>
        <w:contextualSpacing w:val="0"/>
        <w:jc w:val="both"/>
        <w:rPr>
          <w:rFonts w:asciiTheme="majorBidi" w:hAnsiTheme="majorBidi" w:cstheme="majorBidi"/>
          <w:sz w:val="28"/>
          <w:szCs w:val="28"/>
          <w:lang w:val="uk-UA"/>
        </w:rPr>
      </w:pPr>
      <w:r w:rsidRPr="00285E11">
        <w:rPr>
          <w:rFonts w:asciiTheme="majorBidi" w:hAnsiTheme="majorBidi" w:cstheme="majorBidi"/>
          <w:sz w:val="28"/>
          <w:szCs w:val="28"/>
          <w:lang w:val="uk-UA"/>
        </w:rPr>
        <w:t xml:space="preserve">Високого емоційного напруження як у </w:t>
      </w:r>
      <w:proofErr w:type="spellStart"/>
      <w:r w:rsidRPr="00285E11">
        <w:rPr>
          <w:rFonts w:asciiTheme="majorBidi" w:hAnsiTheme="majorBidi" w:cstheme="majorBidi"/>
          <w:sz w:val="28"/>
          <w:szCs w:val="28"/>
          <w:lang w:val="uk-UA"/>
        </w:rPr>
        <w:t>бенефіціарів</w:t>
      </w:r>
      <w:proofErr w:type="spellEnd"/>
      <w:r w:rsidRPr="00285E11">
        <w:rPr>
          <w:rFonts w:asciiTheme="majorBidi" w:hAnsiTheme="majorBidi" w:cstheme="majorBidi"/>
          <w:sz w:val="28"/>
          <w:szCs w:val="28"/>
          <w:lang w:val="uk-UA"/>
        </w:rPr>
        <w:t xml:space="preserve">, так і у працівників. Люди, які звертаються по допомогу, часто перебувають у стані </w:t>
      </w:r>
      <w:proofErr w:type="spellStart"/>
      <w:r w:rsidRPr="00285E11">
        <w:rPr>
          <w:rFonts w:asciiTheme="majorBidi" w:hAnsiTheme="majorBidi" w:cstheme="majorBidi"/>
          <w:sz w:val="28"/>
          <w:szCs w:val="28"/>
          <w:lang w:val="uk-UA"/>
        </w:rPr>
        <w:t>дистресу</w:t>
      </w:r>
      <w:proofErr w:type="spellEnd"/>
      <w:r w:rsidRPr="00285E11">
        <w:rPr>
          <w:rFonts w:asciiTheme="majorBidi" w:hAnsiTheme="majorBidi" w:cstheme="majorBidi"/>
          <w:sz w:val="28"/>
          <w:szCs w:val="28"/>
          <w:lang w:val="uk-UA"/>
        </w:rPr>
        <w:t xml:space="preserve">, шоку, втрати житла, рідних чи засобів до існування. Це спричиняє </w:t>
      </w:r>
      <w:r w:rsidRPr="00285E11">
        <w:rPr>
          <w:rFonts w:asciiTheme="majorBidi" w:hAnsiTheme="majorBidi" w:cstheme="majorBidi"/>
          <w:sz w:val="28"/>
          <w:szCs w:val="28"/>
          <w:lang w:val="uk-UA"/>
        </w:rPr>
        <w:lastRenderedPageBreak/>
        <w:t>підвищену емоційність, тривожність, агресію, які можуть проектуватись на гуманітарних працівників.</w:t>
      </w:r>
    </w:p>
    <w:p w14:paraId="6A879BA6" w14:textId="77777777" w:rsidR="00285E11" w:rsidRPr="00285E11" w:rsidRDefault="00285E11" w:rsidP="005B163C">
      <w:pPr>
        <w:pStyle w:val="a3"/>
        <w:numPr>
          <w:ilvl w:val="0"/>
          <w:numId w:val="2"/>
        </w:numPr>
        <w:spacing w:before="0" w:after="0" w:line="360" w:lineRule="auto"/>
        <w:ind w:left="0" w:firstLine="709"/>
        <w:contextualSpacing w:val="0"/>
        <w:jc w:val="both"/>
        <w:rPr>
          <w:rFonts w:asciiTheme="majorBidi" w:hAnsiTheme="majorBidi" w:cstheme="majorBidi"/>
          <w:sz w:val="28"/>
          <w:szCs w:val="28"/>
          <w:lang w:val="uk-UA"/>
        </w:rPr>
      </w:pPr>
      <w:r w:rsidRPr="00285E11">
        <w:rPr>
          <w:rFonts w:asciiTheme="majorBidi" w:hAnsiTheme="majorBidi" w:cstheme="majorBidi"/>
          <w:sz w:val="28"/>
          <w:szCs w:val="28"/>
          <w:lang w:val="uk-UA"/>
        </w:rPr>
        <w:t xml:space="preserve">Очікувань, які не відповідають реальності. Часто </w:t>
      </w:r>
      <w:proofErr w:type="spellStart"/>
      <w:r w:rsidRPr="00285E11">
        <w:rPr>
          <w:rFonts w:asciiTheme="majorBidi" w:hAnsiTheme="majorBidi" w:cstheme="majorBidi"/>
          <w:sz w:val="28"/>
          <w:szCs w:val="28"/>
          <w:lang w:val="uk-UA"/>
        </w:rPr>
        <w:t>бенефіціари</w:t>
      </w:r>
      <w:proofErr w:type="spellEnd"/>
      <w:r w:rsidRPr="00285E11">
        <w:rPr>
          <w:rFonts w:asciiTheme="majorBidi" w:hAnsiTheme="majorBidi" w:cstheme="majorBidi"/>
          <w:sz w:val="28"/>
          <w:szCs w:val="28"/>
          <w:lang w:val="uk-UA"/>
        </w:rPr>
        <w:t xml:space="preserve"> очікують більшого обсягу або іншого формату допомоги, ніж можуть забезпечити організації, що спричиняє розчарування, звинувачення, конфлікти.</w:t>
      </w:r>
    </w:p>
    <w:p w14:paraId="6F6B1F2C" w14:textId="77777777" w:rsidR="00285E11" w:rsidRPr="00285E11" w:rsidRDefault="00285E11" w:rsidP="005B163C">
      <w:pPr>
        <w:pStyle w:val="a3"/>
        <w:numPr>
          <w:ilvl w:val="0"/>
          <w:numId w:val="2"/>
        </w:numPr>
        <w:spacing w:before="0" w:after="0" w:line="360" w:lineRule="auto"/>
        <w:ind w:left="0" w:firstLine="709"/>
        <w:contextualSpacing w:val="0"/>
        <w:jc w:val="both"/>
        <w:rPr>
          <w:rFonts w:asciiTheme="majorBidi" w:hAnsiTheme="majorBidi" w:cstheme="majorBidi"/>
          <w:sz w:val="28"/>
          <w:szCs w:val="28"/>
          <w:lang w:val="uk-UA"/>
        </w:rPr>
      </w:pPr>
      <w:r w:rsidRPr="00285E11">
        <w:rPr>
          <w:rFonts w:asciiTheme="majorBidi" w:hAnsiTheme="majorBidi" w:cstheme="majorBidi"/>
          <w:sz w:val="28"/>
          <w:szCs w:val="28"/>
          <w:lang w:val="uk-UA"/>
        </w:rPr>
        <w:t xml:space="preserve">Недостатньої комунікації або непорозуміння. </w:t>
      </w:r>
      <w:proofErr w:type="spellStart"/>
      <w:r w:rsidRPr="00285E11">
        <w:rPr>
          <w:rFonts w:asciiTheme="majorBidi" w:hAnsiTheme="majorBidi" w:cstheme="majorBidi"/>
          <w:sz w:val="28"/>
          <w:szCs w:val="28"/>
          <w:lang w:val="uk-UA"/>
        </w:rPr>
        <w:t>Мовні</w:t>
      </w:r>
      <w:proofErr w:type="spellEnd"/>
      <w:r w:rsidRPr="00285E11">
        <w:rPr>
          <w:rFonts w:asciiTheme="majorBidi" w:hAnsiTheme="majorBidi" w:cstheme="majorBidi"/>
          <w:sz w:val="28"/>
          <w:szCs w:val="28"/>
          <w:lang w:val="uk-UA"/>
        </w:rPr>
        <w:t xml:space="preserve"> бар’єри, культурні особливості, невміння донести умови надання допомоги або правила черги можуть стати джерелом напруги.</w:t>
      </w:r>
    </w:p>
    <w:p w14:paraId="7B97BC17" w14:textId="77777777" w:rsidR="00285E11" w:rsidRPr="00285E11" w:rsidRDefault="00285E11" w:rsidP="005B163C">
      <w:pPr>
        <w:pStyle w:val="a3"/>
        <w:numPr>
          <w:ilvl w:val="0"/>
          <w:numId w:val="2"/>
        </w:numPr>
        <w:spacing w:before="0" w:after="0" w:line="360" w:lineRule="auto"/>
        <w:ind w:left="0" w:firstLine="709"/>
        <w:contextualSpacing w:val="0"/>
        <w:jc w:val="both"/>
        <w:rPr>
          <w:rFonts w:asciiTheme="majorBidi" w:hAnsiTheme="majorBidi" w:cstheme="majorBidi"/>
          <w:sz w:val="28"/>
          <w:szCs w:val="28"/>
          <w:lang w:val="uk-UA"/>
        </w:rPr>
      </w:pPr>
      <w:r w:rsidRPr="00285E11">
        <w:rPr>
          <w:rFonts w:asciiTheme="majorBidi" w:hAnsiTheme="majorBidi" w:cstheme="majorBidi"/>
          <w:sz w:val="28"/>
          <w:szCs w:val="28"/>
          <w:lang w:val="uk-UA"/>
        </w:rPr>
        <w:t xml:space="preserve">Нерівномірного розподілу ресурсів. Якщо частина </w:t>
      </w:r>
      <w:proofErr w:type="spellStart"/>
      <w:r w:rsidRPr="00285E11">
        <w:rPr>
          <w:rFonts w:asciiTheme="majorBidi" w:hAnsiTheme="majorBidi" w:cstheme="majorBidi"/>
          <w:sz w:val="28"/>
          <w:szCs w:val="28"/>
          <w:lang w:val="uk-UA"/>
        </w:rPr>
        <w:t>бенефіціарів</w:t>
      </w:r>
      <w:proofErr w:type="spellEnd"/>
      <w:r w:rsidRPr="00285E11">
        <w:rPr>
          <w:rFonts w:asciiTheme="majorBidi" w:hAnsiTheme="majorBidi" w:cstheme="majorBidi"/>
          <w:sz w:val="28"/>
          <w:szCs w:val="28"/>
          <w:lang w:val="uk-UA"/>
        </w:rPr>
        <w:t xml:space="preserve"> отримує допомогу, а інша – ні, це викликає відчуття несправедливості, що може призводити до відкритого конфлікту.</w:t>
      </w:r>
    </w:p>
    <w:p w14:paraId="0717A7C9" w14:textId="77777777" w:rsidR="00285E11" w:rsidRPr="00285E11" w:rsidRDefault="00285E11" w:rsidP="005B163C">
      <w:pPr>
        <w:pStyle w:val="a3"/>
        <w:numPr>
          <w:ilvl w:val="0"/>
          <w:numId w:val="2"/>
        </w:numPr>
        <w:spacing w:before="0" w:after="0" w:line="360" w:lineRule="auto"/>
        <w:ind w:left="0" w:firstLine="709"/>
        <w:contextualSpacing w:val="0"/>
        <w:jc w:val="both"/>
        <w:rPr>
          <w:rFonts w:asciiTheme="majorBidi" w:hAnsiTheme="majorBidi" w:cstheme="majorBidi"/>
          <w:sz w:val="28"/>
          <w:szCs w:val="28"/>
          <w:lang w:val="uk-UA"/>
        </w:rPr>
      </w:pPr>
      <w:r w:rsidRPr="00285E11">
        <w:rPr>
          <w:rFonts w:asciiTheme="majorBidi" w:hAnsiTheme="majorBidi" w:cstheme="majorBidi"/>
          <w:sz w:val="28"/>
          <w:szCs w:val="28"/>
          <w:lang w:val="uk-UA"/>
        </w:rPr>
        <w:t>Вигорання або емоційна втома гуманітарних працівників. У стані перевантаження та психологічної втоми фахівці можуть реагувати холодно, формально або різко, що провокує ескалацію напруги.</w:t>
      </w:r>
    </w:p>
    <w:p w14:paraId="318C6D03" w14:textId="77777777" w:rsidR="00285E11" w:rsidRPr="00285E11" w:rsidRDefault="00285E11" w:rsidP="005B163C">
      <w:pPr>
        <w:pStyle w:val="a3"/>
        <w:numPr>
          <w:ilvl w:val="0"/>
          <w:numId w:val="2"/>
        </w:numPr>
        <w:spacing w:before="0" w:after="0" w:line="360" w:lineRule="auto"/>
        <w:ind w:left="0" w:firstLine="709"/>
        <w:contextualSpacing w:val="0"/>
        <w:jc w:val="both"/>
        <w:rPr>
          <w:rFonts w:asciiTheme="majorBidi" w:hAnsiTheme="majorBidi" w:cstheme="majorBidi"/>
          <w:sz w:val="28"/>
          <w:szCs w:val="28"/>
          <w:lang w:val="uk-UA"/>
        </w:rPr>
      </w:pPr>
      <w:r w:rsidRPr="00285E11">
        <w:rPr>
          <w:rFonts w:asciiTheme="majorBidi" w:hAnsiTheme="majorBidi" w:cstheme="majorBidi"/>
          <w:sz w:val="28"/>
          <w:szCs w:val="28"/>
          <w:lang w:val="uk-UA"/>
        </w:rPr>
        <w:t xml:space="preserve">Бюрократичні обмеження та залежність від зовнішніх інструкцій. Гуманітарні працівники не завжди мають змогу ухвалювати рішення самостійно, що зменшує їхню гнучкість і викликає обурення з боку </w:t>
      </w:r>
      <w:proofErr w:type="spellStart"/>
      <w:r w:rsidRPr="00285E11">
        <w:rPr>
          <w:rFonts w:asciiTheme="majorBidi" w:hAnsiTheme="majorBidi" w:cstheme="majorBidi"/>
          <w:sz w:val="28"/>
          <w:szCs w:val="28"/>
          <w:lang w:val="uk-UA"/>
        </w:rPr>
        <w:t>бенефіціарів</w:t>
      </w:r>
      <w:proofErr w:type="spellEnd"/>
      <w:r w:rsidRPr="00285E11">
        <w:rPr>
          <w:rFonts w:asciiTheme="majorBidi" w:hAnsiTheme="majorBidi" w:cstheme="majorBidi"/>
          <w:sz w:val="28"/>
          <w:szCs w:val="28"/>
          <w:lang w:val="uk-UA"/>
        </w:rPr>
        <w:t>.</w:t>
      </w:r>
      <w:r w:rsidR="00A229F8" w:rsidRPr="00A229F8">
        <w:rPr>
          <w:rFonts w:asciiTheme="majorBidi" w:hAnsiTheme="majorBidi" w:cstheme="majorBidi"/>
          <w:sz w:val="28"/>
          <w:szCs w:val="28"/>
          <w:lang w:val="uk-UA"/>
        </w:rPr>
        <w:t>[17]</w:t>
      </w:r>
    </w:p>
    <w:p w14:paraId="733EDF42" w14:textId="77777777" w:rsidR="00285E11" w:rsidRPr="009134C6" w:rsidRDefault="00285E11" w:rsidP="00285E11">
      <w:pPr>
        <w:jc w:val="both"/>
        <w:rPr>
          <w:rFonts w:asciiTheme="majorBidi" w:hAnsiTheme="majorBidi" w:cstheme="majorBidi"/>
          <w:sz w:val="28"/>
          <w:szCs w:val="28"/>
          <w:lang w:val="uk-UA"/>
        </w:rPr>
      </w:pPr>
      <w:r w:rsidRPr="00285E11">
        <w:rPr>
          <w:rFonts w:asciiTheme="majorBidi" w:hAnsiTheme="majorBidi" w:cstheme="majorBidi"/>
          <w:sz w:val="28"/>
          <w:szCs w:val="28"/>
          <w:lang w:val="uk-UA"/>
        </w:rPr>
        <w:t xml:space="preserve">За даними досліджень у сфері гуманітарної психології, зокрема проведених в контексті діяльності ООН, IRC, ICRC та інших міжнародних організацій, конфлікти часто посилюються в ситуаціях, де порушена структура зворотного зв’язку, відсутні механізми вирішення скарг або немає достатнього залучення </w:t>
      </w:r>
      <w:proofErr w:type="spellStart"/>
      <w:r w:rsidRPr="00285E11">
        <w:rPr>
          <w:rFonts w:asciiTheme="majorBidi" w:hAnsiTheme="majorBidi" w:cstheme="majorBidi"/>
          <w:sz w:val="28"/>
          <w:szCs w:val="28"/>
          <w:lang w:val="uk-UA"/>
        </w:rPr>
        <w:t>бенефіціарів</w:t>
      </w:r>
      <w:proofErr w:type="spellEnd"/>
      <w:r w:rsidRPr="00285E11">
        <w:rPr>
          <w:rFonts w:asciiTheme="majorBidi" w:hAnsiTheme="majorBidi" w:cstheme="majorBidi"/>
          <w:sz w:val="28"/>
          <w:szCs w:val="28"/>
          <w:lang w:val="uk-UA"/>
        </w:rPr>
        <w:t xml:space="preserve"> у процес прийняття рішень.</w:t>
      </w:r>
      <w:r w:rsidR="009134C6" w:rsidRPr="009134C6">
        <w:rPr>
          <w:rFonts w:asciiTheme="majorBidi" w:hAnsiTheme="majorBidi" w:cstheme="majorBidi"/>
          <w:sz w:val="28"/>
          <w:szCs w:val="28"/>
          <w:lang w:val="uk-UA"/>
        </w:rPr>
        <w:t>[1]</w:t>
      </w:r>
    </w:p>
    <w:p w14:paraId="4E07D8A4" w14:textId="77777777" w:rsidR="00285E11" w:rsidRPr="00285E11" w:rsidRDefault="00285E11" w:rsidP="00285E11">
      <w:pPr>
        <w:jc w:val="both"/>
        <w:rPr>
          <w:rFonts w:asciiTheme="majorBidi" w:hAnsiTheme="majorBidi" w:cstheme="majorBidi"/>
          <w:sz w:val="28"/>
          <w:szCs w:val="28"/>
          <w:lang w:val="uk-UA"/>
        </w:rPr>
      </w:pPr>
      <w:r w:rsidRPr="00285E11">
        <w:rPr>
          <w:rFonts w:asciiTheme="majorBidi" w:hAnsiTheme="majorBidi" w:cstheme="majorBidi"/>
          <w:sz w:val="28"/>
          <w:szCs w:val="28"/>
          <w:lang w:val="uk-UA"/>
        </w:rPr>
        <w:t xml:space="preserve">Крім того, слід враховувати культурні чинники </w:t>
      </w:r>
      <w:r>
        <w:rPr>
          <w:rFonts w:asciiTheme="majorBidi" w:hAnsiTheme="majorBidi" w:cstheme="majorBidi"/>
          <w:sz w:val="28"/>
          <w:szCs w:val="28"/>
          <w:lang w:val="uk-UA"/>
        </w:rPr>
        <w:t>–</w:t>
      </w:r>
      <w:r w:rsidRPr="00285E11">
        <w:rPr>
          <w:rFonts w:asciiTheme="majorBidi" w:hAnsiTheme="majorBidi" w:cstheme="majorBidi"/>
          <w:sz w:val="28"/>
          <w:szCs w:val="28"/>
          <w:lang w:val="uk-UA"/>
        </w:rPr>
        <w:t xml:space="preserve"> у різних країнах поняття </w:t>
      </w:r>
      <w:r>
        <w:rPr>
          <w:rFonts w:asciiTheme="majorBidi" w:hAnsiTheme="majorBidi" w:cstheme="majorBidi"/>
          <w:sz w:val="28"/>
          <w:szCs w:val="28"/>
          <w:lang w:val="uk-UA"/>
        </w:rPr>
        <w:t>«</w:t>
      </w:r>
      <w:r w:rsidRPr="00285E11">
        <w:rPr>
          <w:rFonts w:asciiTheme="majorBidi" w:hAnsiTheme="majorBidi" w:cstheme="majorBidi"/>
          <w:sz w:val="28"/>
          <w:szCs w:val="28"/>
          <w:lang w:val="uk-UA"/>
        </w:rPr>
        <w:t>допомоги</w:t>
      </w:r>
      <w:r>
        <w:rPr>
          <w:rFonts w:asciiTheme="majorBidi" w:hAnsiTheme="majorBidi" w:cstheme="majorBidi"/>
          <w:sz w:val="28"/>
          <w:szCs w:val="28"/>
          <w:lang w:val="uk-UA"/>
        </w:rPr>
        <w:t>»</w:t>
      </w:r>
      <w:r w:rsidRPr="00285E11">
        <w:rPr>
          <w:rFonts w:asciiTheme="majorBidi" w:hAnsiTheme="majorBidi" w:cstheme="majorBidi"/>
          <w:sz w:val="28"/>
          <w:szCs w:val="28"/>
          <w:lang w:val="uk-UA"/>
        </w:rPr>
        <w:t xml:space="preserve">, </w:t>
      </w:r>
      <w:r>
        <w:rPr>
          <w:rFonts w:asciiTheme="majorBidi" w:hAnsiTheme="majorBidi" w:cstheme="majorBidi"/>
          <w:sz w:val="28"/>
          <w:szCs w:val="28"/>
          <w:lang w:val="uk-UA"/>
        </w:rPr>
        <w:t>«</w:t>
      </w:r>
      <w:r w:rsidRPr="00285E11">
        <w:rPr>
          <w:rFonts w:asciiTheme="majorBidi" w:hAnsiTheme="majorBidi" w:cstheme="majorBidi"/>
          <w:sz w:val="28"/>
          <w:szCs w:val="28"/>
          <w:lang w:val="uk-UA"/>
        </w:rPr>
        <w:t>повага</w:t>
      </w:r>
      <w:r>
        <w:rPr>
          <w:rFonts w:asciiTheme="majorBidi" w:hAnsiTheme="majorBidi" w:cstheme="majorBidi"/>
          <w:sz w:val="28"/>
          <w:szCs w:val="28"/>
          <w:lang w:val="uk-UA"/>
        </w:rPr>
        <w:t>»</w:t>
      </w:r>
      <w:r w:rsidRPr="00285E11">
        <w:rPr>
          <w:rFonts w:asciiTheme="majorBidi" w:hAnsiTheme="majorBidi" w:cstheme="majorBidi"/>
          <w:sz w:val="28"/>
          <w:szCs w:val="28"/>
          <w:lang w:val="uk-UA"/>
        </w:rPr>
        <w:t xml:space="preserve">, </w:t>
      </w:r>
      <w:r>
        <w:rPr>
          <w:rFonts w:asciiTheme="majorBidi" w:hAnsiTheme="majorBidi" w:cstheme="majorBidi"/>
          <w:sz w:val="28"/>
          <w:szCs w:val="28"/>
          <w:lang w:val="uk-UA"/>
        </w:rPr>
        <w:t>«</w:t>
      </w:r>
      <w:r w:rsidRPr="00285E11">
        <w:rPr>
          <w:rFonts w:asciiTheme="majorBidi" w:hAnsiTheme="majorBidi" w:cstheme="majorBidi"/>
          <w:sz w:val="28"/>
          <w:szCs w:val="28"/>
          <w:lang w:val="uk-UA"/>
        </w:rPr>
        <w:t>справедливість</w:t>
      </w:r>
      <w:r>
        <w:rPr>
          <w:rFonts w:asciiTheme="majorBidi" w:hAnsiTheme="majorBidi" w:cstheme="majorBidi"/>
          <w:sz w:val="28"/>
          <w:szCs w:val="28"/>
          <w:lang w:val="uk-UA"/>
        </w:rPr>
        <w:t>»</w:t>
      </w:r>
      <w:r w:rsidRPr="00285E11">
        <w:rPr>
          <w:rFonts w:asciiTheme="majorBidi" w:hAnsiTheme="majorBidi" w:cstheme="majorBidi"/>
          <w:sz w:val="28"/>
          <w:szCs w:val="28"/>
          <w:lang w:val="uk-UA"/>
        </w:rPr>
        <w:t xml:space="preserve"> можуть мати різні інтерпретації, що також призводить до непорозумінь.</w:t>
      </w:r>
    </w:p>
    <w:p w14:paraId="1E0EFA8D" w14:textId="77777777" w:rsidR="00285E11" w:rsidRPr="00287998" w:rsidRDefault="00285E11" w:rsidP="00285E11">
      <w:pPr>
        <w:jc w:val="both"/>
        <w:rPr>
          <w:rFonts w:asciiTheme="majorBidi" w:hAnsiTheme="majorBidi" w:cstheme="majorBidi"/>
          <w:sz w:val="28"/>
          <w:szCs w:val="28"/>
          <w:lang w:val="uk-UA"/>
        </w:rPr>
      </w:pPr>
      <w:r w:rsidRPr="00285E11">
        <w:rPr>
          <w:rFonts w:asciiTheme="majorBidi" w:hAnsiTheme="majorBidi" w:cstheme="majorBidi"/>
          <w:sz w:val="28"/>
          <w:szCs w:val="28"/>
          <w:lang w:val="uk-UA"/>
        </w:rPr>
        <w:t xml:space="preserve">Таким чином, конфлікти між гуманітарними працівниками та </w:t>
      </w:r>
      <w:proofErr w:type="spellStart"/>
      <w:r w:rsidRPr="00285E11">
        <w:rPr>
          <w:rFonts w:asciiTheme="majorBidi" w:hAnsiTheme="majorBidi" w:cstheme="majorBidi"/>
          <w:sz w:val="28"/>
          <w:szCs w:val="28"/>
          <w:lang w:val="uk-UA"/>
        </w:rPr>
        <w:t>бенефіціарами</w:t>
      </w:r>
      <w:proofErr w:type="spellEnd"/>
      <w:r w:rsidRPr="00285E11">
        <w:rPr>
          <w:rFonts w:asciiTheme="majorBidi" w:hAnsiTheme="majorBidi" w:cstheme="majorBidi"/>
          <w:sz w:val="28"/>
          <w:szCs w:val="28"/>
          <w:lang w:val="uk-UA"/>
        </w:rPr>
        <w:t xml:space="preserve"> </w:t>
      </w:r>
      <w:r>
        <w:rPr>
          <w:rFonts w:asciiTheme="majorBidi" w:hAnsiTheme="majorBidi" w:cstheme="majorBidi"/>
          <w:sz w:val="28"/>
          <w:szCs w:val="28"/>
          <w:lang w:val="uk-UA"/>
        </w:rPr>
        <w:t>–</w:t>
      </w:r>
      <w:r w:rsidRPr="00285E11">
        <w:rPr>
          <w:rFonts w:asciiTheme="majorBidi" w:hAnsiTheme="majorBidi" w:cstheme="majorBidi"/>
          <w:sz w:val="28"/>
          <w:szCs w:val="28"/>
          <w:lang w:val="uk-UA"/>
        </w:rPr>
        <w:t xml:space="preserve"> це не лише міжособистісна проблема, а індикатор системних </w:t>
      </w:r>
      <w:r w:rsidRPr="00285E11">
        <w:rPr>
          <w:rFonts w:asciiTheme="majorBidi" w:hAnsiTheme="majorBidi" w:cstheme="majorBidi"/>
          <w:sz w:val="28"/>
          <w:szCs w:val="28"/>
          <w:lang w:val="uk-UA"/>
        </w:rPr>
        <w:lastRenderedPageBreak/>
        <w:t xml:space="preserve">складнощів у сфері гуманітарної допомоги, який вимагає глибокого </w:t>
      </w:r>
      <w:r w:rsidRPr="00287998">
        <w:rPr>
          <w:rFonts w:asciiTheme="majorBidi" w:hAnsiTheme="majorBidi" w:cstheme="majorBidi"/>
          <w:sz w:val="28"/>
          <w:szCs w:val="28"/>
          <w:lang w:val="uk-UA"/>
        </w:rPr>
        <w:t>розуміння, профілактики та психологічного супроводу.</w:t>
      </w:r>
    </w:p>
    <w:p w14:paraId="3FAEA713" w14:textId="77777777" w:rsidR="00287998" w:rsidRPr="00287998" w:rsidRDefault="00287998" w:rsidP="00285E11">
      <w:pPr>
        <w:jc w:val="both"/>
        <w:rPr>
          <w:rFonts w:asciiTheme="majorBidi" w:hAnsiTheme="majorBidi" w:cstheme="majorBidi"/>
          <w:sz w:val="28"/>
          <w:szCs w:val="28"/>
          <w:lang w:val="uk-UA"/>
        </w:rPr>
      </w:pPr>
      <w:r w:rsidRPr="00287998">
        <w:rPr>
          <w:rFonts w:asciiTheme="majorBidi" w:hAnsiTheme="majorBidi" w:cstheme="majorBidi"/>
          <w:sz w:val="28"/>
          <w:szCs w:val="28"/>
          <w:lang w:val="uk-UA"/>
        </w:rPr>
        <w:t xml:space="preserve">Таким чином, конфлікти між </w:t>
      </w:r>
      <w:proofErr w:type="spellStart"/>
      <w:r w:rsidRPr="00287998">
        <w:rPr>
          <w:rFonts w:asciiTheme="majorBidi" w:hAnsiTheme="majorBidi" w:cstheme="majorBidi"/>
          <w:sz w:val="28"/>
          <w:szCs w:val="28"/>
          <w:lang w:val="uk-UA"/>
        </w:rPr>
        <w:t>бенефіціарами</w:t>
      </w:r>
      <w:proofErr w:type="spellEnd"/>
      <w:r w:rsidRPr="00287998">
        <w:rPr>
          <w:rFonts w:asciiTheme="majorBidi" w:hAnsiTheme="majorBidi" w:cstheme="majorBidi"/>
          <w:sz w:val="28"/>
          <w:szCs w:val="28"/>
          <w:lang w:val="uk-UA"/>
        </w:rPr>
        <w:t xml:space="preserve"> та фахівцями гуманітарної сфери є багатовимірним соціально</w:t>
      </w:r>
      <w:r>
        <w:rPr>
          <w:rFonts w:asciiTheme="majorBidi" w:hAnsiTheme="majorBidi" w:cstheme="majorBidi"/>
          <w:sz w:val="28"/>
          <w:szCs w:val="28"/>
          <w:lang w:val="uk-UA"/>
        </w:rPr>
        <w:t xml:space="preserve"> – </w:t>
      </w:r>
      <w:r w:rsidRPr="00287998">
        <w:rPr>
          <w:rFonts w:asciiTheme="majorBidi" w:hAnsiTheme="majorBidi" w:cstheme="majorBidi"/>
          <w:sz w:val="28"/>
          <w:szCs w:val="28"/>
          <w:lang w:val="uk-UA"/>
        </w:rPr>
        <w:t xml:space="preserve">психологічним явищем, що має як емоційні, так і структурні передумови. Для глибшого розуміння природи таких конфліктів, а також механізмів їх виникнення та розвитку, доцільно звернутися до теоретичних підходів до класифікації конфліктів, зокрема концепції, розробленої Льюїсом </w:t>
      </w:r>
      <w:proofErr w:type="spellStart"/>
      <w:r w:rsidRPr="00287998">
        <w:rPr>
          <w:rFonts w:asciiTheme="majorBidi" w:hAnsiTheme="majorBidi" w:cstheme="majorBidi"/>
          <w:sz w:val="28"/>
          <w:szCs w:val="28"/>
          <w:lang w:val="uk-UA"/>
        </w:rPr>
        <w:t>Козером</w:t>
      </w:r>
      <w:proofErr w:type="spellEnd"/>
      <w:r w:rsidRPr="00287998">
        <w:rPr>
          <w:rFonts w:asciiTheme="majorBidi" w:hAnsiTheme="majorBidi" w:cstheme="majorBidi"/>
          <w:sz w:val="28"/>
          <w:szCs w:val="28"/>
          <w:lang w:val="uk-UA"/>
        </w:rPr>
        <w:t>. Його функціональний підхід дозволяє розглядати конфлікт не лише як деструктивний процес, але й як потенційне джерело змін, розвитку та соціальної адаптації.</w:t>
      </w:r>
    </w:p>
    <w:p w14:paraId="2A4C520E" w14:textId="77777777" w:rsidR="00285E11" w:rsidRPr="00287998" w:rsidRDefault="00285E11" w:rsidP="00285E11">
      <w:pPr>
        <w:jc w:val="both"/>
        <w:rPr>
          <w:rFonts w:asciiTheme="majorBidi" w:hAnsiTheme="majorBidi" w:cstheme="majorBidi"/>
          <w:sz w:val="28"/>
          <w:szCs w:val="28"/>
          <w:lang w:val="uk-UA"/>
        </w:rPr>
      </w:pPr>
      <w:r w:rsidRPr="00287998">
        <w:rPr>
          <w:rFonts w:asciiTheme="majorBidi" w:hAnsiTheme="majorBidi" w:cstheme="majorBidi"/>
          <w:sz w:val="28"/>
          <w:szCs w:val="28"/>
          <w:lang w:val="uk-UA"/>
        </w:rPr>
        <w:t xml:space="preserve">Одним із провідних представників функціонального підходу до вивчення конфлікту є Льюїс Альфред </w:t>
      </w:r>
      <w:proofErr w:type="spellStart"/>
      <w:r w:rsidRPr="00287998">
        <w:rPr>
          <w:rFonts w:asciiTheme="majorBidi" w:hAnsiTheme="majorBidi" w:cstheme="majorBidi"/>
          <w:sz w:val="28"/>
          <w:szCs w:val="28"/>
          <w:lang w:val="uk-UA"/>
        </w:rPr>
        <w:t>Козер</w:t>
      </w:r>
      <w:proofErr w:type="spellEnd"/>
      <w:r w:rsidRPr="00287998">
        <w:rPr>
          <w:rFonts w:asciiTheme="majorBidi" w:hAnsiTheme="majorBidi" w:cstheme="majorBidi"/>
          <w:sz w:val="28"/>
          <w:szCs w:val="28"/>
          <w:lang w:val="uk-UA"/>
        </w:rPr>
        <w:t xml:space="preserve"> – американський соціолог, який у своїй фундаментальній праці «Функції соціального конфлікту» (1956) вперше системно розглянув конфлікт не лише як деструктивне явище, а й як важливий механізм соціального розвитку та адаптації. Його підхід особливо цінний у контексті гуманітарної діяльності, де конфлікти часто виникають як міжособистісні, так і організаційні явища.</w:t>
      </w:r>
    </w:p>
    <w:p w14:paraId="4CF4A7DF" w14:textId="77777777" w:rsidR="00285E11" w:rsidRPr="00287998" w:rsidRDefault="00285E11" w:rsidP="00285E11">
      <w:pPr>
        <w:jc w:val="both"/>
        <w:rPr>
          <w:rFonts w:asciiTheme="majorBidi" w:hAnsiTheme="majorBidi" w:cstheme="majorBidi"/>
          <w:sz w:val="28"/>
          <w:szCs w:val="28"/>
          <w:lang w:val="uk-UA"/>
        </w:rPr>
      </w:pPr>
      <w:r w:rsidRPr="00287998">
        <w:rPr>
          <w:rFonts w:asciiTheme="majorBidi" w:hAnsiTheme="majorBidi" w:cstheme="majorBidi"/>
          <w:sz w:val="28"/>
          <w:szCs w:val="28"/>
          <w:lang w:val="uk-UA"/>
        </w:rPr>
        <w:t xml:space="preserve"> </w:t>
      </w:r>
      <w:proofErr w:type="spellStart"/>
      <w:r w:rsidRPr="00287998">
        <w:rPr>
          <w:rFonts w:asciiTheme="majorBidi" w:hAnsiTheme="majorBidi" w:cstheme="majorBidi"/>
          <w:sz w:val="28"/>
          <w:szCs w:val="28"/>
          <w:lang w:val="uk-UA"/>
        </w:rPr>
        <w:t>Козер</w:t>
      </w:r>
      <w:proofErr w:type="spellEnd"/>
      <w:r w:rsidRPr="00287998">
        <w:rPr>
          <w:rFonts w:asciiTheme="majorBidi" w:hAnsiTheme="majorBidi" w:cstheme="majorBidi"/>
          <w:sz w:val="28"/>
          <w:szCs w:val="28"/>
          <w:lang w:val="uk-UA"/>
        </w:rPr>
        <w:t xml:space="preserve"> класифікує конфлікти за кількома ознаками:</w:t>
      </w:r>
    </w:p>
    <w:p w14:paraId="60D8E61C" w14:textId="77777777" w:rsidR="00285E11" w:rsidRPr="00287998" w:rsidRDefault="00285E11" w:rsidP="00285E11">
      <w:pPr>
        <w:jc w:val="both"/>
        <w:rPr>
          <w:rFonts w:asciiTheme="majorBidi" w:hAnsiTheme="majorBidi" w:cstheme="majorBidi"/>
          <w:sz w:val="28"/>
          <w:szCs w:val="28"/>
          <w:lang w:val="uk-UA"/>
        </w:rPr>
      </w:pPr>
      <w:r w:rsidRPr="00287998">
        <w:rPr>
          <w:rFonts w:asciiTheme="majorBidi" w:hAnsiTheme="majorBidi" w:cstheme="majorBidi"/>
          <w:sz w:val="28"/>
          <w:szCs w:val="28"/>
          <w:lang w:val="uk-UA"/>
        </w:rPr>
        <w:t>1. За типом сторін, що конфліктують:</w:t>
      </w:r>
    </w:p>
    <w:p w14:paraId="7C00A0AD" w14:textId="77777777" w:rsidR="00285E11" w:rsidRPr="00287998" w:rsidRDefault="00285E11" w:rsidP="00285E11">
      <w:pPr>
        <w:jc w:val="both"/>
        <w:rPr>
          <w:rFonts w:asciiTheme="majorBidi" w:hAnsiTheme="majorBidi" w:cstheme="majorBidi"/>
          <w:sz w:val="28"/>
          <w:szCs w:val="28"/>
          <w:lang w:val="uk-UA"/>
        </w:rPr>
      </w:pPr>
      <w:proofErr w:type="spellStart"/>
      <w:r w:rsidRPr="00287998">
        <w:rPr>
          <w:rFonts w:asciiTheme="majorBidi" w:hAnsiTheme="majorBidi" w:cstheme="majorBidi"/>
          <w:sz w:val="28"/>
          <w:szCs w:val="28"/>
          <w:lang w:val="uk-UA"/>
        </w:rPr>
        <w:t>Міжгрупові</w:t>
      </w:r>
      <w:proofErr w:type="spellEnd"/>
      <w:r w:rsidRPr="00287998">
        <w:rPr>
          <w:rFonts w:asciiTheme="majorBidi" w:hAnsiTheme="majorBidi" w:cstheme="majorBidi"/>
          <w:sz w:val="28"/>
          <w:szCs w:val="28"/>
          <w:lang w:val="uk-UA"/>
        </w:rPr>
        <w:t xml:space="preserve"> конфлікти – виникають між різними соціальними групами.</w:t>
      </w:r>
    </w:p>
    <w:p w14:paraId="3F210B41" w14:textId="77777777" w:rsidR="00285E11" w:rsidRPr="00287998" w:rsidRDefault="00285E11" w:rsidP="00285E11">
      <w:pPr>
        <w:jc w:val="both"/>
        <w:rPr>
          <w:rFonts w:asciiTheme="majorBidi" w:hAnsiTheme="majorBidi" w:cstheme="majorBidi"/>
          <w:sz w:val="28"/>
          <w:szCs w:val="28"/>
          <w:lang w:val="uk-UA"/>
        </w:rPr>
      </w:pPr>
      <w:r w:rsidRPr="00287998">
        <w:rPr>
          <w:rFonts w:asciiTheme="majorBidi" w:hAnsiTheme="majorBidi" w:cstheme="majorBidi"/>
          <w:sz w:val="28"/>
          <w:szCs w:val="28"/>
          <w:lang w:val="uk-UA"/>
        </w:rPr>
        <w:t>Приклад із гуманітарної практики: напруга між представниками міжнародної гуманітарної організації та місцевими волонтерами через розбіжності в підходах до надання допомоги.</w:t>
      </w:r>
    </w:p>
    <w:p w14:paraId="71B98092" w14:textId="77777777" w:rsidR="00285E11" w:rsidRPr="00287998" w:rsidRDefault="00285E11" w:rsidP="00285E11">
      <w:pPr>
        <w:jc w:val="both"/>
        <w:rPr>
          <w:rFonts w:asciiTheme="majorBidi" w:hAnsiTheme="majorBidi" w:cstheme="majorBidi"/>
          <w:sz w:val="28"/>
          <w:szCs w:val="28"/>
          <w:lang w:val="uk-UA"/>
        </w:rPr>
      </w:pPr>
      <w:proofErr w:type="spellStart"/>
      <w:r w:rsidRPr="00287998">
        <w:rPr>
          <w:rFonts w:asciiTheme="majorBidi" w:hAnsiTheme="majorBidi" w:cstheme="majorBidi"/>
          <w:sz w:val="28"/>
          <w:szCs w:val="28"/>
          <w:lang w:val="uk-UA"/>
        </w:rPr>
        <w:t>Внутрішньогрупові</w:t>
      </w:r>
      <w:proofErr w:type="spellEnd"/>
      <w:r w:rsidRPr="00287998">
        <w:rPr>
          <w:rFonts w:asciiTheme="majorBidi" w:hAnsiTheme="majorBidi" w:cstheme="majorBidi"/>
          <w:sz w:val="28"/>
          <w:szCs w:val="28"/>
          <w:lang w:val="uk-UA"/>
        </w:rPr>
        <w:t xml:space="preserve"> конфлікти – відбуваються всередині одного колективу чи організації.</w:t>
      </w:r>
    </w:p>
    <w:p w14:paraId="74865793" w14:textId="77777777" w:rsidR="00285E11" w:rsidRPr="00287998" w:rsidRDefault="00285E11" w:rsidP="00285E11">
      <w:pPr>
        <w:jc w:val="both"/>
        <w:rPr>
          <w:rFonts w:asciiTheme="majorBidi" w:hAnsiTheme="majorBidi" w:cstheme="majorBidi"/>
          <w:sz w:val="28"/>
          <w:szCs w:val="28"/>
          <w:lang w:val="uk-UA"/>
        </w:rPr>
      </w:pPr>
      <w:r w:rsidRPr="00287998">
        <w:rPr>
          <w:rFonts w:asciiTheme="majorBidi" w:hAnsiTheme="majorBidi" w:cstheme="majorBidi"/>
          <w:sz w:val="28"/>
          <w:szCs w:val="28"/>
          <w:lang w:val="uk-UA"/>
        </w:rPr>
        <w:t>Приклад: суперечності між співробітниками гуманітарного штабу через розподіл обов’язків або різне бачення пріоритетів реагування на кризу.</w:t>
      </w:r>
    </w:p>
    <w:p w14:paraId="60DA8A07" w14:textId="77777777" w:rsidR="00285E11" w:rsidRPr="00287998" w:rsidRDefault="00285E11" w:rsidP="00285E11">
      <w:pPr>
        <w:jc w:val="both"/>
        <w:rPr>
          <w:rFonts w:asciiTheme="majorBidi" w:hAnsiTheme="majorBidi" w:cstheme="majorBidi"/>
          <w:sz w:val="28"/>
          <w:szCs w:val="28"/>
          <w:lang w:val="uk-UA"/>
        </w:rPr>
      </w:pPr>
      <w:r w:rsidRPr="00287998">
        <w:rPr>
          <w:rFonts w:asciiTheme="majorBidi" w:hAnsiTheme="majorBidi" w:cstheme="majorBidi"/>
          <w:sz w:val="28"/>
          <w:szCs w:val="28"/>
          <w:lang w:val="uk-UA"/>
        </w:rPr>
        <w:t>2. За способом вираження:</w:t>
      </w:r>
    </w:p>
    <w:p w14:paraId="3AEE107A" w14:textId="77777777" w:rsidR="00287998" w:rsidRPr="00287998" w:rsidRDefault="00285E11" w:rsidP="00285E11">
      <w:pPr>
        <w:jc w:val="both"/>
        <w:rPr>
          <w:rFonts w:asciiTheme="majorBidi" w:hAnsiTheme="majorBidi" w:cstheme="majorBidi"/>
          <w:sz w:val="28"/>
          <w:szCs w:val="28"/>
          <w:lang w:val="uk-UA"/>
        </w:rPr>
      </w:pPr>
      <w:r w:rsidRPr="00287998">
        <w:rPr>
          <w:rFonts w:asciiTheme="majorBidi" w:hAnsiTheme="majorBidi" w:cstheme="majorBidi"/>
          <w:sz w:val="28"/>
          <w:szCs w:val="28"/>
          <w:lang w:val="uk-UA"/>
        </w:rPr>
        <w:t>Реалістичні конфлікти</w:t>
      </w:r>
      <w:r w:rsidR="00287998" w:rsidRPr="00287998">
        <w:rPr>
          <w:rFonts w:asciiTheme="majorBidi" w:hAnsiTheme="majorBidi" w:cstheme="majorBidi"/>
          <w:sz w:val="28"/>
          <w:szCs w:val="28"/>
          <w:lang w:val="uk-UA"/>
        </w:rPr>
        <w:t xml:space="preserve"> – </w:t>
      </w:r>
      <w:r w:rsidRPr="00287998">
        <w:rPr>
          <w:rFonts w:asciiTheme="majorBidi" w:hAnsiTheme="majorBidi" w:cstheme="majorBidi"/>
          <w:sz w:val="28"/>
          <w:szCs w:val="28"/>
          <w:lang w:val="uk-UA"/>
        </w:rPr>
        <w:t>мають конкретну, усвідомлену причину (ресурси, відповідальність, ролі).</w:t>
      </w:r>
    </w:p>
    <w:p w14:paraId="59FADB4E" w14:textId="77777777" w:rsidR="00285E11" w:rsidRPr="00287998" w:rsidRDefault="00285E11" w:rsidP="00285E11">
      <w:pPr>
        <w:jc w:val="both"/>
        <w:rPr>
          <w:rFonts w:asciiTheme="majorBidi" w:hAnsiTheme="majorBidi" w:cstheme="majorBidi"/>
          <w:sz w:val="28"/>
          <w:szCs w:val="28"/>
          <w:lang w:val="uk-UA"/>
        </w:rPr>
      </w:pPr>
      <w:r w:rsidRPr="00287998">
        <w:rPr>
          <w:rFonts w:asciiTheme="majorBidi" w:hAnsiTheme="majorBidi" w:cstheme="majorBidi"/>
          <w:sz w:val="28"/>
          <w:szCs w:val="28"/>
          <w:lang w:val="uk-UA"/>
        </w:rPr>
        <w:lastRenderedPageBreak/>
        <w:t>Приклад: конфлікт через відсутність достатньої кількості гуманітарних наборів для всіх потребуючих.</w:t>
      </w:r>
    </w:p>
    <w:p w14:paraId="07BC2804" w14:textId="77777777" w:rsidR="00287998" w:rsidRPr="00287998" w:rsidRDefault="00285E11" w:rsidP="00285E11">
      <w:pPr>
        <w:jc w:val="both"/>
        <w:rPr>
          <w:rFonts w:asciiTheme="majorBidi" w:hAnsiTheme="majorBidi" w:cstheme="majorBidi"/>
          <w:sz w:val="28"/>
          <w:szCs w:val="28"/>
          <w:lang w:val="uk-UA"/>
        </w:rPr>
      </w:pPr>
      <w:r w:rsidRPr="00287998">
        <w:rPr>
          <w:rFonts w:asciiTheme="majorBidi" w:hAnsiTheme="majorBidi" w:cstheme="majorBidi"/>
          <w:sz w:val="28"/>
          <w:szCs w:val="28"/>
          <w:lang w:val="uk-UA"/>
        </w:rPr>
        <w:t>Нереалістичні конфлікти</w:t>
      </w:r>
      <w:r w:rsidR="00287998" w:rsidRPr="00287998">
        <w:rPr>
          <w:rFonts w:asciiTheme="majorBidi" w:hAnsiTheme="majorBidi" w:cstheme="majorBidi"/>
          <w:sz w:val="28"/>
          <w:szCs w:val="28"/>
          <w:lang w:val="uk-UA"/>
        </w:rPr>
        <w:t xml:space="preserve"> –</w:t>
      </w:r>
      <w:r w:rsidRPr="00287998">
        <w:rPr>
          <w:rFonts w:asciiTheme="majorBidi" w:hAnsiTheme="majorBidi" w:cstheme="majorBidi"/>
          <w:sz w:val="28"/>
          <w:szCs w:val="28"/>
          <w:lang w:val="uk-UA"/>
        </w:rPr>
        <w:t xml:space="preserve"> виникають як результат перенесення емоційної напруги або накопиченого стресу.</w:t>
      </w:r>
    </w:p>
    <w:p w14:paraId="5857CB69" w14:textId="77777777" w:rsidR="00285E11" w:rsidRPr="00287998" w:rsidRDefault="00285E11" w:rsidP="00285E11">
      <w:pPr>
        <w:jc w:val="both"/>
        <w:rPr>
          <w:rFonts w:asciiTheme="majorBidi" w:hAnsiTheme="majorBidi" w:cstheme="majorBidi"/>
          <w:sz w:val="28"/>
          <w:szCs w:val="28"/>
          <w:lang w:val="uk-UA"/>
        </w:rPr>
      </w:pPr>
      <w:r w:rsidRPr="00287998">
        <w:rPr>
          <w:rFonts w:asciiTheme="majorBidi" w:hAnsiTheme="majorBidi" w:cstheme="majorBidi"/>
          <w:sz w:val="28"/>
          <w:szCs w:val="28"/>
          <w:lang w:val="uk-UA"/>
        </w:rPr>
        <w:t xml:space="preserve"> Приклад: агресивне реагування </w:t>
      </w:r>
      <w:proofErr w:type="spellStart"/>
      <w:r w:rsidRPr="00287998">
        <w:rPr>
          <w:rFonts w:asciiTheme="majorBidi" w:hAnsiTheme="majorBidi" w:cstheme="majorBidi"/>
          <w:sz w:val="28"/>
          <w:szCs w:val="28"/>
          <w:lang w:val="uk-UA"/>
        </w:rPr>
        <w:t>бенефіціара</w:t>
      </w:r>
      <w:proofErr w:type="spellEnd"/>
      <w:r w:rsidRPr="00287998">
        <w:rPr>
          <w:rFonts w:asciiTheme="majorBidi" w:hAnsiTheme="majorBidi" w:cstheme="majorBidi"/>
          <w:sz w:val="28"/>
          <w:szCs w:val="28"/>
          <w:lang w:val="uk-UA"/>
        </w:rPr>
        <w:t xml:space="preserve"> на працівника через емоційне виснаження, а не через конкретну проблему.</w:t>
      </w:r>
    </w:p>
    <w:p w14:paraId="3B23708F" w14:textId="77777777" w:rsidR="00285E11" w:rsidRPr="00287998" w:rsidRDefault="00285E11" w:rsidP="00285E11">
      <w:pPr>
        <w:jc w:val="both"/>
        <w:rPr>
          <w:rFonts w:asciiTheme="majorBidi" w:hAnsiTheme="majorBidi" w:cstheme="majorBidi"/>
          <w:sz w:val="28"/>
          <w:szCs w:val="28"/>
          <w:lang w:val="uk-UA"/>
        </w:rPr>
      </w:pPr>
      <w:r w:rsidRPr="00287998">
        <w:rPr>
          <w:rFonts w:asciiTheme="majorBidi" w:hAnsiTheme="majorBidi" w:cstheme="majorBidi"/>
          <w:sz w:val="28"/>
          <w:szCs w:val="28"/>
          <w:lang w:val="uk-UA"/>
        </w:rPr>
        <w:t>3. За рівнем відкритості:</w:t>
      </w:r>
    </w:p>
    <w:p w14:paraId="59A1E9A0" w14:textId="77777777" w:rsidR="00287998" w:rsidRPr="00287998" w:rsidRDefault="00285E11" w:rsidP="00285E11">
      <w:pPr>
        <w:jc w:val="both"/>
        <w:rPr>
          <w:rFonts w:asciiTheme="majorBidi" w:hAnsiTheme="majorBidi" w:cstheme="majorBidi"/>
          <w:sz w:val="28"/>
          <w:szCs w:val="28"/>
          <w:lang w:val="uk-UA"/>
        </w:rPr>
      </w:pPr>
      <w:r w:rsidRPr="00287998">
        <w:rPr>
          <w:rFonts w:asciiTheme="majorBidi" w:hAnsiTheme="majorBidi" w:cstheme="majorBidi"/>
          <w:sz w:val="28"/>
          <w:szCs w:val="28"/>
          <w:lang w:val="uk-UA"/>
        </w:rPr>
        <w:t>Відкриті конфлікти</w:t>
      </w:r>
      <w:r w:rsidR="00287998" w:rsidRPr="00287998">
        <w:rPr>
          <w:rFonts w:asciiTheme="majorBidi" w:hAnsiTheme="majorBidi" w:cstheme="majorBidi"/>
          <w:sz w:val="28"/>
          <w:szCs w:val="28"/>
          <w:lang w:val="uk-UA"/>
        </w:rPr>
        <w:t xml:space="preserve"> –</w:t>
      </w:r>
      <w:r w:rsidRPr="00287998">
        <w:rPr>
          <w:rFonts w:asciiTheme="majorBidi" w:hAnsiTheme="majorBidi" w:cstheme="majorBidi"/>
          <w:sz w:val="28"/>
          <w:szCs w:val="28"/>
          <w:lang w:val="uk-UA"/>
        </w:rPr>
        <w:t xml:space="preserve"> виявляються у формі скарг, протестів, конфронтації.</w:t>
      </w:r>
    </w:p>
    <w:p w14:paraId="338C8A80" w14:textId="77777777" w:rsidR="00285E11" w:rsidRPr="00287998" w:rsidRDefault="00285E11" w:rsidP="00285E11">
      <w:pPr>
        <w:jc w:val="both"/>
        <w:rPr>
          <w:rFonts w:asciiTheme="majorBidi" w:hAnsiTheme="majorBidi" w:cstheme="majorBidi"/>
          <w:sz w:val="28"/>
          <w:szCs w:val="28"/>
          <w:lang w:val="uk-UA"/>
        </w:rPr>
      </w:pPr>
      <w:r w:rsidRPr="00287998">
        <w:rPr>
          <w:rFonts w:asciiTheme="majorBidi" w:hAnsiTheme="majorBidi" w:cstheme="majorBidi"/>
          <w:sz w:val="28"/>
          <w:szCs w:val="28"/>
          <w:lang w:val="uk-UA"/>
        </w:rPr>
        <w:t xml:space="preserve">Приклад: публічне невдоволення </w:t>
      </w:r>
      <w:proofErr w:type="spellStart"/>
      <w:r w:rsidRPr="00287998">
        <w:rPr>
          <w:rFonts w:asciiTheme="majorBidi" w:hAnsiTheme="majorBidi" w:cstheme="majorBidi"/>
          <w:sz w:val="28"/>
          <w:szCs w:val="28"/>
          <w:lang w:val="uk-UA"/>
        </w:rPr>
        <w:t>бенефіціарів</w:t>
      </w:r>
      <w:proofErr w:type="spellEnd"/>
      <w:r w:rsidRPr="00287998">
        <w:rPr>
          <w:rFonts w:asciiTheme="majorBidi" w:hAnsiTheme="majorBidi" w:cstheme="majorBidi"/>
          <w:sz w:val="28"/>
          <w:szCs w:val="28"/>
          <w:lang w:val="uk-UA"/>
        </w:rPr>
        <w:t xml:space="preserve"> через зміну умов надання допомоги.</w:t>
      </w:r>
    </w:p>
    <w:p w14:paraId="31AA0F24" w14:textId="77777777" w:rsidR="00287998" w:rsidRPr="00287998" w:rsidRDefault="00285E11" w:rsidP="00285E11">
      <w:pPr>
        <w:jc w:val="both"/>
        <w:rPr>
          <w:rFonts w:asciiTheme="majorBidi" w:hAnsiTheme="majorBidi" w:cstheme="majorBidi"/>
          <w:sz w:val="28"/>
          <w:szCs w:val="28"/>
          <w:lang w:val="uk-UA"/>
        </w:rPr>
      </w:pPr>
      <w:r w:rsidRPr="00287998">
        <w:rPr>
          <w:rFonts w:asciiTheme="majorBidi" w:hAnsiTheme="majorBidi" w:cstheme="majorBidi"/>
          <w:sz w:val="28"/>
          <w:szCs w:val="28"/>
          <w:lang w:val="uk-UA"/>
        </w:rPr>
        <w:t>Приховані конфлікти</w:t>
      </w:r>
      <w:r w:rsidR="00287998" w:rsidRPr="00287998">
        <w:rPr>
          <w:rFonts w:asciiTheme="majorBidi" w:hAnsiTheme="majorBidi" w:cstheme="majorBidi"/>
          <w:sz w:val="28"/>
          <w:szCs w:val="28"/>
          <w:lang w:val="uk-UA"/>
        </w:rPr>
        <w:t xml:space="preserve"> – </w:t>
      </w:r>
      <w:r w:rsidRPr="00287998">
        <w:rPr>
          <w:rFonts w:asciiTheme="majorBidi" w:hAnsiTheme="majorBidi" w:cstheme="majorBidi"/>
          <w:sz w:val="28"/>
          <w:szCs w:val="28"/>
          <w:lang w:val="uk-UA"/>
        </w:rPr>
        <w:t>не мають явного прояву, але присутні на рівні недовіри, пасивного супротиву, саботажу.</w:t>
      </w:r>
    </w:p>
    <w:p w14:paraId="6413AC39" w14:textId="77777777" w:rsidR="00285E11" w:rsidRPr="00287998" w:rsidRDefault="00285E11" w:rsidP="00285E11">
      <w:pPr>
        <w:jc w:val="both"/>
        <w:rPr>
          <w:rFonts w:asciiTheme="majorBidi" w:hAnsiTheme="majorBidi" w:cstheme="majorBidi"/>
          <w:sz w:val="28"/>
          <w:szCs w:val="28"/>
          <w:lang w:val="uk-UA"/>
        </w:rPr>
      </w:pPr>
      <w:r w:rsidRPr="00287998">
        <w:rPr>
          <w:rFonts w:asciiTheme="majorBidi" w:hAnsiTheme="majorBidi" w:cstheme="majorBidi"/>
          <w:sz w:val="28"/>
          <w:szCs w:val="28"/>
          <w:lang w:val="uk-UA"/>
        </w:rPr>
        <w:t>Приклад: працівники знижують ефективність роботи через незадоволення політикою керівництва, не висловлюючи цього відкрито.</w:t>
      </w:r>
    </w:p>
    <w:p w14:paraId="61C2DFDF" w14:textId="77777777" w:rsidR="00285E11" w:rsidRPr="00287998" w:rsidRDefault="00285E11" w:rsidP="00285E11">
      <w:pPr>
        <w:jc w:val="both"/>
        <w:rPr>
          <w:rFonts w:asciiTheme="majorBidi" w:hAnsiTheme="majorBidi" w:cstheme="majorBidi"/>
          <w:sz w:val="28"/>
          <w:szCs w:val="28"/>
          <w:lang w:val="uk-UA"/>
        </w:rPr>
      </w:pPr>
      <w:r w:rsidRPr="00287998">
        <w:rPr>
          <w:rFonts w:asciiTheme="majorBidi" w:hAnsiTheme="majorBidi" w:cstheme="majorBidi"/>
          <w:sz w:val="28"/>
          <w:szCs w:val="28"/>
          <w:lang w:val="uk-UA"/>
        </w:rPr>
        <w:t>4. За функціональністю для групи:</w:t>
      </w:r>
    </w:p>
    <w:p w14:paraId="0C134DB3" w14:textId="77777777" w:rsidR="00287998" w:rsidRPr="00287998" w:rsidRDefault="00285E11" w:rsidP="00285E11">
      <w:pPr>
        <w:jc w:val="both"/>
        <w:rPr>
          <w:rFonts w:asciiTheme="majorBidi" w:hAnsiTheme="majorBidi" w:cstheme="majorBidi"/>
          <w:sz w:val="28"/>
          <w:szCs w:val="28"/>
          <w:lang w:val="uk-UA"/>
        </w:rPr>
      </w:pPr>
      <w:r w:rsidRPr="00287998">
        <w:rPr>
          <w:rFonts w:asciiTheme="majorBidi" w:hAnsiTheme="majorBidi" w:cstheme="majorBidi"/>
          <w:sz w:val="28"/>
          <w:szCs w:val="28"/>
          <w:lang w:val="uk-UA"/>
        </w:rPr>
        <w:t>Конструктивні (позитивні) конфлікти</w:t>
      </w:r>
      <w:r w:rsidR="00287998" w:rsidRPr="00287998">
        <w:rPr>
          <w:rFonts w:asciiTheme="majorBidi" w:hAnsiTheme="majorBidi" w:cstheme="majorBidi"/>
          <w:sz w:val="28"/>
          <w:szCs w:val="28"/>
          <w:lang w:val="uk-UA"/>
        </w:rPr>
        <w:t xml:space="preserve"> –</w:t>
      </w:r>
      <w:r w:rsidRPr="00287998">
        <w:rPr>
          <w:rFonts w:asciiTheme="majorBidi" w:hAnsiTheme="majorBidi" w:cstheme="majorBidi"/>
          <w:sz w:val="28"/>
          <w:szCs w:val="28"/>
          <w:lang w:val="uk-UA"/>
        </w:rPr>
        <w:t xml:space="preserve"> сприяють розвитку, відкритості до змін, вдосконаленню процедур.</w:t>
      </w:r>
    </w:p>
    <w:p w14:paraId="5B987DC7" w14:textId="77777777" w:rsidR="00285E11" w:rsidRPr="00287998" w:rsidRDefault="00285E11" w:rsidP="00285E11">
      <w:pPr>
        <w:jc w:val="both"/>
        <w:rPr>
          <w:rFonts w:asciiTheme="majorBidi" w:hAnsiTheme="majorBidi" w:cstheme="majorBidi"/>
          <w:sz w:val="28"/>
          <w:szCs w:val="28"/>
          <w:lang w:val="uk-UA"/>
        </w:rPr>
      </w:pPr>
      <w:r w:rsidRPr="00287998">
        <w:rPr>
          <w:rFonts w:asciiTheme="majorBidi" w:hAnsiTheme="majorBidi" w:cstheme="majorBidi"/>
          <w:sz w:val="28"/>
          <w:szCs w:val="28"/>
          <w:lang w:val="uk-UA"/>
        </w:rPr>
        <w:t xml:space="preserve"> Приклад: конфлікт у команді щодо розподілу навантаження, після якого було ухвалено нову, ефективнішу схему роботи.</w:t>
      </w:r>
    </w:p>
    <w:p w14:paraId="041E2C83" w14:textId="77777777" w:rsidR="00287998" w:rsidRPr="00287998" w:rsidRDefault="00285E11" w:rsidP="00285E11">
      <w:pPr>
        <w:jc w:val="both"/>
        <w:rPr>
          <w:rFonts w:asciiTheme="majorBidi" w:hAnsiTheme="majorBidi" w:cstheme="majorBidi"/>
          <w:sz w:val="28"/>
          <w:szCs w:val="28"/>
          <w:lang w:val="uk-UA"/>
        </w:rPr>
      </w:pPr>
      <w:r w:rsidRPr="00287998">
        <w:rPr>
          <w:rFonts w:asciiTheme="majorBidi" w:hAnsiTheme="majorBidi" w:cstheme="majorBidi"/>
          <w:sz w:val="28"/>
          <w:szCs w:val="28"/>
          <w:lang w:val="uk-UA"/>
        </w:rPr>
        <w:t>Деструктивні (негативні) конфлікти</w:t>
      </w:r>
      <w:r w:rsidR="00287998" w:rsidRPr="00287998">
        <w:rPr>
          <w:rFonts w:asciiTheme="majorBidi" w:hAnsiTheme="majorBidi" w:cstheme="majorBidi"/>
          <w:sz w:val="28"/>
          <w:szCs w:val="28"/>
          <w:lang w:val="uk-UA"/>
        </w:rPr>
        <w:t xml:space="preserve"> –</w:t>
      </w:r>
      <w:r w:rsidRPr="00287998">
        <w:rPr>
          <w:rFonts w:asciiTheme="majorBidi" w:hAnsiTheme="majorBidi" w:cstheme="majorBidi"/>
          <w:sz w:val="28"/>
          <w:szCs w:val="28"/>
          <w:lang w:val="uk-UA"/>
        </w:rPr>
        <w:t xml:space="preserve"> підривають довіру, знижують продуктивність, ведуть до розпаду командної взаємодії.</w:t>
      </w:r>
    </w:p>
    <w:p w14:paraId="149E62AD" w14:textId="77777777" w:rsidR="00285E11" w:rsidRPr="00287998" w:rsidRDefault="00285E11" w:rsidP="00285E11">
      <w:pPr>
        <w:jc w:val="both"/>
        <w:rPr>
          <w:rFonts w:asciiTheme="majorBidi" w:hAnsiTheme="majorBidi" w:cstheme="majorBidi"/>
          <w:sz w:val="28"/>
          <w:szCs w:val="28"/>
          <w:lang w:val="uk-UA"/>
        </w:rPr>
      </w:pPr>
      <w:r w:rsidRPr="00287998">
        <w:rPr>
          <w:rFonts w:asciiTheme="majorBidi" w:hAnsiTheme="majorBidi" w:cstheme="majorBidi"/>
          <w:sz w:val="28"/>
          <w:szCs w:val="28"/>
          <w:lang w:val="uk-UA"/>
        </w:rPr>
        <w:t>Приклад: особистісний конфлікт між працівниками, що призвів до втрати командної цілісності та відтоку персоналу.</w:t>
      </w:r>
    </w:p>
    <w:p w14:paraId="1B3C4C75" w14:textId="77777777" w:rsidR="00285E11" w:rsidRPr="00287998" w:rsidRDefault="00285E11" w:rsidP="00285E11">
      <w:pPr>
        <w:jc w:val="both"/>
        <w:rPr>
          <w:rFonts w:asciiTheme="majorBidi" w:hAnsiTheme="majorBidi" w:cstheme="majorBidi"/>
          <w:sz w:val="28"/>
          <w:szCs w:val="28"/>
          <w:lang w:val="uk-UA"/>
        </w:rPr>
      </w:pPr>
      <w:r w:rsidRPr="00287998">
        <w:rPr>
          <w:rFonts w:asciiTheme="majorBidi" w:hAnsiTheme="majorBidi" w:cstheme="majorBidi"/>
          <w:sz w:val="28"/>
          <w:szCs w:val="28"/>
          <w:lang w:val="uk-UA"/>
        </w:rPr>
        <w:t xml:space="preserve">Значення теорії </w:t>
      </w:r>
      <w:proofErr w:type="spellStart"/>
      <w:r w:rsidRPr="00287998">
        <w:rPr>
          <w:rFonts w:asciiTheme="majorBidi" w:hAnsiTheme="majorBidi" w:cstheme="majorBidi"/>
          <w:sz w:val="28"/>
          <w:szCs w:val="28"/>
          <w:lang w:val="uk-UA"/>
        </w:rPr>
        <w:t>Козера</w:t>
      </w:r>
      <w:proofErr w:type="spellEnd"/>
      <w:r w:rsidRPr="00287998">
        <w:rPr>
          <w:rFonts w:asciiTheme="majorBidi" w:hAnsiTheme="majorBidi" w:cstheme="majorBidi"/>
          <w:sz w:val="28"/>
          <w:szCs w:val="28"/>
          <w:lang w:val="uk-UA"/>
        </w:rPr>
        <w:t xml:space="preserve"> для гуманітарної психології</w:t>
      </w:r>
    </w:p>
    <w:p w14:paraId="734DF486" w14:textId="77777777" w:rsidR="00285E11" w:rsidRPr="00287998" w:rsidRDefault="00285E11" w:rsidP="00287998">
      <w:pPr>
        <w:jc w:val="both"/>
        <w:rPr>
          <w:rFonts w:asciiTheme="majorBidi" w:hAnsiTheme="majorBidi" w:cstheme="majorBidi"/>
          <w:sz w:val="28"/>
          <w:szCs w:val="28"/>
          <w:lang w:val="uk-UA"/>
        </w:rPr>
      </w:pPr>
      <w:proofErr w:type="spellStart"/>
      <w:r w:rsidRPr="00287998">
        <w:rPr>
          <w:rFonts w:asciiTheme="majorBidi" w:hAnsiTheme="majorBidi" w:cstheme="majorBidi"/>
          <w:sz w:val="28"/>
          <w:szCs w:val="28"/>
          <w:lang w:val="uk-UA"/>
        </w:rPr>
        <w:t>Козер</w:t>
      </w:r>
      <w:proofErr w:type="spellEnd"/>
      <w:r w:rsidRPr="00287998">
        <w:rPr>
          <w:rFonts w:asciiTheme="majorBidi" w:hAnsiTheme="majorBidi" w:cstheme="majorBidi"/>
          <w:sz w:val="28"/>
          <w:szCs w:val="28"/>
          <w:lang w:val="uk-UA"/>
        </w:rPr>
        <w:t xml:space="preserve"> підкреслює, що конфлікт є неминучою і навіть необхідною частиною соціального життя, оскільки сприяє виявленню напружень, захищає цінності, мобілізує ресурси та оновлює структури. Водночас, надмірна інтенсивність або </w:t>
      </w:r>
      <w:proofErr w:type="spellStart"/>
      <w:r w:rsidRPr="00287998">
        <w:rPr>
          <w:rFonts w:asciiTheme="majorBidi" w:hAnsiTheme="majorBidi" w:cstheme="majorBidi"/>
          <w:sz w:val="28"/>
          <w:szCs w:val="28"/>
          <w:lang w:val="uk-UA"/>
        </w:rPr>
        <w:t>затягнутість</w:t>
      </w:r>
      <w:proofErr w:type="spellEnd"/>
      <w:r w:rsidRPr="00287998">
        <w:rPr>
          <w:rFonts w:asciiTheme="majorBidi" w:hAnsiTheme="majorBidi" w:cstheme="majorBidi"/>
          <w:sz w:val="28"/>
          <w:szCs w:val="28"/>
          <w:lang w:val="uk-UA"/>
        </w:rPr>
        <w:t xml:space="preserve"> конфлікту без належного врегулювання може </w:t>
      </w:r>
      <w:r w:rsidRPr="00287998">
        <w:rPr>
          <w:rFonts w:asciiTheme="majorBidi" w:hAnsiTheme="majorBidi" w:cstheme="majorBidi"/>
          <w:sz w:val="28"/>
          <w:szCs w:val="28"/>
          <w:lang w:val="uk-UA"/>
        </w:rPr>
        <w:lastRenderedPageBreak/>
        <w:t>мати деструктивні наслідки для психічного здоров’я фахівців і ефективності гуманітарної місії загалом.</w:t>
      </w:r>
    </w:p>
    <w:p w14:paraId="10AAB896" w14:textId="77777777" w:rsidR="00285E11" w:rsidRPr="00287998" w:rsidRDefault="00285E11" w:rsidP="00287998">
      <w:pPr>
        <w:jc w:val="both"/>
        <w:rPr>
          <w:rFonts w:asciiTheme="majorBidi" w:hAnsiTheme="majorBidi" w:cstheme="majorBidi"/>
          <w:sz w:val="28"/>
          <w:szCs w:val="28"/>
          <w:lang w:val="uk-UA"/>
        </w:rPr>
      </w:pPr>
      <w:r w:rsidRPr="00287998">
        <w:rPr>
          <w:rFonts w:asciiTheme="majorBidi" w:hAnsiTheme="majorBidi" w:cstheme="majorBidi"/>
          <w:sz w:val="28"/>
          <w:szCs w:val="28"/>
          <w:lang w:val="uk-UA"/>
        </w:rPr>
        <w:t>Застосування цієї класифікації в гуманітарній сфері дозволяє:</w:t>
      </w:r>
    </w:p>
    <w:p w14:paraId="0078085F" w14:textId="77777777" w:rsidR="00285E11" w:rsidRPr="00287998" w:rsidRDefault="00285E11" w:rsidP="005B163C">
      <w:pPr>
        <w:pStyle w:val="a3"/>
        <w:numPr>
          <w:ilvl w:val="0"/>
          <w:numId w:val="2"/>
        </w:numPr>
        <w:spacing w:before="0" w:after="0" w:line="360" w:lineRule="auto"/>
        <w:ind w:left="0" w:firstLine="709"/>
        <w:contextualSpacing w:val="0"/>
        <w:jc w:val="both"/>
        <w:rPr>
          <w:rFonts w:asciiTheme="majorBidi" w:hAnsiTheme="majorBidi" w:cstheme="majorBidi"/>
          <w:sz w:val="28"/>
          <w:szCs w:val="28"/>
          <w:lang w:val="uk-UA"/>
        </w:rPr>
      </w:pPr>
      <w:r w:rsidRPr="00287998">
        <w:rPr>
          <w:rFonts w:asciiTheme="majorBidi" w:hAnsiTheme="majorBidi" w:cstheme="majorBidi"/>
          <w:sz w:val="28"/>
          <w:szCs w:val="28"/>
          <w:lang w:val="uk-UA"/>
        </w:rPr>
        <w:t xml:space="preserve">більш </w:t>
      </w:r>
      <w:proofErr w:type="spellStart"/>
      <w:r w:rsidRPr="00287998">
        <w:rPr>
          <w:rFonts w:asciiTheme="majorBidi" w:hAnsiTheme="majorBidi" w:cstheme="majorBidi"/>
          <w:sz w:val="28"/>
          <w:szCs w:val="28"/>
          <w:lang w:val="uk-UA"/>
        </w:rPr>
        <w:t>гнучко</w:t>
      </w:r>
      <w:proofErr w:type="spellEnd"/>
      <w:r w:rsidRPr="00287998">
        <w:rPr>
          <w:rFonts w:asciiTheme="majorBidi" w:hAnsiTheme="majorBidi" w:cstheme="majorBidi"/>
          <w:sz w:val="28"/>
          <w:szCs w:val="28"/>
          <w:lang w:val="uk-UA"/>
        </w:rPr>
        <w:t xml:space="preserve"> реагувати на прояви конфлікту;</w:t>
      </w:r>
    </w:p>
    <w:p w14:paraId="17E5C8A1" w14:textId="77777777" w:rsidR="00285E11" w:rsidRPr="00287998" w:rsidRDefault="00285E11" w:rsidP="005B163C">
      <w:pPr>
        <w:pStyle w:val="a3"/>
        <w:numPr>
          <w:ilvl w:val="0"/>
          <w:numId w:val="2"/>
        </w:numPr>
        <w:spacing w:before="0" w:after="0" w:line="360" w:lineRule="auto"/>
        <w:ind w:left="0" w:firstLine="709"/>
        <w:contextualSpacing w:val="0"/>
        <w:jc w:val="both"/>
        <w:rPr>
          <w:rFonts w:asciiTheme="majorBidi" w:hAnsiTheme="majorBidi" w:cstheme="majorBidi"/>
          <w:sz w:val="28"/>
          <w:szCs w:val="28"/>
          <w:lang w:val="uk-UA"/>
        </w:rPr>
      </w:pPr>
      <w:r w:rsidRPr="00287998">
        <w:rPr>
          <w:rFonts w:asciiTheme="majorBidi" w:hAnsiTheme="majorBidi" w:cstheme="majorBidi"/>
          <w:sz w:val="28"/>
          <w:szCs w:val="28"/>
          <w:lang w:val="uk-UA"/>
        </w:rPr>
        <w:t>розрізняти конфлікти, які потребують втручання, і ті, що стимулюють розвиток;</w:t>
      </w:r>
    </w:p>
    <w:p w14:paraId="654E9118" w14:textId="77777777" w:rsidR="00285E11" w:rsidRPr="00287998" w:rsidRDefault="00285E11" w:rsidP="005B163C">
      <w:pPr>
        <w:pStyle w:val="a3"/>
        <w:numPr>
          <w:ilvl w:val="0"/>
          <w:numId w:val="2"/>
        </w:numPr>
        <w:spacing w:before="0" w:after="0" w:line="360" w:lineRule="auto"/>
        <w:ind w:left="0" w:firstLine="709"/>
        <w:contextualSpacing w:val="0"/>
        <w:jc w:val="both"/>
        <w:rPr>
          <w:lang w:val="uk-UA"/>
        </w:rPr>
      </w:pPr>
      <w:r w:rsidRPr="00287998">
        <w:rPr>
          <w:rFonts w:asciiTheme="majorBidi" w:hAnsiTheme="majorBidi" w:cstheme="majorBidi"/>
          <w:sz w:val="28"/>
          <w:szCs w:val="28"/>
          <w:lang w:val="uk-UA"/>
        </w:rPr>
        <w:t xml:space="preserve">розуміти емоційні та поведінкові аспекти взаємодії між працівниками та </w:t>
      </w:r>
      <w:proofErr w:type="spellStart"/>
      <w:r w:rsidRPr="00287998">
        <w:rPr>
          <w:rFonts w:asciiTheme="majorBidi" w:hAnsiTheme="majorBidi" w:cstheme="majorBidi"/>
          <w:sz w:val="28"/>
          <w:szCs w:val="28"/>
          <w:lang w:val="uk-UA"/>
        </w:rPr>
        <w:t>бенефіціарами</w:t>
      </w:r>
      <w:proofErr w:type="spellEnd"/>
      <w:r w:rsidRPr="00287998">
        <w:rPr>
          <w:lang w:val="uk-UA"/>
        </w:rPr>
        <w:t>.</w:t>
      </w:r>
    </w:p>
    <w:p w14:paraId="12212B70" w14:textId="77777777" w:rsidR="00147348" w:rsidRPr="00A229F8" w:rsidRDefault="00147348" w:rsidP="00287998">
      <w:pPr>
        <w:jc w:val="both"/>
        <w:rPr>
          <w:rFonts w:ascii="Times New Roman" w:eastAsia="Times New Roman" w:hAnsi="Times New Roman" w:cs="Times New Roman"/>
          <w:sz w:val="28"/>
          <w:szCs w:val="28"/>
          <w:lang w:val="uk-UA" w:eastAsia="ru-RU"/>
        </w:rPr>
      </w:pPr>
      <w:r w:rsidRPr="00287998">
        <w:rPr>
          <w:rFonts w:ascii="Times New Roman" w:eastAsia="Times New Roman" w:hAnsi="Times New Roman" w:cs="Times New Roman"/>
          <w:sz w:val="28"/>
          <w:szCs w:val="28"/>
          <w:lang w:val="uk-UA" w:eastAsia="ru-RU"/>
        </w:rPr>
        <w:t>Але причиною конфліктів не завжди</w:t>
      </w:r>
      <w:r w:rsidRPr="00832652">
        <w:rPr>
          <w:rFonts w:ascii="Times New Roman" w:eastAsia="Times New Roman" w:hAnsi="Times New Roman" w:cs="Times New Roman"/>
          <w:sz w:val="28"/>
          <w:szCs w:val="28"/>
          <w:lang w:val="uk-UA" w:eastAsia="ru-RU"/>
        </w:rPr>
        <w:t xml:space="preserve"> є самі </w:t>
      </w:r>
      <w:proofErr w:type="spellStart"/>
      <w:r w:rsidR="00287998">
        <w:rPr>
          <w:rFonts w:ascii="Times New Roman" w:eastAsia="Times New Roman" w:hAnsi="Times New Roman" w:cs="Times New Roman"/>
          <w:sz w:val="28"/>
          <w:szCs w:val="28"/>
          <w:lang w:val="uk-UA" w:eastAsia="ru-RU"/>
        </w:rPr>
        <w:t>бенефіціари</w:t>
      </w:r>
      <w:proofErr w:type="spellEnd"/>
      <w:r w:rsidRPr="00832652">
        <w:rPr>
          <w:rFonts w:ascii="Times New Roman" w:eastAsia="Times New Roman" w:hAnsi="Times New Roman" w:cs="Times New Roman"/>
          <w:sz w:val="28"/>
          <w:szCs w:val="28"/>
          <w:lang w:val="uk-UA" w:eastAsia="ru-RU"/>
        </w:rPr>
        <w:t xml:space="preserve">, </w:t>
      </w:r>
      <w:r w:rsidR="00287998">
        <w:rPr>
          <w:rFonts w:ascii="Times New Roman" w:eastAsia="Times New Roman" w:hAnsi="Times New Roman" w:cs="Times New Roman"/>
          <w:sz w:val="28"/>
          <w:szCs w:val="28"/>
          <w:lang w:val="uk-UA" w:eastAsia="ru-RU"/>
        </w:rPr>
        <w:t xml:space="preserve">фахівці </w:t>
      </w:r>
      <w:r w:rsidRPr="00832652">
        <w:rPr>
          <w:rFonts w:ascii="Times New Roman" w:eastAsia="Times New Roman" w:hAnsi="Times New Roman" w:cs="Times New Roman"/>
          <w:sz w:val="28"/>
          <w:szCs w:val="28"/>
          <w:lang w:val="uk-UA" w:eastAsia="ru-RU"/>
        </w:rPr>
        <w:t>теж допускають помилки</w:t>
      </w:r>
      <w:r w:rsidR="00287998">
        <w:rPr>
          <w:rFonts w:ascii="Times New Roman" w:eastAsia="Times New Roman" w:hAnsi="Times New Roman" w:cs="Times New Roman"/>
          <w:sz w:val="28"/>
          <w:szCs w:val="28"/>
          <w:lang w:val="uk-UA" w:eastAsia="ru-RU"/>
        </w:rPr>
        <w:t>. Я</w:t>
      </w:r>
      <w:r w:rsidR="00205D72" w:rsidRPr="00832652">
        <w:rPr>
          <w:rFonts w:ascii="Times New Roman" w:eastAsia="Times New Roman" w:hAnsi="Times New Roman" w:cs="Times New Roman"/>
          <w:sz w:val="28"/>
          <w:szCs w:val="28"/>
          <w:lang w:val="uk-UA" w:eastAsia="ru-RU"/>
        </w:rPr>
        <w:t>кість ро</w:t>
      </w:r>
      <w:r w:rsidRPr="00832652">
        <w:rPr>
          <w:rFonts w:ascii="Times New Roman" w:eastAsia="Times New Roman" w:hAnsi="Times New Roman" w:cs="Times New Roman"/>
          <w:sz w:val="28"/>
          <w:szCs w:val="28"/>
          <w:lang w:val="uk-UA" w:eastAsia="ru-RU"/>
        </w:rPr>
        <w:t xml:space="preserve">зуміння поведінки </w:t>
      </w:r>
      <w:proofErr w:type="spellStart"/>
      <w:r w:rsidR="00287998">
        <w:rPr>
          <w:rFonts w:ascii="Times New Roman" w:eastAsia="Times New Roman" w:hAnsi="Times New Roman" w:cs="Times New Roman"/>
          <w:sz w:val="28"/>
          <w:szCs w:val="28"/>
          <w:lang w:val="uk-UA" w:eastAsia="ru-RU"/>
        </w:rPr>
        <w:t>бенефеціарів</w:t>
      </w:r>
      <w:proofErr w:type="spellEnd"/>
      <w:r w:rsidRPr="00832652">
        <w:rPr>
          <w:rFonts w:ascii="Times New Roman" w:eastAsia="Times New Roman" w:hAnsi="Times New Roman" w:cs="Times New Roman"/>
          <w:sz w:val="28"/>
          <w:szCs w:val="28"/>
          <w:lang w:val="uk-UA" w:eastAsia="ru-RU"/>
        </w:rPr>
        <w:t xml:space="preserve">, їх міміки і жестів  по різному </w:t>
      </w:r>
      <w:proofErr w:type="spellStart"/>
      <w:r w:rsidRPr="00832652">
        <w:rPr>
          <w:rFonts w:ascii="Times New Roman" w:eastAsia="Times New Roman" w:hAnsi="Times New Roman" w:cs="Times New Roman"/>
          <w:sz w:val="28"/>
          <w:szCs w:val="28"/>
          <w:lang w:val="uk-UA" w:eastAsia="ru-RU"/>
        </w:rPr>
        <w:t>розвинено</w:t>
      </w:r>
      <w:proofErr w:type="spellEnd"/>
      <w:r w:rsidRPr="00832652">
        <w:rPr>
          <w:rFonts w:ascii="Times New Roman" w:eastAsia="Times New Roman" w:hAnsi="Times New Roman" w:cs="Times New Roman"/>
          <w:sz w:val="28"/>
          <w:szCs w:val="28"/>
          <w:lang w:val="uk-UA" w:eastAsia="ru-RU"/>
        </w:rPr>
        <w:t xml:space="preserve"> у всіх працівників, якщо</w:t>
      </w:r>
      <w:r w:rsidR="000B0D4E" w:rsidRPr="00832652">
        <w:rPr>
          <w:rFonts w:ascii="Times New Roman" w:eastAsia="Times New Roman" w:hAnsi="Times New Roman" w:cs="Times New Roman"/>
          <w:sz w:val="28"/>
          <w:szCs w:val="28"/>
          <w:lang w:val="uk-UA" w:eastAsia="ru-RU"/>
        </w:rPr>
        <w:t xml:space="preserve"> для</w:t>
      </w:r>
      <w:r w:rsidR="00287998">
        <w:rPr>
          <w:rFonts w:ascii="Times New Roman" w:eastAsia="Times New Roman" w:hAnsi="Times New Roman" w:cs="Times New Roman"/>
          <w:sz w:val="28"/>
          <w:szCs w:val="28"/>
          <w:lang w:val="uk-UA" w:eastAsia="ru-RU"/>
        </w:rPr>
        <w:t xml:space="preserve"> </w:t>
      </w:r>
      <w:r w:rsidR="000B0D4E" w:rsidRPr="00832652">
        <w:rPr>
          <w:rFonts w:ascii="Times New Roman" w:eastAsia="Times New Roman" w:hAnsi="Times New Roman" w:cs="Times New Roman"/>
          <w:sz w:val="28"/>
          <w:szCs w:val="28"/>
          <w:lang w:val="uk-UA" w:eastAsia="ru-RU"/>
        </w:rPr>
        <w:t>одних</w:t>
      </w:r>
      <w:r w:rsidRPr="00832652">
        <w:rPr>
          <w:rFonts w:ascii="Times New Roman" w:eastAsia="Times New Roman" w:hAnsi="Times New Roman" w:cs="Times New Roman"/>
          <w:sz w:val="28"/>
          <w:szCs w:val="28"/>
          <w:lang w:val="uk-UA" w:eastAsia="ru-RU"/>
        </w:rPr>
        <w:t xml:space="preserve"> це виявляється нескладною процедур, то для інших – є суцільним жахом і </w:t>
      </w:r>
      <w:proofErr w:type="spellStart"/>
      <w:r w:rsidRPr="00832652">
        <w:rPr>
          <w:rFonts w:ascii="Times New Roman" w:eastAsia="Times New Roman" w:hAnsi="Times New Roman" w:cs="Times New Roman"/>
          <w:sz w:val="28"/>
          <w:szCs w:val="28"/>
          <w:lang w:val="uk-UA" w:eastAsia="ru-RU"/>
        </w:rPr>
        <w:t>конфліктогеном</w:t>
      </w:r>
      <w:proofErr w:type="spellEnd"/>
      <w:r w:rsidRPr="00832652">
        <w:rPr>
          <w:rFonts w:ascii="Times New Roman" w:eastAsia="Times New Roman" w:hAnsi="Times New Roman" w:cs="Times New Roman"/>
          <w:sz w:val="28"/>
          <w:szCs w:val="28"/>
          <w:lang w:val="uk-UA" w:eastAsia="ru-RU"/>
        </w:rPr>
        <w:t>.</w:t>
      </w:r>
      <w:r w:rsidR="00A229F8" w:rsidRPr="00A229F8">
        <w:rPr>
          <w:rFonts w:ascii="Times New Roman" w:eastAsia="Times New Roman" w:hAnsi="Times New Roman" w:cs="Times New Roman"/>
          <w:sz w:val="28"/>
          <w:szCs w:val="28"/>
          <w:lang w:val="uk-UA" w:eastAsia="ru-RU"/>
        </w:rPr>
        <w:t>[18]</w:t>
      </w:r>
    </w:p>
    <w:p w14:paraId="1D8C1E16" w14:textId="77777777" w:rsidR="00147348" w:rsidRPr="00832652" w:rsidRDefault="000B0D4E" w:rsidP="00147348">
      <w:pPr>
        <w:jc w:val="both"/>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t xml:space="preserve"> Соціальний інтелект відігра</w:t>
      </w:r>
      <w:r w:rsidR="00147348" w:rsidRPr="00832652">
        <w:rPr>
          <w:rFonts w:ascii="Times New Roman" w:eastAsia="Times New Roman" w:hAnsi="Times New Roman" w:cs="Times New Roman"/>
          <w:sz w:val="28"/>
          <w:szCs w:val="28"/>
          <w:lang w:val="uk-UA" w:eastAsia="ru-RU"/>
        </w:rPr>
        <w:t xml:space="preserve">є немало важливу роль у розумінні поведінки </w:t>
      </w:r>
      <w:r w:rsidR="00287998">
        <w:rPr>
          <w:rFonts w:ascii="Times New Roman" w:eastAsia="Times New Roman" w:hAnsi="Times New Roman" w:cs="Times New Roman"/>
          <w:sz w:val="28"/>
          <w:szCs w:val="28"/>
          <w:lang w:val="uk-UA" w:eastAsia="ru-RU"/>
        </w:rPr>
        <w:t>фахівцем</w:t>
      </w:r>
      <w:r w:rsidR="00147348" w:rsidRPr="00832652">
        <w:rPr>
          <w:rFonts w:ascii="Times New Roman" w:eastAsia="Times New Roman" w:hAnsi="Times New Roman" w:cs="Times New Roman"/>
          <w:sz w:val="28"/>
          <w:szCs w:val="28"/>
          <w:lang w:val="uk-UA" w:eastAsia="ru-RU"/>
        </w:rPr>
        <w:t xml:space="preserve">, бо соціальний, або емоційний інтелект – </w:t>
      </w:r>
      <w:r w:rsidRPr="00832652">
        <w:rPr>
          <w:rFonts w:ascii="Times New Roman" w:eastAsia="Times New Roman" w:hAnsi="Times New Roman" w:cs="Times New Roman"/>
          <w:sz w:val="28"/>
          <w:szCs w:val="28"/>
          <w:lang w:val="uk-UA" w:eastAsia="ru-RU"/>
        </w:rPr>
        <w:t>це вміння об’єктивно</w:t>
      </w:r>
      <w:r w:rsidR="00147348" w:rsidRPr="00832652">
        <w:rPr>
          <w:rFonts w:ascii="Times New Roman" w:eastAsia="Times New Roman" w:hAnsi="Times New Roman" w:cs="Times New Roman"/>
          <w:sz w:val="28"/>
          <w:szCs w:val="28"/>
          <w:lang w:val="uk-UA" w:eastAsia="ru-RU"/>
        </w:rPr>
        <w:t xml:space="preserve"> оцінювати поведінку оточуючих людей і свою, здатність передбачувати розвивання стосунків між людьми. Емоційний інтелект забезпечує саморозвиток, самонавчання і визначає продуктивність адаптації у соціумі та у спілкуванні з іншими людьми.</w:t>
      </w:r>
    </w:p>
    <w:p w14:paraId="236B06E3" w14:textId="77777777" w:rsidR="00147348" w:rsidRPr="00DD4927" w:rsidRDefault="00147348" w:rsidP="00DD4927">
      <w:pPr>
        <w:jc w:val="both"/>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t xml:space="preserve">Якщо </w:t>
      </w:r>
      <w:r w:rsidR="00287998">
        <w:rPr>
          <w:rFonts w:ascii="Times New Roman" w:eastAsia="Times New Roman" w:hAnsi="Times New Roman" w:cs="Times New Roman"/>
          <w:sz w:val="28"/>
          <w:szCs w:val="28"/>
          <w:lang w:val="uk-UA" w:eastAsia="ru-RU"/>
        </w:rPr>
        <w:t>фахівець</w:t>
      </w:r>
      <w:r w:rsidRPr="00832652">
        <w:rPr>
          <w:rFonts w:ascii="Times New Roman" w:eastAsia="Times New Roman" w:hAnsi="Times New Roman" w:cs="Times New Roman"/>
          <w:sz w:val="28"/>
          <w:szCs w:val="28"/>
          <w:lang w:val="uk-UA" w:eastAsia="ru-RU"/>
        </w:rPr>
        <w:t xml:space="preserve"> не </w:t>
      </w:r>
      <w:r w:rsidR="000B0D4E" w:rsidRPr="00832652">
        <w:rPr>
          <w:rFonts w:ascii="Times New Roman" w:eastAsia="Times New Roman" w:hAnsi="Times New Roman" w:cs="Times New Roman"/>
          <w:sz w:val="28"/>
          <w:szCs w:val="28"/>
          <w:lang w:val="uk-UA" w:eastAsia="ru-RU"/>
        </w:rPr>
        <w:t>володіє достатнім рівнем емоційног</w:t>
      </w:r>
      <w:r w:rsidRPr="00832652">
        <w:rPr>
          <w:rFonts w:ascii="Times New Roman" w:eastAsia="Times New Roman" w:hAnsi="Times New Roman" w:cs="Times New Roman"/>
          <w:sz w:val="28"/>
          <w:szCs w:val="28"/>
          <w:lang w:val="uk-UA" w:eastAsia="ru-RU"/>
        </w:rPr>
        <w:t xml:space="preserve">о інтелекту, щоб будувати продуктивні відносини з </w:t>
      </w:r>
      <w:proofErr w:type="spellStart"/>
      <w:r w:rsidR="00287998">
        <w:rPr>
          <w:rFonts w:ascii="Times New Roman" w:eastAsia="Times New Roman" w:hAnsi="Times New Roman" w:cs="Times New Roman"/>
          <w:sz w:val="28"/>
          <w:szCs w:val="28"/>
          <w:lang w:val="uk-UA" w:eastAsia="ru-RU"/>
        </w:rPr>
        <w:t>бенефеціарами</w:t>
      </w:r>
      <w:proofErr w:type="spellEnd"/>
      <w:r w:rsidRPr="00832652">
        <w:rPr>
          <w:rFonts w:ascii="Times New Roman" w:eastAsia="Times New Roman" w:hAnsi="Times New Roman" w:cs="Times New Roman"/>
          <w:sz w:val="28"/>
          <w:szCs w:val="28"/>
          <w:lang w:val="uk-UA" w:eastAsia="ru-RU"/>
        </w:rPr>
        <w:t>, то це призведе д</w:t>
      </w:r>
      <w:r w:rsidR="000B0D4E" w:rsidRPr="00832652">
        <w:rPr>
          <w:rFonts w:ascii="Times New Roman" w:eastAsia="Times New Roman" w:hAnsi="Times New Roman" w:cs="Times New Roman"/>
          <w:sz w:val="28"/>
          <w:szCs w:val="28"/>
          <w:lang w:val="uk-UA" w:eastAsia="ru-RU"/>
        </w:rPr>
        <w:t>о</w:t>
      </w:r>
      <w:r w:rsidRPr="00832652">
        <w:rPr>
          <w:rFonts w:ascii="Times New Roman" w:eastAsia="Times New Roman" w:hAnsi="Times New Roman" w:cs="Times New Roman"/>
          <w:sz w:val="28"/>
          <w:szCs w:val="28"/>
          <w:lang w:val="uk-UA" w:eastAsia="ru-RU"/>
        </w:rPr>
        <w:t xml:space="preserve"> неб</w:t>
      </w:r>
      <w:r w:rsidRPr="00DD4927">
        <w:rPr>
          <w:rFonts w:ascii="Times New Roman" w:eastAsia="Times New Roman" w:hAnsi="Times New Roman" w:cs="Times New Roman"/>
          <w:sz w:val="28"/>
          <w:szCs w:val="28"/>
          <w:lang w:val="uk-UA" w:eastAsia="ru-RU"/>
        </w:rPr>
        <w:t>ажаних н</w:t>
      </w:r>
      <w:r w:rsidR="000B0D4E" w:rsidRPr="00DD4927">
        <w:rPr>
          <w:rFonts w:ascii="Times New Roman" w:eastAsia="Times New Roman" w:hAnsi="Times New Roman" w:cs="Times New Roman"/>
          <w:sz w:val="28"/>
          <w:szCs w:val="28"/>
          <w:lang w:val="uk-UA" w:eastAsia="ru-RU"/>
        </w:rPr>
        <w:t>е</w:t>
      </w:r>
      <w:r w:rsidRPr="00DD4927">
        <w:rPr>
          <w:rFonts w:ascii="Times New Roman" w:eastAsia="Times New Roman" w:hAnsi="Times New Roman" w:cs="Times New Roman"/>
          <w:sz w:val="28"/>
          <w:szCs w:val="28"/>
          <w:lang w:val="uk-UA" w:eastAsia="ru-RU"/>
        </w:rPr>
        <w:t>гативних наслідків, якими є синдром емоційного вигорання.</w:t>
      </w:r>
    </w:p>
    <w:p w14:paraId="5BF40496" w14:textId="77777777" w:rsidR="00DD4927" w:rsidRPr="00DD4927" w:rsidRDefault="00147348" w:rsidP="00DD4927">
      <w:pPr>
        <w:jc w:val="both"/>
        <w:rPr>
          <w:rFonts w:ascii="Times New Roman" w:eastAsia="Times New Roman" w:hAnsi="Times New Roman" w:cs="Times New Roman"/>
          <w:sz w:val="28"/>
          <w:szCs w:val="28"/>
          <w:lang w:val="uk-UA" w:eastAsia="ru-RU"/>
        </w:rPr>
      </w:pPr>
      <w:r w:rsidRPr="00DD4927">
        <w:rPr>
          <w:rFonts w:ascii="Times New Roman" w:eastAsia="Times New Roman" w:hAnsi="Times New Roman" w:cs="Times New Roman"/>
          <w:sz w:val="28"/>
          <w:szCs w:val="28"/>
          <w:lang w:val="uk-UA" w:eastAsia="ru-RU"/>
        </w:rPr>
        <w:t>Невміння</w:t>
      </w:r>
      <w:r w:rsidR="00B7324F" w:rsidRPr="00DD4927">
        <w:rPr>
          <w:rFonts w:ascii="Times New Roman" w:eastAsia="Times New Roman" w:hAnsi="Times New Roman" w:cs="Times New Roman"/>
          <w:sz w:val="28"/>
          <w:szCs w:val="28"/>
          <w:lang w:val="uk-UA" w:eastAsia="ru-RU"/>
        </w:rPr>
        <w:t xml:space="preserve"> </w:t>
      </w:r>
      <w:r w:rsidR="00287998" w:rsidRPr="00DD4927">
        <w:rPr>
          <w:rFonts w:ascii="Times New Roman" w:eastAsia="Times New Roman" w:hAnsi="Times New Roman" w:cs="Times New Roman"/>
          <w:sz w:val="28"/>
          <w:szCs w:val="28"/>
          <w:lang w:val="uk-UA" w:eastAsia="ru-RU"/>
        </w:rPr>
        <w:t>фахівця</w:t>
      </w:r>
      <w:r w:rsidR="00B7324F" w:rsidRPr="00DD4927">
        <w:rPr>
          <w:rFonts w:ascii="Times New Roman" w:eastAsia="Times New Roman" w:hAnsi="Times New Roman" w:cs="Times New Roman"/>
          <w:sz w:val="28"/>
          <w:szCs w:val="28"/>
          <w:lang w:val="uk-UA" w:eastAsia="ru-RU"/>
        </w:rPr>
        <w:t xml:space="preserve"> </w:t>
      </w:r>
      <w:r w:rsidRPr="00DD4927">
        <w:rPr>
          <w:rFonts w:ascii="Times New Roman" w:eastAsia="Times New Roman" w:hAnsi="Times New Roman" w:cs="Times New Roman"/>
          <w:sz w:val="28"/>
          <w:szCs w:val="28"/>
          <w:lang w:val="uk-UA" w:eastAsia="ru-RU"/>
        </w:rPr>
        <w:t>налагодити</w:t>
      </w:r>
      <w:r w:rsidR="00B7324F" w:rsidRPr="00DD4927">
        <w:rPr>
          <w:rFonts w:ascii="Times New Roman" w:eastAsia="Times New Roman" w:hAnsi="Times New Roman" w:cs="Times New Roman"/>
          <w:sz w:val="28"/>
          <w:szCs w:val="28"/>
          <w:lang w:val="uk-UA" w:eastAsia="ru-RU"/>
        </w:rPr>
        <w:t xml:space="preserve"> </w:t>
      </w:r>
      <w:r w:rsidRPr="00DD4927">
        <w:rPr>
          <w:rFonts w:ascii="Times New Roman" w:eastAsia="Times New Roman" w:hAnsi="Times New Roman" w:cs="Times New Roman"/>
          <w:sz w:val="28"/>
          <w:szCs w:val="28"/>
          <w:lang w:val="uk-UA" w:eastAsia="ru-RU"/>
        </w:rPr>
        <w:t>доброзичливі</w:t>
      </w:r>
      <w:r w:rsidR="00B7324F" w:rsidRPr="00DD4927">
        <w:rPr>
          <w:rFonts w:ascii="Times New Roman" w:eastAsia="Times New Roman" w:hAnsi="Times New Roman" w:cs="Times New Roman"/>
          <w:sz w:val="28"/>
          <w:szCs w:val="28"/>
          <w:lang w:val="uk-UA" w:eastAsia="ru-RU"/>
        </w:rPr>
        <w:t xml:space="preserve"> </w:t>
      </w:r>
      <w:r w:rsidRPr="00DD4927">
        <w:rPr>
          <w:rFonts w:ascii="Times New Roman" w:eastAsia="Times New Roman" w:hAnsi="Times New Roman" w:cs="Times New Roman"/>
          <w:sz w:val="28"/>
          <w:szCs w:val="28"/>
          <w:lang w:val="uk-UA" w:eastAsia="ru-RU"/>
        </w:rPr>
        <w:t xml:space="preserve">стосунки з </w:t>
      </w:r>
      <w:proofErr w:type="spellStart"/>
      <w:r w:rsidR="00287998" w:rsidRPr="00DD4927">
        <w:rPr>
          <w:rFonts w:ascii="Times New Roman" w:eastAsia="Times New Roman" w:hAnsi="Times New Roman" w:cs="Times New Roman"/>
          <w:sz w:val="28"/>
          <w:szCs w:val="28"/>
          <w:lang w:val="uk-UA" w:eastAsia="ru-RU"/>
        </w:rPr>
        <w:t>бенефеціарами</w:t>
      </w:r>
      <w:proofErr w:type="spellEnd"/>
      <w:r w:rsidR="00B7324F" w:rsidRPr="00DD4927">
        <w:rPr>
          <w:rFonts w:ascii="Times New Roman" w:eastAsia="Times New Roman" w:hAnsi="Times New Roman" w:cs="Times New Roman"/>
          <w:sz w:val="28"/>
          <w:szCs w:val="28"/>
          <w:lang w:val="uk-UA" w:eastAsia="ru-RU"/>
        </w:rPr>
        <w:t xml:space="preserve"> </w:t>
      </w:r>
      <w:r w:rsidRPr="00DD4927">
        <w:rPr>
          <w:rFonts w:ascii="Times New Roman" w:eastAsia="Times New Roman" w:hAnsi="Times New Roman" w:cs="Times New Roman"/>
          <w:sz w:val="28"/>
          <w:szCs w:val="28"/>
          <w:lang w:val="uk-UA" w:eastAsia="ru-RU"/>
        </w:rPr>
        <w:t>може</w:t>
      </w:r>
      <w:r w:rsidR="00B7324F" w:rsidRPr="00DD4927">
        <w:rPr>
          <w:rFonts w:ascii="Times New Roman" w:eastAsia="Times New Roman" w:hAnsi="Times New Roman" w:cs="Times New Roman"/>
          <w:sz w:val="28"/>
          <w:szCs w:val="28"/>
          <w:lang w:val="uk-UA" w:eastAsia="ru-RU"/>
        </w:rPr>
        <w:t xml:space="preserve"> </w:t>
      </w:r>
      <w:r w:rsidRPr="00DD4927">
        <w:rPr>
          <w:rFonts w:ascii="Times New Roman" w:eastAsia="Times New Roman" w:hAnsi="Times New Roman" w:cs="Times New Roman"/>
          <w:sz w:val="28"/>
          <w:szCs w:val="28"/>
          <w:lang w:val="uk-UA" w:eastAsia="ru-RU"/>
        </w:rPr>
        <w:t>призвести до різних</w:t>
      </w:r>
      <w:r w:rsidR="00B7324F" w:rsidRPr="00DD4927">
        <w:rPr>
          <w:rFonts w:ascii="Times New Roman" w:eastAsia="Times New Roman" w:hAnsi="Times New Roman" w:cs="Times New Roman"/>
          <w:sz w:val="28"/>
          <w:szCs w:val="28"/>
          <w:lang w:val="uk-UA" w:eastAsia="ru-RU"/>
        </w:rPr>
        <w:t xml:space="preserve"> </w:t>
      </w:r>
      <w:r w:rsidRPr="00DD4927">
        <w:rPr>
          <w:rFonts w:ascii="Times New Roman" w:eastAsia="Times New Roman" w:hAnsi="Times New Roman" w:cs="Times New Roman"/>
          <w:sz w:val="28"/>
          <w:szCs w:val="28"/>
          <w:lang w:val="uk-UA" w:eastAsia="ru-RU"/>
        </w:rPr>
        <w:t>негативних</w:t>
      </w:r>
      <w:r w:rsidR="00B7324F" w:rsidRPr="00DD4927">
        <w:rPr>
          <w:rFonts w:ascii="Times New Roman" w:eastAsia="Times New Roman" w:hAnsi="Times New Roman" w:cs="Times New Roman"/>
          <w:sz w:val="28"/>
          <w:szCs w:val="28"/>
          <w:lang w:val="uk-UA" w:eastAsia="ru-RU"/>
        </w:rPr>
        <w:t xml:space="preserve"> </w:t>
      </w:r>
      <w:r w:rsidRPr="00DD4927">
        <w:rPr>
          <w:rFonts w:ascii="Times New Roman" w:eastAsia="Times New Roman" w:hAnsi="Times New Roman" w:cs="Times New Roman"/>
          <w:sz w:val="28"/>
          <w:szCs w:val="28"/>
          <w:lang w:val="uk-UA" w:eastAsia="ru-RU"/>
        </w:rPr>
        <w:t>наслідків, до яких</w:t>
      </w:r>
      <w:r w:rsidR="00B7324F" w:rsidRPr="00DD4927">
        <w:rPr>
          <w:rFonts w:ascii="Times New Roman" w:eastAsia="Times New Roman" w:hAnsi="Times New Roman" w:cs="Times New Roman"/>
          <w:sz w:val="28"/>
          <w:szCs w:val="28"/>
          <w:lang w:val="uk-UA" w:eastAsia="ru-RU"/>
        </w:rPr>
        <w:t xml:space="preserve"> </w:t>
      </w:r>
      <w:r w:rsidRPr="00DD4927">
        <w:rPr>
          <w:rFonts w:ascii="Times New Roman" w:eastAsia="Times New Roman" w:hAnsi="Times New Roman" w:cs="Times New Roman"/>
          <w:sz w:val="28"/>
          <w:szCs w:val="28"/>
          <w:lang w:val="uk-UA" w:eastAsia="ru-RU"/>
        </w:rPr>
        <w:t>можна</w:t>
      </w:r>
      <w:r w:rsidR="00B7324F" w:rsidRPr="00DD4927">
        <w:rPr>
          <w:rFonts w:ascii="Times New Roman" w:eastAsia="Times New Roman" w:hAnsi="Times New Roman" w:cs="Times New Roman"/>
          <w:sz w:val="28"/>
          <w:szCs w:val="28"/>
          <w:lang w:val="uk-UA" w:eastAsia="ru-RU"/>
        </w:rPr>
        <w:t xml:space="preserve"> </w:t>
      </w:r>
      <w:r w:rsidRPr="00DD4927">
        <w:rPr>
          <w:rFonts w:ascii="Times New Roman" w:eastAsia="Times New Roman" w:hAnsi="Times New Roman" w:cs="Times New Roman"/>
          <w:sz w:val="28"/>
          <w:szCs w:val="28"/>
          <w:lang w:val="uk-UA" w:eastAsia="ru-RU"/>
        </w:rPr>
        <w:t>віднести і професійне</w:t>
      </w:r>
      <w:r w:rsidR="00B7324F" w:rsidRPr="00DD4927">
        <w:rPr>
          <w:rFonts w:ascii="Times New Roman" w:eastAsia="Times New Roman" w:hAnsi="Times New Roman" w:cs="Times New Roman"/>
          <w:sz w:val="28"/>
          <w:szCs w:val="28"/>
          <w:lang w:val="uk-UA" w:eastAsia="ru-RU"/>
        </w:rPr>
        <w:t xml:space="preserve"> </w:t>
      </w:r>
      <w:r w:rsidRPr="00DD4927">
        <w:rPr>
          <w:rFonts w:ascii="Times New Roman" w:eastAsia="Times New Roman" w:hAnsi="Times New Roman" w:cs="Times New Roman"/>
          <w:sz w:val="28"/>
          <w:szCs w:val="28"/>
          <w:lang w:val="uk-UA" w:eastAsia="ru-RU"/>
        </w:rPr>
        <w:t>або</w:t>
      </w:r>
      <w:r w:rsidR="00B7324F" w:rsidRPr="00DD4927">
        <w:rPr>
          <w:rFonts w:ascii="Times New Roman" w:eastAsia="Times New Roman" w:hAnsi="Times New Roman" w:cs="Times New Roman"/>
          <w:sz w:val="28"/>
          <w:szCs w:val="28"/>
          <w:lang w:val="uk-UA" w:eastAsia="ru-RU"/>
        </w:rPr>
        <w:t xml:space="preserve"> </w:t>
      </w:r>
      <w:r w:rsidRPr="00DD4927">
        <w:rPr>
          <w:rFonts w:ascii="Times New Roman" w:eastAsia="Times New Roman" w:hAnsi="Times New Roman" w:cs="Times New Roman"/>
          <w:sz w:val="28"/>
          <w:szCs w:val="28"/>
          <w:lang w:val="uk-UA" w:eastAsia="ru-RU"/>
        </w:rPr>
        <w:t>емоційне</w:t>
      </w:r>
      <w:r w:rsidR="00B7324F" w:rsidRPr="00DD4927">
        <w:rPr>
          <w:rFonts w:ascii="Times New Roman" w:eastAsia="Times New Roman" w:hAnsi="Times New Roman" w:cs="Times New Roman"/>
          <w:sz w:val="28"/>
          <w:szCs w:val="28"/>
          <w:lang w:val="uk-UA" w:eastAsia="ru-RU"/>
        </w:rPr>
        <w:t xml:space="preserve"> </w:t>
      </w:r>
      <w:r w:rsidRPr="00DD4927">
        <w:rPr>
          <w:rFonts w:ascii="Times New Roman" w:eastAsia="Times New Roman" w:hAnsi="Times New Roman" w:cs="Times New Roman"/>
          <w:sz w:val="28"/>
          <w:szCs w:val="28"/>
          <w:lang w:val="uk-UA" w:eastAsia="ru-RU"/>
        </w:rPr>
        <w:t>вигорання.</w:t>
      </w:r>
    </w:p>
    <w:p w14:paraId="3B60CB54" w14:textId="77777777" w:rsidR="00DD4927" w:rsidRPr="00DD4927" w:rsidRDefault="00DD4927" w:rsidP="00DD4927">
      <w:pPr>
        <w:jc w:val="both"/>
        <w:rPr>
          <w:rFonts w:ascii="Times New Roman" w:eastAsia="Times New Roman" w:hAnsi="Times New Roman" w:cs="Times New Roman"/>
          <w:sz w:val="28"/>
          <w:szCs w:val="28"/>
          <w:lang w:val="uk-UA" w:eastAsia="ru-RU"/>
        </w:rPr>
      </w:pPr>
      <w:proofErr w:type="spellStart"/>
      <w:r w:rsidRPr="00DD4927">
        <w:rPr>
          <w:rFonts w:ascii="Times New Roman" w:eastAsia="Times New Roman" w:hAnsi="Times New Roman" w:cs="Times New Roman"/>
          <w:sz w:val="28"/>
          <w:szCs w:val="28"/>
          <w:lang w:val="uk-UA" w:eastAsia="ru-RU"/>
        </w:rPr>
        <w:t>Стресостійкість</w:t>
      </w:r>
      <w:proofErr w:type="spellEnd"/>
      <w:r w:rsidRPr="00DD4927">
        <w:rPr>
          <w:rFonts w:ascii="Times New Roman" w:eastAsia="Times New Roman" w:hAnsi="Times New Roman" w:cs="Times New Roman"/>
          <w:sz w:val="28"/>
          <w:szCs w:val="28"/>
          <w:lang w:val="uk-UA" w:eastAsia="ru-RU"/>
        </w:rPr>
        <w:t xml:space="preserve"> у професійній діяльності представників гуманітарної сфери</w:t>
      </w:r>
    </w:p>
    <w:p w14:paraId="0B653162" w14:textId="77777777" w:rsidR="00DD4927" w:rsidRPr="00DD4927" w:rsidRDefault="00DD4927" w:rsidP="00DD4927">
      <w:pPr>
        <w:jc w:val="both"/>
        <w:rPr>
          <w:rFonts w:ascii="Times New Roman" w:eastAsia="Times New Roman" w:hAnsi="Times New Roman" w:cs="Times New Roman"/>
          <w:sz w:val="28"/>
          <w:szCs w:val="28"/>
          <w:lang w:val="uk-UA" w:eastAsia="ru-RU"/>
        </w:rPr>
      </w:pPr>
      <w:r w:rsidRPr="00DD4927">
        <w:rPr>
          <w:rFonts w:ascii="Times New Roman" w:eastAsia="Times New Roman" w:hAnsi="Times New Roman" w:cs="Times New Roman"/>
          <w:sz w:val="28"/>
          <w:szCs w:val="28"/>
          <w:lang w:val="uk-UA" w:eastAsia="ru-RU"/>
        </w:rPr>
        <w:t xml:space="preserve">Робота представників міжнародних гуманітарних організацій супроводжується високим рівнем емоційного навантаження, частими кризовими ситуаціями, швидкою зміною умов та необхідністю приймати </w:t>
      </w:r>
      <w:r w:rsidRPr="00DD4927">
        <w:rPr>
          <w:rFonts w:ascii="Times New Roman" w:eastAsia="Times New Roman" w:hAnsi="Times New Roman" w:cs="Times New Roman"/>
          <w:sz w:val="28"/>
          <w:szCs w:val="28"/>
          <w:lang w:val="uk-UA" w:eastAsia="ru-RU"/>
        </w:rPr>
        <w:lastRenderedPageBreak/>
        <w:t xml:space="preserve">відповідальні рішення у складних обставинах. У таких умовах надзвичайно важливим психологічним ресурсом стає </w:t>
      </w:r>
      <w:proofErr w:type="spellStart"/>
      <w:r w:rsidRPr="00DD4927">
        <w:rPr>
          <w:rFonts w:ascii="Times New Roman" w:eastAsia="Times New Roman" w:hAnsi="Times New Roman" w:cs="Times New Roman"/>
          <w:sz w:val="28"/>
          <w:szCs w:val="28"/>
          <w:lang w:val="uk-UA" w:eastAsia="ru-RU"/>
        </w:rPr>
        <w:t>стресостійкість</w:t>
      </w:r>
      <w:proofErr w:type="spellEnd"/>
      <w:r w:rsidRPr="00DD4927">
        <w:rPr>
          <w:rFonts w:ascii="Times New Roman" w:eastAsia="Times New Roman" w:hAnsi="Times New Roman" w:cs="Times New Roman"/>
          <w:sz w:val="28"/>
          <w:szCs w:val="28"/>
          <w:lang w:val="uk-UA" w:eastAsia="ru-RU"/>
        </w:rPr>
        <w:t xml:space="preserve"> </w:t>
      </w:r>
      <w:r w:rsidR="00455210" w:rsidRPr="00832652">
        <w:rPr>
          <w:rFonts w:ascii="Times New Roman" w:eastAsia="Times New Roman" w:hAnsi="Times New Roman" w:cs="Times New Roman"/>
          <w:sz w:val="28"/>
          <w:szCs w:val="28"/>
          <w:lang w:val="uk-UA" w:eastAsia="ru-RU"/>
        </w:rPr>
        <w:t>–</w:t>
      </w:r>
      <w:r w:rsidRPr="00DD4927">
        <w:rPr>
          <w:rFonts w:ascii="Times New Roman" w:eastAsia="Times New Roman" w:hAnsi="Times New Roman" w:cs="Times New Roman"/>
          <w:sz w:val="28"/>
          <w:szCs w:val="28"/>
          <w:lang w:val="uk-UA" w:eastAsia="ru-RU"/>
        </w:rPr>
        <w:t xml:space="preserve"> здатність людини зберігати внутрішню рівновагу, працездатність і ефективність навіть під тиском негативних зовнішніх чинників.</w:t>
      </w:r>
    </w:p>
    <w:p w14:paraId="4424243D" w14:textId="77777777" w:rsidR="00DD4927" w:rsidRPr="00DD4927" w:rsidRDefault="00DD4927" w:rsidP="00DD4927">
      <w:pPr>
        <w:jc w:val="both"/>
        <w:rPr>
          <w:rFonts w:ascii="Times New Roman" w:eastAsia="Times New Roman" w:hAnsi="Times New Roman" w:cs="Times New Roman"/>
          <w:sz w:val="28"/>
          <w:szCs w:val="28"/>
          <w:lang w:val="uk-UA" w:eastAsia="ru-RU"/>
        </w:rPr>
      </w:pPr>
      <w:r w:rsidRPr="00DD4927">
        <w:rPr>
          <w:rFonts w:ascii="Times New Roman" w:eastAsia="Times New Roman" w:hAnsi="Times New Roman" w:cs="Times New Roman"/>
          <w:sz w:val="28"/>
          <w:szCs w:val="28"/>
          <w:lang w:val="uk-UA" w:eastAsia="ru-RU"/>
        </w:rPr>
        <w:t xml:space="preserve">Для гуманітарного фахівця </w:t>
      </w:r>
      <w:proofErr w:type="spellStart"/>
      <w:r w:rsidRPr="00DD4927">
        <w:rPr>
          <w:rFonts w:ascii="Times New Roman" w:eastAsia="Times New Roman" w:hAnsi="Times New Roman" w:cs="Times New Roman"/>
          <w:sz w:val="28"/>
          <w:szCs w:val="28"/>
          <w:lang w:val="uk-UA" w:eastAsia="ru-RU"/>
        </w:rPr>
        <w:t>стресостійкість</w:t>
      </w:r>
      <w:proofErr w:type="spellEnd"/>
      <w:r w:rsidRPr="00DD4927">
        <w:rPr>
          <w:rFonts w:ascii="Times New Roman" w:eastAsia="Times New Roman" w:hAnsi="Times New Roman" w:cs="Times New Roman"/>
          <w:sz w:val="28"/>
          <w:szCs w:val="28"/>
          <w:lang w:val="uk-UA" w:eastAsia="ru-RU"/>
        </w:rPr>
        <w:t xml:space="preserve"> означає не лише уміння швидко адаптуватися до змін, а й здатність не дозволити емоціям (тривозі, страху, роздратуванню, почуттю провини) зруйнувати внутрішню мотивацію і професійну впевненість. Високий рівень </w:t>
      </w:r>
      <w:proofErr w:type="spellStart"/>
      <w:r w:rsidRPr="00DD4927">
        <w:rPr>
          <w:rFonts w:ascii="Times New Roman" w:eastAsia="Times New Roman" w:hAnsi="Times New Roman" w:cs="Times New Roman"/>
          <w:sz w:val="28"/>
          <w:szCs w:val="28"/>
          <w:lang w:val="uk-UA" w:eastAsia="ru-RU"/>
        </w:rPr>
        <w:t>стресостійкості</w:t>
      </w:r>
      <w:proofErr w:type="spellEnd"/>
      <w:r w:rsidRPr="00DD4927">
        <w:rPr>
          <w:rFonts w:ascii="Times New Roman" w:eastAsia="Times New Roman" w:hAnsi="Times New Roman" w:cs="Times New Roman"/>
          <w:sz w:val="28"/>
          <w:szCs w:val="28"/>
          <w:lang w:val="uk-UA" w:eastAsia="ru-RU"/>
        </w:rPr>
        <w:t xml:space="preserve"> допомагає зберігати спокій під час масових евакуацій, у роботі з постраждалими, у випадках нестачі ресурсів чи неочікуваних змін у планах.</w:t>
      </w:r>
    </w:p>
    <w:p w14:paraId="398F155F" w14:textId="77777777" w:rsidR="00DD4927" w:rsidRPr="00DD4927" w:rsidRDefault="00DD4927" w:rsidP="00DD4927">
      <w:pPr>
        <w:jc w:val="both"/>
        <w:rPr>
          <w:rFonts w:ascii="Times New Roman" w:eastAsia="Times New Roman" w:hAnsi="Times New Roman" w:cs="Times New Roman"/>
          <w:sz w:val="28"/>
          <w:szCs w:val="28"/>
          <w:lang w:val="uk-UA" w:eastAsia="ru-RU"/>
        </w:rPr>
      </w:pPr>
      <w:r w:rsidRPr="00DD4927">
        <w:rPr>
          <w:rFonts w:ascii="Times New Roman" w:eastAsia="Times New Roman" w:hAnsi="Times New Roman" w:cs="Times New Roman"/>
          <w:sz w:val="28"/>
          <w:szCs w:val="28"/>
          <w:lang w:val="uk-UA" w:eastAsia="ru-RU"/>
        </w:rPr>
        <w:t xml:space="preserve">Працівники, які володіють цією якістю, здатні швидко аналізувати ситуацію, ухвалювати оптимальні рішення, ефективно спілкуватися з командою та залишатися опорою для </w:t>
      </w:r>
      <w:proofErr w:type="spellStart"/>
      <w:r w:rsidRPr="00DD4927">
        <w:rPr>
          <w:rFonts w:ascii="Times New Roman" w:eastAsia="Times New Roman" w:hAnsi="Times New Roman" w:cs="Times New Roman"/>
          <w:sz w:val="28"/>
          <w:szCs w:val="28"/>
          <w:lang w:val="uk-UA" w:eastAsia="ru-RU"/>
        </w:rPr>
        <w:t>бенефіціарів</w:t>
      </w:r>
      <w:proofErr w:type="spellEnd"/>
      <w:r w:rsidRPr="00DD4927">
        <w:rPr>
          <w:rFonts w:ascii="Times New Roman" w:eastAsia="Times New Roman" w:hAnsi="Times New Roman" w:cs="Times New Roman"/>
          <w:sz w:val="28"/>
          <w:szCs w:val="28"/>
          <w:lang w:val="uk-UA" w:eastAsia="ru-RU"/>
        </w:rPr>
        <w:t xml:space="preserve"> навіть у найскладніших обставинах. Водночас низький рівень </w:t>
      </w:r>
      <w:proofErr w:type="spellStart"/>
      <w:r w:rsidRPr="00DD4927">
        <w:rPr>
          <w:rFonts w:ascii="Times New Roman" w:eastAsia="Times New Roman" w:hAnsi="Times New Roman" w:cs="Times New Roman"/>
          <w:sz w:val="28"/>
          <w:szCs w:val="28"/>
          <w:lang w:val="uk-UA" w:eastAsia="ru-RU"/>
        </w:rPr>
        <w:t>стресостійкості</w:t>
      </w:r>
      <w:proofErr w:type="spellEnd"/>
      <w:r w:rsidRPr="00DD4927">
        <w:rPr>
          <w:rFonts w:ascii="Times New Roman" w:eastAsia="Times New Roman" w:hAnsi="Times New Roman" w:cs="Times New Roman"/>
          <w:sz w:val="28"/>
          <w:szCs w:val="28"/>
          <w:lang w:val="uk-UA" w:eastAsia="ru-RU"/>
        </w:rPr>
        <w:t xml:space="preserve"> може проявлятися у вигляді швидкого емоційного виснаження, апатії, агресивності або небажання виконувати професійні обов’язки.</w:t>
      </w:r>
    </w:p>
    <w:p w14:paraId="4133B5DA" w14:textId="77777777" w:rsidR="00DD4927" w:rsidRPr="00DD4927" w:rsidRDefault="00DD4927" w:rsidP="00DD4927">
      <w:pPr>
        <w:jc w:val="both"/>
        <w:rPr>
          <w:rFonts w:ascii="Times New Roman" w:eastAsia="Times New Roman" w:hAnsi="Times New Roman" w:cs="Times New Roman"/>
          <w:sz w:val="28"/>
          <w:szCs w:val="28"/>
          <w:lang w:eastAsia="ru-RU"/>
        </w:rPr>
      </w:pPr>
      <w:r w:rsidRPr="00DD4927">
        <w:rPr>
          <w:rFonts w:ascii="Times New Roman" w:eastAsia="Times New Roman" w:hAnsi="Times New Roman" w:cs="Times New Roman"/>
          <w:sz w:val="28"/>
          <w:szCs w:val="28"/>
          <w:lang w:val="uk-UA" w:eastAsia="ru-RU"/>
        </w:rPr>
        <w:t xml:space="preserve">У гуманітарній сфері важливо не лише мати особистісну схильність до </w:t>
      </w:r>
      <w:proofErr w:type="spellStart"/>
      <w:r w:rsidRPr="00DD4927">
        <w:rPr>
          <w:rFonts w:ascii="Times New Roman" w:eastAsia="Times New Roman" w:hAnsi="Times New Roman" w:cs="Times New Roman"/>
          <w:sz w:val="28"/>
          <w:szCs w:val="28"/>
          <w:lang w:val="uk-UA" w:eastAsia="ru-RU"/>
        </w:rPr>
        <w:t>стресостійкості</w:t>
      </w:r>
      <w:proofErr w:type="spellEnd"/>
      <w:r w:rsidRPr="00DD4927">
        <w:rPr>
          <w:rFonts w:ascii="Times New Roman" w:eastAsia="Times New Roman" w:hAnsi="Times New Roman" w:cs="Times New Roman"/>
          <w:sz w:val="28"/>
          <w:szCs w:val="28"/>
          <w:lang w:val="uk-UA" w:eastAsia="ru-RU"/>
        </w:rPr>
        <w:t xml:space="preserve">, а й постійно розвивати її через саморефлексію, психологічну гігієну, підтримку колег та використання стратегій саморегуляції. </w:t>
      </w:r>
      <w:proofErr w:type="spellStart"/>
      <w:r w:rsidRPr="00DD4927">
        <w:rPr>
          <w:rFonts w:ascii="Times New Roman" w:eastAsia="Times New Roman" w:hAnsi="Times New Roman" w:cs="Times New Roman"/>
          <w:sz w:val="28"/>
          <w:szCs w:val="28"/>
          <w:lang w:eastAsia="ru-RU"/>
        </w:rPr>
        <w:t>Це</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дозволяє</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уникнути</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тривалих</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деструктивних</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станів</w:t>
      </w:r>
      <w:proofErr w:type="spellEnd"/>
      <w:r w:rsidRPr="00DD4927">
        <w:rPr>
          <w:rFonts w:ascii="Times New Roman" w:eastAsia="Times New Roman" w:hAnsi="Times New Roman" w:cs="Times New Roman"/>
          <w:sz w:val="28"/>
          <w:szCs w:val="28"/>
          <w:lang w:eastAsia="ru-RU"/>
        </w:rPr>
        <w:t xml:space="preserve"> і </w:t>
      </w:r>
      <w:proofErr w:type="spellStart"/>
      <w:r w:rsidRPr="00DD4927">
        <w:rPr>
          <w:rFonts w:ascii="Times New Roman" w:eastAsia="Times New Roman" w:hAnsi="Times New Roman" w:cs="Times New Roman"/>
          <w:sz w:val="28"/>
          <w:szCs w:val="28"/>
          <w:lang w:eastAsia="ru-RU"/>
        </w:rPr>
        <w:t>підтримувати</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високу</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якість</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виконання</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своєї</w:t>
      </w:r>
      <w:proofErr w:type="spellEnd"/>
      <w:r w:rsidRPr="00DD4927">
        <w:rPr>
          <w:rFonts w:ascii="Times New Roman" w:eastAsia="Times New Roman" w:hAnsi="Times New Roman" w:cs="Times New Roman"/>
          <w:sz w:val="28"/>
          <w:szCs w:val="28"/>
          <w:lang w:eastAsia="ru-RU"/>
        </w:rPr>
        <w:t xml:space="preserve"> </w:t>
      </w:r>
      <w:proofErr w:type="spellStart"/>
      <w:r w:rsidRPr="00DD4927">
        <w:rPr>
          <w:rFonts w:ascii="Times New Roman" w:eastAsia="Times New Roman" w:hAnsi="Times New Roman" w:cs="Times New Roman"/>
          <w:sz w:val="28"/>
          <w:szCs w:val="28"/>
          <w:lang w:eastAsia="ru-RU"/>
        </w:rPr>
        <w:t>місії</w:t>
      </w:r>
      <w:proofErr w:type="spellEnd"/>
      <w:r w:rsidRPr="00DD4927">
        <w:rPr>
          <w:rFonts w:ascii="Times New Roman" w:eastAsia="Times New Roman" w:hAnsi="Times New Roman" w:cs="Times New Roman"/>
          <w:sz w:val="28"/>
          <w:szCs w:val="28"/>
          <w:lang w:eastAsia="ru-RU"/>
        </w:rPr>
        <w:t>.</w:t>
      </w:r>
    </w:p>
    <w:p w14:paraId="77D44BF3" w14:textId="77777777" w:rsidR="004A22F1" w:rsidRPr="00DD4927" w:rsidRDefault="004A22F1" w:rsidP="00DD4927">
      <w:pPr>
        <w:pStyle w:val="a4"/>
        <w:spacing w:before="0" w:beforeAutospacing="0" w:after="0" w:afterAutospacing="0" w:line="360" w:lineRule="auto"/>
        <w:ind w:firstLine="709"/>
        <w:jc w:val="both"/>
        <w:rPr>
          <w:b/>
          <w:sz w:val="28"/>
          <w:szCs w:val="28"/>
          <w:lang w:val="uk-UA"/>
        </w:rPr>
      </w:pPr>
      <w:r w:rsidRPr="00DD4927">
        <w:rPr>
          <w:sz w:val="28"/>
          <w:szCs w:val="28"/>
          <w:lang w:val="uk-UA"/>
        </w:rPr>
        <w:t>Теоретичний аналіз поняття «агресивність»</w:t>
      </w:r>
    </w:p>
    <w:p w14:paraId="2672AEBA" w14:textId="77777777" w:rsidR="004A22F1" w:rsidRPr="00832652" w:rsidRDefault="004A22F1" w:rsidP="00DD4927">
      <w:pPr>
        <w:jc w:val="both"/>
        <w:rPr>
          <w:rFonts w:ascii="Times New Roman" w:eastAsia="Times New Roman" w:hAnsi="Times New Roman" w:cs="Times New Roman"/>
          <w:sz w:val="28"/>
          <w:szCs w:val="28"/>
          <w:lang w:val="uk-UA" w:eastAsia="ru-RU"/>
        </w:rPr>
      </w:pPr>
      <w:r w:rsidRPr="00DD4927">
        <w:rPr>
          <w:rFonts w:ascii="Times New Roman" w:eastAsia="Times New Roman" w:hAnsi="Times New Roman" w:cs="Times New Roman"/>
          <w:sz w:val="28"/>
          <w:szCs w:val="28"/>
          <w:lang w:val="uk-UA" w:eastAsia="ru-RU"/>
        </w:rPr>
        <w:t>Для того щоб зрозуміти, що ж таке агресивність, необхідно проаналізувати поняття агресія і агресивні</w:t>
      </w:r>
      <w:r w:rsidRPr="00832652">
        <w:rPr>
          <w:rFonts w:ascii="Times New Roman" w:eastAsia="Times New Roman" w:hAnsi="Times New Roman" w:cs="Times New Roman"/>
          <w:sz w:val="28"/>
          <w:szCs w:val="28"/>
          <w:lang w:val="uk-UA" w:eastAsia="ru-RU"/>
        </w:rPr>
        <w:t xml:space="preserve"> дії. У психології </w:t>
      </w:r>
      <w:r w:rsidRPr="00832652">
        <w:rPr>
          <w:rFonts w:ascii="Times New Roman" w:eastAsia="Times New Roman" w:hAnsi="Times New Roman" w:cs="Times New Roman"/>
          <w:bCs/>
          <w:sz w:val="28"/>
          <w:szCs w:val="28"/>
          <w:lang w:val="uk-UA" w:eastAsia="ru-RU"/>
        </w:rPr>
        <w:t xml:space="preserve">під агресією (від лат. </w:t>
      </w:r>
      <w:proofErr w:type="spellStart"/>
      <w:r w:rsidRPr="00832652">
        <w:rPr>
          <w:rFonts w:ascii="Times New Roman" w:eastAsia="Times New Roman" w:hAnsi="Times New Roman" w:cs="Times New Roman"/>
          <w:bCs/>
          <w:sz w:val="28"/>
          <w:szCs w:val="28"/>
          <w:lang w:val="uk-UA" w:eastAsia="ru-RU"/>
        </w:rPr>
        <w:t>аggredi</w:t>
      </w:r>
      <w:proofErr w:type="spellEnd"/>
      <w:r w:rsidRPr="00832652">
        <w:rPr>
          <w:rFonts w:ascii="Times New Roman" w:eastAsia="Times New Roman" w:hAnsi="Times New Roman" w:cs="Times New Roman"/>
          <w:bCs/>
          <w:sz w:val="28"/>
          <w:szCs w:val="28"/>
          <w:lang w:val="uk-UA" w:eastAsia="ru-RU"/>
        </w:rPr>
        <w:t xml:space="preserve"> – нападати, нападаю) розуміють специфічну форму руйнують (деструктивних) дій людини, які передбачають застосування силових впливів і нанесення іншим людям, а також живих істот або предметів, різного роду шкоди (сюди включається як фізичну шкоду, так і психологічний).</w:t>
      </w:r>
      <w:r w:rsidRPr="00832652">
        <w:rPr>
          <w:rFonts w:ascii="Times New Roman" w:eastAsia="Times New Roman" w:hAnsi="Times New Roman" w:cs="Times New Roman"/>
          <w:sz w:val="28"/>
          <w:szCs w:val="28"/>
          <w:lang w:val="uk-UA" w:eastAsia="ru-RU"/>
        </w:rPr>
        <w:t xml:space="preserve"> Подібна поведінка сприймається іншими як таке, що не відповідає певним стандартам, нормам і правилам, затвердженим в конкретному суспільстві.</w:t>
      </w:r>
    </w:p>
    <w:p w14:paraId="18A5DC61" w14:textId="77777777" w:rsidR="004A22F1" w:rsidRPr="00832652" w:rsidRDefault="004A22F1" w:rsidP="004A22F1">
      <w:pPr>
        <w:jc w:val="both"/>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lastRenderedPageBreak/>
        <w:t xml:space="preserve">Згідно з поглядами австрійського психотерапевта, засновника психоаналітичного напрямку в психології </w:t>
      </w:r>
      <w:r w:rsidRPr="00832652">
        <w:rPr>
          <w:rFonts w:ascii="Times New Roman" w:eastAsia="Times New Roman" w:hAnsi="Times New Roman" w:cs="Times New Roman"/>
          <w:iCs/>
          <w:sz w:val="28"/>
          <w:szCs w:val="28"/>
          <w:lang w:val="uk-UA" w:eastAsia="ru-RU"/>
        </w:rPr>
        <w:t>Зигмунда Фрейда (</w:t>
      </w:r>
      <w:proofErr w:type="spellStart"/>
      <w:r w:rsidRPr="00832652">
        <w:rPr>
          <w:rFonts w:ascii="Times New Roman" w:eastAsia="Times New Roman" w:hAnsi="Times New Roman" w:cs="Times New Roman"/>
          <w:iCs/>
          <w:sz w:val="28"/>
          <w:szCs w:val="28"/>
          <w:lang w:val="uk-UA" w:eastAsia="ru-RU"/>
        </w:rPr>
        <w:t>Фройда</w:t>
      </w:r>
      <w:proofErr w:type="spellEnd"/>
      <w:r w:rsidRPr="00832652">
        <w:rPr>
          <w:rFonts w:ascii="Times New Roman" w:eastAsia="Times New Roman" w:hAnsi="Times New Roman" w:cs="Times New Roman"/>
          <w:iCs/>
          <w:sz w:val="28"/>
          <w:szCs w:val="28"/>
          <w:lang w:val="uk-UA" w:eastAsia="ru-RU"/>
        </w:rPr>
        <w:t>)</w:t>
      </w:r>
      <w:r w:rsidRPr="00832652">
        <w:rPr>
          <w:rFonts w:ascii="Times New Roman" w:eastAsia="Times New Roman" w:hAnsi="Times New Roman" w:cs="Times New Roman"/>
          <w:sz w:val="28"/>
          <w:szCs w:val="28"/>
          <w:lang w:val="uk-UA" w:eastAsia="ru-RU"/>
        </w:rPr>
        <w:t xml:space="preserve"> тенденція до агресії та агресивних форм поведінки є початковою інстинктивної схильністю кожної людини як представника конкретного біологічного виду живих істот. Тому агресію можна вважати природною формою реагування людини на стрес, фрустрацію його потреб (актуальних в даний момент), прояв якої супроводжується серією різних негативних емоційних станів, таких як ворожість, ненависть, гнів, злоба і т. п. Агресія може бути як деструктивною формою відповідної реакції людини, так і конструктивною, коли вона виконує роль одного способу збереження індивідуальності особистості, умовою підвищення її самооцінки і самоствердження, засобом досягнення мети і способом зняття емоційної напруги.</w:t>
      </w:r>
      <w:r w:rsidR="001C1D06" w:rsidRPr="00832652">
        <w:rPr>
          <w:rFonts w:ascii="Times New Roman" w:eastAsia="Times New Roman" w:hAnsi="Times New Roman" w:cs="Times New Roman"/>
          <w:sz w:val="28"/>
          <w:szCs w:val="28"/>
          <w:lang w:val="uk-UA" w:eastAsia="ru-RU"/>
        </w:rPr>
        <w:t>[1</w:t>
      </w:r>
      <w:r w:rsidR="00A229F8" w:rsidRPr="00A229F8">
        <w:rPr>
          <w:rFonts w:ascii="Times New Roman" w:eastAsia="Times New Roman" w:hAnsi="Times New Roman" w:cs="Times New Roman"/>
          <w:sz w:val="28"/>
          <w:szCs w:val="28"/>
          <w:lang w:val="uk-UA" w:eastAsia="ru-RU"/>
        </w:rPr>
        <w:t>9</w:t>
      </w:r>
      <w:r w:rsidRPr="00832652">
        <w:rPr>
          <w:rFonts w:ascii="Times New Roman" w:eastAsia="Times New Roman" w:hAnsi="Times New Roman" w:cs="Times New Roman"/>
          <w:sz w:val="28"/>
          <w:szCs w:val="28"/>
          <w:lang w:val="uk-UA" w:eastAsia="ru-RU"/>
        </w:rPr>
        <w:t>]</w:t>
      </w:r>
    </w:p>
    <w:p w14:paraId="2E0441AB" w14:textId="77777777" w:rsidR="004A22F1" w:rsidRPr="00832652" w:rsidRDefault="004A22F1" w:rsidP="00287998">
      <w:pPr>
        <w:jc w:val="both"/>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t>Під агресією розуміють не тільки поведінкові та емоційні прояви, але й аналізують її з точки зору форми соціальної поведінки людини. Агресія – це будь – яка поведінка людини, яке відрізняється тим, що містить в собі явну або приховану загрозу, а також нанесення шкоди. Таким чином, це певна дія, спрямована агресором на свою жертву (це може бути як людина, так і будь-який предмет) з метою вчинити над нею насильство чи заподіяти шкоду. Якщо агресію можна розглядати як намір здійснення шкоди, то агресивна поведінка спрямоване на вчинення дії. Серед основних ознак такої поведінки виділяють такі його прояви:</w:t>
      </w:r>
    </w:p>
    <w:p w14:paraId="7457FB15" w14:textId="77777777" w:rsidR="004A22F1" w:rsidRPr="00832652" w:rsidRDefault="004A22F1" w:rsidP="005B163C">
      <w:pPr>
        <w:pStyle w:val="a3"/>
        <w:numPr>
          <w:ilvl w:val="0"/>
          <w:numId w:val="2"/>
        </w:numPr>
        <w:spacing w:before="0" w:after="0" w:line="360" w:lineRule="auto"/>
        <w:ind w:left="0" w:firstLine="709"/>
        <w:contextualSpacing w:val="0"/>
        <w:jc w:val="both"/>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t>тенденцію до домінування над іншими;</w:t>
      </w:r>
    </w:p>
    <w:p w14:paraId="6E485D25" w14:textId="77777777" w:rsidR="004A22F1" w:rsidRPr="00832652" w:rsidRDefault="004A22F1" w:rsidP="005B163C">
      <w:pPr>
        <w:pStyle w:val="a3"/>
        <w:numPr>
          <w:ilvl w:val="0"/>
          <w:numId w:val="2"/>
        </w:numPr>
        <w:spacing w:before="0" w:after="0" w:line="360" w:lineRule="auto"/>
        <w:ind w:left="0" w:firstLine="709"/>
        <w:contextualSpacing w:val="0"/>
        <w:jc w:val="both"/>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t>використання інших людей відповідно до своїх цілей і бажань;</w:t>
      </w:r>
    </w:p>
    <w:p w14:paraId="692A52D8" w14:textId="77777777" w:rsidR="004A22F1" w:rsidRPr="00832652" w:rsidRDefault="004A22F1" w:rsidP="005B163C">
      <w:pPr>
        <w:pStyle w:val="a3"/>
        <w:numPr>
          <w:ilvl w:val="0"/>
          <w:numId w:val="2"/>
        </w:numPr>
        <w:spacing w:before="0" w:after="0" w:line="360" w:lineRule="auto"/>
        <w:ind w:left="0" w:firstLine="709"/>
        <w:contextualSpacing w:val="0"/>
        <w:jc w:val="both"/>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t>прагнення до руйнувань;</w:t>
      </w:r>
    </w:p>
    <w:p w14:paraId="17B912CB" w14:textId="77777777" w:rsidR="004A22F1" w:rsidRPr="00832652" w:rsidRDefault="004A22F1" w:rsidP="005B163C">
      <w:pPr>
        <w:pStyle w:val="a3"/>
        <w:numPr>
          <w:ilvl w:val="0"/>
          <w:numId w:val="2"/>
        </w:numPr>
        <w:spacing w:before="0" w:after="0" w:line="360" w:lineRule="auto"/>
        <w:ind w:left="0" w:firstLine="709"/>
        <w:contextualSpacing w:val="0"/>
        <w:jc w:val="both"/>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t>заподіяння шкоди оточуючим людям, живих істот і речей;</w:t>
      </w:r>
    </w:p>
    <w:p w14:paraId="3212C5EC" w14:textId="77777777" w:rsidR="004A22F1" w:rsidRPr="00832652" w:rsidRDefault="004A22F1" w:rsidP="005B163C">
      <w:pPr>
        <w:pStyle w:val="a3"/>
        <w:numPr>
          <w:ilvl w:val="0"/>
          <w:numId w:val="2"/>
        </w:numPr>
        <w:spacing w:before="0" w:after="0" w:line="360" w:lineRule="auto"/>
        <w:ind w:left="0" w:firstLine="709"/>
        <w:contextualSpacing w:val="0"/>
        <w:jc w:val="both"/>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t>схильність до прояву насильства і жорстокості.</w:t>
      </w:r>
    </w:p>
    <w:p w14:paraId="153FAFDA" w14:textId="77777777" w:rsidR="004A22F1" w:rsidRPr="00832652" w:rsidRDefault="004A22F1" w:rsidP="00287998">
      <w:pPr>
        <w:jc w:val="both"/>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t xml:space="preserve">Отже, агресія є деструктивною формою поведінки, яка знаходиться в конфронтації з існуючими нормами і правилами в суспільстві, а також приносить фізичних негаразд людині або ж створює психологічний </w:t>
      </w:r>
      <w:r w:rsidRPr="00832652">
        <w:rPr>
          <w:rFonts w:ascii="Times New Roman" w:eastAsia="Times New Roman" w:hAnsi="Times New Roman" w:cs="Times New Roman"/>
          <w:sz w:val="28"/>
          <w:szCs w:val="28"/>
          <w:lang w:val="uk-UA" w:eastAsia="ru-RU"/>
        </w:rPr>
        <w:lastRenderedPageBreak/>
        <w:t>дискомфорт його особистості. Причому агресія знаходить свій прояв і в реальному дії, і у фантазіях чи намірах. Коли відбувається прояв агресивності, як ситуативної реакції людини, то тут прийнято говорити не про агресію, а про агресивних діях. Якщо ж подібні реакції і дії періодично повторюються – це вже агресивна поведінка.</w:t>
      </w:r>
    </w:p>
    <w:p w14:paraId="4749EBC0" w14:textId="77777777" w:rsidR="004A22F1" w:rsidRPr="00832652" w:rsidRDefault="004A22F1" w:rsidP="00205D72">
      <w:pPr>
        <w:jc w:val="both"/>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bCs/>
          <w:sz w:val="28"/>
          <w:szCs w:val="28"/>
          <w:lang w:val="uk-UA" w:eastAsia="ru-RU"/>
        </w:rPr>
        <w:t>Що ж стосується агресивності, то вона являє собою особливу форму поведінки людини, що знаходить свій вияв у ставленні до інших людей і відрізняється наміром завдавати шкоди або шкоди, а також створювати їм різного роду неприємності.</w:t>
      </w:r>
      <w:r w:rsidRPr="00832652">
        <w:rPr>
          <w:rFonts w:ascii="Times New Roman" w:eastAsia="Times New Roman" w:hAnsi="Times New Roman" w:cs="Times New Roman"/>
          <w:sz w:val="28"/>
          <w:szCs w:val="28"/>
          <w:lang w:val="uk-UA" w:eastAsia="ru-RU"/>
        </w:rPr>
        <w:t xml:space="preserve"> Р. </w:t>
      </w:r>
      <w:proofErr w:type="spellStart"/>
      <w:r w:rsidRPr="00832652">
        <w:rPr>
          <w:rFonts w:ascii="Times New Roman" w:eastAsia="Times New Roman" w:hAnsi="Times New Roman" w:cs="Times New Roman"/>
          <w:sz w:val="28"/>
          <w:szCs w:val="28"/>
          <w:lang w:val="uk-UA" w:eastAsia="ru-RU"/>
        </w:rPr>
        <w:t>Нємов</w:t>
      </w:r>
      <w:proofErr w:type="spellEnd"/>
      <w:r w:rsidRPr="00832652">
        <w:rPr>
          <w:rFonts w:ascii="Times New Roman" w:eastAsia="Times New Roman" w:hAnsi="Times New Roman" w:cs="Times New Roman"/>
          <w:sz w:val="28"/>
          <w:szCs w:val="28"/>
          <w:lang w:val="uk-UA" w:eastAsia="ru-RU"/>
        </w:rPr>
        <w:t xml:space="preserve"> вважає агресивність людини необхідною реакцією, неспровокованої ворожістю, яка спрямована як до окремих людей, так і до навколишнього світу. Також агресивність у психології розглядається в якості властивості і риси особистості, що проявляється в наступному:</w:t>
      </w:r>
    </w:p>
    <w:p w14:paraId="79E60F5F" w14:textId="77777777" w:rsidR="004A22F1" w:rsidRPr="00832652" w:rsidRDefault="004A22F1" w:rsidP="005B163C">
      <w:pPr>
        <w:pStyle w:val="a3"/>
        <w:numPr>
          <w:ilvl w:val="0"/>
          <w:numId w:val="2"/>
        </w:numPr>
        <w:spacing w:before="0" w:after="0" w:line="360" w:lineRule="auto"/>
        <w:contextualSpacing w:val="0"/>
        <w:jc w:val="both"/>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t>тенденції нападати на інших людей і тварин;</w:t>
      </w:r>
    </w:p>
    <w:p w14:paraId="09E89B90" w14:textId="77777777" w:rsidR="004A22F1" w:rsidRPr="00832652" w:rsidRDefault="004A22F1" w:rsidP="005B163C">
      <w:pPr>
        <w:pStyle w:val="a3"/>
        <w:numPr>
          <w:ilvl w:val="0"/>
          <w:numId w:val="2"/>
        </w:numPr>
        <w:spacing w:before="0" w:after="0" w:line="360" w:lineRule="auto"/>
        <w:contextualSpacing w:val="0"/>
        <w:jc w:val="both"/>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t>завдавати неприємності оточуючих людей і домінувати над ними;</w:t>
      </w:r>
    </w:p>
    <w:p w14:paraId="3BA49417" w14:textId="77777777" w:rsidR="004A22F1" w:rsidRPr="00832652" w:rsidRDefault="004A22F1" w:rsidP="005B163C">
      <w:pPr>
        <w:pStyle w:val="a3"/>
        <w:numPr>
          <w:ilvl w:val="0"/>
          <w:numId w:val="2"/>
        </w:numPr>
        <w:spacing w:before="0" w:after="0" w:line="360" w:lineRule="auto"/>
        <w:contextualSpacing w:val="0"/>
        <w:jc w:val="both"/>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t>наносити шкоду людям, тваринам і навколишнього світу.</w:t>
      </w:r>
      <w:r w:rsidR="00460FB9" w:rsidRPr="00460FB9">
        <w:rPr>
          <w:rFonts w:ascii="Times New Roman" w:eastAsia="Times New Roman" w:hAnsi="Times New Roman" w:cs="Times New Roman"/>
          <w:sz w:val="28"/>
          <w:szCs w:val="28"/>
          <w:lang w:eastAsia="ru-RU"/>
        </w:rPr>
        <w:t>[</w:t>
      </w:r>
      <w:r w:rsidR="00A229F8" w:rsidRPr="00A229F8">
        <w:rPr>
          <w:rFonts w:ascii="Times New Roman" w:eastAsia="Times New Roman" w:hAnsi="Times New Roman" w:cs="Times New Roman"/>
          <w:sz w:val="28"/>
          <w:szCs w:val="28"/>
          <w:lang w:eastAsia="ru-RU"/>
        </w:rPr>
        <w:t>20</w:t>
      </w:r>
      <w:r w:rsidR="00460FB9" w:rsidRPr="00460FB9">
        <w:rPr>
          <w:rFonts w:ascii="Times New Roman" w:eastAsia="Times New Roman" w:hAnsi="Times New Roman" w:cs="Times New Roman"/>
          <w:sz w:val="28"/>
          <w:szCs w:val="28"/>
          <w:lang w:eastAsia="ru-RU"/>
        </w:rPr>
        <w:t>]</w:t>
      </w:r>
    </w:p>
    <w:p w14:paraId="33D219B6" w14:textId="77777777" w:rsidR="004A22F1" w:rsidRPr="00832652" w:rsidRDefault="004A22F1" w:rsidP="00205D72">
      <w:pPr>
        <w:jc w:val="both"/>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t>Більшість психологів агресивність відносять до властивостей особистості, але, незважаючи на те, що вона стоїть поряд з жорстокістю, агресивність людини можна сміливо вважати більш моральною категорією, так як не всяка дія, підкріплен</w:t>
      </w:r>
      <w:r w:rsidR="00EF543B">
        <w:rPr>
          <w:rFonts w:ascii="Times New Roman" w:eastAsia="Times New Roman" w:hAnsi="Times New Roman" w:cs="Times New Roman"/>
          <w:sz w:val="28"/>
          <w:szCs w:val="28"/>
          <w:lang w:val="uk-UA" w:eastAsia="ru-RU"/>
        </w:rPr>
        <w:t>а</w:t>
      </w:r>
      <w:r w:rsidRPr="00832652">
        <w:rPr>
          <w:rFonts w:ascii="Times New Roman" w:eastAsia="Times New Roman" w:hAnsi="Times New Roman" w:cs="Times New Roman"/>
          <w:sz w:val="28"/>
          <w:szCs w:val="28"/>
          <w:lang w:val="uk-UA" w:eastAsia="ru-RU"/>
        </w:rPr>
        <w:t xml:space="preserve"> агресією, буде характеризуватися</w:t>
      </w:r>
      <w:r w:rsidR="00EF543B">
        <w:rPr>
          <w:rFonts w:ascii="Times New Roman" w:eastAsia="Times New Roman" w:hAnsi="Times New Roman" w:cs="Times New Roman"/>
          <w:sz w:val="28"/>
          <w:szCs w:val="28"/>
          <w:lang w:val="uk-UA" w:eastAsia="ru-RU"/>
        </w:rPr>
        <w:t>,</w:t>
      </w:r>
      <w:r w:rsidRPr="00832652">
        <w:rPr>
          <w:rFonts w:ascii="Times New Roman" w:eastAsia="Times New Roman" w:hAnsi="Times New Roman" w:cs="Times New Roman"/>
          <w:sz w:val="28"/>
          <w:szCs w:val="28"/>
          <w:lang w:val="uk-UA" w:eastAsia="ru-RU"/>
        </w:rPr>
        <w:t xml:space="preserve"> як жорсток</w:t>
      </w:r>
      <w:r w:rsidR="00EF543B">
        <w:rPr>
          <w:rFonts w:ascii="Times New Roman" w:eastAsia="Times New Roman" w:hAnsi="Times New Roman" w:cs="Times New Roman"/>
          <w:sz w:val="28"/>
          <w:szCs w:val="28"/>
          <w:lang w:val="uk-UA" w:eastAsia="ru-RU"/>
        </w:rPr>
        <w:t>ість</w:t>
      </w:r>
      <w:r w:rsidRPr="00832652">
        <w:rPr>
          <w:rFonts w:ascii="Times New Roman" w:eastAsia="Times New Roman" w:hAnsi="Times New Roman" w:cs="Times New Roman"/>
          <w:sz w:val="28"/>
          <w:szCs w:val="28"/>
          <w:lang w:val="uk-UA" w:eastAsia="ru-RU"/>
        </w:rPr>
        <w:t>. В принципі, агресивність можна визначити</w:t>
      </w:r>
      <w:r w:rsidR="00EF543B">
        <w:rPr>
          <w:rFonts w:ascii="Times New Roman" w:eastAsia="Times New Roman" w:hAnsi="Times New Roman" w:cs="Times New Roman"/>
          <w:sz w:val="28"/>
          <w:szCs w:val="28"/>
          <w:lang w:val="uk-UA" w:eastAsia="ru-RU"/>
        </w:rPr>
        <w:t>,</w:t>
      </w:r>
      <w:r w:rsidRPr="00832652">
        <w:rPr>
          <w:rFonts w:ascii="Times New Roman" w:eastAsia="Times New Roman" w:hAnsi="Times New Roman" w:cs="Times New Roman"/>
          <w:sz w:val="28"/>
          <w:szCs w:val="28"/>
          <w:lang w:val="uk-UA" w:eastAsia="ru-RU"/>
        </w:rPr>
        <w:t xml:space="preserve"> як властивість особистості, що виявляється в готовності зробити які-небудь агресивні дії в рамках своїх інтересів та з метою досягнення певних результатів.</w:t>
      </w:r>
    </w:p>
    <w:p w14:paraId="1E312F6A" w14:textId="77777777" w:rsidR="00147348" w:rsidRPr="00832652" w:rsidRDefault="004A22F1" w:rsidP="00147348">
      <w:pPr>
        <w:jc w:val="both"/>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t xml:space="preserve">Причини агресивності </w:t>
      </w:r>
      <w:r w:rsidR="00CD1F65">
        <w:rPr>
          <w:rFonts w:ascii="Times New Roman" w:eastAsia="Times New Roman" w:hAnsi="Times New Roman" w:cs="Times New Roman"/>
          <w:sz w:val="28"/>
          <w:szCs w:val="28"/>
          <w:lang w:val="uk-UA" w:eastAsia="ru-RU"/>
        </w:rPr>
        <w:t>знаходяться,</w:t>
      </w:r>
      <w:r w:rsidRPr="00832652">
        <w:rPr>
          <w:rFonts w:ascii="Times New Roman" w:eastAsia="Times New Roman" w:hAnsi="Times New Roman" w:cs="Times New Roman"/>
          <w:sz w:val="28"/>
          <w:szCs w:val="28"/>
          <w:lang w:val="uk-UA" w:eastAsia="ru-RU"/>
        </w:rPr>
        <w:t xml:space="preserve"> як в особливостях самої особистості, так і у впливі навколишнього дійсності, тому дана властивість часто визначається як біполярний феномен – як негативний прояв людини і як центральна функція особистості, спрямована на пристосування </w:t>
      </w:r>
    </w:p>
    <w:p w14:paraId="5FF4B63F" w14:textId="77777777" w:rsidR="004A22F1" w:rsidRPr="00832652" w:rsidRDefault="004A22F1" w:rsidP="004A22F1">
      <w:pPr>
        <w:jc w:val="both"/>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t xml:space="preserve">Прояв агресивності залежить від безлічі різних детермінант, серед яких необхідно відзначити такі: особливості індивідуального розвитку людини, її вік, життєвий досвід, особливості нервової системи, а також вплив зовнішніх соціальних і фізичних умов його існування. Що стосується особливостей </w:t>
      </w:r>
      <w:r w:rsidRPr="00832652">
        <w:rPr>
          <w:rFonts w:ascii="Times New Roman" w:eastAsia="Times New Roman" w:hAnsi="Times New Roman" w:cs="Times New Roman"/>
          <w:sz w:val="28"/>
          <w:szCs w:val="28"/>
          <w:lang w:val="uk-UA" w:eastAsia="ru-RU"/>
        </w:rPr>
        <w:lastRenderedPageBreak/>
        <w:t>формування певного рівня агресивності, то тут особлива роль відводиться соціальному оточенню і особливостям системи виховання особистості.</w:t>
      </w:r>
    </w:p>
    <w:p w14:paraId="4A006654" w14:textId="77777777" w:rsidR="004A22F1" w:rsidRPr="00CD1F65" w:rsidRDefault="004A22F1" w:rsidP="00CD1F65">
      <w:pPr>
        <w:jc w:val="both"/>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t xml:space="preserve">Агресивність людини формується і трансформується протягом усього життя людини, тому на її рівень, а також форми і способи її прояву </w:t>
      </w:r>
      <w:r w:rsidRPr="00CD1F65">
        <w:rPr>
          <w:rFonts w:ascii="Times New Roman" w:eastAsia="Times New Roman" w:hAnsi="Times New Roman" w:cs="Times New Roman"/>
          <w:sz w:val="28"/>
          <w:szCs w:val="28"/>
          <w:lang w:val="uk-UA" w:eastAsia="ru-RU"/>
        </w:rPr>
        <w:t>впливають різні чинники і умови</w:t>
      </w:r>
    </w:p>
    <w:p w14:paraId="0C627D62" w14:textId="77777777" w:rsidR="00287998" w:rsidRPr="009134C6" w:rsidRDefault="00CD1F65" w:rsidP="00CD1F65">
      <w:pPr>
        <w:jc w:val="both"/>
        <w:rPr>
          <w:rFonts w:ascii="Times New Roman" w:eastAsia="Times New Roman" w:hAnsi="Times New Roman" w:cs="Times New Roman"/>
          <w:sz w:val="28"/>
          <w:szCs w:val="28"/>
          <w:lang w:eastAsia="ru-RU"/>
        </w:rPr>
      </w:pPr>
      <w:r w:rsidRPr="00CD1F65">
        <w:rPr>
          <w:rFonts w:ascii="Times New Roman" w:eastAsia="Times New Roman" w:hAnsi="Times New Roman" w:cs="Times New Roman"/>
          <w:sz w:val="28"/>
          <w:szCs w:val="28"/>
          <w:lang w:val="uk-UA" w:eastAsia="ru-RU"/>
        </w:rPr>
        <w:t>Тож, а</w:t>
      </w:r>
      <w:r w:rsidR="00287998" w:rsidRPr="00287998">
        <w:rPr>
          <w:rFonts w:ascii="Times New Roman" w:eastAsia="Times New Roman" w:hAnsi="Times New Roman" w:cs="Times New Roman"/>
          <w:sz w:val="28"/>
          <w:szCs w:val="28"/>
          <w:lang w:val="uk-UA" w:eastAsia="ru-RU"/>
        </w:rPr>
        <w:t xml:space="preserve">гресія </w:t>
      </w:r>
      <w:r w:rsidRPr="00CD1F65">
        <w:rPr>
          <w:rFonts w:ascii="Times New Roman" w:eastAsia="Times New Roman" w:hAnsi="Times New Roman" w:cs="Times New Roman"/>
          <w:sz w:val="28"/>
          <w:szCs w:val="28"/>
          <w:lang w:val="uk-UA" w:eastAsia="ru-RU"/>
        </w:rPr>
        <w:t>–</w:t>
      </w:r>
      <w:r w:rsidR="00287998" w:rsidRPr="00287998">
        <w:rPr>
          <w:rFonts w:ascii="Times New Roman" w:eastAsia="Times New Roman" w:hAnsi="Times New Roman" w:cs="Times New Roman"/>
          <w:sz w:val="28"/>
          <w:szCs w:val="28"/>
          <w:lang w:val="uk-UA" w:eastAsia="ru-RU"/>
        </w:rPr>
        <w:t xml:space="preserve"> це</w:t>
      </w:r>
      <w:r w:rsidRPr="00CD1F65">
        <w:rPr>
          <w:rFonts w:ascii="Times New Roman" w:eastAsia="Times New Roman" w:hAnsi="Times New Roman" w:cs="Times New Roman"/>
          <w:sz w:val="28"/>
          <w:szCs w:val="28"/>
          <w:lang w:val="uk-UA" w:eastAsia="ru-RU"/>
        </w:rPr>
        <w:t xml:space="preserve"> </w:t>
      </w:r>
      <w:r w:rsidR="00287998" w:rsidRPr="00287998">
        <w:rPr>
          <w:rFonts w:ascii="Times New Roman" w:eastAsia="Times New Roman" w:hAnsi="Times New Roman" w:cs="Times New Roman"/>
          <w:sz w:val="28"/>
          <w:szCs w:val="28"/>
          <w:lang w:val="uk-UA" w:eastAsia="ru-RU"/>
        </w:rPr>
        <w:t>складне соціально</w:t>
      </w:r>
      <w:r w:rsidRPr="00CD1F65">
        <w:rPr>
          <w:rFonts w:ascii="Times New Roman" w:eastAsia="Times New Roman" w:hAnsi="Times New Roman" w:cs="Times New Roman"/>
          <w:sz w:val="28"/>
          <w:szCs w:val="28"/>
          <w:lang w:val="uk-UA" w:eastAsia="ru-RU"/>
        </w:rPr>
        <w:t xml:space="preserve"> – </w:t>
      </w:r>
      <w:r w:rsidR="00287998" w:rsidRPr="00287998">
        <w:rPr>
          <w:rFonts w:ascii="Times New Roman" w:eastAsia="Times New Roman" w:hAnsi="Times New Roman" w:cs="Times New Roman"/>
          <w:sz w:val="28"/>
          <w:szCs w:val="28"/>
          <w:lang w:val="uk-UA" w:eastAsia="ru-RU"/>
        </w:rPr>
        <w:t>психологічне явище, що проявляється у поведінці або внутрішніх станах особистості, спрямованих на нанесення шкоди іншій людині чи предмету. У науковій психології агресія трактується як свідома або несвідома дія, що може мати як вербальне, так і невербальне вираження, а також може бути прямою або опосередкованою, конструктивною або деструктивною</w:t>
      </w:r>
      <w:r>
        <w:rPr>
          <w:rFonts w:ascii="Times New Roman" w:eastAsia="Times New Roman" w:hAnsi="Times New Roman" w:cs="Times New Roman"/>
          <w:sz w:val="28"/>
          <w:szCs w:val="28"/>
          <w:lang w:val="uk-UA" w:eastAsia="ru-RU"/>
        </w:rPr>
        <w:t xml:space="preserve">. </w:t>
      </w:r>
      <w:r w:rsidR="00287998" w:rsidRPr="00CD1F65">
        <w:rPr>
          <w:rFonts w:ascii="Times New Roman" w:eastAsia="Times New Roman" w:hAnsi="Times New Roman" w:cs="Times New Roman"/>
          <w:sz w:val="28"/>
          <w:szCs w:val="28"/>
          <w:lang w:val="uk-UA" w:eastAsia="ru-RU"/>
        </w:rPr>
        <w:t>Агресивність</w:t>
      </w:r>
      <w:r w:rsidR="00287998" w:rsidRPr="00287998">
        <w:rPr>
          <w:rFonts w:ascii="Times New Roman" w:eastAsia="Times New Roman" w:hAnsi="Times New Roman" w:cs="Times New Roman"/>
          <w:sz w:val="28"/>
          <w:szCs w:val="28"/>
          <w:lang w:val="uk-UA" w:eastAsia="ru-RU"/>
        </w:rPr>
        <w:t xml:space="preserve"> у цьому контексті </w:t>
      </w:r>
      <w:r w:rsidRPr="00CD1F65">
        <w:rPr>
          <w:rFonts w:ascii="Times New Roman" w:eastAsia="Times New Roman" w:hAnsi="Times New Roman" w:cs="Times New Roman"/>
          <w:sz w:val="28"/>
          <w:szCs w:val="28"/>
          <w:lang w:val="uk-UA" w:eastAsia="ru-RU"/>
        </w:rPr>
        <w:t>–</w:t>
      </w:r>
      <w:r w:rsidR="00287998" w:rsidRPr="00287998">
        <w:rPr>
          <w:rFonts w:ascii="Times New Roman" w:eastAsia="Times New Roman" w:hAnsi="Times New Roman" w:cs="Times New Roman"/>
          <w:sz w:val="28"/>
          <w:szCs w:val="28"/>
          <w:lang w:val="uk-UA" w:eastAsia="ru-RU"/>
        </w:rPr>
        <w:t xml:space="preserve"> це відносно стабільна риса особистості, що вказує на схильність до частого, інтенсивного або непропорційного прояву агресивної поведінки. Вона тісно пов’язана з такими емоційними станами, як роздратування, ворожість, фрустрація та почуття несправедливості.</w:t>
      </w:r>
      <w:r w:rsidR="009134C6" w:rsidRPr="009134C6">
        <w:rPr>
          <w:rFonts w:ascii="Times New Roman" w:eastAsia="Times New Roman" w:hAnsi="Times New Roman" w:cs="Times New Roman"/>
          <w:sz w:val="28"/>
          <w:szCs w:val="28"/>
          <w:lang w:eastAsia="ru-RU"/>
        </w:rPr>
        <w:t>[</w:t>
      </w:r>
      <w:r w:rsidR="00460FB9" w:rsidRPr="00460FB9">
        <w:rPr>
          <w:rFonts w:ascii="Times New Roman" w:eastAsia="Times New Roman" w:hAnsi="Times New Roman" w:cs="Times New Roman"/>
          <w:sz w:val="28"/>
          <w:szCs w:val="28"/>
          <w:lang w:eastAsia="ru-RU"/>
        </w:rPr>
        <w:t>2</w:t>
      </w:r>
      <w:r w:rsidR="00A229F8" w:rsidRPr="00A229F8">
        <w:rPr>
          <w:rFonts w:ascii="Times New Roman" w:eastAsia="Times New Roman" w:hAnsi="Times New Roman" w:cs="Times New Roman"/>
          <w:sz w:val="28"/>
          <w:szCs w:val="28"/>
          <w:lang w:eastAsia="ru-RU"/>
        </w:rPr>
        <w:t>1</w:t>
      </w:r>
      <w:r w:rsidR="009134C6" w:rsidRPr="009134C6">
        <w:rPr>
          <w:rFonts w:ascii="Times New Roman" w:eastAsia="Times New Roman" w:hAnsi="Times New Roman" w:cs="Times New Roman"/>
          <w:sz w:val="28"/>
          <w:szCs w:val="28"/>
          <w:lang w:eastAsia="ru-RU"/>
        </w:rPr>
        <w:t>]</w:t>
      </w:r>
    </w:p>
    <w:p w14:paraId="3970DC6A" w14:textId="77777777" w:rsidR="00287998" w:rsidRPr="00287998" w:rsidRDefault="00287998" w:rsidP="00287998">
      <w:pPr>
        <w:jc w:val="both"/>
        <w:rPr>
          <w:rFonts w:ascii="Times New Roman" w:eastAsia="Times New Roman" w:hAnsi="Times New Roman" w:cs="Times New Roman"/>
          <w:sz w:val="28"/>
          <w:szCs w:val="28"/>
          <w:lang w:val="uk-UA" w:eastAsia="ru-RU"/>
        </w:rPr>
      </w:pPr>
      <w:r w:rsidRPr="00287998">
        <w:rPr>
          <w:rFonts w:ascii="Times New Roman" w:eastAsia="Times New Roman" w:hAnsi="Times New Roman" w:cs="Times New Roman"/>
          <w:sz w:val="28"/>
          <w:szCs w:val="28"/>
          <w:lang w:val="uk-UA" w:eastAsia="ru-RU"/>
        </w:rPr>
        <w:t xml:space="preserve">У професійній діяльності представників міжнародних гуманітарних організацій агресивність може мати </w:t>
      </w:r>
      <w:r w:rsidRPr="00CD1F65">
        <w:rPr>
          <w:rFonts w:ascii="Times New Roman" w:eastAsia="Times New Roman" w:hAnsi="Times New Roman" w:cs="Times New Roman"/>
          <w:sz w:val="28"/>
          <w:szCs w:val="28"/>
          <w:lang w:val="uk-UA" w:eastAsia="ru-RU"/>
        </w:rPr>
        <w:t>подвійне значення</w:t>
      </w:r>
      <w:r w:rsidRPr="00287998">
        <w:rPr>
          <w:rFonts w:ascii="Times New Roman" w:eastAsia="Times New Roman" w:hAnsi="Times New Roman" w:cs="Times New Roman"/>
          <w:sz w:val="28"/>
          <w:szCs w:val="28"/>
          <w:lang w:val="uk-UA" w:eastAsia="ru-RU"/>
        </w:rPr>
        <w:t xml:space="preserve">. З одного боку, низький рівень агресивності є передумовою ефективної, етичної взаємодії з </w:t>
      </w:r>
      <w:proofErr w:type="spellStart"/>
      <w:r w:rsidRPr="00287998">
        <w:rPr>
          <w:rFonts w:ascii="Times New Roman" w:eastAsia="Times New Roman" w:hAnsi="Times New Roman" w:cs="Times New Roman"/>
          <w:sz w:val="28"/>
          <w:szCs w:val="28"/>
          <w:lang w:val="uk-UA" w:eastAsia="ru-RU"/>
        </w:rPr>
        <w:t>бенефіціарами</w:t>
      </w:r>
      <w:proofErr w:type="spellEnd"/>
      <w:r w:rsidRPr="00287998">
        <w:rPr>
          <w:rFonts w:ascii="Times New Roman" w:eastAsia="Times New Roman" w:hAnsi="Times New Roman" w:cs="Times New Roman"/>
          <w:sz w:val="28"/>
          <w:szCs w:val="28"/>
          <w:lang w:val="uk-UA" w:eastAsia="ru-RU"/>
        </w:rPr>
        <w:t xml:space="preserve">. З іншого боку, придушення агресії або її накопичення без вивільнення може призводити до </w:t>
      </w:r>
      <w:r w:rsidRPr="00CD1F65">
        <w:rPr>
          <w:rFonts w:ascii="Times New Roman" w:eastAsia="Times New Roman" w:hAnsi="Times New Roman" w:cs="Times New Roman"/>
          <w:sz w:val="28"/>
          <w:szCs w:val="28"/>
          <w:lang w:val="uk-UA" w:eastAsia="ru-RU"/>
        </w:rPr>
        <w:t>психоемоційного напруження</w:t>
      </w:r>
      <w:r w:rsidRPr="00287998">
        <w:rPr>
          <w:rFonts w:ascii="Times New Roman" w:eastAsia="Times New Roman" w:hAnsi="Times New Roman" w:cs="Times New Roman"/>
          <w:sz w:val="28"/>
          <w:szCs w:val="28"/>
          <w:lang w:val="uk-UA" w:eastAsia="ru-RU"/>
        </w:rPr>
        <w:t xml:space="preserve">, порушення комунікації, зростання внутрішнього конфлікту, що в перспективі веде до розвитку </w:t>
      </w:r>
      <w:r w:rsidRPr="00CD1F65">
        <w:rPr>
          <w:rFonts w:ascii="Times New Roman" w:eastAsia="Times New Roman" w:hAnsi="Times New Roman" w:cs="Times New Roman"/>
          <w:sz w:val="28"/>
          <w:szCs w:val="28"/>
          <w:lang w:val="uk-UA" w:eastAsia="ru-RU"/>
        </w:rPr>
        <w:t>синдрому професійного вигорання</w:t>
      </w:r>
      <w:r w:rsidRPr="00287998">
        <w:rPr>
          <w:rFonts w:ascii="Times New Roman" w:eastAsia="Times New Roman" w:hAnsi="Times New Roman" w:cs="Times New Roman"/>
          <w:sz w:val="28"/>
          <w:szCs w:val="28"/>
          <w:lang w:val="uk-UA" w:eastAsia="ru-RU"/>
        </w:rPr>
        <w:t>.</w:t>
      </w:r>
    </w:p>
    <w:p w14:paraId="39C490BF" w14:textId="77777777" w:rsidR="00287998" w:rsidRPr="00287998" w:rsidRDefault="00287998" w:rsidP="00CD1F65">
      <w:pPr>
        <w:jc w:val="both"/>
        <w:rPr>
          <w:rFonts w:ascii="Times New Roman" w:eastAsia="Times New Roman" w:hAnsi="Times New Roman" w:cs="Times New Roman"/>
          <w:sz w:val="28"/>
          <w:szCs w:val="28"/>
          <w:lang w:val="uk-UA" w:eastAsia="ru-RU"/>
        </w:rPr>
      </w:pPr>
      <w:r w:rsidRPr="00287998">
        <w:rPr>
          <w:rFonts w:ascii="Times New Roman" w:eastAsia="Times New Roman" w:hAnsi="Times New Roman" w:cs="Times New Roman"/>
          <w:sz w:val="28"/>
          <w:szCs w:val="28"/>
          <w:lang w:val="uk-UA" w:eastAsia="ru-RU"/>
        </w:rPr>
        <w:t xml:space="preserve">Особливу роль у формуванні агресивної поведінки відіграє </w:t>
      </w:r>
      <w:r w:rsidRPr="00CD1F65">
        <w:rPr>
          <w:rFonts w:ascii="Times New Roman" w:eastAsia="Times New Roman" w:hAnsi="Times New Roman" w:cs="Times New Roman"/>
          <w:sz w:val="28"/>
          <w:szCs w:val="28"/>
          <w:lang w:val="uk-UA" w:eastAsia="ru-RU"/>
        </w:rPr>
        <w:t>фрустрація</w:t>
      </w:r>
      <w:r w:rsidRPr="00287998">
        <w:rPr>
          <w:rFonts w:ascii="Times New Roman" w:eastAsia="Times New Roman" w:hAnsi="Times New Roman" w:cs="Times New Roman"/>
          <w:sz w:val="28"/>
          <w:szCs w:val="28"/>
          <w:lang w:val="uk-UA" w:eastAsia="ru-RU"/>
        </w:rPr>
        <w:t xml:space="preserve"> </w:t>
      </w:r>
      <w:r w:rsidR="00CD1F65" w:rsidRPr="00CD1F65">
        <w:rPr>
          <w:rFonts w:ascii="Times New Roman" w:eastAsia="Times New Roman" w:hAnsi="Times New Roman" w:cs="Times New Roman"/>
          <w:sz w:val="28"/>
          <w:szCs w:val="28"/>
          <w:lang w:val="uk-UA" w:eastAsia="ru-RU"/>
        </w:rPr>
        <w:t>–</w:t>
      </w:r>
      <w:r w:rsidRPr="00287998">
        <w:rPr>
          <w:rFonts w:ascii="Times New Roman" w:eastAsia="Times New Roman" w:hAnsi="Times New Roman" w:cs="Times New Roman"/>
          <w:sz w:val="28"/>
          <w:szCs w:val="28"/>
          <w:lang w:val="uk-UA" w:eastAsia="ru-RU"/>
        </w:rPr>
        <w:t xml:space="preserve"> стан, що виникає в результаті неможливості задовольнити важливі потреби або досягти цілей. У гуманітарній сфері фрустрацію можуть викликати:</w:t>
      </w:r>
    </w:p>
    <w:p w14:paraId="44F1B8BE" w14:textId="77777777" w:rsidR="00287998" w:rsidRPr="00CD1F65" w:rsidRDefault="00287998" w:rsidP="005B163C">
      <w:pPr>
        <w:pStyle w:val="a3"/>
        <w:numPr>
          <w:ilvl w:val="0"/>
          <w:numId w:val="2"/>
        </w:numPr>
        <w:spacing w:before="0" w:after="0" w:line="360" w:lineRule="auto"/>
        <w:ind w:left="0" w:firstLine="709"/>
        <w:contextualSpacing w:val="0"/>
        <w:jc w:val="both"/>
        <w:rPr>
          <w:rFonts w:ascii="Times New Roman" w:eastAsia="Times New Roman" w:hAnsi="Times New Roman" w:cs="Times New Roman"/>
          <w:sz w:val="28"/>
          <w:szCs w:val="28"/>
          <w:lang w:val="uk-UA" w:eastAsia="ru-RU"/>
        </w:rPr>
      </w:pPr>
      <w:r w:rsidRPr="00CD1F65">
        <w:rPr>
          <w:rFonts w:ascii="Times New Roman" w:eastAsia="Times New Roman" w:hAnsi="Times New Roman" w:cs="Times New Roman"/>
          <w:sz w:val="28"/>
          <w:szCs w:val="28"/>
          <w:lang w:val="uk-UA" w:eastAsia="ru-RU"/>
        </w:rPr>
        <w:t>обмежені ресурси,</w:t>
      </w:r>
    </w:p>
    <w:p w14:paraId="08492433" w14:textId="77777777" w:rsidR="00287998" w:rsidRPr="00CD1F65" w:rsidRDefault="00287998" w:rsidP="005B163C">
      <w:pPr>
        <w:pStyle w:val="a3"/>
        <w:numPr>
          <w:ilvl w:val="0"/>
          <w:numId w:val="2"/>
        </w:numPr>
        <w:spacing w:before="0" w:after="0" w:line="360" w:lineRule="auto"/>
        <w:ind w:left="0" w:firstLine="709"/>
        <w:contextualSpacing w:val="0"/>
        <w:jc w:val="both"/>
        <w:rPr>
          <w:rFonts w:ascii="Times New Roman" w:eastAsia="Times New Roman" w:hAnsi="Times New Roman" w:cs="Times New Roman"/>
          <w:sz w:val="28"/>
          <w:szCs w:val="28"/>
          <w:lang w:val="uk-UA" w:eastAsia="ru-RU"/>
        </w:rPr>
      </w:pPr>
      <w:r w:rsidRPr="00CD1F65">
        <w:rPr>
          <w:rFonts w:ascii="Times New Roman" w:eastAsia="Times New Roman" w:hAnsi="Times New Roman" w:cs="Times New Roman"/>
          <w:sz w:val="28"/>
          <w:szCs w:val="28"/>
          <w:lang w:val="uk-UA" w:eastAsia="ru-RU"/>
        </w:rPr>
        <w:t>непередбачувані обставини,</w:t>
      </w:r>
    </w:p>
    <w:p w14:paraId="78FE5D77" w14:textId="77777777" w:rsidR="00287998" w:rsidRPr="00CD1F65" w:rsidRDefault="00287998" w:rsidP="005B163C">
      <w:pPr>
        <w:pStyle w:val="a3"/>
        <w:numPr>
          <w:ilvl w:val="0"/>
          <w:numId w:val="2"/>
        </w:numPr>
        <w:spacing w:before="0" w:after="0" w:line="360" w:lineRule="auto"/>
        <w:ind w:left="0" w:firstLine="709"/>
        <w:contextualSpacing w:val="0"/>
        <w:jc w:val="both"/>
        <w:rPr>
          <w:rFonts w:ascii="Times New Roman" w:eastAsia="Times New Roman" w:hAnsi="Times New Roman" w:cs="Times New Roman"/>
          <w:sz w:val="28"/>
          <w:szCs w:val="28"/>
          <w:lang w:val="uk-UA" w:eastAsia="ru-RU"/>
        </w:rPr>
      </w:pPr>
      <w:r w:rsidRPr="00CD1F65">
        <w:rPr>
          <w:rFonts w:ascii="Times New Roman" w:eastAsia="Times New Roman" w:hAnsi="Times New Roman" w:cs="Times New Roman"/>
          <w:sz w:val="28"/>
          <w:szCs w:val="28"/>
          <w:lang w:val="uk-UA" w:eastAsia="ru-RU"/>
        </w:rPr>
        <w:t xml:space="preserve">конфлікти з </w:t>
      </w:r>
      <w:proofErr w:type="spellStart"/>
      <w:r w:rsidRPr="00CD1F65">
        <w:rPr>
          <w:rFonts w:ascii="Times New Roman" w:eastAsia="Times New Roman" w:hAnsi="Times New Roman" w:cs="Times New Roman"/>
          <w:sz w:val="28"/>
          <w:szCs w:val="28"/>
          <w:lang w:val="uk-UA" w:eastAsia="ru-RU"/>
        </w:rPr>
        <w:t>бенефіціарами</w:t>
      </w:r>
      <w:proofErr w:type="spellEnd"/>
      <w:r w:rsidRPr="00CD1F65">
        <w:rPr>
          <w:rFonts w:ascii="Times New Roman" w:eastAsia="Times New Roman" w:hAnsi="Times New Roman" w:cs="Times New Roman"/>
          <w:sz w:val="28"/>
          <w:szCs w:val="28"/>
          <w:lang w:val="uk-UA" w:eastAsia="ru-RU"/>
        </w:rPr>
        <w:t xml:space="preserve"> або колегами,</w:t>
      </w:r>
    </w:p>
    <w:p w14:paraId="51548D20" w14:textId="77777777" w:rsidR="00287998" w:rsidRPr="00CD1F65" w:rsidRDefault="00287998" w:rsidP="005B163C">
      <w:pPr>
        <w:pStyle w:val="a3"/>
        <w:numPr>
          <w:ilvl w:val="0"/>
          <w:numId w:val="2"/>
        </w:numPr>
        <w:spacing w:before="0" w:after="0" w:line="360" w:lineRule="auto"/>
        <w:ind w:left="0" w:firstLine="709"/>
        <w:contextualSpacing w:val="0"/>
        <w:jc w:val="both"/>
        <w:rPr>
          <w:rFonts w:ascii="Times New Roman" w:eastAsia="Times New Roman" w:hAnsi="Times New Roman" w:cs="Times New Roman"/>
          <w:sz w:val="28"/>
          <w:szCs w:val="28"/>
          <w:lang w:val="uk-UA" w:eastAsia="ru-RU"/>
        </w:rPr>
      </w:pPr>
      <w:r w:rsidRPr="00CD1F65">
        <w:rPr>
          <w:rFonts w:ascii="Times New Roman" w:eastAsia="Times New Roman" w:hAnsi="Times New Roman" w:cs="Times New Roman"/>
          <w:sz w:val="28"/>
          <w:szCs w:val="28"/>
          <w:lang w:val="uk-UA" w:eastAsia="ru-RU"/>
        </w:rPr>
        <w:t>надмірне навантаження та відсутність зворотного зв’язку.</w:t>
      </w:r>
    </w:p>
    <w:p w14:paraId="33B6D7DF" w14:textId="77777777" w:rsidR="00287998" w:rsidRPr="00287998" w:rsidRDefault="00287998" w:rsidP="00CD1F65">
      <w:pPr>
        <w:jc w:val="both"/>
        <w:rPr>
          <w:rFonts w:ascii="Times New Roman" w:eastAsia="Times New Roman" w:hAnsi="Times New Roman" w:cs="Times New Roman"/>
          <w:sz w:val="28"/>
          <w:szCs w:val="28"/>
          <w:lang w:val="uk-UA" w:eastAsia="ru-RU"/>
        </w:rPr>
      </w:pPr>
      <w:r w:rsidRPr="00287998">
        <w:rPr>
          <w:rFonts w:ascii="Times New Roman" w:eastAsia="Times New Roman" w:hAnsi="Times New Roman" w:cs="Times New Roman"/>
          <w:sz w:val="28"/>
          <w:szCs w:val="28"/>
          <w:lang w:val="uk-UA" w:eastAsia="ru-RU"/>
        </w:rPr>
        <w:lastRenderedPageBreak/>
        <w:t xml:space="preserve">Також варто враховувати </w:t>
      </w:r>
      <w:r w:rsidRPr="00CD1F65">
        <w:rPr>
          <w:rFonts w:ascii="Times New Roman" w:eastAsia="Times New Roman" w:hAnsi="Times New Roman" w:cs="Times New Roman"/>
          <w:sz w:val="28"/>
          <w:szCs w:val="28"/>
          <w:lang w:val="uk-UA" w:eastAsia="ru-RU"/>
        </w:rPr>
        <w:t>пасивні форми агресії</w:t>
      </w:r>
      <w:r w:rsidRPr="00287998">
        <w:rPr>
          <w:rFonts w:ascii="Times New Roman" w:eastAsia="Times New Roman" w:hAnsi="Times New Roman" w:cs="Times New Roman"/>
          <w:sz w:val="28"/>
          <w:szCs w:val="28"/>
          <w:lang w:val="uk-UA" w:eastAsia="ru-RU"/>
        </w:rPr>
        <w:t xml:space="preserve">, які часто залишаються непоміченими: емоційне відсторонення, іронія, саботаж, уникнення відповідальності </w:t>
      </w:r>
      <w:r w:rsidR="00CD1F65" w:rsidRPr="00CD1F65">
        <w:rPr>
          <w:rFonts w:ascii="Times New Roman" w:eastAsia="Times New Roman" w:hAnsi="Times New Roman" w:cs="Times New Roman"/>
          <w:sz w:val="28"/>
          <w:szCs w:val="28"/>
          <w:lang w:val="uk-UA" w:eastAsia="ru-RU"/>
        </w:rPr>
        <w:t>–</w:t>
      </w:r>
      <w:r w:rsidRPr="00287998">
        <w:rPr>
          <w:rFonts w:ascii="Times New Roman" w:eastAsia="Times New Roman" w:hAnsi="Times New Roman" w:cs="Times New Roman"/>
          <w:sz w:val="28"/>
          <w:szCs w:val="28"/>
          <w:lang w:val="uk-UA" w:eastAsia="ru-RU"/>
        </w:rPr>
        <w:t xml:space="preserve"> всі ці реакції можуть бути ознаками глибокого емоційного виснаження.</w:t>
      </w:r>
    </w:p>
    <w:p w14:paraId="08845849" w14:textId="77777777" w:rsidR="00CD1F65" w:rsidRPr="009134C6" w:rsidRDefault="00287998" w:rsidP="00CD1F65">
      <w:pPr>
        <w:jc w:val="both"/>
        <w:rPr>
          <w:rFonts w:asciiTheme="majorBidi" w:hAnsiTheme="majorBidi" w:cstheme="majorBidi"/>
          <w:sz w:val="28"/>
          <w:szCs w:val="28"/>
          <w:lang w:val="uk-UA"/>
        </w:rPr>
      </w:pPr>
      <w:r w:rsidRPr="00287998">
        <w:rPr>
          <w:rFonts w:ascii="Times New Roman" w:eastAsia="Times New Roman" w:hAnsi="Times New Roman" w:cs="Times New Roman"/>
          <w:sz w:val="28"/>
          <w:szCs w:val="28"/>
          <w:lang w:val="uk-UA" w:eastAsia="ru-RU"/>
        </w:rPr>
        <w:t>Дослідження засвідчують, що гуманітарні працівники, які не мають навичок емоційної саморегуляції або не отримують належної психологічної підтримки, значно частіше демонструють прояви агресивності як реакції на хронічний стрес або перевантаження</w:t>
      </w:r>
      <w:r w:rsidR="00CD1F65">
        <w:rPr>
          <w:rFonts w:ascii="Times New Roman" w:eastAsia="Times New Roman" w:hAnsi="Times New Roman" w:cs="Times New Roman"/>
          <w:sz w:val="28"/>
          <w:szCs w:val="28"/>
          <w:lang w:val="uk-UA" w:eastAsia="ru-RU"/>
        </w:rPr>
        <w:t>.</w:t>
      </w:r>
      <w:r w:rsidRPr="00287998">
        <w:rPr>
          <w:rFonts w:ascii="Times New Roman" w:eastAsia="Times New Roman" w:hAnsi="Times New Roman" w:cs="Times New Roman"/>
          <w:sz w:val="28"/>
          <w:szCs w:val="28"/>
          <w:lang w:val="uk-UA" w:eastAsia="ru-RU"/>
        </w:rPr>
        <w:t xml:space="preserve"> </w:t>
      </w:r>
      <w:r w:rsidR="00CD1F65">
        <w:rPr>
          <w:rFonts w:ascii="Times New Roman" w:eastAsia="Times New Roman" w:hAnsi="Times New Roman" w:cs="Times New Roman"/>
          <w:sz w:val="28"/>
          <w:szCs w:val="28"/>
          <w:lang w:val="uk-UA" w:eastAsia="ru-RU"/>
        </w:rPr>
        <w:t>Це д</w:t>
      </w:r>
      <w:r w:rsidR="00CD1F65" w:rsidRPr="00CD1F65">
        <w:rPr>
          <w:rFonts w:asciiTheme="majorBidi" w:hAnsiTheme="majorBidi" w:cstheme="majorBidi"/>
          <w:sz w:val="28"/>
          <w:szCs w:val="28"/>
          <w:lang w:val="uk-UA"/>
        </w:rPr>
        <w:t xml:space="preserve">ослідження, </w:t>
      </w:r>
      <w:r w:rsidR="00CD1F65">
        <w:rPr>
          <w:rFonts w:asciiTheme="majorBidi" w:hAnsiTheme="majorBidi" w:cstheme="majorBidi"/>
          <w:sz w:val="28"/>
          <w:szCs w:val="28"/>
          <w:lang w:val="uk-UA"/>
        </w:rPr>
        <w:t>«</w:t>
      </w:r>
      <w:r w:rsidR="00CD1F65" w:rsidRPr="00CD1F65">
        <w:rPr>
          <w:rFonts w:asciiTheme="majorBidi" w:hAnsiTheme="majorBidi" w:cstheme="majorBidi"/>
          <w:sz w:val="28"/>
          <w:szCs w:val="28"/>
          <w:lang w:val="en-US"/>
        </w:rPr>
        <w:t>Psychological</w:t>
      </w:r>
      <w:r w:rsidR="00CD1F65" w:rsidRPr="00CD1F65">
        <w:rPr>
          <w:rFonts w:asciiTheme="majorBidi" w:hAnsiTheme="majorBidi" w:cstheme="majorBidi"/>
          <w:sz w:val="28"/>
          <w:szCs w:val="28"/>
          <w:lang w:val="uk-UA"/>
        </w:rPr>
        <w:t xml:space="preserve"> </w:t>
      </w:r>
      <w:r w:rsidR="00CD1F65" w:rsidRPr="00CD1F65">
        <w:rPr>
          <w:rFonts w:asciiTheme="majorBidi" w:hAnsiTheme="majorBidi" w:cstheme="majorBidi"/>
          <w:sz w:val="28"/>
          <w:szCs w:val="28"/>
          <w:lang w:val="en-US"/>
        </w:rPr>
        <w:t>Distress</w:t>
      </w:r>
      <w:r w:rsidR="00CD1F65" w:rsidRPr="00CD1F65">
        <w:rPr>
          <w:rFonts w:asciiTheme="majorBidi" w:hAnsiTheme="majorBidi" w:cstheme="majorBidi"/>
          <w:sz w:val="28"/>
          <w:szCs w:val="28"/>
          <w:lang w:val="uk-UA"/>
        </w:rPr>
        <w:t xml:space="preserve">, </w:t>
      </w:r>
      <w:r w:rsidR="00CD1F65" w:rsidRPr="00CD1F65">
        <w:rPr>
          <w:rFonts w:asciiTheme="majorBidi" w:hAnsiTheme="majorBidi" w:cstheme="majorBidi"/>
          <w:sz w:val="28"/>
          <w:szCs w:val="28"/>
          <w:lang w:val="en-US"/>
        </w:rPr>
        <w:t>Depression</w:t>
      </w:r>
      <w:r w:rsidR="00CD1F65" w:rsidRPr="00CD1F65">
        <w:rPr>
          <w:rFonts w:asciiTheme="majorBidi" w:hAnsiTheme="majorBidi" w:cstheme="majorBidi"/>
          <w:sz w:val="28"/>
          <w:szCs w:val="28"/>
          <w:lang w:val="uk-UA"/>
        </w:rPr>
        <w:t xml:space="preserve">, </w:t>
      </w:r>
      <w:r w:rsidR="00CD1F65" w:rsidRPr="00CD1F65">
        <w:rPr>
          <w:rFonts w:asciiTheme="majorBidi" w:hAnsiTheme="majorBidi" w:cstheme="majorBidi"/>
          <w:sz w:val="28"/>
          <w:szCs w:val="28"/>
          <w:lang w:val="en-US"/>
        </w:rPr>
        <w:t>Anxiety</w:t>
      </w:r>
      <w:r w:rsidR="00CD1F65" w:rsidRPr="00CD1F65">
        <w:rPr>
          <w:rFonts w:asciiTheme="majorBidi" w:hAnsiTheme="majorBidi" w:cstheme="majorBidi"/>
          <w:sz w:val="28"/>
          <w:szCs w:val="28"/>
          <w:lang w:val="uk-UA"/>
        </w:rPr>
        <w:t xml:space="preserve">, </w:t>
      </w:r>
      <w:r w:rsidR="00CD1F65" w:rsidRPr="00CD1F65">
        <w:rPr>
          <w:rFonts w:asciiTheme="majorBidi" w:hAnsiTheme="majorBidi" w:cstheme="majorBidi"/>
          <w:sz w:val="28"/>
          <w:szCs w:val="28"/>
          <w:lang w:val="en-US"/>
        </w:rPr>
        <w:t>and</w:t>
      </w:r>
      <w:r w:rsidR="00CD1F65" w:rsidRPr="00CD1F65">
        <w:rPr>
          <w:rFonts w:asciiTheme="majorBidi" w:hAnsiTheme="majorBidi" w:cstheme="majorBidi"/>
          <w:sz w:val="28"/>
          <w:szCs w:val="28"/>
          <w:lang w:val="uk-UA"/>
        </w:rPr>
        <w:t xml:space="preserve"> </w:t>
      </w:r>
      <w:r w:rsidR="00CD1F65" w:rsidRPr="00CD1F65">
        <w:rPr>
          <w:rFonts w:asciiTheme="majorBidi" w:hAnsiTheme="majorBidi" w:cstheme="majorBidi"/>
          <w:sz w:val="28"/>
          <w:szCs w:val="28"/>
          <w:lang w:val="en-US"/>
        </w:rPr>
        <w:t>Burnout</w:t>
      </w:r>
      <w:r w:rsidR="00CD1F65" w:rsidRPr="00CD1F65">
        <w:rPr>
          <w:rFonts w:asciiTheme="majorBidi" w:hAnsiTheme="majorBidi" w:cstheme="majorBidi"/>
          <w:sz w:val="28"/>
          <w:szCs w:val="28"/>
          <w:lang w:val="uk-UA"/>
        </w:rPr>
        <w:t xml:space="preserve"> </w:t>
      </w:r>
      <w:r w:rsidR="00CD1F65" w:rsidRPr="00CD1F65">
        <w:rPr>
          <w:rFonts w:asciiTheme="majorBidi" w:hAnsiTheme="majorBidi" w:cstheme="majorBidi"/>
          <w:sz w:val="28"/>
          <w:szCs w:val="28"/>
          <w:lang w:val="en-US"/>
        </w:rPr>
        <w:t>among</w:t>
      </w:r>
      <w:r w:rsidR="00CD1F65" w:rsidRPr="00CD1F65">
        <w:rPr>
          <w:rFonts w:asciiTheme="majorBidi" w:hAnsiTheme="majorBidi" w:cstheme="majorBidi"/>
          <w:sz w:val="28"/>
          <w:szCs w:val="28"/>
          <w:lang w:val="uk-UA"/>
        </w:rPr>
        <w:t xml:space="preserve"> </w:t>
      </w:r>
      <w:r w:rsidR="00CD1F65" w:rsidRPr="00CD1F65">
        <w:rPr>
          <w:rFonts w:asciiTheme="majorBidi" w:hAnsiTheme="majorBidi" w:cstheme="majorBidi"/>
          <w:sz w:val="28"/>
          <w:szCs w:val="28"/>
          <w:lang w:val="en-US"/>
        </w:rPr>
        <w:t>International</w:t>
      </w:r>
      <w:r w:rsidR="00CD1F65" w:rsidRPr="00CD1F65">
        <w:rPr>
          <w:rFonts w:asciiTheme="majorBidi" w:hAnsiTheme="majorBidi" w:cstheme="majorBidi"/>
          <w:sz w:val="28"/>
          <w:szCs w:val="28"/>
          <w:lang w:val="uk-UA"/>
        </w:rPr>
        <w:t xml:space="preserve"> </w:t>
      </w:r>
      <w:r w:rsidR="00CD1F65" w:rsidRPr="00CD1F65">
        <w:rPr>
          <w:rFonts w:asciiTheme="majorBidi" w:hAnsiTheme="majorBidi" w:cstheme="majorBidi"/>
          <w:sz w:val="28"/>
          <w:szCs w:val="28"/>
          <w:lang w:val="en-US"/>
        </w:rPr>
        <w:t>Humanitarian</w:t>
      </w:r>
      <w:r w:rsidR="00CD1F65" w:rsidRPr="00CD1F65">
        <w:rPr>
          <w:rFonts w:asciiTheme="majorBidi" w:hAnsiTheme="majorBidi" w:cstheme="majorBidi"/>
          <w:sz w:val="28"/>
          <w:szCs w:val="28"/>
          <w:lang w:val="uk-UA"/>
        </w:rPr>
        <w:t xml:space="preserve"> </w:t>
      </w:r>
      <w:r w:rsidR="00CD1F65" w:rsidRPr="00CD1F65">
        <w:rPr>
          <w:rFonts w:asciiTheme="majorBidi" w:hAnsiTheme="majorBidi" w:cstheme="majorBidi"/>
          <w:sz w:val="28"/>
          <w:szCs w:val="28"/>
          <w:lang w:val="en-US"/>
        </w:rPr>
        <w:t>Aid</w:t>
      </w:r>
      <w:r w:rsidR="00CD1F65" w:rsidRPr="00CD1F65">
        <w:rPr>
          <w:rFonts w:asciiTheme="majorBidi" w:hAnsiTheme="majorBidi" w:cstheme="majorBidi"/>
          <w:sz w:val="28"/>
          <w:szCs w:val="28"/>
          <w:lang w:val="uk-UA"/>
        </w:rPr>
        <w:t xml:space="preserve"> </w:t>
      </w:r>
      <w:r w:rsidR="00CD1F65" w:rsidRPr="00CD1F65">
        <w:rPr>
          <w:rFonts w:asciiTheme="majorBidi" w:hAnsiTheme="majorBidi" w:cstheme="majorBidi"/>
          <w:sz w:val="28"/>
          <w:szCs w:val="28"/>
          <w:lang w:val="en-US"/>
        </w:rPr>
        <w:t>Workers</w:t>
      </w:r>
      <w:r w:rsidR="00CD1F65" w:rsidRPr="00CD1F65">
        <w:rPr>
          <w:rFonts w:asciiTheme="majorBidi" w:hAnsiTheme="majorBidi" w:cstheme="majorBidi"/>
          <w:sz w:val="28"/>
          <w:szCs w:val="28"/>
          <w:lang w:val="uk-UA"/>
        </w:rPr>
        <w:t xml:space="preserve">: </w:t>
      </w:r>
      <w:r w:rsidR="00CD1F65" w:rsidRPr="00CD1F65">
        <w:rPr>
          <w:rFonts w:asciiTheme="majorBidi" w:hAnsiTheme="majorBidi" w:cstheme="majorBidi"/>
          <w:sz w:val="28"/>
          <w:szCs w:val="28"/>
          <w:lang w:val="en-US"/>
        </w:rPr>
        <w:t>A</w:t>
      </w:r>
      <w:r w:rsidR="00CD1F65" w:rsidRPr="00CD1F65">
        <w:rPr>
          <w:rFonts w:asciiTheme="majorBidi" w:hAnsiTheme="majorBidi" w:cstheme="majorBidi"/>
          <w:sz w:val="28"/>
          <w:szCs w:val="28"/>
          <w:lang w:val="uk-UA"/>
        </w:rPr>
        <w:t xml:space="preserve"> </w:t>
      </w:r>
      <w:r w:rsidR="00CD1F65" w:rsidRPr="00CD1F65">
        <w:rPr>
          <w:rFonts w:asciiTheme="majorBidi" w:hAnsiTheme="majorBidi" w:cstheme="majorBidi"/>
          <w:sz w:val="28"/>
          <w:szCs w:val="28"/>
          <w:lang w:val="en-US"/>
        </w:rPr>
        <w:t>Longitudinal</w:t>
      </w:r>
      <w:r w:rsidR="00CD1F65" w:rsidRPr="00CD1F65">
        <w:rPr>
          <w:rFonts w:asciiTheme="majorBidi" w:hAnsiTheme="majorBidi" w:cstheme="majorBidi"/>
          <w:sz w:val="28"/>
          <w:szCs w:val="28"/>
          <w:lang w:val="uk-UA"/>
        </w:rPr>
        <w:t xml:space="preserve"> </w:t>
      </w:r>
      <w:r w:rsidR="00CD1F65" w:rsidRPr="00CD1F65">
        <w:rPr>
          <w:rFonts w:asciiTheme="majorBidi" w:hAnsiTheme="majorBidi" w:cstheme="majorBidi"/>
          <w:sz w:val="28"/>
          <w:szCs w:val="28"/>
          <w:lang w:val="en-US"/>
        </w:rPr>
        <w:t>Study</w:t>
      </w:r>
      <w:r w:rsidR="00CD1F65">
        <w:rPr>
          <w:rFonts w:asciiTheme="majorBidi" w:hAnsiTheme="majorBidi" w:cstheme="majorBidi"/>
          <w:sz w:val="28"/>
          <w:szCs w:val="28"/>
          <w:lang w:val="uk-UA"/>
        </w:rPr>
        <w:t>»</w:t>
      </w:r>
      <w:r w:rsidR="00CD1F65" w:rsidRPr="00CD1F65">
        <w:rPr>
          <w:rFonts w:asciiTheme="majorBidi" w:hAnsiTheme="majorBidi" w:cstheme="majorBidi"/>
          <w:sz w:val="28"/>
          <w:szCs w:val="28"/>
          <w:lang w:val="uk-UA"/>
        </w:rPr>
        <w:t xml:space="preserve">, проведене </w:t>
      </w:r>
      <w:proofErr w:type="spellStart"/>
      <w:r w:rsidR="00CD1F65" w:rsidRPr="00CD1F65">
        <w:rPr>
          <w:rFonts w:asciiTheme="majorBidi" w:hAnsiTheme="majorBidi" w:cstheme="majorBidi"/>
          <w:sz w:val="28"/>
          <w:szCs w:val="28"/>
          <w:lang w:val="uk-UA"/>
        </w:rPr>
        <w:t>Бенедеттою</w:t>
      </w:r>
      <w:proofErr w:type="spellEnd"/>
      <w:r w:rsidR="00CD1F65" w:rsidRPr="00CD1F65">
        <w:rPr>
          <w:rFonts w:asciiTheme="majorBidi" w:hAnsiTheme="majorBidi" w:cstheme="majorBidi"/>
          <w:sz w:val="28"/>
          <w:szCs w:val="28"/>
          <w:lang w:val="uk-UA"/>
        </w:rPr>
        <w:t xml:space="preserve"> Лопес </w:t>
      </w:r>
      <w:proofErr w:type="spellStart"/>
      <w:r w:rsidR="00CD1F65" w:rsidRPr="00CD1F65">
        <w:rPr>
          <w:rFonts w:asciiTheme="majorBidi" w:hAnsiTheme="majorBidi" w:cstheme="majorBidi"/>
          <w:sz w:val="28"/>
          <w:szCs w:val="28"/>
          <w:lang w:val="uk-UA"/>
        </w:rPr>
        <w:t>Кардозо</w:t>
      </w:r>
      <w:proofErr w:type="spellEnd"/>
      <w:r w:rsidR="00CD1F65" w:rsidRPr="00CD1F65">
        <w:rPr>
          <w:rFonts w:asciiTheme="majorBidi" w:hAnsiTheme="majorBidi" w:cstheme="majorBidi"/>
          <w:sz w:val="28"/>
          <w:szCs w:val="28"/>
          <w:lang w:val="uk-UA"/>
        </w:rPr>
        <w:t xml:space="preserve"> та співавторами у 2012 році. Це перше масштабне </w:t>
      </w:r>
      <w:proofErr w:type="spellStart"/>
      <w:r w:rsidR="00CD1F65" w:rsidRPr="00CD1F65">
        <w:rPr>
          <w:rFonts w:asciiTheme="majorBidi" w:hAnsiTheme="majorBidi" w:cstheme="majorBidi"/>
          <w:sz w:val="28"/>
          <w:szCs w:val="28"/>
          <w:lang w:val="uk-UA"/>
        </w:rPr>
        <w:t>лонгітюдне</w:t>
      </w:r>
      <w:proofErr w:type="spellEnd"/>
      <w:r w:rsidR="00CD1F65" w:rsidRPr="00CD1F65">
        <w:rPr>
          <w:rFonts w:asciiTheme="majorBidi" w:hAnsiTheme="majorBidi" w:cstheme="majorBidi"/>
          <w:sz w:val="28"/>
          <w:szCs w:val="28"/>
          <w:lang w:val="uk-UA"/>
        </w:rPr>
        <w:t xml:space="preserve"> дослідження, яке охопило 212 гуманітарних працівників з 19 неурядових організацій (НУО) і вивчало їхній психічний стан до, після та через 3</w:t>
      </w:r>
      <w:r w:rsidR="00CD1F65">
        <w:rPr>
          <w:rFonts w:asciiTheme="majorBidi" w:hAnsiTheme="majorBidi" w:cstheme="majorBidi"/>
          <w:sz w:val="28"/>
          <w:szCs w:val="28"/>
          <w:lang w:val="uk-UA"/>
        </w:rPr>
        <w:t xml:space="preserve"> </w:t>
      </w:r>
      <w:r w:rsidR="00CD1F65" w:rsidRPr="00CD1F65">
        <w:rPr>
          <w:rFonts w:asciiTheme="majorBidi" w:hAnsiTheme="majorBidi" w:cstheme="majorBidi"/>
          <w:sz w:val="28"/>
          <w:szCs w:val="28"/>
          <w:lang w:val="uk-UA"/>
        </w:rPr>
        <w:t>–</w:t>
      </w:r>
      <w:r w:rsidR="00CD1F65">
        <w:rPr>
          <w:rFonts w:asciiTheme="majorBidi" w:hAnsiTheme="majorBidi" w:cstheme="majorBidi"/>
          <w:sz w:val="28"/>
          <w:szCs w:val="28"/>
          <w:lang w:val="uk-UA"/>
        </w:rPr>
        <w:t xml:space="preserve"> </w:t>
      </w:r>
      <w:r w:rsidR="00CD1F65" w:rsidRPr="00CD1F65">
        <w:rPr>
          <w:rFonts w:asciiTheme="majorBidi" w:hAnsiTheme="majorBidi" w:cstheme="majorBidi"/>
          <w:sz w:val="28"/>
          <w:szCs w:val="28"/>
          <w:lang w:val="uk-UA"/>
        </w:rPr>
        <w:t xml:space="preserve">6 місяців після завершення місії. </w:t>
      </w:r>
      <w:r w:rsidR="009134C6" w:rsidRPr="00EF543B">
        <w:rPr>
          <w:rFonts w:asciiTheme="majorBidi" w:hAnsiTheme="majorBidi" w:cstheme="majorBidi"/>
          <w:sz w:val="28"/>
          <w:szCs w:val="28"/>
          <w:lang w:val="uk-UA"/>
        </w:rPr>
        <w:t>[1]</w:t>
      </w:r>
    </w:p>
    <w:p w14:paraId="583BACEE" w14:textId="77777777" w:rsidR="00CD1F65" w:rsidRPr="00CD1F65" w:rsidRDefault="00CD1F65" w:rsidP="00CD1F65">
      <w:pPr>
        <w:jc w:val="both"/>
        <w:rPr>
          <w:rFonts w:asciiTheme="majorBidi" w:hAnsiTheme="majorBidi" w:cstheme="majorBidi"/>
          <w:sz w:val="28"/>
          <w:szCs w:val="28"/>
          <w:lang w:val="uk-UA"/>
        </w:rPr>
      </w:pPr>
      <w:r w:rsidRPr="00CD1F65">
        <w:rPr>
          <w:rFonts w:asciiTheme="majorBidi" w:hAnsiTheme="majorBidi" w:cstheme="majorBidi"/>
          <w:sz w:val="28"/>
          <w:szCs w:val="28"/>
          <w:lang w:val="uk-UA"/>
        </w:rPr>
        <w:t>Основні результати дослідження</w:t>
      </w:r>
    </w:p>
    <w:p w14:paraId="0465FA16" w14:textId="77777777" w:rsidR="00CD1F65" w:rsidRPr="00CD1F65" w:rsidRDefault="00CD1F65" w:rsidP="00CD1F65">
      <w:pPr>
        <w:jc w:val="both"/>
        <w:rPr>
          <w:rFonts w:asciiTheme="majorBidi" w:hAnsiTheme="majorBidi" w:cstheme="majorBidi"/>
          <w:sz w:val="28"/>
          <w:szCs w:val="28"/>
          <w:lang w:val="uk-UA"/>
        </w:rPr>
      </w:pPr>
      <w:r w:rsidRPr="00CD1F65">
        <w:rPr>
          <w:rFonts w:asciiTheme="majorBidi" w:hAnsiTheme="majorBidi" w:cstheme="majorBidi"/>
          <w:sz w:val="28"/>
          <w:szCs w:val="28"/>
          <w:lang w:val="uk-UA"/>
        </w:rPr>
        <w:t xml:space="preserve">Зростання симптомів депресії та тривоги після місії: Кількість учасників з симптомами депресії зросла з 10,4% до 19,5% після повернення з місії, а симптоми тривоги — з 3,8% до 11,8%. </w:t>
      </w:r>
    </w:p>
    <w:p w14:paraId="5737C661" w14:textId="77777777" w:rsidR="00CD1F65" w:rsidRPr="00822BC8" w:rsidRDefault="00CD1F65" w:rsidP="00CD1F65">
      <w:pPr>
        <w:jc w:val="both"/>
        <w:rPr>
          <w:rFonts w:asciiTheme="majorBidi" w:hAnsiTheme="majorBidi" w:cstheme="majorBidi"/>
          <w:sz w:val="28"/>
          <w:szCs w:val="28"/>
          <w:lang w:val="uk-UA"/>
        </w:rPr>
      </w:pPr>
      <w:r w:rsidRPr="00822BC8">
        <w:rPr>
          <w:rFonts w:asciiTheme="majorBidi" w:hAnsiTheme="majorBidi" w:cstheme="majorBidi"/>
          <w:sz w:val="28"/>
          <w:szCs w:val="28"/>
          <w:lang w:val="uk-UA"/>
        </w:rPr>
        <w:t>Хронічний стрес під час місії: Високий рівень хронічного стресу під час розгортання був пов'язаний з підвищеним ризиком депресії та емоційного виснаження.</w:t>
      </w:r>
    </w:p>
    <w:p w14:paraId="11C24D69" w14:textId="77777777" w:rsidR="00CD1F65" w:rsidRPr="00822BC8" w:rsidRDefault="00CD1F65" w:rsidP="00CD1F65">
      <w:pPr>
        <w:jc w:val="both"/>
        <w:rPr>
          <w:rFonts w:asciiTheme="majorBidi" w:hAnsiTheme="majorBidi" w:cstheme="majorBidi"/>
          <w:sz w:val="28"/>
          <w:szCs w:val="28"/>
          <w:lang w:val="uk-UA"/>
        </w:rPr>
      </w:pPr>
      <w:r w:rsidRPr="00822BC8">
        <w:rPr>
          <w:rFonts w:asciiTheme="majorBidi" w:hAnsiTheme="majorBidi" w:cstheme="majorBidi"/>
          <w:sz w:val="28"/>
          <w:szCs w:val="28"/>
          <w:lang w:val="uk-UA"/>
        </w:rPr>
        <w:t xml:space="preserve">Захисна роль соціальної підтримки: Наявність сильних соціальних </w:t>
      </w:r>
      <w:proofErr w:type="spellStart"/>
      <w:r w:rsidRPr="00822BC8">
        <w:rPr>
          <w:rFonts w:asciiTheme="majorBidi" w:hAnsiTheme="majorBidi" w:cstheme="majorBidi"/>
          <w:sz w:val="28"/>
          <w:szCs w:val="28"/>
          <w:lang w:val="uk-UA"/>
        </w:rPr>
        <w:t>зв'язків</w:t>
      </w:r>
      <w:proofErr w:type="spellEnd"/>
      <w:r w:rsidRPr="00822BC8">
        <w:rPr>
          <w:rFonts w:asciiTheme="majorBidi" w:hAnsiTheme="majorBidi" w:cstheme="majorBidi"/>
          <w:sz w:val="28"/>
          <w:szCs w:val="28"/>
          <w:lang w:val="uk-UA"/>
        </w:rPr>
        <w:t xml:space="preserve"> асоціювалася з нижчим рівнем депресії, психологічного </w:t>
      </w:r>
      <w:proofErr w:type="spellStart"/>
      <w:r w:rsidRPr="00822BC8">
        <w:rPr>
          <w:rFonts w:asciiTheme="majorBidi" w:hAnsiTheme="majorBidi" w:cstheme="majorBidi"/>
          <w:sz w:val="28"/>
          <w:szCs w:val="28"/>
          <w:lang w:val="uk-UA"/>
        </w:rPr>
        <w:t>дистресу</w:t>
      </w:r>
      <w:proofErr w:type="spellEnd"/>
      <w:r w:rsidRPr="00822BC8">
        <w:rPr>
          <w:rFonts w:asciiTheme="majorBidi" w:hAnsiTheme="majorBidi" w:cstheme="majorBidi"/>
          <w:sz w:val="28"/>
          <w:szCs w:val="28"/>
          <w:lang w:val="uk-UA"/>
        </w:rPr>
        <w:t xml:space="preserve"> та вигорання, а також з вищим рівнем задоволеності життям.</w:t>
      </w:r>
    </w:p>
    <w:p w14:paraId="66206446" w14:textId="77777777" w:rsidR="00CD1F65" w:rsidRPr="00EF543B" w:rsidRDefault="00CD1F65" w:rsidP="00292988">
      <w:pPr>
        <w:jc w:val="both"/>
        <w:rPr>
          <w:rFonts w:asciiTheme="majorBidi" w:hAnsiTheme="majorBidi" w:cstheme="majorBidi"/>
          <w:sz w:val="28"/>
          <w:szCs w:val="28"/>
          <w:lang w:val="uk-UA"/>
        </w:rPr>
      </w:pPr>
      <w:proofErr w:type="spellStart"/>
      <w:r w:rsidRPr="00CD1F65">
        <w:rPr>
          <w:rFonts w:asciiTheme="majorBidi" w:hAnsiTheme="majorBidi" w:cstheme="majorBidi"/>
          <w:sz w:val="28"/>
          <w:szCs w:val="28"/>
        </w:rPr>
        <w:t>Історія</w:t>
      </w:r>
      <w:proofErr w:type="spellEnd"/>
      <w:r w:rsidRPr="00CD1F65">
        <w:rPr>
          <w:rFonts w:asciiTheme="majorBidi" w:hAnsiTheme="majorBidi" w:cstheme="majorBidi"/>
          <w:sz w:val="28"/>
          <w:szCs w:val="28"/>
        </w:rPr>
        <w:t xml:space="preserve"> </w:t>
      </w:r>
      <w:proofErr w:type="spellStart"/>
      <w:r w:rsidRPr="00CD1F65">
        <w:rPr>
          <w:rFonts w:asciiTheme="majorBidi" w:hAnsiTheme="majorBidi" w:cstheme="majorBidi"/>
          <w:sz w:val="28"/>
          <w:szCs w:val="28"/>
        </w:rPr>
        <w:t>психічних</w:t>
      </w:r>
      <w:proofErr w:type="spellEnd"/>
      <w:r w:rsidRPr="00CD1F65">
        <w:rPr>
          <w:rFonts w:asciiTheme="majorBidi" w:hAnsiTheme="majorBidi" w:cstheme="majorBidi"/>
          <w:sz w:val="28"/>
          <w:szCs w:val="28"/>
        </w:rPr>
        <w:t xml:space="preserve"> </w:t>
      </w:r>
      <w:proofErr w:type="spellStart"/>
      <w:r w:rsidRPr="00CD1F65">
        <w:rPr>
          <w:rFonts w:asciiTheme="majorBidi" w:hAnsiTheme="majorBidi" w:cstheme="majorBidi"/>
          <w:sz w:val="28"/>
          <w:szCs w:val="28"/>
        </w:rPr>
        <w:t>захворювань</w:t>
      </w:r>
      <w:proofErr w:type="spellEnd"/>
      <w:r w:rsidRPr="00CD1F65">
        <w:rPr>
          <w:rFonts w:asciiTheme="majorBidi" w:hAnsiTheme="majorBidi" w:cstheme="majorBidi"/>
          <w:sz w:val="28"/>
          <w:szCs w:val="28"/>
        </w:rPr>
        <w:t xml:space="preserve">: </w:t>
      </w:r>
      <w:proofErr w:type="spellStart"/>
      <w:r w:rsidRPr="00CD1F65">
        <w:rPr>
          <w:rFonts w:asciiTheme="majorBidi" w:hAnsiTheme="majorBidi" w:cstheme="majorBidi"/>
          <w:sz w:val="28"/>
          <w:szCs w:val="28"/>
        </w:rPr>
        <w:t>Учасники</w:t>
      </w:r>
      <w:proofErr w:type="spellEnd"/>
      <w:r w:rsidRPr="00CD1F65">
        <w:rPr>
          <w:rFonts w:asciiTheme="majorBidi" w:hAnsiTheme="majorBidi" w:cstheme="majorBidi"/>
          <w:sz w:val="28"/>
          <w:szCs w:val="28"/>
        </w:rPr>
        <w:t xml:space="preserve"> з </w:t>
      </w:r>
      <w:proofErr w:type="spellStart"/>
      <w:r w:rsidRPr="00CD1F65">
        <w:rPr>
          <w:rFonts w:asciiTheme="majorBidi" w:hAnsiTheme="majorBidi" w:cstheme="majorBidi"/>
          <w:sz w:val="28"/>
          <w:szCs w:val="28"/>
        </w:rPr>
        <w:t>попередніми</w:t>
      </w:r>
      <w:proofErr w:type="spellEnd"/>
      <w:r w:rsidRPr="00CD1F65">
        <w:rPr>
          <w:rFonts w:asciiTheme="majorBidi" w:hAnsiTheme="majorBidi" w:cstheme="majorBidi"/>
          <w:sz w:val="28"/>
          <w:szCs w:val="28"/>
        </w:rPr>
        <w:t xml:space="preserve"> </w:t>
      </w:r>
      <w:proofErr w:type="spellStart"/>
      <w:r w:rsidRPr="00CD1F65">
        <w:rPr>
          <w:rFonts w:asciiTheme="majorBidi" w:hAnsiTheme="majorBidi" w:cstheme="majorBidi"/>
          <w:sz w:val="28"/>
          <w:szCs w:val="28"/>
        </w:rPr>
        <w:t>психічними</w:t>
      </w:r>
      <w:proofErr w:type="spellEnd"/>
      <w:r w:rsidRPr="00CD1F65">
        <w:rPr>
          <w:rFonts w:asciiTheme="majorBidi" w:hAnsiTheme="majorBidi" w:cstheme="majorBidi"/>
          <w:sz w:val="28"/>
          <w:szCs w:val="28"/>
        </w:rPr>
        <w:t xml:space="preserve"> </w:t>
      </w:r>
      <w:proofErr w:type="spellStart"/>
      <w:r w:rsidRPr="00CD1F65">
        <w:rPr>
          <w:rFonts w:asciiTheme="majorBidi" w:hAnsiTheme="majorBidi" w:cstheme="majorBidi"/>
          <w:sz w:val="28"/>
          <w:szCs w:val="28"/>
        </w:rPr>
        <w:t>розладами</w:t>
      </w:r>
      <w:proofErr w:type="spellEnd"/>
      <w:r w:rsidRPr="00CD1F65">
        <w:rPr>
          <w:rFonts w:asciiTheme="majorBidi" w:hAnsiTheme="majorBidi" w:cstheme="majorBidi"/>
          <w:sz w:val="28"/>
          <w:szCs w:val="28"/>
        </w:rPr>
        <w:t xml:space="preserve"> </w:t>
      </w:r>
      <w:proofErr w:type="spellStart"/>
      <w:r w:rsidRPr="00CD1F65">
        <w:rPr>
          <w:rFonts w:asciiTheme="majorBidi" w:hAnsiTheme="majorBidi" w:cstheme="majorBidi"/>
          <w:sz w:val="28"/>
          <w:szCs w:val="28"/>
        </w:rPr>
        <w:t>мали</w:t>
      </w:r>
      <w:proofErr w:type="spellEnd"/>
      <w:r w:rsidRPr="00CD1F65">
        <w:rPr>
          <w:rFonts w:asciiTheme="majorBidi" w:hAnsiTheme="majorBidi" w:cstheme="majorBidi"/>
          <w:sz w:val="28"/>
          <w:szCs w:val="28"/>
        </w:rPr>
        <w:t xml:space="preserve"> </w:t>
      </w:r>
      <w:proofErr w:type="spellStart"/>
      <w:r w:rsidRPr="00CD1F65">
        <w:rPr>
          <w:rFonts w:asciiTheme="majorBidi" w:hAnsiTheme="majorBidi" w:cstheme="majorBidi"/>
          <w:sz w:val="28"/>
          <w:szCs w:val="28"/>
        </w:rPr>
        <w:t>вищий</w:t>
      </w:r>
      <w:proofErr w:type="spellEnd"/>
      <w:r w:rsidRPr="00CD1F65">
        <w:rPr>
          <w:rFonts w:asciiTheme="majorBidi" w:hAnsiTheme="majorBidi" w:cstheme="majorBidi"/>
          <w:sz w:val="28"/>
          <w:szCs w:val="28"/>
        </w:rPr>
        <w:t xml:space="preserve"> </w:t>
      </w:r>
      <w:proofErr w:type="spellStart"/>
      <w:r w:rsidRPr="00CD1F65">
        <w:rPr>
          <w:rFonts w:asciiTheme="majorBidi" w:hAnsiTheme="majorBidi" w:cstheme="majorBidi"/>
          <w:sz w:val="28"/>
          <w:szCs w:val="28"/>
        </w:rPr>
        <w:t>ризик</w:t>
      </w:r>
      <w:proofErr w:type="spellEnd"/>
      <w:r w:rsidRPr="00CD1F65">
        <w:rPr>
          <w:rFonts w:asciiTheme="majorBidi" w:hAnsiTheme="majorBidi" w:cstheme="majorBidi"/>
          <w:sz w:val="28"/>
          <w:szCs w:val="28"/>
        </w:rPr>
        <w:t xml:space="preserve"> </w:t>
      </w:r>
      <w:proofErr w:type="spellStart"/>
      <w:r w:rsidRPr="00CD1F65">
        <w:rPr>
          <w:rFonts w:asciiTheme="majorBidi" w:hAnsiTheme="majorBidi" w:cstheme="majorBidi"/>
          <w:sz w:val="28"/>
          <w:szCs w:val="28"/>
        </w:rPr>
        <w:t>розвитку</w:t>
      </w:r>
      <w:proofErr w:type="spellEnd"/>
      <w:r w:rsidRPr="00CD1F65">
        <w:rPr>
          <w:rFonts w:asciiTheme="majorBidi" w:hAnsiTheme="majorBidi" w:cstheme="majorBidi"/>
          <w:sz w:val="28"/>
          <w:szCs w:val="28"/>
        </w:rPr>
        <w:t xml:space="preserve"> </w:t>
      </w:r>
      <w:proofErr w:type="spellStart"/>
      <w:r w:rsidRPr="00CD1F65">
        <w:rPr>
          <w:rFonts w:asciiTheme="majorBidi" w:hAnsiTheme="majorBidi" w:cstheme="majorBidi"/>
          <w:sz w:val="28"/>
          <w:szCs w:val="28"/>
        </w:rPr>
        <w:t>тривоги</w:t>
      </w:r>
      <w:proofErr w:type="spellEnd"/>
      <w:r w:rsidRPr="00CD1F65">
        <w:rPr>
          <w:rFonts w:asciiTheme="majorBidi" w:hAnsiTheme="majorBidi" w:cstheme="majorBidi"/>
          <w:sz w:val="28"/>
          <w:szCs w:val="28"/>
        </w:rPr>
        <w:t xml:space="preserve"> та </w:t>
      </w:r>
      <w:proofErr w:type="spellStart"/>
      <w:r w:rsidRPr="00CD1F65">
        <w:rPr>
          <w:rFonts w:asciiTheme="majorBidi" w:hAnsiTheme="majorBidi" w:cstheme="majorBidi"/>
          <w:sz w:val="28"/>
          <w:szCs w:val="28"/>
        </w:rPr>
        <w:t>деперсоналізації</w:t>
      </w:r>
      <w:proofErr w:type="spellEnd"/>
      <w:r w:rsidRPr="00CD1F65">
        <w:rPr>
          <w:rFonts w:asciiTheme="majorBidi" w:hAnsiTheme="majorBidi" w:cstheme="majorBidi"/>
          <w:sz w:val="28"/>
          <w:szCs w:val="28"/>
        </w:rPr>
        <w:t xml:space="preserve"> </w:t>
      </w:r>
      <w:proofErr w:type="spellStart"/>
      <w:r w:rsidRPr="00CD1F65">
        <w:rPr>
          <w:rFonts w:asciiTheme="majorBidi" w:hAnsiTheme="majorBidi" w:cstheme="majorBidi"/>
          <w:sz w:val="28"/>
          <w:szCs w:val="28"/>
        </w:rPr>
        <w:t>під</w:t>
      </w:r>
      <w:proofErr w:type="spellEnd"/>
      <w:r w:rsidRPr="00CD1F65">
        <w:rPr>
          <w:rFonts w:asciiTheme="majorBidi" w:hAnsiTheme="majorBidi" w:cstheme="majorBidi"/>
          <w:sz w:val="28"/>
          <w:szCs w:val="28"/>
        </w:rPr>
        <w:t xml:space="preserve"> час </w:t>
      </w:r>
      <w:proofErr w:type="spellStart"/>
      <w:r w:rsidRPr="00CD1F65">
        <w:rPr>
          <w:rFonts w:asciiTheme="majorBidi" w:hAnsiTheme="majorBidi" w:cstheme="majorBidi"/>
          <w:sz w:val="28"/>
          <w:szCs w:val="28"/>
        </w:rPr>
        <w:t>місії</w:t>
      </w:r>
      <w:proofErr w:type="spellEnd"/>
      <w:r w:rsidR="00292988" w:rsidRPr="00292988">
        <w:rPr>
          <w:rFonts w:asciiTheme="majorBidi" w:hAnsiTheme="majorBidi" w:cstheme="majorBidi"/>
          <w:sz w:val="28"/>
          <w:szCs w:val="28"/>
          <w:lang w:val="uk-UA"/>
        </w:rPr>
        <w:t xml:space="preserve">. </w:t>
      </w:r>
      <w:r w:rsidR="00292988" w:rsidRPr="00EF543B">
        <w:rPr>
          <w:rFonts w:asciiTheme="majorBidi" w:hAnsiTheme="majorBidi" w:cstheme="majorBidi"/>
          <w:sz w:val="28"/>
          <w:szCs w:val="28"/>
          <w:lang w:val="uk-UA"/>
        </w:rPr>
        <w:t>[</w:t>
      </w:r>
      <w:r w:rsidR="00460FB9" w:rsidRPr="00EF543B">
        <w:rPr>
          <w:rFonts w:asciiTheme="majorBidi" w:hAnsiTheme="majorBidi" w:cstheme="majorBidi"/>
          <w:sz w:val="28"/>
          <w:szCs w:val="28"/>
          <w:lang w:val="uk-UA"/>
        </w:rPr>
        <w:t>2</w:t>
      </w:r>
      <w:r w:rsidR="00A229F8" w:rsidRPr="00DD4927">
        <w:rPr>
          <w:rFonts w:asciiTheme="majorBidi" w:hAnsiTheme="majorBidi" w:cstheme="majorBidi"/>
          <w:sz w:val="28"/>
          <w:szCs w:val="28"/>
          <w:lang w:val="uk-UA"/>
        </w:rPr>
        <w:t>2</w:t>
      </w:r>
      <w:r w:rsidR="00292988" w:rsidRPr="00EF543B">
        <w:rPr>
          <w:rFonts w:asciiTheme="majorBidi" w:hAnsiTheme="majorBidi" w:cstheme="majorBidi"/>
          <w:sz w:val="28"/>
          <w:szCs w:val="28"/>
          <w:lang w:val="uk-UA"/>
        </w:rPr>
        <w:t>]</w:t>
      </w:r>
    </w:p>
    <w:p w14:paraId="03B3B4F0" w14:textId="77777777" w:rsidR="00287998" w:rsidRPr="00287998" w:rsidRDefault="00287998" w:rsidP="00287998">
      <w:pPr>
        <w:jc w:val="both"/>
        <w:rPr>
          <w:rFonts w:ascii="Times New Roman" w:eastAsia="Times New Roman" w:hAnsi="Times New Roman" w:cs="Times New Roman"/>
          <w:sz w:val="28"/>
          <w:szCs w:val="28"/>
          <w:lang w:val="uk-UA" w:eastAsia="ru-RU"/>
        </w:rPr>
      </w:pPr>
      <w:r w:rsidRPr="00287998">
        <w:rPr>
          <w:rFonts w:ascii="Times New Roman" w:eastAsia="Times New Roman" w:hAnsi="Times New Roman" w:cs="Times New Roman"/>
          <w:sz w:val="28"/>
          <w:szCs w:val="28"/>
          <w:lang w:val="uk-UA" w:eastAsia="ru-RU"/>
        </w:rPr>
        <w:t xml:space="preserve">Агресивність у фахівців гуманітарного профілю не завжди виявляється у формі відкритої ворожості </w:t>
      </w:r>
      <w:r w:rsidR="00455210" w:rsidRPr="00832652">
        <w:rPr>
          <w:rFonts w:ascii="Times New Roman" w:eastAsia="Times New Roman" w:hAnsi="Times New Roman" w:cs="Times New Roman"/>
          <w:sz w:val="28"/>
          <w:szCs w:val="28"/>
          <w:lang w:val="uk-UA" w:eastAsia="ru-RU"/>
        </w:rPr>
        <w:t>–</w:t>
      </w:r>
      <w:r w:rsidRPr="00287998">
        <w:rPr>
          <w:rFonts w:ascii="Times New Roman" w:eastAsia="Times New Roman" w:hAnsi="Times New Roman" w:cs="Times New Roman"/>
          <w:sz w:val="28"/>
          <w:szCs w:val="28"/>
          <w:lang w:val="uk-UA" w:eastAsia="ru-RU"/>
        </w:rPr>
        <w:t xml:space="preserve"> вона може набувати форм цинізму, дистанціювання, емоційного оніміння, які маскуються під «професійний захист», але фактично є симптомами порушеної внутрішньої рівноваги.</w:t>
      </w:r>
    </w:p>
    <w:p w14:paraId="2031170F" w14:textId="77777777" w:rsidR="00287998" w:rsidRPr="00287998" w:rsidRDefault="00287998" w:rsidP="00287998">
      <w:pPr>
        <w:jc w:val="both"/>
        <w:rPr>
          <w:rFonts w:ascii="Times New Roman" w:eastAsia="Times New Roman" w:hAnsi="Times New Roman" w:cs="Times New Roman"/>
          <w:sz w:val="28"/>
          <w:szCs w:val="28"/>
          <w:lang w:val="uk-UA" w:eastAsia="ru-RU"/>
        </w:rPr>
      </w:pPr>
      <w:r w:rsidRPr="00287998">
        <w:rPr>
          <w:rFonts w:ascii="Times New Roman" w:eastAsia="Times New Roman" w:hAnsi="Times New Roman" w:cs="Times New Roman"/>
          <w:sz w:val="28"/>
          <w:szCs w:val="28"/>
          <w:lang w:val="uk-UA" w:eastAsia="ru-RU"/>
        </w:rPr>
        <w:lastRenderedPageBreak/>
        <w:t>Зважаючи на це, надзвичайно важливо:</w:t>
      </w:r>
    </w:p>
    <w:p w14:paraId="164E52F3" w14:textId="77777777" w:rsidR="00287998" w:rsidRPr="00287998" w:rsidRDefault="00287998" w:rsidP="005B163C">
      <w:pPr>
        <w:numPr>
          <w:ilvl w:val="0"/>
          <w:numId w:val="5"/>
        </w:numPr>
        <w:ind w:left="0" w:firstLine="709"/>
        <w:jc w:val="both"/>
        <w:rPr>
          <w:rFonts w:ascii="Times New Roman" w:eastAsia="Times New Roman" w:hAnsi="Times New Roman" w:cs="Times New Roman"/>
          <w:sz w:val="28"/>
          <w:szCs w:val="28"/>
          <w:lang w:val="uk-UA" w:eastAsia="ru-RU"/>
        </w:rPr>
      </w:pPr>
      <w:r w:rsidRPr="00287998">
        <w:rPr>
          <w:rFonts w:ascii="Times New Roman" w:eastAsia="Times New Roman" w:hAnsi="Times New Roman" w:cs="Times New Roman"/>
          <w:sz w:val="28"/>
          <w:szCs w:val="28"/>
          <w:lang w:val="uk-UA" w:eastAsia="ru-RU"/>
        </w:rPr>
        <w:t>здійснювати моніторинг емоційного стану персоналу,</w:t>
      </w:r>
    </w:p>
    <w:p w14:paraId="55D0E61B" w14:textId="77777777" w:rsidR="00287998" w:rsidRPr="00287998" w:rsidRDefault="00287998" w:rsidP="005B163C">
      <w:pPr>
        <w:numPr>
          <w:ilvl w:val="0"/>
          <w:numId w:val="5"/>
        </w:numPr>
        <w:ind w:left="0" w:firstLine="709"/>
        <w:jc w:val="both"/>
        <w:rPr>
          <w:rFonts w:ascii="Times New Roman" w:eastAsia="Times New Roman" w:hAnsi="Times New Roman" w:cs="Times New Roman"/>
          <w:sz w:val="28"/>
          <w:szCs w:val="28"/>
          <w:lang w:val="uk-UA" w:eastAsia="ru-RU"/>
        </w:rPr>
      </w:pPr>
      <w:r w:rsidRPr="00287998">
        <w:rPr>
          <w:rFonts w:ascii="Times New Roman" w:eastAsia="Times New Roman" w:hAnsi="Times New Roman" w:cs="Times New Roman"/>
          <w:sz w:val="28"/>
          <w:szCs w:val="28"/>
          <w:lang w:val="uk-UA" w:eastAsia="ru-RU"/>
        </w:rPr>
        <w:t>створювати умови для безпечного вираження емоцій (</w:t>
      </w:r>
      <w:proofErr w:type="spellStart"/>
      <w:r w:rsidRPr="00287998">
        <w:rPr>
          <w:rFonts w:ascii="Times New Roman" w:eastAsia="Times New Roman" w:hAnsi="Times New Roman" w:cs="Times New Roman"/>
          <w:sz w:val="28"/>
          <w:szCs w:val="28"/>
          <w:lang w:val="uk-UA" w:eastAsia="ru-RU"/>
        </w:rPr>
        <w:t>супервізії</w:t>
      </w:r>
      <w:proofErr w:type="spellEnd"/>
      <w:r w:rsidRPr="00287998">
        <w:rPr>
          <w:rFonts w:ascii="Times New Roman" w:eastAsia="Times New Roman" w:hAnsi="Times New Roman" w:cs="Times New Roman"/>
          <w:sz w:val="28"/>
          <w:szCs w:val="28"/>
          <w:lang w:val="uk-UA" w:eastAsia="ru-RU"/>
        </w:rPr>
        <w:t>, психотерапевтична підтримка),</w:t>
      </w:r>
    </w:p>
    <w:p w14:paraId="4A186BA1" w14:textId="77777777" w:rsidR="00287998" w:rsidRPr="00287998" w:rsidRDefault="00287998" w:rsidP="005B163C">
      <w:pPr>
        <w:numPr>
          <w:ilvl w:val="0"/>
          <w:numId w:val="5"/>
        </w:numPr>
        <w:ind w:left="0" w:firstLine="709"/>
        <w:jc w:val="both"/>
        <w:rPr>
          <w:rFonts w:ascii="Times New Roman" w:eastAsia="Times New Roman" w:hAnsi="Times New Roman" w:cs="Times New Roman"/>
          <w:sz w:val="28"/>
          <w:szCs w:val="28"/>
          <w:lang w:val="uk-UA" w:eastAsia="ru-RU"/>
        </w:rPr>
      </w:pPr>
      <w:r w:rsidRPr="00287998">
        <w:rPr>
          <w:rFonts w:ascii="Times New Roman" w:eastAsia="Times New Roman" w:hAnsi="Times New Roman" w:cs="Times New Roman"/>
          <w:sz w:val="28"/>
          <w:szCs w:val="28"/>
          <w:lang w:val="uk-UA" w:eastAsia="ru-RU"/>
        </w:rPr>
        <w:t xml:space="preserve">впроваджувати програми профілактики деструктивної агресивності та формування навичок </w:t>
      </w:r>
      <w:proofErr w:type="spellStart"/>
      <w:r w:rsidRPr="00287998">
        <w:rPr>
          <w:rFonts w:ascii="Times New Roman" w:eastAsia="Times New Roman" w:hAnsi="Times New Roman" w:cs="Times New Roman"/>
          <w:sz w:val="28"/>
          <w:szCs w:val="28"/>
          <w:lang w:val="uk-UA" w:eastAsia="ru-RU"/>
        </w:rPr>
        <w:t>асертивної</w:t>
      </w:r>
      <w:proofErr w:type="spellEnd"/>
      <w:r w:rsidRPr="00287998">
        <w:rPr>
          <w:rFonts w:ascii="Times New Roman" w:eastAsia="Times New Roman" w:hAnsi="Times New Roman" w:cs="Times New Roman"/>
          <w:sz w:val="28"/>
          <w:szCs w:val="28"/>
          <w:lang w:val="uk-UA" w:eastAsia="ru-RU"/>
        </w:rPr>
        <w:t xml:space="preserve"> поведінки.</w:t>
      </w:r>
    </w:p>
    <w:p w14:paraId="25E5E6D1" w14:textId="77777777" w:rsidR="0060769C" w:rsidRPr="00CD1F65" w:rsidRDefault="00FB60B5" w:rsidP="006F3B32">
      <w:pPr>
        <w:jc w:val="both"/>
        <w:rPr>
          <w:rFonts w:ascii="Times New Roman" w:hAnsi="Times New Roman" w:cs="Times New Roman"/>
          <w:sz w:val="28"/>
          <w:szCs w:val="28"/>
          <w:lang w:val="uk-UA" w:eastAsia="ru-RU"/>
        </w:rPr>
      </w:pPr>
      <w:r w:rsidRPr="00CD1F65">
        <w:rPr>
          <w:rFonts w:ascii="Times New Roman" w:hAnsi="Times New Roman" w:cs="Times New Roman"/>
          <w:sz w:val="28"/>
          <w:szCs w:val="28"/>
          <w:lang w:val="uk-UA"/>
        </w:rPr>
        <w:t xml:space="preserve">1.3 </w:t>
      </w:r>
      <w:r w:rsidR="00B02F21" w:rsidRPr="00B02F21">
        <w:rPr>
          <w:rFonts w:ascii="Times New Roman" w:hAnsi="Times New Roman" w:cs="Times New Roman"/>
          <w:b/>
          <w:bCs/>
          <w:sz w:val="28"/>
          <w:szCs w:val="28"/>
          <w:lang w:val="uk-UA"/>
        </w:rPr>
        <w:t>Психологічні особливості праці представників міжнародних гуманітарних організацій</w:t>
      </w:r>
    </w:p>
    <w:p w14:paraId="7FD4A5E8" w14:textId="77777777" w:rsidR="00B02F21" w:rsidRPr="00B02F21" w:rsidRDefault="00B02F21" w:rsidP="00B02F21">
      <w:pPr>
        <w:jc w:val="both"/>
        <w:rPr>
          <w:rFonts w:asciiTheme="majorBidi" w:hAnsiTheme="majorBidi" w:cstheme="majorBidi"/>
          <w:sz w:val="28"/>
          <w:szCs w:val="28"/>
          <w:lang w:val="uk-UA"/>
        </w:rPr>
      </w:pPr>
      <w:r w:rsidRPr="00B02F21">
        <w:rPr>
          <w:rFonts w:asciiTheme="majorBidi" w:hAnsiTheme="majorBidi" w:cstheme="majorBidi"/>
          <w:sz w:val="28"/>
          <w:szCs w:val="28"/>
          <w:lang w:val="uk-UA"/>
        </w:rPr>
        <w:t xml:space="preserve">Діяльність гуманітарних працівників у сучасних умовах </w:t>
      </w:r>
      <w:r>
        <w:rPr>
          <w:rFonts w:asciiTheme="majorBidi" w:hAnsiTheme="majorBidi" w:cstheme="majorBidi"/>
          <w:sz w:val="28"/>
          <w:szCs w:val="28"/>
          <w:lang w:val="uk-UA"/>
        </w:rPr>
        <w:t>–</w:t>
      </w:r>
      <w:r w:rsidRPr="00B02F21">
        <w:rPr>
          <w:rFonts w:asciiTheme="majorBidi" w:hAnsiTheme="majorBidi" w:cstheme="majorBidi"/>
          <w:sz w:val="28"/>
          <w:szCs w:val="28"/>
          <w:lang w:val="uk-UA"/>
        </w:rPr>
        <w:t xml:space="preserve"> це не просто професія, а життєва місія, яка потребує не лише технічних знань і вмінь, а й високого рівня емоційної стійкості, психологічної зрілості, </w:t>
      </w:r>
      <w:proofErr w:type="spellStart"/>
      <w:r w:rsidRPr="00B02F21">
        <w:rPr>
          <w:rFonts w:asciiTheme="majorBidi" w:hAnsiTheme="majorBidi" w:cstheme="majorBidi"/>
          <w:sz w:val="28"/>
          <w:szCs w:val="28"/>
          <w:lang w:val="uk-UA"/>
        </w:rPr>
        <w:t>емпатійності</w:t>
      </w:r>
      <w:proofErr w:type="spellEnd"/>
      <w:r w:rsidRPr="00B02F21">
        <w:rPr>
          <w:rFonts w:asciiTheme="majorBidi" w:hAnsiTheme="majorBidi" w:cstheme="majorBidi"/>
          <w:sz w:val="28"/>
          <w:szCs w:val="28"/>
          <w:lang w:val="uk-UA"/>
        </w:rPr>
        <w:t xml:space="preserve"> та гнучкості. Особливо це стосується праці в умовах війни, масових переміщень населення, катастроф, коли фахівці працюють в екстремальних, нестабільних і часто небезпечних ситуаціях. Ці фактори істотно впливають на емоційний стан гуманітарного персоналу, його мотивацію, професійну ефективність і загальний психофізіологічний стан.</w:t>
      </w:r>
    </w:p>
    <w:p w14:paraId="1BEDA826" w14:textId="77777777" w:rsidR="00B02F21" w:rsidRPr="00B02F21" w:rsidRDefault="00B02F21" w:rsidP="00B02F21">
      <w:pPr>
        <w:jc w:val="both"/>
        <w:rPr>
          <w:rFonts w:asciiTheme="majorBidi" w:hAnsiTheme="majorBidi" w:cstheme="majorBidi"/>
          <w:sz w:val="28"/>
          <w:szCs w:val="28"/>
          <w:lang w:val="uk-UA"/>
        </w:rPr>
      </w:pPr>
      <w:r w:rsidRPr="00B02F21">
        <w:rPr>
          <w:rFonts w:asciiTheme="majorBidi" w:hAnsiTheme="majorBidi" w:cstheme="majorBidi"/>
          <w:sz w:val="28"/>
          <w:szCs w:val="28"/>
          <w:lang w:val="uk-UA"/>
        </w:rPr>
        <w:t>Постійна робота в кризовому середовищі</w:t>
      </w:r>
    </w:p>
    <w:p w14:paraId="07587ED1" w14:textId="77777777" w:rsidR="00B02F21" w:rsidRPr="00B02F21" w:rsidRDefault="00B02F21" w:rsidP="00B02F21">
      <w:pPr>
        <w:jc w:val="both"/>
        <w:rPr>
          <w:rFonts w:asciiTheme="majorBidi" w:hAnsiTheme="majorBidi" w:cstheme="majorBidi"/>
          <w:sz w:val="28"/>
          <w:szCs w:val="28"/>
          <w:lang w:val="uk-UA"/>
        </w:rPr>
      </w:pPr>
      <w:r w:rsidRPr="00B02F21">
        <w:rPr>
          <w:rFonts w:asciiTheme="majorBidi" w:hAnsiTheme="majorBidi" w:cstheme="majorBidi"/>
          <w:sz w:val="28"/>
          <w:szCs w:val="28"/>
          <w:lang w:val="uk-UA"/>
        </w:rPr>
        <w:t xml:space="preserve">Однією з головних психологічних особливостей гуманітарної праці є постійна взаємодія з людським болем. Працівники щоденно стикаються з історіями втрат, руйнувань, насильства, переселення, голоду або безпорадності. З одного боку, це мотивує допомагати ще більше, з іншого </w:t>
      </w:r>
      <w:r>
        <w:rPr>
          <w:rFonts w:asciiTheme="majorBidi" w:hAnsiTheme="majorBidi" w:cstheme="majorBidi"/>
          <w:sz w:val="28"/>
          <w:szCs w:val="28"/>
          <w:lang w:val="uk-UA"/>
        </w:rPr>
        <w:t>–</w:t>
      </w:r>
      <w:r w:rsidRPr="00B02F21">
        <w:rPr>
          <w:rFonts w:asciiTheme="majorBidi" w:hAnsiTheme="majorBidi" w:cstheme="majorBidi"/>
          <w:sz w:val="28"/>
          <w:szCs w:val="28"/>
          <w:lang w:val="uk-UA"/>
        </w:rPr>
        <w:t xml:space="preserve"> призводить до емоційного виснаження. За даними дослідження B. </w:t>
      </w:r>
      <w:proofErr w:type="spellStart"/>
      <w:r w:rsidRPr="00B02F21">
        <w:rPr>
          <w:rFonts w:asciiTheme="majorBidi" w:hAnsiTheme="majorBidi" w:cstheme="majorBidi"/>
          <w:sz w:val="28"/>
          <w:szCs w:val="28"/>
          <w:lang w:val="uk-UA"/>
        </w:rPr>
        <w:t>Lopes</w:t>
      </w:r>
      <w:proofErr w:type="spellEnd"/>
      <w:r w:rsidRPr="00B02F21">
        <w:rPr>
          <w:rFonts w:asciiTheme="majorBidi" w:hAnsiTheme="majorBidi" w:cstheme="majorBidi"/>
          <w:sz w:val="28"/>
          <w:szCs w:val="28"/>
          <w:lang w:val="uk-UA"/>
        </w:rPr>
        <w:t xml:space="preserve"> </w:t>
      </w:r>
      <w:proofErr w:type="spellStart"/>
      <w:r w:rsidRPr="00B02F21">
        <w:rPr>
          <w:rFonts w:asciiTheme="majorBidi" w:hAnsiTheme="majorBidi" w:cstheme="majorBidi"/>
          <w:sz w:val="28"/>
          <w:szCs w:val="28"/>
          <w:lang w:val="uk-UA"/>
        </w:rPr>
        <w:t>Cardozo</w:t>
      </w:r>
      <w:proofErr w:type="spellEnd"/>
      <w:r w:rsidRPr="00B02F21">
        <w:rPr>
          <w:rFonts w:asciiTheme="majorBidi" w:hAnsiTheme="majorBidi" w:cstheme="majorBidi"/>
          <w:sz w:val="28"/>
          <w:szCs w:val="28"/>
          <w:lang w:val="uk-UA"/>
        </w:rPr>
        <w:t xml:space="preserve"> та колег (2012), понад 50% працівників міжнародних гуманітарних організацій після місії демонстрували ознаки тривоги, депресії або синдрому вигорання. Дослідники підкреслюють, що </w:t>
      </w:r>
      <w:proofErr w:type="spellStart"/>
      <w:r w:rsidRPr="00B02F21">
        <w:rPr>
          <w:rFonts w:asciiTheme="majorBidi" w:hAnsiTheme="majorBidi" w:cstheme="majorBidi"/>
          <w:sz w:val="28"/>
          <w:szCs w:val="28"/>
          <w:lang w:val="uk-UA"/>
        </w:rPr>
        <w:t>найвразливішими</w:t>
      </w:r>
      <w:proofErr w:type="spellEnd"/>
      <w:r w:rsidRPr="00B02F21">
        <w:rPr>
          <w:rFonts w:asciiTheme="majorBidi" w:hAnsiTheme="majorBidi" w:cstheme="majorBidi"/>
          <w:sz w:val="28"/>
          <w:szCs w:val="28"/>
          <w:lang w:val="uk-UA"/>
        </w:rPr>
        <w:t xml:space="preserve"> є ті, хто не має доступу до підтримки або психологічного супроводу.</w:t>
      </w:r>
    </w:p>
    <w:p w14:paraId="6905D690" w14:textId="77777777" w:rsidR="00B02F21" w:rsidRPr="00B02F21" w:rsidRDefault="00B02F21" w:rsidP="00B02F21">
      <w:pPr>
        <w:jc w:val="both"/>
        <w:rPr>
          <w:rFonts w:asciiTheme="majorBidi" w:hAnsiTheme="majorBidi" w:cstheme="majorBidi"/>
          <w:sz w:val="28"/>
          <w:szCs w:val="28"/>
          <w:lang w:val="uk-UA"/>
        </w:rPr>
      </w:pPr>
      <w:r w:rsidRPr="00B02F21">
        <w:rPr>
          <w:rFonts w:asciiTheme="majorBidi" w:hAnsiTheme="majorBidi" w:cstheme="majorBidi"/>
          <w:sz w:val="28"/>
          <w:szCs w:val="28"/>
          <w:lang w:val="uk-UA"/>
        </w:rPr>
        <w:t>Хронічний стрес</w:t>
      </w:r>
      <w:r>
        <w:rPr>
          <w:rFonts w:asciiTheme="majorBidi" w:hAnsiTheme="majorBidi" w:cstheme="majorBidi"/>
          <w:sz w:val="28"/>
          <w:szCs w:val="28"/>
          <w:lang w:val="uk-UA"/>
        </w:rPr>
        <w:t>,</w:t>
      </w:r>
      <w:r w:rsidRPr="00B02F21">
        <w:rPr>
          <w:rFonts w:asciiTheme="majorBidi" w:hAnsiTheme="majorBidi" w:cstheme="majorBidi"/>
          <w:sz w:val="28"/>
          <w:szCs w:val="28"/>
          <w:lang w:val="uk-UA"/>
        </w:rPr>
        <w:t xml:space="preserve"> як професійне середовище</w:t>
      </w:r>
    </w:p>
    <w:p w14:paraId="20054CD3" w14:textId="77777777" w:rsidR="00B02F21" w:rsidRPr="00B02F21" w:rsidRDefault="00B02F21" w:rsidP="00B02F21">
      <w:pPr>
        <w:jc w:val="both"/>
        <w:rPr>
          <w:rFonts w:asciiTheme="majorBidi" w:hAnsiTheme="majorBidi" w:cstheme="majorBidi"/>
          <w:sz w:val="28"/>
          <w:szCs w:val="28"/>
          <w:lang w:val="uk-UA"/>
        </w:rPr>
      </w:pPr>
      <w:r w:rsidRPr="00B02F21">
        <w:rPr>
          <w:rFonts w:asciiTheme="majorBidi" w:hAnsiTheme="majorBidi" w:cstheme="majorBidi"/>
          <w:sz w:val="28"/>
          <w:szCs w:val="28"/>
          <w:lang w:val="uk-UA"/>
        </w:rPr>
        <w:t xml:space="preserve">Робота в гуманітарному секторі пов’язана з тривалим перебуванням у </w:t>
      </w:r>
      <w:proofErr w:type="spellStart"/>
      <w:r w:rsidRPr="00B02F21">
        <w:rPr>
          <w:rFonts w:asciiTheme="majorBidi" w:hAnsiTheme="majorBidi" w:cstheme="majorBidi"/>
          <w:sz w:val="28"/>
          <w:szCs w:val="28"/>
          <w:lang w:val="uk-UA"/>
        </w:rPr>
        <w:t>стресогенному</w:t>
      </w:r>
      <w:proofErr w:type="spellEnd"/>
      <w:r w:rsidRPr="00B02F21">
        <w:rPr>
          <w:rFonts w:asciiTheme="majorBidi" w:hAnsiTheme="majorBidi" w:cstheme="majorBidi"/>
          <w:sz w:val="28"/>
          <w:szCs w:val="28"/>
          <w:lang w:val="uk-UA"/>
        </w:rPr>
        <w:t xml:space="preserve"> середовищі. Це може бути:</w:t>
      </w:r>
    </w:p>
    <w:p w14:paraId="0660ED75" w14:textId="77777777" w:rsidR="00B02F21" w:rsidRPr="00B02F21" w:rsidRDefault="00B02F21" w:rsidP="005B163C">
      <w:pPr>
        <w:pStyle w:val="a3"/>
        <w:numPr>
          <w:ilvl w:val="0"/>
          <w:numId w:val="2"/>
        </w:numPr>
        <w:spacing w:before="0" w:after="0" w:line="360" w:lineRule="auto"/>
        <w:ind w:left="0" w:firstLine="709"/>
        <w:contextualSpacing w:val="0"/>
        <w:jc w:val="both"/>
        <w:rPr>
          <w:rFonts w:asciiTheme="majorBidi" w:hAnsiTheme="majorBidi" w:cstheme="majorBidi"/>
          <w:sz w:val="28"/>
          <w:szCs w:val="28"/>
          <w:lang w:val="uk-UA"/>
        </w:rPr>
      </w:pPr>
      <w:r w:rsidRPr="00B02F21">
        <w:rPr>
          <w:rFonts w:asciiTheme="majorBidi" w:hAnsiTheme="majorBidi" w:cstheme="majorBidi"/>
          <w:sz w:val="28"/>
          <w:szCs w:val="28"/>
          <w:lang w:val="uk-UA"/>
        </w:rPr>
        <w:t>фізичне виснаження через польові умови,</w:t>
      </w:r>
    </w:p>
    <w:p w14:paraId="4F825AD3" w14:textId="77777777" w:rsidR="00B02F21" w:rsidRPr="00B02F21" w:rsidRDefault="00B02F21" w:rsidP="005B163C">
      <w:pPr>
        <w:pStyle w:val="a3"/>
        <w:numPr>
          <w:ilvl w:val="0"/>
          <w:numId w:val="2"/>
        </w:numPr>
        <w:spacing w:before="0" w:after="0" w:line="360" w:lineRule="auto"/>
        <w:ind w:left="0" w:firstLine="709"/>
        <w:contextualSpacing w:val="0"/>
        <w:jc w:val="both"/>
        <w:rPr>
          <w:rFonts w:asciiTheme="majorBidi" w:hAnsiTheme="majorBidi" w:cstheme="majorBidi"/>
          <w:sz w:val="28"/>
          <w:szCs w:val="28"/>
          <w:lang w:val="uk-UA"/>
        </w:rPr>
      </w:pPr>
      <w:r w:rsidRPr="00B02F21">
        <w:rPr>
          <w:rFonts w:asciiTheme="majorBidi" w:hAnsiTheme="majorBidi" w:cstheme="majorBidi"/>
          <w:sz w:val="28"/>
          <w:szCs w:val="28"/>
          <w:lang w:val="uk-UA"/>
        </w:rPr>
        <w:lastRenderedPageBreak/>
        <w:t>нестача сну,</w:t>
      </w:r>
    </w:p>
    <w:p w14:paraId="56E328C4" w14:textId="77777777" w:rsidR="00B02F21" w:rsidRPr="00B02F21" w:rsidRDefault="00B02F21" w:rsidP="005B163C">
      <w:pPr>
        <w:pStyle w:val="a3"/>
        <w:numPr>
          <w:ilvl w:val="0"/>
          <w:numId w:val="2"/>
        </w:numPr>
        <w:spacing w:before="0" w:after="0" w:line="360" w:lineRule="auto"/>
        <w:ind w:left="0" w:firstLine="709"/>
        <w:contextualSpacing w:val="0"/>
        <w:jc w:val="both"/>
        <w:rPr>
          <w:rFonts w:asciiTheme="majorBidi" w:hAnsiTheme="majorBidi" w:cstheme="majorBidi"/>
          <w:sz w:val="28"/>
          <w:szCs w:val="28"/>
          <w:lang w:val="uk-UA"/>
        </w:rPr>
      </w:pPr>
      <w:r w:rsidRPr="00B02F21">
        <w:rPr>
          <w:rFonts w:asciiTheme="majorBidi" w:hAnsiTheme="majorBidi" w:cstheme="majorBidi"/>
          <w:sz w:val="28"/>
          <w:szCs w:val="28"/>
          <w:lang w:val="uk-UA"/>
        </w:rPr>
        <w:t>відсутність базової безпеки,</w:t>
      </w:r>
    </w:p>
    <w:p w14:paraId="639FD86B" w14:textId="77777777" w:rsidR="00B02F21" w:rsidRPr="00B02F21" w:rsidRDefault="00B02F21" w:rsidP="005B163C">
      <w:pPr>
        <w:pStyle w:val="a3"/>
        <w:numPr>
          <w:ilvl w:val="0"/>
          <w:numId w:val="2"/>
        </w:numPr>
        <w:spacing w:before="0" w:after="0" w:line="360" w:lineRule="auto"/>
        <w:ind w:left="0" w:firstLine="709"/>
        <w:contextualSpacing w:val="0"/>
        <w:jc w:val="both"/>
        <w:rPr>
          <w:rFonts w:asciiTheme="majorBidi" w:hAnsiTheme="majorBidi" w:cstheme="majorBidi"/>
          <w:sz w:val="28"/>
          <w:szCs w:val="28"/>
          <w:lang w:val="uk-UA"/>
        </w:rPr>
      </w:pPr>
      <w:r w:rsidRPr="00B02F21">
        <w:rPr>
          <w:rFonts w:asciiTheme="majorBidi" w:hAnsiTheme="majorBidi" w:cstheme="majorBidi"/>
          <w:sz w:val="28"/>
          <w:szCs w:val="28"/>
          <w:lang w:val="uk-UA"/>
        </w:rPr>
        <w:t>ризик фізичного нападу, захворювань або бойових дій поблизу.</w:t>
      </w:r>
    </w:p>
    <w:p w14:paraId="063E6C52" w14:textId="77777777" w:rsidR="00B02F21" w:rsidRPr="00B02F21" w:rsidRDefault="00B02F21" w:rsidP="00B02F21">
      <w:pPr>
        <w:jc w:val="both"/>
        <w:rPr>
          <w:rFonts w:asciiTheme="majorBidi" w:hAnsiTheme="majorBidi" w:cstheme="majorBidi"/>
          <w:sz w:val="28"/>
          <w:szCs w:val="28"/>
          <w:lang w:val="uk-UA"/>
        </w:rPr>
      </w:pPr>
      <w:r w:rsidRPr="00B02F21">
        <w:rPr>
          <w:rFonts w:asciiTheme="majorBidi" w:hAnsiTheme="majorBidi" w:cstheme="majorBidi"/>
          <w:sz w:val="28"/>
          <w:szCs w:val="28"/>
          <w:lang w:val="uk-UA"/>
        </w:rPr>
        <w:t xml:space="preserve">Також велике психологічне навантаження спричиняє відповідальність за життя інших людей, швидке ухвалення рішень, часто </w:t>
      </w:r>
      <w:r>
        <w:rPr>
          <w:rFonts w:asciiTheme="majorBidi" w:hAnsiTheme="majorBidi" w:cstheme="majorBidi"/>
          <w:sz w:val="28"/>
          <w:szCs w:val="28"/>
          <w:lang w:val="uk-UA"/>
        </w:rPr>
        <w:t>–</w:t>
      </w:r>
      <w:r w:rsidRPr="00B02F21">
        <w:rPr>
          <w:rFonts w:asciiTheme="majorBidi" w:hAnsiTheme="majorBidi" w:cstheme="majorBidi"/>
          <w:sz w:val="28"/>
          <w:szCs w:val="28"/>
          <w:lang w:val="uk-UA"/>
        </w:rPr>
        <w:t xml:space="preserve"> з мінімальною інформацією. Усе це створює відчуття постійної напруги, знижує концентрацію та поступово руйнує механізми психологічного самозахисту.</w:t>
      </w:r>
    </w:p>
    <w:p w14:paraId="23CE4B66" w14:textId="77777777" w:rsidR="00B02F21" w:rsidRPr="00B02F21" w:rsidRDefault="00B02F21" w:rsidP="00B02F21">
      <w:pPr>
        <w:jc w:val="both"/>
        <w:rPr>
          <w:rFonts w:asciiTheme="majorBidi" w:hAnsiTheme="majorBidi" w:cstheme="majorBidi"/>
          <w:sz w:val="28"/>
          <w:szCs w:val="28"/>
          <w:lang w:val="uk-UA"/>
        </w:rPr>
      </w:pPr>
      <w:r w:rsidRPr="00B02F21">
        <w:rPr>
          <w:rFonts w:asciiTheme="majorBidi" w:hAnsiTheme="majorBidi" w:cstheme="majorBidi"/>
          <w:sz w:val="28"/>
          <w:szCs w:val="28"/>
          <w:lang w:val="uk-UA"/>
        </w:rPr>
        <w:t xml:space="preserve">Як зазначає О. </w:t>
      </w:r>
      <w:proofErr w:type="spellStart"/>
      <w:r w:rsidRPr="00B02F21">
        <w:rPr>
          <w:rFonts w:asciiTheme="majorBidi" w:hAnsiTheme="majorBidi" w:cstheme="majorBidi"/>
          <w:sz w:val="28"/>
          <w:szCs w:val="28"/>
          <w:lang w:val="uk-UA"/>
        </w:rPr>
        <w:t>Кочарян</w:t>
      </w:r>
      <w:proofErr w:type="spellEnd"/>
      <w:r w:rsidRPr="00B02F21">
        <w:rPr>
          <w:rFonts w:asciiTheme="majorBidi" w:hAnsiTheme="majorBidi" w:cstheme="majorBidi"/>
          <w:sz w:val="28"/>
          <w:szCs w:val="28"/>
          <w:lang w:val="uk-UA"/>
        </w:rPr>
        <w:t xml:space="preserve"> (2020), перебування в умовах хронічного стресу призводить до емоційного оніміння, зниження здатності до співпереживання, порушення міжособистісної взаємодії. У гуманітарній сфері це критично </w:t>
      </w:r>
      <w:r>
        <w:rPr>
          <w:rFonts w:asciiTheme="majorBidi" w:hAnsiTheme="majorBidi" w:cstheme="majorBidi"/>
          <w:sz w:val="28"/>
          <w:szCs w:val="28"/>
          <w:lang w:val="uk-UA"/>
        </w:rPr>
        <w:t>–</w:t>
      </w:r>
      <w:r w:rsidRPr="00B02F21">
        <w:rPr>
          <w:rFonts w:asciiTheme="majorBidi" w:hAnsiTheme="majorBidi" w:cstheme="majorBidi"/>
          <w:sz w:val="28"/>
          <w:szCs w:val="28"/>
          <w:lang w:val="uk-UA"/>
        </w:rPr>
        <w:t xml:space="preserve"> адже втрата </w:t>
      </w:r>
      <w:proofErr w:type="spellStart"/>
      <w:r w:rsidRPr="00B02F21">
        <w:rPr>
          <w:rFonts w:asciiTheme="majorBidi" w:hAnsiTheme="majorBidi" w:cstheme="majorBidi"/>
          <w:sz w:val="28"/>
          <w:szCs w:val="28"/>
          <w:lang w:val="uk-UA"/>
        </w:rPr>
        <w:t>емпатійності</w:t>
      </w:r>
      <w:proofErr w:type="spellEnd"/>
      <w:r w:rsidRPr="00B02F21">
        <w:rPr>
          <w:rFonts w:asciiTheme="majorBidi" w:hAnsiTheme="majorBidi" w:cstheme="majorBidi"/>
          <w:sz w:val="28"/>
          <w:szCs w:val="28"/>
          <w:lang w:val="uk-UA"/>
        </w:rPr>
        <w:t xml:space="preserve"> веде до знеособлення клієнтів і професійної деформації.</w:t>
      </w:r>
    </w:p>
    <w:p w14:paraId="3C2F5814" w14:textId="77777777" w:rsidR="00B02F21" w:rsidRPr="00B02F21" w:rsidRDefault="00B02F21" w:rsidP="00B02F21">
      <w:pPr>
        <w:jc w:val="both"/>
        <w:rPr>
          <w:rFonts w:asciiTheme="majorBidi" w:hAnsiTheme="majorBidi" w:cstheme="majorBidi"/>
          <w:sz w:val="28"/>
          <w:szCs w:val="28"/>
          <w:lang w:val="uk-UA"/>
        </w:rPr>
      </w:pPr>
      <w:r w:rsidRPr="00B02F21">
        <w:rPr>
          <w:rFonts w:asciiTheme="majorBidi" w:hAnsiTheme="majorBidi" w:cstheme="majorBidi"/>
          <w:sz w:val="28"/>
          <w:szCs w:val="28"/>
          <w:lang w:val="uk-UA"/>
        </w:rPr>
        <w:t>Подвійне навантаження: емоційне та ціннісне</w:t>
      </w:r>
    </w:p>
    <w:p w14:paraId="7F52D0CD" w14:textId="77777777" w:rsidR="00B02F21" w:rsidRPr="00B02F21" w:rsidRDefault="00B02F21" w:rsidP="00B02F21">
      <w:pPr>
        <w:jc w:val="both"/>
        <w:rPr>
          <w:rFonts w:asciiTheme="majorBidi" w:hAnsiTheme="majorBidi" w:cstheme="majorBidi"/>
          <w:sz w:val="28"/>
          <w:szCs w:val="28"/>
          <w:lang w:val="uk-UA"/>
        </w:rPr>
      </w:pPr>
      <w:r w:rsidRPr="00B02F21">
        <w:rPr>
          <w:rFonts w:asciiTheme="majorBidi" w:hAnsiTheme="majorBidi" w:cstheme="majorBidi"/>
          <w:sz w:val="28"/>
          <w:szCs w:val="28"/>
          <w:lang w:val="uk-UA"/>
        </w:rPr>
        <w:t>На відміну від інших сфер, гуманітарна робота не є «просто роботою». Вона часто обирається з особистої мотивації допомогти, через пережиті власні травми або ідеалістичні переконання. І коли реальність (бюрократія, обмеження, нерівномірний доступ до допомоги) вступає в конфлікт з цими очікуваннями, працівник стикається з глибокою внутрішньою фрустрацією. Цей стан може породжувати агресивність, цинізм, емоційне дистанціювання.</w:t>
      </w:r>
    </w:p>
    <w:p w14:paraId="27214B00" w14:textId="77777777" w:rsidR="00B02F21" w:rsidRPr="00B02F21" w:rsidRDefault="00B02F21" w:rsidP="00B02F21">
      <w:pPr>
        <w:jc w:val="both"/>
        <w:rPr>
          <w:rFonts w:asciiTheme="majorBidi" w:hAnsiTheme="majorBidi" w:cstheme="majorBidi"/>
          <w:sz w:val="28"/>
          <w:szCs w:val="28"/>
          <w:lang w:val="uk-UA"/>
        </w:rPr>
      </w:pPr>
      <w:r w:rsidRPr="00B02F21">
        <w:rPr>
          <w:rFonts w:asciiTheme="majorBidi" w:hAnsiTheme="majorBidi" w:cstheme="majorBidi"/>
          <w:sz w:val="28"/>
          <w:szCs w:val="28"/>
          <w:lang w:val="uk-UA"/>
        </w:rPr>
        <w:t xml:space="preserve">Як зазначає </w:t>
      </w:r>
      <w:proofErr w:type="spellStart"/>
      <w:r w:rsidRPr="00B02F21">
        <w:rPr>
          <w:rFonts w:asciiTheme="majorBidi" w:hAnsiTheme="majorBidi" w:cstheme="majorBidi"/>
          <w:sz w:val="28"/>
          <w:szCs w:val="28"/>
          <w:lang w:val="uk-UA"/>
        </w:rPr>
        <w:t>Чуніхіна</w:t>
      </w:r>
      <w:proofErr w:type="spellEnd"/>
      <w:r w:rsidRPr="00B02F21">
        <w:rPr>
          <w:rFonts w:asciiTheme="majorBidi" w:hAnsiTheme="majorBidi" w:cstheme="majorBidi"/>
          <w:sz w:val="28"/>
          <w:szCs w:val="28"/>
          <w:lang w:val="uk-UA"/>
        </w:rPr>
        <w:t xml:space="preserve"> С. В</w:t>
      </w:r>
      <w:r w:rsidR="009D7898">
        <w:rPr>
          <w:rFonts w:asciiTheme="majorBidi" w:hAnsiTheme="majorBidi" w:cstheme="majorBidi"/>
          <w:sz w:val="28"/>
          <w:szCs w:val="28"/>
          <w:lang w:val="uk-UA"/>
        </w:rPr>
        <w:t>.</w:t>
      </w:r>
      <w:r w:rsidRPr="00B02F21">
        <w:rPr>
          <w:rFonts w:asciiTheme="majorBidi" w:hAnsiTheme="majorBidi" w:cstheme="majorBidi"/>
          <w:sz w:val="28"/>
          <w:szCs w:val="28"/>
          <w:lang w:val="uk-UA"/>
        </w:rPr>
        <w:t xml:space="preserve">, втрата сенсу в професійній діяльності </w:t>
      </w:r>
      <w:r>
        <w:rPr>
          <w:rFonts w:asciiTheme="majorBidi" w:hAnsiTheme="majorBidi" w:cstheme="majorBidi"/>
          <w:sz w:val="28"/>
          <w:szCs w:val="28"/>
          <w:lang w:val="uk-UA"/>
        </w:rPr>
        <w:t>–</w:t>
      </w:r>
      <w:r w:rsidRPr="00B02F21">
        <w:rPr>
          <w:rFonts w:asciiTheme="majorBidi" w:hAnsiTheme="majorBidi" w:cstheme="majorBidi"/>
          <w:sz w:val="28"/>
          <w:szCs w:val="28"/>
          <w:lang w:val="uk-UA"/>
        </w:rPr>
        <w:t xml:space="preserve"> одна з ключових причин професійного вигорання в гуманітарних професіях. Людина, яка не бачить результату своєї праці, або не відчуває подяки з боку </w:t>
      </w:r>
      <w:proofErr w:type="spellStart"/>
      <w:r w:rsidRPr="00B02F21">
        <w:rPr>
          <w:rFonts w:asciiTheme="majorBidi" w:hAnsiTheme="majorBidi" w:cstheme="majorBidi"/>
          <w:sz w:val="28"/>
          <w:szCs w:val="28"/>
          <w:lang w:val="uk-UA"/>
        </w:rPr>
        <w:t>бенефіціарів</w:t>
      </w:r>
      <w:proofErr w:type="spellEnd"/>
      <w:r w:rsidRPr="00B02F21">
        <w:rPr>
          <w:rFonts w:asciiTheme="majorBidi" w:hAnsiTheme="majorBidi" w:cstheme="majorBidi"/>
          <w:sz w:val="28"/>
          <w:szCs w:val="28"/>
          <w:lang w:val="uk-UA"/>
        </w:rPr>
        <w:t>, втрачає мотивацію і психічну стійкість.</w:t>
      </w:r>
    </w:p>
    <w:p w14:paraId="434702A9" w14:textId="77777777" w:rsidR="00B02F21" w:rsidRPr="00B02F21" w:rsidRDefault="00B02F21" w:rsidP="00B02F21">
      <w:pPr>
        <w:jc w:val="both"/>
        <w:rPr>
          <w:rFonts w:asciiTheme="majorBidi" w:hAnsiTheme="majorBidi" w:cstheme="majorBidi"/>
          <w:sz w:val="28"/>
          <w:szCs w:val="28"/>
          <w:lang w:val="uk-UA"/>
        </w:rPr>
      </w:pPr>
      <w:r w:rsidRPr="00B02F21">
        <w:rPr>
          <w:rFonts w:asciiTheme="majorBidi" w:hAnsiTheme="majorBidi" w:cstheme="majorBidi"/>
          <w:sz w:val="28"/>
          <w:szCs w:val="28"/>
          <w:lang w:val="uk-UA"/>
        </w:rPr>
        <w:t>Професійна самотність та обмежена підтримка</w:t>
      </w:r>
    </w:p>
    <w:p w14:paraId="163DE810" w14:textId="77777777" w:rsidR="00B02F21" w:rsidRPr="00B02F21" w:rsidRDefault="00B02F21" w:rsidP="00B02F21">
      <w:pPr>
        <w:jc w:val="both"/>
        <w:rPr>
          <w:rFonts w:asciiTheme="majorBidi" w:hAnsiTheme="majorBidi" w:cstheme="majorBidi"/>
          <w:sz w:val="28"/>
          <w:szCs w:val="28"/>
          <w:lang w:val="uk-UA"/>
        </w:rPr>
      </w:pPr>
      <w:r w:rsidRPr="00B02F21">
        <w:rPr>
          <w:rFonts w:asciiTheme="majorBidi" w:hAnsiTheme="majorBidi" w:cstheme="majorBidi"/>
          <w:sz w:val="28"/>
          <w:szCs w:val="28"/>
          <w:lang w:val="uk-UA"/>
        </w:rPr>
        <w:t xml:space="preserve">Попри постійну взаємодію з великою кількістю людей, гуманітарна діяльність часто супроводжується відчуттям ізоляції. У польових умовах бракує часу і ресурсів на відновлення, немає звичних джерел підтримки </w:t>
      </w:r>
      <w:r>
        <w:rPr>
          <w:rFonts w:asciiTheme="majorBidi" w:hAnsiTheme="majorBidi" w:cstheme="majorBidi"/>
          <w:sz w:val="28"/>
          <w:szCs w:val="28"/>
          <w:lang w:val="uk-UA"/>
        </w:rPr>
        <w:t>–</w:t>
      </w:r>
      <w:r w:rsidRPr="00B02F21">
        <w:rPr>
          <w:rFonts w:asciiTheme="majorBidi" w:hAnsiTheme="majorBidi" w:cstheme="majorBidi"/>
          <w:sz w:val="28"/>
          <w:szCs w:val="28"/>
          <w:lang w:val="uk-UA"/>
        </w:rPr>
        <w:t xml:space="preserve"> родини, друзів, стабільного побуту. Як наслідок </w:t>
      </w:r>
      <w:r>
        <w:rPr>
          <w:rFonts w:asciiTheme="majorBidi" w:hAnsiTheme="majorBidi" w:cstheme="majorBidi"/>
          <w:sz w:val="28"/>
          <w:szCs w:val="28"/>
          <w:lang w:val="uk-UA"/>
        </w:rPr>
        <w:t>–</w:t>
      </w:r>
      <w:r w:rsidRPr="00B02F21">
        <w:rPr>
          <w:rFonts w:asciiTheme="majorBidi" w:hAnsiTheme="majorBidi" w:cstheme="majorBidi"/>
          <w:sz w:val="28"/>
          <w:szCs w:val="28"/>
          <w:lang w:val="uk-UA"/>
        </w:rPr>
        <w:t xml:space="preserve"> зростає ризик емоційного замикання, психосоматичних реакцій, тривожності.</w:t>
      </w:r>
    </w:p>
    <w:p w14:paraId="5FFC590B" w14:textId="77777777" w:rsidR="00B02F21" w:rsidRPr="00B02F21" w:rsidRDefault="00B02F21" w:rsidP="00B02F21">
      <w:pPr>
        <w:jc w:val="both"/>
        <w:rPr>
          <w:rFonts w:asciiTheme="majorBidi" w:hAnsiTheme="majorBidi" w:cstheme="majorBidi"/>
          <w:sz w:val="28"/>
          <w:szCs w:val="28"/>
          <w:lang w:val="uk-UA"/>
        </w:rPr>
      </w:pPr>
      <w:r w:rsidRPr="00B02F21">
        <w:rPr>
          <w:rFonts w:asciiTheme="majorBidi" w:hAnsiTheme="majorBidi" w:cstheme="majorBidi"/>
          <w:sz w:val="28"/>
          <w:szCs w:val="28"/>
          <w:lang w:val="uk-UA"/>
        </w:rPr>
        <w:lastRenderedPageBreak/>
        <w:t xml:space="preserve">Карл Роджерс у своїй гуманістичній теорії особистості наголошував на тому, що безумовне прийняття та підтримка є базовими умовами психічного добробуту. У разі їх відсутності (а це </w:t>
      </w:r>
      <w:proofErr w:type="spellStart"/>
      <w:r w:rsidRPr="00B02F21">
        <w:rPr>
          <w:rFonts w:asciiTheme="majorBidi" w:hAnsiTheme="majorBidi" w:cstheme="majorBidi"/>
          <w:sz w:val="28"/>
          <w:szCs w:val="28"/>
          <w:lang w:val="uk-UA"/>
        </w:rPr>
        <w:t>типово</w:t>
      </w:r>
      <w:proofErr w:type="spellEnd"/>
      <w:r w:rsidRPr="00B02F21">
        <w:rPr>
          <w:rFonts w:asciiTheme="majorBidi" w:hAnsiTheme="majorBidi" w:cstheme="majorBidi"/>
          <w:sz w:val="28"/>
          <w:szCs w:val="28"/>
          <w:lang w:val="uk-UA"/>
        </w:rPr>
        <w:t xml:space="preserve"> для гуманітарного сектору), працівник починає закриватися, втрачати відкритість до взаємодії.</w:t>
      </w:r>
    </w:p>
    <w:p w14:paraId="6EF0F3C7" w14:textId="77777777" w:rsidR="00B02F21" w:rsidRPr="00B02F21" w:rsidRDefault="00B02F21" w:rsidP="00B02F21">
      <w:pPr>
        <w:jc w:val="both"/>
        <w:rPr>
          <w:rFonts w:asciiTheme="majorBidi" w:hAnsiTheme="majorBidi" w:cstheme="majorBidi"/>
          <w:sz w:val="28"/>
          <w:szCs w:val="28"/>
          <w:lang w:val="uk-UA"/>
        </w:rPr>
      </w:pPr>
      <w:r w:rsidRPr="00B02F21">
        <w:rPr>
          <w:rFonts w:asciiTheme="majorBidi" w:hAnsiTheme="majorBidi" w:cstheme="majorBidi"/>
          <w:sz w:val="28"/>
          <w:szCs w:val="28"/>
          <w:lang w:val="uk-UA"/>
        </w:rPr>
        <w:t>Нестабільність, що формує невизначеність</w:t>
      </w:r>
    </w:p>
    <w:p w14:paraId="2CC51201" w14:textId="77777777" w:rsidR="00B02F21" w:rsidRPr="00B02F21" w:rsidRDefault="00B02F21" w:rsidP="00B02F21">
      <w:pPr>
        <w:jc w:val="both"/>
        <w:rPr>
          <w:rFonts w:asciiTheme="majorBidi" w:hAnsiTheme="majorBidi" w:cstheme="majorBidi"/>
          <w:sz w:val="28"/>
          <w:szCs w:val="28"/>
          <w:lang w:val="uk-UA"/>
        </w:rPr>
      </w:pPr>
      <w:r w:rsidRPr="00B02F21">
        <w:rPr>
          <w:rFonts w:asciiTheme="majorBidi" w:hAnsiTheme="majorBidi" w:cstheme="majorBidi"/>
          <w:sz w:val="28"/>
          <w:szCs w:val="28"/>
          <w:lang w:val="uk-UA"/>
        </w:rPr>
        <w:t>Ще однією особливістю є високий рівень невизначеності</w:t>
      </w:r>
      <w:r w:rsidR="009D7898" w:rsidRPr="00B02F21">
        <w:rPr>
          <w:rFonts w:asciiTheme="majorBidi" w:hAnsiTheme="majorBidi" w:cstheme="majorBidi"/>
          <w:sz w:val="28"/>
          <w:szCs w:val="28"/>
          <w:lang w:val="uk-UA"/>
        </w:rPr>
        <w:t xml:space="preserve"> </w:t>
      </w:r>
      <w:r w:rsidR="009D7898">
        <w:rPr>
          <w:rFonts w:asciiTheme="majorBidi" w:hAnsiTheme="majorBidi" w:cstheme="majorBidi"/>
          <w:sz w:val="28"/>
          <w:szCs w:val="28"/>
          <w:lang w:val="uk-UA"/>
        </w:rPr>
        <w:t>–</w:t>
      </w:r>
      <w:r w:rsidR="009D7898" w:rsidRPr="00B02F21">
        <w:rPr>
          <w:rFonts w:asciiTheme="majorBidi" w:hAnsiTheme="majorBidi" w:cstheme="majorBidi"/>
          <w:sz w:val="28"/>
          <w:szCs w:val="28"/>
          <w:lang w:val="uk-UA"/>
        </w:rPr>
        <w:t xml:space="preserve"> </w:t>
      </w:r>
      <w:r w:rsidRPr="00B02F21">
        <w:rPr>
          <w:rFonts w:asciiTheme="majorBidi" w:hAnsiTheme="majorBidi" w:cstheme="majorBidi"/>
          <w:sz w:val="28"/>
          <w:szCs w:val="28"/>
          <w:lang w:val="uk-UA"/>
        </w:rPr>
        <w:t xml:space="preserve">працівники не знають, де саме будуть задіяні завтра, яка ситуація буде в регіоні, скільки ще триватиме </w:t>
      </w:r>
      <w:proofErr w:type="spellStart"/>
      <w:r w:rsidRPr="00B02F21">
        <w:rPr>
          <w:rFonts w:asciiTheme="majorBidi" w:hAnsiTheme="majorBidi" w:cstheme="majorBidi"/>
          <w:sz w:val="28"/>
          <w:szCs w:val="28"/>
          <w:lang w:val="uk-UA"/>
        </w:rPr>
        <w:t>проєкт</w:t>
      </w:r>
      <w:proofErr w:type="spellEnd"/>
      <w:r w:rsidRPr="00B02F21">
        <w:rPr>
          <w:rFonts w:asciiTheme="majorBidi" w:hAnsiTheme="majorBidi" w:cstheme="majorBidi"/>
          <w:sz w:val="28"/>
          <w:szCs w:val="28"/>
          <w:lang w:val="uk-UA"/>
        </w:rPr>
        <w:t>. Постійні зміни контексту, правил, задач</w:t>
      </w:r>
      <w:r w:rsidR="009D7898" w:rsidRPr="00B02F21">
        <w:rPr>
          <w:rFonts w:asciiTheme="majorBidi" w:hAnsiTheme="majorBidi" w:cstheme="majorBidi"/>
          <w:sz w:val="28"/>
          <w:szCs w:val="28"/>
          <w:lang w:val="uk-UA"/>
        </w:rPr>
        <w:t xml:space="preserve"> </w:t>
      </w:r>
      <w:r w:rsidR="009D7898">
        <w:rPr>
          <w:rFonts w:asciiTheme="majorBidi" w:hAnsiTheme="majorBidi" w:cstheme="majorBidi"/>
          <w:sz w:val="28"/>
          <w:szCs w:val="28"/>
          <w:lang w:val="uk-UA"/>
        </w:rPr>
        <w:t>–</w:t>
      </w:r>
      <w:r w:rsidR="009D7898" w:rsidRPr="00B02F21">
        <w:rPr>
          <w:rFonts w:asciiTheme="majorBidi" w:hAnsiTheme="majorBidi" w:cstheme="majorBidi"/>
          <w:sz w:val="28"/>
          <w:szCs w:val="28"/>
          <w:lang w:val="uk-UA"/>
        </w:rPr>
        <w:t xml:space="preserve"> </w:t>
      </w:r>
      <w:r w:rsidRPr="00B02F21">
        <w:rPr>
          <w:rFonts w:asciiTheme="majorBidi" w:hAnsiTheme="majorBidi" w:cstheme="majorBidi"/>
          <w:sz w:val="28"/>
          <w:szCs w:val="28"/>
          <w:lang w:val="uk-UA"/>
        </w:rPr>
        <w:t xml:space="preserve">усе це виснажує </w:t>
      </w:r>
      <w:proofErr w:type="spellStart"/>
      <w:r w:rsidRPr="00B02F21">
        <w:rPr>
          <w:rFonts w:asciiTheme="majorBidi" w:hAnsiTheme="majorBidi" w:cstheme="majorBidi"/>
          <w:sz w:val="28"/>
          <w:szCs w:val="28"/>
          <w:lang w:val="uk-UA"/>
        </w:rPr>
        <w:t>когнітивно</w:t>
      </w:r>
      <w:proofErr w:type="spellEnd"/>
      <w:r w:rsidRPr="00B02F21">
        <w:rPr>
          <w:rFonts w:asciiTheme="majorBidi" w:hAnsiTheme="majorBidi" w:cstheme="majorBidi"/>
          <w:sz w:val="28"/>
          <w:szCs w:val="28"/>
          <w:lang w:val="uk-UA"/>
        </w:rPr>
        <w:t xml:space="preserve"> та </w:t>
      </w:r>
      <w:proofErr w:type="spellStart"/>
      <w:r w:rsidRPr="00B02F21">
        <w:rPr>
          <w:rFonts w:asciiTheme="majorBidi" w:hAnsiTheme="majorBidi" w:cstheme="majorBidi"/>
          <w:sz w:val="28"/>
          <w:szCs w:val="28"/>
          <w:lang w:val="uk-UA"/>
        </w:rPr>
        <w:t>емоційно</w:t>
      </w:r>
      <w:proofErr w:type="spellEnd"/>
      <w:r w:rsidRPr="00B02F21">
        <w:rPr>
          <w:rFonts w:asciiTheme="majorBidi" w:hAnsiTheme="majorBidi" w:cstheme="majorBidi"/>
          <w:sz w:val="28"/>
          <w:szCs w:val="28"/>
          <w:lang w:val="uk-UA"/>
        </w:rPr>
        <w:t>, і вимагає дуже розвинених адаптаційних механізмів.</w:t>
      </w:r>
    </w:p>
    <w:p w14:paraId="1F507BD2" w14:textId="77777777" w:rsidR="00B02F21" w:rsidRPr="00B02F21" w:rsidRDefault="00B02F21" w:rsidP="00B02F21">
      <w:pPr>
        <w:jc w:val="both"/>
        <w:rPr>
          <w:rFonts w:asciiTheme="majorBidi" w:hAnsiTheme="majorBidi" w:cstheme="majorBidi"/>
          <w:sz w:val="28"/>
          <w:szCs w:val="28"/>
          <w:lang w:val="uk-UA"/>
        </w:rPr>
      </w:pPr>
      <w:r w:rsidRPr="00B02F21">
        <w:rPr>
          <w:rFonts w:asciiTheme="majorBidi" w:hAnsiTheme="majorBidi" w:cstheme="majorBidi"/>
          <w:sz w:val="28"/>
          <w:szCs w:val="28"/>
          <w:lang w:val="uk-UA"/>
        </w:rPr>
        <w:t>Як зазначає Ірина Кондратенко, високий рівень емоційної гнучкості та саморефлексії дозволяє працівникам краще переносити зміни, втрати, кризи. Проте такі якості не є вродженими</w:t>
      </w:r>
      <w:r w:rsidR="009D7898">
        <w:rPr>
          <w:rFonts w:asciiTheme="majorBidi" w:hAnsiTheme="majorBidi" w:cstheme="majorBidi"/>
          <w:sz w:val="28"/>
          <w:szCs w:val="28"/>
          <w:lang w:val="uk-UA"/>
        </w:rPr>
        <w:t xml:space="preserve"> </w:t>
      </w:r>
      <w:r w:rsidRPr="00B02F21">
        <w:rPr>
          <w:rFonts w:asciiTheme="majorBidi" w:hAnsiTheme="majorBidi" w:cstheme="majorBidi"/>
          <w:sz w:val="28"/>
          <w:szCs w:val="28"/>
          <w:lang w:val="uk-UA"/>
        </w:rPr>
        <w:t>їх потрібно свідомо формувати через тренінги, групову роботу, психотерапевтичну підтримку.</w:t>
      </w:r>
    </w:p>
    <w:p w14:paraId="6DAAD764" w14:textId="77777777" w:rsidR="00B02F21" w:rsidRPr="00B02F21" w:rsidRDefault="00B02F21" w:rsidP="00B02F21">
      <w:pPr>
        <w:jc w:val="both"/>
        <w:rPr>
          <w:rFonts w:asciiTheme="majorBidi" w:hAnsiTheme="majorBidi" w:cstheme="majorBidi"/>
          <w:sz w:val="28"/>
          <w:szCs w:val="28"/>
          <w:lang w:val="uk-UA"/>
        </w:rPr>
      </w:pPr>
      <w:r w:rsidRPr="00B02F21">
        <w:rPr>
          <w:rFonts w:asciiTheme="majorBidi" w:hAnsiTheme="majorBidi" w:cstheme="majorBidi"/>
          <w:sz w:val="28"/>
          <w:szCs w:val="28"/>
          <w:lang w:val="uk-UA"/>
        </w:rPr>
        <w:t>Взаємозв’язок з конфліктністю</w:t>
      </w:r>
    </w:p>
    <w:p w14:paraId="4E1608B2" w14:textId="77777777" w:rsidR="00B02F21" w:rsidRPr="00B02F21" w:rsidRDefault="00B02F21" w:rsidP="00B02F21">
      <w:pPr>
        <w:jc w:val="both"/>
        <w:rPr>
          <w:rFonts w:asciiTheme="majorBidi" w:hAnsiTheme="majorBidi" w:cstheme="majorBidi"/>
          <w:sz w:val="28"/>
          <w:szCs w:val="28"/>
          <w:lang w:val="uk-UA"/>
        </w:rPr>
      </w:pPr>
      <w:r w:rsidRPr="00B02F21">
        <w:rPr>
          <w:rFonts w:asciiTheme="majorBidi" w:hAnsiTheme="majorBidi" w:cstheme="majorBidi"/>
          <w:sz w:val="28"/>
          <w:szCs w:val="28"/>
          <w:lang w:val="uk-UA"/>
        </w:rPr>
        <w:t xml:space="preserve">Окремо варто згадати про зростання рівня конфліктності </w:t>
      </w:r>
      <w:r w:rsidR="009D7898">
        <w:rPr>
          <w:rFonts w:asciiTheme="majorBidi" w:hAnsiTheme="majorBidi" w:cstheme="majorBidi"/>
          <w:sz w:val="28"/>
          <w:szCs w:val="28"/>
          <w:lang w:val="uk-UA"/>
        </w:rPr>
        <w:t>–</w:t>
      </w:r>
      <w:r w:rsidRPr="00B02F21">
        <w:rPr>
          <w:rFonts w:asciiTheme="majorBidi" w:hAnsiTheme="majorBidi" w:cstheme="majorBidi"/>
          <w:sz w:val="28"/>
          <w:szCs w:val="28"/>
          <w:lang w:val="uk-UA"/>
        </w:rPr>
        <w:t xml:space="preserve"> як з боку клієнтів, так і всередині команд. Представники гуманітарної сфери нерідко стикаються з агресією, вимогливістю, недовірою з боку </w:t>
      </w:r>
      <w:proofErr w:type="spellStart"/>
      <w:r w:rsidRPr="00B02F21">
        <w:rPr>
          <w:rFonts w:asciiTheme="majorBidi" w:hAnsiTheme="majorBidi" w:cstheme="majorBidi"/>
          <w:sz w:val="28"/>
          <w:szCs w:val="28"/>
          <w:lang w:val="uk-UA"/>
        </w:rPr>
        <w:t>бенефіціарів</w:t>
      </w:r>
      <w:proofErr w:type="spellEnd"/>
      <w:r w:rsidRPr="00B02F21">
        <w:rPr>
          <w:rFonts w:asciiTheme="majorBidi" w:hAnsiTheme="majorBidi" w:cstheme="majorBidi"/>
          <w:sz w:val="28"/>
          <w:szCs w:val="28"/>
          <w:lang w:val="uk-UA"/>
        </w:rPr>
        <w:t xml:space="preserve">, особливо коли ресурси обмежені. Також виникають </w:t>
      </w:r>
      <w:proofErr w:type="spellStart"/>
      <w:r w:rsidRPr="00B02F21">
        <w:rPr>
          <w:rFonts w:asciiTheme="majorBidi" w:hAnsiTheme="majorBidi" w:cstheme="majorBidi"/>
          <w:sz w:val="28"/>
          <w:szCs w:val="28"/>
          <w:lang w:val="uk-UA"/>
        </w:rPr>
        <w:t>внутрішньогрупові</w:t>
      </w:r>
      <w:proofErr w:type="spellEnd"/>
      <w:r w:rsidRPr="00B02F21">
        <w:rPr>
          <w:rFonts w:asciiTheme="majorBidi" w:hAnsiTheme="majorBidi" w:cstheme="majorBidi"/>
          <w:sz w:val="28"/>
          <w:szCs w:val="28"/>
          <w:lang w:val="uk-UA"/>
        </w:rPr>
        <w:t xml:space="preserve"> конфлікти </w:t>
      </w:r>
      <w:r w:rsidR="009D7898">
        <w:rPr>
          <w:rFonts w:asciiTheme="majorBidi" w:hAnsiTheme="majorBidi" w:cstheme="majorBidi"/>
          <w:sz w:val="28"/>
          <w:szCs w:val="28"/>
          <w:lang w:val="uk-UA"/>
        </w:rPr>
        <w:t>–</w:t>
      </w:r>
      <w:r w:rsidRPr="00B02F21">
        <w:rPr>
          <w:rFonts w:asciiTheme="majorBidi" w:hAnsiTheme="majorBidi" w:cstheme="majorBidi"/>
          <w:sz w:val="28"/>
          <w:szCs w:val="28"/>
          <w:lang w:val="uk-UA"/>
        </w:rPr>
        <w:t xml:space="preserve"> на фоні стресу, втоми, емоційного вигорання.</w:t>
      </w:r>
    </w:p>
    <w:p w14:paraId="3E5867C3" w14:textId="77777777" w:rsidR="00B02F21" w:rsidRPr="00B02F21" w:rsidRDefault="00B02F21" w:rsidP="009D7898">
      <w:pPr>
        <w:jc w:val="both"/>
        <w:rPr>
          <w:rFonts w:asciiTheme="majorBidi" w:hAnsiTheme="majorBidi" w:cstheme="majorBidi"/>
          <w:sz w:val="28"/>
          <w:szCs w:val="28"/>
          <w:lang w:val="uk-UA"/>
        </w:rPr>
      </w:pPr>
      <w:r w:rsidRPr="00B02F21">
        <w:rPr>
          <w:rFonts w:asciiTheme="majorBidi" w:hAnsiTheme="majorBidi" w:cstheme="majorBidi"/>
          <w:sz w:val="28"/>
          <w:szCs w:val="28"/>
          <w:lang w:val="uk-UA"/>
        </w:rPr>
        <w:t xml:space="preserve">У цьому контексті актуально звернутися до класифікації конфліктів за Л. </w:t>
      </w:r>
      <w:proofErr w:type="spellStart"/>
      <w:r w:rsidRPr="00B02F21">
        <w:rPr>
          <w:rFonts w:asciiTheme="majorBidi" w:hAnsiTheme="majorBidi" w:cstheme="majorBidi"/>
          <w:sz w:val="28"/>
          <w:szCs w:val="28"/>
          <w:lang w:val="uk-UA"/>
        </w:rPr>
        <w:t>Козером</w:t>
      </w:r>
      <w:proofErr w:type="spellEnd"/>
      <w:r w:rsidRPr="00B02F21">
        <w:rPr>
          <w:rFonts w:asciiTheme="majorBidi" w:hAnsiTheme="majorBidi" w:cstheme="majorBidi"/>
          <w:sz w:val="28"/>
          <w:szCs w:val="28"/>
          <w:lang w:val="uk-UA"/>
        </w:rPr>
        <w:t xml:space="preserve">, який розділяє їх на реалістичні та нереалістичні. У гуманітарній сфері часто маємо справу саме з нереалістичними конфліктами, коли люди </w:t>
      </w:r>
      <w:r w:rsidR="009D7898">
        <w:rPr>
          <w:rFonts w:asciiTheme="majorBidi" w:hAnsiTheme="majorBidi" w:cstheme="majorBidi"/>
          <w:sz w:val="28"/>
          <w:szCs w:val="28"/>
          <w:lang w:val="uk-UA"/>
        </w:rPr>
        <w:t>«</w:t>
      </w:r>
      <w:r w:rsidRPr="00B02F21">
        <w:rPr>
          <w:rFonts w:asciiTheme="majorBidi" w:hAnsiTheme="majorBidi" w:cstheme="majorBidi"/>
          <w:sz w:val="28"/>
          <w:szCs w:val="28"/>
          <w:lang w:val="uk-UA"/>
        </w:rPr>
        <w:t>зриваються</w:t>
      </w:r>
      <w:r w:rsidR="009D7898">
        <w:rPr>
          <w:rFonts w:asciiTheme="majorBidi" w:hAnsiTheme="majorBidi" w:cstheme="majorBidi"/>
          <w:sz w:val="28"/>
          <w:szCs w:val="28"/>
          <w:lang w:val="uk-UA"/>
        </w:rPr>
        <w:t>»</w:t>
      </w:r>
      <w:r w:rsidRPr="00B02F21">
        <w:rPr>
          <w:rFonts w:asciiTheme="majorBidi" w:hAnsiTheme="majorBidi" w:cstheme="majorBidi"/>
          <w:sz w:val="28"/>
          <w:szCs w:val="28"/>
          <w:lang w:val="uk-UA"/>
        </w:rPr>
        <w:t xml:space="preserve"> не через ситуацію, а через накопичену втому, розчарування, відсутність психологічного розвантаження.</w:t>
      </w:r>
    </w:p>
    <w:p w14:paraId="6091682C" w14:textId="77777777" w:rsidR="00B02F21" w:rsidRPr="00A229F8" w:rsidRDefault="009D7898" w:rsidP="009D7898">
      <w:pPr>
        <w:jc w:val="both"/>
        <w:rPr>
          <w:rFonts w:asciiTheme="majorBidi" w:hAnsiTheme="majorBidi" w:cstheme="majorBidi"/>
          <w:sz w:val="28"/>
          <w:szCs w:val="28"/>
        </w:rPr>
      </w:pPr>
      <w:r>
        <w:rPr>
          <w:rFonts w:asciiTheme="majorBidi" w:hAnsiTheme="majorBidi" w:cstheme="majorBidi"/>
          <w:sz w:val="28"/>
          <w:szCs w:val="28"/>
          <w:lang w:val="uk-UA"/>
        </w:rPr>
        <w:t xml:space="preserve">Отже, </w:t>
      </w:r>
      <w:r w:rsidR="00956EB2">
        <w:rPr>
          <w:rFonts w:asciiTheme="majorBidi" w:hAnsiTheme="majorBidi" w:cstheme="majorBidi"/>
          <w:sz w:val="28"/>
          <w:szCs w:val="28"/>
          <w:lang w:val="uk-UA"/>
        </w:rPr>
        <w:t>п</w:t>
      </w:r>
      <w:r w:rsidR="00B02F21" w:rsidRPr="00B02F21">
        <w:rPr>
          <w:rFonts w:asciiTheme="majorBidi" w:hAnsiTheme="majorBidi" w:cstheme="majorBidi"/>
          <w:sz w:val="28"/>
          <w:szCs w:val="28"/>
          <w:lang w:val="uk-UA"/>
        </w:rPr>
        <w:t xml:space="preserve">раця в гуманітарній сфері </w:t>
      </w:r>
      <w:r>
        <w:rPr>
          <w:rFonts w:asciiTheme="majorBidi" w:hAnsiTheme="majorBidi" w:cstheme="majorBidi"/>
          <w:sz w:val="28"/>
          <w:szCs w:val="28"/>
          <w:lang w:val="uk-UA"/>
        </w:rPr>
        <w:t>–</w:t>
      </w:r>
      <w:r w:rsidR="00B02F21" w:rsidRPr="00B02F21">
        <w:rPr>
          <w:rFonts w:asciiTheme="majorBidi" w:hAnsiTheme="majorBidi" w:cstheme="majorBidi"/>
          <w:sz w:val="28"/>
          <w:szCs w:val="28"/>
          <w:lang w:val="uk-UA"/>
        </w:rPr>
        <w:t xml:space="preserve"> це багатовимірна діяльність, яка вимагає не лише професійних навичок, а й високого рівня психологічної культури, внутрішньої стійкості, підтримки та гнучкості. Постійний контакт із кризовими ситуаціями, хронічний стрес, нестабільність і психологічна самотність створюють умови для формування емоційного вигорання. Знання </w:t>
      </w:r>
      <w:r w:rsidR="00B02F21" w:rsidRPr="00B02F21">
        <w:rPr>
          <w:rFonts w:asciiTheme="majorBidi" w:hAnsiTheme="majorBidi" w:cstheme="majorBidi"/>
          <w:sz w:val="28"/>
          <w:szCs w:val="28"/>
          <w:lang w:val="uk-UA"/>
        </w:rPr>
        <w:lastRenderedPageBreak/>
        <w:t xml:space="preserve">про ці особливості має бути основою для створення програм психологічної підтримки, </w:t>
      </w:r>
      <w:proofErr w:type="spellStart"/>
      <w:r w:rsidR="00B02F21" w:rsidRPr="00B02F21">
        <w:rPr>
          <w:rFonts w:asciiTheme="majorBidi" w:hAnsiTheme="majorBidi" w:cstheme="majorBidi"/>
          <w:sz w:val="28"/>
          <w:szCs w:val="28"/>
          <w:lang w:val="uk-UA"/>
        </w:rPr>
        <w:t>супервізій</w:t>
      </w:r>
      <w:proofErr w:type="spellEnd"/>
      <w:r w:rsidR="00B02F21" w:rsidRPr="00B02F21">
        <w:rPr>
          <w:rFonts w:asciiTheme="majorBidi" w:hAnsiTheme="majorBidi" w:cstheme="majorBidi"/>
          <w:sz w:val="28"/>
          <w:szCs w:val="28"/>
          <w:lang w:val="uk-UA"/>
        </w:rPr>
        <w:t>, тренінгів із саморегуляції та побудови здорового колективного середовища в гуманітарних організаціях.</w:t>
      </w:r>
    </w:p>
    <w:p w14:paraId="45565300" w14:textId="77777777" w:rsidR="00706717" w:rsidRPr="00B02F21" w:rsidRDefault="00706717" w:rsidP="003516A9">
      <w:pPr>
        <w:pStyle w:val="aa"/>
        <w:spacing w:line="360" w:lineRule="auto"/>
        <w:rPr>
          <w:rFonts w:ascii="Times New Roman" w:hAnsi="Times New Roman" w:cs="Times New Roman"/>
          <w:sz w:val="28"/>
          <w:szCs w:val="28"/>
        </w:rPr>
      </w:pPr>
    </w:p>
    <w:p w14:paraId="1BBAF9E0" w14:textId="77777777" w:rsidR="00706717" w:rsidRDefault="00706717" w:rsidP="003516A9">
      <w:pPr>
        <w:pStyle w:val="aa"/>
        <w:spacing w:line="360" w:lineRule="auto"/>
        <w:rPr>
          <w:rFonts w:ascii="Times New Roman" w:hAnsi="Times New Roman" w:cs="Times New Roman"/>
          <w:sz w:val="28"/>
          <w:szCs w:val="28"/>
          <w:lang w:val="uk-UA"/>
        </w:rPr>
      </w:pPr>
    </w:p>
    <w:p w14:paraId="6F10B5CD" w14:textId="77777777" w:rsidR="009D7898" w:rsidRDefault="009D7898" w:rsidP="003516A9">
      <w:pPr>
        <w:pStyle w:val="aa"/>
        <w:spacing w:line="360" w:lineRule="auto"/>
        <w:rPr>
          <w:rFonts w:ascii="Times New Roman" w:hAnsi="Times New Roman" w:cs="Times New Roman"/>
          <w:sz w:val="28"/>
          <w:szCs w:val="28"/>
          <w:lang w:val="uk-UA"/>
        </w:rPr>
      </w:pPr>
    </w:p>
    <w:p w14:paraId="6F1B78D9" w14:textId="77777777" w:rsidR="009D7898" w:rsidRDefault="009D7898" w:rsidP="003516A9">
      <w:pPr>
        <w:pStyle w:val="aa"/>
        <w:spacing w:line="360" w:lineRule="auto"/>
        <w:rPr>
          <w:rFonts w:ascii="Times New Roman" w:hAnsi="Times New Roman" w:cs="Times New Roman"/>
          <w:sz w:val="28"/>
          <w:szCs w:val="28"/>
          <w:lang w:val="uk-UA"/>
        </w:rPr>
      </w:pPr>
    </w:p>
    <w:p w14:paraId="0BF814F2" w14:textId="77777777" w:rsidR="00A229F8" w:rsidRDefault="00A229F8" w:rsidP="003516A9">
      <w:pPr>
        <w:pStyle w:val="aa"/>
        <w:spacing w:line="360" w:lineRule="auto"/>
        <w:rPr>
          <w:rFonts w:ascii="Times New Roman" w:hAnsi="Times New Roman" w:cs="Times New Roman"/>
          <w:sz w:val="28"/>
          <w:szCs w:val="28"/>
          <w:lang w:val="uk-UA"/>
        </w:rPr>
      </w:pPr>
    </w:p>
    <w:p w14:paraId="474841FC" w14:textId="77777777" w:rsidR="00A229F8" w:rsidRDefault="00A229F8" w:rsidP="003516A9">
      <w:pPr>
        <w:pStyle w:val="aa"/>
        <w:spacing w:line="360" w:lineRule="auto"/>
        <w:rPr>
          <w:rFonts w:ascii="Times New Roman" w:hAnsi="Times New Roman" w:cs="Times New Roman"/>
          <w:sz w:val="28"/>
          <w:szCs w:val="28"/>
          <w:lang w:val="uk-UA"/>
        </w:rPr>
      </w:pPr>
    </w:p>
    <w:p w14:paraId="3A18319F" w14:textId="77777777" w:rsidR="00A229F8" w:rsidRDefault="00A229F8" w:rsidP="003516A9">
      <w:pPr>
        <w:pStyle w:val="aa"/>
        <w:spacing w:line="360" w:lineRule="auto"/>
        <w:rPr>
          <w:rFonts w:ascii="Times New Roman" w:hAnsi="Times New Roman" w:cs="Times New Roman"/>
          <w:sz w:val="28"/>
          <w:szCs w:val="28"/>
          <w:lang w:val="uk-UA"/>
        </w:rPr>
      </w:pPr>
    </w:p>
    <w:p w14:paraId="4D3468C4" w14:textId="77777777" w:rsidR="00A229F8" w:rsidRPr="00A229F8" w:rsidRDefault="00A229F8" w:rsidP="003516A9">
      <w:pPr>
        <w:pStyle w:val="aa"/>
        <w:spacing w:line="360" w:lineRule="auto"/>
        <w:rPr>
          <w:rFonts w:ascii="Times New Roman" w:hAnsi="Times New Roman" w:cs="Times New Roman"/>
          <w:sz w:val="28"/>
          <w:szCs w:val="28"/>
          <w:lang w:val="uk-UA"/>
        </w:rPr>
      </w:pPr>
    </w:p>
    <w:p w14:paraId="6EA41665" w14:textId="77777777" w:rsidR="009D7898" w:rsidRDefault="009D7898" w:rsidP="003516A9">
      <w:pPr>
        <w:pStyle w:val="aa"/>
        <w:spacing w:line="360" w:lineRule="auto"/>
        <w:rPr>
          <w:rFonts w:ascii="Times New Roman" w:hAnsi="Times New Roman" w:cs="Times New Roman"/>
          <w:sz w:val="28"/>
          <w:szCs w:val="28"/>
          <w:lang w:val="uk-UA"/>
        </w:rPr>
      </w:pPr>
    </w:p>
    <w:p w14:paraId="27FC0FD0" w14:textId="77777777" w:rsidR="00DD4927" w:rsidRDefault="00DD4927" w:rsidP="003516A9">
      <w:pPr>
        <w:pStyle w:val="aa"/>
        <w:spacing w:line="360" w:lineRule="auto"/>
        <w:rPr>
          <w:rFonts w:ascii="Times New Roman" w:hAnsi="Times New Roman" w:cs="Times New Roman"/>
          <w:sz w:val="28"/>
          <w:szCs w:val="28"/>
          <w:lang w:val="uk-UA"/>
        </w:rPr>
      </w:pPr>
    </w:p>
    <w:p w14:paraId="0BF7606E" w14:textId="77777777" w:rsidR="00DD4927" w:rsidRDefault="00DD4927" w:rsidP="003516A9">
      <w:pPr>
        <w:pStyle w:val="aa"/>
        <w:spacing w:line="360" w:lineRule="auto"/>
        <w:rPr>
          <w:rFonts w:ascii="Times New Roman" w:hAnsi="Times New Roman" w:cs="Times New Roman"/>
          <w:sz w:val="28"/>
          <w:szCs w:val="28"/>
          <w:lang w:val="uk-UA"/>
        </w:rPr>
      </w:pPr>
    </w:p>
    <w:p w14:paraId="2C3B027A" w14:textId="77777777" w:rsidR="00DD4927" w:rsidRDefault="00DD4927" w:rsidP="003516A9">
      <w:pPr>
        <w:pStyle w:val="aa"/>
        <w:spacing w:line="360" w:lineRule="auto"/>
        <w:rPr>
          <w:rFonts w:ascii="Times New Roman" w:hAnsi="Times New Roman" w:cs="Times New Roman"/>
          <w:sz w:val="28"/>
          <w:szCs w:val="28"/>
          <w:lang w:val="uk-UA"/>
        </w:rPr>
      </w:pPr>
    </w:p>
    <w:p w14:paraId="6EDAC3BB" w14:textId="77777777" w:rsidR="00DD4927" w:rsidRDefault="00DD4927" w:rsidP="003516A9">
      <w:pPr>
        <w:pStyle w:val="aa"/>
        <w:spacing w:line="360" w:lineRule="auto"/>
        <w:rPr>
          <w:rFonts w:ascii="Times New Roman" w:hAnsi="Times New Roman" w:cs="Times New Roman"/>
          <w:sz w:val="28"/>
          <w:szCs w:val="28"/>
          <w:lang w:val="uk-UA"/>
        </w:rPr>
      </w:pPr>
    </w:p>
    <w:p w14:paraId="5993CCBA" w14:textId="77777777" w:rsidR="00DD4927" w:rsidRPr="00832652" w:rsidRDefault="00DD4927" w:rsidP="003516A9">
      <w:pPr>
        <w:pStyle w:val="aa"/>
        <w:spacing w:line="360" w:lineRule="auto"/>
        <w:rPr>
          <w:rFonts w:ascii="Times New Roman" w:hAnsi="Times New Roman" w:cs="Times New Roman"/>
          <w:sz w:val="28"/>
          <w:szCs w:val="28"/>
          <w:lang w:val="uk-UA"/>
        </w:rPr>
      </w:pPr>
    </w:p>
    <w:p w14:paraId="1621D5B6" w14:textId="77777777" w:rsidR="0060769C" w:rsidRPr="00832652" w:rsidRDefault="007B35D8" w:rsidP="003516A9">
      <w:pPr>
        <w:pStyle w:val="aa"/>
        <w:spacing w:line="360" w:lineRule="auto"/>
        <w:rPr>
          <w:rFonts w:ascii="Times New Roman" w:hAnsi="Times New Roman" w:cs="Times New Roman"/>
          <w:sz w:val="28"/>
          <w:szCs w:val="28"/>
          <w:lang w:val="uk-UA"/>
        </w:rPr>
      </w:pPr>
      <w:r w:rsidRPr="00832652">
        <w:rPr>
          <w:rFonts w:ascii="Times New Roman" w:hAnsi="Times New Roman" w:cs="Times New Roman"/>
          <w:sz w:val="28"/>
          <w:szCs w:val="28"/>
          <w:lang w:val="uk-UA"/>
        </w:rPr>
        <w:t>Розділ 2</w:t>
      </w:r>
      <w:r w:rsidR="0060769C" w:rsidRPr="00832652">
        <w:rPr>
          <w:rFonts w:ascii="Times New Roman" w:hAnsi="Times New Roman" w:cs="Times New Roman"/>
          <w:sz w:val="28"/>
          <w:szCs w:val="28"/>
          <w:lang w:val="uk-UA"/>
        </w:rPr>
        <w:t xml:space="preserve"> ЕМПІРИЧНЕ ДОСЛІДЖЕННЯ </w:t>
      </w:r>
      <w:r w:rsidR="003516A9" w:rsidRPr="00832652">
        <w:rPr>
          <w:rFonts w:ascii="Times New Roman" w:hAnsi="Times New Roman" w:cs="Times New Roman"/>
          <w:sz w:val="28"/>
          <w:szCs w:val="28"/>
          <w:lang w:val="uk-UA"/>
        </w:rPr>
        <w:t xml:space="preserve">ПРОФЕСІЙНОГО ВИГОРАННЯ </w:t>
      </w:r>
      <w:r w:rsidR="009D7898" w:rsidRPr="00832652">
        <w:rPr>
          <w:rFonts w:ascii="Times New Roman" w:hAnsi="Times New Roman" w:cs="Times New Roman"/>
          <w:sz w:val="28"/>
          <w:szCs w:val="28"/>
          <w:lang w:val="uk-UA"/>
        </w:rPr>
        <w:t>ПРЕДСТАВНИКІВ МІЖНАРОДНИХ ГУМАНІТАРНИХ ОРГАНІЗАЦІЙ</w:t>
      </w:r>
    </w:p>
    <w:p w14:paraId="2B106E4D" w14:textId="77777777" w:rsidR="00FB60B5" w:rsidRPr="00832652" w:rsidRDefault="00FB60B5" w:rsidP="00FB60B5">
      <w:pPr>
        <w:jc w:val="both"/>
        <w:rPr>
          <w:rFonts w:ascii="Times New Roman" w:hAnsi="Times New Roman" w:cs="Times New Roman"/>
          <w:b/>
          <w:sz w:val="28"/>
          <w:szCs w:val="28"/>
          <w:lang w:val="uk-UA"/>
        </w:rPr>
      </w:pPr>
      <w:r w:rsidRPr="00832652">
        <w:rPr>
          <w:rFonts w:ascii="Times New Roman" w:hAnsi="Times New Roman" w:cs="Times New Roman"/>
          <w:sz w:val="28"/>
          <w:szCs w:val="28"/>
          <w:lang w:val="uk-UA"/>
        </w:rPr>
        <w:t>2.1</w:t>
      </w:r>
      <w:r w:rsidR="00822BC8">
        <w:rPr>
          <w:rFonts w:ascii="Times New Roman" w:hAnsi="Times New Roman" w:cs="Times New Roman"/>
          <w:sz w:val="28"/>
          <w:szCs w:val="28"/>
          <w:lang w:val="uk-UA"/>
        </w:rPr>
        <w:t xml:space="preserve"> </w:t>
      </w:r>
      <w:r w:rsidRPr="00832652">
        <w:rPr>
          <w:rFonts w:ascii="Times New Roman" w:eastAsia="Times New Roman" w:hAnsi="Times New Roman" w:cs="Times New Roman"/>
          <w:b/>
          <w:sz w:val="28"/>
          <w:szCs w:val="28"/>
          <w:lang w:val="uk-UA" w:eastAsia="ru-RU"/>
        </w:rPr>
        <w:t xml:space="preserve">Описання вибірки </w:t>
      </w:r>
      <w:r w:rsidRPr="00832652">
        <w:rPr>
          <w:rFonts w:ascii="Times New Roman" w:hAnsi="Times New Roman" w:cs="Times New Roman"/>
          <w:b/>
          <w:sz w:val="28"/>
          <w:szCs w:val="28"/>
          <w:lang w:val="uk-UA"/>
        </w:rPr>
        <w:t xml:space="preserve">та описання </w:t>
      </w:r>
      <w:proofErr w:type="spellStart"/>
      <w:r w:rsidRPr="00832652">
        <w:rPr>
          <w:rFonts w:ascii="Times New Roman" w:hAnsi="Times New Roman" w:cs="Times New Roman"/>
          <w:b/>
          <w:sz w:val="28"/>
          <w:szCs w:val="28"/>
          <w:lang w:val="uk-UA"/>
        </w:rPr>
        <w:t>методик</w:t>
      </w:r>
      <w:proofErr w:type="spellEnd"/>
      <w:r w:rsidR="00B66BEF" w:rsidRPr="00832652">
        <w:rPr>
          <w:rFonts w:ascii="Times New Roman" w:hAnsi="Times New Roman" w:cs="Times New Roman"/>
          <w:b/>
          <w:sz w:val="28"/>
          <w:szCs w:val="28"/>
          <w:lang w:val="uk-UA"/>
        </w:rPr>
        <w:t xml:space="preserve"> емпіричного дослідження</w:t>
      </w:r>
    </w:p>
    <w:p w14:paraId="306448E1" w14:textId="77777777" w:rsidR="00996FD3" w:rsidRPr="00832652" w:rsidRDefault="00FB60B5" w:rsidP="00FB60B5">
      <w:pPr>
        <w:jc w:val="both"/>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Наше дослідження ми проводили</w:t>
      </w:r>
      <w:r w:rsidR="00822BC8">
        <w:rPr>
          <w:rStyle w:val="a8"/>
          <w:rFonts w:ascii="Times New Roman" w:hAnsi="Times New Roman" w:cs="Times New Roman"/>
          <w:i w:val="0"/>
          <w:sz w:val="28"/>
          <w:szCs w:val="28"/>
          <w:lang w:val="uk-UA"/>
        </w:rPr>
        <w:t xml:space="preserve"> серед працівників різних гуманіта</w:t>
      </w:r>
      <w:r w:rsidR="00BE0804">
        <w:rPr>
          <w:rStyle w:val="a8"/>
          <w:rFonts w:ascii="Times New Roman" w:hAnsi="Times New Roman" w:cs="Times New Roman"/>
          <w:i w:val="0"/>
          <w:sz w:val="28"/>
          <w:szCs w:val="28"/>
          <w:lang w:val="uk-UA"/>
        </w:rPr>
        <w:t>р</w:t>
      </w:r>
      <w:r w:rsidR="00822BC8">
        <w:rPr>
          <w:rStyle w:val="a8"/>
          <w:rFonts w:ascii="Times New Roman" w:hAnsi="Times New Roman" w:cs="Times New Roman"/>
          <w:i w:val="0"/>
          <w:sz w:val="28"/>
          <w:szCs w:val="28"/>
          <w:lang w:val="uk-UA"/>
        </w:rPr>
        <w:t>них організацій, у</w:t>
      </w:r>
      <w:r w:rsidR="00996FD3" w:rsidRPr="00832652">
        <w:rPr>
          <w:rStyle w:val="a8"/>
          <w:rFonts w:ascii="Times New Roman" w:hAnsi="Times New Roman" w:cs="Times New Roman"/>
          <w:i w:val="0"/>
          <w:sz w:val="28"/>
          <w:szCs w:val="28"/>
          <w:lang w:val="uk-UA"/>
        </w:rPr>
        <w:t xml:space="preserve"> дослідженні взяло участь </w:t>
      </w:r>
      <w:r w:rsidR="00521507" w:rsidRPr="00521507">
        <w:rPr>
          <w:rStyle w:val="a8"/>
          <w:rFonts w:ascii="Times New Roman" w:hAnsi="Times New Roman" w:cs="Times New Roman"/>
          <w:i w:val="0"/>
          <w:sz w:val="28"/>
          <w:szCs w:val="28"/>
        </w:rPr>
        <w:t>25</w:t>
      </w:r>
      <w:r w:rsidR="00996FD3" w:rsidRPr="00832652">
        <w:rPr>
          <w:rStyle w:val="a8"/>
          <w:rFonts w:ascii="Times New Roman" w:hAnsi="Times New Roman" w:cs="Times New Roman"/>
          <w:i w:val="0"/>
          <w:sz w:val="28"/>
          <w:szCs w:val="28"/>
          <w:lang w:val="uk-UA"/>
        </w:rPr>
        <w:t xml:space="preserve"> респондентів.</w:t>
      </w:r>
    </w:p>
    <w:p w14:paraId="124CAF77" w14:textId="77777777" w:rsidR="00FB60B5" w:rsidRPr="00832652" w:rsidRDefault="008A1C35" w:rsidP="0060769C">
      <w:pPr>
        <w:jc w:val="both"/>
        <w:rPr>
          <w:rFonts w:ascii="Times New Roman" w:hAnsi="Times New Roman" w:cs="Times New Roman"/>
          <w:sz w:val="28"/>
          <w:szCs w:val="28"/>
          <w:lang w:val="uk-UA"/>
        </w:rPr>
      </w:pPr>
      <w:r w:rsidRPr="00832652">
        <w:rPr>
          <w:rFonts w:ascii="Times New Roman" w:hAnsi="Times New Roman" w:cs="Times New Roman"/>
          <w:sz w:val="28"/>
          <w:szCs w:val="28"/>
          <w:lang w:val="uk-UA"/>
        </w:rPr>
        <w:t xml:space="preserve">У </w:t>
      </w:r>
      <w:r w:rsidR="00996FD3" w:rsidRPr="00832652">
        <w:rPr>
          <w:rFonts w:ascii="Times New Roman" w:hAnsi="Times New Roman" w:cs="Times New Roman"/>
          <w:sz w:val="28"/>
          <w:szCs w:val="28"/>
          <w:lang w:val="uk-UA"/>
        </w:rPr>
        <w:t>дослідженні ми використову</w:t>
      </w:r>
      <w:r w:rsidR="00FB60B5" w:rsidRPr="00832652">
        <w:rPr>
          <w:rFonts w:ascii="Times New Roman" w:hAnsi="Times New Roman" w:cs="Times New Roman"/>
          <w:sz w:val="28"/>
          <w:szCs w:val="28"/>
          <w:lang w:val="uk-UA"/>
        </w:rPr>
        <w:t>вали</w:t>
      </w:r>
      <w:r w:rsidRPr="00832652">
        <w:rPr>
          <w:rFonts w:ascii="Times New Roman" w:hAnsi="Times New Roman" w:cs="Times New Roman"/>
          <w:sz w:val="28"/>
          <w:szCs w:val="28"/>
          <w:lang w:val="uk-UA"/>
        </w:rPr>
        <w:t xml:space="preserve"> такі методики:</w:t>
      </w:r>
    </w:p>
    <w:p w14:paraId="22F425E6" w14:textId="77777777" w:rsidR="00FB60B5" w:rsidRPr="00832652" w:rsidRDefault="00FB60B5" w:rsidP="0060769C">
      <w:pPr>
        <w:jc w:val="both"/>
        <w:rPr>
          <w:rStyle w:val="a8"/>
          <w:rFonts w:ascii="Times New Roman" w:hAnsi="Times New Roman" w:cs="Times New Roman"/>
          <w:i w:val="0"/>
          <w:sz w:val="28"/>
          <w:szCs w:val="28"/>
          <w:lang w:val="uk-UA"/>
        </w:rPr>
      </w:pPr>
      <w:r w:rsidRPr="00832652">
        <w:rPr>
          <w:rFonts w:ascii="Times New Roman" w:hAnsi="Times New Roman" w:cs="Times New Roman"/>
          <w:sz w:val="28"/>
          <w:szCs w:val="28"/>
          <w:lang w:val="uk-UA"/>
        </w:rPr>
        <w:t xml:space="preserve">- </w:t>
      </w:r>
      <w:r w:rsidR="0060769C" w:rsidRPr="00832652">
        <w:rPr>
          <w:rFonts w:ascii="Times New Roman" w:hAnsi="Times New Roman" w:cs="Times New Roman"/>
          <w:sz w:val="28"/>
          <w:szCs w:val="28"/>
          <w:lang w:val="uk-UA"/>
        </w:rPr>
        <w:t xml:space="preserve">діагностика </w:t>
      </w:r>
      <w:r w:rsidR="0060769C" w:rsidRPr="00832652">
        <w:rPr>
          <w:rStyle w:val="a8"/>
          <w:rFonts w:ascii="Times New Roman" w:hAnsi="Times New Roman" w:cs="Times New Roman"/>
          <w:i w:val="0"/>
          <w:sz w:val="28"/>
          <w:szCs w:val="28"/>
          <w:lang w:val="uk-UA"/>
        </w:rPr>
        <w:t>емоційного вигорання (</w:t>
      </w:r>
      <w:proofErr w:type="spellStart"/>
      <w:r w:rsidR="0060769C" w:rsidRPr="00832652">
        <w:rPr>
          <w:rStyle w:val="a8"/>
          <w:rFonts w:ascii="Times New Roman" w:hAnsi="Times New Roman" w:cs="Times New Roman"/>
          <w:i w:val="0"/>
          <w:sz w:val="28"/>
          <w:szCs w:val="28"/>
          <w:lang w:val="uk-UA"/>
        </w:rPr>
        <w:t>К.Маслач</w:t>
      </w:r>
      <w:proofErr w:type="spellEnd"/>
      <w:r w:rsidR="0060769C" w:rsidRPr="00832652">
        <w:rPr>
          <w:rStyle w:val="a8"/>
          <w:rFonts w:ascii="Times New Roman" w:hAnsi="Times New Roman" w:cs="Times New Roman"/>
          <w:i w:val="0"/>
          <w:sz w:val="28"/>
          <w:szCs w:val="28"/>
          <w:lang w:val="uk-UA"/>
        </w:rPr>
        <w:t xml:space="preserve">, </w:t>
      </w:r>
      <w:proofErr w:type="spellStart"/>
      <w:r w:rsidR="0060769C" w:rsidRPr="00832652">
        <w:rPr>
          <w:rStyle w:val="a8"/>
          <w:rFonts w:ascii="Times New Roman" w:hAnsi="Times New Roman" w:cs="Times New Roman"/>
          <w:i w:val="0"/>
          <w:sz w:val="28"/>
          <w:szCs w:val="28"/>
          <w:lang w:val="uk-UA"/>
        </w:rPr>
        <w:t>С.Джексон</w:t>
      </w:r>
      <w:proofErr w:type="spellEnd"/>
      <w:r w:rsidR="00D76F7F" w:rsidRPr="00832652">
        <w:rPr>
          <w:rStyle w:val="a8"/>
          <w:rFonts w:ascii="Times New Roman" w:hAnsi="Times New Roman" w:cs="Times New Roman"/>
          <w:i w:val="0"/>
          <w:sz w:val="28"/>
          <w:szCs w:val="28"/>
          <w:lang w:val="uk-UA"/>
        </w:rPr>
        <w:t xml:space="preserve">, у адаптації </w:t>
      </w:r>
      <w:proofErr w:type="spellStart"/>
      <w:r w:rsidR="00D76F7F" w:rsidRPr="00832652">
        <w:rPr>
          <w:rStyle w:val="a8"/>
          <w:rFonts w:ascii="Times New Roman" w:hAnsi="Times New Roman" w:cs="Times New Roman"/>
          <w:i w:val="0"/>
          <w:sz w:val="28"/>
          <w:szCs w:val="28"/>
          <w:lang w:val="uk-UA"/>
        </w:rPr>
        <w:t>Н.Е.Водоп’янової</w:t>
      </w:r>
      <w:proofErr w:type="spellEnd"/>
      <w:r w:rsidR="00D76F7F" w:rsidRPr="00832652">
        <w:rPr>
          <w:rStyle w:val="a8"/>
          <w:rFonts w:ascii="Times New Roman" w:hAnsi="Times New Roman" w:cs="Times New Roman"/>
          <w:i w:val="0"/>
          <w:sz w:val="28"/>
          <w:szCs w:val="28"/>
          <w:lang w:val="uk-UA"/>
        </w:rPr>
        <w:t>);</w:t>
      </w:r>
    </w:p>
    <w:p w14:paraId="0B5EAED7" w14:textId="77777777" w:rsidR="00FB60B5" w:rsidRPr="00832652" w:rsidRDefault="00FB60B5" w:rsidP="0060769C">
      <w:pPr>
        <w:jc w:val="both"/>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 xml:space="preserve">- </w:t>
      </w:r>
      <w:r w:rsidR="00876BE7" w:rsidRPr="00832652">
        <w:rPr>
          <w:rFonts w:ascii="Times New Roman" w:hAnsi="Times New Roman" w:cs="Times New Roman"/>
          <w:sz w:val="28"/>
          <w:szCs w:val="28"/>
          <w:lang w:val="uk-UA" w:eastAsia="ru-RU"/>
        </w:rPr>
        <w:t xml:space="preserve">методика </w:t>
      </w:r>
      <w:r w:rsidR="00876BE7" w:rsidRPr="00832652">
        <w:rPr>
          <w:rStyle w:val="a8"/>
          <w:rFonts w:ascii="Times New Roman" w:hAnsi="Times New Roman" w:cs="Times New Roman"/>
          <w:i w:val="0"/>
          <w:sz w:val="28"/>
          <w:szCs w:val="28"/>
          <w:lang w:val="uk-UA"/>
        </w:rPr>
        <w:t xml:space="preserve">Басса – </w:t>
      </w:r>
      <w:proofErr w:type="spellStart"/>
      <w:r w:rsidR="00876BE7" w:rsidRPr="00832652">
        <w:rPr>
          <w:rStyle w:val="a8"/>
          <w:rFonts w:ascii="Times New Roman" w:hAnsi="Times New Roman" w:cs="Times New Roman"/>
          <w:i w:val="0"/>
          <w:sz w:val="28"/>
          <w:szCs w:val="28"/>
          <w:lang w:val="uk-UA"/>
        </w:rPr>
        <w:t>Дарки</w:t>
      </w:r>
      <w:proofErr w:type="spellEnd"/>
      <w:r w:rsidR="00876BE7" w:rsidRPr="00832652">
        <w:rPr>
          <w:rStyle w:val="a8"/>
          <w:rFonts w:ascii="Times New Roman" w:hAnsi="Times New Roman" w:cs="Times New Roman"/>
          <w:i w:val="0"/>
          <w:sz w:val="28"/>
          <w:szCs w:val="28"/>
          <w:lang w:val="uk-UA"/>
        </w:rPr>
        <w:t xml:space="preserve"> на виявлення рівня агресивності</w:t>
      </w:r>
      <w:r w:rsidR="00D76F7F" w:rsidRPr="00832652">
        <w:rPr>
          <w:rStyle w:val="a8"/>
          <w:rFonts w:ascii="Times New Roman" w:hAnsi="Times New Roman" w:cs="Times New Roman"/>
          <w:i w:val="0"/>
          <w:sz w:val="28"/>
          <w:szCs w:val="28"/>
          <w:lang w:val="uk-UA"/>
        </w:rPr>
        <w:t>;</w:t>
      </w:r>
    </w:p>
    <w:p w14:paraId="4A66301E" w14:textId="77777777" w:rsidR="00FB60B5" w:rsidRPr="00832652" w:rsidRDefault="00FB60B5" w:rsidP="0060769C">
      <w:pPr>
        <w:jc w:val="both"/>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 xml:space="preserve">- </w:t>
      </w:r>
      <w:r w:rsidR="00876BE7" w:rsidRPr="00832652">
        <w:rPr>
          <w:rStyle w:val="a8"/>
          <w:rFonts w:ascii="Times New Roman" w:hAnsi="Times New Roman" w:cs="Times New Roman"/>
          <w:i w:val="0"/>
          <w:sz w:val="28"/>
          <w:szCs w:val="28"/>
          <w:lang w:val="uk-UA"/>
        </w:rPr>
        <w:t xml:space="preserve">методика </w:t>
      </w:r>
      <w:proofErr w:type="spellStart"/>
      <w:r w:rsidR="004020D6" w:rsidRPr="00832652">
        <w:rPr>
          <w:rStyle w:val="a8"/>
          <w:rFonts w:ascii="Times New Roman" w:hAnsi="Times New Roman" w:cs="Times New Roman"/>
          <w:i w:val="0"/>
          <w:sz w:val="28"/>
          <w:szCs w:val="28"/>
          <w:lang w:val="uk-UA"/>
        </w:rPr>
        <w:t>Мехрабіана</w:t>
      </w:r>
      <w:proofErr w:type="spellEnd"/>
      <w:r w:rsidR="00876BE7" w:rsidRPr="00832652">
        <w:rPr>
          <w:rStyle w:val="a8"/>
          <w:rFonts w:ascii="Times New Roman" w:hAnsi="Times New Roman" w:cs="Times New Roman"/>
          <w:i w:val="0"/>
          <w:sz w:val="28"/>
          <w:szCs w:val="28"/>
          <w:lang w:val="uk-UA"/>
        </w:rPr>
        <w:t xml:space="preserve"> на виявлення рівня </w:t>
      </w:r>
      <w:proofErr w:type="spellStart"/>
      <w:r w:rsidR="00876BE7" w:rsidRPr="00832652">
        <w:rPr>
          <w:rStyle w:val="a8"/>
          <w:rFonts w:ascii="Times New Roman" w:hAnsi="Times New Roman" w:cs="Times New Roman"/>
          <w:i w:val="0"/>
          <w:sz w:val="28"/>
          <w:szCs w:val="28"/>
          <w:lang w:val="uk-UA"/>
        </w:rPr>
        <w:t>вираженостіемпатії</w:t>
      </w:r>
      <w:proofErr w:type="spellEnd"/>
      <w:r w:rsidR="00D76F7F" w:rsidRPr="00832652">
        <w:rPr>
          <w:rStyle w:val="a8"/>
          <w:rFonts w:ascii="Times New Roman" w:hAnsi="Times New Roman" w:cs="Times New Roman"/>
          <w:i w:val="0"/>
          <w:sz w:val="28"/>
          <w:szCs w:val="28"/>
          <w:lang w:val="uk-UA"/>
        </w:rPr>
        <w:t>;</w:t>
      </w:r>
    </w:p>
    <w:p w14:paraId="4D50C9B6" w14:textId="77777777" w:rsidR="0060769C" w:rsidRPr="00832652" w:rsidRDefault="00FB60B5" w:rsidP="0060769C">
      <w:pPr>
        <w:jc w:val="both"/>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 xml:space="preserve">- </w:t>
      </w:r>
      <w:r w:rsidR="004020D6" w:rsidRPr="00832652">
        <w:rPr>
          <w:rStyle w:val="a8"/>
          <w:rFonts w:ascii="Times New Roman" w:hAnsi="Times New Roman" w:cs="Times New Roman"/>
          <w:i w:val="0"/>
          <w:sz w:val="28"/>
          <w:szCs w:val="28"/>
          <w:lang w:val="uk-UA"/>
        </w:rPr>
        <w:t xml:space="preserve">тест на </w:t>
      </w:r>
      <w:r w:rsidR="00876BE7" w:rsidRPr="00832652">
        <w:rPr>
          <w:rStyle w:val="a8"/>
          <w:rFonts w:ascii="Times New Roman" w:hAnsi="Times New Roman" w:cs="Times New Roman"/>
          <w:i w:val="0"/>
          <w:sz w:val="28"/>
          <w:szCs w:val="28"/>
          <w:lang w:val="uk-UA"/>
        </w:rPr>
        <w:t xml:space="preserve">виявлення рівню </w:t>
      </w:r>
      <w:proofErr w:type="spellStart"/>
      <w:r w:rsidR="00876BE7" w:rsidRPr="00832652">
        <w:rPr>
          <w:rStyle w:val="a8"/>
          <w:rFonts w:ascii="Times New Roman" w:hAnsi="Times New Roman" w:cs="Times New Roman"/>
          <w:i w:val="0"/>
          <w:sz w:val="28"/>
          <w:szCs w:val="28"/>
          <w:lang w:val="uk-UA"/>
        </w:rPr>
        <w:t>стресостійкості</w:t>
      </w:r>
      <w:proofErr w:type="spellEnd"/>
      <w:r w:rsidR="004020D6" w:rsidRPr="00832652">
        <w:rPr>
          <w:rStyle w:val="a8"/>
          <w:rFonts w:ascii="Times New Roman" w:hAnsi="Times New Roman" w:cs="Times New Roman"/>
          <w:i w:val="0"/>
          <w:sz w:val="28"/>
          <w:szCs w:val="28"/>
          <w:lang w:val="uk-UA"/>
        </w:rPr>
        <w:t xml:space="preserve"> Холмса и </w:t>
      </w:r>
      <w:proofErr w:type="spellStart"/>
      <w:r w:rsidR="004020D6" w:rsidRPr="00832652">
        <w:rPr>
          <w:rStyle w:val="a8"/>
          <w:rFonts w:ascii="Times New Roman" w:hAnsi="Times New Roman" w:cs="Times New Roman"/>
          <w:i w:val="0"/>
          <w:sz w:val="28"/>
          <w:szCs w:val="28"/>
          <w:lang w:val="uk-UA"/>
        </w:rPr>
        <w:t>Ранге</w:t>
      </w:r>
      <w:proofErr w:type="spellEnd"/>
      <w:r w:rsidRPr="00832652">
        <w:rPr>
          <w:rStyle w:val="a8"/>
          <w:rFonts w:ascii="Times New Roman" w:hAnsi="Times New Roman" w:cs="Times New Roman"/>
          <w:i w:val="0"/>
          <w:sz w:val="28"/>
          <w:szCs w:val="28"/>
          <w:lang w:val="uk-UA"/>
        </w:rPr>
        <w:t>;</w:t>
      </w:r>
    </w:p>
    <w:p w14:paraId="2F572AA7" w14:textId="77777777" w:rsidR="00FB60B5" w:rsidRPr="00832652" w:rsidRDefault="00FB60B5" w:rsidP="0060769C">
      <w:pPr>
        <w:jc w:val="both"/>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lastRenderedPageBreak/>
        <w:t>- методи математичної статистики</w:t>
      </w:r>
      <w:r w:rsidR="00D76F7F" w:rsidRPr="00832652">
        <w:rPr>
          <w:rStyle w:val="a8"/>
          <w:rFonts w:ascii="Times New Roman" w:hAnsi="Times New Roman" w:cs="Times New Roman"/>
          <w:i w:val="0"/>
          <w:sz w:val="28"/>
          <w:szCs w:val="28"/>
          <w:lang w:val="uk-UA"/>
        </w:rPr>
        <w:t xml:space="preserve"> – </w:t>
      </w:r>
      <w:r w:rsidR="006D365F" w:rsidRPr="00832652">
        <w:rPr>
          <w:rFonts w:ascii="Times New Roman" w:hAnsi="Times New Roman" w:cs="Times New Roman"/>
          <w:sz w:val="28"/>
          <w:szCs w:val="28"/>
          <w:shd w:val="clear" w:color="auto" w:fill="FFFFFF"/>
          <w:lang w:val="uk-UA"/>
        </w:rPr>
        <w:t>ранговий</w:t>
      </w:r>
      <w:r w:rsidR="00D76F7F" w:rsidRPr="00832652">
        <w:rPr>
          <w:rFonts w:ascii="Times New Roman" w:hAnsi="Times New Roman" w:cs="Times New Roman"/>
          <w:sz w:val="28"/>
          <w:szCs w:val="28"/>
          <w:shd w:val="clear" w:color="auto" w:fill="FFFFFF"/>
          <w:lang w:val="uk-UA"/>
        </w:rPr>
        <w:t xml:space="preserve"> коефіцієнт кореляції r</w:t>
      </w:r>
      <w:r w:rsidR="00521507" w:rsidRPr="00521507">
        <w:rPr>
          <w:rFonts w:ascii="Times New Roman" w:hAnsi="Times New Roman" w:cs="Times New Roman"/>
          <w:sz w:val="28"/>
          <w:szCs w:val="28"/>
          <w:shd w:val="clear" w:color="auto" w:fill="FFFFFF"/>
        </w:rPr>
        <w:t xml:space="preserve"> </w:t>
      </w:r>
      <w:r w:rsidR="00D76F7F" w:rsidRPr="00832652">
        <w:rPr>
          <w:rFonts w:ascii="Times New Roman" w:hAnsi="Times New Roman" w:cs="Times New Roman"/>
          <w:sz w:val="28"/>
          <w:szCs w:val="28"/>
          <w:shd w:val="clear" w:color="auto" w:fill="FFFFFF"/>
          <w:lang w:val="uk-UA"/>
        </w:rPr>
        <w:t>–</w:t>
      </w:r>
      <w:proofErr w:type="spellStart"/>
      <w:r w:rsidR="006D365F" w:rsidRPr="00832652">
        <w:rPr>
          <w:rFonts w:ascii="Times New Roman" w:hAnsi="Times New Roman" w:cs="Times New Roman"/>
          <w:sz w:val="28"/>
          <w:szCs w:val="28"/>
          <w:shd w:val="clear" w:color="auto" w:fill="FFFFFF"/>
          <w:lang w:val="uk-UA"/>
        </w:rPr>
        <w:t>Спірмена</w:t>
      </w:r>
      <w:proofErr w:type="spellEnd"/>
      <w:r w:rsidR="00D76F7F" w:rsidRPr="00832652">
        <w:rPr>
          <w:rFonts w:ascii="Times New Roman" w:hAnsi="Times New Roman" w:cs="Times New Roman"/>
          <w:sz w:val="28"/>
          <w:szCs w:val="28"/>
          <w:shd w:val="clear" w:color="auto" w:fill="FFFFFF"/>
          <w:lang w:val="uk-UA"/>
        </w:rPr>
        <w:t>.</w:t>
      </w:r>
    </w:p>
    <w:p w14:paraId="3E0C12D9" w14:textId="77777777" w:rsidR="00CC45F9" w:rsidRPr="00832652" w:rsidRDefault="00CC45F9" w:rsidP="003516A9">
      <w:pPr>
        <w:pStyle w:val="a4"/>
        <w:shd w:val="clear" w:color="auto" w:fill="FFFFFF"/>
        <w:spacing w:before="0" w:beforeAutospacing="0" w:after="0" w:afterAutospacing="0" w:line="360" w:lineRule="auto"/>
        <w:ind w:firstLine="709"/>
        <w:jc w:val="both"/>
        <w:rPr>
          <w:sz w:val="28"/>
          <w:szCs w:val="28"/>
          <w:lang w:val="uk-UA"/>
        </w:rPr>
      </w:pPr>
      <w:r w:rsidRPr="00832652">
        <w:rPr>
          <w:sz w:val="28"/>
          <w:szCs w:val="28"/>
          <w:lang w:val="uk-UA"/>
        </w:rPr>
        <w:t xml:space="preserve">Методика «Діагностики рівня емоційного вигорання» </w:t>
      </w:r>
      <w:r w:rsidR="00FB60B5" w:rsidRPr="00832652">
        <w:rPr>
          <w:rStyle w:val="a8"/>
          <w:i w:val="0"/>
          <w:sz w:val="28"/>
          <w:szCs w:val="28"/>
          <w:lang w:val="uk-UA"/>
        </w:rPr>
        <w:t>(</w:t>
      </w:r>
      <w:proofErr w:type="spellStart"/>
      <w:r w:rsidR="00FB60B5" w:rsidRPr="00832652">
        <w:rPr>
          <w:rStyle w:val="a8"/>
          <w:i w:val="0"/>
          <w:sz w:val="28"/>
          <w:szCs w:val="28"/>
          <w:lang w:val="uk-UA"/>
        </w:rPr>
        <w:t>К.Маслач</w:t>
      </w:r>
      <w:proofErr w:type="spellEnd"/>
      <w:r w:rsidR="00FB60B5" w:rsidRPr="00832652">
        <w:rPr>
          <w:rStyle w:val="a8"/>
          <w:i w:val="0"/>
          <w:sz w:val="28"/>
          <w:szCs w:val="28"/>
          <w:lang w:val="uk-UA"/>
        </w:rPr>
        <w:t xml:space="preserve">, </w:t>
      </w:r>
      <w:proofErr w:type="spellStart"/>
      <w:r w:rsidR="00FB60B5" w:rsidRPr="00832652">
        <w:rPr>
          <w:rStyle w:val="a8"/>
          <w:i w:val="0"/>
          <w:sz w:val="28"/>
          <w:szCs w:val="28"/>
          <w:lang w:val="uk-UA"/>
        </w:rPr>
        <w:t>С.Джексон</w:t>
      </w:r>
      <w:proofErr w:type="spellEnd"/>
      <w:r w:rsidR="00FB60B5" w:rsidRPr="00832652">
        <w:rPr>
          <w:rStyle w:val="a8"/>
          <w:i w:val="0"/>
          <w:sz w:val="28"/>
          <w:szCs w:val="28"/>
          <w:lang w:val="uk-UA"/>
        </w:rPr>
        <w:t xml:space="preserve">, у адаптації </w:t>
      </w:r>
      <w:proofErr w:type="spellStart"/>
      <w:r w:rsidR="00FB60B5" w:rsidRPr="00832652">
        <w:rPr>
          <w:rStyle w:val="a8"/>
          <w:i w:val="0"/>
          <w:sz w:val="28"/>
          <w:szCs w:val="28"/>
          <w:lang w:val="uk-UA"/>
        </w:rPr>
        <w:t>Н.Е.Водоп’янової</w:t>
      </w:r>
      <w:proofErr w:type="spellEnd"/>
      <w:r w:rsidR="00FB60B5" w:rsidRPr="00832652">
        <w:rPr>
          <w:rStyle w:val="a8"/>
          <w:i w:val="0"/>
          <w:sz w:val="28"/>
          <w:szCs w:val="28"/>
          <w:lang w:val="uk-UA"/>
        </w:rPr>
        <w:t>)</w:t>
      </w:r>
      <w:r w:rsidR="009D7898">
        <w:rPr>
          <w:rStyle w:val="a8"/>
          <w:i w:val="0"/>
          <w:sz w:val="28"/>
          <w:szCs w:val="28"/>
          <w:lang w:val="uk-UA"/>
        </w:rPr>
        <w:t xml:space="preserve"> </w:t>
      </w:r>
      <w:r w:rsidR="00FB60B5" w:rsidRPr="00832652">
        <w:rPr>
          <w:sz w:val="28"/>
          <w:szCs w:val="28"/>
          <w:lang w:val="uk-UA"/>
        </w:rPr>
        <w:t>використовувалась нами</w:t>
      </w:r>
      <w:r w:rsidRPr="00832652">
        <w:rPr>
          <w:sz w:val="28"/>
          <w:szCs w:val="28"/>
          <w:lang w:val="uk-UA"/>
        </w:rPr>
        <w:t xml:space="preserve"> для </w:t>
      </w:r>
      <w:r w:rsidR="00FB60B5" w:rsidRPr="00832652">
        <w:rPr>
          <w:sz w:val="28"/>
          <w:szCs w:val="28"/>
          <w:lang w:val="uk-UA"/>
        </w:rPr>
        <w:t xml:space="preserve">встановлення </w:t>
      </w:r>
      <w:proofErr w:type="spellStart"/>
      <w:r w:rsidR="00ED1227" w:rsidRPr="00832652">
        <w:rPr>
          <w:sz w:val="28"/>
          <w:szCs w:val="28"/>
          <w:lang w:val="uk-UA"/>
        </w:rPr>
        <w:t>рів</w:t>
      </w:r>
      <w:r w:rsidRPr="00832652">
        <w:rPr>
          <w:sz w:val="28"/>
          <w:szCs w:val="28"/>
          <w:lang w:val="uk-UA"/>
        </w:rPr>
        <w:t>н</w:t>
      </w:r>
      <w:r w:rsidR="00FB60B5" w:rsidRPr="00832652">
        <w:rPr>
          <w:sz w:val="28"/>
          <w:szCs w:val="28"/>
          <w:lang w:val="uk-UA"/>
        </w:rPr>
        <w:t>япрофесійного</w:t>
      </w:r>
      <w:proofErr w:type="spellEnd"/>
      <w:r w:rsidR="00FB60B5" w:rsidRPr="00832652">
        <w:rPr>
          <w:sz w:val="28"/>
          <w:szCs w:val="28"/>
          <w:lang w:val="uk-UA"/>
        </w:rPr>
        <w:t xml:space="preserve"> вигоряння у</w:t>
      </w:r>
      <w:r w:rsidRPr="00832652">
        <w:rPr>
          <w:sz w:val="28"/>
          <w:szCs w:val="28"/>
          <w:lang w:val="uk-UA"/>
        </w:rPr>
        <w:t xml:space="preserve">. </w:t>
      </w:r>
      <w:r w:rsidR="00BE0804">
        <w:rPr>
          <w:rStyle w:val="a8"/>
          <w:i w:val="0"/>
          <w:sz w:val="28"/>
          <w:szCs w:val="28"/>
          <w:lang w:val="uk-UA"/>
        </w:rPr>
        <w:t>працівників гуманітарних організацій.</w:t>
      </w:r>
    </w:p>
    <w:p w14:paraId="703BE1ED" w14:textId="77777777" w:rsidR="00CC45F9" w:rsidRPr="00832652" w:rsidRDefault="00CC45F9" w:rsidP="003516A9">
      <w:pPr>
        <w:jc w:val="both"/>
        <w:rPr>
          <w:rFonts w:ascii="Times New Roman" w:hAnsi="Times New Roman" w:cs="Times New Roman"/>
          <w:color w:val="000000"/>
          <w:sz w:val="28"/>
          <w:szCs w:val="28"/>
          <w:lang w:val="uk-UA"/>
        </w:rPr>
      </w:pPr>
      <w:r w:rsidRPr="00832652">
        <w:rPr>
          <w:rFonts w:ascii="Times New Roman" w:hAnsi="Times New Roman" w:cs="Times New Roman"/>
          <w:color w:val="000000"/>
          <w:sz w:val="28"/>
          <w:szCs w:val="28"/>
          <w:lang w:val="uk-UA"/>
        </w:rPr>
        <w:t xml:space="preserve">Синдром складається з 3 стадій, </w:t>
      </w:r>
    </w:p>
    <w:p w14:paraId="44572BCC" w14:textId="77777777" w:rsidR="00CC45F9" w:rsidRPr="00832652" w:rsidRDefault="00CC45F9" w:rsidP="003516A9">
      <w:pPr>
        <w:jc w:val="both"/>
        <w:rPr>
          <w:rFonts w:ascii="Times New Roman" w:hAnsi="Times New Roman" w:cs="Times New Roman"/>
          <w:color w:val="000000"/>
          <w:sz w:val="28"/>
          <w:szCs w:val="28"/>
          <w:lang w:val="uk-UA"/>
        </w:rPr>
      </w:pPr>
      <w:r w:rsidRPr="00832652">
        <w:rPr>
          <w:rFonts w:ascii="Times New Roman" w:hAnsi="Times New Roman" w:cs="Times New Roman"/>
          <w:color w:val="000000"/>
          <w:sz w:val="28"/>
          <w:szCs w:val="28"/>
          <w:lang w:val="uk-UA"/>
        </w:rPr>
        <w:t xml:space="preserve">1-а стадія </w:t>
      </w:r>
      <w:r w:rsidR="009D7898">
        <w:rPr>
          <w:rFonts w:ascii="Times New Roman" w:hAnsi="Times New Roman" w:cs="Times New Roman"/>
          <w:color w:val="000000"/>
          <w:sz w:val="28"/>
          <w:szCs w:val="28"/>
          <w:lang w:val="uk-UA"/>
        </w:rPr>
        <w:t>–</w:t>
      </w:r>
      <w:r w:rsidRPr="00832652">
        <w:rPr>
          <w:rFonts w:ascii="Times New Roman" w:hAnsi="Times New Roman" w:cs="Times New Roman"/>
          <w:color w:val="000000"/>
          <w:sz w:val="28"/>
          <w:szCs w:val="28"/>
          <w:lang w:val="uk-UA"/>
        </w:rPr>
        <w:t xml:space="preserve"> </w:t>
      </w:r>
      <w:r w:rsidR="009D7898">
        <w:rPr>
          <w:rFonts w:ascii="Times New Roman" w:hAnsi="Times New Roman" w:cs="Times New Roman"/>
          <w:color w:val="000000"/>
          <w:sz w:val="28"/>
          <w:szCs w:val="28"/>
          <w:lang w:val="uk-UA"/>
        </w:rPr>
        <w:t>«</w:t>
      </w:r>
      <w:r w:rsidRPr="00832652">
        <w:rPr>
          <w:rFonts w:ascii="Times New Roman" w:hAnsi="Times New Roman" w:cs="Times New Roman"/>
          <w:color w:val="000000"/>
          <w:sz w:val="28"/>
          <w:szCs w:val="28"/>
          <w:lang w:val="uk-UA"/>
        </w:rPr>
        <w:t>Напруга</w:t>
      </w:r>
      <w:r w:rsidR="009D7898">
        <w:rPr>
          <w:rFonts w:ascii="Times New Roman" w:hAnsi="Times New Roman" w:cs="Times New Roman"/>
          <w:color w:val="000000"/>
          <w:sz w:val="28"/>
          <w:szCs w:val="28"/>
          <w:lang w:val="uk-UA"/>
        </w:rPr>
        <w:t>»</w:t>
      </w:r>
      <w:r w:rsidRPr="00832652">
        <w:rPr>
          <w:rFonts w:ascii="Times New Roman" w:hAnsi="Times New Roman" w:cs="Times New Roman"/>
          <w:color w:val="000000"/>
          <w:sz w:val="28"/>
          <w:szCs w:val="28"/>
          <w:lang w:val="uk-UA"/>
        </w:rPr>
        <w:t xml:space="preserve"> - з такими симптомами:</w:t>
      </w:r>
    </w:p>
    <w:p w14:paraId="5F37FDC2" w14:textId="77777777" w:rsidR="00CC45F9" w:rsidRPr="00832652" w:rsidRDefault="00CC45F9" w:rsidP="003516A9">
      <w:pPr>
        <w:pStyle w:val="a3"/>
        <w:numPr>
          <w:ilvl w:val="0"/>
          <w:numId w:val="1"/>
        </w:numPr>
        <w:spacing w:before="0" w:after="0" w:line="360" w:lineRule="auto"/>
        <w:contextualSpacing w:val="0"/>
        <w:jc w:val="both"/>
        <w:rPr>
          <w:rFonts w:ascii="Times New Roman" w:hAnsi="Times New Roman" w:cs="Times New Roman"/>
          <w:color w:val="000000"/>
          <w:sz w:val="28"/>
          <w:szCs w:val="28"/>
          <w:lang w:val="uk-UA"/>
        </w:rPr>
      </w:pPr>
      <w:r w:rsidRPr="00832652">
        <w:rPr>
          <w:rFonts w:ascii="Times New Roman" w:hAnsi="Times New Roman" w:cs="Times New Roman"/>
          <w:color w:val="000000"/>
          <w:sz w:val="28"/>
          <w:szCs w:val="28"/>
          <w:lang w:val="uk-UA"/>
        </w:rPr>
        <w:t>невдоволеність;</w:t>
      </w:r>
    </w:p>
    <w:p w14:paraId="020EF4B7" w14:textId="77777777" w:rsidR="00CC45F9" w:rsidRPr="00832652" w:rsidRDefault="009D7898" w:rsidP="003516A9">
      <w:pPr>
        <w:pStyle w:val="a3"/>
        <w:numPr>
          <w:ilvl w:val="0"/>
          <w:numId w:val="1"/>
        </w:numPr>
        <w:spacing w:before="0" w:after="0" w:line="360" w:lineRule="auto"/>
        <w:contextualSpacing w:val="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00CC45F9" w:rsidRPr="00832652">
        <w:rPr>
          <w:rFonts w:ascii="Times New Roman" w:hAnsi="Times New Roman" w:cs="Times New Roman"/>
          <w:color w:val="000000"/>
          <w:sz w:val="28"/>
          <w:szCs w:val="28"/>
          <w:lang w:val="uk-UA"/>
        </w:rPr>
        <w:t>Загнаність</w:t>
      </w:r>
      <w:r>
        <w:rPr>
          <w:rFonts w:ascii="Times New Roman" w:hAnsi="Times New Roman" w:cs="Times New Roman"/>
          <w:color w:val="000000"/>
          <w:sz w:val="28"/>
          <w:szCs w:val="28"/>
          <w:lang w:val="uk-UA"/>
        </w:rPr>
        <w:t>»</w:t>
      </w:r>
      <w:r w:rsidR="00CC45F9" w:rsidRPr="00832652">
        <w:rPr>
          <w:rFonts w:ascii="Times New Roman" w:hAnsi="Times New Roman" w:cs="Times New Roman"/>
          <w:color w:val="000000"/>
          <w:sz w:val="28"/>
          <w:szCs w:val="28"/>
          <w:lang w:val="uk-UA"/>
        </w:rPr>
        <w:t xml:space="preserve"> у кут »,</w:t>
      </w:r>
    </w:p>
    <w:p w14:paraId="12CEBFEA" w14:textId="77777777" w:rsidR="00CC45F9" w:rsidRPr="00832652" w:rsidRDefault="00CC45F9" w:rsidP="003516A9">
      <w:pPr>
        <w:pStyle w:val="a3"/>
        <w:numPr>
          <w:ilvl w:val="0"/>
          <w:numId w:val="1"/>
        </w:numPr>
        <w:spacing w:before="0" w:after="0" w:line="360" w:lineRule="auto"/>
        <w:contextualSpacing w:val="0"/>
        <w:jc w:val="both"/>
        <w:rPr>
          <w:rFonts w:ascii="Times New Roman" w:hAnsi="Times New Roman" w:cs="Times New Roman"/>
          <w:color w:val="000000"/>
          <w:sz w:val="28"/>
          <w:szCs w:val="28"/>
          <w:lang w:val="uk-UA"/>
        </w:rPr>
      </w:pPr>
      <w:r w:rsidRPr="00832652">
        <w:rPr>
          <w:rFonts w:ascii="Times New Roman" w:hAnsi="Times New Roman" w:cs="Times New Roman"/>
          <w:color w:val="000000"/>
          <w:sz w:val="28"/>
          <w:szCs w:val="28"/>
          <w:lang w:val="uk-UA"/>
        </w:rPr>
        <w:t>переживання складних психічних ситуацій,</w:t>
      </w:r>
    </w:p>
    <w:p w14:paraId="20A526AA" w14:textId="77777777" w:rsidR="00CC45F9" w:rsidRPr="00832652" w:rsidRDefault="00CC45F9" w:rsidP="003516A9">
      <w:pPr>
        <w:pStyle w:val="a3"/>
        <w:numPr>
          <w:ilvl w:val="0"/>
          <w:numId w:val="1"/>
        </w:numPr>
        <w:spacing w:before="0" w:after="0" w:line="360" w:lineRule="auto"/>
        <w:contextualSpacing w:val="0"/>
        <w:jc w:val="both"/>
        <w:rPr>
          <w:rFonts w:ascii="Times New Roman" w:hAnsi="Times New Roman" w:cs="Times New Roman"/>
          <w:color w:val="000000"/>
          <w:sz w:val="28"/>
          <w:szCs w:val="28"/>
          <w:lang w:val="uk-UA"/>
        </w:rPr>
      </w:pPr>
      <w:r w:rsidRPr="00832652">
        <w:rPr>
          <w:rFonts w:ascii="Times New Roman" w:hAnsi="Times New Roman" w:cs="Times New Roman"/>
          <w:color w:val="000000"/>
          <w:sz w:val="28"/>
          <w:szCs w:val="28"/>
          <w:lang w:val="uk-UA"/>
        </w:rPr>
        <w:t>депресія .</w:t>
      </w:r>
    </w:p>
    <w:p w14:paraId="7AC90A24" w14:textId="77777777" w:rsidR="00CC45F9" w:rsidRPr="00832652" w:rsidRDefault="00CC45F9" w:rsidP="003516A9">
      <w:pPr>
        <w:jc w:val="both"/>
        <w:rPr>
          <w:rFonts w:ascii="Times New Roman" w:hAnsi="Times New Roman" w:cs="Times New Roman"/>
          <w:color w:val="000000"/>
          <w:sz w:val="28"/>
          <w:szCs w:val="28"/>
          <w:lang w:val="uk-UA"/>
        </w:rPr>
      </w:pPr>
      <w:r w:rsidRPr="00832652">
        <w:rPr>
          <w:rFonts w:ascii="Times New Roman" w:hAnsi="Times New Roman" w:cs="Times New Roman"/>
          <w:color w:val="000000"/>
          <w:sz w:val="28"/>
          <w:szCs w:val="28"/>
          <w:lang w:val="uk-UA"/>
        </w:rPr>
        <w:t xml:space="preserve">2-я стадія </w:t>
      </w:r>
      <w:r w:rsidR="009D7898">
        <w:rPr>
          <w:rFonts w:ascii="Times New Roman" w:hAnsi="Times New Roman" w:cs="Times New Roman"/>
          <w:color w:val="000000"/>
          <w:sz w:val="28"/>
          <w:szCs w:val="28"/>
          <w:lang w:val="uk-UA"/>
        </w:rPr>
        <w:t>–</w:t>
      </w:r>
      <w:r w:rsidRPr="00832652">
        <w:rPr>
          <w:rFonts w:ascii="Times New Roman" w:hAnsi="Times New Roman" w:cs="Times New Roman"/>
          <w:color w:val="000000"/>
          <w:sz w:val="28"/>
          <w:szCs w:val="28"/>
          <w:lang w:val="uk-UA"/>
        </w:rPr>
        <w:t xml:space="preserve"> </w:t>
      </w:r>
      <w:r w:rsidR="009D7898">
        <w:rPr>
          <w:rFonts w:ascii="Times New Roman" w:hAnsi="Times New Roman" w:cs="Times New Roman"/>
          <w:color w:val="000000"/>
          <w:sz w:val="28"/>
          <w:szCs w:val="28"/>
          <w:lang w:val="uk-UA"/>
        </w:rPr>
        <w:t>«</w:t>
      </w:r>
      <w:proofErr w:type="spellStart"/>
      <w:r w:rsidRPr="00832652">
        <w:rPr>
          <w:rFonts w:ascii="Times New Roman" w:hAnsi="Times New Roman" w:cs="Times New Roman"/>
          <w:color w:val="000000"/>
          <w:sz w:val="28"/>
          <w:szCs w:val="28"/>
          <w:lang w:val="uk-UA"/>
        </w:rPr>
        <w:t>резистенції</w:t>
      </w:r>
      <w:proofErr w:type="spellEnd"/>
      <w:r w:rsidR="009D7898">
        <w:rPr>
          <w:rFonts w:ascii="Times New Roman" w:hAnsi="Times New Roman" w:cs="Times New Roman"/>
          <w:color w:val="000000"/>
          <w:sz w:val="28"/>
          <w:szCs w:val="28"/>
          <w:lang w:val="uk-UA"/>
        </w:rPr>
        <w:t>»</w:t>
      </w:r>
      <w:r w:rsidRPr="00832652">
        <w:rPr>
          <w:rFonts w:ascii="Times New Roman" w:hAnsi="Times New Roman" w:cs="Times New Roman"/>
          <w:color w:val="000000"/>
          <w:sz w:val="28"/>
          <w:szCs w:val="28"/>
          <w:lang w:val="uk-UA"/>
        </w:rPr>
        <w:t xml:space="preserve"> :</w:t>
      </w:r>
    </w:p>
    <w:p w14:paraId="0D9704BC" w14:textId="77777777" w:rsidR="00CC45F9" w:rsidRPr="00832652" w:rsidRDefault="00CC45F9" w:rsidP="003516A9">
      <w:pPr>
        <w:pStyle w:val="a3"/>
        <w:numPr>
          <w:ilvl w:val="0"/>
          <w:numId w:val="1"/>
        </w:numPr>
        <w:spacing w:before="0" w:after="0" w:line="360" w:lineRule="auto"/>
        <w:contextualSpacing w:val="0"/>
        <w:jc w:val="both"/>
        <w:rPr>
          <w:rFonts w:ascii="Times New Roman" w:hAnsi="Times New Roman" w:cs="Times New Roman"/>
          <w:color w:val="000000"/>
          <w:sz w:val="28"/>
          <w:szCs w:val="28"/>
          <w:lang w:val="uk-UA"/>
        </w:rPr>
      </w:pPr>
      <w:r w:rsidRPr="00832652">
        <w:rPr>
          <w:rFonts w:ascii="Times New Roman" w:hAnsi="Times New Roman" w:cs="Times New Roman"/>
          <w:color w:val="000000"/>
          <w:sz w:val="28"/>
          <w:szCs w:val="28"/>
          <w:lang w:val="uk-UA"/>
        </w:rPr>
        <w:t>експресивне емоційне реагування;</w:t>
      </w:r>
    </w:p>
    <w:p w14:paraId="759D6B4C" w14:textId="77777777" w:rsidR="00CC45F9" w:rsidRPr="00832652" w:rsidRDefault="00CC45F9" w:rsidP="003516A9">
      <w:pPr>
        <w:pStyle w:val="a3"/>
        <w:numPr>
          <w:ilvl w:val="0"/>
          <w:numId w:val="1"/>
        </w:numPr>
        <w:spacing w:before="0" w:after="0" w:line="360" w:lineRule="auto"/>
        <w:contextualSpacing w:val="0"/>
        <w:jc w:val="both"/>
        <w:rPr>
          <w:rFonts w:ascii="Times New Roman" w:hAnsi="Times New Roman" w:cs="Times New Roman"/>
          <w:color w:val="000000"/>
          <w:sz w:val="28"/>
          <w:szCs w:val="28"/>
          <w:lang w:val="uk-UA"/>
        </w:rPr>
      </w:pPr>
      <w:r w:rsidRPr="00832652">
        <w:rPr>
          <w:rFonts w:ascii="Times New Roman" w:hAnsi="Times New Roman" w:cs="Times New Roman"/>
          <w:color w:val="000000"/>
          <w:sz w:val="28"/>
          <w:szCs w:val="28"/>
          <w:lang w:val="uk-UA"/>
        </w:rPr>
        <w:t>дезорієнтація емоцій,</w:t>
      </w:r>
    </w:p>
    <w:p w14:paraId="332A3BFF" w14:textId="77777777" w:rsidR="00CC45F9" w:rsidRPr="00832652" w:rsidRDefault="00CC45F9" w:rsidP="003516A9">
      <w:pPr>
        <w:pStyle w:val="a3"/>
        <w:numPr>
          <w:ilvl w:val="0"/>
          <w:numId w:val="1"/>
        </w:numPr>
        <w:spacing w:before="0" w:after="0" w:line="360" w:lineRule="auto"/>
        <w:contextualSpacing w:val="0"/>
        <w:jc w:val="both"/>
        <w:rPr>
          <w:rFonts w:ascii="Times New Roman" w:hAnsi="Times New Roman" w:cs="Times New Roman"/>
          <w:color w:val="000000"/>
          <w:sz w:val="28"/>
          <w:szCs w:val="28"/>
          <w:lang w:val="uk-UA"/>
        </w:rPr>
      </w:pPr>
      <w:r w:rsidRPr="00832652">
        <w:rPr>
          <w:rFonts w:ascii="Times New Roman" w:hAnsi="Times New Roman" w:cs="Times New Roman"/>
          <w:color w:val="000000"/>
          <w:sz w:val="28"/>
          <w:szCs w:val="28"/>
          <w:lang w:val="uk-UA"/>
        </w:rPr>
        <w:t>редукція виконання праці.</w:t>
      </w:r>
    </w:p>
    <w:p w14:paraId="764C6300" w14:textId="77777777" w:rsidR="00CC45F9" w:rsidRPr="00832652" w:rsidRDefault="00CC45F9" w:rsidP="00996FD3">
      <w:pPr>
        <w:jc w:val="both"/>
        <w:rPr>
          <w:rFonts w:ascii="Times New Roman" w:hAnsi="Times New Roman" w:cs="Times New Roman"/>
          <w:color w:val="000000"/>
          <w:sz w:val="28"/>
          <w:szCs w:val="28"/>
          <w:lang w:val="uk-UA"/>
        </w:rPr>
      </w:pPr>
      <w:r w:rsidRPr="00832652">
        <w:rPr>
          <w:rFonts w:ascii="Times New Roman" w:hAnsi="Times New Roman" w:cs="Times New Roman"/>
          <w:color w:val="000000"/>
          <w:sz w:val="28"/>
          <w:szCs w:val="28"/>
          <w:lang w:val="uk-UA"/>
        </w:rPr>
        <w:t xml:space="preserve">Третя стадія </w:t>
      </w:r>
      <w:r w:rsidR="009D7898">
        <w:rPr>
          <w:rFonts w:ascii="Times New Roman" w:hAnsi="Times New Roman" w:cs="Times New Roman"/>
          <w:color w:val="000000"/>
          <w:sz w:val="28"/>
          <w:szCs w:val="28"/>
          <w:lang w:val="uk-UA"/>
        </w:rPr>
        <w:t>–</w:t>
      </w:r>
      <w:r w:rsidRPr="00832652">
        <w:rPr>
          <w:rFonts w:ascii="Times New Roman" w:hAnsi="Times New Roman" w:cs="Times New Roman"/>
          <w:color w:val="000000"/>
          <w:sz w:val="28"/>
          <w:szCs w:val="28"/>
          <w:lang w:val="uk-UA"/>
        </w:rPr>
        <w:t xml:space="preserve"> </w:t>
      </w:r>
      <w:r w:rsidR="009D7898">
        <w:rPr>
          <w:rFonts w:ascii="Times New Roman" w:hAnsi="Times New Roman" w:cs="Times New Roman"/>
          <w:color w:val="000000"/>
          <w:sz w:val="28"/>
          <w:szCs w:val="28"/>
          <w:lang w:val="uk-UA"/>
        </w:rPr>
        <w:t>«</w:t>
      </w:r>
      <w:r w:rsidRPr="00832652">
        <w:rPr>
          <w:rFonts w:ascii="Times New Roman" w:hAnsi="Times New Roman" w:cs="Times New Roman"/>
          <w:color w:val="000000"/>
          <w:sz w:val="28"/>
          <w:szCs w:val="28"/>
          <w:lang w:val="uk-UA"/>
        </w:rPr>
        <w:t>Виснаження</w:t>
      </w:r>
      <w:r w:rsidR="009D7898">
        <w:rPr>
          <w:rFonts w:ascii="Times New Roman" w:hAnsi="Times New Roman" w:cs="Times New Roman"/>
          <w:color w:val="000000"/>
          <w:sz w:val="28"/>
          <w:szCs w:val="28"/>
          <w:lang w:val="uk-UA"/>
        </w:rPr>
        <w:t>»</w:t>
      </w:r>
      <w:r w:rsidRPr="00832652">
        <w:rPr>
          <w:rFonts w:ascii="Times New Roman" w:hAnsi="Times New Roman" w:cs="Times New Roman"/>
          <w:color w:val="000000"/>
          <w:sz w:val="28"/>
          <w:szCs w:val="28"/>
          <w:lang w:val="uk-UA"/>
        </w:rPr>
        <w:t xml:space="preserve"> :емоційна закритість</w:t>
      </w:r>
      <w:r w:rsidRPr="00832652">
        <w:rPr>
          <w:rFonts w:ascii="Times New Roman" w:hAnsi="Times New Roman" w:cs="Times New Roman"/>
          <w:sz w:val="28"/>
          <w:szCs w:val="28"/>
          <w:lang w:val="uk-UA"/>
        </w:rPr>
        <w:t>.</w:t>
      </w:r>
    </w:p>
    <w:p w14:paraId="6B7EEE22" w14:textId="77777777" w:rsidR="00CC45F9" w:rsidRPr="00832652" w:rsidRDefault="00CC45F9" w:rsidP="003516A9">
      <w:pPr>
        <w:pStyle w:val="a4"/>
        <w:shd w:val="clear" w:color="auto" w:fill="FFFFFF"/>
        <w:spacing w:before="0" w:beforeAutospacing="0" w:after="0" w:afterAutospacing="0" w:line="360" w:lineRule="auto"/>
        <w:ind w:firstLine="709"/>
        <w:jc w:val="both"/>
        <w:rPr>
          <w:sz w:val="28"/>
          <w:szCs w:val="28"/>
          <w:lang w:val="uk-UA"/>
        </w:rPr>
      </w:pPr>
      <w:r w:rsidRPr="00832652">
        <w:rPr>
          <w:sz w:val="28"/>
          <w:szCs w:val="28"/>
          <w:lang w:val="uk-UA"/>
        </w:rPr>
        <w:t>Респондентам над</w:t>
      </w:r>
      <w:r w:rsidR="004020D6" w:rsidRPr="00832652">
        <w:rPr>
          <w:sz w:val="28"/>
          <w:szCs w:val="28"/>
          <w:lang w:val="uk-UA"/>
        </w:rPr>
        <w:t>ає</w:t>
      </w:r>
      <w:r w:rsidRPr="00832652">
        <w:rPr>
          <w:sz w:val="28"/>
          <w:szCs w:val="28"/>
          <w:lang w:val="uk-UA"/>
        </w:rPr>
        <w:t>ться бла</w:t>
      </w:r>
      <w:r w:rsidR="004020D6" w:rsidRPr="00832652">
        <w:rPr>
          <w:sz w:val="28"/>
          <w:szCs w:val="28"/>
          <w:lang w:val="uk-UA"/>
        </w:rPr>
        <w:t>н</w:t>
      </w:r>
      <w:r w:rsidRPr="00832652">
        <w:rPr>
          <w:sz w:val="28"/>
          <w:szCs w:val="28"/>
          <w:lang w:val="uk-UA"/>
        </w:rPr>
        <w:t>к</w:t>
      </w:r>
      <w:r w:rsidR="004020D6" w:rsidRPr="00832652">
        <w:rPr>
          <w:sz w:val="28"/>
          <w:szCs w:val="28"/>
          <w:lang w:val="uk-UA"/>
        </w:rPr>
        <w:t xml:space="preserve"> який містить у собі вісімдесят</w:t>
      </w:r>
      <w:r w:rsidRPr="00832652">
        <w:rPr>
          <w:sz w:val="28"/>
          <w:szCs w:val="28"/>
          <w:lang w:val="uk-UA"/>
        </w:rPr>
        <w:t xml:space="preserve"> чотир</w:t>
      </w:r>
      <w:r w:rsidR="004020D6" w:rsidRPr="00832652">
        <w:rPr>
          <w:sz w:val="28"/>
          <w:szCs w:val="28"/>
          <w:lang w:val="uk-UA"/>
        </w:rPr>
        <w:t>и</w:t>
      </w:r>
      <w:r w:rsidRPr="00832652">
        <w:rPr>
          <w:sz w:val="28"/>
          <w:szCs w:val="28"/>
          <w:lang w:val="uk-UA"/>
        </w:rPr>
        <w:t xml:space="preserve"> питання</w:t>
      </w:r>
      <w:r w:rsidR="004020D6" w:rsidRPr="00832652">
        <w:rPr>
          <w:sz w:val="28"/>
          <w:szCs w:val="28"/>
          <w:lang w:val="uk-UA"/>
        </w:rPr>
        <w:t>,</w:t>
      </w:r>
      <w:r w:rsidR="00521507" w:rsidRPr="00521507">
        <w:rPr>
          <w:sz w:val="28"/>
          <w:szCs w:val="28"/>
        </w:rPr>
        <w:t xml:space="preserve"> </w:t>
      </w:r>
      <w:r w:rsidR="004020D6" w:rsidRPr="00832652">
        <w:rPr>
          <w:sz w:val="28"/>
          <w:szCs w:val="28"/>
          <w:lang w:val="uk-UA"/>
        </w:rPr>
        <w:t xml:space="preserve">опитуваний повинен відзначити свою згоду чи навпаки незгоду відповідно до питань. </w:t>
      </w:r>
      <w:r w:rsidRPr="00832652">
        <w:rPr>
          <w:sz w:val="28"/>
          <w:szCs w:val="28"/>
          <w:lang w:val="uk-UA"/>
        </w:rPr>
        <w:t>Кожн</w:t>
      </w:r>
      <w:r w:rsidR="004020D6" w:rsidRPr="00832652">
        <w:rPr>
          <w:sz w:val="28"/>
          <w:szCs w:val="28"/>
          <w:lang w:val="uk-UA"/>
        </w:rPr>
        <w:t>а група</w:t>
      </w:r>
      <w:r w:rsidRPr="00832652">
        <w:rPr>
          <w:sz w:val="28"/>
          <w:szCs w:val="28"/>
          <w:lang w:val="uk-UA"/>
        </w:rPr>
        <w:t xml:space="preserve"> питан</w:t>
      </w:r>
      <w:r w:rsidR="004020D6" w:rsidRPr="00832652">
        <w:rPr>
          <w:sz w:val="28"/>
          <w:szCs w:val="28"/>
          <w:lang w:val="uk-UA"/>
        </w:rPr>
        <w:t>ь</w:t>
      </w:r>
      <w:r w:rsidRPr="00832652">
        <w:rPr>
          <w:sz w:val="28"/>
          <w:szCs w:val="28"/>
          <w:lang w:val="uk-UA"/>
        </w:rPr>
        <w:t xml:space="preserve"> належить до певної стадії, а  кількість балів згідно кожної стадії відповідає її рівню </w:t>
      </w:r>
      <w:proofErr w:type="spellStart"/>
      <w:r w:rsidRPr="00832652">
        <w:rPr>
          <w:sz w:val="28"/>
          <w:szCs w:val="28"/>
          <w:lang w:val="uk-UA"/>
        </w:rPr>
        <w:t>розвинутості</w:t>
      </w:r>
      <w:proofErr w:type="spellEnd"/>
      <w:r w:rsidRPr="00832652">
        <w:rPr>
          <w:sz w:val="28"/>
          <w:szCs w:val="28"/>
          <w:lang w:val="uk-UA"/>
        </w:rPr>
        <w:t xml:space="preserve">. </w:t>
      </w:r>
      <w:r w:rsidR="004020D6" w:rsidRPr="00832652">
        <w:rPr>
          <w:sz w:val="28"/>
          <w:szCs w:val="28"/>
          <w:lang w:val="uk-UA"/>
        </w:rPr>
        <w:t xml:space="preserve">У сумі всі три стадії відповідають рівню </w:t>
      </w:r>
      <w:proofErr w:type="spellStart"/>
      <w:r w:rsidR="004020D6" w:rsidRPr="00832652">
        <w:rPr>
          <w:sz w:val="28"/>
          <w:szCs w:val="28"/>
          <w:lang w:val="uk-UA"/>
        </w:rPr>
        <w:t>розвинутості</w:t>
      </w:r>
      <w:proofErr w:type="spellEnd"/>
      <w:r w:rsidR="004020D6" w:rsidRPr="00832652">
        <w:rPr>
          <w:sz w:val="28"/>
          <w:szCs w:val="28"/>
          <w:lang w:val="uk-UA"/>
        </w:rPr>
        <w:t xml:space="preserve"> синдрому емоційного, тобто професійного вигорання.</w:t>
      </w:r>
    </w:p>
    <w:p w14:paraId="7F82875B" w14:textId="77777777" w:rsidR="007063FF" w:rsidRPr="00BE0804" w:rsidRDefault="007063FF" w:rsidP="00BE0804">
      <w:pPr>
        <w:pStyle w:val="a4"/>
        <w:shd w:val="clear" w:color="auto" w:fill="FFFFFF"/>
        <w:spacing w:before="0" w:beforeAutospacing="0" w:after="0" w:afterAutospacing="0" w:line="360" w:lineRule="auto"/>
        <w:ind w:firstLine="709"/>
        <w:jc w:val="both"/>
        <w:rPr>
          <w:rStyle w:val="a8"/>
          <w:i w:val="0"/>
          <w:iCs w:val="0"/>
          <w:sz w:val="28"/>
          <w:szCs w:val="28"/>
          <w:lang w:val="uk-UA"/>
        </w:rPr>
      </w:pPr>
      <w:r w:rsidRPr="00832652">
        <w:rPr>
          <w:rStyle w:val="a8"/>
          <w:i w:val="0"/>
          <w:sz w:val="28"/>
          <w:szCs w:val="28"/>
          <w:lang w:val="uk-UA"/>
        </w:rPr>
        <w:t>Опитувальник Басса</w:t>
      </w:r>
      <w:r w:rsidR="00ED1227" w:rsidRPr="00832652">
        <w:rPr>
          <w:rStyle w:val="a8"/>
          <w:i w:val="0"/>
          <w:sz w:val="28"/>
          <w:szCs w:val="28"/>
          <w:lang w:val="uk-UA"/>
        </w:rPr>
        <w:t xml:space="preserve"> – </w:t>
      </w:r>
      <w:proofErr w:type="spellStart"/>
      <w:r w:rsidRPr="00832652">
        <w:rPr>
          <w:rStyle w:val="a8"/>
          <w:i w:val="0"/>
          <w:sz w:val="28"/>
          <w:szCs w:val="28"/>
          <w:lang w:val="uk-UA"/>
        </w:rPr>
        <w:t>Дарки</w:t>
      </w:r>
      <w:proofErr w:type="spellEnd"/>
      <w:r w:rsidRPr="00832652">
        <w:rPr>
          <w:rStyle w:val="a8"/>
          <w:i w:val="0"/>
          <w:sz w:val="28"/>
          <w:szCs w:val="28"/>
          <w:lang w:val="uk-UA"/>
        </w:rPr>
        <w:t xml:space="preserve"> (</w:t>
      </w:r>
      <w:proofErr w:type="spellStart"/>
      <w:r w:rsidRPr="00832652">
        <w:rPr>
          <w:rStyle w:val="a8"/>
          <w:i w:val="0"/>
          <w:sz w:val="28"/>
          <w:szCs w:val="28"/>
          <w:lang w:val="uk-UA"/>
        </w:rPr>
        <w:t>Buss</w:t>
      </w:r>
      <w:proofErr w:type="spellEnd"/>
      <w:r w:rsidR="00D76F7F" w:rsidRPr="00832652">
        <w:rPr>
          <w:rStyle w:val="a8"/>
          <w:i w:val="0"/>
          <w:sz w:val="28"/>
          <w:szCs w:val="28"/>
          <w:lang w:val="uk-UA"/>
        </w:rPr>
        <w:t xml:space="preserve"> – </w:t>
      </w:r>
      <w:proofErr w:type="spellStart"/>
      <w:r w:rsidRPr="00832652">
        <w:rPr>
          <w:rStyle w:val="a8"/>
          <w:i w:val="0"/>
          <w:sz w:val="28"/>
          <w:szCs w:val="28"/>
          <w:lang w:val="uk-UA"/>
        </w:rPr>
        <w:t>DurkeyInventory</w:t>
      </w:r>
      <w:proofErr w:type="spellEnd"/>
      <w:r w:rsidRPr="00832652">
        <w:rPr>
          <w:rStyle w:val="a8"/>
          <w:i w:val="0"/>
          <w:sz w:val="28"/>
          <w:szCs w:val="28"/>
          <w:lang w:val="uk-UA"/>
        </w:rPr>
        <w:t xml:space="preserve">) розроблений </w:t>
      </w:r>
      <w:r w:rsidR="00ED1227" w:rsidRPr="00832652">
        <w:rPr>
          <w:rStyle w:val="a8"/>
          <w:i w:val="0"/>
          <w:sz w:val="28"/>
          <w:szCs w:val="28"/>
          <w:lang w:val="uk-UA"/>
        </w:rPr>
        <w:t xml:space="preserve">   А. </w:t>
      </w:r>
      <w:r w:rsidRPr="00832652">
        <w:rPr>
          <w:rStyle w:val="a8"/>
          <w:i w:val="0"/>
          <w:sz w:val="28"/>
          <w:szCs w:val="28"/>
          <w:lang w:val="uk-UA"/>
        </w:rPr>
        <w:t xml:space="preserve">Бассом та А. </w:t>
      </w:r>
      <w:proofErr w:type="spellStart"/>
      <w:r w:rsidRPr="00832652">
        <w:rPr>
          <w:rStyle w:val="a8"/>
          <w:i w:val="0"/>
          <w:sz w:val="28"/>
          <w:szCs w:val="28"/>
          <w:lang w:val="uk-UA"/>
        </w:rPr>
        <w:t>Дарки</w:t>
      </w:r>
      <w:proofErr w:type="spellEnd"/>
      <w:r w:rsidRPr="00832652">
        <w:rPr>
          <w:rStyle w:val="a8"/>
          <w:i w:val="0"/>
          <w:sz w:val="28"/>
          <w:szCs w:val="28"/>
          <w:lang w:val="uk-UA"/>
        </w:rPr>
        <w:t xml:space="preserve"> в 1957 р і </w:t>
      </w:r>
      <w:r w:rsidR="00FB60B5" w:rsidRPr="00832652">
        <w:rPr>
          <w:rStyle w:val="a8"/>
          <w:i w:val="0"/>
          <w:sz w:val="28"/>
          <w:szCs w:val="28"/>
          <w:lang w:val="uk-UA"/>
        </w:rPr>
        <w:t>використовувався нами</w:t>
      </w:r>
      <w:r w:rsidRPr="00832652">
        <w:rPr>
          <w:rStyle w:val="a8"/>
          <w:i w:val="0"/>
          <w:sz w:val="28"/>
          <w:szCs w:val="28"/>
          <w:lang w:val="uk-UA"/>
        </w:rPr>
        <w:t xml:space="preserve"> для діагностики агресивних і ворожих реакцій</w:t>
      </w:r>
      <w:r w:rsidR="00BE0804">
        <w:rPr>
          <w:rStyle w:val="a8"/>
          <w:i w:val="0"/>
          <w:sz w:val="28"/>
          <w:szCs w:val="28"/>
          <w:lang w:val="uk-UA"/>
        </w:rPr>
        <w:t xml:space="preserve"> працівників гуманітарних організацій</w:t>
      </w:r>
      <w:r w:rsidRPr="00832652">
        <w:rPr>
          <w:rStyle w:val="a8"/>
          <w:i w:val="0"/>
          <w:sz w:val="28"/>
          <w:szCs w:val="28"/>
          <w:lang w:val="uk-UA"/>
        </w:rPr>
        <w:t>.</w:t>
      </w:r>
    </w:p>
    <w:p w14:paraId="4D8FBBBF" w14:textId="77777777" w:rsidR="007063FF" w:rsidRPr="00832652" w:rsidRDefault="007063FF" w:rsidP="003516A9">
      <w:pPr>
        <w:jc w:val="both"/>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Опитувальник складається з 75 тверджень, кожне з яких відноситься до одного з восьми індексів форм агресивних чи ворожих реакцій. За кількістю збігів відповідей з ключем підраховуються індекси різних форм агресивності і ворожих реакцій, а також загальний індекс агресивності і індекс ворожості.</w:t>
      </w:r>
    </w:p>
    <w:p w14:paraId="1E227ACF" w14:textId="77777777" w:rsidR="007063FF" w:rsidRPr="00832652" w:rsidRDefault="007063FF" w:rsidP="003516A9">
      <w:pPr>
        <w:jc w:val="both"/>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lastRenderedPageBreak/>
        <w:t xml:space="preserve">Комплектація </w:t>
      </w:r>
      <w:proofErr w:type="spellStart"/>
      <w:r w:rsidRPr="00832652">
        <w:rPr>
          <w:rStyle w:val="a8"/>
          <w:rFonts w:ascii="Times New Roman" w:hAnsi="Times New Roman" w:cs="Times New Roman"/>
          <w:i w:val="0"/>
          <w:sz w:val="28"/>
          <w:szCs w:val="28"/>
          <w:lang w:val="uk-UA"/>
        </w:rPr>
        <w:t>методик</w:t>
      </w:r>
      <w:proofErr w:type="spellEnd"/>
      <w:r w:rsidRPr="00832652">
        <w:rPr>
          <w:rStyle w:val="a8"/>
          <w:rFonts w:ascii="Times New Roman" w:hAnsi="Times New Roman" w:cs="Times New Roman"/>
          <w:i w:val="0"/>
          <w:sz w:val="28"/>
          <w:szCs w:val="28"/>
          <w:lang w:val="uk-UA"/>
        </w:rPr>
        <w:t xml:space="preserve"> для індивідуальної форми проведення: бокс-папка з кольоровою наклейкою, керівництво, реєстраційні бланки для кожної методики, ключі для обробки, тестовий зошит з текстами опитувальників (1 </w:t>
      </w:r>
      <w:proofErr w:type="spellStart"/>
      <w:r w:rsidRPr="00832652">
        <w:rPr>
          <w:rStyle w:val="a8"/>
          <w:rFonts w:ascii="Times New Roman" w:hAnsi="Times New Roman" w:cs="Times New Roman"/>
          <w:i w:val="0"/>
          <w:sz w:val="28"/>
          <w:szCs w:val="28"/>
          <w:lang w:val="uk-UA"/>
        </w:rPr>
        <w:t>шт</w:t>
      </w:r>
      <w:proofErr w:type="spellEnd"/>
      <w:r w:rsidRPr="00832652">
        <w:rPr>
          <w:rStyle w:val="a8"/>
          <w:rFonts w:ascii="Times New Roman" w:hAnsi="Times New Roman" w:cs="Times New Roman"/>
          <w:i w:val="0"/>
          <w:sz w:val="28"/>
          <w:szCs w:val="28"/>
          <w:lang w:val="uk-UA"/>
        </w:rPr>
        <w:t xml:space="preserve">). Комплектація </w:t>
      </w:r>
      <w:proofErr w:type="spellStart"/>
      <w:r w:rsidRPr="00832652">
        <w:rPr>
          <w:rStyle w:val="a8"/>
          <w:rFonts w:ascii="Times New Roman" w:hAnsi="Times New Roman" w:cs="Times New Roman"/>
          <w:i w:val="0"/>
          <w:sz w:val="28"/>
          <w:szCs w:val="28"/>
          <w:lang w:val="uk-UA"/>
        </w:rPr>
        <w:t>методик</w:t>
      </w:r>
      <w:proofErr w:type="spellEnd"/>
      <w:r w:rsidRPr="00832652">
        <w:rPr>
          <w:rStyle w:val="a8"/>
          <w:rFonts w:ascii="Times New Roman" w:hAnsi="Times New Roman" w:cs="Times New Roman"/>
          <w:i w:val="0"/>
          <w:sz w:val="28"/>
          <w:szCs w:val="28"/>
          <w:lang w:val="uk-UA"/>
        </w:rPr>
        <w:t xml:space="preserve"> для групової форми проведення: бокс-папка з кольоровою наклейкою, керівництво, реєстраційні бланки для кожної методики, ключі для обробки, тестові зошити з текстами опитувальників (15 </w:t>
      </w:r>
      <w:proofErr w:type="spellStart"/>
      <w:r w:rsidRPr="00832652">
        <w:rPr>
          <w:rStyle w:val="a8"/>
          <w:rFonts w:ascii="Times New Roman" w:hAnsi="Times New Roman" w:cs="Times New Roman"/>
          <w:i w:val="0"/>
          <w:sz w:val="28"/>
          <w:szCs w:val="28"/>
          <w:lang w:val="uk-UA"/>
        </w:rPr>
        <w:t>шт</w:t>
      </w:r>
      <w:proofErr w:type="spellEnd"/>
      <w:r w:rsidRPr="00832652">
        <w:rPr>
          <w:rStyle w:val="a8"/>
          <w:rFonts w:ascii="Times New Roman" w:hAnsi="Times New Roman" w:cs="Times New Roman"/>
          <w:i w:val="0"/>
          <w:sz w:val="28"/>
          <w:szCs w:val="28"/>
          <w:lang w:val="uk-UA"/>
        </w:rPr>
        <w:t>).</w:t>
      </w:r>
    </w:p>
    <w:p w14:paraId="2BCE2AAC" w14:textId="77777777" w:rsidR="007063FF" w:rsidRPr="00832652" w:rsidRDefault="007063FF" w:rsidP="003516A9">
      <w:pPr>
        <w:jc w:val="both"/>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 xml:space="preserve">Створюючи свій опитувальник, диференціює прояви агресії і ворожості А. Басс і А. </w:t>
      </w:r>
      <w:proofErr w:type="spellStart"/>
      <w:r w:rsidRPr="00832652">
        <w:rPr>
          <w:rStyle w:val="a8"/>
          <w:rFonts w:ascii="Times New Roman" w:hAnsi="Times New Roman" w:cs="Times New Roman"/>
          <w:i w:val="0"/>
          <w:sz w:val="28"/>
          <w:szCs w:val="28"/>
          <w:lang w:val="uk-UA"/>
        </w:rPr>
        <w:t>Дарки</w:t>
      </w:r>
      <w:proofErr w:type="spellEnd"/>
      <w:r w:rsidRPr="00832652">
        <w:rPr>
          <w:rStyle w:val="a8"/>
          <w:rFonts w:ascii="Times New Roman" w:hAnsi="Times New Roman" w:cs="Times New Roman"/>
          <w:i w:val="0"/>
          <w:sz w:val="28"/>
          <w:szCs w:val="28"/>
          <w:lang w:val="uk-UA"/>
        </w:rPr>
        <w:t xml:space="preserve"> виділили такі типи реакцій:</w:t>
      </w:r>
    </w:p>
    <w:p w14:paraId="1F47C94D" w14:textId="77777777" w:rsidR="007063FF" w:rsidRPr="00832652" w:rsidRDefault="007063FF" w:rsidP="003516A9">
      <w:pPr>
        <w:jc w:val="both"/>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фізична агресія - використання фізичної сили проти іншої особи;</w:t>
      </w:r>
    </w:p>
    <w:p w14:paraId="20024705" w14:textId="77777777" w:rsidR="007063FF" w:rsidRPr="00832652" w:rsidRDefault="007063FF" w:rsidP="003516A9">
      <w:pPr>
        <w:jc w:val="both"/>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непряма - агресія, обхідним шляхом спрямована на іншу особу або ні на кого не спрямована.</w:t>
      </w:r>
    </w:p>
    <w:p w14:paraId="126B5F90" w14:textId="77777777" w:rsidR="007063FF" w:rsidRPr="00832652" w:rsidRDefault="007063FF" w:rsidP="003516A9">
      <w:pPr>
        <w:jc w:val="both"/>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 xml:space="preserve">роздратування </w:t>
      </w:r>
      <w:r w:rsidR="007B35D8" w:rsidRPr="00832652">
        <w:rPr>
          <w:rStyle w:val="a8"/>
          <w:rFonts w:ascii="Times New Roman" w:hAnsi="Times New Roman" w:cs="Times New Roman"/>
          <w:i w:val="0"/>
          <w:sz w:val="28"/>
          <w:szCs w:val="28"/>
          <w:lang w:val="uk-UA"/>
        </w:rPr>
        <w:t>–</w:t>
      </w:r>
      <w:r w:rsidRPr="00832652">
        <w:rPr>
          <w:rStyle w:val="a8"/>
          <w:rFonts w:ascii="Times New Roman" w:hAnsi="Times New Roman" w:cs="Times New Roman"/>
          <w:i w:val="0"/>
          <w:sz w:val="28"/>
          <w:szCs w:val="28"/>
          <w:lang w:val="uk-UA"/>
        </w:rPr>
        <w:t xml:space="preserve"> готовність до прояву негативних почуттів при найменшому порушенні (запальність, грубість).</w:t>
      </w:r>
    </w:p>
    <w:p w14:paraId="3C3DDB7F" w14:textId="77777777" w:rsidR="007063FF" w:rsidRPr="00832652" w:rsidRDefault="007063FF" w:rsidP="003516A9">
      <w:pPr>
        <w:jc w:val="both"/>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 xml:space="preserve">негативізм </w:t>
      </w:r>
      <w:r w:rsidR="007B35D8" w:rsidRPr="00832652">
        <w:rPr>
          <w:rStyle w:val="a8"/>
          <w:rFonts w:ascii="Times New Roman" w:hAnsi="Times New Roman" w:cs="Times New Roman"/>
          <w:i w:val="0"/>
          <w:sz w:val="28"/>
          <w:szCs w:val="28"/>
          <w:lang w:val="uk-UA"/>
        </w:rPr>
        <w:t>–</w:t>
      </w:r>
      <w:r w:rsidRPr="00832652">
        <w:rPr>
          <w:rStyle w:val="a8"/>
          <w:rFonts w:ascii="Times New Roman" w:hAnsi="Times New Roman" w:cs="Times New Roman"/>
          <w:i w:val="0"/>
          <w:sz w:val="28"/>
          <w:szCs w:val="28"/>
          <w:lang w:val="uk-UA"/>
        </w:rPr>
        <w:t xml:space="preserve"> опозиційна манера в поведінці від пасивного опору до активної боротьби проти встановлених звичаїв і законів.</w:t>
      </w:r>
    </w:p>
    <w:p w14:paraId="2C1A7C37" w14:textId="77777777" w:rsidR="00876BE7" w:rsidRPr="00832652" w:rsidRDefault="007063FF" w:rsidP="003516A9">
      <w:pPr>
        <w:jc w:val="both"/>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 xml:space="preserve">образа </w:t>
      </w:r>
      <w:r w:rsidR="007B35D8" w:rsidRPr="00832652">
        <w:rPr>
          <w:rStyle w:val="a8"/>
          <w:rFonts w:ascii="Times New Roman" w:hAnsi="Times New Roman" w:cs="Times New Roman"/>
          <w:i w:val="0"/>
          <w:sz w:val="28"/>
          <w:szCs w:val="28"/>
          <w:lang w:val="uk-UA"/>
        </w:rPr>
        <w:t>–</w:t>
      </w:r>
      <w:r w:rsidRPr="00832652">
        <w:rPr>
          <w:rStyle w:val="a8"/>
          <w:rFonts w:ascii="Times New Roman" w:hAnsi="Times New Roman" w:cs="Times New Roman"/>
          <w:i w:val="0"/>
          <w:sz w:val="28"/>
          <w:szCs w:val="28"/>
          <w:lang w:val="uk-UA"/>
        </w:rPr>
        <w:t xml:space="preserve"> заздрість і ненависть до оточуючих за дійсні і вигадані дії.</w:t>
      </w:r>
    </w:p>
    <w:p w14:paraId="0F1C2519" w14:textId="77777777" w:rsidR="00876BE7" w:rsidRPr="00832652" w:rsidRDefault="00FB60B5" w:rsidP="003516A9">
      <w:pPr>
        <w:jc w:val="both"/>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Методику</w:t>
      </w:r>
      <w:r w:rsidR="004E23F7" w:rsidRPr="00832652">
        <w:rPr>
          <w:rStyle w:val="a8"/>
          <w:rFonts w:ascii="Times New Roman" w:hAnsi="Times New Roman" w:cs="Times New Roman"/>
          <w:i w:val="0"/>
          <w:sz w:val="28"/>
          <w:szCs w:val="28"/>
          <w:lang w:val="uk-UA"/>
        </w:rPr>
        <w:t xml:space="preserve"> </w:t>
      </w:r>
      <w:r w:rsidRPr="00832652">
        <w:rPr>
          <w:rFonts w:ascii="Times New Roman" w:eastAsia="Times New Roman" w:hAnsi="Times New Roman" w:cs="Times New Roman"/>
          <w:sz w:val="28"/>
          <w:szCs w:val="28"/>
          <w:lang w:val="uk-UA" w:eastAsia="ru-RU"/>
        </w:rPr>
        <w:t xml:space="preserve">Альберта </w:t>
      </w:r>
      <w:proofErr w:type="spellStart"/>
      <w:r w:rsidR="00876BE7" w:rsidRPr="00832652">
        <w:rPr>
          <w:rStyle w:val="a8"/>
          <w:rFonts w:ascii="Times New Roman" w:hAnsi="Times New Roman" w:cs="Times New Roman"/>
          <w:i w:val="0"/>
          <w:sz w:val="28"/>
          <w:szCs w:val="28"/>
          <w:lang w:val="uk-UA"/>
        </w:rPr>
        <w:t>Мехраб</w:t>
      </w:r>
      <w:r w:rsidR="007063FF" w:rsidRPr="00832652">
        <w:rPr>
          <w:rStyle w:val="a8"/>
          <w:rFonts w:ascii="Times New Roman" w:hAnsi="Times New Roman" w:cs="Times New Roman"/>
          <w:i w:val="0"/>
          <w:sz w:val="28"/>
          <w:szCs w:val="28"/>
          <w:lang w:val="uk-UA"/>
        </w:rPr>
        <w:t>іа</w:t>
      </w:r>
      <w:r w:rsidR="00876BE7" w:rsidRPr="00832652">
        <w:rPr>
          <w:rStyle w:val="a8"/>
          <w:rFonts w:ascii="Times New Roman" w:hAnsi="Times New Roman" w:cs="Times New Roman"/>
          <w:i w:val="0"/>
          <w:sz w:val="28"/>
          <w:szCs w:val="28"/>
          <w:lang w:val="uk-UA"/>
        </w:rPr>
        <w:t>на</w:t>
      </w:r>
      <w:proofErr w:type="spellEnd"/>
      <w:r w:rsidR="004E23F7" w:rsidRPr="00832652">
        <w:rPr>
          <w:rStyle w:val="a8"/>
          <w:rFonts w:ascii="Times New Roman" w:hAnsi="Times New Roman" w:cs="Times New Roman"/>
          <w:i w:val="0"/>
          <w:sz w:val="28"/>
          <w:szCs w:val="28"/>
          <w:lang w:val="uk-UA"/>
        </w:rPr>
        <w:t xml:space="preserve"> </w:t>
      </w:r>
      <w:r w:rsidRPr="00832652">
        <w:rPr>
          <w:rFonts w:ascii="Times New Roman" w:eastAsia="Times New Roman" w:hAnsi="Times New Roman" w:cs="Times New Roman"/>
          <w:sz w:val="28"/>
          <w:szCs w:val="28"/>
          <w:lang w:val="uk-UA" w:eastAsia="ru-RU"/>
        </w:rPr>
        <w:t xml:space="preserve">модифіковану Н. </w:t>
      </w:r>
      <w:proofErr w:type="spellStart"/>
      <w:r w:rsidRPr="00832652">
        <w:rPr>
          <w:rFonts w:ascii="Times New Roman" w:eastAsia="Times New Roman" w:hAnsi="Times New Roman" w:cs="Times New Roman"/>
          <w:sz w:val="28"/>
          <w:szCs w:val="28"/>
          <w:lang w:val="uk-UA" w:eastAsia="ru-RU"/>
        </w:rPr>
        <w:t>Епштейном</w:t>
      </w:r>
      <w:proofErr w:type="spellEnd"/>
      <w:r w:rsidRPr="00832652">
        <w:rPr>
          <w:rStyle w:val="a8"/>
          <w:rFonts w:ascii="Times New Roman" w:hAnsi="Times New Roman" w:cs="Times New Roman"/>
          <w:i w:val="0"/>
          <w:sz w:val="28"/>
          <w:szCs w:val="28"/>
          <w:lang w:val="uk-UA"/>
        </w:rPr>
        <w:t xml:space="preserve"> ми використовували для</w:t>
      </w:r>
      <w:r w:rsidR="00876BE7" w:rsidRPr="00832652">
        <w:rPr>
          <w:rStyle w:val="a8"/>
          <w:rFonts w:ascii="Times New Roman" w:hAnsi="Times New Roman" w:cs="Times New Roman"/>
          <w:i w:val="0"/>
          <w:sz w:val="28"/>
          <w:szCs w:val="28"/>
          <w:lang w:val="uk-UA"/>
        </w:rPr>
        <w:t xml:space="preserve"> виявлення рівня вираженості</w:t>
      </w:r>
      <w:r w:rsidR="004E23F7" w:rsidRPr="00832652">
        <w:rPr>
          <w:rStyle w:val="a8"/>
          <w:rFonts w:ascii="Times New Roman" w:hAnsi="Times New Roman" w:cs="Times New Roman"/>
          <w:i w:val="0"/>
          <w:sz w:val="28"/>
          <w:szCs w:val="28"/>
          <w:lang w:val="uk-UA"/>
        </w:rPr>
        <w:t xml:space="preserve"> </w:t>
      </w:r>
      <w:r w:rsidR="00876BE7" w:rsidRPr="00832652">
        <w:rPr>
          <w:rStyle w:val="a8"/>
          <w:rFonts w:ascii="Times New Roman" w:hAnsi="Times New Roman" w:cs="Times New Roman"/>
          <w:i w:val="0"/>
          <w:sz w:val="28"/>
          <w:szCs w:val="28"/>
          <w:lang w:val="uk-UA"/>
        </w:rPr>
        <w:t>емпатії.</w:t>
      </w:r>
    </w:p>
    <w:p w14:paraId="45C7DEC3" w14:textId="77777777" w:rsidR="007063FF" w:rsidRPr="00832652" w:rsidRDefault="007063FF" w:rsidP="003516A9">
      <w:pPr>
        <w:shd w:val="clear" w:color="auto" w:fill="FFFFFF"/>
        <w:jc w:val="both"/>
        <w:textAlignment w:val="baseline"/>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t xml:space="preserve">З точки зору А. </w:t>
      </w:r>
      <w:proofErr w:type="spellStart"/>
      <w:r w:rsidRPr="00832652">
        <w:rPr>
          <w:rFonts w:ascii="Times New Roman" w:eastAsia="Times New Roman" w:hAnsi="Times New Roman" w:cs="Times New Roman"/>
          <w:sz w:val="28"/>
          <w:szCs w:val="28"/>
          <w:lang w:val="uk-UA" w:eastAsia="ru-RU"/>
        </w:rPr>
        <w:t>Меграбяна</w:t>
      </w:r>
      <w:proofErr w:type="spellEnd"/>
      <w:r w:rsidRPr="00832652">
        <w:rPr>
          <w:rFonts w:ascii="Times New Roman" w:eastAsia="Times New Roman" w:hAnsi="Times New Roman" w:cs="Times New Roman"/>
          <w:sz w:val="28"/>
          <w:szCs w:val="28"/>
          <w:lang w:val="uk-UA" w:eastAsia="ru-RU"/>
        </w:rPr>
        <w:t>, емоційна емпатія</w:t>
      </w:r>
      <w:r w:rsidR="00BE3D51" w:rsidRPr="00832652">
        <w:rPr>
          <w:rFonts w:ascii="Times New Roman" w:eastAsia="Times New Roman" w:hAnsi="Times New Roman" w:cs="Times New Roman"/>
          <w:sz w:val="28"/>
          <w:szCs w:val="28"/>
          <w:lang w:val="uk-UA" w:eastAsia="ru-RU"/>
        </w:rPr>
        <w:t>–</w:t>
      </w:r>
      <w:r w:rsidRPr="00832652">
        <w:rPr>
          <w:rFonts w:ascii="Times New Roman" w:eastAsia="Times New Roman" w:hAnsi="Times New Roman" w:cs="Times New Roman"/>
          <w:sz w:val="28"/>
          <w:szCs w:val="28"/>
          <w:lang w:val="uk-UA" w:eastAsia="ru-RU"/>
        </w:rPr>
        <w:t xml:space="preserve"> це здатність співчувати іншій людині, відчувати те, що відчуває інший, переживати ті ж емоційні стани, ідентифікувати себе з ним. Як показали дослідження, емоційна емпатія пов'язана із загальним станом здоров'я людини, його соціальною адаптованістю і відображає рівень розвитку навичок взаємодії з людьми.</w:t>
      </w:r>
    </w:p>
    <w:p w14:paraId="1FB9BEE6" w14:textId="77777777" w:rsidR="007063FF" w:rsidRPr="00832652" w:rsidRDefault="007063FF" w:rsidP="003516A9">
      <w:pPr>
        <w:shd w:val="clear" w:color="auto" w:fill="FFFFFF"/>
        <w:jc w:val="both"/>
        <w:textAlignment w:val="baseline"/>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t xml:space="preserve">Методика «Шкала емоційного відгуку» дозволяє проаналізувати загальні </w:t>
      </w:r>
      <w:proofErr w:type="spellStart"/>
      <w:r w:rsidR="00BE3D51" w:rsidRPr="00832652">
        <w:rPr>
          <w:rFonts w:ascii="Times New Roman" w:eastAsia="Times New Roman" w:hAnsi="Times New Roman" w:cs="Times New Roman"/>
          <w:sz w:val="28"/>
          <w:szCs w:val="28"/>
          <w:lang w:val="uk-UA" w:eastAsia="ru-RU"/>
        </w:rPr>
        <w:t>е</w:t>
      </w:r>
      <w:r w:rsidRPr="00832652">
        <w:rPr>
          <w:rFonts w:ascii="Times New Roman" w:eastAsia="Times New Roman" w:hAnsi="Times New Roman" w:cs="Times New Roman"/>
          <w:sz w:val="28"/>
          <w:szCs w:val="28"/>
          <w:lang w:val="uk-UA" w:eastAsia="ru-RU"/>
        </w:rPr>
        <w:t>мпатич</w:t>
      </w:r>
      <w:r w:rsidR="00BE3D51" w:rsidRPr="00832652">
        <w:rPr>
          <w:rFonts w:ascii="Times New Roman" w:eastAsia="Times New Roman" w:hAnsi="Times New Roman" w:cs="Times New Roman"/>
          <w:sz w:val="28"/>
          <w:szCs w:val="28"/>
          <w:lang w:val="uk-UA" w:eastAsia="ru-RU"/>
        </w:rPr>
        <w:t>ні</w:t>
      </w:r>
      <w:proofErr w:type="spellEnd"/>
      <w:r w:rsidRPr="00832652">
        <w:rPr>
          <w:rFonts w:ascii="Times New Roman" w:eastAsia="Times New Roman" w:hAnsi="Times New Roman" w:cs="Times New Roman"/>
          <w:sz w:val="28"/>
          <w:szCs w:val="28"/>
          <w:lang w:val="uk-UA" w:eastAsia="ru-RU"/>
        </w:rPr>
        <w:t xml:space="preserve"> тенденції випробуваного, такі її параметри, як рівень вираженості здатності до емоційного відгуку на переживання іншої і ступінь відповідності/невідповідності </w:t>
      </w:r>
      <w:proofErr w:type="spellStart"/>
      <w:r w:rsidRPr="00832652">
        <w:rPr>
          <w:rFonts w:ascii="Times New Roman" w:eastAsia="Times New Roman" w:hAnsi="Times New Roman" w:cs="Times New Roman"/>
          <w:sz w:val="28"/>
          <w:szCs w:val="28"/>
          <w:lang w:val="uk-UA" w:eastAsia="ru-RU"/>
        </w:rPr>
        <w:t>знака</w:t>
      </w:r>
      <w:proofErr w:type="spellEnd"/>
      <w:r w:rsidRPr="00832652">
        <w:rPr>
          <w:rFonts w:ascii="Times New Roman" w:eastAsia="Times New Roman" w:hAnsi="Times New Roman" w:cs="Times New Roman"/>
          <w:sz w:val="28"/>
          <w:szCs w:val="28"/>
          <w:lang w:val="uk-UA" w:eastAsia="ru-RU"/>
        </w:rPr>
        <w:t xml:space="preserve"> переживань об'єкта і суб'єкта емпатії. Об'єктами</w:t>
      </w:r>
      <w:r w:rsidR="00BD37BC" w:rsidRPr="00832652">
        <w:rPr>
          <w:rFonts w:ascii="Times New Roman" w:eastAsia="Times New Roman" w:hAnsi="Times New Roman" w:cs="Times New Roman"/>
          <w:sz w:val="28"/>
          <w:szCs w:val="28"/>
          <w:lang w:val="uk-UA" w:eastAsia="ru-RU"/>
        </w:rPr>
        <w:t xml:space="preserve"> емпатії </w:t>
      </w:r>
      <w:r w:rsidRPr="00832652">
        <w:rPr>
          <w:rFonts w:ascii="Times New Roman" w:eastAsia="Times New Roman" w:hAnsi="Times New Roman" w:cs="Times New Roman"/>
          <w:sz w:val="28"/>
          <w:szCs w:val="28"/>
          <w:lang w:val="uk-UA" w:eastAsia="ru-RU"/>
        </w:rPr>
        <w:t>виступають</w:t>
      </w:r>
      <w:r w:rsidR="004E23F7" w:rsidRPr="00832652">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соціальні</w:t>
      </w:r>
      <w:r w:rsidR="004E23F7" w:rsidRPr="00832652">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ситуації і люди, яким</w:t>
      </w:r>
      <w:r w:rsidR="004E23F7" w:rsidRPr="00832652">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випробуваний</w:t>
      </w:r>
      <w:r w:rsidR="00680127" w:rsidRPr="00832652">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міг</w:t>
      </w:r>
      <w:r w:rsidR="00680127" w:rsidRPr="00832652">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співпереживати в повсякденному</w:t>
      </w:r>
      <w:r w:rsidR="004E23F7" w:rsidRPr="00832652">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житті.</w:t>
      </w:r>
    </w:p>
    <w:p w14:paraId="33DD5226" w14:textId="77777777" w:rsidR="00BE3D51" w:rsidRPr="00832652" w:rsidRDefault="007063FF" w:rsidP="003516A9">
      <w:pPr>
        <w:shd w:val="clear" w:color="auto" w:fill="FFFFFF"/>
        <w:jc w:val="both"/>
        <w:textAlignment w:val="baseline"/>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lastRenderedPageBreak/>
        <w:t>Опитувальник</w:t>
      </w:r>
      <w:r w:rsidR="004E23F7" w:rsidRPr="00832652">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 xml:space="preserve">складається з </w:t>
      </w:r>
      <w:r w:rsidR="00BE3D51" w:rsidRPr="00832652">
        <w:rPr>
          <w:rFonts w:ascii="Times New Roman" w:eastAsia="Times New Roman" w:hAnsi="Times New Roman" w:cs="Times New Roman"/>
          <w:sz w:val="28"/>
          <w:szCs w:val="28"/>
          <w:lang w:val="uk-UA" w:eastAsia="ru-RU"/>
        </w:rPr>
        <w:t xml:space="preserve">тридцять </w:t>
      </w:r>
      <w:r w:rsidR="004E23F7" w:rsidRPr="00832652">
        <w:rPr>
          <w:rFonts w:ascii="Times New Roman" w:eastAsia="Times New Roman" w:hAnsi="Times New Roman" w:cs="Times New Roman"/>
          <w:sz w:val="28"/>
          <w:szCs w:val="28"/>
          <w:lang w:val="uk-UA" w:eastAsia="ru-RU"/>
        </w:rPr>
        <w:t xml:space="preserve">трьох суджень </w:t>
      </w:r>
      <w:r w:rsidRPr="00832652">
        <w:rPr>
          <w:rFonts w:ascii="Times New Roman" w:eastAsia="Times New Roman" w:hAnsi="Times New Roman" w:cs="Times New Roman"/>
          <w:sz w:val="28"/>
          <w:szCs w:val="28"/>
          <w:lang w:val="uk-UA" w:eastAsia="ru-RU"/>
        </w:rPr>
        <w:t xml:space="preserve">закритого типу </w:t>
      </w:r>
      <w:r w:rsidR="00BD37BC" w:rsidRPr="00832652">
        <w:rPr>
          <w:rFonts w:ascii="Times New Roman" w:eastAsia="Times New Roman" w:hAnsi="Times New Roman" w:cs="Times New Roman"/>
          <w:sz w:val="28"/>
          <w:szCs w:val="28"/>
          <w:lang w:val="uk-UA" w:eastAsia="ru-RU"/>
        </w:rPr>
        <w:t>–</w:t>
      </w:r>
      <w:r w:rsidRPr="00832652">
        <w:rPr>
          <w:rFonts w:ascii="Times New Roman" w:eastAsia="Times New Roman" w:hAnsi="Times New Roman" w:cs="Times New Roman"/>
          <w:sz w:val="28"/>
          <w:szCs w:val="28"/>
          <w:lang w:val="uk-UA" w:eastAsia="ru-RU"/>
        </w:rPr>
        <w:t xml:space="preserve"> як прямих, так і зворотних.</w:t>
      </w:r>
    </w:p>
    <w:p w14:paraId="4CA5586A" w14:textId="77777777" w:rsidR="007063FF" w:rsidRPr="00832652" w:rsidRDefault="007063FF" w:rsidP="003516A9">
      <w:pPr>
        <w:shd w:val="clear" w:color="auto" w:fill="FFFFFF"/>
        <w:jc w:val="both"/>
        <w:textAlignment w:val="baseline"/>
        <w:rPr>
          <w:rFonts w:ascii="Times New Roman" w:eastAsia="Times New Roman" w:hAnsi="Times New Roman" w:cs="Times New Roman"/>
          <w:sz w:val="28"/>
          <w:szCs w:val="28"/>
          <w:lang w:val="uk-UA" w:eastAsia="ru-RU"/>
        </w:rPr>
      </w:pPr>
      <w:r w:rsidRPr="00832652">
        <w:rPr>
          <w:rFonts w:ascii="Times New Roman" w:eastAsia="Times New Roman" w:hAnsi="Times New Roman" w:cs="Times New Roman"/>
          <w:sz w:val="28"/>
          <w:szCs w:val="28"/>
          <w:lang w:val="uk-UA" w:eastAsia="ru-RU"/>
        </w:rPr>
        <w:t>Випробуваний</w:t>
      </w:r>
      <w:r w:rsidR="004E23F7" w:rsidRPr="00832652">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повинен</w:t>
      </w:r>
      <w:r w:rsidR="004E23F7" w:rsidRPr="00832652">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оцінити</w:t>
      </w:r>
      <w:r w:rsidR="004E23F7" w:rsidRPr="00832652">
        <w:rPr>
          <w:rFonts w:ascii="Times New Roman" w:eastAsia="Times New Roman" w:hAnsi="Times New Roman" w:cs="Times New Roman"/>
          <w:sz w:val="28"/>
          <w:szCs w:val="28"/>
          <w:lang w:val="uk-UA" w:eastAsia="ru-RU"/>
        </w:rPr>
        <w:t xml:space="preserve"> ступінь своєї </w:t>
      </w:r>
      <w:r w:rsidRPr="00832652">
        <w:rPr>
          <w:rFonts w:ascii="Times New Roman" w:eastAsia="Times New Roman" w:hAnsi="Times New Roman" w:cs="Times New Roman"/>
          <w:sz w:val="28"/>
          <w:szCs w:val="28"/>
          <w:lang w:val="uk-UA" w:eastAsia="ru-RU"/>
        </w:rPr>
        <w:t>згоди/незгоди з кожним</w:t>
      </w:r>
      <w:r w:rsidR="004E23F7" w:rsidRPr="00832652">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із них. Шкала відповідей (від «повністю</w:t>
      </w:r>
      <w:r w:rsidR="004E23F7" w:rsidRPr="00832652">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згоден» до «повністю не згоден») дає</w:t>
      </w:r>
      <w:r w:rsidR="004E23F7" w:rsidRPr="00832652">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можливість</w:t>
      </w:r>
      <w:r w:rsidR="004E23F7" w:rsidRPr="00832652">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виразити</w:t>
      </w:r>
      <w:r w:rsidR="004E23F7" w:rsidRPr="00832652">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відтінки</w:t>
      </w:r>
      <w:r w:rsidR="004E23F7" w:rsidRPr="00832652">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ставлення до кожної</w:t>
      </w:r>
      <w:r w:rsidR="004E23F7" w:rsidRPr="00832652">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ситуації</w:t>
      </w:r>
      <w:r w:rsidR="004E23F7" w:rsidRPr="00832652">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спілкування. В порівнянні з вихідним</w:t>
      </w:r>
      <w:r w:rsidR="004E23F7" w:rsidRPr="00832652">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варіантом</w:t>
      </w:r>
      <w:r w:rsidR="004E23F7" w:rsidRPr="00832652">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опитувальника</w:t>
      </w:r>
      <w:r w:rsidR="004E23F7" w:rsidRPr="00832652">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кілька</w:t>
      </w:r>
      <w:r w:rsidR="004E23F7" w:rsidRPr="00832652">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змінена шкала відповідей, складені</w:t>
      </w:r>
      <w:r w:rsidR="00521507" w:rsidRPr="00521507">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таблиці</w:t>
      </w:r>
      <w:r w:rsidR="00521507" w:rsidRPr="00521507">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перерахунку «сирих» балів у стандартні</w:t>
      </w:r>
      <w:r w:rsidR="00521507" w:rsidRPr="00521507">
        <w:rPr>
          <w:rFonts w:ascii="Times New Roman" w:eastAsia="Times New Roman" w:hAnsi="Times New Roman" w:cs="Times New Roman"/>
          <w:sz w:val="28"/>
          <w:szCs w:val="28"/>
          <w:lang w:val="uk-UA" w:eastAsia="ru-RU"/>
        </w:rPr>
        <w:t xml:space="preserve"> </w:t>
      </w:r>
      <w:r w:rsidRPr="00832652">
        <w:rPr>
          <w:rFonts w:ascii="Times New Roman" w:eastAsia="Times New Roman" w:hAnsi="Times New Roman" w:cs="Times New Roman"/>
          <w:sz w:val="28"/>
          <w:szCs w:val="28"/>
          <w:lang w:val="uk-UA" w:eastAsia="ru-RU"/>
        </w:rPr>
        <w:t>оцінки.</w:t>
      </w:r>
    </w:p>
    <w:p w14:paraId="7E3DC7D3" w14:textId="77777777" w:rsidR="007063FF" w:rsidRPr="00832652" w:rsidRDefault="007063FF" w:rsidP="003516A9">
      <w:pPr>
        <w:shd w:val="clear" w:color="auto" w:fill="FFFFFF"/>
        <w:jc w:val="both"/>
        <w:textAlignment w:val="baseline"/>
        <w:rPr>
          <w:rStyle w:val="a8"/>
          <w:rFonts w:ascii="Times New Roman" w:hAnsi="Times New Roman" w:cs="Times New Roman"/>
          <w:i w:val="0"/>
          <w:sz w:val="28"/>
          <w:szCs w:val="28"/>
          <w:lang w:val="uk-UA"/>
        </w:rPr>
      </w:pPr>
      <w:r w:rsidRPr="00832652">
        <w:rPr>
          <w:rFonts w:ascii="Times New Roman" w:eastAsia="Times New Roman" w:hAnsi="Times New Roman" w:cs="Times New Roman"/>
          <w:sz w:val="28"/>
          <w:szCs w:val="28"/>
          <w:lang w:val="uk-UA" w:eastAsia="ru-RU"/>
        </w:rPr>
        <w:t xml:space="preserve">Описання </w:t>
      </w:r>
      <w:r w:rsidRPr="00832652">
        <w:rPr>
          <w:rStyle w:val="a8"/>
          <w:rFonts w:ascii="Times New Roman" w:hAnsi="Times New Roman" w:cs="Times New Roman"/>
          <w:i w:val="0"/>
          <w:sz w:val="28"/>
          <w:szCs w:val="28"/>
          <w:lang w:val="uk-UA"/>
        </w:rPr>
        <w:t xml:space="preserve">тесту на </w:t>
      </w:r>
      <w:proofErr w:type="spellStart"/>
      <w:r w:rsidRPr="00832652">
        <w:rPr>
          <w:rStyle w:val="a8"/>
          <w:rFonts w:ascii="Times New Roman" w:hAnsi="Times New Roman" w:cs="Times New Roman"/>
          <w:i w:val="0"/>
          <w:sz w:val="28"/>
          <w:szCs w:val="28"/>
          <w:lang w:val="uk-UA"/>
        </w:rPr>
        <w:t>стресостійкість</w:t>
      </w:r>
      <w:proofErr w:type="spellEnd"/>
      <w:r w:rsidRPr="00832652">
        <w:rPr>
          <w:rStyle w:val="a8"/>
          <w:rFonts w:ascii="Times New Roman" w:hAnsi="Times New Roman" w:cs="Times New Roman"/>
          <w:i w:val="0"/>
          <w:sz w:val="28"/>
          <w:szCs w:val="28"/>
          <w:lang w:val="uk-UA"/>
        </w:rPr>
        <w:t xml:space="preserve"> Холмса и </w:t>
      </w:r>
      <w:proofErr w:type="spellStart"/>
      <w:r w:rsidRPr="00832652">
        <w:rPr>
          <w:rStyle w:val="a8"/>
          <w:rFonts w:ascii="Times New Roman" w:hAnsi="Times New Roman" w:cs="Times New Roman"/>
          <w:i w:val="0"/>
          <w:sz w:val="28"/>
          <w:szCs w:val="28"/>
          <w:lang w:val="uk-UA"/>
        </w:rPr>
        <w:t>Ранге</w:t>
      </w:r>
      <w:proofErr w:type="spellEnd"/>
      <w:r w:rsidRPr="00832652">
        <w:rPr>
          <w:rStyle w:val="a8"/>
          <w:rFonts w:ascii="Times New Roman" w:hAnsi="Times New Roman" w:cs="Times New Roman"/>
          <w:i w:val="0"/>
          <w:sz w:val="28"/>
          <w:szCs w:val="28"/>
          <w:lang w:val="uk-UA"/>
        </w:rPr>
        <w:t>.</w:t>
      </w:r>
    </w:p>
    <w:p w14:paraId="2327EA62" w14:textId="77777777" w:rsidR="007063FF" w:rsidRPr="00832652" w:rsidRDefault="007063FF" w:rsidP="003516A9">
      <w:pPr>
        <w:shd w:val="clear" w:color="auto" w:fill="FFFFFF"/>
        <w:jc w:val="both"/>
        <w:textAlignment w:val="baseline"/>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 xml:space="preserve">Методика є </w:t>
      </w:r>
      <w:proofErr w:type="spellStart"/>
      <w:r w:rsidRPr="00832652">
        <w:rPr>
          <w:rStyle w:val="a8"/>
          <w:rFonts w:ascii="Times New Roman" w:hAnsi="Times New Roman" w:cs="Times New Roman"/>
          <w:i w:val="0"/>
          <w:sz w:val="28"/>
          <w:szCs w:val="28"/>
          <w:lang w:val="uk-UA"/>
        </w:rPr>
        <w:t>психометрич</w:t>
      </w:r>
      <w:proofErr w:type="spellEnd"/>
      <w:r w:rsidR="00521507">
        <w:rPr>
          <w:rStyle w:val="a8"/>
          <w:rFonts w:ascii="Times New Roman" w:hAnsi="Times New Roman" w:cs="Times New Roman"/>
          <w:i w:val="0"/>
          <w:sz w:val="28"/>
          <w:szCs w:val="28"/>
          <w:lang w:val="en-US"/>
        </w:rPr>
        <w:t>ye</w:t>
      </w:r>
      <w:r w:rsidRPr="00832652">
        <w:rPr>
          <w:rStyle w:val="a8"/>
          <w:rFonts w:ascii="Times New Roman" w:hAnsi="Times New Roman" w:cs="Times New Roman"/>
          <w:i w:val="0"/>
          <w:sz w:val="28"/>
          <w:szCs w:val="28"/>
          <w:lang w:val="uk-UA"/>
        </w:rPr>
        <w:t xml:space="preserve"> шкалу самооцінки актуального рівня стресу протягом останнього року. Розроблено </w:t>
      </w:r>
      <w:proofErr w:type="spellStart"/>
      <w:r w:rsidRPr="00832652">
        <w:rPr>
          <w:rStyle w:val="a8"/>
          <w:rFonts w:ascii="Times New Roman" w:hAnsi="Times New Roman" w:cs="Times New Roman"/>
          <w:i w:val="0"/>
          <w:sz w:val="28"/>
          <w:szCs w:val="28"/>
          <w:lang w:val="uk-UA"/>
        </w:rPr>
        <w:t>Holmes</w:t>
      </w:r>
      <w:proofErr w:type="spellEnd"/>
      <w:r w:rsidRPr="00832652">
        <w:rPr>
          <w:rStyle w:val="a8"/>
          <w:rFonts w:ascii="Times New Roman" w:hAnsi="Times New Roman" w:cs="Times New Roman"/>
          <w:i w:val="0"/>
          <w:sz w:val="28"/>
          <w:szCs w:val="28"/>
          <w:lang w:val="uk-UA"/>
        </w:rPr>
        <w:t xml:space="preserve"> і </w:t>
      </w:r>
      <w:proofErr w:type="spellStart"/>
      <w:r w:rsidRPr="00832652">
        <w:rPr>
          <w:rStyle w:val="a8"/>
          <w:rFonts w:ascii="Times New Roman" w:hAnsi="Times New Roman" w:cs="Times New Roman"/>
          <w:i w:val="0"/>
          <w:sz w:val="28"/>
          <w:szCs w:val="28"/>
          <w:lang w:val="uk-UA"/>
        </w:rPr>
        <w:t>Rahe</w:t>
      </w:r>
      <w:proofErr w:type="spellEnd"/>
      <w:r w:rsidRPr="00832652">
        <w:rPr>
          <w:rStyle w:val="a8"/>
          <w:rFonts w:ascii="Times New Roman" w:hAnsi="Times New Roman" w:cs="Times New Roman"/>
          <w:i w:val="0"/>
          <w:sz w:val="28"/>
          <w:szCs w:val="28"/>
          <w:lang w:val="uk-UA"/>
        </w:rPr>
        <w:t xml:space="preserve"> в 1967 році.</w:t>
      </w:r>
    </w:p>
    <w:p w14:paraId="4D576779" w14:textId="77777777" w:rsidR="007063FF" w:rsidRPr="00832652" w:rsidRDefault="007063FF" w:rsidP="003516A9">
      <w:pPr>
        <w:shd w:val="clear" w:color="auto" w:fill="FFFFFF"/>
        <w:jc w:val="both"/>
        <w:textAlignment w:val="baseline"/>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Теоретичні основи</w:t>
      </w:r>
    </w:p>
    <w:p w14:paraId="2D297DCD" w14:textId="77777777" w:rsidR="007063FF" w:rsidRPr="00832652" w:rsidRDefault="007063FF" w:rsidP="003516A9">
      <w:pPr>
        <w:shd w:val="clear" w:color="auto" w:fill="FFFFFF"/>
        <w:jc w:val="both"/>
        <w:textAlignment w:val="baseline"/>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 xml:space="preserve">Доктора Холмс і </w:t>
      </w:r>
      <w:proofErr w:type="spellStart"/>
      <w:r w:rsidRPr="00832652">
        <w:rPr>
          <w:rStyle w:val="a8"/>
          <w:rFonts w:ascii="Times New Roman" w:hAnsi="Times New Roman" w:cs="Times New Roman"/>
          <w:i w:val="0"/>
          <w:sz w:val="28"/>
          <w:szCs w:val="28"/>
          <w:lang w:val="uk-UA"/>
        </w:rPr>
        <w:t>Раге</w:t>
      </w:r>
      <w:proofErr w:type="spellEnd"/>
      <w:r w:rsidRPr="00832652">
        <w:rPr>
          <w:rStyle w:val="a8"/>
          <w:rFonts w:ascii="Times New Roman" w:hAnsi="Times New Roman" w:cs="Times New Roman"/>
          <w:i w:val="0"/>
          <w:sz w:val="28"/>
          <w:szCs w:val="28"/>
          <w:lang w:val="uk-UA"/>
        </w:rPr>
        <w:t xml:space="preserve"> вивчали залежність захворювань (в тому числі інфекційних </w:t>
      </w:r>
      <w:proofErr w:type="spellStart"/>
      <w:r w:rsidRPr="00832652">
        <w:rPr>
          <w:rStyle w:val="a8"/>
          <w:rFonts w:ascii="Times New Roman" w:hAnsi="Times New Roman" w:cs="Times New Roman"/>
          <w:i w:val="0"/>
          <w:sz w:val="28"/>
          <w:szCs w:val="28"/>
          <w:lang w:val="uk-UA"/>
        </w:rPr>
        <w:t>хвороб</w:t>
      </w:r>
      <w:proofErr w:type="spellEnd"/>
      <w:r w:rsidRPr="00832652">
        <w:rPr>
          <w:rStyle w:val="a8"/>
          <w:rFonts w:ascii="Times New Roman" w:hAnsi="Times New Roman" w:cs="Times New Roman"/>
          <w:i w:val="0"/>
          <w:sz w:val="28"/>
          <w:szCs w:val="28"/>
          <w:lang w:val="uk-UA"/>
        </w:rPr>
        <w:t xml:space="preserve"> і травм) від різних </w:t>
      </w:r>
      <w:proofErr w:type="spellStart"/>
      <w:r w:rsidRPr="00832652">
        <w:rPr>
          <w:rStyle w:val="a8"/>
          <w:rFonts w:ascii="Times New Roman" w:hAnsi="Times New Roman" w:cs="Times New Roman"/>
          <w:i w:val="0"/>
          <w:sz w:val="28"/>
          <w:szCs w:val="28"/>
          <w:lang w:val="uk-UA"/>
        </w:rPr>
        <w:t>стресогенних</w:t>
      </w:r>
      <w:proofErr w:type="spellEnd"/>
      <w:r w:rsidRPr="00832652">
        <w:rPr>
          <w:rStyle w:val="a8"/>
          <w:rFonts w:ascii="Times New Roman" w:hAnsi="Times New Roman" w:cs="Times New Roman"/>
          <w:i w:val="0"/>
          <w:sz w:val="28"/>
          <w:szCs w:val="28"/>
          <w:lang w:val="uk-UA"/>
        </w:rPr>
        <w:t xml:space="preserve"> життєвих подій у більш ніж п'яти тисяч пацієнтів. Вони прийшли до висновку, що 151 психічним і фізичним хворобам зазвичай передують певні серйозні зміни в житті людини. На підставі свого дослідження вони склали шкалу, в якій кожного важливого життєвого події відповідає певне число балів залежно від ступеня його </w:t>
      </w:r>
      <w:proofErr w:type="spellStart"/>
      <w:r w:rsidRPr="00832652">
        <w:rPr>
          <w:rStyle w:val="a8"/>
          <w:rFonts w:ascii="Times New Roman" w:hAnsi="Times New Roman" w:cs="Times New Roman"/>
          <w:i w:val="0"/>
          <w:sz w:val="28"/>
          <w:szCs w:val="28"/>
          <w:lang w:val="uk-UA"/>
        </w:rPr>
        <w:t>стрессогенности</w:t>
      </w:r>
      <w:proofErr w:type="spellEnd"/>
      <w:r w:rsidRPr="00832652">
        <w:rPr>
          <w:rStyle w:val="a8"/>
          <w:rFonts w:ascii="Times New Roman" w:hAnsi="Times New Roman" w:cs="Times New Roman"/>
          <w:i w:val="0"/>
          <w:sz w:val="28"/>
          <w:szCs w:val="28"/>
          <w:lang w:val="uk-UA"/>
        </w:rPr>
        <w:t>.</w:t>
      </w:r>
    </w:p>
    <w:p w14:paraId="2BCBEA14" w14:textId="77777777" w:rsidR="007063FF" w:rsidRPr="00832652" w:rsidRDefault="007063FF" w:rsidP="007063FF">
      <w:pPr>
        <w:shd w:val="clear" w:color="auto" w:fill="FFFFFF"/>
        <w:jc w:val="both"/>
        <w:textAlignment w:val="baseline"/>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 xml:space="preserve">Відмінною особливістю шкали є той факт, що </w:t>
      </w:r>
      <w:proofErr w:type="spellStart"/>
      <w:r w:rsidRPr="00832652">
        <w:rPr>
          <w:rStyle w:val="a8"/>
          <w:rFonts w:ascii="Times New Roman" w:hAnsi="Times New Roman" w:cs="Times New Roman"/>
          <w:i w:val="0"/>
          <w:sz w:val="28"/>
          <w:szCs w:val="28"/>
          <w:lang w:val="uk-UA"/>
        </w:rPr>
        <w:t>стрессогенность</w:t>
      </w:r>
      <w:proofErr w:type="spellEnd"/>
      <w:r w:rsidRPr="00832652">
        <w:rPr>
          <w:rStyle w:val="a8"/>
          <w:rFonts w:ascii="Times New Roman" w:hAnsi="Times New Roman" w:cs="Times New Roman"/>
          <w:i w:val="0"/>
          <w:sz w:val="28"/>
          <w:szCs w:val="28"/>
          <w:lang w:val="uk-UA"/>
        </w:rPr>
        <w:t xml:space="preserve"> події визначається тільки інтенсивністю переживання, і не має </w:t>
      </w:r>
      <w:proofErr w:type="spellStart"/>
      <w:r w:rsidRPr="00832652">
        <w:rPr>
          <w:rStyle w:val="a8"/>
          <w:rFonts w:ascii="Times New Roman" w:hAnsi="Times New Roman" w:cs="Times New Roman"/>
          <w:i w:val="0"/>
          <w:sz w:val="28"/>
          <w:szCs w:val="28"/>
          <w:lang w:val="uk-UA"/>
        </w:rPr>
        <w:t>знака</w:t>
      </w:r>
      <w:proofErr w:type="spellEnd"/>
      <w:r w:rsidRPr="00832652">
        <w:rPr>
          <w:rStyle w:val="a8"/>
          <w:rFonts w:ascii="Times New Roman" w:hAnsi="Times New Roman" w:cs="Times New Roman"/>
          <w:i w:val="0"/>
          <w:sz w:val="28"/>
          <w:szCs w:val="28"/>
          <w:lang w:val="uk-UA"/>
        </w:rPr>
        <w:t xml:space="preserve">. Тобто хвороба або одруження вважаються практично однаково </w:t>
      </w:r>
      <w:proofErr w:type="spellStart"/>
      <w:r w:rsidRPr="00832652">
        <w:rPr>
          <w:rStyle w:val="a8"/>
          <w:rFonts w:ascii="Times New Roman" w:hAnsi="Times New Roman" w:cs="Times New Roman"/>
          <w:i w:val="0"/>
          <w:sz w:val="28"/>
          <w:szCs w:val="28"/>
          <w:lang w:val="uk-UA"/>
        </w:rPr>
        <w:t>стресогенним</w:t>
      </w:r>
      <w:proofErr w:type="spellEnd"/>
      <w:r w:rsidRPr="00832652">
        <w:rPr>
          <w:rStyle w:val="a8"/>
          <w:rFonts w:ascii="Times New Roman" w:hAnsi="Times New Roman" w:cs="Times New Roman"/>
          <w:i w:val="0"/>
          <w:sz w:val="28"/>
          <w:szCs w:val="28"/>
          <w:lang w:val="uk-UA"/>
        </w:rPr>
        <w:t>.</w:t>
      </w:r>
    </w:p>
    <w:p w14:paraId="48DFDB7B" w14:textId="77777777" w:rsidR="00CC45F9" w:rsidRPr="00832652" w:rsidRDefault="00CC45F9" w:rsidP="00CC45F9">
      <w:pPr>
        <w:jc w:val="both"/>
        <w:rPr>
          <w:rFonts w:ascii="Times New Roman" w:hAnsi="Times New Roman" w:cs="Times New Roman"/>
          <w:sz w:val="28"/>
          <w:szCs w:val="28"/>
          <w:lang w:val="uk-UA"/>
        </w:rPr>
      </w:pPr>
      <w:r w:rsidRPr="00832652">
        <w:rPr>
          <w:rFonts w:ascii="Times New Roman" w:hAnsi="Times New Roman" w:cs="Times New Roman"/>
          <w:sz w:val="28"/>
          <w:szCs w:val="28"/>
          <w:lang w:val="uk-UA" w:eastAsia="ru-RU"/>
        </w:rPr>
        <w:t>2.</w:t>
      </w:r>
      <w:r w:rsidR="006E2EC2" w:rsidRPr="00832652">
        <w:rPr>
          <w:rFonts w:ascii="Times New Roman" w:hAnsi="Times New Roman" w:cs="Times New Roman"/>
          <w:sz w:val="28"/>
          <w:szCs w:val="28"/>
          <w:lang w:val="uk-UA" w:eastAsia="ru-RU"/>
        </w:rPr>
        <w:t>2</w:t>
      </w:r>
      <w:r w:rsidR="00E800A2" w:rsidRPr="00832652">
        <w:rPr>
          <w:rFonts w:ascii="Times New Roman" w:hAnsi="Times New Roman" w:cs="Times New Roman"/>
          <w:sz w:val="28"/>
          <w:szCs w:val="28"/>
          <w:lang w:val="uk-UA" w:eastAsia="ru-RU"/>
        </w:rPr>
        <w:t xml:space="preserve"> </w:t>
      </w:r>
      <w:r w:rsidR="009C44BE" w:rsidRPr="00832652">
        <w:rPr>
          <w:rFonts w:ascii="Times New Roman" w:hAnsi="Times New Roman" w:cs="Times New Roman"/>
          <w:b/>
          <w:bCs/>
          <w:sz w:val="28"/>
          <w:szCs w:val="28"/>
          <w:lang w:val="uk-UA" w:eastAsia="ru-RU"/>
        </w:rPr>
        <w:t>Аналіз результатів</w:t>
      </w:r>
      <w:r w:rsidRPr="00832652">
        <w:rPr>
          <w:rFonts w:ascii="Times New Roman" w:hAnsi="Times New Roman" w:cs="Times New Roman"/>
          <w:b/>
          <w:bCs/>
          <w:sz w:val="28"/>
          <w:szCs w:val="28"/>
          <w:lang w:val="uk-UA" w:eastAsia="ru-RU"/>
        </w:rPr>
        <w:t xml:space="preserve"> емпіричного дослідження емоційного вигорання у </w:t>
      </w:r>
      <w:r w:rsidR="009D7898" w:rsidRPr="009D7898">
        <w:rPr>
          <w:rFonts w:ascii="Times New Roman" w:hAnsi="Times New Roman" w:cs="Times New Roman"/>
          <w:b/>
          <w:bCs/>
          <w:sz w:val="28"/>
          <w:szCs w:val="28"/>
          <w:lang w:val="uk-UA"/>
        </w:rPr>
        <w:t>представників міжнародних гуманітарних організацій</w:t>
      </w:r>
    </w:p>
    <w:p w14:paraId="4EF3CBD5" w14:textId="77777777" w:rsidR="0004155B" w:rsidRPr="00832652" w:rsidRDefault="0004155B" w:rsidP="00CC45F9">
      <w:pPr>
        <w:pStyle w:val="a4"/>
        <w:shd w:val="clear" w:color="auto" w:fill="FFFFFF"/>
        <w:spacing w:before="0" w:beforeAutospacing="0" w:after="0" w:afterAutospacing="0" w:line="360" w:lineRule="auto"/>
        <w:ind w:firstLine="709"/>
        <w:jc w:val="both"/>
        <w:rPr>
          <w:sz w:val="28"/>
          <w:szCs w:val="28"/>
          <w:lang w:val="uk-UA"/>
        </w:rPr>
      </w:pPr>
      <w:r w:rsidRPr="00832652">
        <w:rPr>
          <w:sz w:val="28"/>
          <w:szCs w:val="28"/>
          <w:lang w:val="uk-UA"/>
        </w:rPr>
        <w:t xml:space="preserve">Одним із завдань нашої роботи, було виявлення рівня емоційного вигорання у </w:t>
      </w:r>
      <w:r w:rsidR="00521507" w:rsidRPr="00521507">
        <w:rPr>
          <w:sz w:val="28"/>
          <w:szCs w:val="28"/>
          <w:lang w:val="uk-UA"/>
        </w:rPr>
        <w:t>представників міжнародних гуманітарних організацій</w:t>
      </w:r>
      <w:r w:rsidRPr="00521507">
        <w:rPr>
          <w:sz w:val="28"/>
          <w:szCs w:val="28"/>
          <w:lang w:val="uk-UA"/>
        </w:rPr>
        <w:t>.</w:t>
      </w:r>
      <w:r w:rsidRPr="00832652">
        <w:rPr>
          <w:sz w:val="28"/>
          <w:szCs w:val="28"/>
          <w:lang w:val="uk-UA"/>
        </w:rPr>
        <w:t xml:space="preserve"> </w:t>
      </w:r>
    </w:p>
    <w:p w14:paraId="79DF9586" w14:textId="77777777" w:rsidR="000552A3" w:rsidRPr="00832652" w:rsidRDefault="0004155B" w:rsidP="000552A3">
      <w:pPr>
        <w:pStyle w:val="a4"/>
        <w:spacing w:before="0" w:beforeAutospacing="0" w:after="0" w:afterAutospacing="0" w:line="360" w:lineRule="auto"/>
        <w:ind w:firstLine="709"/>
        <w:jc w:val="both"/>
        <w:textAlignment w:val="baseline"/>
        <w:rPr>
          <w:rStyle w:val="a8"/>
          <w:i w:val="0"/>
          <w:sz w:val="28"/>
          <w:szCs w:val="28"/>
          <w:lang w:val="uk-UA"/>
        </w:rPr>
      </w:pPr>
      <w:r w:rsidRPr="00832652">
        <w:rPr>
          <w:sz w:val="28"/>
          <w:szCs w:val="28"/>
          <w:lang w:val="uk-UA"/>
        </w:rPr>
        <w:t xml:space="preserve">Для виконання даної задачі ми взяли методику «Діагностика </w:t>
      </w:r>
      <w:r w:rsidRPr="00832652">
        <w:rPr>
          <w:rStyle w:val="a8"/>
          <w:i w:val="0"/>
          <w:sz w:val="28"/>
          <w:szCs w:val="28"/>
          <w:lang w:val="uk-UA"/>
        </w:rPr>
        <w:t>емоційного вигорання» (</w:t>
      </w:r>
      <w:proofErr w:type="spellStart"/>
      <w:r w:rsidRPr="00832652">
        <w:rPr>
          <w:rStyle w:val="a8"/>
          <w:i w:val="0"/>
          <w:sz w:val="28"/>
          <w:szCs w:val="28"/>
          <w:lang w:val="uk-UA"/>
        </w:rPr>
        <w:t>К.Маслач</w:t>
      </w:r>
      <w:proofErr w:type="spellEnd"/>
      <w:r w:rsidRPr="00832652">
        <w:rPr>
          <w:rStyle w:val="a8"/>
          <w:i w:val="0"/>
          <w:sz w:val="28"/>
          <w:szCs w:val="28"/>
          <w:lang w:val="uk-UA"/>
        </w:rPr>
        <w:t xml:space="preserve">, </w:t>
      </w:r>
      <w:proofErr w:type="spellStart"/>
      <w:r w:rsidRPr="00832652">
        <w:rPr>
          <w:rStyle w:val="a8"/>
          <w:i w:val="0"/>
          <w:sz w:val="28"/>
          <w:szCs w:val="28"/>
          <w:lang w:val="uk-UA"/>
        </w:rPr>
        <w:t>С.Джексон</w:t>
      </w:r>
      <w:proofErr w:type="spellEnd"/>
      <w:r w:rsidRPr="00832652">
        <w:rPr>
          <w:rStyle w:val="a8"/>
          <w:i w:val="0"/>
          <w:sz w:val="28"/>
          <w:szCs w:val="28"/>
          <w:lang w:val="uk-UA"/>
        </w:rPr>
        <w:t xml:space="preserve">, у адаптації </w:t>
      </w:r>
      <w:proofErr w:type="spellStart"/>
      <w:r w:rsidRPr="00832652">
        <w:rPr>
          <w:rStyle w:val="a8"/>
          <w:i w:val="0"/>
          <w:sz w:val="28"/>
          <w:szCs w:val="28"/>
          <w:lang w:val="uk-UA"/>
        </w:rPr>
        <w:t>Н.Е.Водоп’янової</w:t>
      </w:r>
      <w:proofErr w:type="spellEnd"/>
      <w:r w:rsidRPr="00832652">
        <w:rPr>
          <w:rStyle w:val="a8"/>
          <w:i w:val="0"/>
          <w:sz w:val="28"/>
          <w:szCs w:val="28"/>
          <w:lang w:val="uk-UA"/>
        </w:rPr>
        <w:t>).</w:t>
      </w:r>
    </w:p>
    <w:p w14:paraId="11782C25" w14:textId="77777777" w:rsidR="00BB4A89" w:rsidRPr="00832652" w:rsidRDefault="00BB4A89" w:rsidP="00337155">
      <w:pPr>
        <w:pStyle w:val="a4"/>
        <w:spacing w:before="0" w:beforeAutospacing="0" w:after="0" w:afterAutospacing="0" w:line="360" w:lineRule="auto"/>
        <w:ind w:firstLine="709"/>
        <w:jc w:val="both"/>
        <w:textAlignment w:val="baseline"/>
        <w:rPr>
          <w:rStyle w:val="a8"/>
          <w:i w:val="0"/>
          <w:sz w:val="28"/>
          <w:szCs w:val="28"/>
          <w:lang w:val="uk-UA"/>
        </w:rPr>
      </w:pPr>
      <w:r w:rsidRPr="00832652">
        <w:rPr>
          <w:rStyle w:val="a8"/>
          <w:i w:val="0"/>
          <w:sz w:val="28"/>
          <w:szCs w:val="28"/>
          <w:lang w:val="uk-UA"/>
        </w:rPr>
        <w:t xml:space="preserve">Аналізуючи отримані данні згідно методики </w:t>
      </w:r>
      <w:r w:rsidR="00FE2D87" w:rsidRPr="00832652">
        <w:rPr>
          <w:rStyle w:val="a8"/>
          <w:i w:val="0"/>
          <w:sz w:val="28"/>
          <w:szCs w:val="28"/>
          <w:lang w:val="uk-UA"/>
        </w:rPr>
        <w:t xml:space="preserve">ми прорахували кількісний відсоток результатів респондентів. </w:t>
      </w:r>
    </w:p>
    <w:p w14:paraId="4A4241A9" w14:textId="77777777" w:rsidR="0004155B" w:rsidRPr="00832652" w:rsidRDefault="00D60ECF" w:rsidP="00337155">
      <w:pPr>
        <w:pStyle w:val="a4"/>
        <w:spacing w:before="0" w:beforeAutospacing="0" w:after="0" w:afterAutospacing="0" w:line="360" w:lineRule="auto"/>
        <w:ind w:firstLine="709"/>
        <w:jc w:val="both"/>
        <w:textAlignment w:val="baseline"/>
        <w:rPr>
          <w:rStyle w:val="a8"/>
          <w:i w:val="0"/>
          <w:sz w:val="28"/>
          <w:szCs w:val="28"/>
          <w:lang w:val="uk-UA"/>
        </w:rPr>
      </w:pPr>
      <w:r w:rsidRPr="00832652">
        <w:rPr>
          <w:rStyle w:val="a8"/>
          <w:i w:val="0"/>
          <w:sz w:val="28"/>
          <w:szCs w:val="28"/>
          <w:lang w:val="uk-UA"/>
        </w:rPr>
        <w:t>Р</w:t>
      </w:r>
      <w:r w:rsidR="0004155B" w:rsidRPr="00832652">
        <w:rPr>
          <w:rStyle w:val="a8"/>
          <w:i w:val="0"/>
          <w:sz w:val="28"/>
          <w:szCs w:val="28"/>
          <w:lang w:val="uk-UA"/>
        </w:rPr>
        <w:t>езультати мет</w:t>
      </w:r>
      <w:r w:rsidR="00E800A2" w:rsidRPr="00832652">
        <w:rPr>
          <w:rStyle w:val="a8"/>
          <w:i w:val="0"/>
          <w:sz w:val="28"/>
          <w:szCs w:val="28"/>
          <w:lang w:val="uk-UA"/>
        </w:rPr>
        <w:t>одики представлені у табл</w:t>
      </w:r>
      <w:r w:rsidR="00A914A5">
        <w:rPr>
          <w:rStyle w:val="a8"/>
          <w:i w:val="0"/>
          <w:sz w:val="28"/>
          <w:szCs w:val="28"/>
          <w:lang w:val="uk-UA"/>
        </w:rPr>
        <w:t>.</w:t>
      </w:r>
      <w:r w:rsidR="00E800A2" w:rsidRPr="00832652">
        <w:rPr>
          <w:rStyle w:val="a8"/>
          <w:i w:val="0"/>
          <w:sz w:val="28"/>
          <w:szCs w:val="28"/>
          <w:lang w:val="uk-UA"/>
        </w:rPr>
        <w:t xml:space="preserve"> 2.</w:t>
      </w:r>
      <w:r w:rsidR="00DD4927">
        <w:rPr>
          <w:rStyle w:val="a8"/>
          <w:i w:val="0"/>
          <w:sz w:val="28"/>
          <w:szCs w:val="28"/>
          <w:lang w:val="uk-UA"/>
        </w:rPr>
        <w:t>1</w:t>
      </w:r>
    </w:p>
    <w:p w14:paraId="6ADDCF67" w14:textId="77777777" w:rsidR="00D11A7D" w:rsidRPr="00832652" w:rsidRDefault="00CC45F9" w:rsidP="00337155">
      <w:pPr>
        <w:pStyle w:val="a4"/>
        <w:shd w:val="clear" w:color="auto" w:fill="FFFFFF"/>
        <w:spacing w:before="0" w:beforeAutospacing="0" w:after="0" w:afterAutospacing="0" w:line="360" w:lineRule="auto"/>
        <w:ind w:firstLine="709"/>
        <w:jc w:val="both"/>
        <w:rPr>
          <w:rStyle w:val="a8"/>
          <w:i w:val="0"/>
          <w:sz w:val="28"/>
          <w:szCs w:val="28"/>
          <w:lang w:val="uk-UA"/>
        </w:rPr>
      </w:pPr>
      <w:r w:rsidRPr="00832652">
        <w:rPr>
          <w:sz w:val="28"/>
          <w:szCs w:val="28"/>
          <w:lang w:val="uk-UA"/>
        </w:rPr>
        <w:lastRenderedPageBreak/>
        <w:t>Таблиця 2</w:t>
      </w:r>
      <w:r w:rsidR="0084285F">
        <w:rPr>
          <w:sz w:val="28"/>
          <w:szCs w:val="28"/>
          <w:lang w:val="uk-UA"/>
        </w:rPr>
        <w:t>.</w:t>
      </w:r>
      <w:r w:rsidR="0022200C" w:rsidRPr="00832652">
        <w:rPr>
          <w:sz w:val="28"/>
          <w:szCs w:val="28"/>
          <w:lang w:val="uk-UA"/>
        </w:rPr>
        <w:t>1</w:t>
      </w:r>
      <w:r w:rsidR="009C44BE" w:rsidRPr="00832652">
        <w:rPr>
          <w:sz w:val="28"/>
          <w:szCs w:val="28"/>
          <w:lang w:val="uk-UA"/>
        </w:rPr>
        <w:t xml:space="preserve"> – Результати</w:t>
      </w:r>
      <w:r w:rsidRPr="00832652">
        <w:rPr>
          <w:sz w:val="28"/>
          <w:szCs w:val="28"/>
          <w:lang w:val="uk-UA"/>
        </w:rPr>
        <w:t xml:space="preserve"> методики «Діагностика </w:t>
      </w:r>
      <w:r w:rsidRPr="00832652">
        <w:rPr>
          <w:rStyle w:val="a8"/>
          <w:i w:val="0"/>
          <w:sz w:val="28"/>
          <w:szCs w:val="28"/>
          <w:lang w:val="uk-UA"/>
        </w:rPr>
        <w:t>емоційного вигорання» (</w:t>
      </w:r>
      <w:proofErr w:type="spellStart"/>
      <w:r w:rsidRPr="00832652">
        <w:rPr>
          <w:rStyle w:val="a8"/>
          <w:i w:val="0"/>
          <w:sz w:val="28"/>
          <w:szCs w:val="28"/>
          <w:lang w:val="uk-UA"/>
        </w:rPr>
        <w:t>К.Маслач</w:t>
      </w:r>
      <w:proofErr w:type="spellEnd"/>
      <w:r w:rsidRPr="00832652">
        <w:rPr>
          <w:rStyle w:val="a8"/>
          <w:i w:val="0"/>
          <w:sz w:val="28"/>
          <w:szCs w:val="28"/>
          <w:lang w:val="uk-UA"/>
        </w:rPr>
        <w:t xml:space="preserve">, </w:t>
      </w:r>
      <w:proofErr w:type="spellStart"/>
      <w:r w:rsidRPr="00832652">
        <w:rPr>
          <w:rStyle w:val="a8"/>
          <w:i w:val="0"/>
          <w:sz w:val="28"/>
          <w:szCs w:val="28"/>
          <w:lang w:val="uk-UA"/>
        </w:rPr>
        <w:t>С.Джексон</w:t>
      </w:r>
      <w:proofErr w:type="spellEnd"/>
      <w:r w:rsidRPr="00832652">
        <w:rPr>
          <w:rStyle w:val="a8"/>
          <w:i w:val="0"/>
          <w:sz w:val="28"/>
          <w:szCs w:val="28"/>
          <w:lang w:val="uk-UA"/>
        </w:rPr>
        <w:t xml:space="preserve">, </w:t>
      </w:r>
      <w:r w:rsidR="00754B18" w:rsidRPr="00832652">
        <w:rPr>
          <w:rStyle w:val="a8"/>
          <w:i w:val="0"/>
          <w:sz w:val="28"/>
          <w:szCs w:val="28"/>
          <w:lang w:val="uk-UA"/>
        </w:rPr>
        <w:t xml:space="preserve">у адаптації </w:t>
      </w:r>
      <w:proofErr w:type="spellStart"/>
      <w:r w:rsidR="00754B18" w:rsidRPr="00832652">
        <w:rPr>
          <w:rStyle w:val="a8"/>
          <w:i w:val="0"/>
          <w:sz w:val="28"/>
          <w:szCs w:val="28"/>
          <w:lang w:val="uk-UA"/>
        </w:rPr>
        <w:t>Н.Е.Водоп’я</w:t>
      </w:r>
      <w:r w:rsidR="00BD37BC" w:rsidRPr="00832652">
        <w:rPr>
          <w:rStyle w:val="a8"/>
          <w:i w:val="0"/>
          <w:sz w:val="28"/>
          <w:szCs w:val="28"/>
          <w:lang w:val="uk-UA"/>
        </w:rPr>
        <w:t>нової</w:t>
      </w:r>
      <w:proofErr w:type="spellEnd"/>
      <w:r w:rsidR="00BD37BC" w:rsidRPr="00832652">
        <w:rPr>
          <w:rStyle w:val="a8"/>
          <w:i w:val="0"/>
          <w:sz w:val="28"/>
          <w:szCs w:val="28"/>
          <w:lang w:val="uk-UA"/>
        </w:rPr>
        <w:t>)</w:t>
      </w:r>
    </w:p>
    <w:tbl>
      <w:tblPr>
        <w:tblStyle w:val="a9"/>
        <w:tblW w:w="0" w:type="auto"/>
        <w:tblLook w:val="04A0" w:firstRow="1" w:lastRow="0" w:firstColumn="1" w:lastColumn="0" w:noHBand="0" w:noVBand="1"/>
      </w:tblPr>
      <w:tblGrid>
        <w:gridCol w:w="2271"/>
        <w:gridCol w:w="1781"/>
        <w:gridCol w:w="1987"/>
        <w:gridCol w:w="1860"/>
        <w:gridCol w:w="1446"/>
      </w:tblGrid>
      <w:tr w:rsidR="0055172C" w:rsidRPr="00832652" w14:paraId="64D8974C" w14:textId="77777777" w:rsidTr="00254E94">
        <w:trPr>
          <w:trHeight w:val="290"/>
        </w:trPr>
        <w:tc>
          <w:tcPr>
            <w:tcW w:w="2271" w:type="dxa"/>
            <w:vMerge w:val="restart"/>
            <w:vAlign w:val="center"/>
          </w:tcPr>
          <w:p w14:paraId="5A6A888B" w14:textId="77777777" w:rsidR="0055172C" w:rsidRPr="00832652" w:rsidRDefault="0055172C" w:rsidP="00754B18">
            <w:pPr>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 xml:space="preserve">Рівня професійного вигорання </w:t>
            </w:r>
            <w:r w:rsidR="00822BC8" w:rsidRPr="00822BC8">
              <w:rPr>
                <w:rFonts w:asciiTheme="majorBidi" w:hAnsiTheme="majorBidi" w:cstheme="majorBidi"/>
                <w:sz w:val="28"/>
                <w:szCs w:val="28"/>
                <w:lang w:val="uk-UA"/>
              </w:rPr>
              <w:t>представників міжнародних гуманітарних організацій</w:t>
            </w:r>
          </w:p>
        </w:tc>
        <w:tc>
          <w:tcPr>
            <w:tcW w:w="5628" w:type="dxa"/>
            <w:gridSpan w:val="3"/>
            <w:vAlign w:val="center"/>
          </w:tcPr>
          <w:p w14:paraId="44052C84" w14:textId="77777777" w:rsidR="0055172C" w:rsidRPr="00832652" w:rsidRDefault="0055172C" w:rsidP="00F21E2E">
            <w:pPr>
              <w:spacing w:line="360" w:lineRule="auto"/>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Фази</w:t>
            </w:r>
          </w:p>
        </w:tc>
        <w:tc>
          <w:tcPr>
            <w:tcW w:w="1446" w:type="dxa"/>
            <w:vMerge w:val="restart"/>
            <w:vAlign w:val="center"/>
          </w:tcPr>
          <w:p w14:paraId="15898CA3" w14:textId="77777777" w:rsidR="0055172C" w:rsidRPr="00832652" w:rsidRDefault="0055172C" w:rsidP="00F21E2E">
            <w:pPr>
              <w:spacing w:line="360" w:lineRule="auto"/>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Показник синдрому вигорання</w:t>
            </w:r>
          </w:p>
          <w:p w14:paraId="58E50408" w14:textId="77777777" w:rsidR="0055172C" w:rsidRPr="00832652" w:rsidRDefault="0055172C" w:rsidP="00F21E2E">
            <w:pPr>
              <w:spacing w:line="360" w:lineRule="auto"/>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w:t>
            </w:r>
            <w:r w:rsidRPr="00832652">
              <w:rPr>
                <w:rStyle w:val="a8"/>
                <w:rFonts w:ascii="Times New Roman" w:hAnsi="Times New Roman" w:cs="Times New Roman"/>
                <w:sz w:val="28"/>
                <w:szCs w:val="28"/>
                <w:lang w:val="uk-UA"/>
              </w:rPr>
              <w:t>%</w:t>
            </w:r>
            <w:r w:rsidRPr="00832652">
              <w:rPr>
                <w:rStyle w:val="a8"/>
                <w:rFonts w:ascii="Times New Roman" w:hAnsi="Times New Roman" w:cs="Times New Roman"/>
                <w:i w:val="0"/>
                <w:sz w:val="28"/>
                <w:szCs w:val="28"/>
                <w:lang w:val="uk-UA"/>
              </w:rPr>
              <w:t>)</w:t>
            </w:r>
          </w:p>
        </w:tc>
      </w:tr>
      <w:tr w:rsidR="0055172C" w:rsidRPr="00832652" w14:paraId="402B0509" w14:textId="77777777" w:rsidTr="0055172C">
        <w:trPr>
          <w:trHeight w:val="1305"/>
        </w:trPr>
        <w:tc>
          <w:tcPr>
            <w:tcW w:w="2271" w:type="dxa"/>
            <w:vMerge/>
            <w:vAlign w:val="center"/>
          </w:tcPr>
          <w:p w14:paraId="64312A21" w14:textId="77777777" w:rsidR="0055172C" w:rsidRPr="00832652" w:rsidRDefault="0055172C" w:rsidP="00754B18">
            <w:pPr>
              <w:ind w:firstLine="0"/>
              <w:rPr>
                <w:rStyle w:val="a8"/>
                <w:rFonts w:ascii="Times New Roman" w:hAnsi="Times New Roman" w:cs="Times New Roman"/>
                <w:i w:val="0"/>
                <w:sz w:val="28"/>
                <w:szCs w:val="28"/>
                <w:lang w:val="uk-UA"/>
              </w:rPr>
            </w:pPr>
          </w:p>
        </w:tc>
        <w:tc>
          <w:tcPr>
            <w:tcW w:w="1781" w:type="dxa"/>
            <w:vAlign w:val="center"/>
          </w:tcPr>
          <w:p w14:paraId="4D2A26EE" w14:textId="77777777" w:rsidR="0055172C" w:rsidRPr="00832652" w:rsidRDefault="0055172C" w:rsidP="00F21E2E">
            <w:pPr>
              <w:spacing w:line="360" w:lineRule="auto"/>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Напруги</w:t>
            </w:r>
          </w:p>
          <w:p w14:paraId="6524445D" w14:textId="77777777" w:rsidR="0055172C" w:rsidRPr="00832652" w:rsidRDefault="0055172C" w:rsidP="00F21E2E">
            <w:pPr>
              <w:spacing w:line="360" w:lineRule="auto"/>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w:t>
            </w:r>
            <w:r w:rsidRPr="00832652">
              <w:rPr>
                <w:rStyle w:val="a8"/>
                <w:rFonts w:ascii="Times New Roman" w:hAnsi="Times New Roman" w:cs="Times New Roman"/>
                <w:sz w:val="28"/>
                <w:szCs w:val="28"/>
                <w:lang w:val="uk-UA"/>
              </w:rPr>
              <w:t>%</w:t>
            </w:r>
            <w:r w:rsidRPr="00832652">
              <w:rPr>
                <w:rStyle w:val="a8"/>
                <w:rFonts w:ascii="Times New Roman" w:hAnsi="Times New Roman" w:cs="Times New Roman"/>
                <w:i w:val="0"/>
                <w:sz w:val="28"/>
                <w:szCs w:val="28"/>
                <w:lang w:val="uk-UA"/>
              </w:rPr>
              <w:t>)</w:t>
            </w:r>
          </w:p>
        </w:tc>
        <w:tc>
          <w:tcPr>
            <w:tcW w:w="1987" w:type="dxa"/>
            <w:vAlign w:val="center"/>
          </w:tcPr>
          <w:p w14:paraId="3B5F7DB3" w14:textId="77777777" w:rsidR="0055172C" w:rsidRPr="00832652" w:rsidRDefault="0055172C" w:rsidP="00F21E2E">
            <w:pPr>
              <w:spacing w:line="360" w:lineRule="auto"/>
              <w:ind w:firstLine="0"/>
              <w:rPr>
                <w:rStyle w:val="a8"/>
                <w:rFonts w:ascii="Times New Roman" w:hAnsi="Times New Roman" w:cs="Times New Roman"/>
                <w:i w:val="0"/>
                <w:sz w:val="28"/>
                <w:szCs w:val="28"/>
                <w:lang w:val="uk-UA"/>
              </w:rPr>
            </w:pPr>
            <w:proofErr w:type="spellStart"/>
            <w:r w:rsidRPr="00832652">
              <w:rPr>
                <w:rStyle w:val="a8"/>
                <w:rFonts w:ascii="Times New Roman" w:hAnsi="Times New Roman" w:cs="Times New Roman"/>
                <w:i w:val="0"/>
                <w:sz w:val="28"/>
                <w:szCs w:val="28"/>
                <w:lang w:val="uk-UA"/>
              </w:rPr>
              <w:t>Резистенції</w:t>
            </w:r>
            <w:proofErr w:type="spellEnd"/>
          </w:p>
          <w:p w14:paraId="596614AB" w14:textId="77777777" w:rsidR="0055172C" w:rsidRPr="00832652" w:rsidRDefault="0055172C" w:rsidP="00F21E2E">
            <w:pPr>
              <w:spacing w:line="360" w:lineRule="auto"/>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w:t>
            </w:r>
            <w:r w:rsidRPr="00832652">
              <w:rPr>
                <w:rStyle w:val="a8"/>
                <w:rFonts w:ascii="Times New Roman" w:hAnsi="Times New Roman" w:cs="Times New Roman"/>
                <w:sz w:val="28"/>
                <w:szCs w:val="28"/>
                <w:lang w:val="uk-UA"/>
              </w:rPr>
              <w:t>%</w:t>
            </w:r>
            <w:r w:rsidRPr="00832652">
              <w:rPr>
                <w:rStyle w:val="a8"/>
                <w:rFonts w:ascii="Times New Roman" w:hAnsi="Times New Roman" w:cs="Times New Roman"/>
                <w:i w:val="0"/>
                <w:sz w:val="28"/>
                <w:szCs w:val="28"/>
                <w:lang w:val="uk-UA"/>
              </w:rPr>
              <w:t>)</w:t>
            </w:r>
          </w:p>
        </w:tc>
        <w:tc>
          <w:tcPr>
            <w:tcW w:w="1860" w:type="dxa"/>
            <w:vAlign w:val="center"/>
          </w:tcPr>
          <w:p w14:paraId="3C33B964" w14:textId="77777777" w:rsidR="0055172C" w:rsidRPr="00832652" w:rsidRDefault="0055172C" w:rsidP="00F21E2E">
            <w:pPr>
              <w:spacing w:line="360" w:lineRule="auto"/>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Виснаження</w:t>
            </w:r>
          </w:p>
          <w:p w14:paraId="275BFFEE" w14:textId="77777777" w:rsidR="0055172C" w:rsidRPr="00832652" w:rsidRDefault="0055172C" w:rsidP="00F21E2E">
            <w:pPr>
              <w:spacing w:line="360" w:lineRule="auto"/>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w:t>
            </w:r>
          </w:p>
        </w:tc>
        <w:tc>
          <w:tcPr>
            <w:tcW w:w="1446" w:type="dxa"/>
            <w:vMerge/>
            <w:vAlign w:val="center"/>
          </w:tcPr>
          <w:p w14:paraId="0F7615B2" w14:textId="77777777" w:rsidR="0055172C" w:rsidRPr="00832652" w:rsidRDefault="0055172C" w:rsidP="00754B18">
            <w:pPr>
              <w:ind w:firstLine="0"/>
              <w:rPr>
                <w:rStyle w:val="a8"/>
                <w:rFonts w:ascii="Times New Roman" w:hAnsi="Times New Roman" w:cs="Times New Roman"/>
                <w:i w:val="0"/>
                <w:sz w:val="28"/>
                <w:szCs w:val="28"/>
                <w:lang w:val="uk-UA"/>
              </w:rPr>
            </w:pPr>
          </w:p>
        </w:tc>
      </w:tr>
      <w:tr w:rsidR="00D95E70" w:rsidRPr="00832652" w14:paraId="28E14CAA" w14:textId="77777777" w:rsidTr="0055172C">
        <w:trPr>
          <w:trHeight w:val="850"/>
        </w:trPr>
        <w:tc>
          <w:tcPr>
            <w:tcW w:w="2271" w:type="dxa"/>
            <w:vAlign w:val="center"/>
          </w:tcPr>
          <w:p w14:paraId="4D6D0D06" w14:textId="77777777" w:rsidR="00754B18" w:rsidRPr="00832652" w:rsidRDefault="00D95E70" w:rsidP="00754B18">
            <w:pPr>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Низький рівень</w:t>
            </w:r>
          </w:p>
        </w:tc>
        <w:tc>
          <w:tcPr>
            <w:tcW w:w="1781" w:type="dxa"/>
            <w:vAlign w:val="center"/>
          </w:tcPr>
          <w:p w14:paraId="6B998874" w14:textId="77777777" w:rsidR="00D95E70" w:rsidRPr="00832652" w:rsidRDefault="000E44CD" w:rsidP="0060769C">
            <w:pPr>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24</w:t>
            </w:r>
          </w:p>
        </w:tc>
        <w:tc>
          <w:tcPr>
            <w:tcW w:w="1987" w:type="dxa"/>
            <w:vAlign w:val="center"/>
          </w:tcPr>
          <w:p w14:paraId="7C14ABD8" w14:textId="77777777" w:rsidR="00D95E70" w:rsidRPr="00832652" w:rsidRDefault="000E44CD" w:rsidP="0060769C">
            <w:pPr>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28</w:t>
            </w:r>
          </w:p>
        </w:tc>
        <w:tc>
          <w:tcPr>
            <w:tcW w:w="1860" w:type="dxa"/>
            <w:vAlign w:val="center"/>
          </w:tcPr>
          <w:p w14:paraId="40117847" w14:textId="77777777" w:rsidR="00D95E70" w:rsidRPr="00832652" w:rsidRDefault="00D95E70" w:rsidP="0060769C">
            <w:pPr>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31</w:t>
            </w:r>
          </w:p>
        </w:tc>
        <w:tc>
          <w:tcPr>
            <w:tcW w:w="1446" w:type="dxa"/>
            <w:vAlign w:val="center"/>
          </w:tcPr>
          <w:p w14:paraId="79400A8A" w14:textId="77777777" w:rsidR="00D95E70" w:rsidRPr="00832652" w:rsidRDefault="00851ADC" w:rsidP="0060769C">
            <w:pPr>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12</w:t>
            </w:r>
          </w:p>
        </w:tc>
      </w:tr>
      <w:tr w:rsidR="00D95E70" w:rsidRPr="00832652" w14:paraId="019B7EE5" w14:textId="77777777" w:rsidTr="0055172C">
        <w:trPr>
          <w:trHeight w:val="850"/>
        </w:trPr>
        <w:tc>
          <w:tcPr>
            <w:tcW w:w="2271" w:type="dxa"/>
            <w:vAlign w:val="center"/>
          </w:tcPr>
          <w:p w14:paraId="6646EB66" w14:textId="77777777" w:rsidR="00D95E70" w:rsidRPr="00832652" w:rsidRDefault="00D95E70" w:rsidP="00754B18">
            <w:pPr>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Середній рівень</w:t>
            </w:r>
          </w:p>
        </w:tc>
        <w:tc>
          <w:tcPr>
            <w:tcW w:w="1781" w:type="dxa"/>
            <w:vAlign w:val="center"/>
          </w:tcPr>
          <w:p w14:paraId="49C1997F" w14:textId="77777777" w:rsidR="00D95E70" w:rsidRPr="00832652" w:rsidRDefault="00D95E70" w:rsidP="00754B18">
            <w:pPr>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4</w:t>
            </w:r>
            <w:r w:rsidR="000E44CD" w:rsidRPr="00832652">
              <w:rPr>
                <w:rStyle w:val="a8"/>
                <w:rFonts w:ascii="Times New Roman" w:hAnsi="Times New Roman" w:cs="Times New Roman"/>
                <w:i w:val="0"/>
                <w:sz w:val="28"/>
                <w:szCs w:val="28"/>
                <w:lang w:val="uk-UA"/>
              </w:rPr>
              <w:t>8</w:t>
            </w:r>
          </w:p>
        </w:tc>
        <w:tc>
          <w:tcPr>
            <w:tcW w:w="1987" w:type="dxa"/>
            <w:vAlign w:val="center"/>
          </w:tcPr>
          <w:p w14:paraId="232A7721" w14:textId="77777777" w:rsidR="00D95E70" w:rsidRPr="00832652" w:rsidRDefault="000E44CD" w:rsidP="0060769C">
            <w:pPr>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36</w:t>
            </w:r>
          </w:p>
        </w:tc>
        <w:tc>
          <w:tcPr>
            <w:tcW w:w="1860" w:type="dxa"/>
            <w:vAlign w:val="center"/>
          </w:tcPr>
          <w:p w14:paraId="2F28E63C" w14:textId="77777777" w:rsidR="00D95E70" w:rsidRPr="00832652" w:rsidRDefault="00F434E0" w:rsidP="0060769C">
            <w:pPr>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28</w:t>
            </w:r>
          </w:p>
        </w:tc>
        <w:tc>
          <w:tcPr>
            <w:tcW w:w="1446" w:type="dxa"/>
            <w:vAlign w:val="center"/>
          </w:tcPr>
          <w:p w14:paraId="4F155CF2" w14:textId="77777777" w:rsidR="00D95E70" w:rsidRPr="00832652" w:rsidRDefault="00754B18" w:rsidP="0060769C">
            <w:pPr>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64</w:t>
            </w:r>
          </w:p>
        </w:tc>
      </w:tr>
      <w:tr w:rsidR="00D95E70" w:rsidRPr="00832652" w14:paraId="531064DF" w14:textId="77777777" w:rsidTr="0055172C">
        <w:trPr>
          <w:trHeight w:val="850"/>
        </w:trPr>
        <w:tc>
          <w:tcPr>
            <w:tcW w:w="2271" w:type="dxa"/>
            <w:vAlign w:val="center"/>
          </w:tcPr>
          <w:p w14:paraId="455FB58A" w14:textId="77777777" w:rsidR="00D95E70" w:rsidRPr="00832652" w:rsidRDefault="00D95E70" w:rsidP="00754B18">
            <w:pPr>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Високий рівень</w:t>
            </w:r>
          </w:p>
        </w:tc>
        <w:tc>
          <w:tcPr>
            <w:tcW w:w="1781" w:type="dxa"/>
            <w:vAlign w:val="center"/>
          </w:tcPr>
          <w:p w14:paraId="03C43845" w14:textId="77777777" w:rsidR="00D95E70" w:rsidRPr="00832652" w:rsidRDefault="000E44CD" w:rsidP="0060769C">
            <w:pPr>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28</w:t>
            </w:r>
          </w:p>
        </w:tc>
        <w:tc>
          <w:tcPr>
            <w:tcW w:w="1987" w:type="dxa"/>
            <w:vAlign w:val="center"/>
          </w:tcPr>
          <w:p w14:paraId="19AF526F" w14:textId="77777777" w:rsidR="00D95E70" w:rsidRPr="00832652" w:rsidRDefault="000E44CD" w:rsidP="0060769C">
            <w:pPr>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36</w:t>
            </w:r>
          </w:p>
        </w:tc>
        <w:tc>
          <w:tcPr>
            <w:tcW w:w="1860" w:type="dxa"/>
            <w:vAlign w:val="center"/>
          </w:tcPr>
          <w:p w14:paraId="75FA3BF8" w14:textId="77777777" w:rsidR="00D95E70" w:rsidRPr="00832652" w:rsidRDefault="00F434E0" w:rsidP="0060769C">
            <w:pPr>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28</w:t>
            </w:r>
          </w:p>
        </w:tc>
        <w:tc>
          <w:tcPr>
            <w:tcW w:w="1446" w:type="dxa"/>
            <w:vAlign w:val="center"/>
          </w:tcPr>
          <w:p w14:paraId="1BDB9C85" w14:textId="77777777" w:rsidR="00D95E70" w:rsidRPr="00832652" w:rsidRDefault="00851ADC" w:rsidP="0060769C">
            <w:pPr>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24</w:t>
            </w:r>
          </w:p>
        </w:tc>
      </w:tr>
    </w:tbl>
    <w:p w14:paraId="36FA8E96" w14:textId="77777777" w:rsidR="00521507" w:rsidRPr="00521507" w:rsidRDefault="00521507" w:rsidP="00521507">
      <w:pPr>
        <w:jc w:val="both"/>
        <w:rPr>
          <w:rFonts w:ascii="Times New Roman" w:eastAsia="Times New Roman" w:hAnsi="Times New Roman" w:cs="Times New Roman"/>
          <w:sz w:val="28"/>
          <w:szCs w:val="28"/>
          <w:lang w:val="uk-UA" w:eastAsia="ru-RU"/>
        </w:rPr>
      </w:pPr>
      <w:r w:rsidRPr="00521507">
        <w:rPr>
          <w:rFonts w:ascii="Times New Roman" w:eastAsia="Times New Roman" w:hAnsi="Times New Roman" w:cs="Times New Roman"/>
          <w:sz w:val="28"/>
          <w:szCs w:val="28"/>
          <w:lang w:val="uk-UA" w:eastAsia="ru-RU"/>
        </w:rPr>
        <w:t>Аналіз даних табл</w:t>
      </w:r>
      <w:r w:rsidR="00A914A5">
        <w:rPr>
          <w:rFonts w:ascii="Times New Roman" w:eastAsia="Times New Roman" w:hAnsi="Times New Roman" w:cs="Times New Roman"/>
          <w:sz w:val="28"/>
          <w:szCs w:val="28"/>
          <w:lang w:val="uk-UA" w:eastAsia="ru-RU"/>
        </w:rPr>
        <w:t>.</w:t>
      </w:r>
      <w:r w:rsidRPr="00521507">
        <w:rPr>
          <w:rFonts w:ascii="Times New Roman" w:eastAsia="Times New Roman" w:hAnsi="Times New Roman" w:cs="Times New Roman"/>
          <w:sz w:val="28"/>
          <w:szCs w:val="28"/>
          <w:lang w:val="uk-UA" w:eastAsia="ru-RU"/>
        </w:rPr>
        <w:t xml:space="preserve"> 2</w:t>
      </w:r>
      <w:r w:rsidR="0084285F">
        <w:rPr>
          <w:rFonts w:ascii="Times New Roman" w:eastAsia="Times New Roman" w:hAnsi="Times New Roman" w:cs="Times New Roman"/>
          <w:sz w:val="28"/>
          <w:szCs w:val="28"/>
          <w:lang w:val="uk-UA" w:eastAsia="ru-RU"/>
        </w:rPr>
        <w:t>.</w:t>
      </w:r>
      <w:r w:rsidRPr="00521507">
        <w:rPr>
          <w:rFonts w:ascii="Times New Roman" w:eastAsia="Times New Roman" w:hAnsi="Times New Roman" w:cs="Times New Roman"/>
          <w:sz w:val="28"/>
          <w:szCs w:val="28"/>
          <w:lang w:val="uk-UA" w:eastAsia="ru-RU"/>
        </w:rPr>
        <w:t xml:space="preserve">1 свідчить про те, що 24% опитаних фахівців гуманітарної сфери мають низький рівень розвитку синдрому емоційного (професійного) вигорання, 64% </w:t>
      </w:r>
      <w:r w:rsidR="00455210" w:rsidRPr="00832652">
        <w:rPr>
          <w:rFonts w:ascii="Times New Roman" w:eastAsia="Times New Roman" w:hAnsi="Times New Roman" w:cs="Times New Roman"/>
          <w:sz w:val="28"/>
          <w:szCs w:val="28"/>
          <w:lang w:val="uk-UA" w:eastAsia="ru-RU"/>
        </w:rPr>
        <w:t>–</w:t>
      </w:r>
      <w:r w:rsidRPr="00521507">
        <w:rPr>
          <w:rFonts w:ascii="Times New Roman" w:eastAsia="Times New Roman" w:hAnsi="Times New Roman" w:cs="Times New Roman"/>
          <w:sz w:val="28"/>
          <w:szCs w:val="28"/>
          <w:lang w:val="uk-UA" w:eastAsia="ru-RU"/>
        </w:rPr>
        <w:t xml:space="preserve"> середній рівень, а 12% </w:t>
      </w:r>
      <w:r w:rsidR="00455210" w:rsidRPr="00832652">
        <w:rPr>
          <w:rFonts w:ascii="Times New Roman" w:eastAsia="Times New Roman" w:hAnsi="Times New Roman" w:cs="Times New Roman"/>
          <w:sz w:val="28"/>
          <w:szCs w:val="28"/>
          <w:lang w:val="uk-UA" w:eastAsia="ru-RU"/>
        </w:rPr>
        <w:t>–</w:t>
      </w:r>
      <w:r w:rsidRPr="00521507">
        <w:rPr>
          <w:rFonts w:ascii="Times New Roman" w:eastAsia="Times New Roman" w:hAnsi="Times New Roman" w:cs="Times New Roman"/>
          <w:sz w:val="28"/>
          <w:szCs w:val="28"/>
          <w:lang w:val="uk-UA" w:eastAsia="ru-RU"/>
        </w:rPr>
        <w:t xml:space="preserve"> високий рівень професійного вигорання.</w:t>
      </w:r>
    </w:p>
    <w:p w14:paraId="453CE696" w14:textId="77777777" w:rsidR="00521507" w:rsidRPr="00521507" w:rsidRDefault="00521507" w:rsidP="00521507">
      <w:pPr>
        <w:jc w:val="both"/>
        <w:rPr>
          <w:rFonts w:ascii="Times New Roman" w:eastAsia="Times New Roman" w:hAnsi="Times New Roman" w:cs="Times New Roman"/>
          <w:sz w:val="28"/>
          <w:szCs w:val="28"/>
          <w:lang w:val="uk-UA" w:eastAsia="ru-RU"/>
        </w:rPr>
      </w:pPr>
      <w:r w:rsidRPr="00521507">
        <w:rPr>
          <w:rFonts w:ascii="Times New Roman" w:eastAsia="Times New Roman" w:hAnsi="Times New Roman" w:cs="Times New Roman"/>
          <w:sz w:val="28"/>
          <w:szCs w:val="28"/>
          <w:lang w:val="uk-UA" w:eastAsia="ru-RU"/>
        </w:rPr>
        <w:t>Ці показники відображають типову ситуацію для представників міжнародних гуманітарних організацій, діяльність яких супроводжується значним емоційним та психофізичним навантаженням. Виникнення синдрому професійного вигорання серед фахівців даної сфери можна пояснити рядом факторів:</w:t>
      </w:r>
    </w:p>
    <w:p w14:paraId="4C66D704" w14:textId="77777777" w:rsidR="00521507" w:rsidRPr="00521507" w:rsidRDefault="00521507" w:rsidP="00521507">
      <w:pPr>
        <w:jc w:val="both"/>
        <w:rPr>
          <w:rFonts w:ascii="Times New Roman" w:eastAsia="Times New Roman" w:hAnsi="Times New Roman" w:cs="Times New Roman"/>
          <w:sz w:val="28"/>
          <w:szCs w:val="28"/>
          <w:lang w:val="uk-UA" w:eastAsia="ru-RU"/>
        </w:rPr>
      </w:pPr>
      <w:r w:rsidRPr="00521507">
        <w:rPr>
          <w:rFonts w:ascii="Times New Roman" w:eastAsia="Times New Roman" w:hAnsi="Times New Roman" w:cs="Times New Roman"/>
          <w:sz w:val="28"/>
          <w:szCs w:val="28"/>
          <w:lang w:val="uk-UA" w:eastAsia="ru-RU"/>
        </w:rPr>
        <w:t xml:space="preserve">– </w:t>
      </w:r>
      <w:r w:rsidRPr="00A914A5">
        <w:rPr>
          <w:rFonts w:ascii="Times New Roman" w:eastAsia="Times New Roman" w:hAnsi="Times New Roman" w:cs="Times New Roman"/>
          <w:sz w:val="28"/>
          <w:szCs w:val="28"/>
          <w:lang w:val="uk-UA" w:eastAsia="ru-RU"/>
        </w:rPr>
        <w:t>специфіка професійної комунікації</w:t>
      </w:r>
      <w:r w:rsidRPr="00521507">
        <w:rPr>
          <w:rFonts w:ascii="Times New Roman" w:eastAsia="Times New Roman" w:hAnsi="Times New Roman" w:cs="Times New Roman"/>
          <w:sz w:val="28"/>
          <w:szCs w:val="28"/>
          <w:lang w:val="uk-UA" w:eastAsia="ru-RU"/>
        </w:rPr>
        <w:t>, яка передбачає щоденну взаємодію з великою кількістю людей у кризовому або травматичному стані, що потребує високого рівня емпатії, терпіння та психологічної стійкості;</w:t>
      </w:r>
    </w:p>
    <w:p w14:paraId="20539C15" w14:textId="77777777" w:rsidR="00521507" w:rsidRPr="00521507" w:rsidRDefault="00521507" w:rsidP="00521507">
      <w:pPr>
        <w:jc w:val="both"/>
        <w:rPr>
          <w:rFonts w:ascii="Times New Roman" w:eastAsia="Times New Roman" w:hAnsi="Times New Roman" w:cs="Times New Roman"/>
          <w:sz w:val="28"/>
          <w:szCs w:val="28"/>
          <w:lang w:val="uk-UA" w:eastAsia="ru-RU"/>
        </w:rPr>
      </w:pPr>
      <w:r w:rsidRPr="00521507">
        <w:rPr>
          <w:rFonts w:ascii="Times New Roman" w:eastAsia="Times New Roman" w:hAnsi="Times New Roman" w:cs="Times New Roman"/>
          <w:sz w:val="28"/>
          <w:szCs w:val="28"/>
          <w:lang w:val="uk-UA" w:eastAsia="ru-RU"/>
        </w:rPr>
        <w:t xml:space="preserve">– </w:t>
      </w:r>
      <w:r w:rsidRPr="00A914A5">
        <w:rPr>
          <w:rFonts w:ascii="Times New Roman" w:eastAsia="Times New Roman" w:hAnsi="Times New Roman" w:cs="Times New Roman"/>
          <w:sz w:val="28"/>
          <w:szCs w:val="28"/>
          <w:lang w:val="uk-UA" w:eastAsia="ru-RU"/>
        </w:rPr>
        <w:t>відсутність чітких меж між особистим і професійним простором</w:t>
      </w:r>
      <w:r w:rsidRPr="00521507">
        <w:rPr>
          <w:rFonts w:ascii="Times New Roman" w:eastAsia="Times New Roman" w:hAnsi="Times New Roman" w:cs="Times New Roman"/>
          <w:sz w:val="28"/>
          <w:szCs w:val="28"/>
          <w:lang w:val="uk-UA" w:eastAsia="ru-RU"/>
        </w:rPr>
        <w:t xml:space="preserve">, коли гуманітарна допомога стає не лише роботою, а й життєвим стилем, що призводить до емоційного злиття з проблемами </w:t>
      </w:r>
      <w:proofErr w:type="spellStart"/>
      <w:r w:rsidRPr="00521507">
        <w:rPr>
          <w:rFonts w:ascii="Times New Roman" w:eastAsia="Times New Roman" w:hAnsi="Times New Roman" w:cs="Times New Roman"/>
          <w:sz w:val="28"/>
          <w:szCs w:val="28"/>
          <w:lang w:val="uk-UA" w:eastAsia="ru-RU"/>
        </w:rPr>
        <w:t>бенефіціарів</w:t>
      </w:r>
      <w:proofErr w:type="spellEnd"/>
      <w:r w:rsidRPr="00521507">
        <w:rPr>
          <w:rFonts w:ascii="Times New Roman" w:eastAsia="Times New Roman" w:hAnsi="Times New Roman" w:cs="Times New Roman"/>
          <w:sz w:val="28"/>
          <w:szCs w:val="28"/>
          <w:lang w:val="uk-UA" w:eastAsia="ru-RU"/>
        </w:rPr>
        <w:t xml:space="preserve"> і втрати особистісної дистанції;</w:t>
      </w:r>
    </w:p>
    <w:p w14:paraId="42978D1F" w14:textId="77777777" w:rsidR="00521507" w:rsidRPr="00521507" w:rsidRDefault="00521507" w:rsidP="00521507">
      <w:pPr>
        <w:jc w:val="both"/>
        <w:rPr>
          <w:rFonts w:ascii="Times New Roman" w:eastAsia="Times New Roman" w:hAnsi="Times New Roman" w:cs="Times New Roman"/>
          <w:sz w:val="28"/>
          <w:szCs w:val="28"/>
          <w:lang w:val="uk-UA" w:eastAsia="ru-RU"/>
        </w:rPr>
      </w:pPr>
      <w:r w:rsidRPr="00521507">
        <w:rPr>
          <w:rFonts w:ascii="Times New Roman" w:eastAsia="Times New Roman" w:hAnsi="Times New Roman" w:cs="Times New Roman"/>
          <w:sz w:val="28"/>
          <w:szCs w:val="28"/>
          <w:lang w:val="uk-UA" w:eastAsia="ru-RU"/>
        </w:rPr>
        <w:lastRenderedPageBreak/>
        <w:t xml:space="preserve">– </w:t>
      </w:r>
      <w:r w:rsidRPr="00A914A5">
        <w:rPr>
          <w:rFonts w:ascii="Times New Roman" w:eastAsia="Times New Roman" w:hAnsi="Times New Roman" w:cs="Times New Roman"/>
          <w:sz w:val="28"/>
          <w:szCs w:val="28"/>
          <w:lang w:val="uk-UA" w:eastAsia="ru-RU"/>
        </w:rPr>
        <w:t>постійна необхідність адаптації до змінних умов</w:t>
      </w:r>
      <w:r w:rsidRPr="00521507">
        <w:rPr>
          <w:rFonts w:ascii="Times New Roman" w:eastAsia="Times New Roman" w:hAnsi="Times New Roman" w:cs="Times New Roman"/>
          <w:sz w:val="28"/>
          <w:szCs w:val="28"/>
          <w:lang w:val="uk-UA" w:eastAsia="ru-RU"/>
        </w:rPr>
        <w:t>, нестабільного середовища, непередбачуваних ситуацій і криз, що вимагає мобілізації внутрішніх ресурсів у тривалому режимі стресу;</w:t>
      </w:r>
    </w:p>
    <w:p w14:paraId="4B0DC0A4" w14:textId="77777777" w:rsidR="00521507" w:rsidRPr="00521507" w:rsidRDefault="00521507" w:rsidP="00521507">
      <w:pPr>
        <w:jc w:val="both"/>
        <w:rPr>
          <w:rFonts w:ascii="Times New Roman" w:eastAsia="Times New Roman" w:hAnsi="Times New Roman" w:cs="Times New Roman"/>
          <w:sz w:val="28"/>
          <w:szCs w:val="28"/>
          <w:lang w:val="uk-UA" w:eastAsia="ru-RU"/>
        </w:rPr>
      </w:pPr>
      <w:r w:rsidRPr="00521507">
        <w:rPr>
          <w:rFonts w:ascii="Times New Roman" w:eastAsia="Times New Roman" w:hAnsi="Times New Roman" w:cs="Times New Roman"/>
          <w:sz w:val="28"/>
          <w:szCs w:val="28"/>
          <w:lang w:val="uk-UA" w:eastAsia="ru-RU"/>
        </w:rPr>
        <w:t xml:space="preserve">– </w:t>
      </w:r>
      <w:r w:rsidRPr="00A914A5">
        <w:rPr>
          <w:rFonts w:ascii="Times New Roman" w:eastAsia="Times New Roman" w:hAnsi="Times New Roman" w:cs="Times New Roman"/>
          <w:sz w:val="28"/>
          <w:szCs w:val="28"/>
          <w:lang w:val="uk-UA" w:eastAsia="ru-RU"/>
        </w:rPr>
        <w:t>емоційна перевантаженість через публічний характер діяльності</w:t>
      </w:r>
      <w:r w:rsidRPr="00521507">
        <w:rPr>
          <w:rFonts w:ascii="Times New Roman" w:eastAsia="Times New Roman" w:hAnsi="Times New Roman" w:cs="Times New Roman"/>
          <w:sz w:val="28"/>
          <w:szCs w:val="28"/>
          <w:lang w:val="uk-UA" w:eastAsia="ru-RU"/>
        </w:rPr>
        <w:t>, взаємодію з великою кількістю людей і необхідність демонструвати високий рівень емоційної залученості навіть у стані внутрішнього виснаження;</w:t>
      </w:r>
    </w:p>
    <w:p w14:paraId="69A4405F" w14:textId="77777777" w:rsidR="00521507" w:rsidRPr="00521507" w:rsidRDefault="00521507" w:rsidP="00521507">
      <w:pPr>
        <w:jc w:val="both"/>
        <w:rPr>
          <w:rFonts w:ascii="Times New Roman" w:eastAsia="Times New Roman" w:hAnsi="Times New Roman" w:cs="Times New Roman"/>
          <w:sz w:val="28"/>
          <w:szCs w:val="28"/>
          <w:lang w:val="uk-UA" w:eastAsia="ru-RU"/>
        </w:rPr>
      </w:pPr>
      <w:r w:rsidRPr="00521507">
        <w:rPr>
          <w:rFonts w:ascii="Times New Roman" w:eastAsia="Times New Roman" w:hAnsi="Times New Roman" w:cs="Times New Roman"/>
          <w:sz w:val="28"/>
          <w:szCs w:val="28"/>
          <w:lang w:val="uk-UA" w:eastAsia="ru-RU"/>
        </w:rPr>
        <w:t xml:space="preserve">– </w:t>
      </w:r>
      <w:r w:rsidRPr="00A914A5">
        <w:rPr>
          <w:rFonts w:ascii="Times New Roman" w:eastAsia="Times New Roman" w:hAnsi="Times New Roman" w:cs="Times New Roman"/>
          <w:sz w:val="28"/>
          <w:szCs w:val="28"/>
          <w:lang w:val="uk-UA" w:eastAsia="ru-RU"/>
        </w:rPr>
        <w:t>відчуття фрустрації або даремності зусиль</w:t>
      </w:r>
      <w:r w:rsidRPr="00521507">
        <w:rPr>
          <w:rFonts w:ascii="Times New Roman" w:eastAsia="Times New Roman" w:hAnsi="Times New Roman" w:cs="Times New Roman"/>
          <w:sz w:val="28"/>
          <w:szCs w:val="28"/>
          <w:lang w:val="uk-UA" w:eastAsia="ru-RU"/>
        </w:rPr>
        <w:t xml:space="preserve">, особливо коли гуманітарна допомога стикається з бюрократичними обмеженнями, політичним втручанням або негативними реакціями з боку </w:t>
      </w:r>
      <w:proofErr w:type="spellStart"/>
      <w:r w:rsidRPr="00521507">
        <w:rPr>
          <w:rFonts w:ascii="Times New Roman" w:eastAsia="Times New Roman" w:hAnsi="Times New Roman" w:cs="Times New Roman"/>
          <w:sz w:val="28"/>
          <w:szCs w:val="28"/>
          <w:lang w:val="uk-UA" w:eastAsia="ru-RU"/>
        </w:rPr>
        <w:t>бенефіціарів</w:t>
      </w:r>
      <w:proofErr w:type="spellEnd"/>
      <w:r w:rsidRPr="00521507">
        <w:rPr>
          <w:rFonts w:ascii="Times New Roman" w:eastAsia="Times New Roman" w:hAnsi="Times New Roman" w:cs="Times New Roman"/>
          <w:sz w:val="28"/>
          <w:szCs w:val="28"/>
          <w:lang w:val="uk-UA" w:eastAsia="ru-RU"/>
        </w:rPr>
        <w:t>;</w:t>
      </w:r>
    </w:p>
    <w:p w14:paraId="5D4672D2" w14:textId="77777777" w:rsidR="00521507" w:rsidRPr="00521507" w:rsidRDefault="00521507" w:rsidP="00521507">
      <w:pPr>
        <w:jc w:val="both"/>
        <w:rPr>
          <w:rFonts w:ascii="Times New Roman" w:eastAsia="Times New Roman" w:hAnsi="Times New Roman" w:cs="Times New Roman"/>
          <w:sz w:val="28"/>
          <w:szCs w:val="28"/>
          <w:lang w:val="uk-UA" w:eastAsia="ru-RU"/>
        </w:rPr>
      </w:pPr>
      <w:r w:rsidRPr="00521507">
        <w:rPr>
          <w:rFonts w:ascii="Times New Roman" w:eastAsia="Times New Roman" w:hAnsi="Times New Roman" w:cs="Times New Roman"/>
          <w:sz w:val="28"/>
          <w:szCs w:val="28"/>
          <w:lang w:val="uk-UA" w:eastAsia="ru-RU"/>
        </w:rPr>
        <w:t xml:space="preserve">– </w:t>
      </w:r>
      <w:r w:rsidRPr="00A914A5">
        <w:rPr>
          <w:rFonts w:ascii="Times New Roman" w:eastAsia="Times New Roman" w:hAnsi="Times New Roman" w:cs="Times New Roman"/>
          <w:sz w:val="28"/>
          <w:szCs w:val="28"/>
          <w:lang w:val="uk-UA" w:eastAsia="ru-RU"/>
        </w:rPr>
        <w:t>низький рівень емоційної та організаційної підтримки</w:t>
      </w:r>
      <w:r w:rsidRPr="00521507">
        <w:rPr>
          <w:rFonts w:ascii="Times New Roman" w:eastAsia="Times New Roman" w:hAnsi="Times New Roman" w:cs="Times New Roman"/>
          <w:sz w:val="28"/>
          <w:szCs w:val="28"/>
          <w:lang w:val="uk-UA" w:eastAsia="ru-RU"/>
        </w:rPr>
        <w:t xml:space="preserve">, відсутність якісного зворотного зв’язку або </w:t>
      </w:r>
      <w:proofErr w:type="spellStart"/>
      <w:r w:rsidRPr="00521507">
        <w:rPr>
          <w:rFonts w:ascii="Times New Roman" w:eastAsia="Times New Roman" w:hAnsi="Times New Roman" w:cs="Times New Roman"/>
          <w:sz w:val="28"/>
          <w:szCs w:val="28"/>
          <w:lang w:val="uk-UA" w:eastAsia="ru-RU"/>
        </w:rPr>
        <w:t>супервізії</w:t>
      </w:r>
      <w:proofErr w:type="spellEnd"/>
      <w:r w:rsidRPr="00521507">
        <w:rPr>
          <w:rFonts w:ascii="Times New Roman" w:eastAsia="Times New Roman" w:hAnsi="Times New Roman" w:cs="Times New Roman"/>
          <w:sz w:val="28"/>
          <w:szCs w:val="28"/>
          <w:lang w:val="uk-UA" w:eastAsia="ru-RU"/>
        </w:rPr>
        <w:t>, що унеможливлює своєчасне відновлення та веде до накопичення емоційної втоми;</w:t>
      </w:r>
    </w:p>
    <w:p w14:paraId="72AFDB38" w14:textId="77777777" w:rsidR="00521507" w:rsidRPr="00521507" w:rsidRDefault="00521507" w:rsidP="00521507">
      <w:pPr>
        <w:jc w:val="both"/>
        <w:rPr>
          <w:rFonts w:ascii="Times New Roman" w:eastAsia="Times New Roman" w:hAnsi="Times New Roman" w:cs="Times New Roman"/>
          <w:sz w:val="28"/>
          <w:szCs w:val="28"/>
          <w:lang w:val="uk-UA" w:eastAsia="ru-RU"/>
        </w:rPr>
      </w:pPr>
      <w:r w:rsidRPr="00521507">
        <w:rPr>
          <w:rFonts w:ascii="Times New Roman" w:eastAsia="Times New Roman" w:hAnsi="Times New Roman" w:cs="Times New Roman"/>
          <w:sz w:val="28"/>
          <w:szCs w:val="28"/>
          <w:lang w:val="uk-UA" w:eastAsia="ru-RU"/>
        </w:rPr>
        <w:t xml:space="preserve">Зазначені фактори підтверджують, що </w:t>
      </w:r>
      <w:r w:rsidRPr="00A914A5">
        <w:rPr>
          <w:rFonts w:ascii="Times New Roman" w:eastAsia="Times New Roman" w:hAnsi="Times New Roman" w:cs="Times New Roman"/>
          <w:sz w:val="28"/>
          <w:szCs w:val="28"/>
          <w:lang w:val="uk-UA" w:eastAsia="ru-RU"/>
        </w:rPr>
        <w:t>навіть за умов помірного рівня вигорання у більшості фахівців, існує високий ризик переходу в стан хронічного емоційного виснаження</w:t>
      </w:r>
      <w:r w:rsidRPr="00521507">
        <w:rPr>
          <w:rFonts w:ascii="Times New Roman" w:eastAsia="Times New Roman" w:hAnsi="Times New Roman" w:cs="Times New Roman"/>
          <w:sz w:val="28"/>
          <w:szCs w:val="28"/>
          <w:lang w:val="uk-UA" w:eastAsia="ru-RU"/>
        </w:rPr>
        <w:t>, якщо не буде забезпечено своєчасну профілактику та підтримку.</w:t>
      </w:r>
    </w:p>
    <w:p w14:paraId="5F79F9FD" w14:textId="77777777" w:rsidR="008D0BB0" w:rsidRPr="00832652" w:rsidRDefault="008D0BB0" w:rsidP="00B85E4E">
      <w:pPr>
        <w:ind w:firstLine="0"/>
        <w:jc w:val="both"/>
        <w:rPr>
          <w:rFonts w:ascii="Times New Roman" w:hAnsi="Times New Roman" w:cs="Times New Roman"/>
          <w:sz w:val="28"/>
          <w:szCs w:val="28"/>
          <w:lang w:val="uk-UA"/>
        </w:rPr>
      </w:pPr>
      <w:r w:rsidRPr="00832652">
        <w:rPr>
          <w:rFonts w:ascii="Times New Roman" w:hAnsi="Times New Roman" w:cs="Times New Roman"/>
          <w:noProof/>
          <w:sz w:val="28"/>
          <w:szCs w:val="28"/>
          <w:lang w:eastAsia="ru-RU"/>
        </w:rPr>
        <w:drawing>
          <wp:inline distT="0" distB="0" distL="0" distR="0" wp14:anchorId="0BD933B3" wp14:editId="26A11A51">
            <wp:extent cx="5807592"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578487B" w14:textId="77777777" w:rsidR="00B66BEF" w:rsidRPr="00822BC8" w:rsidRDefault="00E800A2" w:rsidP="00B66BEF">
      <w:pPr>
        <w:jc w:val="both"/>
        <w:rPr>
          <w:rFonts w:asciiTheme="majorBidi" w:hAnsiTheme="majorBidi" w:cstheme="majorBidi"/>
          <w:sz w:val="28"/>
          <w:szCs w:val="28"/>
          <w:lang w:val="uk-UA"/>
        </w:rPr>
      </w:pPr>
      <w:r w:rsidRPr="00832652">
        <w:rPr>
          <w:rFonts w:ascii="Times New Roman" w:hAnsi="Times New Roman" w:cs="Times New Roman"/>
          <w:sz w:val="28"/>
          <w:szCs w:val="28"/>
          <w:lang w:val="uk-UA"/>
        </w:rPr>
        <w:t>Рис</w:t>
      </w:r>
      <w:r w:rsidR="0084285F">
        <w:rPr>
          <w:rFonts w:ascii="Times New Roman" w:hAnsi="Times New Roman" w:cs="Times New Roman"/>
          <w:sz w:val="28"/>
          <w:szCs w:val="28"/>
          <w:lang w:val="uk-UA"/>
        </w:rPr>
        <w:t>.</w:t>
      </w:r>
      <w:r w:rsidRPr="00832652">
        <w:rPr>
          <w:rFonts w:ascii="Times New Roman" w:hAnsi="Times New Roman" w:cs="Times New Roman"/>
          <w:sz w:val="28"/>
          <w:szCs w:val="28"/>
          <w:lang w:val="uk-UA"/>
        </w:rPr>
        <w:t xml:space="preserve"> 2.</w:t>
      </w:r>
      <w:r w:rsidR="0022200C" w:rsidRPr="00832652">
        <w:rPr>
          <w:rFonts w:ascii="Times New Roman" w:hAnsi="Times New Roman" w:cs="Times New Roman"/>
          <w:sz w:val="28"/>
          <w:szCs w:val="28"/>
          <w:lang w:val="uk-UA"/>
        </w:rPr>
        <w:t>1</w:t>
      </w:r>
      <w:r w:rsidR="00B66BEF" w:rsidRPr="00832652">
        <w:rPr>
          <w:rFonts w:ascii="Times New Roman" w:hAnsi="Times New Roman" w:cs="Times New Roman"/>
          <w:sz w:val="28"/>
          <w:szCs w:val="28"/>
          <w:lang w:val="uk-UA"/>
        </w:rPr>
        <w:t xml:space="preserve"> – Рівень</w:t>
      </w:r>
      <w:r w:rsidR="00A914A5">
        <w:rPr>
          <w:rFonts w:ascii="Times New Roman" w:hAnsi="Times New Roman" w:cs="Times New Roman"/>
          <w:sz w:val="28"/>
          <w:szCs w:val="28"/>
          <w:lang w:val="uk-UA"/>
        </w:rPr>
        <w:t xml:space="preserve"> </w:t>
      </w:r>
      <w:r w:rsidR="00B66BEF" w:rsidRPr="00832652">
        <w:rPr>
          <w:rFonts w:ascii="Times New Roman" w:hAnsi="Times New Roman" w:cs="Times New Roman"/>
          <w:sz w:val="28"/>
          <w:szCs w:val="28"/>
          <w:lang w:val="uk-UA"/>
        </w:rPr>
        <w:t>професійного</w:t>
      </w:r>
      <w:r w:rsidR="00A914A5">
        <w:rPr>
          <w:rFonts w:ascii="Times New Roman" w:hAnsi="Times New Roman" w:cs="Times New Roman"/>
          <w:sz w:val="28"/>
          <w:szCs w:val="28"/>
          <w:lang w:val="uk-UA"/>
        </w:rPr>
        <w:t xml:space="preserve"> </w:t>
      </w:r>
      <w:r w:rsidR="00B66BEF" w:rsidRPr="00832652">
        <w:rPr>
          <w:rFonts w:ascii="Times New Roman" w:hAnsi="Times New Roman" w:cs="Times New Roman"/>
          <w:sz w:val="28"/>
          <w:szCs w:val="28"/>
          <w:lang w:val="uk-UA"/>
        </w:rPr>
        <w:t>вигорання</w:t>
      </w:r>
      <w:r w:rsidR="00254E94" w:rsidRPr="00832652">
        <w:rPr>
          <w:rFonts w:ascii="Times New Roman" w:hAnsi="Times New Roman" w:cs="Times New Roman"/>
          <w:sz w:val="28"/>
          <w:szCs w:val="28"/>
          <w:lang w:val="uk-UA"/>
        </w:rPr>
        <w:t xml:space="preserve"> </w:t>
      </w:r>
      <w:r w:rsidR="00822BC8" w:rsidRPr="00822BC8">
        <w:rPr>
          <w:rFonts w:asciiTheme="majorBidi" w:hAnsiTheme="majorBidi" w:cstheme="majorBidi"/>
          <w:sz w:val="28"/>
          <w:szCs w:val="28"/>
          <w:lang w:val="uk-UA"/>
        </w:rPr>
        <w:t>представників міжнародних гуманітарних організацій</w:t>
      </w:r>
    </w:p>
    <w:p w14:paraId="52819443" w14:textId="77777777" w:rsidR="00FE2D87" w:rsidRPr="00832652" w:rsidRDefault="001C3667" w:rsidP="001C3667">
      <w:pPr>
        <w:jc w:val="both"/>
        <w:rPr>
          <w:rFonts w:ascii="Times New Roman" w:hAnsi="Times New Roman" w:cs="Times New Roman"/>
          <w:sz w:val="28"/>
          <w:szCs w:val="28"/>
          <w:lang w:val="uk-UA"/>
        </w:rPr>
      </w:pPr>
      <w:r w:rsidRPr="00832652">
        <w:rPr>
          <w:rFonts w:ascii="Times New Roman" w:hAnsi="Times New Roman" w:cs="Times New Roman"/>
          <w:sz w:val="28"/>
          <w:szCs w:val="28"/>
          <w:lang w:val="uk-UA"/>
        </w:rPr>
        <w:lastRenderedPageBreak/>
        <w:t xml:space="preserve">Психологічне перевантаження в процесі роботи працівників викликає професійне вигорання, що може проявлятися у збільшенні кількості конфліктів, у байдужості до переживань іншої особистості, у втраті відчуття цінності життя, упевненості у власних силах та внутрішніх ресурсах. На сьогодні можна констатувати три основні фактори, що впливають на синдром професійного вигорання: </w:t>
      </w:r>
    </w:p>
    <w:p w14:paraId="5021B8AA" w14:textId="77777777" w:rsidR="00FE2D87" w:rsidRPr="00832652" w:rsidRDefault="001C3667" w:rsidP="001C3667">
      <w:pPr>
        <w:jc w:val="both"/>
        <w:rPr>
          <w:rFonts w:ascii="Times New Roman" w:hAnsi="Times New Roman" w:cs="Times New Roman"/>
          <w:sz w:val="28"/>
          <w:szCs w:val="28"/>
          <w:lang w:val="uk-UA"/>
        </w:rPr>
      </w:pPr>
      <w:r w:rsidRPr="00832652">
        <w:rPr>
          <w:rFonts w:ascii="Times New Roman" w:hAnsi="Times New Roman" w:cs="Times New Roman"/>
          <w:sz w:val="28"/>
          <w:szCs w:val="28"/>
          <w:lang w:val="uk-UA"/>
        </w:rPr>
        <w:t>− особистісний (якщо професійна діяльність сприймається як робота, що не є значущою для особистості, то зазначений синдром буде розвиватися швидше, бо невдоволеність професійним зростанням та установкою на підтримку асоціюється з розвитком «згорання»</w:t>
      </w:r>
      <w:r w:rsidR="00822BC8">
        <w:rPr>
          <w:rFonts w:ascii="Times New Roman" w:hAnsi="Times New Roman" w:cs="Times New Roman"/>
          <w:sz w:val="28"/>
          <w:szCs w:val="28"/>
          <w:lang w:val="uk-UA"/>
        </w:rPr>
        <w:t>)</w:t>
      </w:r>
      <w:r w:rsidR="00FE2D87" w:rsidRPr="00832652">
        <w:rPr>
          <w:rFonts w:ascii="Times New Roman" w:hAnsi="Times New Roman" w:cs="Times New Roman"/>
          <w:sz w:val="28"/>
          <w:szCs w:val="28"/>
          <w:lang w:val="uk-UA"/>
        </w:rPr>
        <w:t>;</w:t>
      </w:r>
    </w:p>
    <w:p w14:paraId="38B621EF" w14:textId="77777777" w:rsidR="00FE2D87" w:rsidRPr="00832652" w:rsidRDefault="001C3667" w:rsidP="001C3667">
      <w:pPr>
        <w:jc w:val="both"/>
        <w:rPr>
          <w:rFonts w:ascii="Times New Roman" w:hAnsi="Times New Roman" w:cs="Times New Roman"/>
          <w:sz w:val="28"/>
          <w:szCs w:val="28"/>
          <w:lang w:val="uk-UA"/>
        </w:rPr>
      </w:pPr>
      <w:r w:rsidRPr="00832652">
        <w:rPr>
          <w:rFonts w:ascii="Times New Roman" w:hAnsi="Times New Roman" w:cs="Times New Roman"/>
          <w:sz w:val="28"/>
          <w:szCs w:val="28"/>
          <w:lang w:val="uk-UA"/>
        </w:rPr>
        <w:t xml:space="preserve">− рольовий (наявність високого рівня відповідальності за покладені обов’язки виступає додатковим </w:t>
      </w:r>
      <w:proofErr w:type="spellStart"/>
      <w:r w:rsidRPr="00832652">
        <w:rPr>
          <w:rFonts w:ascii="Times New Roman" w:hAnsi="Times New Roman" w:cs="Times New Roman"/>
          <w:sz w:val="28"/>
          <w:szCs w:val="28"/>
          <w:lang w:val="uk-UA"/>
        </w:rPr>
        <w:t>стресогенним</w:t>
      </w:r>
      <w:proofErr w:type="spellEnd"/>
      <w:r w:rsidRPr="00832652">
        <w:rPr>
          <w:rFonts w:ascii="Times New Roman" w:hAnsi="Times New Roman" w:cs="Times New Roman"/>
          <w:sz w:val="28"/>
          <w:szCs w:val="28"/>
          <w:lang w:val="uk-UA"/>
        </w:rPr>
        <w:t xml:space="preserve"> фактором, що в результаті може спровокувати виникнення професійного вигорання); </w:t>
      </w:r>
    </w:p>
    <w:p w14:paraId="3E408EF0" w14:textId="77777777" w:rsidR="001C3667" w:rsidRPr="00832652" w:rsidRDefault="001C3667" w:rsidP="001C3667">
      <w:pPr>
        <w:jc w:val="both"/>
        <w:rPr>
          <w:rFonts w:ascii="Times New Roman" w:hAnsi="Times New Roman" w:cs="Times New Roman"/>
          <w:sz w:val="28"/>
          <w:szCs w:val="28"/>
          <w:lang w:val="uk-UA"/>
        </w:rPr>
      </w:pPr>
      <w:r w:rsidRPr="00832652">
        <w:rPr>
          <w:rFonts w:ascii="Times New Roman" w:hAnsi="Times New Roman" w:cs="Times New Roman"/>
          <w:sz w:val="28"/>
          <w:szCs w:val="28"/>
          <w:lang w:val="uk-UA"/>
        </w:rPr>
        <w:t xml:space="preserve">− організаційний (вигорання пов’язане з тим, що професійна діяльність може бути неправильно організованою). </w:t>
      </w:r>
    </w:p>
    <w:p w14:paraId="4DB8611B" w14:textId="77777777" w:rsidR="006A6783" w:rsidRPr="00832652" w:rsidRDefault="00E800A2" w:rsidP="00FE2D87">
      <w:pPr>
        <w:jc w:val="both"/>
        <w:rPr>
          <w:rFonts w:ascii="Times New Roman" w:hAnsi="Times New Roman" w:cs="Times New Roman"/>
          <w:bCs/>
          <w:sz w:val="28"/>
          <w:szCs w:val="28"/>
          <w:lang w:val="uk-UA" w:eastAsia="ru-RU"/>
        </w:rPr>
      </w:pPr>
      <w:r w:rsidRPr="00832652">
        <w:rPr>
          <w:rFonts w:ascii="Times New Roman" w:hAnsi="Times New Roman" w:cs="Times New Roman"/>
          <w:sz w:val="28"/>
          <w:szCs w:val="28"/>
          <w:lang w:val="uk-UA" w:eastAsia="ru-RU"/>
        </w:rPr>
        <w:t>2</w:t>
      </w:r>
      <w:r w:rsidR="0022200C" w:rsidRPr="00832652">
        <w:rPr>
          <w:rFonts w:ascii="Times New Roman" w:hAnsi="Times New Roman" w:cs="Times New Roman"/>
          <w:sz w:val="28"/>
          <w:szCs w:val="28"/>
          <w:lang w:val="uk-UA" w:eastAsia="ru-RU"/>
        </w:rPr>
        <w:t>.3</w:t>
      </w:r>
      <w:r w:rsidR="00A914A5">
        <w:rPr>
          <w:rFonts w:ascii="Times New Roman" w:hAnsi="Times New Roman" w:cs="Times New Roman"/>
          <w:sz w:val="28"/>
          <w:szCs w:val="28"/>
          <w:lang w:val="uk-UA" w:eastAsia="ru-RU"/>
        </w:rPr>
        <w:t xml:space="preserve"> </w:t>
      </w:r>
      <w:r w:rsidR="009C44BE" w:rsidRPr="00A914A5">
        <w:rPr>
          <w:rFonts w:ascii="Times New Roman" w:hAnsi="Times New Roman" w:cs="Times New Roman"/>
          <w:b/>
          <w:sz w:val="28"/>
          <w:szCs w:val="28"/>
          <w:lang w:val="uk-UA" w:eastAsia="ru-RU"/>
        </w:rPr>
        <w:t xml:space="preserve">Аналіз результатів емпіричного дослідження </w:t>
      </w:r>
      <w:r w:rsidR="005F7CBB" w:rsidRPr="00A914A5">
        <w:rPr>
          <w:rFonts w:ascii="Times New Roman" w:hAnsi="Times New Roman" w:cs="Times New Roman"/>
          <w:b/>
          <w:sz w:val="28"/>
          <w:szCs w:val="28"/>
          <w:lang w:val="uk-UA" w:eastAsia="ru-RU"/>
        </w:rPr>
        <w:t>рівня</w:t>
      </w:r>
      <w:r w:rsidR="00A914A5">
        <w:rPr>
          <w:rFonts w:ascii="Times New Roman" w:hAnsi="Times New Roman" w:cs="Times New Roman"/>
          <w:b/>
          <w:sz w:val="28"/>
          <w:szCs w:val="28"/>
          <w:lang w:val="uk-UA" w:eastAsia="ru-RU"/>
        </w:rPr>
        <w:t xml:space="preserve"> </w:t>
      </w:r>
      <w:r w:rsidR="002F164B" w:rsidRPr="00A914A5">
        <w:rPr>
          <w:rFonts w:ascii="Times New Roman" w:hAnsi="Times New Roman" w:cs="Times New Roman"/>
          <w:b/>
          <w:sz w:val="28"/>
          <w:szCs w:val="28"/>
          <w:lang w:val="uk-UA" w:eastAsia="ru-RU"/>
        </w:rPr>
        <w:t>вираженості агресивних т</w:t>
      </w:r>
      <w:r w:rsidR="00FE2D87" w:rsidRPr="00A914A5">
        <w:rPr>
          <w:rFonts w:ascii="Times New Roman" w:hAnsi="Times New Roman" w:cs="Times New Roman"/>
          <w:b/>
          <w:sz w:val="28"/>
          <w:szCs w:val="28"/>
          <w:lang w:val="uk-UA" w:eastAsia="ru-RU"/>
        </w:rPr>
        <w:t>енденцій</w:t>
      </w:r>
      <w:r w:rsidR="00A914A5">
        <w:rPr>
          <w:rFonts w:ascii="Times New Roman" w:hAnsi="Times New Roman" w:cs="Times New Roman"/>
          <w:b/>
          <w:sz w:val="28"/>
          <w:szCs w:val="28"/>
          <w:lang w:val="uk-UA" w:eastAsia="ru-RU"/>
        </w:rPr>
        <w:t xml:space="preserve"> у</w:t>
      </w:r>
      <w:r w:rsidR="00FE2D87" w:rsidRPr="00A914A5">
        <w:rPr>
          <w:rFonts w:ascii="Times New Roman" w:hAnsi="Times New Roman" w:cs="Times New Roman"/>
          <w:b/>
          <w:sz w:val="28"/>
          <w:szCs w:val="28"/>
          <w:lang w:val="uk-UA" w:eastAsia="ru-RU"/>
        </w:rPr>
        <w:t xml:space="preserve"> </w:t>
      </w:r>
      <w:r w:rsidR="00A914A5" w:rsidRPr="009D7898">
        <w:rPr>
          <w:rFonts w:ascii="Times New Roman" w:hAnsi="Times New Roman" w:cs="Times New Roman"/>
          <w:b/>
          <w:bCs/>
          <w:sz w:val="28"/>
          <w:szCs w:val="28"/>
          <w:lang w:val="uk-UA"/>
        </w:rPr>
        <w:t>представників міжнародних гуманітарних організацій</w:t>
      </w:r>
    </w:p>
    <w:p w14:paraId="3572336F" w14:textId="77777777" w:rsidR="007945AF" w:rsidRPr="00832652" w:rsidRDefault="007945AF" w:rsidP="00A914A5">
      <w:pPr>
        <w:jc w:val="both"/>
        <w:rPr>
          <w:rFonts w:ascii="Times New Roman" w:hAnsi="Times New Roman" w:cs="Times New Roman"/>
          <w:bCs/>
          <w:sz w:val="28"/>
          <w:szCs w:val="28"/>
          <w:lang w:val="uk-UA" w:eastAsia="ru-RU"/>
        </w:rPr>
      </w:pPr>
      <w:r w:rsidRPr="00832652">
        <w:rPr>
          <w:rFonts w:ascii="Times New Roman" w:hAnsi="Times New Roman" w:cs="Times New Roman"/>
          <w:sz w:val="28"/>
          <w:szCs w:val="28"/>
          <w:lang w:val="uk-UA"/>
        </w:rPr>
        <w:t xml:space="preserve">Одним із завдань нашої роботи, було виявлення рівня </w:t>
      </w:r>
      <w:r w:rsidRPr="00832652">
        <w:rPr>
          <w:rFonts w:ascii="Times New Roman" w:hAnsi="Times New Roman" w:cs="Times New Roman"/>
          <w:bCs/>
          <w:sz w:val="28"/>
          <w:szCs w:val="28"/>
          <w:lang w:val="uk-UA" w:eastAsia="ru-RU"/>
        </w:rPr>
        <w:t xml:space="preserve">вираженості агресивних тенденцій у </w:t>
      </w:r>
      <w:r w:rsidR="00A914A5" w:rsidRPr="00A914A5">
        <w:rPr>
          <w:rFonts w:ascii="Times New Roman" w:hAnsi="Times New Roman" w:cs="Times New Roman"/>
          <w:sz w:val="28"/>
          <w:szCs w:val="28"/>
          <w:lang w:val="uk-UA"/>
        </w:rPr>
        <w:t>представників міжнародних гуманітарних організацій</w:t>
      </w:r>
      <w:r w:rsidR="00A914A5">
        <w:rPr>
          <w:rFonts w:ascii="Times New Roman" w:hAnsi="Times New Roman" w:cs="Times New Roman"/>
          <w:sz w:val="28"/>
          <w:szCs w:val="28"/>
          <w:lang w:val="uk-UA"/>
        </w:rPr>
        <w:t>.</w:t>
      </w:r>
    </w:p>
    <w:p w14:paraId="792BEF01" w14:textId="77777777" w:rsidR="007945AF" w:rsidRPr="00832652" w:rsidRDefault="007945AF" w:rsidP="007945AF">
      <w:pPr>
        <w:pStyle w:val="a4"/>
        <w:spacing w:before="0" w:beforeAutospacing="0" w:after="0" w:afterAutospacing="0" w:line="360" w:lineRule="auto"/>
        <w:ind w:firstLine="709"/>
        <w:jc w:val="both"/>
        <w:textAlignment w:val="baseline"/>
        <w:rPr>
          <w:sz w:val="28"/>
          <w:szCs w:val="28"/>
          <w:lang w:val="uk-UA"/>
        </w:rPr>
      </w:pPr>
      <w:r w:rsidRPr="00832652">
        <w:rPr>
          <w:sz w:val="28"/>
          <w:szCs w:val="28"/>
          <w:lang w:val="uk-UA"/>
        </w:rPr>
        <w:t xml:space="preserve">Для виконання даної задачі ми взяли </w:t>
      </w:r>
      <w:r w:rsidRPr="00832652">
        <w:rPr>
          <w:rStyle w:val="a8"/>
          <w:i w:val="0"/>
          <w:sz w:val="28"/>
          <w:szCs w:val="28"/>
          <w:lang w:val="uk-UA"/>
        </w:rPr>
        <w:t xml:space="preserve">Опитувальник Басса – </w:t>
      </w:r>
      <w:proofErr w:type="spellStart"/>
      <w:r w:rsidRPr="00832652">
        <w:rPr>
          <w:rStyle w:val="a8"/>
          <w:i w:val="0"/>
          <w:sz w:val="28"/>
          <w:szCs w:val="28"/>
          <w:lang w:val="uk-UA"/>
        </w:rPr>
        <w:t>Дарки</w:t>
      </w:r>
      <w:proofErr w:type="spellEnd"/>
      <w:r w:rsidRPr="00832652">
        <w:rPr>
          <w:rStyle w:val="a8"/>
          <w:i w:val="0"/>
          <w:sz w:val="28"/>
          <w:szCs w:val="28"/>
          <w:lang w:val="uk-UA"/>
        </w:rPr>
        <w:t>.</w:t>
      </w:r>
    </w:p>
    <w:p w14:paraId="257CF6B8" w14:textId="77777777" w:rsidR="007945AF" w:rsidRPr="00832652" w:rsidRDefault="007945AF" w:rsidP="007945AF">
      <w:pPr>
        <w:pStyle w:val="a4"/>
        <w:spacing w:before="0" w:beforeAutospacing="0" w:after="0" w:afterAutospacing="0" w:line="360" w:lineRule="auto"/>
        <w:ind w:firstLine="709"/>
        <w:jc w:val="both"/>
        <w:textAlignment w:val="baseline"/>
        <w:rPr>
          <w:rStyle w:val="a8"/>
          <w:i w:val="0"/>
          <w:sz w:val="28"/>
          <w:szCs w:val="28"/>
          <w:lang w:val="uk-UA"/>
        </w:rPr>
      </w:pPr>
      <w:r w:rsidRPr="00832652">
        <w:rPr>
          <w:rStyle w:val="a8"/>
          <w:i w:val="0"/>
          <w:sz w:val="28"/>
          <w:szCs w:val="28"/>
          <w:lang w:val="uk-UA"/>
        </w:rPr>
        <w:t xml:space="preserve">Аналізуючи отримані данні згідно методики ми прорахували кількісний відсоток результатів респондентів. </w:t>
      </w:r>
    </w:p>
    <w:p w14:paraId="4611C656" w14:textId="77777777" w:rsidR="007945AF" w:rsidRPr="00832652" w:rsidRDefault="007945AF" w:rsidP="007945AF">
      <w:pPr>
        <w:jc w:val="both"/>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Результати мет</w:t>
      </w:r>
      <w:r w:rsidR="00E800A2" w:rsidRPr="00832652">
        <w:rPr>
          <w:rStyle w:val="a8"/>
          <w:rFonts w:ascii="Times New Roman" w:hAnsi="Times New Roman" w:cs="Times New Roman"/>
          <w:i w:val="0"/>
          <w:sz w:val="28"/>
          <w:szCs w:val="28"/>
          <w:lang w:val="uk-UA"/>
        </w:rPr>
        <w:t>одики представлені у табл</w:t>
      </w:r>
      <w:r w:rsidR="00A914A5">
        <w:rPr>
          <w:rStyle w:val="a8"/>
          <w:rFonts w:ascii="Times New Roman" w:hAnsi="Times New Roman" w:cs="Times New Roman"/>
          <w:i w:val="0"/>
          <w:sz w:val="28"/>
          <w:szCs w:val="28"/>
          <w:lang w:val="uk-UA"/>
        </w:rPr>
        <w:t>.</w:t>
      </w:r>
      <w:r w:rsidR="00E800A2" w:rsidRPr="00832652">
        <w:rPr>
          <w:rStyle w:val="a8"/>
          <w:rFonts w:ascii="Times New Roman" w:hAnsi="Times New Roman" w:cs="Times New Roman"/>
          <w:i w:val="0"/>
          <w:sz w:val="28"/>
          <w:szCs w:val="28"/>
          <w:lang w:val="uk-UA"/>
        </w:rPr>
        <w:t xml:space="preserve"> 2.</w:t>
      </w:r>
      <w:r w:rsidR="0022200C" w:rsidRPr="00832652">
        <w:rPr>
          <w:rStyle w:val="a8"/>
          <w:rFonts w:ascii="Times New Roman" w:hAnsi="Times New Roman" w:cs="Times New Roman"/>
          <w:i w:val="0"/>
          <w:sz w:val="28"/>
          <w:szCs w:val="28"/>
          <w:lang w:val="uk-UA"/>
        </w:rPr>
        <w:t>3</w:t>
      </w:r>
    </w:p>
    <w:p w14:paraId="32F2B4C0" w14:textId="77777777" w:rsidR="00F6401D" w:rsidRPr="00832652" w:rsidRDefault="00F6401D" w:rsidP="00A914A5">
      <w:pPr>
        <w:jc w:val="both"/>
        <w:rPr>
          <w:rFonts w:ascii="Times New Roman" w:hAnsi="Times New Roman" w:cs="Times New Roman"/>
          <w:bCs/>
          <w:sz w:val="28"/>
          <w:szCs w:val="28"/>
          <w:lang w:val="uk-UA" w:eastAsia="ru-RU"/>
        </w:rPr>
      </w:pPr>
      <w:r w:rsidRPr="00832652">
        <w:rPr>
          <w:rFonts w:ascii="Times New Roman" w:hAnsi="Times New Roman" w:cs="Times New Roman"/>
          <w:sz w:val="28"/>
          <w:szCs w:val="28"/>
          <w:lang w:val="uk-UA"/>
        </w:rPr>
        <w:t>Таблиця 2.</w:t>
      </w:r>
      <w:r w:rsidR="0022200C" w:rsidRPr="00832652">
        <w:rPr>
          <w:rFonts w:ascii="Times New Roman" w:hAnsi="Times New Roman" w:cs="Times New Roman"/>
          <w:sz w:val="28"/>
          <w:szCs w:val="28"/>
          <w:lang w:val="uk-UA"/>
        </w:rPr>
        <w:t>3</w:t>
      </w:r>
      <w:r w:rsidRPr="00832652">
        <w:rPr>
          <w:rFonts w:ascii="Times New Roman" w:hAnsi="Times New Roman" w:cs="Times New Roman"/>
          <w:sz w:val="28"/>
          <w:szCs w:val="28"/>
          <w:lang w:val="uk-UA"/>
        </w:rPr>
        <w:t xml:space="preserve"> –</w:t>
      </w:r>
      <w:r w:rsidR="009C44BE" w:rsidRPr="00832652">
        <w:rPr>
          <w:rFonts w:ascii="Times New Roman" w:hAnsi="Times New Roman" w:cs="Times New Roman"/>
          <w:sz w:val="28"/>
          <w:szCs w:val="28"/>
          <w:lang w:val="uk-UA"/>
        </w:rPr>
        <w:t xml:space="preserve"> Р</w:t>
      </w:r>
      <w:r w:rsidR="009C44BE" w:rsidRPr="00832652">
        <w:rPr>
          <w:rFonts w:ascii="Times New Roman" w:hAnsi="Times New Roman" w:cs="Times New Roman"/>
          <w:bCs/>
          <w:sz w:val="28"/>
          <w:szCs w:val="28"/>
          <w:lang w:val="uk-UA" w:eastAsia="ru-RU"/>
        </w:rPr>
        <w:t xml:space="preserve">езультати емпіричного дослідження рівня вираженості агресивних тенденцій </w:t>
      </w:r>
      <w:r w:rsidR="009C44BE" w:rsidRPr="00822BC8">
        <w:rPr>
          <w:rFonts w:asciiTheme="majorBidi" w:hAnsiTheme="majorBidi" w:cstheme="majorBidi"/>
          <w:bCs/>
          <w:sz w:val="28"/>
          <w:szCs w:val="28"/>
          <w:lang w:val="uk-UA" w:eastAsia="ru-RU"/>
        </w:rPr>
        <w:t xml:space="preserve">у </w:t>
      </w:r>
      <w:r w:rsidR="00822BC8" w:rsidRPr="00822BC8">
        <w:rPr>
          <w:rFonts w:asciiTheme="majorBidi" w:hAnsiTheme="majorBidi" w:cstheme="majorBidi"/>
          <w:sz w:val="28"/>
          <w:szCs w:val="28"/>
          <w:lang w:val="uk-UA"/>
        </w:rPr>
        <w:t>представників міжнародних гуманітарних організацій</w:t>
      </w:r>
    </w:p>
    <w:tbl>
      <w:tblPr>
        <w:tblStyle w:val="a9"/>
        <w:tblW w:w="9295" w:type="dxa"/>
        <w:tblLook w:val="04A0" w:firstRow="1" w:lastRow="0" w:firstColumn="1" w:lastColumn="0" w:noHBand="0" w:noVBand="1"/>
      </w:tblPr>
      <w:tblGrid>
        <w:gridCol w:w="4718"/>
        <w:gridCol w:w="4577"/>
      </w:tblGrid>
      <w:tr w:rsidR="00090E3D" w:rsidRPr="00832652" w14:paraId="1773F472" w14:textId="77777777" w:rsidTr="00D60ECF">
        <w:trPr>
          <w:cantSplit/>
          <w:trHeight w:val="894"/>
        </w:trPr>
        <w:tc>
          <w:tcPr>
            <w:tcW w:w="4718" w:type="dxa"/>
            <w:vAlign w:val="center"/>
          </w:tcPr>
          <w:p w14:paraId="240CE59F" w14:textId="77777777" w:rsidR="00090E3D" w:rsidRPr="00832652" w:rsidRDefault="006E2EC2" w:rsidP="00A914A5">
            <w:pPr>
              <w:spacing w:line="360" w:lineRule="auto"/>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Показники рівня</w:t>
            </w:r>
            <w:r w:rsidR="00090E3D" w:rsidRPr="00832652">
              <w:rPr>
                <w:rStyle w:val="a8"/>
                <w:rFonts w:ascii="Times New Roman" w:hAnsi="Times New Roman" w:cs="Times New Roman"/>
                <w:i w:val="0"/>
                <w:sz w:val="28"/>
                <w:szCs w:val="28"/>
                <w:lang w:val="uk-UA"/>
              </w:rPr>
              <w:t xml:space="preserve"> розвиненості індексу агресії </w:t>
            </w:r>
          </w:p>
        </w:tc>
        <w:tc>
          <w:tcPr>
            <w:tcW w:w="4577" w:type="dxa"/>
            <w:vAlign w:val="center"/>
          </w:tcPr>
          <w:p w14:paraId="1DD1BD43" w14:textId="77777777" w:rsidR="00A05F5F" w:rsidRPr="00832652" w:rsidRDefault="00D11A7D" w:rsidP="00A914A5">
            <w:pPr>
              <w:spacing w:line="360" w:lineRule="auto"/>
              <w:ind w:firstLine="0"/>
              <w:rPr>
                <w:rFonts w:ascii="Times New Roman" w:hAnsi="Times New Roman" w:cs="Times New Roman"/>
                <w:sz w:val="28"/>
                <w:szCs w:val="28"/>
                <w:lang w:val="uk-UA"/>
              </w:rPr>
            </w:pPr>
            <w:r w:rsidRPr="00832652">
              <w:rPr>
                <w:rFonts w:ascii="Times New Roman" w:hAnsi="Times New Roman" w:cs="Times New Roman"/>
                <w:sz w:val="28"/>
                <w:szCs w:val="28"/>
                <w:lang w:val="uk-UA"/>
              </w:rPr>
              <w:t>Відсоток згідно вибірки</w:t>
            </w:r>
            <w:r w:rsidR="00996FD3" w:rsidRPr="00832652">
              <w:rPr>
                <w:rFonts w:ascii="Times New Roman" w:hAnsi="Times New Roman" w:cs="Times New Roman"/>
                <w:sz w:val="28"/>
                <w:szCs w:val="28"/>
                <w:lang w:val="uk-UA"/>
              </w:rPr>
              <w:t xml:space="preserve">; </w:t>
            </w:r>
          </w:p>
          <w:p w14:paraId="1256652C" w14:textId="77777777" w:rsidR="00090E3D" w:rsidRPr="00832652" w:rsidRDefault="00A05F5F" w:rsidP="00A914A5">
            <w:pPr>
              <w:spacing w:line="360" w:lineRule="auto"/>
              <w:ind w:firstLine="0"/>
              <w:rPr>
                <w:rFonts w:ascii="Times New Roman" w:hAnsi="Times New Roman" w:cs="Times New Roman"/>
                <w:sz w:val="28"/>
                <w:szCs w:val="28"/>
                <w:lang w:val="uk-UA"/>
              </w:rPr>
            </w:pPr>
            <w:r w:rsidRPr="00832652">
              <w:rPr>
                <w:rFonts w:ascii="Times New Roman" w:hAnsi="Times New Roman" w:cs="Times New Roman"/>
                <w:sz w:val="28"/>
                <w:szCs w:val="28"/>
                <w:lang w:val="uk-UA"/>
              </w:rPr>
              <w:t>(</w:t>
            </w:r>
            <w:r w:rsidR="00996FD3" w:rsidRPr="00832652">
              <w:rPr>
                <w:rFonts w:ascii="Times New Roman" w:hAnsi="Times New Roman" w:cs="Times New Roman"/>
                <w:sz w:val="28"/>
                <w:szCs w:val="28"/>
                <w:lang w:val="uk-UA"/>
              </w:rPr>
              <w:t>%</w:t>
            </w:r>
            <w:r w:rsidR="00D14BC7" w:rsidRPr="00832652">
              <w:rPr>
                <w:rFonts w:ascii="Times New Roman" w:hAnsi="Times New Roman" w:cs="Times New Roman"/>
                <w:sz w:val="28"/>
                <w:szCs w:val="28"/>
                <w:lang w:val="uk-UA"/>
              </w:rPr>
              <w:t>)</w:t>
            </w:r>
          </w:p>
        </w:tc>
      </w:tr>
      <w:tr w:rsidR="00090E3D" w:rsidRPr="00832652" w14:paraId="2509D436" w14:textId="77777777" w:rsidTr="00D60ECF">
        <w:trPr>
          <w:cantSplit/>
          <w:trHeight w:val="894"/>
        </w:trPr>
        <w:tc>
          <w:tcPr>
            <w:tcW w:w="4718" w:type="dxa"/>
            <w:vAlign w:val="center"/>
          </w:tcPr>
          <w:p w14:paraId="56757A60" w14:textId="77777777" w:rsidR="00090E3D" w:rsidRPr="00832652" w:rsidRDefault="00090E3D" w:rsidP="00090E3D">
            <w:pPr>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 xml:space="preserve">Нижче норми  </w:t>
            </w:r>
          </w:p>
        </w:tc>
        <w:tc>
          <w:tcPr>
            <w:tcW w:w="4577" w:type="dxa"/>
            <w:vAlign w:val="center"/>
          </w:tcPr>
          <w:p w14:paraId="73E4A138" w14:textId="77777777" w:rsidR="00090E3D" w:rsidRPr="00832652" w:rsidRDefault="00E35ED0" w:rsidP="00E35ED0">
            <w:pPr>
              <w:ind w:firstLine="0"/>
              <w:rPr>
                <w:rFonts w:ascii="Times New Roman" w:hAnsi="Times New Roman" w:cs="Times New Roman"/>
                <w:sz w:val="28"/>
                <w:szCs w:val="28"/>
                <w:lang w:val="uk-UA"/>
              </w:rPr>
            </w:pPr>
            <w:r w:rsidRPr="00832652">
              <w:rPr>
                <w:rStyle w:val="a8"/>
                <w:rFonts w:ascii="Times New Roman" w:hAnsi="Times New Roman" w:cs="Times New Roman"/>
                <w:i w:val="0"/>
                <w:sz w:val="28"/>
                <w:szCs w:val="28"/>
                <w:lang w:val="uk-UA"/>
              </w:rPr>
              <w:t>12</w:t>
            </w:r>
          </w:p>
        </w:tc>
      </w:tr>
      <w:tr w:rsidR="00090E3D" w:rsidRPr="00832652" w14:paraId="612EA922" w14:textId="77777777" w:rsidTr="00D60ECF">
        <w:trPr>
          <w:cantSplit/>
          <w:trHeight w:val="894"/>
        </w:trPr>
        <w:tc>
          <w:tcPr>
            <w:tcW w:w="4718" w:type="dxa"/>
            <w:vAlign w:val="center"/>
          </w:tcPr>
          <w:p w14:paraId="051EE0A1" w14:textId="77777777" w:rsidR="00090E3D" w:rsidRPr="00832652" w:rsidRDefault="00090E3D" w:rsidP="00F236B1">
            <w:pPr>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lastRenderedPageBreak/>
              <w:t xml:space="preserve">Норма  </w:t>
            </w:r>
          </w:p>
        </w:tc>
        <w:tc>
          <w:tcPr>
            <w:tcW w:w="4577" w:type="dxa"/>
            <w:vAlign w:val="center"/>
          </w:tcPr>
          <w:p w14:paraId="0C9C3F22" w14:textId="77777777" w:rsidR="00090E3D" w:rsidRPr="00832652" w:rsidRDefault="00090E3D" w:rsidP="00F236B1">
            <w:pPr>
              <w:ind w:firstLine="0"/>
              <w:rPr>
                <w:rFonts w:ascii="Times New Roman" w:hAnsi="Times New Roman" w:cs="Times New Roman"/>
                <w:sz w:val="28"/>
                <w:szCs w:val="28"/>
                <w:lang w:val="uk-UA"/>
              </w:rPr>
            </w:pPr>
            <w:r w:rsidRPr="00832652">
              <w:rPr>
                <w:rStyle w:val="a8"/>
                <w:rFonts w:ascii="Times New Roman" w:hAnsi="Times New Roman" w:cs="Times New Roman"/>
                <w:i w:val="0"/>
                <w:sz w:val="28"/>
                <w:szCs w:val="28"/>
                <w:lang w:val="uk-UA"/>
              </w:rPr>
              <w:t>60</w:t>
            </w:r>
          </w:p>
        </w:tc>
      </w:tr>
      <w:tr w:rsidR="00090E3D" w:rsidRPr="00832652" w14:paraId="42C07655" w14:textId="77777777" w:rsidTr="00090E3D">
        <w:trPr>
          <w:cantSplit/>
          <w:trHeight w:val="969"/>
        </w:trPr>
        <w:tc>
          <w:tcPr>
            <w:tcW w:w="4718" w:type="dxa"/>
            <w:vAlign w:val="center"/>
          </w:tcPr>
          <w:p w14:paraId="561B5684" w14:textId="77777777" w:rsidR="00090E3D" w:rsidRPr="00832652" w:rsidRDefault="00090E3D" w:rsidP="00F236B1">
            <w:pPr>
              <w:ind w:firstLine="0"/>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Вище норми</w:t>
            </w:r>
          </w:p>
        </w:tc>
        <w:tc>
          <w:tcPr>
            <w:tcW w:w="4577" w:type="dxa"/>
            <w:vAlign w:val="center"/>
          </w:tcPr>
          <w:p w14:paraId="71D2E5A2" w14:textId="77777777" w:rsidR="00090E3D" w:rsidRPr="00832652" w:rsidRDefault="00E35ED0" w:rsidP="00F236B1">
            <w:pPr>
              <w:ind w:firstLine="0"/>
              <w:rPr>
                <w:rFonts w:ascii="Times New Roman" w:hAnsi="Times New Roman" w:cs="Times New Roman"/>
                <w:sz w:val="28"/>
                <w:szCs w:val="28"/>
                <w:lang w:val="uk-UA"/>
              </w:rPr>
            </w:pPr>
            <w:r w:rsidRPr="00832652">
              <w:rPr>
                <w:rStyle w:val="a8"/>
                <w:rFonts w:ascii="Times New Roman" w:hAnsi="Times New Roman" w:cs="Times New Roman"/>
                <w:i w:val="0"/>
                <w:sz w:val="28"/>
                <w:szCs w:val="28"/>
                <w:lang w:val="uk-UA"/>
              </w:rPr>
              <w:t>28</w:t>
            </w:r>
          </w:p>
        </w:tc>
      </w:tr>
    </w:tbl>
    <w:p w14:paraId="6C8865BB" w14:textId="77777777" w:rsidR="00A914A5" w:rsidRPr="00A914A5" w:rsidRDefault="00A914A5" w:rsidP="00A914A5">
      <w:pPr>
        <w:spacing w:line="240" w:lineRule="auto"/>
        <w:jc w:val="both"/>
        <w:rPr>
          <w:rFonts w:ascii="Times New Roman" w:eastAsia="Times New Roman" w:hAnsi="Times New Roman" w:cs="Times New Roman"/>
          <w:sz w:val="28"/>
          <w:szCs w:val="28"/>
          <w:lang w:val="uk-UA" w:eastAsia="ru-RU"/>
        </w:rPr>
      </w:pPr>
    </w:p>
    <w:p w14:paraId="47B3A261" w14:textId="77777777" w:rsidR="00A914A5" w:rsidRPr="00A914A5" w:rsidRDefault="00A914A5" w:rsidP="00A914A5">
      <w:pPr>
        <w:jc w:val="both"/>
        <w:rPr>
          <w:rFonts w:ascii="Times New Roman" w:eastAsia="Times New Roman" w:hAnsi="Times New Roman" w:cs="Times New Roman"/>
          <w:sz w:val="28"/>
          <w:szCs w:val="28"/>
          <w:lang w:eastAsia="ru-RU"/>
        </w:rPr>
      </w:pPr>
      <w:proofErr w:type="spellStart"/>
      <w:r w:rsidRPr="00A914A5">
        <w:rPr>
          <w:rFonts w:ascii="Times New Roman" w:eastAsia="Times New Roman" w:hAnsi="Times New Roman" w:cs="Times New Roman"/>
          <w:sz w:val="28"/>
          <w:szCs w:val="28"/>
          <w:lang w:eastAsia="ru-RU"/>
        </w:rPr>
        <w:t>Аналізуючи</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дані</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табл</w:t>
      </w:r>
      <w:proofErr w:type="spellEnd"/>
      <w:r w:rsidR="00DD4927">
        <w:rPr>
          <w:rFonts w:ascii="Times New Roman" w:eastAsia="Times New Roman" w:hAnsi="Times New Roman" w:cs="Times New Roman"/>
          <w:sz w:val="28"/>
          <w:szCs w:val="28"/>
          <w:lang w:val="uk-UA" w:eastAsia="ru-RU"/>
        </w:rPr>
        <w:t xml:space="preserve">. </w:t>
      </w:r>
      <w:r w:rsidRPr="00A914A5">
        <w:rPr>
          <w:rFonts w:ascii="Times New Roman" w:eastAsia="Times New Roman" w:hAnsi="Times New Roman" w:cs="Times New Roman"/>
          <w:sz w:val="28"/>
          <w:szCs w:val="28"/>
          <w:lang w:eastAsia="ru-RU"/>
        </w:rPr>
        <w:t xml:space="preserve">2.3, </w:t>
      </w:r>
      <w:proofErr w:type="spellStart"/>
      <w:r w:rsidRPr="00A914A5">
        <w:rPr>
          <w:rFonts w:ascii="Times New Roman" w:eastAsia="Times New Roman" w:hAnsi="Times New Roman" w:cs="Times New Roman"/>
          <w:sz w:val="28"/>
          <w:szCs w:val="28"/>
          <w:lang w:eastAsia="ru-RU"/>
        </w:rPr>
        <w:t>можна</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зазначити</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що</w:t>
      </w:r>
      <w:proofErr w:type="spellEnd"/>
      <w:r w:rsidRPr="00A914A5">
        <w:rPr>
          <w:rFonts w:ascii="Times New Roman" w:eastAsia="Times New Roman" w:hAnsi="Times New Roman" w:cs="Times New Roman"/>
          <w:sz w:val="28"/>
          <w:szCs w:val="28"/>
          <w:lang w:eastAsia="ru-RU"/>
        </w:rPr>
        <w:t xml:space="preserve"> у 12% </w:t>
      </w:r>
      <w:proofErr w:type="spellStart"/>
      <w:r w:rsidRPr="00A914A5">
        <w:rPr>
          <w:rFonts w:ascii="Times New Roman" w:eastAsia="Times New Roman" w:hAnsi="Times New Roman" w:cs="Times New Roman"/>
          <w:sz w:val="28"/>
          <w:szCs w:val="28"/>
          <w:lang w:eastAsia="ru-RU"/>
        </w:rPr>
        <w:t>респондентів</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індекс</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агресивності</w:t>
      </w:r>
      <w:proofErr w:type="spellEnd"/>
      <w:r w:rsidRPr="00A914A5">
        <w:rPr>
          <w:rFonts w:ascii="Times New Roman" w:eastAsia="Times New Roman" w:hAnsi="Times New Roman" w:cs="Times New Roman"/>
          <w:sz w:val="28"/>
          <w:szCs w:val="28"/>
          <w:lang w:eastAsia="ru-RU"/>
        </w:rPr>
        <w:t xml:space="preserve"> є </w:t>
      </w:r>
      <w:proofErr w:type="spellStart"/>
      <w:r w:rsidRPr="00A914A5">
        <w:rPr>
          <w:rFonts w:ascii="Times New Roman" w:eastAsia="Times New Roman" w:hAnsi="Times New Roman" w:cs="Times New Roman"/>
          <w:sz w:val="28"/>
          <w:szCs w:val="28"/>
          <w:lang w:eastAsia="ru-RU"/>
        </w:rPr>
        <w:t>нижчим</w:t>
      </w:r>
      <w:proofErr w:type="spellEnd"/>
      <w:r w:rsidRPr="00A914A5">
        <w:rPr>
          <w:rFonts w:ascii="Times New Roman" w:eastAsia="Times New Roman" w:hAnsi="Times New Roman" w:cs="Times New Roman"/>
          <w:sz w:val="28"/>
          <w:szCs w:val="28"/>
          <w:lang w:eastAsia="ru-RU"/>
        </w:rPr>
        <w:t xml:space="preserve"> за норму, у 60% – </w:t>
      </w:r>
      <w:proofErr w:type="spellStart"/>
      <w:r w:rsidRPr="00A914A5">
        <w:rPr>
          <w:rFonts w:ascii="Times New Roman" w:eastAsia="Times New Roman" w:hAnsi="Times New Roman" w:cs="Times New Roman"/>
          <w:sz w:val="28"/>
          <w:szCs w:val="28"/>
          <w:lang w:eastAsia="ru-RU"/>
        </w:rPr>
        <w:t>знаходиться</w:t>
      </w:r>
      <w:proofErr w:type="spellEnd"/>
      <w:r w:rsidRPr="00A914A5">
        <w:rPr>
          <w:rFonts w:ascii="Times New Roman" w:eastAsia="Times New Roman" w:hAnsi="Times New Roman" w:cs="Times New Roman"/>
          <w:sz w:val="28"/>
          <w:szCs w:val="28"/>
          <w:lang w:eastAsia="ru-RU"/>
        </w:rPr>
        <w:t xml:space="preserve"> в межах </w:t>
      </w:r>
      <w:proofErr w:type="spellStart"/>
      <w:r w:rsidRPr="00A914A5">
        <w:rPr>
          <w:rFonts w:ascii="Times New Roman" w:eastAsia="Times New Roman" w:hAnsi="Times New Roman" w:cs="Times New Roman"/>
          <w:sz w:val="28"/>
          <w:szCs w:val="28"/>
          <w:lang w:eastAsia="ru-RU"/>
        </w:rPr>
        <w:t>норми</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тобто</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відхилень</w:t>
      </w:r>
      <w:proofErr w:type="spellEnd"/>
      <w:r w:rsidRPr="00A914A5">
        <w:rPr>
          <w:rFonts w:ascii="Times New Roman" w:eastAsia="Times New Roman" w:hAnsi="Times New Roman" w:cs="Times New Roman"/>
          <w:sz w:val="28"/>
          <w:szCs w:val="28"/>
          <w:lang w:eastAsia="ru-RU"/>
        </w:rPr>
        <w:t xml:space="preserve"> у </w:t>
      </w:r>
      <w:proofErr w:type="spellStart"/>
      <w:r w:rsidRPr="00A914A5">
        <w:rPr>
          <w:rFonts w:ascii="Times New Roman" w:eastAsia="Times New Roman" w:hAnsi="Times New Roman" w:cs="Times New Roman"/>
          <w:sz w:val="28"/>
          <w:szCs w:val="28"/>
          <w:lang w:eastAsia="ru-RU"/>
        </w:rPr>
        <w:t>бік</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зростання</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чи</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зниження</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агресії</w:t>
      </w:r>
      <w:proofErr w:type="spellEnd"/>
      <w:r w:rsidRPr="00A914A5">
        <w:rPr>
          <w:rFonts w:ascii="Times New Roman" w:eastAsia="Times New Roman" w:hAnsi="Times New Roman" w:cs="Times New Roman"/>
          <w:sz w:val="28"/>
          <w:szCs w:val="28"/>
          <w:lang w:eastAsia="ru-RU"/>
        </w:rPr>
        <w:t xml:space="preserve"> не </w:t>
      </w:r>
      <w:proofErr w:type="spellStart"/>
      <w:r w:rsidRPr="00A914A5">
        <w:rPr>
          <w:rFonts w:ascii="Times New Roman" w:eastAsia="Times New Roman" w:hAnsi="Times New Roman" w:cs="Times New Roman"/>
          <w:sz w:val="28"/>
          <w:szCs w:val="28"/>
          <w:lang w:eastAsia="ru-RU"/>
        </w:rPr>
        <w:t>виявлено</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Натомість</w:t>
      </w:r>
      <w:proofErr w:type="spellEnd"/>
      <w:r w:rsidRPr="00A914A5">
        <w:rPr>
          <w:rFonts w:ascii="Times New Roman" w:eastAsia="Times New Roman" w:hAnsi="Times New Roman" w:cs="Times New Roman"/>
          <w:sz w:val="28"/>
          <w:szCs w:val="28"/>
          <w:lang w:eastAsia="ru-RU"/>
        </w:rPr>
        <w:t xml:space="preserve"> у 28% </w:t>
      </w:r>
      <w:proofErr w:type="spellStart"/>
      <w:r w:rsidRPr="00A914A5">
        <w:rPr>
          <w:rFonts w:ascii="Times New Roman" w:eastAsia="Times New Roman" w:hAnsi="Times New Roman" w:cs="Times New Roman"/>
          <w:sz w:val="28"/>
          <w:szCs w:val="28"/>
          <w:lang w:eastAsia="ru-RU"/>
        </w:rPr>
        <w:t>опитаних</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фіксується</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підвищення</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індексу</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агресивності</w:t>
      </w:r>
      <w:proofErr w:type="spellEnd"/>
      <w:r w:rsidRPr="00A914A5">
        <w:rPr>
          <w:rFonts w:ascii="Times New Roman" w:eastAsia="Times New Roman" w:hAnsi="Times New Roman" w:cs="Times New Roman"/>
          <w:sz w:val="28"/>
          <w:szCs w:val="28"/>
          <w:lang w:eastAsia="ru-RU"/>
        </w:rPr>
        <w:t xml:space="preserve"> </w:t>
      </w:r>
      <w:r w:rsidR="00455210" w:rsidRPr="00832652">
        <w:rPr>
          <w:rFonts w:ascii="Times New Roman" w:eastAsia="Times New Roman" w:hAnsi="Times New Roman" w:cs="Times New Roman"/>
          <w:sz w:val="28"/>
          <w:szCs w:val="28"/>
          <w:lang w:val="uk-UA" w:eastAsia="ru-RU"/>
        </w:rPr>
        <w:t>–</w:t>
      </w:r>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їх</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результати</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перевищують</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середньостатистичну</w:t>
      </w:r>
      <w:proofErr w:type="spellEnd"/>
      <w:r w:rsidRPr="00A914A5">
        <w:rPr>
          <w:rFonts w:ascii="Times New Roman" w:eastAsia="Times New Roman" w:hAnsi="Times New Roman" w:cs="Times New Roman"/>
          <w:sz w:val="28"/>
          <w:szCs w:val="28"/>
          <w:lang w:eastAsia="ru-RU"/>
        </w:rPr>
        <w:t xml:space="preserve"> норму.</w:t>
      </w:r>
    </w:p>
    <w:p w14:paraId="51694F5C" w14:textId="77777777" w:rsidR="00A914A5" w:rsidRPr="00A914A5" w:rsidRDefault="00A914A5" w:rsidP="00A914A5">
      <w:pPr>
        <w:jc w:val="both"/>
        <w:rPr>
          <w:rFonts w:ascii="Times New Roman" w:eastAsia="Times New Roman" w:hAnsi="Times New Roman" w:cs="Times New Roman"/>
          <w:sz w:val="28"/>
          <w:szCs w:val="28"/>
          <w:lang w:eastAsia="ru-RU"/>
        </w:rPr>
      </w:pPr>
      <w:proofErr w:type="spellStart"/>
      <w:r w:rsidRPr="00A914A5">
        <w:rPr>
          <w:rFonts w:ascii="Times New Roman" w:eastAsia="Times New Roman" w:hAnsi="Times New Roman" w:cs="Times New Roman"/>
          <w:sz w:val="28"/>
          <w:szCs w:val="28"/>
          <w:lang w:eastAsia="ru-RU"/>
        </w:rPr>
        <w:t>Зростання</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індексу</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агресивності</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серед</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представників</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гуманітарних</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організацій</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може</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свідчити</w:t>
      </w:r>
      <w:proofErr w:type="spellEnd"/>
      <w:r w:rsidRPr="00A914A5">
        <w:rPr>
          <w:rFonts w:ascii="Times New Roman" w:eastAsia="Times New Roman" w:hAnsi="Times New Roman" w:cs="Times New Roman"/>
          <w:sz w:val="28"/>
          <w:szCs w:val="28"/>
          <w:lang w:eastAsia="ru-RU"/>
        </w:rPr>
        <w:t xml:space="preserve"> про </w:t>
      </w:r>
      <w:proofErr w:type="spellStart"/>
      <w:r w:rsidRPr="00A914A5">
        <w:rPr>
          <w:rFonts w:ascii="Times New Roman" w:eastAsia="Times New Roman" w:hAnsi="Times New Roman" w:cs="Times New Roman"/>
          <w:sz w:val="28"/>
          <w:szCs w:val="28"/>
          <w:lang w:eastAsia="ru-RU"/>
        </w:rPr>
        <w:t>накопичене</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психоемоційне</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напруження</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втому</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фрустрацію</w:t>
      </w:r>
      <w:proofErr w:type="spellEnd"/>
      <w:r w:rsidRPr="00A914A5">
        <w:rPr>
          <w:rFonts w:ascii="Times New Roman" w:eastAsia="Times New Roman" w:hAnsi="Times New Roman" w:cs="Times New Roman"/>
          <w:sz w:val="28"/>
          <w:szCs w:val="28"/>
          <w:lang w:eastAsia="ru-RU"/>
        </w:rPr>
        <w:t xml:space="preserve"> та </w:t>
      </w:r>
      <w:proofErr w:type="spellStart"/>
      <w:r w:rsidRPr="00A914A5">
        <w:rPr>
          <w:rFonts w:ascii="Times New Roman" w:eastAsia="Times New Roman" w:hAnsi="Times New Roman" w:cs="Times New Roman"/>
          <w:sz w:val="28"/>
          <w:szCs w:val="28"/>
          <w:lang w:eastAsia="ru-RU"/>
        </w:rPr>
        <w:t>дефіцит</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психологічної</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підтримки</w:t>
      </w:r>
      <w:proofErr w:type="spellEnd"/>
      <w:r w:rsidRPr="00A914A5">
        <w:rPr>
          <w:rFonts w:ascii="Times New Roman" w:eastAsia="Times New Roman" w:hAnsi="Times New Roman" w:cs="Times New Roman"/>
          <w:sz w:val="28"/>
          <w:szCs w:val="28"/>
          <w:lang w:eastAsia="ru-RU"/>
        </w:rPr>
        <w:t xml:space="preserve">. Така </w:t>
      </w:r>
      <w:proofErr w:type="spellStart"/>
      <w:r w:rsidRPr="00A914A5">
        <w:rPr>
          <w:rFonts w:ascii="Times New Roman" w:eastAsia="Times New Roman" w:hAnsi="Times New Roman" w:cs="Times New Roman"/>
          <w:sz w:val="28"/>
          <w:szCs w:val="28"/>
          <w:lang w:eastAsia="ru-RU"/>
        </w:rPr>
        <w:t>тенденція</w:t>
      </w:r>
      <w:proofErr w:type="spellEnd"/>
      <w:r w:rsidRPr="00A914A5">
        <w:rPr>
          <w:rFonts w:ascii="Times New Roman" w:eastAsia="Times New Roman" w:hAnsi="Times New Roman" w:cs="Times New Roman"/>
          <w:sz w:val="28"/>
          <w:szCs w:val="28"/>
          <w:lang w:eastAsia="ru-RU"/>
        </w:rPr>
        <w:t xml:space="preserve"> становить </w:t>
      </w:r>
      <w:proofErr w:type="spellStart"/>
      <w:r w:rsidRPr="00A914A5">
        <w:rPr>
          <w:rFonts w:ascii="Times New Roman" w:eastAsia="Times New Roman" w:hAnsi="Times New Roman" w:cs="Times New Roman"/>
          <w:sz w:val="28"/>
          <w:szCs w:val="28"/>
          <w:lang w:eastAsia="ru-RU"/>
        </w:rPr>
        <w:t>потенційну</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загрозу</w:t>
      </w:r>
      <w:proofErr w:type="spellEnd"/>
      <w:r w:rsidRPr="00A914A5">
        <w:rPr>
          <w:rFonts w:ascii="Times New Roman" w:eastAsia="Times New Roman" w:hAnsi="Times New Roman" w:cs="Times New Roman"/>
          <w:sz w:val="28"/>
          <w:szCs w:val="28"/>
          <w:lang w:eastAsia="ru-RU"/>
        </w:rPr>
        <w:t xml:space="preserve"> для </w:t>
      </w:r>
      <w:proofErr w:type="spellStart"/>
      <w:r w:rsidRPr="00A914A5">
        <w:rPr>
          <w:rFonts w:ascii="Times New Roman" w:eastAsia="Times New Roman" w:hAnsi="Times New Roman" w:cs="Times New Roman"/>
          <w:sz w:val="28"/>
          <w:szCs w:val="28"/>
          <w:lang w:eastAsia="ru-RU"/>
        </w:rPr>
        <w:t>мікроклімату</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колективу</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оскільки</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підвищена</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агресивність</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сприяє</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появі</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міжособистісних</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конфліктів</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зниженню</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рівня</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співпраці</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зменшенню</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взаємної</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довіри</w:t>
      </w:r>
      <w:proofErr w:type="spellEnd"/>
      <w:r w:rsidRPr="00A914A5">
        <w:rPr>
          <w:rFonts w:ascii="Times New Roman" w:eastAsia="Times New Roman" w:hAnsi="Times New Roman" w:cs="Times New Roman"/>
          <w:sz w:val="28"/>
          <w:szCs w:val="28"/>
          <w:lang w:eastAsia="ru-RU"/>
        </w:rPr>
        <w:t>.</w:t>
      </w:r>
    </w:p>
    <w:p w14:paraId="50165A62" w14:textId="77777777" w:rsidR="00A914A5" w:rsidRPr="00A914A5" w:rsidRDefault="00A914A5" w:rsidP="00A914A5">
      <w:pPr>
        <w:jc w:val="both"/>
        <w:rPr>
          <w:rFonts w:ascii="Times New Roman" w:eastAsia="Times New Roman" w:hAnsi="Times New Roman" w:cs="Times New Roman"/>
          <w:sz w:val="28"/>
          <w:szCs w:val="28"/>
          <w:lang w:eastAsia="ru-RU"/>
        </w:rPr>
      </w:pPr>
      <w:proofErr w:type="spellStart"/>
      <w:r w:rsidRPr="00A914A5">
        <w:rPr>
          <w:rFonts w:ascii="Times New Roman" w:eastAsia="Times New Roman" w:hAnsi="Times New Roman" w:cs="Times New Roman"/>
          <w:sz w:val="28"/>
          <w:szCs w:val="28"/>
          <w:lang w:eastAsia="ru-RU"/>
        </w:rPr>
        <w:t>Крім</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внутрішньоколективних</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ускладнень</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зростання</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агресивності</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може</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проявлятися</w:t>
      </w:r>
      <w:proofErr w:type="spellEnd"/>
      <w:r w:rsidRPr="00A914A5">
        <w:rPr>
          <w:rFonts w:ascii="Times New Roman" w:eastAsia="Times New Roman" w:hAnsi="Times New Roman" w:cs="Times New Roman"/>
          <w:sz w:val="28"/>
          <w:szCs w:val="28"/>
          <w:lang w:eastAsia="ru-RU"/>
        </w:rPr>
        <w:t xml:space="preserve"> у </w:t>
      </w:r>
      <w:proofErr w:type="spellStart"/>
      <w:r w:rsidRPr="00A914A5">
        <w:rPr>
          <w:rFonts w:ascii="Times New Roman" w:eastAsia="Times New Roman" w:hAnsi="Times New Roman" w:cs="Times New Roman"/>
          <w:sz w:val="28"/>
          <w:szCs w:val="28"/>
          <w:lang w:eastAsia="ru-RU"/>
        </w:rPr>
        <w:t>взаємодії</w:t>
      </w:r>
      <w:proofErr w:type="spellEnd"/>
      <w:r w:rsidRPr="00A914A5">
        <w:rPr>
          <w:rFonts w:ascii="Times New Roman" w:eastAsia="Times New Roman" w:hAnsi="Times New Roman" w:cs="Times New Roman"/>
          <w:sz w:val="28"/>
          <w:szCs w:val="28"/>
          <w:lang w:eastAsia="ru-RU"/>
        </w:rPr>
        <w:t xml:space="preserve"> з </w:t>
      </w:r>
      <w:proofErr w:type="spellStart"/>
      <w:r w:rsidRPr="00A914A5">
        <w:rPr>
          <w:rFonts w:ascii="Times New Roman" w:eastAsia="Times New Roman" w:hAnsi="Times New Roman" w:cs="Times New Roman"/>
          <w:sz w:val="28"/>
          <w:szCs w:val="28"/>
          <w:lang w:eastAsia="ru-RU"/>
        </w:rPr>
        <w:t>бенефіціарами</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зокрема</w:t>
      </w:r>
      <w:proofErr w:type="spellEnd"/>
      <w:r w:rsidRPr="00A914A5">
        <w:rPr>
          <w:rFonts w:ascii="Times New Roman" w:eastAsia="Times New Roman" w:hAnsi="Times New Roman" w:cs="Times New Roman"/>
          <w:sz w:val="28"/>
          <w:szCs w:val="28"/>
          <w:lang w:eastAsia="ru-RU"/>
        </w:rPr>
        <w:t xml:space="preserve"> у </w:t>
      </w:r>
      <w:proofErr w:type="spellStart"/>
      <w:r w:rsidRPr="00A914A5">
        <w:rPr>
          <w:rFonts w:ascii="Times New Roman" w:eastAsia="Times New Roman" w:hAnsi="Times New Roman" w:cs="Times New Roman"/>
          <w:sz w:val="28"/>
          <w:szCs w:val="28"/>
          <w:lang w:eastAsia="ru-RU"/>
        </w:rPr>
        <w:t>вигляді</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різких</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відповідей</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зниження</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толерантності</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нетерпимості</w:t>
      </w:r>
      <w:proofErr w:type="spellEnd"/>
      <w:r w:rsidRPr="00A914A5">
        <w:rPr>
          <w:rFonts w:ascii="Times New Roman" w:eastAsia="Times New Roman" w:hAnsi="Times New Roman" w:cs="Times New Roman"/>
          <w:sz w:val="28"/>
          <w:szCs w:val="28"/>
          <w:lang w:eastAsia="ru-RU"/>
        </w:rPr>
        <w:t xml:space="preserve"> до </w:t>
      </w:r>
      <w:proofErr w:type="spellStart"/>
      <w:r w:rsidRPr="00A914A5">
        <w:rPr>
          <w:rFonts w:ascii="Times New Roman" w:eastAsia="Times New Roman" w:hAnsi="Times New Roman" w:cs="Times New Roman"/>
          <w:sz w:val="28"/>
          <w:szCs w:val="28"/>
          <w:lang w:eastAsia="ru-RU"/>
        </w:rPr>
        <w:t>запитів</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чи</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поведінкових</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реакцій</w:t>
      </w:r>
      <w:proofErr w:type="spellEnd"/>
      <w:r w:rsidRPr="00A914A5">
        <w:rPr>
          <w:rFonts w:ascii="Times New Roman" w:eastAsia="Times New Roman" w:hAnsi="Times New Roman" w:cs="Times New Roman"/>
          <w:sz w:val="28"/>
          <w:szCs w:val="28"/>
          <w:lang w:eastAsia="ru-RU"/>
        </w:rPr>
        <w:t xml:space="preserve">. В </w:t>
      </w:r>
      <w:proofErr w:type="spellStart"/>
      <w:r w:rsidRPr="00A914A5">
        <w:rPr>
          <w:rFonts w:ascii="Times New Roman" w:eastAsia="Times New Roman" w:hAnsi="Times New Roman" w:cs="Times New Roman"/>
          <w:sz w:val="28"/>
          <w:szCs w:val="28"/>
          <w:lang w:eastAsia="ru-RU"/>
        </w:rPr>
        <w:t>умовах</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гуманітарної</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роботи</w:t>
      </w:r>
      <w:proofErr w:type="spellEnd"/>
      <w:r w:rsidRPr="00A914A5">
        <w:rPr>
          <w:rFonts w:ascii="Times New Roman" w:eastAsia="Times New Roman" w:hAnsi="Times New Roman" w:cs="Times New Roman"/>
          <w:sz w:val="28"/>
          <w:szCs w:val="28"/>
          <w:lang w:eastAsia="ru-RU"/>
        </w:rPr>
        <w:t xml:space="preserve">, де </w:t>
      </w:r>
      <w:proofErr w:type="spellStart"/>
      <w:r w:rsidRPr="00A914A5">
        <w:rPr>
          <w:rFonts w:ascii="Times New Roman" w:eastAsia="Times New Roman" w:hAnsi="Times New Roman" w:cs="Times New Roman"/>
          <w:sz w:val="28"/>
          <w:szCs w:val="28"/>
          <w:lang w:eastAsia="ru-RU"/>
        </w:rPr>
        <w:t>очікується</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високий</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рівень</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емпатії</w:t>
      </w:r>
      <w:proofErr w:type="spellEnd"/>
      <w:r w:rsidRPr="00A914A5">
        <w:rPr>
          <w:rFonts w:ascii="Times New Roman" w:eastAsia="Times New Roman" w:hAnsi="Times New Roman" w:cs="Times New Roman"/>
          <w:sz w:val="28"/>
          <w:szCs w:val="28"/>
          <w:lang w:eastAsia="ru-RU"/>
        </w:rPr>
        <w:t xml:space="preserve"> та </w:t>
      </w:r>
      <w:proofErr w:type="spellStart"/>
      <w:r w:rsidRPr="00A914A5">
        <w:rPr>
          <w:rFonts w:ascii="Times New Roman" w:eastAsia="Times New Roman" w:hAnsi="Times New Roman" w:cs="Times New Roman"/>
          <w:sz w:val="28"/>
          <w:szCs w:val="28"/>
          <w:lang w:eastAsia="ru-RU"/>
        </w:rPr>
        <w:t>стійкості</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це</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створює</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ризик</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втрати</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якості</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комунікації</w:t>
      </w:r>
      <w:proofErr w:type="spellEnd"/>
      <w:r w:rsidRPr="00A914A5">
        <w:rPr>
          <w:rFonts w:ascii="Times New Roman" w:eastAsia="Times New Roman" w:hAnsi="Times New Roman" w:cs="Times New Roman"/>
          <w:sz w:val="28"/>
          <w:szCs w:val="28"/>
          <w:lang w:eastAsia="ru-RU"/>
        </w:rPr>
        <w:t xml:space="preserve"> та </w:t>
      </w:r>
      <w:proofErr w:type="spellStart"/>
      <w:r w:rsidRPr="00A914A5">
        <w:rPr>
          <w:rFonts w:ascii="Times New Roman" w:eastAsia="Times New Roman" w:hAnsi="Times New Roman" w:cs="Times New Roman"/>
          <w:sz w:val="28"/>
          <w:szCs w:val="28"/>
          <w:lang w:eastAsia="ru-RU"/>
        </w:rPr>
        <w:t>може</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призводити</w:t>
      </w:r>
      <w:proofErr w:type="spellEnd"/>
      <w:r w:rsidRPr="00A914A5">
        <w:rPr>
          <w:rFonts w:ascii="Times New Roman" w:eastAsia="Times New Roman" w:hAnsi="Times New Roman" w:cs="Times New Roman"/>
          <w:sz w:val="28"/>
          <w:szCs w:val="28"/>
          <w:lang w:eastAsia="ru-RU"/>
        </w:rPr>
        <w:t xml:space="preserve"> до </w:t>
      </w:r>
      <w:proofErr w:type="spellStart"/>
      <w:r w:rsidRPr="00A914A5">
        <w:rPr>
          <w:rFonts w:ascii="Times New Roman" w:eastAsia="Times New Roman" w:hAnsi="Times New Roman" w:cs="Times New Roman"/>
          <w:sz w:val="28"/>
          <w:szCs w:val="28"/>
          <w:lang w:eastAsia="ru-RU"/>
        </w:rPr>
        <w:t>негативних</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наслідків</w:t>
      </w:r>
      <w:proofErr w:type="spellEnd"/>
      <w:r w:rsidRPr="00A914A5">
        <w:rPr>
          <w:rFonts w:ascii="Times New Roman" w:eastAsia="Times New Roman" w:hAnsi="Times New Roman" w:cs="Times New Roman"/>
          <w:sz w:val="28"/>
          <w:szCs w:val="28"/>
          <w:lang w:eastAsia="ru-RU"/>
        </w:rPr>
        <w:t xml:space="preserve"> у </w:t>
      </w:r>
      <w:proofErr w:type="spellStart"/>
      <w:r w:rsidRPr="00A914A5">
        <w:rPr>
          <w:rFonts w:ascii="Times New Roman" w:eastAsia="Times New Roman" w:hAnsi="Times New Roman" w:cs="Times New Roman"/>
          <w:sz w:val="28"/>
          <w:szCs w:val="28"/>
          <w:lang w:eastAsia="ru-RU"/>
        </w:rPr>
        <w:t>сприйнятті</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працівників</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організації</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отримувачами</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допомоги</w:t>
      </w:r>
      <w:proofErr w:type="spellEnd"/>
      <w:r w:rsidRPr="00A914A5">
        <w:rPr>
          <w:rFonts w:ascii="Times New Roman" w:eastAsia="Times New Roman" w:hAnsi="Times New Roman" w:cs="Times New Roman"/>
          <w:sz w:val="28"/>
          <w:szCs w:val="28"/>
          <w:lang w:eastAsia="ru-RU"/>
        </w:rPr>
        <w:t>.</w:t>
      </w:r>
    </w:p>
    <w:p w14:paraId="049632E7" w14:textId="77777777" w:rsidR="00A914A5" w:rsidRPr="00A914A5" w:rsidRDefault="00A914A5" w:rsidP="00A914A5">
      <w:pPr>
        <w:jc w:val="both"/>
        <w:rPr>
          <w:rFonts w:ascii="Times New Roman" w:eastAsia="Times New Roman" w:hAnsi="Times New Roman" w:cs="Times New Roman"/>
          <w:sz w:val="28"/>
          <w:szCs w:val="28"/>
          <w:lang w:eastAsia="ru-RU"/>
        </w:rPr>
      </w:pPr>
      <w:r w:rsidRPr="00A914A5">
        <w:rPr>
          <w:rFonts w:ascii="Times New Roman" w:eastAsia="Times New Roman" w:hAnsi="Times New Roman" w:cs="Times New Roman"/>
          <w:sz w:val="28"/>
          <w:szCs w:val="28"/>
          <w:lang w:eastAsia="ru-RU"/>
        </w:rPr>
        <w:t xml:space="preserve">Факт </w:t>
      </w:r>
      <w:proofErr w:type="spellStart"/>
      <w:r w:rsidRPr="00A914A5">
        <w:rPr>
          <w:rFonts w:ascii="Times New Roman" w:eastAsia="Times New Roman" w:hAnsi="Times New Roman" w:cs="Times New Roman"/>
          <w:sz w:val="28"/>
          <w:szCs w:val="28"/>
          <w:lang w:eastAsia="ru-RU"/>
        </w:rPr>
        <w:t>підвищеної</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агресивності</w:t>
      </w:r>
      <w:proofErr w:type="spellEnd"/>
      <w:r w:rsidRPr="00A914A5">
        <w:rPr>
          <w:rFonts w:ascii="Times New Roman" w:eastAsia="Times New Roman" w:hAnsi="Times New Roman" w:cs="Times New Roman"/>
          <w:sz w:val="28"/>
          <w:szCs w:val="28"/>
          <w:lang w:eastAsia="ru-RU"/>
        </w:rPr>
        <w:t xml:space="preserve"> також </w:t>
      </w:r>
      <w:proofErr w:type="spellStart"/>
      <w:r w:rsidRPr="00A914A5">
        <w:rPr>
          <w:rFonts w:ascii="Times New Roman" w:eastAsia="Times New Roman" w:hAnsi="Times New Roman" w:cs="Times New Roman"/>
          <w:sz w:val="28"/>
          <w:szCs w:val="28"/>
          <w:lang w:eastAsia="ru-RU"/>
        </w:rPr>
        <w:t>варто</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розглядати</w:t>
      </w:r>
      <w:proofErr w:type="spellEnd"/>
      <w:r w:rsidRPr="00A914A5">
        <w:rPr>
          <w:rFonts w:ascii="Times New Roman" w:eastAsia="Times New Roman" w:hAnsi="Times New Roman" w:cs="Times New Roman"/>
          <w:sz w:val="28"/>
          <w:szCs w:val="28"/>
          <w:lang w:eastAsia="ru-RU"/>
        </w:rPr>
        <w:t xml:space="preserve"> у </w:t>
      </w:r>
      <w:proofErr w:type="spellStart"/>
      <w:r w:rsidRPr="00A914A5">
        <w:rPr>
          <w:rFonts w:ascii="Times New Roman" w:eastAsia="Times New Roman" w:hAnsi="Times New Roman" w:cs="Times New Roman"/>
          <w:sz w:val="28"/>
          <w:szCs w:val="28"/>
          <w:lang w:eastAsia="ru-RU"/>
        </w:rPr>
        <w:t>контексті</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фізичної</w:t>
      </w:r>
      <w:proofErr w:type="spellEnd"/>
      <w:r w:rsidRPr="00A914A5">
        <w:rPr>
          <w:rFonts w:ascii="Times New Roman" w:eastAsia="Times New Roman" w:hAnsi="Times New Roman" w:cs="Times New Roman"/>
          <w:sz w:val="28"/>
          <w:szCs w:val="28"/>
          <w:lang w:eastAsia="ru-RU"/>
        </w:rPr>
        <w:t xml:space="preserve"> та </w:t>
      </w:r>
      <w:proofErr w:type="spellStart"/>
      <w:r w:rsidRPr="00A914A5">
        <w:rPr>
          <w:rFonts w:ascii="Times New Roman" w:eastAsia="Times New Roman" w:hAnsi="Times New Roman" w:cs="Times New Roman"/>
          <w:sz w:val="28"/>
          <w:szCs w:val="28"/>
          <w:lang w:eastAsia="ru-RU"/>
        </w:rPr>
        <w:t>емоційної</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втоми</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перевантаження</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відсутності</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достатньої</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супервізії</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або</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можливості</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перезавантаження</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Якщо</w:t>
      </w:r>
      <w:proofErr w:type="spellEnd"/>
      <w:r w:rsidRPr="00A914A5">
        <w:rPr>
          <w:rFonts w:ascii="Times New Roman" w:eastAsia="Times New Roman" w:hAnsi="Times New Roman" w:cs="Times New Roman"/>
          <w:sz w:val="28"/>
          <w:szCs w:val="28"/>
          <w:lang w:eastAsia="ru-RU"/>
        </w:rPr>
        <w:t xml:space="preserve"> не </w:t>
      </w:r>
      <w:proofErr w:type="spellStart"/>
      <w:r w:rsidRPr="00A914A5">
        <w:rPr>
          <w:rFonts w:ascii="Times New Roman" w:eastAsia="Times New Roman" w:hAnsi="Times New Roman" w:cs="Times New Roman"/>
          <w:sz w:val="28"/>
          <w:szCs w:val="28"/>
          <w:lang w:eastAsia="ru-RU"/>
        </w:rPr>
        <w:t>вживати</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заходів</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щодо</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психологічного</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розвантаження</w:t>
      </w:r>
      <w:proofErr w:type="spellEnd"/>
      <w:r w:rsidRPr="00A914A5">
        <w:rPr>
          <w:rFonts w:ascii="Times New Roman" w:eastAsia="Times New Roman" w:hAnsi="Times New Roman" w:cs="Times New Roman"/>
          <w:sz w:val="28"/>
          <w:szCs w:val="28"/>
          <w:lang w:eastAsia="ru-RU"/>
        </w:rPr>
        <w:t xml:space="preserve"> та </w:t>
      </w:r>
      <w:proofErr w:type="spellStart"/>
      <w:r w:rsidRPr="00A914A5">
        <w:rPr>
          <w:rFonts w:ascii="Times New Roman" w:eastAsia="Times New Roman" w:hAnsi="Times New Roman" w:cs="Times New Roman"/>
          <w:sz w:val="28"/>
          <w:szCs w:val="28"/>
          <w:lang w:eastAsia="ru-RU"/>
        </w:rPr>
        <w:t>регуляції</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емоційного</w:t>
      </w:r>
      <w:proofErr w:type="spellEnd"/>
      <w:r w:rsidRPr="00A914A5">
        <w:rPr>
          <w:rFonts w:ascii="Times New Roman" w:eastAsia="Times New Roman" w:hAnsi="Times New Roman" w:cs="Times New Roman"/>
          <w:sz w:val="28"/>
          <w:szCs w:val="28"/>
          <w:lang w:eastAsia="ru-RU"/>
        </w:rPr>
        <w:t xml:space="preserve"> стану персоналу, </w:t>
      </w:r>
      <w:proofErr w:type="spellStart"/>
      <w:r w:rsidRPr="00A914A5">
        <w:rPr>
          <w:rFonts w:ascii="Times New Roman" w:eastAsia="Times New Roman" w:hAnsi="Times New Roman" w:cs="Times New Roman"/>
          <w:sz w:val="28"/>
          <w:szCs w:val="28"/>
          <w:lang w:eastAsia="ru-RU"/>
        </w:rPr>
        <w:t>такі</w:t>
      </w:r>
      <w:proofErr w:type="spellEnd"/>
      <w:r w:rsidRPr="00A914A5">
        <w:rPr>
          <w:rFonts w:ascii="Times New Roman" w:eastAsia="Times New Roman" w:hAnsi="Times New Roman" w:cs="Times New Roman"/>
          <w:sz w:val="28"/>
          <w:szCs w:val="28"/>
          <w:lang w:eastAsia="ru-RU"/>
        </w:rPr>
        <w:t xml:space="preserve"> прояви </w:t>
      </w:r>
      <w:proofErr w:type="spellStart"/>
      <w:r w:rsidRPr="00A914A5">
        <w:rPr>
          <w:rFonts w:ascii="Times New Roman" w:eastAsia="Times New Roman" w:hAnsi="Times New Roman" w:cs="Times New Roman"/>
          <w:sz w:val="28"/>
          <w:szCs w:val="28"/>
          <w:lang w:eastAsia="ru-RU"/>
        </w:rPr>
        <w:t>можуть</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призвести</w:t>
      </w:r>
      <w:proofErr w:type="spellEnd"/>
      <w:r w:rsidRPr="00A914A5">
        <w:rPr>
          <w:rFonts w:ascii="Times New Roman" w:eastAsia="Times New Roman" w:hAnsi="Times New Roman" w:cs="Times New Roman"/>
          <w:sz w:val="28"/>
          <w:szCs w:val="28"/>
          <w:lang w:eastAsia="ru-RU"/>
        </w:rPr>
        <w:t xml:space="preserve"> до </w:t>
      </w:r>
      <w:proofErr w:type="spellStart"/>
      <w:r w:rsidRPr="00A914A5">
        <w:rPr>
          <w:rFonts w:ascii="Times New Roman" w:eastAsia="Times New Roman" w:hAnsi="Times New Roman" w:cs="Times New Roman"/>
          <w:sz w:val="28"/>
          <w:szCs w:val="28"/>
          <w:lang w:eastAsia="ru-RU"/>
        </w:rPr>
        <w:t>професійної</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деформації</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вигоряння</w:t>
      </w:r>
      <w:proofErr w:type="spellEnd"/>
      <w:r w:rsidRPr="00A914A5">
        <w:rPr>
          <w:rFonts w:ascii="Times New Roman" w:eastAsia="Times New Roman" w:hAnsi="Times New Roman" w:cs="Times New Roman"/>
          <w:sz w:val="28"/>
          <w:szCs w:val="28"/>
          <w:lang w:eastAsia="ru-RU"/>
        </w:rPr>
        <w:t xml:space="preserve"> та </w:t>
      </w:r>
      <w:proofErr w:type="spellStart"/>
      <w:r w:rsidRPr="00A914A5">
        <w:rPr>
          <w:rFonts w:ascii="Times New Roman" w:eastAsia="Times New Roman" w:hAnsi="Times New Roman" w:cs="Times New Roman"/>
          <w:sz w:val="28"/>
          <w:szCs w:val="28"/>
          <w:lang w:eastAsia="ru-RU"/>
        </w:rPr>
        <w:t>відтоку</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кадрів</w:t>
      </w:r>
      <w:proofErr w:type="spellEnd"/>
      <w:r w:rsidRPr="00A914A5">
        <w:rPr>
          <w:rFonts w:ascii="Times New Roman" w:eastAsia="Times New Roman" w:hAnsi="Times New Roman" w:cs="Times New Roman"/>
          <w:sz w:val="28"/>
          <w:szCs w:val="28"/>
          <w:lang w:eastAsia="ru-RU"/>
        </w:rPr>
        <w:t>.</w:t>
      </w:r>
    </w:p>
    <w:p w14:paraId="112B7E78" w14:textId="77777777" w:rsidR="00A914A5" w:rsidRPr="00A914A5" w:rsidRDefault="00A914A5" w:rsidP="00A914A5">
      <w:pPr>
        <w:jc w:val="both"/>
        <w:rPr>
          <w:rFonts w:ascii="Times New Roman" w:eastAsia="Times New Roman" w:hAnsi="Times New Roman" w:cs="Times New Roman"/>
          <w:sz w:val="28"/>
          <w:szCs w:val="28"/>
          <w:lang w:eastAsia="ru-RU"/>
        </w:rPr>
      </w:pPr>
      <w:r w:rsidRPr="00A914A5">
        <w:rPr>
          <w:rFonts w:ascii="Times New Roman" w:eastAsia="Times New Roman" w:hAnsi="Times New Roman" w:cs="Times New Roman"/>
          <w:sz w:val="28"/>
          <w:szCs w:val="28"/>
          <w:lang w:eastAsia="ru-RU"/>
        </w:rPr>
        <w:t xml:space="preserve">Таким чином, </w:t>
      </w:r>
      <w:proofErr w:type="spellStart"/>
      <w:r w:rsidRPr="00A914A5">
        <w:rPr>
          <w:rFonts w:ascii="Times New Roman" w:eastAsia="Times New Roman" w:hAnsi="Times New Roman" w:cs="Times New Roman"/>
          <w:sz w:val="28"/>
          <w:szCs w:val="28"/>
          <w:lang w:eastAsia="ru-RU"/>
        </w:rPr>
        <w:t>підвищення</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індексу</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агресивності</w:t>
      </w:r>
      <w:proofErr w:type="spellEnd"/>
      <w:r w:rsidRPr="00A914A5">
        <w:rPr>
          <w:rFonts w:ascii="Times New Roman" w:eastAsia="Times New Roman" w:hAnsi="Times New Roman" w:cs="Times New Roman"/>
          <w:sz w:val="28"/>
          <w:szCs w:val="28"/>
          <w:lang w:eastAsia="ru-RU"/>
        </w:rPr>
        <w:t xml:space="preserve"> у </w:t>
      </w:r>
      <w:proofErr w:type="spellStart"/>
      <w:r w:rsidRPr="00A914A5">
        <w:rPr>
          <w:rFonts w:ascii="Times New Roman" w:eastAsia="Times New Roman" w:hAnsi="Times New Roman" w:cs="Times New Roman"/>
          <w:sz w:val="28"/>
          <w:szCs w:val="28"/>
          <w:lang w:eastAsia="ru-RU"/>
        </w:rPr>
        <w:t>частини</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респондентів</w:t>
      </w:r>
      <w:proofErr w:type="spellEnd"/>
      <w:r w:rsidRPr="00A914A5">
        <w:rPr>
          <w:rFonts w:ascii="Times New Roman" w:eastAsia="Times New Roman" w:hAnsi="Times New Roman" w:cs="Times New Roman"/>
          <w:sz w:val="28"/>
          <w:szCs w:val="28"/>
          <w:lang w:eastAsia="ru-RU"/>
        </w:rPr>
        <w:t xml:space="preserve"> </w:t>
      </w:r>
      <w:r w:rsidR="00455210" w:rsidRPr="00832652">
        <w:rPr>
          <w:rFonts w:ascii="Times New Roman" w:eastAsia="Times New Roman" w:hAnsi="Times New Roman" w:cs="Times New Roman"/>
          <w:sz w:val="28"/>
          <w:szCs w:val="28"/>
          <w:lang w:val="uk-UA" w:eastAsia="ru-RU"/>
        </w:rPr>
        <w:t>–</w:t>
      </w:r>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це</w:t>
      </w:r>
      <w:proofErr w:type="spellEnd"/>
      <w:r w:rsidRPr="00A914A5">
        <w:rPr>
          <w:rFonts w:ascii="Times New Roman" w:eastAsia="Times New Roman" w:hAnsi="Times New Roman" w:cs="Times New Roman"/>
          <w:sz w:val="28"/>
          <w:szCs w:val="28"/>
          <w:lang w:eastAsia="ru-RU"/>
        </w:rPr>
        <w:t xml:space="preserve"> сигнал до </w:t>
      </w:r>
      <w:proofErr w:type="spellStart"/>
      <w:r w:rsidRPr="00A914A5">
        <w:rPr>
          <w:rFonts w:ascii="Times New Roman" w:eastAsia="Times New Roman" w:hAnsi="Times New Roman" w:cs="Times New Roman"/>
          <w:sz w:val="28"/>
          <w:szCs w:val="28"/>
          <w:lang w:eastAsia="ru-RU"/>
        </w:rPr>
        <w:t>впровадження</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програм</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емоційної</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саморегуляції</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тренінгів</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lastRenderedPageBreak/>
        <w:t>ненасильницького</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спілкування</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командної</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взаємодії</w:t>
      </w:r>
      <w:proofErr w:type="spellEnd"/>
      <w:r w:rsidRPr="00A914A5">
        <w:rPr>
          <w:rFonts w:ascii="Times New Roman" w:eastAsia="Times New Roman" w:hAnsi="Times New Roman" w:cs="Times New Roman"/>
          <w:sz w:val="28"/>
          <w:szCs w:val="28"/>
          <w:lang w:eastAsia="ru-RU"/>
        </w:rPr>
        <w:t xml:space="preserve"> та </w:t>
      </w:r>
      <w:proofErr w:type="spellStart"/>
      <w:r w:rsidRPr="00A914A5">
        <w:rPr>
          <w:rFonts w:ascii="Times New Roman" w:eastAsia="Times New Roman" w:hAnsi="Times New Roman" w:cs="Times New Roman"/>
          <w:sz w:val="28"/>
          <w:szCs w:val="28"/>
          <w:lang w:eastAsia="ru-RU"/>
        </w:rPr>
        <w:t>створення</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безпечного</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психологічного</w:t>
      </w:r>
      <w:proofErr w:type="spellEnd"/>
      <w:r w:rsidRPr="00A914A5">
        <w:rPr>
          <w:rFonts w:ascii="Times New Roman" w:eastAsia="Times New Roman" w:hAnsi="Times New Roman" w:cs="Times New Roman"/>
          <w:sz w:val="28"/>
          <w:szCs w:val="28"/>
          <w:lang w:eastAsia="ru-RU"/>
        </w:rPr>
        <w:t xml:space="preserve"> </w:t>
      </w:r>
      <w:proofErr w:type="spellStart"/>
      <w:r w:rsidRPr="00A914A5">
        <w:rPr>
          <w:rFonts w:ascii="Times New Roman" w:eastAsia="Times New Roman" w:hAnsi="Times New Roman" w:cs="Times New Roman"/>
          <w:sz w:val="28"/>
          <w:szCs w:val="28"/>
          <w:lang w:eastAsia="ru-RU"/>
        </w:rPr>
        <w:t>середовища</w:t>
      </w:r>
      <w:proofErr w:type="spellEnd"/>
      <w:r w:rsidRPr="00A914A5">
        <w:rPr>
          <w:rFonts w:ascii="Times New Roman" w:eastAsia="Times New Roman" w:hAnsi="Times New Roman" w:cs="Times New Roman"/>
          <w:sz w:val="28"/>
          <w:szCs w:val="28"/>
          <w:lang w:eastAsia="ru-RU"/>
        </w:rPr>
        <w:t xml:space="preserve"> у </w:t>
      </w:r>
      <w:proofErr w:type="spellStart"/>
      <w:r w:rsidRPr="00A914A5">
        <w:rPr>
          <w:rFonts w:ascii="Times New Roman" w:eastAsia="Times New Roman" w:hAnsi="Times New Roman" w:cs="Times New Roman"/>
          <w:sz w:val="28"/>
          <w:szCs w:val="28"/>
          <w:lang w:eastAsia="ru-RU"/>
        </w:rPr>
        <w:t>команді</w:t>
      </w:r>
      <w:proofErr w:type="spellEnd"/>
      <w:r w:rsidRPr="00A914A5">
        <w:rPr>
          <w:rFonts w:ascii="Times New Roman" w:eastAsia="Times New Roman" w:hAnsi="Times New Roman" w:cs="Times New Roman"/>
          <w:sz w:val="28"/>
          <w:szCs w:val="28"/>
          <w:lang w:eastAsia="ru-RU"/>
        </w:rPr>
        <w:t>.</w:t>
      </w:r>
    </w:p>
    <w:p w14:paraId="4C9F7E0F" w14:textId="77777777" w:rsidR="00090E3D" w:rsidRPr="00832652" w:rsidRDefault="00090E3D" w:rsidP="00090E3D">
      <w:pPr>
        <w:ind w:left="-851"/>
        <w:jc w:val="both"/>
        <w:rPr>
          <w:rFonts w:ascii="Times New Roman" w:hAnsi="Times New Roman" w:cs="Times New Roman"/>
          <w:b/>
          <w:color w:val="FF0000"/>
          <w:sz w:val="28"/>
          <w:szCs w:val="28"/>
          <w:lang w:val="uk-UA"/>
        </w:rPr>
      </w:pPr>
      <w:r w:rsidRPr="00832652">
        <w:rPr>
          <w:rFonts w:ascii="Times New Roman" w:hAnsi="Times New Roman" w:cs="Times New Roman"/>
          <w:b/>
          <w:noProof/>
          <w:color w:val="FF0000"/>
          <w:sz w:val="28"/>
          <w:szCs w:val="28"/>
          <w:lang w:eastAsia="ru-RU"/>
        </w:rPr>
        <w:drawing>
          <wp:inline distT="0" distB="0" distL="0" distR="0" wp14:anchorId="0D7B696C" wp14:editId="52881F76">
            <wp:extent cx="5920740" cy="26670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B3F5B2" w14:textId="77777777" w:rsidR="00521C72" w:rsidRPr="00832652" w:rsidRDefault="00E800A2" w:rsidP="00521C72">
      <w:pPr>
        <w:jc w:val="both"/>
        <w:rPr>
          <w:sz w:val="28"/>
          <w:szCs w:val="28"/>
          <w:lang w:val="uk-UA"/>
        </w:rPr>
      </w:pPr>
      <w:r w:rsidRPr="00832652">
        <w:rPr>
          <w:rFonts w:ascii="Times New Roman" w:hAnsi="Times New Roman" w:cs="Times New Roman"/>
          <w:sz w:val="28"/>
          <w:szCs w:val="28"/>
          <w:lang w:val="uk-UA"/>
        </w:rPr>
        <w:t>Рис</w:t>
      </w:r>
      <w:r w:rsidR="0084285F">
        <w:rPr>
          <w:rFonts w:ascii="Times New Roman" w:hAnsi="Times New Roman" w:cs="Times New Roman"/>
          <w:sz w:val="28"/>
          <w:szCs w:val="28"/>
          <w:lang w:val="uk-UA"/>
        </w:rPr>
        <w:t>.</w:t>
      </w:r>
      <w:r w:rsidRPr="00832652">
        <w:rPr>
          <w:rFonts w:ascii="Times New Roman" w:hAnsi="Times New Roman" w:cs="Times New Roman"/>
          <w:sz w:val="28"/>
          <w:szCs w:val="28"/>
          <w:lang w:val="uk-UA"/>
        </w:rPr>
        <w:t xml:space="preserve"> 2.</w:t>
      </w:r>
      <w:r w:rsidR="0022200C" w:rsidRPr="00832652">
        <w:rPr>
          <w:rFonts w:ascii="Times New Roman" w:hAnsi="Times New Roman" w:cs="Times New Roman"/>
          <w:sz w:val="28"/>
          <w:szCs w:val="28"/>
          <w:lang w:val="uk-UA"/>
        </w:rPr>
        <w:t>3</w:t>
      </w:r>
      <w:r w:rsidR="00521C72" w:rsidRPr="00832652">
        <w:rPr>
          <w:rFonts w:ascii="Times New Roman" w:hAnsi="Times New Roman" w:cs="Times New Roman"/>
          <w:sz w:val="28"/>
          <w:szCs w:val="28"/>
          <w:lang w:val="uk-UA"/>
        </w:rPr>
        <w:t xml:space="preserve"> – Показники</w:t>
      </w:r>
      <w:r w:rsidR="00A914A5">
        <w:rPr>
          <w:rFonts w:ascii="Times New Roman" w:hAnsi="Times New Roman" w:cs="Times New Roman"/>
          <w:sz w:val="28"/>
          <w:szCs w:val="28"/>
          <w:lang w:val="uk-UA"/>
        </w:rPr>
        <w:t xml:space="preserve"> </w:t>
      </w:r>
      <w:r w:rsidR="00521C72" w:rsidRPr="00832652">
        <w:rPr>
          <w:rFonts w:ascii="Times New Roman" w:hAnsi="Times New Roman" w:cs="Times New Roman"/>
          <w:sz w:val="28"/>
          <w:szCs w:val="28"/>
          <w:lang w:val="uk-UA"/>
        </w:rPr>
        <w:t>рівню</w:t>
      </w:r>
      <w:r w:rsidR="00A914A5">
        <w:rPr>
          <w:rFonts w:ascii="Times New Roman" w:hAnsi="Times New Roman" w:cs="Times New Roman"/>
          <w:sz w:val="28"/>
          <w:szCs w:val="28"/>
          <w:lang w:val="uk-UA"/>
        </w:rPr>
        <w:t xml:space="preserve"> </w:t>
      </w:r>
      <w:r w:rsidR="00521C72" w:rsidRPr="00832652">
        <w:rPr>
          <w:rFonts w:ascii="Times New Roman" w:hAnsi="Times New Roman" w:cs="Times New Roman"/>
          <w:sz w:val="28"/>
          <w:szCs w:val="28"/>
          <w:lang w:val="uk-UA"/>
        </w:rPr>
        <w:t>розвиненості</w:t>
      </w:r>
      <w:r w:rsidR="00A914A5">
        <w:rPr>
          <w:rFonts w:ascii="Times New Roman" w:hAnsi="Times New Roman" w:cs="Times New Roman"/>
          <w:sz w:val="28"/>
          <w:szCs w:val="28"/>
          <w:lang w:val="uk-UA"/>
        </w:rPr>
        <w:t xml:space="preserve"> </w:t>
      </w:r>
      <w:r w:rsidR="00521C72" w:rsidRPr="00832652">
        <w:rPr>
          <w:rFonts w:ascii="Times New Roman" w:hAnsi="Times New Roman" w:cs="Times New Roman"/>
          <w:sz w:val="28"/>
          <w:szCs w:val="28"/>
          <w:lang w:val="uk-UA"/>
        </w:rPr>
        <w:t>індексу</w:t>
      </w:r>
      <w:r w:rsidR="00A914A5">
        <w:rPr>
          <w:rFonts w:ascii="Times New Roman" w:hAnsi="Times New Roman" w:cs="Times New Roman"/>
          <w:sz w:val="28"/>
          <w:szCs w:val="28"/>
          <w:lang w:val="uk-UA"/>
        </w:rPr>
        <w:t xml:space="preserve"> </w:t>
      </w:r>
      <w:r w:rsidR="00521C72" w:rsidRPr="00832652">
        <w:rPr>
          <w:rFonts w:ascii="Times New Roman" w:hAnsi="Times New Roman" w:cs="Times New Roman"/>
          <w:sz w:val="28"/>
          <w:szCs w:val="28"/>
          <w:lang w:val="uk-UA"/>
        </w:rPr>
        <w:t>агресії</w:t>
      </w:r>
    </w:p>
    <w:p w14:paraId="1BE564E4" w14:textId="77777777" w:rsidR="00A914A5" w:rsidRPr="00E65A6B" w:rsidRDefault="00A914A5" w:rsidP="00E65A6B">
      <w:pPr>
        <w:jc w:val="both"/>
        <w:rPr>
          <w:rFonts w:asciiTheme="majorBidi" w:eastAsia="Times New Roman" w:hAnsiTheme="majorBidi" w:cstheme="majorBidi"/>
          <w:sz w:val="28"/>
          <w:szCs w:val="28"/>
          <w:lang w:val="uk-UA" w:eastAsia="ru-RU"/>
        </w:rPr>
      </w:pPr>
      <w:r w:rsidRPr="00A914A5">
        <w:rPr>
          <w:rFonts w:asciiTheme="majorBidi" w:eastAsia="Times New Roman" w:hAnsiTheme="majorBidi" w:cstheme="majorBidi"/>
          <w:sz w:val="28"/>
          <w:szCs w:val="28"/>
          <w:lang w:val="uk-UA" w:eastAsia="ru-RU"/>
        </w:rPr>
        <w:t>Аналіз результатів</w:t>
      </w:r>
      <w:r w:rsidR="00E65A6B">
        <w:rPr>
          <w:rFonts w:asciiTheme="majorBidi" w:eastAsia="Times New Roman" w:hAnsiTheme="majorBidi" w:cstheme="majorBidi"/>
          <w:sz w:val="28"/>
          <w:szCs w:val="28"/>
          <w:lang w:val="uk-UA" w:eastAsia="ru-RU"/>
        </w:rPr>
        <w:t xml:space="preserve"> </w:t>
      </w:r>
      <w:r w:rsidR="00E65A6B" w:rsidRPr="00E65A6B">
        <w:rPr>
          <w:rFonts w:asciiTheme="majorBidi" w:eastAsia="Times New Roman" w:hAnsiTheme="majorBidi" w:cstheme="majorBidi"/>
          <w:sz w:val="28"/>
          <w:szCs w:val="28"/>
          <w:lang w:val="uk-UA" w:eastAsia="ru-RU"/>
        </w:rPr>
        <w:t>да</w:t>
      </w:r>
      <w:r w:rsidR="00E65A6B">
        <w:rPr>
          <w:rFonts w:asciiTheme="majorBidi" w:eastAsia="Times New Roman" w:hAnsiTheme="majorBidi" w:cstheme="majorBidi"/>
          <w:sz w:val="28"/>
          <w:szCs w:val="28"/>
          <w:lang w:val="uk-UA" w:eastAsia="ru-RU"/>
        </w:rPr>
        <w:t>є нам</w:t>
      </w:r>
      <w:r w:rsidR="00E65A6B" w:rsidRPr="00E65A6B">
        <w:rPr>
          <w:rFonts w:asciiTheme="majorBidi" w:eastAsia="Times New Roman" w:hAnsiTheme="majorBidi" w:cstheme="majorBidi"/>
          <w:sz w:val="28"/>
          <w:szCs w:val="28"/>
          <w:lang w:val="uk-UA" w:eastAsia="ru-RU"/>
        </w:rPr>
        <w:t xml:space="preserve"> підстави стверджувати, що підвищена агресивність у частини гуманітарних працівників є не лише рисою характеру, а симптомом глибшого емоційного виснаження, незадоволеності, напруги та незадоволених потреб. Ігнорування цього аспекту може призводити до конфліктів у командах, зниження якості надання допомоги, емоційної ізоляції або навіть професійного відтоку</w:t>
      </w:r>
      <w:r w:rsidR="00E65A6B">
        <w:rPr>
          <w:rFonts w:asciiTheme="majorBidi" w:eastAsia="Times New Roman" w:hAnsiTheme="majorBidi" w:cstheme="majorBidi"/>
          <w:sz w:val="28"/>
          <w:szCs w:val="28"/>
          <w:lang w:val="uk-UA" w:eastAsia="ru-RU"/>
        </w:rPr>
        <w:t xml:space="preserve">. </w:t>
      </w:r>
      <w:r w:rsidRPr="00A914A5">
        <w:rPr>
          <w:rFonts w:asciiTheme="majorBidi" w:eastAsia="Times New Roman" w:hAnsiTheme="majorBidi" w:cstheme="majorBidi"/>
          <w:sz w:val="28"/>
          <w:szCs w:val="28"/>
          <w:lang w:val="uk-UA" w:eastAsia="ru-RU"/>
        </w:rPr>
        <w:t xml:space="preserve">Агресивна поведінка у фахівців гуманітарної сфери формується під впливом цілого комплексу психологічних і соціальних чинників, які часто є результатом тривалого перебування в умовах напруги, перевантаження та емоційної нестабільності. </w:t>
      </w:r>
      <w:r w:rsidRPr="00E65A6B">
        <w:rPr>
          <w:rFonts w:asciiTheme="majorBidi" w:eastAsia="Times New Roman" w:hAnsiTheme="majorBidi" w:cstheme="majorBidi"/>
          <w:sz w:val="28"/>
          <w:szCs w:val="28"/>
          <w:lang w:val="uk-UA" w:eastAsia="ru-RU"/>
        </w:rPr>
        <w:t>Розглянемо основні з них:</w:t>
      </w:r>
    </w:p>
    <w:p w14:paraId="4A5C2D49" w14:textId="77777777" w:rsidR="00A914A5" w:rsidRPr="00A914A5" w:rsidRDefault="00A914A5" w:rsidP="005B163C">
      <w:pPr>
        <w:numPr>
          <w:ilvl w:val="0"/>
          <w:numId w:val="6"/>
        </w:numPr>
        <w:ind w:left="0" w:firstLine="709"/>
        <w:jc w:val="both"/>
        <w:rPr>
          <w:rFonts w:asciiTheme="majorBidi" w:eastAsia="Times New Roman" w:hAnsiTheme="majorBidi" w:cstheme="majorBidi"/>
          <w:sz w:val="28"/>
          <w:szCs w:val="28"/>
          <w:lang w:eastAsia="ru-RU"/>
        </w:rPr>
      </w:pPr>
      <w:r w:rsidRPr="00EF543B">
        <w:rPr>
          <w:rFonts w:asciiTheme="majorBidi" w:eastAsia="Times New Roman" w:hAnsiTheme="majorBidi" w:cstheme="majorBidi"/>
          <w:sz w:val="28"/>
          <w:szCs w:val="28"/>
          <w:lang w:val="uk-UA" w:eastAsia="ru-RU"/>
        </w:rPr>
        <w:t xml:space="preserve">Невдоволення собою. Фахівці, які не відчувають результативності своєї праці або мають завищені вимоги до себе, схильні до самозвинувачення й </w:t>
      </w:r>
      <w:proofErr w:type="spellStart"/>
      <w:r w:rsidRPr="00EF543B">
        <w:rPr>
          <w:rFonts w:asciiTheme="majorBidi" w:eastAsia="Times New Roman" w:hAnsiTheme="majorBidi" w:cstheme="majorBidi"/>
          <w:sz w:val="28"/>
          <w:szCs w:val="28"/>
          <w:lang w:val="uk-UA" w:eastAsia="ru-RU"/>
        </w:rPr>
        <w:t>аутоагресії</w:t>
      </w:r>
      <w:proofErr w:type="spellEnd"/>
      <w:r w:rsidRPr="00EF543B">
        <w:rPr>
          <w:rFonts w:asciiTheme="majorBidi" w:eastAsia="Times New Roman" w:hAnsiTheme="majorBidi" w:cstheme="majorBidi"/>
          <w:sz w:val="28"/>
          <w:szCs w:val="28"/>
          <w:lang w:val="uk-UA" w:eastAsia="ru-RU"/>
        </w:rPr>
        <w:t xml:space="preserve">. </w:t>
      </w:r>
      <w:r w:rsidRPr="00A914A5">
        <w:rPr>
          <w:rFonts w:asciiTheme="majorBidi" w:eastAsia="Times New Roman" w:hAnsiTheme="majorBidi" w:cstheme="majorBidi"/>
          <w:sz w:val="28"/>
          <w:szCs w:val="28"/>
          <w:lang w:eastAsia="ru-RU"/>
        </w:rPr>
        <w:t xml:space="preserve">В </w:t>
      </w:r>
      <w:proofErr w:type="spellStart"/>
      <w:r w:rsidRPr="00A914A5">
        <w:rPr>
          <w:rFonts w:asciiTheme="majorBidi" w:eastAsia="Times New Roman" w:hAnsiTheme="majorBidi" w:cstheme="majorBidi"/>
          <w:sz w:val="28"/>
          <w:szCs w:val="28"/>
          <w:lang w:eastAsia="ru-RU"/>
        </w:rPr>
        <w:t>гуманітарній</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сфері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це</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трапляється</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тоді</w:t>
      </w:r>
      <w:proofErr w:type="spellEnd"/>
      <w:r w:rsidRPr="00A914A5">
        <w:rPr>
          <w:rFonts w:asciiTheme="majorBidi" w:eastAsia="Times New Roman" w:hAnsiTheme="majorBidi" w:cstheme="majorBidi"/>
          <w:sz w:val="28"/>
          <w:szCs w:val="28"/>
          <w:lang w:eastAsia="ru-RU"/>
        </w:rPr>
        <w:t xml:space="preserve">, коли </w:t>
      </w:r>
      <w:proofErr w:type="spellStart"/>
      <w:r w:rsidRPr="00A914A5">
        <w:rPr>
          <w:rFonts w:asciiTheme="majorBidi" w:eastAsia="Times New Roman" w:hAnsiTheme="majorBidi" w:cstheme="majorBidi"/>
          <w:sz w:val="28"/>
          <w:szCs w:val="28"/>
          <w:lang w:eastAsia="ru-RU"/>
        </w:rPr>
        <w:t>допомога</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здається</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неефективною</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або</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недостатньою</w:t>
      </w:r>
      <w:proofErr w:type="spellEnd"/>
      <w:r w:rsidRPr="00A914A5">
        <w:rPr>
          <w:rFonts w:asciiTheme="majorBidi" w:eastAsia="Times New Roman" w:hAnsiTheme="majorBidi" w:cstheme="majorBidi"/>
          <w:sz w:val="28"/>
          <w:szCs w:val="28"/>
          <w:lang w:eastAsia="ru-RU"/>
        </w:rPr>
        <w:t xml:space="preserve">, а </w:t>
      </w:r>
      <w:proofErr w:type="spellStart"/>
      <w:r w:rsidRPr="00A914A5">
        <w:rPr>
          <w:rFonts w:asciiTheme="majorBidi" w:eastAsia="Times New Roman" w:hAnsiTheme="majorBidi" w:cstheme="majorBidi"/>
          <w:sz w:val="28"/>
          <w:szCs w:val="28"/>
          <w:lang w:eastAsia="ru-RU"/>
        </w:rPr>
        <w:t>зусилля</w:t>
      </w:r>
      <w:proofErr w:type="spellEnd"/>
      <w:r w:rsidRPr="00A914A5">
        <w:rPr>
          <w:rFonts w:asciiTheme="majorBidi" w:eastAsia="Times New Roman" w:hAnsiTheme="majorBidi" w:cstheme="majorBidi"/>
          <w:sz w:val="28"/>
          <w:szCs w:val="28"/>
          <w:lang w:eastAsia="ru-RU"/>
        </w:rPr>
        <w:t xml:space="preserve"> </w:t>
      </w:r>
      <w:r w:rsidR="00455210" w:rsidRPr="00832652">
        <w:rPr>
          <w:rFonts w:ascii="Times New Roman" w:eastAsia="Times New Roman" w:hAnsi="Times New Roman" w:cs="Times New Roman"/>
          <w:sz w:val="28"/>
          <w:szCs w:val="28"/>
          <w:lang w:val="uk-UA" w:eastAsia="ru-RU"/>
        </w:rPr>
        <w:t>–</w:t>
      </w:r>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марними</w:t>
      </w:r>
      <w:proofErr w:type="spellEnd"/>
      <w:r w:rsidRPr="00A914A5">
        <w:rPr>
          <w:rFonts w:asciiTheme="majorBidi" w:eastAsia="Times New Roman" w:hAnsiTheme="majorBidi" w:cstheme="majorBidi"/>
          <w:sz w:val="28"/>
          <w:szCs w:val="28"/>
          <w:lang w:eastAsia="ru-RU"/>
        </w:rPr>
        <w:t>.</w:t>
      </w:r>
    </w:p>
    <w:p w14:paraId="4D4214AC" w14:textId="77777777" w:rsidR="00A914A5" w:rsidRPr="00A914A5" w:rsidRDefault="00A914A5" w:rsidP="005B163C">
      <w:pPr>
        <w:numPr>
          <w:ilvl w:val="0"/>
          <w:numId w:val="6"/>
        </w:numPr>
        <w:ind w:left="0" w:firstLine="709"/>
        <w:jc w:val="both"/>
        <w:rPr>
          <w:rFonts w:asciiTheme="majorBidi" w:eastAsia="Times New Roman" w:hAnsiTheme="majorBidi" w:cstheme="majorBidi"/>
          <w:sz w:val="28"/>
          <w:szCs w:val="28"/>
          <w:lang w:eastAsia="ru-RU"/>
        </w:rPr>
      </w:pPr>
      <w:r w:rsidRPr="00A914A5">
        <w:rPr>
          <w:rFonts w:asciiTheme="majorBidi" w:eastAsia="Times New Roman" w:hAnsiTheme="majorBidi" w:cstheme="majorBidi"/>
          <w:sz w:val="28"/>
          <w:szCs w:val="28"/>
          <w:lang w:eastAsia="ru-RU"/>
        </w:rPr>
        <w:t xml:space="preserve">Страх. </w:t>
      </w:r>
      <w:proofErr w:type="spellStart"/>
      <w:r w:rsidRPr="00A914A5">
        <w:rPr>
          <w:rFonts w:asciiTheme="majorBidi" w:eastAsia="Times New Roman" w:hAnsiTheme="majorBidi" w:cstheme="majorBidi"/>
          <w:sz w:val="28"/>
          <w:szCs w:val="28"/>
          <w:lang w:eastAsia="ru-RU"/>
        </w:rPr>
        <w:t>Постійна</w:t>
      </w:r>
      <w:proofErr w:type="spellEnd"/>
      <w:r w:rsidRPr="00A914A5">
        <w:rPr>
          <w:rFonts w:asciiTheme="majorBidi" w:eastAsia="Times New Roman" w:hAnsiTheme="majorBidi" w:cstheme="majorBidi"/>
          <w:sz w:val="28"/>
          <w:szCs w:val="28"/>
          <w:lang w:eastAsia="ru-RU"/>
        </w:rPr>
        <w:t xml:space="preserve"> робота в </w:t>
      </w:r>
      <w:proofErr w:type="spellStart"/>
      <w:r w:rsidRPr="00A914A5">
        <w:rPr>
          <w:rFonts w:asciiTheme="majorBidi" w:eastAsia="Times New Roman" w:hAnsiTheme="majorBidi" w:cstheme="majorBidi"/>
          <w:sz w:val="28"/>
          <w:szCs w:val="28"/>
          <w:lang w:eastAsia="ru-RU"/>
        </w:rPr>
        <w:t>зоні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нестабільності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ризик</w:t>
      </w:r>
      <w:proofErr w:type="spellEnd"/>
      <w:r w:rsidRPr="00A914A5">
        <w:rPr>
          <w:rFonts w:asciiTheme="majorBidi" w:eastAsia="Times New Roman" w:hAnsiTheme="majorBidi" w:cstheme="majorBidi"/>
          <w:sz w:val="28"/>
          <w:szCs w:val="28"/>
          <w:lang w:eastAsia="ru-RU"/>
        </w:rPr>
        <w:t xml:space="preserve"> для </w:t>
      </w:r>
      <w:proofErr w:type="spellStart"/>
      <w:r w:rsidRPr="00A914A5">
        <w:rPr>
          <w:rFonts w:asciiTheme="majorBidi" w:eastAsia="Times New Roman" w:hAnsiTheme="majorBidi" w:cstheme="majorBidi"/>
          <w:sz w:val="28"/>
          <w:szCs w:val="28"/>
          <w:lang w:eastAsia="ru-RU"/>
        </w:rPr>
        <w:t>власної</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безпеки</w:t>
      </w:r>
      <w:proofErr w:type="spellEnd"/>
      <w:r w:rsidRPr="00A914A5">
        <w:rPr>
          <w:rFonts w:asciiTheme="majorBidi" w:eastAsia="Times New Roman" w:hAnsiTheme="majorBidi" w:cstheme="majorBidi"/>
          <w:sz w:val="28"/>
          <w:szCs w:val="28"/>
          <w:lang w:eastAsia="ru-RU"/>
        </w:rPr>
        <w:t xml:space="preserve">, страх </w:t>
      </w:r>
      <w:proofErr w:type="spellStart"/>
      <w:r w:rsidRPr="00A914A5">
        <w:rPr>
          <w:rFonts w:asciiTheme="majorBidi" w:eastAsia="Times New Roman" w:hAnsiTheme="majorBidi" w:cstheme="majorBidi"/>
          <w:sz w:val="28"/>
          <w:szCs w:val="28"/>
          <w:lang w:eastAsia="ru-RU"/>
        </w:rPr>
        <w:t>зробити</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помилку</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чи</w:t>
      </w:r>
      <w:proofErr w:type="spellEnd"/>
      <w:r w:rsidRPr="00A914A5">
        <w:rPr>
          <w:rFonts w:asciiTheme="majorBidi" w:eastAsia="Times New Roman" w:hAnsiTheme="majorBidi" w:cstheme="majorBidi"/>
          <w:sz w:val="28"/>
          <w:szCs w:val="28"/>
          <w:lang w:eastAsia="ru-RU"/>
        </w:rPr>
        <w:t xml:space="preserve"> </w:t>
      </w:r>
      <w:proofErr w:type="spellStart"/>
      <w:r w:rsidR="00455210">
        <w:rPr>
          <w:rFonts w:asciiTheme="majorBidi" w:eastAsia="Times New Roman" w:hAnsiTheme="majorBidi" w:cstheme="majorBidi"/>
          <w:sz w:val="28"/>
          <w:szCs w:val="28"/>
          <w:lang w:eastAsia="ru-RU"/>
        </w:rPr>
        <w:t>втратити</w:t>
      </w:r>
      <w:proofErr w:type="spellEnd"/>
      <w:r w:rsidR="00455210">
        <w:rPr>
          <w:rFonts w:asciiTheme="majorBidi" w:eastAsia="Times New Roman" w:hAnsiTheme="majorBidi" w:cstheme="majorBidi"/>
          <w:sz w:val="28"/>
          <w:szCs w:val="28"/>
          <w:lang w:eastAsia="ru-RU"/>
        </w:rPr>
        <w:t xml:space="preserve"> контроль над </w:t>
      </w:r>
      <w:proofErr w:type="spellStart"/>
      <w:r w:rsidR="00455210">
        <w:rPr>
          <w:rFonts w:asciiTheme="majorBidi" w:eastAsia="Times New Roman" w:hAnsiTheme="majorBidi" w:cstheme="majorBidi"/>
          <w:sz w:val="28"/>
          <w:szCs w:val="28"/>
          <w:lang w:eastAsia="ru-RU"/>
        </w:rPr>
        <w:t>ситуацією</w:t>
      </w:r>
      <w:proofErr w:type="spellEnd"/>
      <w:r w:rsidR="00455210">
        <w:rPr>
          <w:rFonts w:asciiTheme="majorBidi" w:eastAsia="Times New Roman" w:hAnsiTheme="majorBidi" w:cstheme="majorBidi"/>
          <w:sz w:val="28"/>
          <w:szCs w:val="28"/>
          <w:lang w:val="uk-UA" w:eastAsia="ru-RU"/>
        </w:rPr>
        <w:t>,</w:t>
      </w:r>
      <w:r w:rsidRPr="00A914A5">
        <w:rPr>
          <w:rFonts w:asciiTheme="majorBidi" w:eastAsia="Times New Roman" w:hAnsiTheme="majorBidi" w:cstheme="majorBidi"/>
          <w:sz w:val="28"/>
          <w:szCs w:val="28"/>
          <w:lang w:eastAsia="ru-RU"/>
        </w:rPr>
        <w:t xml:space="preserve"> усе </w:t>
      </w:r>
      <w:proofErr w:type="spellStart"/>
      <w:r w:rsidRPr="00A914A5">
        <w:rPr>
          <w:rFonts w:asciiTheme="majorBidi" w:eastAsia="Times New Roman" w:hAnsiTheme="majorBidi" w:cstheme="majorBidi"/>
          <w:sz w:val="28"/>
          <w:szCs w:val="28"/>
          <w:lang w:eastAsia="ru-RU"/>
        </w:rPr>
        <w:t>це</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активує</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захисну</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реакцію</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однією</w:t>
      </w:r>
      <w:proofErr w:type="spellEnd"/>
      <w:r w:rsidRPr="00A914A5">
        <w:rPr>
          <w:rFonts w:asciiTheme="majorBidi" w:eastAsia="Times New Roman" w:hAnsiTheme="majorBidi" w:cstheme="majorBidi"/>
          <w:sz w:val="28"/>
          <w:szCs w:val="28"/>
          <w:lang w:eastAsia="ru-RU"/>
        </w:rPr>
        <w:t xml:space="preserve"> з форм </w:t>
      </w:r>
      <w:proofErr w:type="spellStart"/>
      <w:r w:rsidRPr="00A914A5">
        <w:rPr>
          <w:rFonts w:asciiTheme="majorBidi" w:eastAsia="Times New Roman" w:hAnsiTheme="majorBidi" w:cstheme="majorBidi"/>
          <w:sz w:val="28"/>
          <w:szCs w:val="28"/>
          <w:lang w:eastAsia="ru-RU"/>
        </w:rPr>
        <w:t>якої</w:t>
      </w:r>
      <w:proofErr w:type="spellEnd"/>
      <w:r w:rsidRPr="00A914A5">
        <w:rPr>
          <w:rFonts w:asciiTheme="majorBidi" w:eastAsia="Times New Roman" w:hAnsiTheme="majorBidi" w:cstheme="majorBidi"/>
          <w:sz w:val="28"/>
          <w:szCs w:val="28"/>
          <w:lang w:eastAsia="ru-RU"/>
        </w:rPr>
        <w:t xml:space="preserve"> є </w:t>
      </w:r>
      <w:proofErr w:type="spellStart"/>
      <w:r w:rsidRPr="00A914A5">
        <w:rPr>
          <w:rFonts w:asciiTheme="majorBidi" w:eastAsia="Times New Roman" w:hAnsiTheme="majorBidi" w:cstheme="majorBidi"/>
          <w:sz w:val="28"/>
          <w:szCs w:val="28"/>
          <w:lang w:eastAsia="ru-RU"/>
        </w:rPr>
        <w:t>агресія</w:t>
      </w:r>
      <w:proofErr w:type="spellEnd"/>
      <w:r w:rsidRPr="00A914A5">
        <w:rPr>
          <w:rFonts w:asciiTheme="majorBidi" w:eastAsia="Times New Roman" w:hAnsiTheme="majorBidi" w:cstheme="majorBidi"/>
          <w:sz w:val="28"/>
          <w:szCs w:val="28"/>
          <w:lang w:eastAsia="ru-RU"/>
        </w:rPr>
        <w:t>.</w:t>
      </w:r>
    </w:p>
    <w:p w14:paraId="7B1FEB70" w14:textId="77777777" w:rsidR="00A914A5" w:rsidRPr="00A914A5" w:rsidRDefault="00A914A5" w:rsidP="005B163C">
      <w:pPr>
        <w:numPr>
          <w:ilvl w:val="0"/>
          <w:numId w:val="6"/>
        </w:numPr>
        <w:ind w:left="0" w:firstLine="709"/>
        <w:jc w:val="both"/>
        <w:rPr>
          <w:rFonts w:asciiTheme="majorBidi" w:eastAsia="Times New Roman" w:hAnsiTheme="majorBidi" w:cstheme="majorBidi"/>
          <w:sz w:val="28"/>
          <w:szCs w:val="28"/>
          <w:lang w:eastAsia="ru-RU"/>
        </w:rPr>
      </w:pPr>
      <w:proofErr w:type="spellStart"/>
      <w:r w:rsidRPr="00A914A5">
        <w:rPr>
          <w:rFonts w:asciiTheme="majorBidi" w:eastAsia="Times New Roman" w:hAnsiTheme="majorBidi" w:cstheme="majorBidi"/>
          <w:sz w:val="28"/>
          <w:szCs w:val="28"/>
          <w:lang w:eastAsia="ru-RU"/>
        </w:rPr>
        <w:t>Невпевненість</w:t>
      </w:r>
      <w:proofErr w:type="spellEnd"/>
      <w:r w:rsidRPr="00A914A5">
        <w:rPr>
          <w:rFonts w:asciiTheme="majorBidi" w:eastAsia="Times New Roman" w:hAnsiTheme="majorBidi" w:cstheme="majorBidi"/>
          <w:sz w:val="28"/>
          <w:szCs w:val="28"/>
          <w:lang w:eastAsia="ru-RU"/>
        </w:rPr>
        <w:t xml:space="preserve">. Люди, </w:t>
      </w:r>
      <w:proofErr w:type="spellStart"/>
      <w:r w:rsidRPr="00A914A5">
        <w:rPr>
          <w:rFonts w:asciiTheme="majorBidi" w:eastAsia="Times New Roman" w:hAnsiTheme="majorBidi" w:cstheme="majorBidi"/>
          <w:sz w:val="28"/>
          <w:szCs w:val="28"/>
          <w:lang w:eastAsia="ru-RU"/>
        </w:rPr>
        <w:t>які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сумніваються</w:t>
      </w:r>
      <w:proofErr w:type="spellEnd"/>
      <w:r w:rsidRPr="00A914A5">
        <w:rPr>
          <w:rFonts w:asciiTheme="majorBidi" w:eastAsia="Times New Roman" w:hAnsiTheme="majorBidi" w:cstheme="majorBidi"/>
          <w:sz w:val="28"/>
          <w:szCs w:val="28"/>
          <w:lang w:eastAsia="ru-RU"/>
        </w:rPr>
        <w:t xml:space="preserve"> у </w:t>
      </w:r>
      <w:proofErr w:type="spellStart"/>
      <w:r w:rsidRPr="00A914A5">
        <w:rPr>
          <w:rFonts w:asciiTheme="majorBidi" w:eastAsia="Times New Roman" w:hAnsiTheme="majorBidi" w:cstheme="majorBidi"/>
          <w:sz w:val="28"/>
          <w:szCs w:val="28"/>
          <w:lang w:eastAsia="ru-RU"/>
        </w:rPr>
        <w:t>своїй</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компетентності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чи</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рішенні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можуть</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компенсувати</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це</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прагненням</w:t>
      </w:r>
      <w:proofErr w:type="spellEnd"/>
      <w:r w:rsidRPr="00A914A5">
        <w:rPr>
          <w:rFonts w:asciiTheme="majorBidi" w:eastAsia="Times New Roman" w:hAnsiTheme="majorBidi" w:cstheme="majorBidi"/>
          <w:sz w:val="28"/>
          <w:szCs w:val="28"/>
          <w:lang w:eastAsia="ru-RU"/>
        </w:rPr>
        <w:t xml:space="preserve"> до </w:t>
      </w:r>
      <w:proofErr w:type="spellStart"/>
      <w:r w:rsidRPr="00A914A5">
        <w:rPr>
          <w:rFonts w:asciiTheme="majorBidi" w:eastAsia="Times New Roman" w:hAnsiTheme="majorBidi" w:cstheme="majorBidi"/>
          <w:sz w:val="28"/>
          <w:szCs w:val="28"/>
          <w:lang w:eastAsia="ru-RU"/>
        </w:rPr>
        <w:t>домінування</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нав’язуванням</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lastRenderedPageBreak/>
        <w:t>власної</w:t>
      </w:r>
      <w:proofErr w:type="spellEnd"/>
      <w:r w:rsidRPr="00A914A5">
        <w:rPr>
          <w:rFonts w:asciiTheme="majorBidi" w:eastAsia="Times New Roman" w:hAnsiTheme="majorBidi" w:cstheme="majorBidi"/>
          <w:sz w:val="28"/>
          <w:szCs w:val="28"/>
          <w:lang w:eastAsia="ru-RU"/>
        </w:rPr>
        <w:t xml:space="preserve"> думки, </w:t>
      </w:r>
      <w:proofErr w:type="spellStart"/>
      <w:r w:rsidRPr="00A914A5">
        <w:rPr>
          <w:rFonts w:asciiTheme="majorBidi" w:eastAsia="Times New Roman" w:hAnsiTheme="majorBidi" w:cstheme="majorBidi"/>
          <w:sz w:val="28"/>
          <w:szCs w:val="28"/>
          <w:lang w:eastAsia="ru-RU"/>
        </w:rPr>
        <w:t>нетерпимістю</w:t>
      </w:r>
      <w:proofErr w:type="spellEnd"/>
      <w:r w:rsidRPr="00A914A5">
        <w:rPr>
          <w:rFonts w:asciiTheme="majorBidi" w:eastAsia="Times New Roman" w:hAnsiTheme="majorBidi" w:cstheme="majorBidi"/>
          <w:sz w:val="28"/>
          <w:szCs w:val="28"/>
          <w:lang w:eastAsia="ru-RU"/>
        </w:rPr>
        <w:t xml:space="preserve"> до </w:t>
      </w:r>
      <w:proofErr w:type="spellStart"/>
      <w:r w:rsidRPr="00A914A5">
        <w:rPr>
          <w:rFonts w:asciiTheme="majorBidi" w:eastAsia="Times New Roman" w:hAnsiTheme="majorBidi" w:cstheme="majorBidi"/>
          <w:sz w:val="28"/>
          <w:szCs w:val="28"/>
          <w:lang w:eastAsia="ru-RU"/>
        </w:rPr>
        <w:t>опонентів</w:t>
      </w:r>
      <w:proofErr w:type="spellEnd"/>
      <w:r w:rsidRPr="00A914A5">
        <w:rPr>
          <w:rFonts w:asciiTheme="majorBidi" w:eastAsia="Times New Roman" w:hAnsiTheme="majorBidi" w:cstheme="majorBidi"/>
          <w:sz w:val="28"/>
          <w:szCs w:val="28"/>
          <w:lang w:eastAsia="ru-RU"/>
        </w:rPr>
        <w:t xml:space="preserve">. У </w:t>
      </w:r>
      <w:proofErr w:type="spellStart"/>
      <w:r w:rsidRPr="00A914A5">
        <w:rPr>
          <w:rFonts w:asciiTheme="majorBidi" w:eastAsia="Times New Roman" w:hAnsiTheme="majorBidi" w:cstheme="majorBidi"/>
          <w:sz w:val="28"/>
          <w:szCs w:val="28"/>
          <w:lang w:eastAsia="ru-RU"/>
        </w:rPr>
        <w:t>польових</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умовах</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це</w:t>
      </w:r>
      <w:proofErr w:type="spellEnd"/>
      <w:r w:rsidRPr="00A914A5">
        <w:rPr>
          <w:rFonts w:asciiTheme="majorBidi" w:eastAsia="Times New Roman" w:hAnsiTheme="majorBidi" w:cstheme="majorBidi"/>
          <w:sz w:val="28"/>
          <w:szCs w:val="28"/>
          <w:lang w:eastAsia="ru-RU"/>
        </w:rPr>
        <w:t xml:space="preserve"> часто </w:t>
      </w:r>
      <w:proofErr w:type="spellStart"/>
      <w:r w:rsidRPr="00A914A5">
        <w:rPr>
          <w:rFonts w:asciiTheme="majorBidi" w:eastAsia="Times New Roman" w:hAnsiTheme="majorBidi" w:cstheme="majorBidi"/>
          <w:sz w:val="28"/>
          <w:szCs w:val="28"/>
          <w:lang w:eastAsia="ru-RU"/>
        </w:rPr>
        <w:t>проявляється</w:t>
      </w:r>
      <w:proofErr w:type="spellEnd"/>
      <w:r w:rsidRPr="00A914A5">
        <w:rPr>
          <w:rFonts w:asciiTheme="majorBidi" w:eastAsia="Times New Roman" w:hAnsiTheme="majorBidi" w:cstheme="majorBidi"/>
          <w:sz w:val="28"/>
          <w:szCs w:val="28"/>
          <w:lang w:eastAsia="ru-RU"/>
        </w:rPr>
        <w:t xml:space="preserve"> в </w:t>
      </w:r>
      <w:proofErr w:type="spellStart"/>
      <w:r w:rsidRPr="00A914A5">
        <w:rPr>
          <w:rFonts w:asciiTheme="majorBidi" w:eastAsia="Times New Roman" w:hAnsiTheme="majorBidi" w:cstheme="majorBidi"/>
          <w:sz w:val="28"/>
          <w:szCs w:val="28"/>
          <w:lang w:eastAsia="ru-RU"/>
        </w:rPr>
        <w:t>командній</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роботі</w:t>
      </w:r>
      <w:proofErr w:type="spellEnd"/>
      <w:r w:rsidRPr="00A914A5">
        <w:rPr>
          <w:rFonts w:asciiTheme="majorBidi" w:eastAsia="Times New Roman" w:hAnsiTheme="majorBidi" w:cstheme="majorBidi"/>
          <w:sz w:val="28"/>
          <w:szCs w:val="28"/>
          <w:lang w:eastAsia="ru-RU"/>
        </w:rPr>
        <w:t>.</w:t>
      </w:r>
    </w:p>
    <w:p w14:paraId="1298298B" w14:textId="77777777" w:rsidR="00A914A5" w:rsidRPr="00A914A5" w:rsidRDefault="00A914A5" w:rsidP="005B163C">
      <w:pPr>
        <w:numPr>
          <w:ilvl w:val="0"/>
          <w:numId w:val="6"/>
        </w:numPr>
        <w:ind w:left="0" w:firstLine="709"/>
        <w:jc w:val="both"/>
        <w:rPr>
          <w:rFonts w:asciiTheme="majorBidi" w:eastAsia="Times New Roman" w:hAnsiTheme="majorBidi" w:cstheme="majorBidi"/>
          <w:sz w:val="28"/>
          <w:szCs w:val="28"/>
          <w:lang w:eastAsia="ru-RU"/>
        </w:rPr>
      </w:pPr>
      <w:proofErr w:type="spellStart"/>
      <w:r w:rsidRPr="00A914A5">
        <w:rPr>
          <w:rFonts w:asciiTheme="majorBidi" w:eastAsia="Times New Roman" w:hAnsiTheme="majorBidi" w:cstheme="majorBidi"/>
          <w:sz w:val="28"/>
          <w:szCs w:val="28"/>
          <w:lang w:eastAsia="ru-RU"/>
        </w:rPr>
        <w:t>Почуття</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провини</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Гуманітарні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працівники</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можуть</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відчувати</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провину</w:t>
      </w:r>
      <w:proofErr w:type="spellEnd"/>
      <w:r w:rsidRPr="00A914A5">
        <w:rPr>
          <w:rFonts w:asciiTheme="majorBidi" w:eastAsia="Times New Roman" w:hAnsiTheme="majorBidi" w:cstheme="majorBidi"/>
          <w:sz w:val="28"/>
          <w:szCs w:val="28"/>
          <w:lang w:eastAsia="ru-RU"/>
        </w:rPr>
        <w:t xml:space="preserve"> через </w:t>
      </w:r>
      <w:proofErr w:type="spellStart"/>
      <w:r w:rsidRPr="00A914A5">
        <w:rPr>
          <w:rFonts w:asciiTheme="majorBidi" w:eastAsia="Times New Roman" w:hAnsiTheme="majorBidi" w:cstheme="majorBidi"/>
          <w:sz w:val="28"/>
          <w:szCs w:val="28"/>
          <w:lang w:eastAsia="ru-RU"/>
        </w:rPr>
        <w:t>неможливість</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допомогти</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всім</w:t>
      </w:r>
      <w:proofErr w:type="spellEnd"/>
      <w:r w:rsidRPr="00A914A5">
        <w:rPr>
          <w:rFonts w:asciiTheme="majorBidi" w:eastAsia="Times New Roman" w:hAnsiTheme="majorBidi" w:cstheme="majorBidi"/>
          <w:sz w:val="28"/>
          <w:szCs w:val="28"/>
          <w:lang w:eastAsia="ru-RU"/>
        </w:rPr>
        <w:t xml:space="preserve">, через </w:t>
      </w:r>
      <w:proofErr w:type="spellStart"/>
      <w:r w:rsidRPr="00A914A5">
        <w:rPr>
          <w:rFonts w:asciiTheme="majorBidi" w:eastAsia="Times New Roman" w:hAnsiTheme="majorBidi" w:cstheme="majorBidi"/>
          <w:sz w:val="28"/>
          <w:szCs w:val="28"/>
          <w:lang w:eastAsia="ru-RU"/>
        </w:rPr>
        <w:t>неприйняття</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об’єктивних</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обмежень</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ресурси</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політика</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бюрократія</w:t>
      </w:r>
      <w:proofErr w:type="spellEnd"/>
      <w:r w:rsidRPr="00A914A5">
        <w:rPr>
          <w:rFonts w:asciiTheme="majorBidi" w:eastAsia="Times New Roman" w:hAnsiTheme="majorBidi" w:cstheme="majorBidi"/>
          <w:sz w:val="28"/>
          <w:szCs w:val="28"/>
          <w:lang w:eastAsia="ru-RU"/>
        </w:rPr>
        <w:t xml:space="preserve">). Таке </w:t>
      </w:r>
      <w:proofErr w:type="spellStart"/>
      <w:r w:rsidRPr="00A914A5">
        <w:rPr>
          <w:rFonts w:asciiTheme="majorBidi" w:eastAsia="Times New Roman" w:hAnsiTheme="majorBidi" w:cstheme="majorBidi"/>
          <w:sz w:val="28"/>
          <w:szCs w:val="28"/>
          <w:lang w:eastAsia="ru-RU"/>
        </w:rPr>
        <w:t>почуття</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нерідко</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трансформується</w:t>
      </w:r>
      <w:proofErr w:type="spellEnd"/>
      <w:r w:rsidRPr="00A914A5">
        <w:rPr>
          <w:rFonts w:asciiTheme="majorBidi" w:eastAsia="Times New Roman" w:hAnsiTheme="majorBidi" w:cstheme="majorBidi"/>
          <w:sz w:val="28"/>
          <w:szCs w:val="28"/>
          <w:lang w:eastAsia="ru-RU"/>
        </w:rPr>
        <w:t xml:space="preserve"> в </w:t>
      </w:r>
      <w:proofErr w:type="spellStart"/>
      <w:r w:rsidRPr="00A914A5">
        <w:rPr>
          <w:rFonts w:asciiTheme="majorBidi" w:eastAsia="Times New Roman" w:hAnsiTheme="majorBidi" w:cstheme="majorBidi"/>
          <w:sz w:val="28"/>
          <w:szCs w:val="28"/>
          <w:lang w:eastAsia="ru-RU"/>
        </w:rPr>
        <w:t>емоційне</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напруження</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або</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агресивні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спалахи</w:t>
      </w:r>
      <w:proofErr w:type="spellEnd"/>
      <w:r w:rsidRPr="00A914A5">
        <w:rPr>
          <w:rFonts w:asciiTheme="majorBidi" w:eastAsia="Times New Roman" w:hAnsiTheme="majorBidi" w:cstheme="majorBidi"/>
          <w:sz w:val="28"/>
          <w:szCs w:val="28"/>
          <w:lang w:eastAsia="ru-RU"/>
        </w:rPr>
        <w:t>.</w:t>
      </w:r>
    </w:p>
    <w:p w14:paraId="727E64BA" w14:textId="77777777" w:rsidR="00A914A5" w:rsidRPr="00A914A5" w:rsidRDefault="00A914A5" w:rsidP="005B163C">
      <w:pPr>
        <w:numPr>
          <w:ilvl w:val="0"/>
          <w:numId w:val="6"/>
        </w:numPr>
        <w:ind w:left="0" w:firstLine="709"/>
        <w:jc w:val="both"/>
        <w:rPr>
          <w:rFonts w:asciiTheme="majorBidi" w:eastAsia="Times New Roman" w:hAnsiTheme="majorBidi" w:cstheme="majorBidi"/>
          <w:sz w:val="28"/>
          <w:szCs w:val="28"/>
          <w:lang w:eastAsia="ru-RU"/>
        </w:rPr>
      </w:pPr>
      <w:proofErr w:type="spellStart"/>
      <w:r w:rsidRPr="00A914A5">
        <w:rPr>
          <w:rFonts w:asciiTheme="majorBidi" w:eastAsia="Times New Roman" w:hAnsiTheme="majorBidi" w:cstheme="majorBidi"/>
          <w:sz w:val="28"/>
          <w:szCs w:val="28"/>
          <w:lang w:eastAsia="ru-RU"/>
        </w:rPr>
        <w:t>Недовіра</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Працівники</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які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мали</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попередній</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негативний</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досвід</w:t>
      </w:r>
      <w:proofErr w:type="spellEnd"/>
      <w:r w:rsidRPr="00A914A5">
        <w:rPr>
          <w:rFonts w:asciiTheme="majorBidi" w:eastAsia="Times New Roman" w:hAnsiTheme="majorBidi" w:cstheme="majorBidi"/>
          <w:sz w:val="28"/>
          <w:szCs w:val="28"/>
          <w:lang w:eastAsia="ru-RU"/>
        </w:rPr>
        <w:t xml:space="preserve"> (з боку </w:t>
      </w:r>
      <w:proofErr w:type="spellStart"/>
      <w:r w:rsidRPr="00A914A5">
        <w:rPr>
          <w:rFonts w:asciiTheme="majorBidi" w:eastAsia="Times New Roman" w:hAnsiTheme="majorBidi" w:cstheme="majorBidi"/>
          <w:sz w:val="28"/>
          <w:szCs w:val="28"/>
          <w:lang w:eastAsia="ru-RU"/>
        </w:rPr>
        <w:t>колег</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керівництва</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чи</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бенефіціарів</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можуть</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демонструвати</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підвищену</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настороженість</w:t>
      </w:r>
      <w:proofErr w:type="spellEnd"/>
      <w:r w:rsidRPr="00A914A5">
        <w:rPr>
          <w:rFonts w:asciiTheme="majorBidi" w:eastAsia="Times New Roman" w:hAnsiTheme="majorBidi" w:cstheme="majorBidi"/>
          <w:sz w:val="28"/>
          <w:szCs w:val="28"/>
          <w:lang w:eastAsia="ru-RU"/>
        </w:rPr>
        <w:t xml:space="preserve"> і </w:t>
      </w:r>
      <w:proofErr w:type="spellStart"/>
      <w:r w:rsidRPr="00A914A5">
        <w:rPr>
          <w:rFonts w:asciiTheme="majorBidi" w:eastAsia="Times New Roman" w:hAnsiTheme="majorBidi" w:cstheme="majorBidi"/>
          <w:sz w:val="28"/>
          <w:szCs w:val="28"/>
          <w:lang w:eastAsia="ru-RU"/>
        </w:rPr>
        <w:t>оборонну</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агресію</w:t>
      </w:r>
      <w:proofErr w:type="spellEnd"/>
      <w:r w:rsidRPr="00A914A5">
        <w:rPr>
          <w:rFonts w:asciiTheme="majorBidi" w:eastAsia="Times New Roman" w:hAnsiTheme="majorBidi" w:cstheme="majorBidi"/>
          <w:sz w:val="28"/>
          <w:szCs w:val="28"/>
          <w:lang w:eastAsia="ru-RU"/>
        </w:rPr>
        <w:t xml:space="preserve"> в </w:t>
      </w:r>
      <w:proofErr w:type="spellStart"/>
      <w:r w:rsidRPr="00A914A5">
        <w:rPr>
          <w:rFonts w:asciiTheme="majorBidi" w:eastAsia="Times New Roman" w:hAnsiTheme="majorBidi" w:cstheme="majorBidi"/>
          <w:sz w:val="28"/>
          <w:szCs w:val="28"/>
          <w:lang w:eastAsia="ru-RU"/>
        </w:rPr>
        <w:t>комунікації</w:t>
      </w:r>
      <w:proofErr w:type="spellEnd"/>
      <w:r w:rsidRPr="00A914A5">
        <w:rPr>
          <w:rFonts w:asciiTheme="majorBidi" w:eastAsia="Times New Roman" w:hAnsiTheme="majorBidi" w:cstheme="majorBidi"/>
          <w:sz w:val="28"/>
          <w:szCs w:val="28"/>
          <w:lang w:eastAsia="ru-RU"/>
        </w:rPr>
        <w:t>.</w:t>
      </w:r>
    </w:p>
    <w:p w14:paraId="75EB2C5A" w14:textId="77777777" w:rsidR="00A914A5" w:rsidRPr="00A914A5" w:rsidRDefault="00A914A5" w:rsidP="005B163C">
      <w:pPr>
        <w:numPr>
          <w:ilvl w:val="0"/>
          <w:numId w:val="6"/>
        </w:numPr>
        <w:ind w:left="0" w:firstLine="709"/>
        <w:jc w:val="both"/>
        <w:rPr>
          <w:rFonts w:asciiTheme="majorBidi" w:eastAsia="Times New Roman" w:hAnsiTheme="majorBidi" w:cstheme="majorBidi"/>
          <w:sz w:val="28"/>
          <w:szCs w:val="28"/>
          <w:lang w:eastAsia="ru-RU"/>
        </w:rPr>
      </w:pPr>
      <w:proofErr w:type="spellStart"/>
      <w:r w:rsidRPr="00A914A5">
        <w:rPr>
          <w:rFonts w:asciiTheme="majorBidi" w:eastAsia="Times New Roman" w:hAnsiTheme="majorBidi" w:cstheme="majorBidi"/>
          <w:sz w:val="28"/>
          <w:szCs w:val="28"/>
          <w:lang w:eastAsia="ru-RU"/>
        </w:rPr>
        <w:t>Погане</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самопочуття</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втома</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Хронічна</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перевтома</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нестача</w:t>
      </w:r>
      <w:proofErr w:type="spellEnd"/>
      <w:r w:rsidRPr="00A914A5">
        <w:rPr>
          <w:rFonts w:asciiTheme="majorBidi" w:eastAsia="Times New Roman" w:hAnsiTheme="majorBidi" w:cstheme="majorBidi"/>
          <w:sz w:val="28"/>
          <w:szCs w:val="28"/>
          <w:lang w:eastAsia="ru-RU"/>
        </w:rPr>
        <w:t xml:space="preserve"> сну, </w:t>
      </w:r>
      <w:proofErr w:type="spellStart"/>
      <w:r w:rsidRPr="00A914A5">
        <w:rPr>
          <w:rFonts w:asciiTheme="majorBidi" w:eastAsia="Times New Roman" w:hAnsiTheme="majorBidi" w:cstheme="majorBidi"/>
          <w:sz w:val="28"/>
          <w:szCs w:val="28"/>
          <w:lang w:eastAsia="ru-RU"/>
        </w:rPr>
        <w:t>погане</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фізичне</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здоров’я</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підвищують</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емоційну</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збудливість</w:t>
      </w:r>
      <w:proofErr w:type="spellEnd"/>
      <w:r w:rsidRPr="00A914A5">
        <w:rPr>
          <w:rFonts w:asciiTheme="majorBidi" w:eastAsia="Times New Roman" w:hAnsiTheme="majorBidi" w:cstheme="majorBidi"/>
          <w:sz w:val="28"/>
          <w:szCs w:val="28"/>
          <w:lang w:eastAsia="ru-RU"/>
        </w:rPr>
        <w:t xml:space="preserve">. Людина </w:t>
      </w:r>
      <w:proofErr w:type="spellStart"/>
      <w:r w:rsidRPr="00A914A5">
        <w:rPr>
          <w:rFonts w:asciiTheme="majorBidi" w:eastAsia="Times New Roman" w:hAnsiTheme="majorBidi" w:cstheme="majorBidi"/>
          <w:sz w:val="28"/>
          <w:szCs w:val="28"/>
          <w:lang w:eastAsia="ru-RU"/>
        </w:rPr>
        <w:t>стає</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вразливішою</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її</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поріг</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фрустрації</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знижується</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що</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провокує</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агресивні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реакції</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навіть</w:t>
      </w:r>
      <w:proofErr w:type="spellEnd"/>
      <w:r w:rsidRPr="00A914A5">
        <w:rPr>
          <w:rFonts w:asciiTheme="majorBidi" w:eastAsia="Times New Roman" w:hAnsiTheme="majorBidi" w:cstheme="majorBidi"/>
          <w:sz w:val="28"/>
          <w:szCs w:val="28"/>
          <w:lang w:eastAsia="ru-RU"/>
        </w:rPr>
        <w:t xml:space="preserve"> на </w:t>
      </w:r>
      <w:proofErr w:type="spellStart"/>
      <w:r w:rsidRPr="00A914A5">
        <w:rPr>
          <w:rFonts w:asciiTheme="majorBidi" w:eastAsia="Times New Roman" w:hAnsiTheme="majorBidi" w:cstheme="majorBidi"/>
          <w:sz w:val="28"/>
          <w:szCs w:val="28"/>
          <w:lang w:eastAsia="ru-RU"/>
        </w:rPr>
        <w:t>незначні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подразники</w:t>
      </w:r>
      <w:proofErr w:type="spellEnd"/>
      <w:r w:rsidRPr="00A914A5">
        <w:rPr>
          <w:rFonts w:asciiTheme="majorBidi" w:eastAsia="Times New Roman" w:hAnsiTheme="majorBidi" w:cstheme="majorBidi"/>
          <w:sz w:val="28"/>
          <w:szCs w:val="28"/>
          <w:lang w:eastAsia="ru-RU"/>
        </w:rPr>
        <w:t>.</w:t>
      </w:r>
    </w:p>
    <w:p w14:paraId="5A117167" w14:textId="77777777" w:rsidR="00A914A5" w:rsidRPr="00A914A5" w:rsidRDefault="00A914A5" w:rsidP="005B163C">
      <w:pPr>
        <w:numPr>
          <w:ilvl w:val="0"/>
          <w:numId w:val="6"/>
        </w:numPr>
        <w:ind w:left="0" w:firstLine="709"/>
        <w:jc w:val="both"/>
        <w:rPr>
          <w:rFonts w:asciiTheme="majorBidi" w:eastAsia="Times New Roman" w:hAnsiTheme="majorBidi" w:cstheme="majorBidi"/>
          <w:sz w:val="28"/>
          <w:szCs w:val="28"/>
          <w:lang w:eastAsia="ru-RU"/>
        </w:rPr>
      </w:pPr>
      <w:proofErr w:type="spellStart"/>
      <w:r w:rsidRPr="00A914A5">
        <w:rPr>
          <w:rFonts w:asciiTheme="majorBidi" w:eastAsia="Times New Roman" w:hAnsiTheme="majorBidi" w:cstheme="majorBidi"/>
          <w:sz w:val="28"/>
          <w:szCs w:val="28"/>
          <w:lang w:eastAsia="ru-RU"/>
        </w:rPr>
        <w:t>Психоактивні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речовини</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Хоча</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гуманітарні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організації</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суворо</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регулюють</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вживання</w:t>
      </w:r>
      <w:proofErr w:type="spellEnd"/>
      <w:r w:rsidRPr="00A914A5">
        <w:rPr>
          <w:rFonts w:asciiTheme="majorBidi" w:eastAsia="Times New Roman" w:hAnsiTheme="majorBidi" w:cstheme="majorBidi"/>
          <w:sz w:val="28"/>
          <w:szCs w:val="28"/>
          <w:lang w:eastAsia="ru-RU"/>
        </w:rPr>
        <w:t xml:space="preserve"> алкоголю </w:t>
      </w:r>
      <w:proofErr w:type="spellStart"/>
      <w:r w:rsidRPr="00A914A5">
        <w:rPr>
          <w:rFonts w:asciiTheme="majorBidi" w:eastAsia="Times New Roman" w:hAnsiTheme="majorBidi" w:cstheme="majorBidi"/>
          <w:sz w:val="28"/>
          <w:szCs w:val="28"/>
          <w:lang w:eastAsia="ru-RU"/>
        </w:rPr>
        <w:t>чи</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медикаментів</w:t>
      </w:r>
      <w:proofErr w:type="spellEnd"/>
      <w:r w:rsidRPr="00A914A5">
        <w:rPr>
          <w:rFonts w:asciiTheme="majorBidi" w:eastAsia="Times New Roman" w:hAnsiTheme="majorBidi" w:cstheme="majorBidi"/>
          <w:sz w:val="28"/>
          <w:szCs w:val="28"/>
          <w:lang w:eastAsia="ru-RU"/>
        </w:rPr>
        <w:t xml:space="preserve">, в </w:t>
      </w:r>
      <w:proofErr w:type="spellStart"/>
      <w:r w:rsidRPr="00A914A5">
        <w:rPr>
          <w:rFonts w:asciiTheme="majorBidi" w:eastAsia="Times New Roman" w:hAnsiTheme="majorBidi" w:cstheme="majorBidi"/>
          <w:sz w:val="28"/>
          <w:szCs w:val="28"/>
          <w:lang w:eastAsia="ru-RU"/>
        </w:rPr>
        <w:t>умовах</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хронічного</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стресу</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деякі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фахівці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можуть</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вдаватися</w:t>
      </w:r>
      <w:proofErr w:type="spellEnd"/>
      <w:r w:rsidRPr="00A914A5">
        <w:rPr>
          <w:rFonts w:asciiTheme="majorBidi" w:eastAsia="Times New Roman" w:hAnsiTheme="majorBidi" w:cstheme="majorBidi"/>
          <w:sz w:val="28"/>
          <w:szCs w:val="28"/>
          <w:lang w:eastAsia="ru-RU"/>
        </w:rPr>
        <w:t xml:space="preserve"> до </w:t>
      </w:r>
      <w:proofErr w:type="spellStart"/>
      <w:r w:rsidRPr="00A914A5">
        <w:rPr>
          <w:rFonts w:asciiTheme="majorBidi" w:eastAsia="Times New Roman" w:hAnsiTheme="majorBidi" w:cstheme="majorBidi"/>
          <w:sz w:val="28"/>
          <w:szCs w:val="28"/>
          <w:lang w:eastAsia="ru-RU"/>
        </w:rPr>
        <w:t>саморегуляції</w:t>
      </w:r>
      <w:proofErr w:type="spellEnd"/>
      <w:r w:rsidRPr="00A914A5">
        <w:rPr>
          <w:rFonts w:asciiTheme="majorBidi" w:eastAsia="Times New Roman" w:hAnsiTheme="majorBidi" w:cstheme="majorBidi"/>
          <w:sz w:val="28"/>
          <w:szCs w:val="28"/>
          <w:lang w:eastAsia="ru-RU"/>
        </w:rPr>
        <w:t xml:space="preserve"> за </w:t>
      </w:r>
      <w:proofErr w:type="spellStart"/>
      <w:r w:rsidRPr="00A914A5">
        <w:rPr>
          <w:rFonts w:asciiTheme="majorBidi" w:eastAsia="Times New Roman" w:hAnsiTheme="majorBidi" w:cstheme="majorBidi"/>
          <w:sz w:val="28"/>
          <w:szCs w:val="28"/>
          <w:lang w:eastAsia="ru-RU"/>
        </w:rPr>
        <w:t>допомогою</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речовин</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які</w:t>
      </w:r>
      <w:proofErr w:type="spellEnd"/>
      <w:r w:rsidRPr="00A914A5">
        <w:rPr>
          <w:rFonts w:asciiTheme="majorBidi" w:eastAsia="Times New Roman" w:hAnsiTheme="majorBidi" w:cstheme="majorBidi"/>
          <w:sz w:val="28"/>
          <w:szCs w:val="28"/>
          <w:lang w:eastAsia="ru-RU"/>
        </w:rPr>
        <w:t xml:space="preserve">, у свою </w:t>
      </w:r>
      <w:proofErr w:type="spellStart"/>
      <w:r w:rsidRPr="00A914A5">
        <w:rPr>
          <w:rFonts w:asciiTheme="majorBidi" w:eastAsia="Times New Roman" w:hAnsiTheme="majorBidi" w:cstheme="majorBidi"/>
          <w:sz w:val="28"/>
          <w:szCs w:val="28"/>
          <w:lang w:eastAsia="ru-RU"/>
        </w:rPr>
        <w:t>чергу</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впливають</w:t>
      </w:r>
      <w:proofErr w:type="spellEnd"/>
      <w:r w:rsidRPr="00A914A5">
        <w:rPr>
          <w:rFonts w:asciiTheme="majorBidi" w:eastAsia="Times New Roman" w:hAnsiTheme="majorBidi" w:cstheme="majorBidi"/>
          <w:sz w:val="28"/>
          <w:szCs w:val="28"/>
          <w:lang w:eastAsia="ru-RU"/>
        </w:rPr>
        <w:t xml:space="preserve"> на </w:t>
      </w:r>
      <w:proofErr w:type="spellStart"/>
      <w:r w:rsidRPr="00A914A5">
        <w:rPr>
          <w:rFonts w:asciiTheme="majorBidi" w:eastAsia="Times New Roman" w:hAnsiTheme="majorBidi" w:cstheme="majorBidi"/>
          <w:sz w:val="28"/>
          <w:szCs w:val="28"/>
          <w:lang w:eastAsia="ru-RU"/>
        </w:rPr>
        <w:t>поведінку</w:t>
      </w:r>
      <w:proofErr w:type="spellEnd"/>
      <w:r w:rsidRPr="00A914A5">
        <w:rPr>
          <w:rFonts w:asciiTheme="majorBidi" w:eastAsia="Times New Roman" w:hAnsiTheme="majorBidi" w:cstheme="majorBidi"/>
          <w:sz w:val="28"/>
          <w:szCs w:val="28"/>
          <w:lang w:eastAsia="ru-RU"/>
        </w:rPr>
        <w:t xml:space="preserve"> і </w:t>
      </w:r>
      <w:proofErr w:type="spellStart"/>
      <w:r w:rsidRPr="00A914A5">
        <w:rPr>
          <w:rFonts w:asciiTheme="majorBidi" w:eastAsia="Times New Roman" w:hAnsiTheme="majorBidi" w:cstheme="majorBidi"/>
          <w:sz w:val="28"/>
          <w:szCs w:val="28"/>
          <w:lang w:eastAsia="ru-RU"/>
        </w:rPr>
        <w:t>можуть</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провокувати</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неадекватну</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агресію</w:t>
      </w:r>
      <w:proofErr w:type="spellEnd"/>
      <w:r w:rsidRPr="00A914A5">
        <w:rPr>
          <w:rFonts w:asciiTheme="majorBidi" w:eastAsia="Times New Roman" w:hAnsiTheme="majorBidi" w:cstheme="majorBidi"/>
          <w:sz w:val="28"/>
          <w:szCs w:val="28"/>
          <w:lang w:eastAsia="ru-RU"/>
        </w:rPr>
        <w:t>.</w:t>
      </w:r>
    </w:p>
    <w:p w14:paraId="6A386E3B" w14:textId="77777777" w:rsidR="00A914A5" w:rsidRPr="00A914A5" w:rsidRDefault="00A914A5" w:rsidP="005B163C">
      <w:pPr>
        <w:numPr>
          <w:ilvl w:val="0"/>
          <w:numId w:val="6"/>
        </w:numPr>
        <w:ind w:left="0" w:firstLine="709"/>
        <w:jc w:val="both"/>
        <w:rPr>
          <w:rFonts w:asciiTheme="majorBidi" w:eastAsia="Times New Roman" w:hAnsiTheme="majorBidi" w:cstheme="majorBidi"/>
          <w:sz w:val="28"/>
          <w:szCs w:val="28"/>
          <w:lang w:eastAsia="ru-RU"/>
        </w:rPr>
      </w:pPr>
      <w:proofErr w:type="spellStart"/>
      <w:r w:rsidRPr="00A914A5">
        <w:rPr>
          <w:rFonts w:asciiTheme="majorBidi" w:eastAsia="Times New Roman" w:hAnsiTheme="majorBidi" w:cstheme="majorBidi"/>
          <w:sz w:val="28"/>
          <w:szCs w:val="28"/>
          <w:lang w:eastAsia="ru-RU"/>
        </w:rPr>
        <w:t>Дитячі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травми</w:t>
      </w:r>
      <w:proofErr w:type="spellEnd"/>
      <w:r w:rsidRPr="00A914A5">
        <w:rPr>
          <w:rFonts w:asciiTheme="majorBidi" w:eastAsia="Times New Roman" w:hAnsiTheme="majorBidi" w:cstheme="majorBidi"/>
          <w:sz w:val="28"/>
          <w:szCs w:val="28"/>
          <w:lang w:eastAsia="ru-RU"/>
        </w:rPr>
        <w:t xml:space="preserve"> та </w:t>
      </w:r>
      <w:proofErr w:type="spellStart"/>
      <w:r w:rsidRPr="00A914A5">
        <w:rPr>
          <w:rFonts w:asciiTheme="majorBidi" w:eastAsia="Times New Roman" w:hAnsiTheme="majorBidi" w:cstheme="majorBidi"/>
          <w:sz w:val="28"/>
          <w:szCs w:val="28"/>
          <w:lang w:eastAsia="ru-RU"/>
        </w:rPr>
        <w:t>досвід</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виховання</w:t>
      </w:r>
      <w:proofErr w:type="spellEnd"/>
      <w:r w:rsidRPr="00A914A5">
        <w:rPr>
          <w:rFonts w:asciiTheme="majorBidi" w:eastAsia="Times New Roman" w:hAnsiTheme="majorBidi" w:cstheme="majorBidi"/>
          <w:sz w:val="28"/>
          <w:szCs w:val="28"/>
          <w:lang w:eastAsia="ru-RU"/>
        </w:rPr>
        <w:t xml:space="preserve">. Як і </w:t>
      </w:r>
      <w:proofErr w:type="gramStart"/>
      <w:r w:rsidRPr="00A914A5">
        <w:rPr>
          <w:rFonts w:asciiTheme="majorBidi" w:eastAsia="Times New Roman" w:hAnsiTheme="majorBidi" w:cstheme="majorBidi"/>
          <w:sz w:val="28"/>
          <w:szCs w:val="28"/>
          <w:lang w:eastAsia="ru-RU"/>
        </w:rPr>
        <w:t>в будь</w:t>
      </w:r>
      <w:proofErr w:type="gramEnd"/>
      <w:r w:rsidRPr="00A914A5">
        <w:rPr>
          <w:rFonts w:asciiTheme="majorBidi" w:eastAsia="Times New Roman" w:hAnsiTheme="majorBidi" w:cstheme="majorBidi"/>
          <w:sz w:val="28"/>
          <w:szCs w:val="28"/>
          <w:lang w:eastAsia="ru-RU"/>
        </w:rPr>
        <w:t>-</w:t>
      </w:r>
      <w:proofErr w:type="spellStart"/>
      <w:r w:rsidRPr="00A914A5">
        <w:rPr>
          <w:rFonts w:asciiTheme="majorBidi" w:eastAsia="Times New Roman" w:hAnsiTheme="majorBidi" w:cstheme="majorBidi"/>
          <w:sz w:val="28"/>
          <w:szCs w:val="28"/>
          <w:lang w:eastAsia="ru-RU"/>
        </w:rPr>
        <w:t>якій</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сфері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невирішені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внутрішні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конфлікти</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отримані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ще</w:t>
      </w:r>
      <w:proofErr w:type="spellEnd"/>
      <w:r w:rsidRPr="00A914A5">
        <w:rPr>
          <w:rFonts w:asciiTheme="majorBidi" w:eastAsia="Times New Roman" w:hAnsiTheme="majorBidi" w:cstheme="majorBidi"/>
          <w:sz w:val="28"/>
          <w:szCs w:val="28"/>
          <w:lang w:eastAsia="ru-RU"/>
        </w:rPr>
        <w:t xml:space="preserve"> в </w:t>
      </w:r>
      <w:proofErr w:type="spellStart"/>
      <w:r w:rsidRPr="00A914A5">
        <w:rPr>
          <w:rFonts w:asciiTheme="majorBidi" w:eastAsia="Times New Roman" w:hAnsiTheme="majorBidi" w:cstheme="majorBidi"/>
          <w:sz w:val="28"/>
          <w:szCs w:val="28"/>
          <w:lang w:eastAsia="ru-RU"/>
        </w:rPr>
        <w:t>дитинстві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можуть</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активізуватися</w:t>
      </w:r>
      <w:proofErr w:type="spellEnd"/>
      <w:r w:rsidRPr="00A914A5">
        <w:rPr>
          <w:rFonts w:asciiTheme="majorBidi" w:eastAsia="Times New Roman" w:hAnsiTheme="majorBidi" w:cstheme="majorBidi"/>
          <w:sz w:val="28"/>
          <w:szCs w:val="28"/>
          <w:lang w:eastAsia="ru-RU"/>
        </w:rPr>
        <w:t xml:space="preserve"> в </w:t>
      </w:r>
      <w:proofErr w:type="spellStart"/>
      <w:r w:rsidRPr="00A914A5">
        <w:rPr>
          <w:rFonts w:asciiTheme="majorBidi" w:eastAsia="Times New Roman" w:hAnsiTheme="majorBidi" w:cstheme="majorBidi"/>
          <w:sz w:val="28"/>
          <w:szCs w:val="28"/>
          <w:lang w:eastAsia="ru-RU"/>
        </w:rPr>
        <w:t>умовах</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стресу</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Суворе</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або</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насильницьке</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виховання</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може</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спричиняти</w:t>
      </w:r>
      <w:proofErr w:type="spellEnd"/>
      <w:r w:rsidRPr="00A914A5">
        <w:rPr>
          <w:rFonts w:asciiTheme="majorBidi" w:eastAsia="Times New Roman" w:hAnsiTheme="majorBidi" w:cstheme="majorBidi"/>
          <w:sz w:val="28"/>
          <w:szCs w:val="28"/>
          <w:lang w:eastAsia="ru-RU"/>
        </w:rPr>
        <w:t xml:space="preserve"> у </w:t>
      </w:r>
      <w:proofErr w:type="spellStart"/>
      <w:r w:rsidRPr="00A914A5">
        <w:rPr>
          <w:rFonts w:asciiTheme="majorBidi" w:eastAsia="Times New Roman" w:hAnsiTheme="majorBidi" w:cstheme="majorBidi"/>
          <w:sz w:val="28"/>
          <w:szCs w:val="28"/>
          <w:lang w:eastAsia="ru-RU"/>
        </w:rPr>
        <w:t>дорослому</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віці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схильність</w:t>
      </w:r>
      <w:proofErr w:type="spellEnd"/>
      <w:r w:rsidRPr="00A914A5">
        <w:rPr>
          <w:rFonts w:asciiTheme="majorBidi" w:eastAsia="Times New Roman" w:hAnsiTheme="majorBidi" w:cstheme="majorBidi"/>
          <w:sz w:val="28"/>
          <w:szCs w:val="28"/>
          <w:lang w:eastAsia="ru-RU"/>
        </w:rPr>
        <w:t xml:space="preserve"> до </w:t>
      </w:r>
      <w:proofErr w:type="spellStart"/>
      <w:r w:rsidRPr="00A914A5">
        <w:rPr>
          <w:rFonts w:asciiTheme="majorBidi" w:eastAsia="Times New Roman" w:hAnsiTheme="majorBidi" w:cstheme="majorBidi"/>
          <w:sz w:val="28"/>
          <w:szCs w:val="28"/>
          <w:lang w:eastAsia="ru-RU"/>
        </w:rPr>
        <w:t>домінування</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або</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емоційного</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вибуху</w:t>
      </w:r>
      <w:proofErr w:type="spellEnd"/>
      <w:r w:rsidRPr="00A914A5">
        <w:rPr>
          <w:rFonts w:asciiTheme="majorBidi" w:eastAsia="Times New Roman" w:hAnsiTheme="majorBidi" w:cstheme="majorBidi"/>
          <w:sz w:val="28"/>
          <w:szCs w:val="28"/>
          <w:lang w:eastAsia="ru-RU"/>
        </w:rPr>
        <w:t>.</w:t>
      </w:r>
    </w:p>
    <w:p w14:paraId="11E9CA44" w14:textId="77777777" w:rsidR="00A914A5" w:rsidRPr="00A914A5" w:rsidRDefault="00A914A5" w:rsidP="00A914A5">
      <w:pPr>
        <w:jc w:val="both"/>
        <w:rPr>
          <w:rFonts w:asciiTheme="majorBidi" w:eastAsia="Times New Roman" w:hAnsiTheme="majorBidi" w:cstheme="majorBidi"/>
          <w:sz w:val="28"/>
          <w:szCs w:val="28"/>
          <w:lang w:eastAsia="ru-RU"/>
        </w:rPr>
      </w:pPr>
      <w:r w:rsidRPr="00A914A5">
        <w:rPr>
          <w:rFonts w:asciiTheme="majorBidi" w:eastAsia="Times New Roman" w:hAnsiTheme="majorBidi" w:cstheme="majorBidi"/>
          <w:sz w:val="28"/>
          <w:szCs w:val="28"/>
          <w:lang w:eastAsia="ru-RU"/>
        </w:rPr>
        <w:t xml:space="preserve">Тому для </w:t>
      </w:r>
      <w:proofErr w:type="spellStart"/>
      <w:r w:rsidRPr="00A914A5">
        <w:rPr>
          <w:rFonts w:asciiTheme="majorBidi" w:eastAsia="Times New Roman" w:hAnsiTheme="majorBidi" w:cstheme="majorBidi"/>
          <w:sz w:val="28"/>
          <w:szCs w:val="28"/>
          <w:lang w:eastAsia="ru-RU"/>
        </w:rPr>
        <w:t>організацій</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які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працюють</w:t>
      </w:r>
      <w:proofErr w:type="spellEnd"/>
      <w:r w:rsidRPr="00A914A5">
        <w:rPr>
          <w:rFonts w:asciiTheme="majorBidi" w:eastAsia="Times New Roman" w:hAnsiTheme="majorBidi" w:cstheme="majorBidi"/>
          <w:sz w:val="28"/>
          <w:szCs w:val="28"/>
          <w:lang w:eastAsia="ru-RU"/>
        </w:rPr>
        <w:t xml:space="preserve"> у </w:t>
      </w:r>
      <w:proofErr w:type="spellStart"/>
      <w:r w:rsidRPr="00A914A5">
        <w:rPr>
          <w:rFonts w:asciiTheme="majorBidi" w:eastAsia="Times New Roman" w:hAnsiTheme="majorBidi" w:cstheme="majorBidi"/>
          <w:sz w:val="28"/>
          <w:szCs w:val="28"/>
          <w:lang w:eastAsia="ru-RU"/>
        </w:rPr>
        <w:t>сфері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гуманітарної</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допомоги</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важливо</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впроваджувати</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регулярні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психоемоційні</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діагностики</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програми</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профілактики</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вигорання</w:t>
      </w:r>
      <w:proofErr w:type="spellEnd"/>
      <w:r w:rsidRPr="00A914A5">
        <w:rPr>
          <w:rFonts w:asciiTheme="majorBidi" w:eastAsia="Times New Roman" w:hAnsiTheme="majorBidi" w:cstheme="majorBidi"/>
          <w:sz w:val="28"/>
          <w:szCs w:val="28"/>
          <w:lang w:eastAsia="ru-RU"/>
        </w:rPr>
        <w:t xml:space="preserve"> та </w:t>
      </w:r>
      <w:proofErr w:type="spellStart"/>
      <w:r w:rsidRPr="00A914A5">
        <w:rPr>
          <w:rFonts w:asciiTheme="majorBidi" w:eastAsia="Times New Roman" w:hAnsiTheme="majorBidi" w:cstheme="majorBidi"/>
          <w:sz w:val="28"/>
          <w:szCs w:val="28"/>
          <w:lang w:eastAsia="ru-RU"/>
        </w:rPr>
        <w:t>тренінги</w:t>
      </w:r>
      <w:proofErr w:type="spellEnd"/>
      <w:r w:rsidRPr="00A914A5">
        <w:rPr>
          <w:rFonts w:asciiTheme="majorBidi" w:eastAsia="Times New Roman" w:hAnsiTheme="majorBidi" w:cstheme="majorBidi"/>
          <w:sz w:val="28"/>
          <w:szCs w:val="28"/>
          <w:lang w:eastAsia="ru-RU"/>
        </w:rPr>
        <w:t xml:space="preserve"> з </w:t>
      </w:r>
      <w:proofErr w:type="spellStart"/>
      <w:r w:rsidRPr="00A914A5">
        <w:rPr>
          <w:rFonts w:asciiTheme="majorBidi" w:eastAsia="Times New Roman" w:hAnsiTheme="majorBidi" w:cstheme="majorBidi"/>
          <w:sz w:val="28"/>
          <w:szCs w:val="28"/>
          <w:lang w:eastAsia="ru-RU"/>
        </w:rPr>
        <w:t>емоційної</w:t>
      </w:r>
      <w:proofErr w:type="spellEnd"/>
      <w:r w:rsidRPr="00A914A5">
        <w:rPr>
          <w:rFonts w:asciiTheme="majorBidi" w:eastAsia="Times New Roman" w:hAnsiTheme="majorBidi" w:cstheme="majorBidi"/>
          <w:sz w:val="28"/>
          <w:szCs w:val="28"/>
          <w:lang w:eastAsia="ru-RU"/>
        </w:rPr>
        <w:t xml:space="preserve"> </w:t>
      </w:r>
      <w:proofErr w:type="spellStart"/>
      <w:r w:rsidRPr="00A914A5">
        <w:rPr>
          <w:rFonts w:asciiTheme="majorBidi" w:eastAsia="Times New Roman" w:hAnsiTheme="majorBidi" w:cstheme="majorBidi"/>
          <w:sz w:val="28"/>
          <w:szCs w:val="28"/>
          <w:lang w:eastAsia="ru-RU"/>
        </w:rPr>
        <w:t>регуляції</w:t>
      </w:r>
      <w:proofErr w:type="spellEnd"/>
      <w:r w:rsidRPr="00A914A5">
        <w:rPr>
          <w:rFonts w:asciiTheme="majorBidi" w:eastAsia="Times New Roman" w:hAnsiTheme="majorBidi" w:cstheme="majorBidi"/>
          <w:sz w:val="28"/>
          <w:szCs w:val="28"/>
          <w:lang w:eastAsia="ru-RU"/>
        </w:rPr>
        <w:t>.</w:t>
      </w:r>
    </w:p>
    <w:p w14:paraId="51015DB5" w14:textId="77777777" w:rsidR="00A914A5" w:rsidRPr="00832652" w:rsidRDefault="00E800A2" w:rsidP="00A914A5">
      <w:pPr>
        <w:jc w:val="both"/>
        <w:rPr>
          <w:rFonts w:ascii="Times New Roman" w:hAnsi="Times New Roman" w:cs="Times New Roman"/>
          <w:bCs/>
          <w:sz w:val="28"/>
          <w:szCs w:val="28"/>
          <w:lang w:val="uk-UA" w:eastAsia="ru-RU"/>
        </w:rPr>
      </w:pPr>
      <w:r w:rsidRPr="00832652">
        <w:rPr>
          <w:rFonts w:ascii="Times New Roman" w:hAnsi="Times New Roman" w:cs="Times New Roman"/>
          <w:sz w:val="28"/>
          <w:szCs w:val="28"/>
          <w:lang w:val="uk-UA" w:eastAsia="ru-RU"/>
        </w:rPr>
        <w:t>2</w:t>
      </w:r>
      <w:r w:rsidR="0022200C" w:rsidRPr="00832652">
        <w:rPr>
          <w:rFonts w:ascii="Times New Roman" w:hAnsi="Times New Roman" w:cs="Times New Roman"/>
          <w:sz w:val="28"/>
          <w:szCs w:val="28"/>
          <w:lang w:val="uk-UA" w:eastAsia="ru-RU"/>
        </w:rPr>
        <w:t>.</w:t>
      </w:r>
      <w:r w:rsidR="00F6401D" w:rsidRPr="00832652">
        <w:rPr>
          <w:rFonts w:ascii="Times New Roman" w:hAnsi="Times New Roman" w:cs="Times New Roman"/>
          <w:sz w:val="28"/>
          <w:szCs w:val="28"/>
          <w:lang w:val="uk-UA" w:eastAsia="ru-RU"/>
        </w:rPr>
        <w:t>4</w:t>
      </w:r>
      <w:r w:rsidR="00A914A5">
        <w:rPr>
          <w:rFonts w:ascii="Times New Roman" w:hAnsi="Times New Roman" w:cs="Times New Roman"/>
          <w:sz w:val="28"/>
          <w:szCs w:val="28"/>
          <w:lang w:val="uk-UA" w:eastAsia="ru-RU"/>
        </w:rPr>
        <w:t xml:space="preserve"> </w:t>
      </w:r>
      <w:r w:rsidR="007945AF" w:rsidRPr="00A914A5">
        <w:rPr>
          <w:rFonts w:ascii="Times New Roman" w:hAnsi="Times New Roman" w:cs="Times New Roman"/>
          <w:b/>
          <w:sz w:val="28"/>
          <w:szCs w:val="28"/>
          <w:lang w:val="uk-UA" w:eastAsia="ru-RU"/>
        </w:rPr>
        <w:t>Аналіз результатів емпіричного дослідження рівня вираженості</w:t>
      </w:r>
      <w:r w:rsidR="00E65A6B">
        <w:rPr>
          <w:rFonts w:ascii="Times New Roman" w:hAnsi="Times New Roman" w:cs="Times New Roman"/>
          <w:b/>
          <w:sz w:val="28"/>
          <w:szCs w:val="28"/>
          <w:lang w:val="uk-UA" w:eastAsia="ru-RU"/>
        </w:rPr>
        <w:t xml:space="preserve"> </w:t>
      </w:r>
      <w:proofErr w:type="spellStart"/>
      <w:r w:rsidR="007945AF" w:rsidRPr="00A914A5">
        <w:rPr>
          <w:rFonts w:ascii="Times New Roman" w:hAnsi="Times New Roman" w:cs="Times New Roman"/>
          <w:b/>
          <w:sz w:val="28"/>
          <w:szCs w:val="28"/>
          <w:lang w:val="uk-UA" w:eastAsia="ru-RU"/>
        </w:rPr>
        <w:t>емпатійних</w:t>
      </w:r>
      <w:proofErr w:type="spellEnd"/>
      <w:r w:rsidR="007945AF" w:rsidRPr="00A914A5">
        <w:rPr>
          <w:rFonts w:ascii="Times New Roman" w:hAnsi="Times New Roman" w:cs="Times New Roman"/>
          <w:b/>
          <w:sz w:val="28"/>
          <w:szCs w:val="28"/>
          <w:lang w:val="uk-UA" w:eastAsia="ru-RU"/>
        </w:rPr>
        <w:t xml:space="preserve"> тенденцій у </w:t>
      </w:r>
      <w:r w:rsidR="00A914A5" w:rsidRPr="009D7898">
        <w:rPr>
          <w:rFonts w:ascii="Times New Roman" w:hAnsi="Times New Roman" w:cs="Times New Roman"/>
          <w:b/>
          <w:bCs/>
          <w:sz w:val="28"/>
          <w:szCs w:val="28"/>
          <w:lang w:val="uk-UA"/>
        </w:rPr>
        <w:t>представників міжнародних гуманітарних організацій</w:t>
      </w:r>
    </w:p>
    <w:p w14:paraId="3C74BBC6" w14:textId="77777777" w:rsidR="007945AF" w:rsidRPr="00A914A5" w:rsidRDefault="007945AF" w:rsidP="00A914A5">
      <w:pPr>
        <w:jc w:val="both"/>
        <w:rPr>
          <w:rFonts w:ascii="Times New Roman" w:hAnsi="Times New Roman" w:cs="Times New Roman"/>
          <w:sz w:val="28"/>
          <w:szCs w:val="28"/>
          <w:lang w:val="uk-UA" w:eastAsia="ru-RU"/>
        </w:rPr>
      </w:pPr>
      <w:r w:rsidRPr="00832652">
        <w:rPr>
          <w:rFonts w:ascii="Times New Roman" w:hAnsi="Times New Roman" w:cs="Times New Roman"/>
          <w:sz w:val="28"/>
          <w:szCs w:val="28"/>
          <w:lang w:val="uk-UA"/>
        </w:rPr>
        <w:lastRenderedPageBreak/>
        <w:t xml:space="preserve">Одним із завдань нашої роботи, було виявлення рівня </w:t>
      </w:r>
      <w:r w:rsidRPr="00832652">
        <w:rPr>
          <w:rFonts w:ascii="Times New Roman" w:hAnsi="Times New Roman" w:cs="Times New Roman"/>
          <w:bCs/>
          <w:sz w:val="28"/>
          <w:szCs w:val="28"/>
          <w:lang w:val="uk-UA" w:eastAsia="ru-RU"/>
        </w:rPr>
        <w:t>вираженості</w:t>
      </w:r>
      <w:r w:rsidR="00E65A6B">
        <w:rPr>
          <w:rFonts w:ascii="Times New Roman" w:hAnsi="Times New Roman" w:cs="Times New Roman"/>
          <w:bCs/>
          <w:sz w:val="28"/>
          <w:szCs w:val="28"/>
          <w:lang w:val="uk-UA" w:eastAsia="ru-RU"/>
        </w:rPr>
        <w:t xml:space="preserve"> </w:t>
      </w:r>
      <w:proofErr w:type="spellStart"/>
      <w:r w:rsidRPr="00832652">
        <w:rPr>
          <w:rFonts w:ascii="Times New Roman" w:hAnsi="Times New Roman" w:cs="Times New Roman"/>
          <w:bCs/>
          <w:sz w:val="28"/>
          <w:szCs w:val="28"/>
          <w:lang w:val="uk-UA" w:eastAsia="ru-RU"/>
        </w:rPr>
        <w:t>емпатійних</w:t>
      </w:r>
      <w:proofErr w:type="spellEnd"/>
      <w:r w:rsidRPr="00832652">
        <w:rPr>
          <w:rFonts w:ascii="Times New Roman" w:hAnsi="Times New Roman" w:cs="Times New Roman"/>
          <w:bCs/>
          <w:sz w:val="28"/>
          <w:szCs w:val="28"/>
          <w:lang w:val="uk-UA" w:eastAsia="ru-RU"/>
        </w:rPr>
        <w:t xml:space="preserve"> тенденцій у </w:t>
      </w:r>
      <w:r w:rsidR="00A914A5" w:rsidRPr="00A914A5">
        <w:rPr>
          <w:rFonts w:ascii="Times New Roman" w:hAnsi="Times New Roman" w:cs="Times New Roman"/>
          <w:sz w:val="28"/>
          <w:szCs w:val="28"/>
          <w:lang w:val="uk-UA"/>
        </w:rPr>
        <w:t>представників міжнародних гуманітарних організацій</w:t>
      </w:r>
      <w:r w:rsidR="00A914A5">
        <w:rPr>
          <w:rFonts w:ascii="Times New Roman" w:hAnsi="Times New Roman" w:cs="Times New Roman"/>
          <w:sz w:val="28"/>
          <w:szCs w:val="28"/>
          <w:lang w:val="uk-UA" w:eastAsia="ru-RU"/>
        </w:rPr>
        <w:t>.</w:t>
      </w:r>
    </w:p>
    <w:p w14:paraId="65547EA8" w14:textId="77777777" w:rsidR="007945AF" w:rsidRPr="00832652" w:rsidRDefault="007945AF" w:rsidP="007945AF">
      <w:pPr>
        <w:jc w:val="both"/>
        <w:rPr>
          <w:rFonts w:ascii="Times New Roman" w:hAnsi="Times New Roman" w:cs="Times New Roman"/>
          <w:b/>
          <w:sz w:val="28"/>
          <w:szCs w:val="28"/>
          <w:lang w:val="uk-UA"/>
        </w:rPr>
      </w:pPr>
      <w:r w:rsidRPr="00832652">
        <w:rPr>
          <w:rFonts w:ascii="Times New Roman" w:hAnsi="Times New Roman" w:cs="Times New Roman"/>
          <w:sz w:val="28"/>
          <w:szCs w:val="28"/>
          <w:lang w:val="uk-UA"/>
        </w:rPr>
        <w:t xml:space="preserve">Для виконання даної задачі ми </w:t>
      </w:r>
      <w:r w:rsidR="00521C72" w:rsidRPr="00832652">
        <w:rPr>
          <w:rFonts w:ascii="Times New Roman" w:hAnsi="Times New Roman" w:cs="Times New Roman"/>
          <w:sz w:val="28"/>
          <w:szCs w:val="28"/>
          <w:lang w:val="uk-UA"/>
        </w:rPr>
        <w:t>взяли методику</w:t>
      </w:r>
      <w:r w:rsidR="004E6C22">
        <w:rPr>
          <w:rFonts w:ascii="Times New Roman" w:hAnsi="Times New Roman" w:cs="Times New Roman"/>
          <w:sz w:val="28"/>
          <w:szCs w:val="28"/>
          <w:lang w:val="uk-UA"/>
        </w:rPr>
        <w:t xml:space="preserve"> </w:t>
      </w:r>
      <w:proofErr w:type="spellStart"/>
      <w:r w:rsidRPr="00832652">
        <w:rPr>
          <w:rStyle w:val="a8"/>
          <w:rFonts w:ascii="Times New Roman" w:hAnsi="Times New Roman" w:cs="Times New Roman"/>
          <w:i w:val="0"/>
          <w:sz w:val="28"/>
          <w:szCs w:val="28"/>
          <w:lang w:val="uk-UA"/>
        </w:rPr>
        <w:t>Мехрабіана</w:t>
      </w:r>
      <w:proofErr w:type="spellEnd"/>
      <w:r w:rsidRPr="00832652">
        <w:rPr>
          <w:rStyle w:val="a8"/>
          <w:rFonts w:ascii="Times New Roman" w:hAnsi="Times New Roman" w:cs="Times New Roman"/>
          <w:i w:val="0"/>
          <w:sz w:val="28"/>
          <w:szCs w:val="28"/>
          <w:lang w:val="uk-UA"/>
        </w:rPr>
        <w:t xml:space="preserve"> на виявлення рівня вираженості</w:t>
      </w:r>
      <w:r w:rsidR="004E6C22">
        <w:rPr>
          <w:rStyle w:val="a8"/>
          <w:rFonts w:ascii="Times New Roman" w:hAnsi="Times New Roman" w:cs="Times New Roman"/>
          <w:i w:val="0"/>
          <w:sz w:val="28"/>
          <w:szCs w:val="28"/>
          <w:lang w:val="uk-UA"/>
        </w:rPr>
        <w:t xml:space="preserve"> </w:t>
      </w:r>
      <w:r w:rsidRPr="00832652">
        <w:rPr>
          <w:rStyle w:val="a8"/>
          <w:rFonts w:ascii="Times New Roman" w:hAnsi="Times New Roman" w:cs="Times New Roman"/>
          <w:i w:val="0"/>
          <w:sz w:val="28"/>
          <w:szCs w:val="28"/>
          <w:lang w:val="uk-UA"/>
        </w:rPr>
        <w:t>емпатії</w:t>
      </w:r>
      <w:r w:rsidR="00521C72" w:rsidRPr="00832652">
        <w:rPr>
          <w:rStyle w:val="a8"/>
          <w:rFonts w:ascii="Times New Roman" w:hAnsi="Times New Roman" w:cs="Times New Roman"/>
          <w:i w:val="0"/>
          <w:sz w:val="28"/>
          <w:szCs w:val="28"/>
          <w:lang w:val="uk-UA"/>
        </w:rPr>
        <w:t>.</w:t>
      </w:r>
    </w:p>
    <w:p w14:paraId="758BEA2A" w14:textId="77777777" w:rsidR="007945AF" w:rsidRPr="00832652" w:rsidRDefault="007945AF" w:rsidP="007945AF">
      <w:pPr>
        <w:pStyle w:val="a4"/>
        <w:spacing w:before="0" w:beforeAutospacing="0" w:after="0" w:afterAutospacing="0" w:line="360" w:lineRule="auto"/>
        <w:ind w:firstLine="709"/>
        <w:jc w:val="both"/>
        <w:textAlignment w:val="baseline"/>
        <w:rPr>
          <w:rStyle w:val="a8"/>
          <w:i w:val="0"/>
          <w:sz w:val="28"/>
          <w:szCs w:val="28"/>
          <w:lang w:val="uk-UA"/>
        </w:rPr>
      </w:pPr>
      <w:r w:rsidRPr="00832652">
        <w:rPr>
          <w:rStyle w:val="a8"/>
          <w:i w:val="0"/>
          <w:sz w:val="28"/>
          <w:szCs w:val="28"/>
          <w:lang w:val="uk-UA"/>
        </w:rPr>
        <w:t xml:space="preserve">Аналізуючи отримані данні згідно методики ми прорахували кількісний відсоток результатів респондентів. </w:t>
      </w:r>
    </w:p>
    <w:p w14:paraId="13A3461F" w14:textId="77777777" w:rsidR="007945AF" w:rsidRPr="00832652" w:rsidRDefault="007945AF" w:rsidP="007945AF">
      <w:pPr>
        <w:jc w:val="both"/>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Результати мет</w:t>
      </w:r>
      <w:r w:rsidR="00E800A2" w:rsidRPr="00832652">
        <w:rPr>
          <w:rStyle w:val="a8"/>
          <w:rFonts w:ascii="Times New Roman" w:hAnsi="Times New Roman" w:cs="Times New Roman"/>
          <w:i w:val="0"/>
          <w:sz w:val="28"/>
          <w:szCs w:val="28"/>
          <w:lang w:val="uk-UA"/>
        </w:rPr>
        <w:t>одики представлені у табл</w:t>
      </w:r>
      <w:r w:rsidR="004E6C22">
        <w:rPr>
          <w:rStyle w:val="a8"/>
          <w:rFonts w:ascii="Times New Roman" w:hAnsi="Times New Roman" w:cs="Times New Roman"/>
          <w:i w:val="0"/>
          <w:sz w:val="28"/>
          <w:szCs w:val="28"/>
          <w:lang w:val="uk-UA"/>
        </w:rPr>
        <w:t>.</w:t>
      </w:r>
      <w:r w:rsidR="00E800A2" w:rsidRPr="00832652">
        <w:rPr>
          <w:rStyle w:val="a8"/>
          <w:rFonts w:ascii="Times New Roman" w:hAnsi="Times New Roman" w:cs="Times New Roman"/>
          <w:i w:val="0"/>
          <w:sz w:val="28"/>
          <w:szCs w:val="28"/>
          <w:lang w:val="uk-UA"/>
        </w:rPr>
        <w:t xml:space="preserve"> 2.</w:t>
      </w:r>
      <w:r w:rsidR="00E22C03" w:rsidRPr="00832652">
        <w:rPr>
          <w:rStyle w:val="a8"/>
          <w:rFonts w:ascii="Times New Roman" w:hAnsi="Times New Roman" w:cs="Times New Roman"/>
          <w:i w:val="0"/>
          <w:sz w:val="28"/>
          <w:szCs w:val="28"/>
          <w:lang w:val="uk-UA"/>
        </w:rPr>
        <w:t>4</w:t>
      </w:r>
    </w:p>
    <w:p w14:paraId="79C5C649" w14:textId="77777777" w:rsidR="00E65A6B" w:rsidRDefault="00E65A6B" w:rsidP="004E6C22">
      <w:pPr>
        <w:jc w:val="both"/>
        <w:rPr>
          <w:rFonts w:ascii="Times New Roman" w:hAnsi="Times New Roman" w:cs="Times New Roman"/>
          <w:sz w:val="28"/>
          <w:szCs w:val="28"/>
          <w:lang w:val="uk-UA"/>
        </w:rPr>
      </w:pPr>
    </w:p>
    <w:p w14:paraId="3354D31C" w14:textId="77777777" w:rsidR="004E6C22" w:rsidRPr="004E6C22" w:rsidRDefault="00F6401D" w:rsidP="004E6C22">
      <w:pPr>
        <w:jc w:val="both"/>
        <w:rPr>
          <w:rFonts w:ascii="Times New Roman" w:hAnsi="Times New Roman" w:cs="Times New Roman"/>
          <w:sz w:val="28"/>
          <w:szCs w:val="28"/>
          <w:lang w:val="uk-UA" w:eastAsia="ru-RU"/>
        </w:rPr>
      </w:pPr>
      <w:r w:rsidRPr="00832652">
        <w:rPr>
          <w:rFonts w:ascii="Times New Roman" w:hAnsi="Times New Roman" w:cs="Times New Roman"/>
          <w:sz w:val="28"/>
          <w:szCs w:val="28"/>
          <w:lang w:val="uk-UA"/>
        </w:rPr>
        <w:t>Таблиця 2.</w:t>
      </w:r>
      <w:r w:rsidR="00E22C03" w:rsidRPr="00832652">
        <w:rPr>
          <w:rFonts w:ascii="Times New Roman" w:hAnsi="Times New Roman" w:cs="Times New Roman"/>
          <w:sz w:val="28"/>
          <w:szCs w:val="28"/>
          <w:lang w:val="uk-UA"/>
        </w:rPr>
        <w:t>4</w:t>
      </w:r>
      <w:r w:rsidRPr="00832652">
        <w:rPr>
          <w:rFonts w:ascii="Times New Roman" w:hAnsi="Times New Roman" w:cs="Times New Roman"/>
          <w:sz w:val="28"/>
          <w:szCs w:val="28"/>
          <w:lang w:val="uk-UA"/>
        </w:rPr>
        <w:t xml:space="preserve"> – Результатів методики</w:t>
      </w:r>
      <w:r w:rsidR="004E6C22">
        <w:rPr>
          <w:rFonts w:ascii="Times New Roman" w:hAnsi="Times New Roman" w:cs="Times New Roman"/>
          <w:sz w:val="28"/>
          <w:szCs w:val="28"/>
          <w:lang w:val="uk-UA"/>
        </w:rPr>
        <w:t xml:space="preserve"> </w:t>
      </w:r>
      <w:proofErr w:type="spellStart"/>
      <w:r w:rsidR="00864CE7" w:rsidRPr="00832652">
        <w:rPr>
          <w:rStyle w:val="a8"/>
          <w:rFonts w:ascii="Times New Roman" w:hAnsi="Times New Roman" w:cs="Times New Roman"/>
          <w:i w:val="0"/>
          <w:sz w:val="28"/>
          <w:szCs w:val="28"/>
          <w:lang w:val="uk-UA"/>
        </w:rPr>
        <w:t>Мехрабіана</w:t>
      </w:r>
      <w:proofErr w:type="spellEnd"/>
      <w:r w:rsidR="00864CE7" w:rsidRPr="00832652">
        <w:rPr>
          <w:rStyle w:val="a8"/>
          <w:rFonts w:ascii="Times New Roman" w:hAnsi="Times New Roman" w:cs="Times New Roman"/>
          <w:i w:val="0"/>
          <w:sz w:val="28"/>
          <w:szCs w:val="28"/>
          <w:lang w:val="uk-UA"/>
        </w:rPr>
        <w:t xml:space="preserve"> на виявлення рівня вираженості</w:t>
      </w:r>
      <w:r w:rsidR="004E6C22">
        <w:rPr>
          <w:rStyle w:val="a8"/>
          <w:rFonts w:ascii="Times New Roman" w:hAnsi="Times New Roman" w:cs="Times New Roman"/>
          <w:i w:val="0"/>
          <w:sz w:val="28"/>
          <w:szCs w:val="28"/>
          <w:lang w:val="uk-UA"/>
        </w:rPr>
        <w:t xml:space="preserve"> </w:t>
      </w:r>
      <w:r w:rsidR="00864CE7" w:rsidRPr="00832652">
        <w:rPr>
          <w:rStyle w:val="a8"/>
          <w:rFonts w:ascii="Times New Roman" w:hAnsi="Times New Roman" w:cs="Times New Roman"/>
          <w:i w:val="0"/>
          <w:sz w:val="28"/>
          <w:szCs w:val="28"/>
          <w:lang w:val="uk-UA"/>
        </w:rPr>
        <w:t>емпатії</w:t>
      </w:r>
      <w:r w:rsidR="004E6C22">
        <w:rPr>
          <w:rStyle w:val="a8"/>
          <w:rFonts w:ascii="Times New Roman" w:hAnsi="Times New Roman" w:cs="Times New Roman"/>
          <w:i w:val="0"/>
          <w:sz w:val="28"/>
          <w:szCs w:val="28"/>
          <w:lang w:val="uk-UA"/>
        </w:rPr>
        <w:t xml:space="preserve"> </w:t>
      </w:r>
      <w:r w:rsidRPr="00832652">
        <w:rPr>
          <w:rStyle w:val="a8"/>
          <w:rFonts w:ascii="Times New Roman" w:hAnsi="Times New Roman" w:cs="Times New Roman"/>
          <w:i w:val="0"/>
          <w:sz w:val="28"/>
          <w:szCs w:val="28"/>
          <w:lang w:val="uk-UA"/>
        </w:rPr>
        <w:t xml:space="preserve">у </w:t>
      </w:r>
      <w:r w:rsidR="004E6C22" w:rsidRPr="004E6C22">
        <w:rPr>
          <w:rFonts w:ascii="Times New Roman" w:hAnsi="Times New Roman" w:cs="Times New Roman"/>
          <w:sz w:val="28"/>
          <w:szCs w:val="28"/>
          <w:lang w:val="uk-UA"/>
        </w:rPr>
        <w:t>представників міжнародних гуманітарних організацій</w:t>
      </w:r>
    </w:p>
    <w:tbl>
      <w:tblPr>
        <w:tblStyle w:val="a9"/>
        <w:tblW w:w="9327" w:type="dxa"/>
        <w:tblLook w:val="04A0" w:firstRow="1" w:lastRow="0" w:firstColumn="1" w:lastColumn="0" w:noHBand="0" w:noVBand="1"/>
      </w:tblPr>
      <w:tblGrid>
        <w:gridCol w:w="4663"/>
        <w:gridCol w:w="4664"/>
      </w:tblGrid>
      <w:tr w:rsidR="005D4DB9" w:rsidRPr="00832652" w14:paraId="36782C8A" w14:textId="77777777" w:rsidTr="005D4DB9">
        <w:trPr>
          <w:trHeight w:val="768"/>
        </w:trPr>
        <w:tc>
          <w:tcPr>
            <w:tcW w:w="4663" w:type="dxa"/>
            <w:vAlign w:val="center"/>
          </w:tcPr>
          <w:p w14:paraId="5833A4EC" w14:textId="77777777" w:rsidR="005D4DB9" w:rsidRPr="00832652" w:rsidRDefault="006E2EC2" w:rsidP="00D11A7D">
            <w:pPr>
              <w:ind w:firstLine="0"/>
              <w:rPr>
                <w:rFonts w:ascii="Times New Roman" w:hAnsi="Times New Roman" w:cs="Times New Roman"/>
                <w:sz w:val="28"/>
                <w:szCs w:val="28"/>
                <w:lang w:val="uk-UA"/>
              </w:rPr>
            </w:pPr>
            <w:r w:rsidRPr="00832652">
              <w:rPr>
                <w:rStyle w:val="a8"/>
                <w:rFonts w:ascii="Times New Roman" w:hAnsi="Times New Roman" w:cs="Times New Roman"/>
                <w:i w:val="0"/>
                <w:sz w:val="28"/>
                <w:szCs w:val="28"/>
                <w:lang w:val="uk-UA"/>
              </w:rPr>
              <w:t>Рівень</w:t>
            </w:r>
            <w:r w:rsidR="00E65A6B">
              <w:rPr>
                <w:rStyle w:val="a8"/>
                <w:rFonts w:ascii="Times New Roman" w:hAnsi="Times New Roman" w:cs="Times New Roman"/>
                <w:i w:val="0"/>
                <w:sz w:val="28"/>
                <w:szCs w:val="28"/>
                <w:lang w:val="uk-UA"/>
              </w:rPr>
              <w:t xml:space="preserve"> </w:t>
            </w:r>
            <w:r w:rsidR="00D11A7D" w:rsidRPr="00832652">
              <w:rPr>
                <w:rStyle w:val="a8"/>
                <w:rFonts w:ascii="Times New Roman" w:hAnsi="Times New Roman" w:cs="Times New Roman"/>
                <w:i w:val="0"/>
                <w:sz w:val="28"/>
                <w:szCs w:val="28"/>
                <w:lang w:val="uk-UA"/>
              </w:rPr>
              <w:t>вираженості</w:t>
            </w:r>
            <w:r w:rsidR="00E65A6B">
              <w:rPr>
                <w:rStyle w:val="a8"/>
                <w:rFonts w:ascii="Times New Roman" w:hAnsi="Times New Roman" w:cs="Times New Roman"/>
                <w:i w:val="0"/>
                <w:sz w:val="28"/>
                <w:szCs w:val="28"/>
                <w:lang w:val="uk-UA"/>
              </w:rPr>
              <w:t xml:space="preserve"> </w:t>
            </w:r>
            <w:r w:rsidR="00D11A7D" w:rsidRPr="00832652">
              <w:rPr>
                <w:rStyle w:val="a8"/>
                <w:rFonts w:ascii="Times New Roman" w:hAnsi="Times New Roman" w:cs="Times New Roman"/>
                <w:i w:val="0"/>
                <w:sz w:val="28"/>
                <w:szCs w:val="28"/>
                <w:lang w:val="uk-UA"/>
              </w:rPr>
              <w:t>емпатії</w:t>
            </w:r>
          </w:p>
        </w:tc>
        <w:tc>
          <w:tcPr>
            <w:tcW w:w="4664" w:type="dxa"/>
            <w:vAlign w:val="center"/>
          </w:tcPr>
          <w:p w14:paraId="504AE413" w14:textId="77777777" w:rsidR="00A05F5F" w:rsidRPr="00832652" w:rsidRDefault="00D11A7D" w:rsidP="005D4DB9">
            <w:pPr>
              <w:ind w:firstLine="0"/>
              <w:rPr>
                <w:rFonts w:ascii="Times New Roman" w:hAnsi="Times New Roman" w:cs="Times New Roman"/>
                <w:sz w:val="28"/>
                <w:szCs w:val="28"/>
                <w:lang w:val="uk-UA"/>
              </w:rPr>
            </w:pPr>
            <w:r w:rsidRPr="00832652">
              <w:rPr>
                <w:rFonts w:ascii="Times New Roman" w:hAnsi="Times New Roman" w:cs="Times New Roman"/>
                <w:sz w:val="28"/>
                <w:szCs w:val="28"/>
                <w:lang w:val="uk-UA"/>
              </w:rPr>
              <w:t>Відсоток згідно вибірки</w:t>
            </w:r>
            <w:r w:rsidR="00BF1C17" w:rsidRPr="00832652">
              <w:rPr>
                <w:rFonts w:ascii="Times New Roman" w:hAnsi="Times New Roman" w:cs="Times New Roman"/>
                <w:sz w:val="28"/>
                <w:szCs w:val="28"/>
                <w:lang w:val="uk-UA"/>
              </w:rPr>
              <w:t xml:space="preserve">; </w:t>
            </w:r>
          </w:p>
          <w:p w14:paraId="641C8DC8" w14:textId="77777777" w:rsidR="005D4DB9" w:rsidRPr="00832652" w:rsidRDefault="00A05F5F" w:rsidP="005D4DB9">
            <w:pPr>
              <w:ind w:firstLine="0"/>
              <w:rPr>
                <w:rFonts w:ascii="Times New Roman" w:hAnsi="Times New Roman" w:cs="Times New Roman"/>
                <w:sz w:val="28"/>
                <w:szCs w:val="28"/>
                <w:lang w:val="uk-UA"/>
              </w:rPr>
            </w:pPr>
            <w:r w:rsidRPr="00832652">
              <w:rPr>
                <w:rFonts w:ascii="Times New Roman" w:hAnsi="Times New Roman" w:cs="Times New Roman"/>
                <w:sz w:val="28"/>
                <w:szCs w:val="28"/>
                <w:lang w:val="uk-UA"/>
              </w:rPr>
              <w:t>(</w:t>
            </w:r>
            <w:r w:rsidR="00BF1C17" w:rsidRPr="00832652">
              <w:rPr>
                <w:rFonts w:ascii="Times New Roman" w:hAnsi="Times New Roman" w:cs="Times New Roman"/>
                <w:sz w:val="28"/>
                <w:szCs w:val="28"/>
                <w:lang w:val="uk-UA"/>
              </w:rPr>
              <w:t>%</w:t>
            </w:r>
            <w:r w:rsidRPr="00832652">
              <w:rPr>
                <w:rFonts w:ascii="Times New Roman" w:hAnsi="Times New Roman" w:cs="Times New Roman"/>
                <w:sz w:val="28"/>
                <w:szCs w:val="28"/>
                <w:lang w:val="uk-UA"/>
              </w:rPr>
              <w:t>)</w:t>
            </w:r>
          </w:p>
        </w:tc>
      </w:tr>
      <w:tr w:rsidR="00D11A7D" w:rsidRPr="00832652" w14:paraId="4BA3D680" w14:textId="77777777" w:rsidTr="00D60ECF">
        <w:trPr>
          <w:trHeight w:val="740"/>
        </w:trPr>
        <w:tc>
          <w:tcPr>
            <w:tcW w:w="4663" w:type="dxa"/>
            <w:vAlign w:val="center"/>
          </w:tcPr>
          <w:p w14:paraId="3B517FC7" w14:textId="77777777" w:rsidR="00D11A7D" w:rsidRPr="00832652" w:rsidRDefault="00BF1C17" w:rsidP="00CB1E0A">
            <w:pPr>
              <w:ind w:firstLine="0"/>
              <w:rPr>
                <w:rFonts w:ascii="Times New Roman" w:hAnsi="Times New Roman" w:cs="Times New Roman"/>
                <w:sz w:val="28"/>
                <w:szCs w:val="28"/>
                <w:lang w:val="uk-UA"/>
              </w:rPr>
            </w:pPr>
            <w:r w:rsidRPr="00832652">
              <w:rPr>
                <w:rFonts w:ascii="Times New Roman" w:hAnsi="Times New Roman" w:cs="Times New Roman"/>
                <w:sz w:val="28"/>
                <w:szCs w:val="28"/>
                <w:lang w:val="uk-UA"/>
              </w:rPr>
              <w:t xml:space="preserve">Низький рівень </w:t>
            </w:r>
          </w:p>
        </w:tc>
        <w:tc>
          <w:tcPr>
            <w:tcW w:w="4664" w:type="dxa"/>
            <w:vAlign w:val="center"/>
          </w:tcPr>
          <w:p w14:paraId="409FC05F" w14:textId="77777777" w:rsidR="00D11A7D" w:rsidRPr="00832652" w:rsidRDefault="00E35ED0" w:rsidP="00E35ED0">
            <w:pPr>
              <w:ind w:firstLine="0"/>
              <w:rPr>
                <w:rFonts w:ascii="Times New Roman" w:hAnsi="Times New Roman" w:cs="Times New Roman"/>
                <w:sz w:val="28"/>
                <w:szCs w:val="28"/>
                <w:lang w:val="uk-UA"/>
              </w:rPr>
            </w:pPr>
            <w:r w:rsidRPr="00832652">
              <w:rPr>
                <w:rFonts w:ascii="Times New Roman" w:hAnsi="Times New Roman" w:cs="Times New Roman"/>
                <w:sz w:val="28"/>
                <w:szCs w:val="28"/>
                <w:lang w:val="uk-UA"/>
              </w:rPr>
              <w:t>28</w:t>
            </w:r>
          </w:p>
        </w:tc>
      </w:tr>
      <w:tr w:rsidR="00D11A7D" w:rsidRPr="00832652" w14:paraId="3A9D5BC4" w14:textId="77777777" w:rsidTr="00D60ECF">
        <w:trPr>
          <w:trHeight w:val="768"/>
        </w:trPr>
        <w:tc>
          <w:tcPr>
            <w:tcW w:w="4663" w:type="dxa"/>
            <w:vAlign w:val="center"/>
          </w:tcPr>
          <w:p w14:paraId="6768CC1B" w14:textId="77777777" w:rsidR="00D11A7D" w:rsidRPr="00832652" w:rsidRDefault="00BF1C17" w:rsidP="00A05F5F">
            <w:pPr>
              <w:ind w:firstLine="0"/>
              <w:rPr>
                <w:rFonts w:ascii="Times New Roman" w:hAnsi="Times New Roman" w:cs="Times New Roman"/>
                <w:sz w:val="28"/>
                <w:szCs w:val="28"/>
                <w:lang w:val="uk-UA"/>
              </w:rPr>
            </w:pPr>
            <w:r w:rsidRPr="00832652">
              <w:rPr>
                <w:rFonts w:ascii="Times New Roman" w:hAnsi="Times New Roman" w:cs="Times New Roman"/>
                <w:sz w:val="28"/>
                <w:szCs w:val="28"/>
                <w:lang w:val="uk-UA"/>
              </w:rPr>
              <w:t xml:space="preserve">Норма </w:t>
            </w:r>
          </w:p>
        </w:tc>
        <w:tc>
          <w:tcPr>
            <w:tcW w:w="4664" w:type="dxa"/>
            <w:vAlign w:val="center"/>
          </w:tcPr>
          <w:p w14:paraId="3A6B1F52" w14:textId="77777777" w:rsidR="00D11A7D" w:rsidRPr="00832652" w:rsidRDefault="00BF1C17" w:rsidP="005D4DB9">
            <w:pPr>
              <w:ind w:firstLine="0"/>
              <w:rPr>
                <w:rFonts w:ascii="Times New Roman" w:hAnsi="Times New Roman" w:cs="Times New Roman"/>
                <w:sz w:val="28"/>
                <w:szCs w:val="28"/>
                <w:lang w:val="uk-UA"/>
              </w:rPr>
            </w:pPr>
            <w:r w:rsidRPr="00832652">
              <w:rPr>
                <w:rFonts w:ascii="Times New Roman" w:hAnsi="Times New Roman" w:cs="Times New Roman"/>
                <w:sz w:val="28"/>
                <w:szCs w:val="28"/>
                <w:lang w:val="uk-UA"/>
              </w:rPr>
              <w:t>52</w:t>
            </w:r>
          </w:p>
        </w:tc>
      </w:tr>
      <w:tr w:rsidR="00D11A7D" w:rsidRPr="00832652" w14:paraId="37E79758" w14:textId="77777777" w:rsidTr="00D60ECF">
        <w:trPr>
          <w:trHeight w:val="740"/>
        </w:trPr>
        <w:tc>
          <w:tcPr>
            <w:tcW w:w="4663" w:type="dxa"/>
            <w:vAlign w:val="center"/>
          </w:tcPr>
          <w:p w14:paraId="41D632EA" w14:textId="77777777" w:rsidR="00D11A7D" w:rsidRPr="00832652" w:rsidRDefault="00BF1C17" w:rsidP="00A05F5F">
            <w:pPr>
              <w:ind w:firstLine="0"/>
              <w:rPr>
                <w:rFonts w:ascii="Times New Roman" w:hAnsi="Times New Roman" w:cs="Times New Roman"/>
                <w:sz w:val="28"/>
                <w:szCs w:val="28"/>
                <w:lang w:val="uk-UA"/>
              </w:rPr>
            </w:pPr>
            <w:r w:rsidRPr="00832652">
              <w:rPr>
                <w:rFonts w:ascii="Times New Roman" w:hAnsi="Times New Roman" w:cs="Times New Roman"/>
                <w:sz w:val="28"/>
                <w:szCs w:val="28"/>
                <w:lang w:val="uk-UA"/>
              </w:rPr>
              <w:t xml:space="preserve">Високий рівень </w:t>
            </w:r>
          </w:p>
        </w:tc>
        <w:tc>
          <w:tcPr>
            <w:tcW w:w="4664" w:type="dxa"/>
            <w:vAlign w:val="center"/>
          </w:tcPr>
          <w:p w14:paraId="516C0423" w14:textId="77777777" w:rsidR="00D11A7D" w:rsidRPr="00832652" w:rsidRDefault="00E35ED0" w:rsidP="005D4DB9">
            <w:pPr>
              <w:ind w:firstLine="0"/>
              <w:rPr>
                <w:rFonts w:ascii="Times New Roman" w:hAnsi="Times New Roman" w:cs="Times New Roman"/>
                <w:sz w:val="28"/>
                <w:szCs w:val="28"/>
                <w:lang w:val="uk-UA"/>
              </w:rPr>
            </w:pPr>
            <w:r w:rsidRPr="00832652">
              <w:rPr>
                <w:rFonts w:ascii="Times New Roman" w:hAnsi="Times New Roman" w:cs="Times New Roman"/>
                <w:sz w:val="28"/>
                <w:szCs w:val="28"/>
                <w:lang w:val="uk-UA"/>
              </w:rPr>
              <w:t>20</w:t>
            </w:r>
          </w:p>
        </w:tc>
      </w:tr>
    </w:tbl>
    <w:p w14:paraId="4AA5E2A2" w14:textId="77777777" w:rsidR="00FF6417" w:rsidRPr="00832652" w:rsidRDefault="00FF6417" w:rsidP="00CC45F9">
      <w:pPr>
        <w:jc w:val="both"/>
        <w:rPr>
          <w:rFonts w:ascii="Times New Roman" w:hAnsi="Times New Roman" w:cs="Times New Roman"/>
          <w:b/>
          <w:sz w:val="28"/>
          <w:szCs w:val="28"/>
          <w:lang w:val="uk-UA"/>
        </w:rPr>
      </w:pPr>
    </w:p>
    <w:p w14:paraId="58F44E9F" w14:textId="77777777" w:rsidR="004E6C22" w:rsidRPr="004E6C22" w:rsidRDefault="004E6C22" w:rsidP="004E6C22">
      <w:pPr>
        <w:jc w:val="both"/>
        <w:rPr>
          <w:rFonts w:ascii="Times New Roman" w:eastAsia="Times New Roman" w:hAnsi="Times New Roman" w:cs="Times New Roman"/>
          <w:sz w:val="28"/>
          <w:szCs w:val="28"/>
          <w:lang w:eastAsia="ru-RU"/>
        </w:rPr>
      </w:pPr>
      <w:r w:rsidRPr="004E6C22">
        <w:rPr>
          <w:rFonts w:ascii="Times New Roman" w:eastAsia="Times New Roman" w:hAnsi="Times New Roman" w:cs="Times New Roman"/>
          <w:sz w:val="28"/>
          <w:szCs w:val="28"/>
          <w:lang w:val="uk-UA" w:eastAsia="ru-RU"/>
        </w:rPr>
        <w:t>Аналізуючи дані табл</w:t>
      </w:r>
      <w:r w:rsidR="00DD4927">
        <w:rPr>
          <w:rFonts w:ascii="Times New Roman" w:eastAsia="Times New Roman" w:hAnsi="Times New Roman" w:cs="Times New Roman"/>
          <w:sz w:val="28"/>
          <w:szCs w:val="28"/>
          <w:lang w:val="uk-UA" w:eastAsia="ru-RU"/>
        </w:rPr>
        <w:t>.</w:t>
      </w:r>
      <w:r w:rsidRPr="004E6C22">
        <w:rPr>
          <w:rFonts w:ascii="Times New Roman" w:eastAsia="Times New Roman" w:hAnsi="Times New Roman" w:cs="Times New Roman"/>
          <w:sz w:val="28"/>
          <w:szCs w:val="28"/>
          <w:lang w:val="uk-UA" w:eastAsia="ru-RU"/>
        </w:rPr>
        <w:t xml:space="preserve"> 2.4, можна зазначити, що у 28% респондентів зафіксовано низький рівень емпатії (від 12 до 36 балів), що свідчить про труднощі у встановленні глибокого емоційного контакту з іншими людьми, обмежену здатність до співпереживання, а також про потенційне емоційне виснаження. </w:t>
      </w:r>
      <w:r w:rsidRPr="004E6C22">
        <w:rPr>
          <w:rFonts w:ascii="Times New Roman" w:eastAsia="Times New Roman" w:hAnsi="Times New Roman" w:cs="Times New Roman"/>
          <w:sz w:val="28"/>
          <w:szCs w:val="28"/>
          <w:lang w:eastAsia="ru-RU"/>
        </w:rPr>
        <w:t xml:space="preserve">У 52% </w:t>
      </w:r>
      <w:proofErr w:type="spellStart"/>
      <w:r w:rsidRPr="004E6C22">
        <w:rPr>
          <w:rFonts w:ascii="Times New Roman" w:eastAsia="Times New Roman" w:hAnsi="Times New Roman" w:cs="Times New Roman"/>
          <w:sz w:val="28"/>
          <w:szCs w:val="28"/>
          <w:lang w:eastAsia="ru-RU"/>
        </w:rPr>
        <w:t>опитаних</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рівень</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емпатії</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перебуває</w:t>
      </w:r>
      <w:proofErr w:type="spellEnd"/>
      <w:r w:rsidRPr="004E6C22">
        <w:rPr>
          <w:rFonts w:ascii="Times New Roman" w:eastAsia="Times New Roman" w:hAnsi="Times New Roman" w:cs="Times New Roman"/>
          <w:sz w:val="28"/>
          <w:szCs w:val="28"/>
          <w:lang w:eastAsia="ru-RU"/>
        </w:rPr>
        <w:t xml:space="preserve"> в межах </w:t>
      </w:r>
      <w:proofErr w:type="spellStart"/>
      <w:r w:rsidRPr="004E6C22">
        <w:rPr>
          <w:rFonts w:ascii="Times New Roman" w:eastAsia="Times New Roman" w:hAnsi="Times New Roman" w:cs="Times New Roman"/>
          <w:sz w:val="28"/>
          <w:szCs w:val="28"/>
          <w:lang w:eastAsia="ru-RU"/>
        </w:rPr>
        <w:t>норми</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від</w:t>
      </w:r>
      <w:proofErr w:type="spellEnd"/>
      <w:r w:rsidRPr="004E6C22">
        <w:rPr>
          <w:rFonts w:ascii="Times New Roman" w:eastAsia="Times New Roman" w:hAnsi="Times New Roman" w:cs="Times New Roman"/>
          <w:sz w:val="28"/>
          <w:szCs w:val="28"/>
          <w:lang w:eastAsia="ru-RU"/>
        </w:rPr>
        <w:t xml:space="preserve"> 37 до 62 </w:t>
      </w:r>
      <w:proofErr w:type="spellStart"/>
      <w:r w:rsidRPr="004E6C22">
        <w:rPr>
          <w:rFonts w:ascii="Times New Roman" w:eastAsia="Times New Roman" w:hAnsi="Times New Roman" w:cs="Times New Roman"/>
          <w:sz w:val="28"/>
          <w:szCs w:val="28"/>
          <w:lang w:eastAsia="ru-RU"/>
        </w:rPr>
        <w:t>балів</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що</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вказує</w:t>
      </w:r>
      <w:proofErr w:type="spellEnd"/>
      <w:r w:rsidRPr="004E6C22">
        <w:rPr>
          <w:rFonts w:ascii="Times New Roman" w:eastAsia="Times New Roman" w:hAnsi="Times New Roman" w:cs="Times New Roman"/>
          <w:sz w:val="28"/>
          <w:szCs w:val="28"/>
          <w:lang w:eastAsia="ru-RU"/>
        </w:rPr>
        <w:t xml:space="preserve"> на </w:t>
      </w:r>
      <w:proofErr w:type="spellStart"/>
      <w:r w:rsidRPr="004E6C22">
        <w:rPr>
          <w:rFonts w:ascii="Times New Roman" w:eastAsia="Times New Roman" w:hAnsi="Times New Roman" w:cs="Times New Roman"/>
          <w:sz w:val="28"/>
          <w:szCs w:val="28"/>
          <w:lang w:eastAsia="ru-RU"/>
        </w:rPr>
        <w:t>достатній</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рівень</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здатності</w:t>
      </w:r>
      <w:proofErr w:type="spellEnd"/>
      <w:r w:rsidRPr="004E6C22">
        <w:rPr>
          <w:rFonts w:ascii="Times New Roman" w:eastAsia="Times New Roman" w:hAnsi="Times New Roman" w:cs="Times New Roman"/>
          <w:sz w:val="28"/>
          <w:szCs w:val="28"/>
          <w:lang w:eastAsia="ru-RU"/>
        </w:rPr>
        <w:t xml:space="preserve"> до </w:t>
      </w:r>
      <w:proofErr w:type="spellStart"/>
      <w:r w:rsidRPr="004E6C22">
        <w:rPr>
          <w:rFonts w:ascii="Times New Roman" w:eastAsia="Times New Roman" w:hAnsi="Times New Roman" w:cs="Times New Roman"/>
          <w:sz w:val="28"/>
          <w:szCs w:val="28"/>
          <w:lang w:eastAsia="ru-RU"/>
        </w:rPr>
        <w:t>розуміння</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емоційного</w:t>
      </w:r>
      <w:proofErr w:type="spellEnd"/>
      <w:r w:rsidRPr="004E6C22">
        <w:rPr>
          <w:rFonts w:ascii="Times New Roman" w:eastAsia="Times New Roman" w:hAnsi="Times New Roman" w:cs="Times New Roman"/>
          <w:sz w:val="28"/>
          <w:szCs w:val="28"/>
          <w:lang w:eastAsia="ru-RU"/>
        </w:rPr>
        <w:t xml:space="preserve"> стану </w:t>
      </w:r>
      <w:proofErr w:type="spellStart"/>
      <w:r w:rsidRPr="004E6C22">
        <w:rPr>
          <w:rFonts w:ascii="Times New Roman" w:eastAsia="Times New Roman" w:hAnsi="Times New Roman" w:cs="Times New Roman"/>
          <w:sz w:val="28"/>
          <w:szCs w:val="28"/>
          <w:lang w:eastAsia="ru-RU"/>
        </w:rPr>
        <w:t>інших</w:t>
      </w:r>
      <w:proofErr w:type="spellEnd"/>
      <w:r w:rsidRPr="004E6C22">
        <w:rPr>
          <w:rFonts w:ascii="Times New Roman" w:eastAsia="Times New Roman" w:hAnsi="Times New Roman" w:cs="Times New Roman"/>
          <w:sz w:val="28"/>
          <w:szCs w:val="28"/>
          <w:lang w:eastAsia="ru-RU"/>
        </w:rPr>
        <w:t xml:space="preserve"> та адекватного </w:t>
      </w:r>
      <w:proofErr w:type="spellStart"/>
      <w:r w:rsidRPr="004E6C22">
        <w:rPr>
          <w:rFonts w:ascii="Times New Roman" w:eastAsia="Times New Roman" w:hAnsi="Times New Roman" w:cs="Times New Roman"/>
          <w:sz w:val="28"/>
          <w:szCs w:val="28"/>
          <w:lang w:eastAsia="ru-RU"/>
        </w:rPr>
        <w:t>реагування</w:t>
      </w:r>
      <w:proofErr w:type="spellEnd"/>
      <w:r w:rsidRPr="004E6C22">
        <w:rPr>
          <w:rFonts w:ascii="Times New Roman" w:eastAsia="Times New Roman" w:hAnsi="Times New Roman" w:cs="Times New Roman"/>
          <w:sz w:val="28"/>
          <w:szCs w:val="28"/>
          <w:lang w:eastAsia="ru-RU"/>
        </w:rPr>
        <w:t xml:space="preserve"> на них у </w:t>
      </w:r>
      <w:proofErr w:type="spellStart"/>
      <w:r w:rsidRPr="004E6C22">
        <w:rPr>
          <w:rFonts w:ascii="Times New Roman" w:eastAsia="Times New Roman" w:hAnsi="Times New Roman" w:cs="Times New Roman"/>
          <w:sz w:val="28"/>
          <w:szCs w:val="28"/>
          <w:lang w:eastAsia="ru-RU"/>
        </w:rPr>
        <w:t>професійному</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контексті</w:t>
      </w:r>
      <w:proofErr w:type="spellEnd"/>
      <w:r w:rsidRPr="004E6C22">
        <w:rPr>
          <w:rFonts w:ascii="Times New Roman" w:eastAsia="Times New Roman" w:hAnsi="Times New Roman" w:cs="Times New Roman"/>
          <w:sz w:val="28"/>
          <w:szCs w:val="28"/>
          <w:lang w:eastAsia="ru-RU"/>
        </w:rPr>
        <w:t xml:space="preserve">. 20% </w:t>
      </w:r>
      <w:proofErr w:type="spellStart"/>
      <w:r w:rsidRPr="004E6C22">
        <w:rPr>
          <w:rFonts w:ascii="Times New Roman" w:eastAsia="Times New Roman" w:hAnsi="Times New Roman" w:cs="Times New Roman"/>
          <w:sz w:val="28"/>
          <w:szCs w:val="28"/>
          <w:lang w:eastAsia="ru-RU"/>
        </w:rPr>
        <w:t>респондентів</w:t>
      </w:r>
      <w:proofErr w:type="spellEnd"/>
      <w:r w:rsidRPr="004E6C22">
        <w:rPr>
          <w:rFonts w:ascii="Times New Roman" w:eastAsia="Times New Roman" w:hAnsi="Times New Roman" w:cs="Times New Roman"/>
          <w:sz w:val="28"/>
          <w:szCs w:val="28"/>
          <w:lang w:eastAsia="ru-RU"/>
        </w:rPr>
        <w:t xml:space="preserve"> показали </w:t>
      </w:r>
      <w:proofErr w:type="spellStart"/>
      <w:r w:rsidRPr="004E6C22">
        <w:rPr>
          <w:rFonts w:ascii="Times New Roman" w:eastAsia="Times New Roman" w:hAnsi="Times New Roman" w:cs="Times New Roman"/>
          <w:sz w:val="28"/>
          <w:szCs w:val="28"/>
          <w:lang w:eastAsia="ru-RU"/>
        </w:rPr>
        <w:t>високий</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рівень</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емпатійних</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тенденцій</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від</w:t>
      </w:r>
      <w:proofErr w:type="spellEnd"/>
      <w:r w:rsidRPr="004E6C22">
        <w:rPr>
          <w:rFonts w:ascii="Times New Roman" w:eastAsia="Times New Roman" w:hAnsi="Times New Roman" w:cs="Times New Roman"/>
          <w:sz w:val="28"/>
          <w:szCs w:val="28"/>
          <w:lang w:eastAsia="ru-RU"/>
        </w:rPr>
        <w:t xml:space="preserve"> 63 до 81 </w:t>
      </w:r>
      <w:proofErr w:type="spellStart"/>
      <w:r w:rsidRPr="004E6C22">
        <w:rPr>
          <w:rFonts w:ascii="Times New Roman" w:eastAsia="Times New Roman" w:hAnsi="Times New Roman" w:cs="Times New Roman"/>
          <w:sz w:val="28"/>
          <w:szCs w:val="28"/>
          <w:lang w:eastAsia="ru-RU"/>
        </w:rPr>
        <w:t>балів</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що</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свідчить</w:t>
      </w:r>
      <w:proofErr w:type="spellEnd"/>
      <w:r w:rsidRPr="004E6C22">
        <w:rPr>
          <w:rFonts w:ascii="Times New Roman" w:eastAsia="Times New Roman" w:hAnsi="Times New Roman" w:cs="Times New Roman"/>
          <w:sz w:val="28"/>
          <w:szCs w:val="28"/>
          <w:lang w:eastAsia="ru-RU"/>
        </w:rPr>
        <w:t xml:space="preserve"> про </w:t>
      </w:r>
      <w:proofErr w:type="spellStart"/>
      <w:r w:rsidRPr="004E6C22">
        <w:rPr>
          <w:rFonts w:ascii="Times New Roman" w:eastAsia="Times New Roman" w:hAnsi="Times New Roman" w:cs="Times New Roman"/>
          <w:sz w:val="28"/>
          <w:szCs w:val="28"/>
          <w:lang w:eastAsia="ru-RU"/>
        </w:rPr>
        <w:t>яскраво</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виражену</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здатність</w:t>
      </w:r>
      <w:proofErr w:type="spellEnd"/>
      <w:r w:rsidRPr="004E6C22">
        <w:rPr>
          <w:rFonts w:ascii="Times New Roman" w:eastAsia="Times New Roman" w:hAnsi="Times New Roman" w:cs="Times New Roman"/>
          <w:sz w:val="28"/>
          <w:szCs w:val="28"/>
          <w:lang w:eastAsia="ru-RU"/>
        </w:rPr>
        <w:t xml:space="preserve"> до </w:t>
      </w:r>
      <w:proofErr w:type="spellStart"/>
      <w:r w:rsidRPr="004E6C22">
        <w:rPr>
          <w:rFonts w:ascii="Times New Roman" w:eastAsia="Times New Roman" w:hAnsi="Times New Roman" w:cs="Times New Roman"/>
          <w:sz w:val="28"/>
          <w:szCs w:val="28"/>
          <w:lang w:eastAsia="ru-RU"/>
        </w:rPr>
        <w:t>глибокого</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співпереживання</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емоційної</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чутливості</w:t>
      </w:r>
      <w:proofErr w:type="spellEnd"/>
      <w:r w:rsidRPr="004E6C22">
        <w:rPr>
          <w:rFonts w:ascii="Times New Roman" w:eastAsia="Times New Roman" w:hAnsi="Times New Roman" w:cs="Times New Roman"/>
          <w:sz w:val="28"/>
          <w:szCs w:val="28"/>
          <w:lang w:eastAsia="ru-RU"/>
        </w:rPr>
        <w:t xml:space="preserve"> та </w:t>
      </w:r>
      <w:proofErr w:type="spellStart"/>
      <w:r w:rsidRPr="004E6C22">
        <w:rPr>
          <w:rFonts w:ascii="Times New Roman" w:eastAsia="Times New Roman" w:hAnsi="Times New Roman" w:cs="Times New Roman"/>
          <w:sz w:val="28"/>
          <w:szCs w:val="28"/>
          <w:lang w:eastAsia="ru-RU"/>
        </w:rPr>
        <w:t>альтруїстичного</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ставлення</w:t>
      </w:r>
      <w:proofErr w:type="spellEnd"/>
      <w:r w:rsidRPr="004E6C22">
        <w:rPr>
          <w:rFonts w:ascii="Times New Roman" w:eastAsia="Times New Roman" w:hAnsi="Times New Roman" w:cs="Times New Roman"/>
          <w:sz w:val="28"/>
          <w:szCs w:val="28"/>
          <w:lang w:eastAsia="ru-RU"/>
        </w:rPr>
        <w:t xml:space="preserve"> до </w:t>
      </w:r>
      <w:proofErr w:type="spellStart"/>
      <w:r w:rsidRPr="004E6C22">
        <w:rPr>
          <w:rFonts w:ascii="Times New Roman" w:eastAsia="Times New Roman" w:hAnsi="Times New Roman" w:cs="Times New Roman"/>
          <w:sz w:val="28"/>
          <w:szCs w:val="28"/>
          <w:lang w:eastAsia="ru-RU"/>
        </w:rPr>
        <w:t>інших</w:t>
      </w:r>
      <w:proofErr w:type="spellEnd"/>
      <w:r w:rsidRPr="004E6C22">
        <w:rPr>
          <w:rFonts w:ascii="Times New Roman" w:eastAsia="Times New Roman" w:hAnsi="Times New Roman" w:cs="Times New Roman"/>
          <w:sz w:val="28"/>
          <w:szCs w:val="28"/>
          <w:lang w:eastAsia="ru-RU"/>
        </w:rPr>
        <w:t>.</w:t>
      </w:r>
    </w:p>
    <w:p w14:paraId="2F790793" w14:textId="77777777" w:rsidR="004E6C22" w:rsidRPr="004E6C22" w:rsidRDefault="004E6C22" w:rsidP="004E6C22">
      <w:pPr>
        <w:jc w:val="both"/>
        <w:rPr>
          <w:rFonts w:ascii="Times New Roman" w:eastAsia="Times New Roman" w:hAnsi="Times New Roman" w:cs="Times New Roman"/>
          <w:sz w:val="28"/>
          <w:szCs w:val="28"/>
          <w:lang w:eastAsia="ru-RU"/>
        </w:rPr>
      </w:pPr>
      <w:proofErr w:type="spellStart"/>
      <w:r w:rsidRPr="004E6C22">
        <w:rPr>
          <w:rFonts w:ascii="Times New Roman" w:eastAsia="Times New Roman" w:hAnsi="Times New Roman" w:cs="Times New Roman"/>
          <w:sz w:val="28"/>
          <w:szCs w:val="28"/>
          <w:lang w:eastAsia="ru-RU"/>
        </w:rPr>
        <w:lastRenderedPageBreak/>
        <w:t>Ці</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результати</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мають</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особливе</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значення</w:t>
      </w:r>
      <w:proofErr w:type="spellEnd"/>
      <w:r w:rsidRPr="004E6C22">
        <w:rPr>
          <w:rFonts w:ascii="Times New Roman" w:eastAsia="Times New Roman" w:hAnsi="Times New Roman" w:cs="Times New Roman"/>
          <w:sz w:val="28"/>
          <w:szCs w:val="28"/>
          <w:lang w:eastAsia="ru-RU"/>
        </w:rPr>
        <w:t xml:space="preserve"> у </w:t>
      </w:r>
      <w:proofErr w:type="spellStart"/>
      <w:r w:rsidRPr="004E6C22">
        <w:rPr>
          <w:rFonts w:ascii="Times New Roman" w:eastAsia="Times New Roman" w:hAnsi="Times New Roman" w:cs="Times New Roman"/>
          <w:sz w:val="28"/>
          <w:szCs w:val="28"/>
          <w:lang w:eastAsia="ru-RU"/>
        </w:rPr>
        <w:t>сфері</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гуманітарної</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діяльності</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адже</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саме</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емпатія</w:t>
      </w:r>
      <w:proofErr w:type="spellEnd"/>
      <w:r w:rsidRPr="004E6C22">
        <w:rPr>
          <w:rFonts w:ascii="Times New Roman" w:eastAsia="Times New Roman" w:hAnsi="Times New Roman" w:cs="Times New Roman"/>
          <w:sz w:val="28"/>
          <w:szCs w:val="28"/>
          <w:lang w:eastAsia="ru-RU"/>
        </w:rPr>
        <w:t xml:space="preserve"> є одним </w:t>
      </w:r>
      <w:proofErr w:type="spellStart"/>
      <w:r w:rsidRPr="004E6C22">
        <w:rPr>
          <w:rFonts w:ascii="Times New Roman" w:eastAsia="Times New Roman" w:hAnsi="Times New Roman" w:cs="Times New Roman"/>
          <w:sz w:val="28"/>
          <w:szCs w:val="28"/>
          <w:lang w:eastAsia="ru-RU"/>
        </w:rPr>
        <w:t>із</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ключових</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чинників</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ефективної</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міжособистісної</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взаємодії</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надання</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допомоги</w:t>
      </w:r>
      <w:proofErr w:type="spellEnd"/>
      <w:r w:rsidRPr="004E6C22">
        <w:rPr>
          <w:rFonts w:ascii="Times New Roman" w:eastAsia="Times New Roman" w:hAnsi="Times New Roman" w:cs="Times New Roman"/>
          <w:sz w:val="28"/>
          <w:szCs w:val="28"/>
          <w:lang w:eastAsia="ru-RU"/>
        </w:rPr>
        <w:t xml:space="preserve"> та </w:t>
      </w:r>
      <w:proofErr w:type="spellStart"/>
      <w:r w:rsidRPr="004E6C22">
        <w:rPr>
          <w:rFonts w:ascii="Times New Roman" w:eastAsia="Times New Roman" w:hAnsi="Times New Roman" w:cs="Times New Roman"/>
          <w:sz w:val="28"/>
          <w:szCs w:val="28"/>
          <w:lang w:eastAsia="ru-RU"/>
        </w:rPr>
        <w:t>створення</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довірчої</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атмосфери</w:t>
      </w:r>
      <w:proofErr w:type="spellEnd"/>
      <w:r w:rsidRPr="004E6C22">
        <w:rPr>
          <w:rFonts w:ascii="Times New Roman" w:eastAsia="Times New Roman" w:hAnsi="Times New Roman" w:cs="Times New Roman"/>
          <w:sz w:val="28"/>
          <w:szCs w:val="28"/>
          <w:lang w:eastAsia="ru-RU"/>
        </w:rPr>
        <w:t xml:space="preserve"> в </w:t>
      </w:r>
      <w:proofErr w:type="spellStart"/>
      <w:r w:rsidRPr="004E6C22">
        <w:rPr>
          <w:rFonts w:ascii="Times New Roman" w:eastAsia="Times New Roman" w:hAnsi="Times New Roman" w:cs="Times New Roman"/>
          <w:sz w:val="28"/>
          <w:szCs w:val="28"/>
          <w:lang w:eastAsia="ru-RU"/>
        </w:rPr>
        <w:t>роботі</w:t>
      </w:r>
      <w:proofErr w:type="spellEnd"/>
      <w:r w:rsidRPr="004E6C22">
        <w:rPr>
          <w:rFonts w:ascii="Times New Roman" w:eastAsia="Times New Roman" w:hAnsi="Times New Roman" w:cs="Times New Roman"/>
          <w:sz w:val="28"/>
          <w:szCs w:val="28"/>
          <w:lang w:eastAsia="ru-RU"/>
        </w:rPr>
        <w:t xml:space="preserve"> з </w:t>
      </w:r>
      <w:proofErr w:type="spellStart"/>
      <w:r w:rsidRPr="004E6C22">
        <w:rPr>
          <w:rFonts w:ascii="Times New Roman" w:eastAsia="Times New Roman" w:hAnsi="Times New Roman" w:cs="Times New Roman"/>
          <w:sz w:val="28"/>
          <w:szCs w:val="28"/>
          <w:lang w:eastAsia="ru-RU"/>
        </w:rPr>
        <w:t>бенефіціарами</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Високий</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рівень</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емпатії</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дозволяє</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фахівцям</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краще</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розуміти</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емоційний</w:t>
      </w:r>
      <w:proofErr w:type="spellEnd"/>
      <w:r w:rsidRPr="004E6C22">
        <w:rPr>
          <w:rFonts w:ascii="Times New Roman" w:eastAsia="Times New Roman" w:hAnsi="Times New Roman" w:cs="Times New Roman"/>
          <w:sz w:val="28"/>
          <w:szCs w:val="28"/>
          <w:lang w:eastAsia="ru-RU"/>
        </w:rPr>
        <w:t xml:space="preserve"> стан людей, </w:t>
      </w:r>
      <w:proofErr w:type="spellStart"/>
      <w:r w:rsidRPr="004E6C22">
        <w:rPr>
          <w:rFonts w:ascii="Times New Roman" w:eastAsia="Times New Roman" w:hAnsi="Times New Roman" w:cs="Times New Roman"/>
          <w:sz w:val="28"/>
          <w:szCs w:val="28"/>
          <w:lang w:eastAsia="ru-RU"/>
        </w:rPr>
        <w:t>які</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звертаються</w:t>
      </w:r>
      <w:proofErr w:type="spellEnd"/>
      <w:r w:rsidRPr="004E6C22">
        <w:rPr>
          <w:rFonts w:ascii="Times New Roman" w:eastAsia="Times New Roman" w:hAnsi="Times New Roman" w:cs="Times New Roman"/>
          <w:sz w:val="28"/>
          <w:szCs w:val="28"/>
          <w:lang w:eastAsia="ru-RU"/>
        </w:rPr>
        <w:t xml:space="preserve"> за </w:t>
      </w:r>
      <w:proofErr w:type="spellStart"/>
      <w:r w:rsidRPr="004E6C22">
        <w:rPr>
          <w:rFonts w:ascii="Times New Roman" w:eastAsia="Times New Roman" w:hAnsi="Times New Roman" w:cs="Times New Roman"/>
          <w:sz w:val="28"/>
          <w:szCs w:val="28"/>
          <w:lang w:eastAsia="ru-RU"/>
        </w:rPr>
        <w:t>допомогою</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вчасно</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розпізнавати</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невербальні</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сигнали</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страждання</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тривоги</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відчаю</w:t>
      </w:r>
      <w:proofErr w:type="spellEnd"/>
      <w:r w:rsidRPr="004E6C22">
        <w:rPr>
          <w:rFonts w:ascii="Times New Roman" w:eastAsia="Times New Roman" w:hAnsi="Times New Roman" w:cs="Times New Roman"/>
          <w:sz w:val="28"/>
          <w:szCs w:val="28"/>
          <w:lang w:eastAsia="ru-RU"/>
        </w:rPr>
        <w:t xml:space="preserve">, а також </w:t>
      </w:r>
      <w:proofErr w:type="spellStart"/>
      <w:r w:rsidRPr="004E6C22">
        <w:rPr>
          <w:rFonts w:ascii="Times New Roman" w:eastAsia="Times New Roman" w:hAnsi="Times New Roman" w:cs="Times New Roman"/>
          <w:sz w:val="28"/>
          <w:szCs w:val="28"/>
          <w:lang w:eastAsia="ru-RU"/>
        </w:rPr>
        <w:t>формувати</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підтримувальну</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безпечну</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комунікацію</w:t>
      </w:r>
      <w:proofErr w:type="spellEnd"/>
      <w:r w:rsidRPr="004E6C22">
        <w:rPr>
          <w:rFonts w:ascii="Times New Roman" w:eastAsia="Times New Roman" w:hAnsi="Times New Roman" w:cs="Times New Roman"/>
          <w:sz w:val="28"/>
          <w:szCs w:val="28"/>
          <w:lang w:eastAsia="ru-RU"/>
        </w:rPr>
        <w:t>.</w:t>
      </w:r>
    </w:p>
    <w:p w14:paraId="512455C3" w14:textId="77777777" w:rsidR="004E6C22" w:rsidRPr="004E6C22" w:rsidRDefault="004E6C22" w:rsidP="004E6C22">
      <w:pPr>
        <w:jc w:val="both"/>
        <w:rPr>
          <w:rFonts w:ascii="Times New Roman" w:eastAsia="Times New Roman" w:hAnsi="Times New Roman" w:cs="Times New Roman"/>
          <w:sz w:val="28"/>
          <w:szCs w:val="28"/>
          <w:lang w:eastAsia="ru-RU"/>
        </w:rPr>
      </w:pPr>
      <w:proofErr w:type="spellStart"/>
      <w:r w:rsidRPr="004E6C22">
        <w:rPr>
          <w:rFonts w:ascii="Times New Roman" w:eastAsia="Times New Roman" w:hAnsi="Times New Roman" w:cs="Times New Roman"/>
          <w:sz w:val="28"/>
          <w:szCs w:val="28"/>
          <w:lang w:eastAsia="ru-RU"/>
        </w:rPr>
        <w:t>Проте</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водночас</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надмірна</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або</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неконтрольована</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емпатійність</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може</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призводити</w:t>
      </w:r>
      <w:proofErr w:type="spellEnd"/>
      <w:r w:rsidRPr="004E6C22">
        <w:rPr>
          <w:rFonts w:ascii="Times New Roman" w:eastAsia="Times New Roman" w:hAnsi="Times New Roman" w:cs="Times New Roman"/>
          <w:sz w:val="28"/>
          <w:szCs w:val="28"/>
          <w:lang w:eastAsia="ru-RU"/>
        </w:rPr>
        <w:t xml:space="preserve"> до </w:t>
      </w:r>
      <w:proofErr w:type="spellStart"/>
      <w:r w:rsidRPr="004E6C22">
        <w:rPr>
          <w:rFonts w:ascii="Times New Roman" w:eastAsia="Times New Roman" w:hAnsi="Times New Roman" w:cs="Times New Roman"/>
          <w:sz w:val="28"/>
          <w:szCs w:val="28"/>
          <w:lang w:eastAsia="ru-RU"/>
        </w:rPr>
        <w:t>емоційного</w:t>
      </w:r>
      <w:proofErr w:type="spellEnd"/>
      <w:r w:rsidRPr="004E6C22">
        <w:rPr>
          <w:rFonts w:ascii="Times New Roman" w:eastAsia="Times New Roman" w:hAnsi="Times New Roman" w:cs="Times New Roman"/>
          <w:sz w:val="28"/>
          <w:szCs w:val="28"/>
          <w:lang w:eastAsia="ru-RU"/>
        </w:rPr>
        <w:t xml:space="preserve"> </w:t>
      </w:r>
      <w:r w:rsidR="00E65A6B">
        <w:rPr>
          <w:rFonts w:ascii="Times New Roman" w:eastAsia="Times New Roman" w:hAnsi="Times New Roman" w:cs="Times New Roman"/>
          <w:sz w:val="28"/>
          <w:szCs w:val="28"/>
          <w:lang w:val="uk-UA" w:eastAsia="ru-RU"/>
        </w:rPr>
        <w:t>«</w:t>
      </w:r>
      <w:proofErr w:type="spellStart"/>
      <w:r w:rsidRPr="004E6C22">
        <w:rPr>
          <w:rFonts w:ascii="Times New Roman" w:eastAsia="Times New Roman" w:hAnsi="Times New Roman" w:cs="Times New Roman"/>
          <w:sz w:val="28"/>
          <w:szCs w:val="28"/>
          <w:lang w:eastAsia="ru-RU"/>
        </w:rPr>
        <w:t>вигоряння</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співчуття</w:t>
      </w:r>
      <w:proofErr w:type="spellEnd"/>
      <w:r w:rsidR="00E65A6B">
        <w:rPr>
          <w:rFonts w:ascii="Times New Roman" w:eastAsia="Times New Roman" w:hAnsi="Times New Roman" w:cs="Times New Roman"/>
          <w:sz w:val="28"/>
          <w:szCs w:val="28"/>
          <w:lang w:val="uk-UA" w:eastAsia="ru-RU"/>
        </w:rPr>
        <w:t>»</w:t>
      </w:r>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compassion</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fatigue</w:t>
      </w:r>
      <w:proofErr w:type="spellEnd"/>
      <w:r w:rsidRPr="004E6C22">
        <w:rPr>
          <w:rFonts w:ascii="Times New Roman" w:eastAsia="Times New Roman" w:hAnsi="Times New Roman" w:cs="Times New Roman"/>
          <w:sz w:val="28"/>
          <w:szCs w:val="28"/>
          <w:lang w:eastAsia="ru-RU"/>
        </w:rPr>
        <w:t xml:space="preserve">) </w:t>
      </w:r>
      <w:r w:rsidR="00455210" w:rsidRPr="00832652">
        <w:rPr>
          <w:rFonts w:ascii="Times New Roman" w:eastAsia="Times New Roman" w:hAnsi="Times New Roman" w:cs="Times New Roman"/>
          <w:sz w:val="28"/>
          <w:szCs w:val="28"/>
          <w:lang w:val="uk-UA" w:eastAsia="ru-RU"/>
        </w:rPr>
        <w:t>–</w:t>
      </w:r>
      <w:r w:rsidRPr="004E6C22">
        <w:rPr>
          <w:rFonts w:ascii="Times New Roman" w:eastAsia="Times New Roman" w:hAnsi="Times New Roman" w:cs="Times New Roman"/>
          <w:sz w:val="28"/>
          <w:szCs w:val="28"/>
          <w:lang w:eastAsia="ru-RU"/>
        </w:rPr>
        <w:t xml:space="preserve"> коли </w:t>
      </w:r>
      <w:proofErr w:type="spellStart"/>
      <w:r w:rsidRPr="004E6C22">
        <w:rPr>
          <w:rFonts w:ascii="Times New Roman" w:eastAsia="Times New Roman" w:hAnsi="Times New Roman" w:cs="Times New Roman"/>
          <w:sz w:val="28"/>
          <w:szCs w:val="28"/>
          <w:lang w:eastAsia="ru-RU"/>
        </w:rPr>
        <w:t>фахівець</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настільки</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глибоко</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занурюється</w:t>
      </w:r>
      <w:proofErr w:type="spellEnd"/>
      <w:r w:rsidRPr="004E6C22">
        <w:rPr>
          <w:rFonts w:ascii="Times New Roman" w:eastAsia="Times New Roman" w:hAnsi="Times New Roman" w:cs="Times New Roman"/>
          <w:sz w:val="28"/>
          <w:szCs w:val="28"/>
          <w:lang w:eastAsia="ru-RU"/>
        </w:rPr>
        <w:t xml:space="preserve"> в </w:t>
      </w:r>
      <w:proofErr w:type="spellStart"/>
      <w:r w:rsidRPr="004E6C22">
        <w:rPr>
          <w:rFonts w:ascii="Times New Roman" w:eastAsia="Times New Roman" w:hAnsi="Times New Roman" w:cs="Times New Roman"/>
          <w:sz w:val="28"/>
          <w:szCs w:val="28"/>
          <w:lang w:eastAsia="ru-RU"/>
        </w:rPr>
        <w:t>переживання</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інших</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що</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втрачає</w:t>
      </w:r>
      <w:proofErr w:type="spellEnd"/>
      <w:r w:rsidRPr="004E6C22">
        <w:rPr>
          <w:rFonts w:ascii="Times New Roman" w:eastAsia="Times New Roman" w:hAnsi="Times New Roman" w:cs="Times New Roman"/>
          <w:sz w:val="28"/>
          <w:szCs w:val="28"/>
          <w:lang w:eastAsia="ru-RU"/>
        </w:rPr>
        <w:t xml:space="preserve"> контакт </w:t>
      </w:r>
      <w:proofErr w:type="spellStart"/>
      <w:r w:rsidRPr="004E6C22">
        <w:rPr>
          <w:rFonts w:ascii="Times New Roman" w:eastAsia="Times New Roman" w:hAnsi="Times New Roman" w:cs="Times New Roman"/>
          <w:sz w:val="28"/>
          <w:szCs w:val="28"/>
          <w:lang w:eastAsia="ru-RU"/>
        </w:rPr>
        <w:t>із</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власними</w:t>
      </w:r>
      <w:proofErr w:type="spellEnd"/>
      <w:r w:rsidRPr="004E6C22">
        <w:rPr>
          <w:rFonts w:ascii="Times New Roman" w:eastAsia="Times New Roman" w:hAnsi="Times New Roman" w:cs="Times New Roman"/>
          <w:sz w:val="28"/>
          <w:szCs w:val="28"/>
          <w:lang w:eastAsia="ru-RU"/>
        </w:rPr>
        <w:t xml:space="preserve"> межами, не </w:t>
      </w:r>
      <w:proofErr w:type="spellStart"/>
      <w:r w:rsidRPr="004E6C22">
        <w:rPr>
          <w:rFonts w:ascii="Times New Roman" w:eastAsia="Times New Roman" w:hAnsi="Times New Roman" w:cs="Times New Roman"/>
          <w:sz w:val="28"/>
          <w:szCs w:val="28"/>
          <w:lang w:eastAsia="ru-RU"/>
        </w:rPr>
        <w:t>може</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емоційно</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відновитися</w:t>
      </w:r>
      <w:proofErr w:type="spellEnd"/>
      <w:r w:rsidRPr="004E6C22">
        <w:rPr>
          <w:rFonts w:ascii="Times New Roman" w:eastAsia="Times New Roman" w:hAnsi="Times New Roman" w:cs="Times New Roman"/>
          <w:sz w:val="28"/>
          <w:szCs w:val="28"/>
          <w:lang w:eastAsia="ru-RU"/>
        </w:rPr>
        <w:t xml:space="preserve">, і з часом </w:t>
      </w:r>
      <w:proofErr w:type="spellStart"/>
      <w:r w:rsidRPr="004E6C22">
        <w:rPr>
          <w:rFonts w:ascii="Times New Roman" w:eastAsia="Times New Roman" w:hAnsi="Times New Roman" w:cs="Times New Roman"/>
          <w:sz w:val="28"/>
          <w:szCs w:val="28"/>
          <w:lang w:eastAsia="ru-RU"/>
        </w:rPr>
        <w:t>починає</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втрачати</w:t>
      </w:r>
      <w:proofErr w:type="spellEnd"/>
      <w:r w:rsidRPr="004E6C22">
        <w:rPr>
          <w:rFonts w:ascii="Times New Roman" w:eastAsia="Times New Roman" w:hAnsi="Times New Roman" w:cs="Times New Roman"/>
          <w:sz w:val="28"/>
          <w:szCs w:val="28"/>
          <w:lang w:eastAsia="ru-RU"/>
        </w:rPr>
        <w:t xml:space="preserve"> ресурс для </w:t>
      </w:r>
      <w:proofErr w:type="spellStart"/>
      <w:r w:rsidRPr="004E6C22">
        <w:rPr>
          <w:rFonts w:ascii="Times New Roman" w:eastAsia="Times New Roman" w:hAnsi="Times New Roman" w:cs="Times New Roman"/>
          <w:sz w:val="28"/>
          <w:szCs w:val="28"/>
          <w:lang w:eastAsia="ru-RU"/>
        </w:rPr>
        <w:t>подальшої</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допомоги</w:t>
      </w:r>
      <w:proofErr w:type="spellEnd"/>
      <w:r w:rsidRPr="004E6C22">
        <w:rPr>
          <w:rFonts w:ascii="Times New Roman" w:eastAsia="Times New Roman" w:hAnsi="Times New Roman" w:cs="Times New Roman"/>
          <w:sz w:val="28"/>
          <w:szCs w:val="28"/>
          <w:lang w:eastAsia="ru-RU"/>
        </w:rPr>
        <w:t xml:space="preserve">. Як </w:t>
      </w:r>
      <w:proofErr w:type="spellStart"/>
      <w:r w:rsidRPr="004E6C22">
        <w:rPr>
          <w:rFonts w:ascii="Times New Roman" w:eastAsia="Times New Roman" w:hAnsi="Times New Roman" w:cs="Times New Roman"/>
          <w:sz w:val="28"/>
          <w:szCs w:val="28"/>
          <w:lang w:eastAsia="ru-RU"/>
        </w:rPr>
        <w:t>зазначає</w:t>
      </w:r>
      <w:proofErr w:type="spellEnd"/>
      <w:r w:rsidRPr="004E6C22">
        <w:rPr>
          <w:rFonts w:ascii="Times New Roman" w:eastAsia="Times New Roman" w:hAnsi="Times New Roman" w:cs="Times New Roman"/>
          <w:sz w:val="28"/>
          <w:szCs w:val="28"/>
          <w:lang w:eastAsia="ru-RU"/>
        </w:rPr>
        <w:t xml:space="preserve"> Тесленко О. В. (2017), баланс </w:t>
      </w:r>
      <w:proofErr w:type="spellStart"/>
      <w:r w:rsidRPr="004E6C22">
        <w:rPr>
          <w:rFonts w:ascii="Times New Roman" w:eastAsia="Times New Roman" w:hAnsi="Times New Roman" w:cs="Times New Roman"/>
          <w:sz w:val="28"/>
          <w:szCs w:val="28"/>
          <w:lang w:eastAsia="ru-RU"/>
        </w:rPr>
        <w:t>між</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здатністю</w:t>
      </w:r>
      <w:proofErr w:type="spellEnd"/>
      <w:r w:rsidRPr="004E6C22">
        <w:rPr>
          <w:rFonts w:ascii="Times New Roman" w:eastAsia="Times New Roman" w:hAnsi="Times New Roman" w:cs="Times New Roman"/>
          <w:sz w:val="28"/>
          <w:szCs w:val="28"/>
          <w:lang w:eastAsia="ru-RU"/>
        </w:rPr>
        <w:t xml:space="preserve"> до </w:t>
      </w:r>
      <w:proofErr w:type="spellStart"/>
      <w:r w:rsidRPr="004E6C22">
        <w:rPr>
          <w:rFonts w:ascii="Times New Roman" w:eastAsia="Times New Roman" w:hAnsi="Times New Roman" w:cs="Times New Roman"/>
          <w:sz w:val="28"/>
          <w:szCs w:val="28"/>
          <w:lang w:eastAsia="ru-RU"/>
        </w:rPr>
        <w:t>співпереживання</w:t>
      </w:r>
      <w:proofErr w:type="spellEnd"/>
      <w:r w:rsidRPr="004E6C22">
        <w:rPr>
          <w:rFonts w:ascii="Times New Roman" w:eastAsia="Times New Roman" w:hAnsi="Times New Roman" w:cs="Times New Roman"/>
          <w:sz w:val="28"/>
          <w:szCs w:val="28"/>
          <w:lang w:eastAsia="ru-RU"/>
        </w:rPr>
        <w:t xml:space="preserve"> та </w:t>
      </w:r>
      <w:proofErr w:type="spellStart"/>
      <w:r w:rsidRPr="004E6C22">
        <w:rPr>
          <w:rFonts w:ascii="Times New Roman" w:eastAsia="Times New Roman" w:hAnsi="Times New Roman" w:cs="Times New Roman"/>
          <w:sz w:val="28"/>
          <w:szCs w:val="28"/>
          <w:lang w:eastAsia="ru-RU"/>
        </w:rPr>
        <w:t>емоційною</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дистанцією</w:t>
      </w:r>
      <w:proofErr w:type="spellEnd"/>
      <w:r w:rsidRPr="004E6C22">
        <w:rPr>
          <w:rFonts w:ascii="Times New Roman" w:eastAsia="Times New Roman" w:hAnsi="Times New Roman" w:cs="Times New Roman"/>
          <w:sz w:val="28"/>
          <w:szCs w:val="28"/>
          <w:lang w:eastAsia="ru-RU"/>
        </w:rPr>
        <w:t xml:space="preserve"> є критично </w:t>
      </w:r>
      <w:proofErr w:type="spellStart"/>
      <w:r w:rsidRPr="004E6C22">
        <w:rPr>
          <w:rFonts w:ascii="Times New Roman" w:eastAsia="Times New Roman" w:hAnsi="Times New Roman" w:cs="Times New Roman"/>
          <w:sz w:val="28"/>
          <w:szCs w:val="28"/>
          <w:lang w:eastAsia="ru-RU"/>
        </w:rPr>
        <w:t>важливим</w:t>
      </w:r>
      <w:proofErr w:type="spellEnd"/>
      <w:r w:rsidRPr="004E6C22">
        <w:rPr>
          <w:rFonts w:ascii="Times New Roman" w:eastAsia="Times New Roman" w:hAnsi="Times New Roman" w:cs="Times New Roman"/>
          <w:sz w:val="28"/>
          <w:szCs w:val="28"/>
          <w:lang w:eastAsia="ru-RU"/>
        </w:rPr>
        <w:t xml:space="preserve"> у </w:t>
      </w:r>
      <w:proofErr w:type="spellStart"/>
      <w:r w:rsidRPr="004E6C22">
        <w:rPr>
          <w:rFonts w:ascii="Times New Roman" w:eastAsia="Times New Roman" w:hAnsi="Times New Roman" w:cs="Times New Roman"/>
          <w:sz w:val="28"/>
          <w:szCs w:val="28"/>
          <w:lang w:eastAsia="ru-RU"/>
        </w:rPr>
        <w:t>професіях</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допомоги</w:t>
      </w:r>
      <w:proofErr w:type="spellEnd"/>
      <w:r w:rsidRPr="004E6C22">
        <w:rPr>
          <w:rFonts w:ascii="Times New Roman" w:eastAsia="Times New Roman" w:hAnsi="Times New Roman" w:cs="Times New Roman"/>
          <w:sz w:val="28"/>
          <w:szCs w:val="28"/>
          <w:lang w:eastAsia="ru-RU"/>
        </w:rPr>
        <w:t>.</w:t>
      </w:r>
    </w:p>
    <w:p w14:paraId="79FAFEFD" w14:textId="77777777" w:rsidR="004E6C22" w:rsidRPr="004E6C22" w:rsidRDefault="004E6C22" w:rsidP="004E6C22">
      <w:pPr>
        <w:jc w:val="both"/>
        <w:rPr>
          <w:rFonts w:ascii="Times New Roman" w:eastAsia="Times New Roman" w:hAnsi="Times New Roman" w:cs="Times New Roman"/>
          <w:sz w:val="28"/>
          <w:szCs w:val="28"/>
          <w:lang w:eastAsia="ru-RU"/>
        </w:rPr>
      </w:pPr>
      <w:r w:rsidRPr="004E6C22">
        <w:rPr>
          <w:rFonts w:ascii="Times New Roman" w:eastAsia="Times New Roman" w:hAnsi="Times New Roman" w:cs="Times New Roman"/>
          <w:sz w:val="28"/>
          <w:szCs w:val="28"/>
          <w:lang w:eastAsia="ru-RU"/>
        </w:rPr>
        <w:t xml:space="preserve">З </w:t>
      </w:r>
      <w:proofErr w:type="spellStart"/>
      <w:r w:rsidRPr="004E6C22">
        <w:rPr>
          <w:rFonts w:ascii="Times New Roman" w:eastAsia="Times New Roman" w:hAnsi="Times New Roman" w:cs="Times New Roman"/>
          <w:sz w:val="28"/>
          <w:szCs w:val="28"/>
          <w:lang w:eastAsia="ru-RU"/>
        </w:rPr>
        <w:t>іншого</w:t>
      </w:r>
      <w:proofErr w:type="spellEnd"/>
      <w:r w:rsidRPr="004E6C22">
        <w:rPr>
          <w:rFonts w:ascii="Times New Roman" w:eastAsia="Times New Roman" w:hAnsi="Times New Roman" w:cs="Times New Roman"/>
          <w:sz w:val="28"/>
          <w:szCs w:val="28"/>
          <w:lang w:eastAsia="ru-RU"/>
        </w:rPr>
        <w:t xml:space="preserve"> боку, </w:t>
      </w:r>
      <w:proofErr w:type="spellStart"/>
      <w:r w:rsidRPr="004E6C22">
        <w:rPr>
          <w:rFonts w:ascii="Times New Roman" w:eastAsia="Times New Roman" w:hAnsi="Times New Roman" w:cs="Times New Roman"/>
          <w:sz w:val="28"/>
          <w:szCs w:val="28"/>
          <w:lang w:eastAsia="ru-RU"/>
        </w:rPr>
        <w:t>низький</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рівень</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емпатії</w:t>
      </w:r>
      <w:proofErr w:type="spellEnd"/>
      <w:r w:rsidRPr="004E6C22">
        <w:rPr>
          <w:rFonts w:ascii="Times New Roman" w:eastAsia="Times New Roman" w:hAnsi="Times New Roman" w:cs="Times New Roman"/>
          <w:sz w:val="28"/>
          <w:szCs w:val="28"/>
          <w:lang w:eastAsia="ru-RU"/>
        </w:rPr>
        <w:t xml:space="preserve"> у </w:t>
      </w:r>
      <w:proofErr w:type="spellStart"/>
      <w:r w:rsidRPr="004E6C22">
        <w:rPr>
          <w:rFonts w:ascii="Times New Roman" w:eastAsia="Times New Roman" w:hAnsi="Times New Roman" w:cs="Times New Roman"/>
          <w:sz w:val="28"/>
          <w:szCs w:val="28"/>
          <w:lang w:eastAsia="ru-RU"/>
        </w:rPr>
        <w:t>частини</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респондентів</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може</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свідчити</w:t>
      </w:r>
      <w:proofErr w:type="spellEnd"/>
      <w:r w:rsidRPr="004E6C22">
        <w:rPr>
          <w:rFonts w:ascii="Times New Roman" w:eastAsia="Times New Roman" w:hAnsi="Times New Roman" w:cs="Times New Roman"/>
          <w:sz w:val="28"/>
          <w:szCs w:val="28"/>
          <w:lang w:eastAsia="ru-RU"/>
        </w:rPr>
        <w:t xml:space="preserve"> про </w:t>
      </w:r>
      <w:proofErr w:type="spellStart"/>
      <w:r w:rsidRPr="004E6C22">
        <w:rPr>
          <w:rFonts w:ascii="Times New Roman" w:eastAsia="Times New Roman" w:hAnsi="Times New Roman" w:cs="Times New Roman"/>
          <w:sz w:val="28"/>
          <w:szCs w:val="28"/>
          <w:lang w:eastAsia="ru-RU"/>
        </w:rPr>
        <w:t>вторинні</w:t>
      </w:r>
      <w:proofErr w:type="spellEnd"/>
      <w:r w:rsidRPr="004E6C22">
        <w:rPr>
          <w:rFonts w:ascii="Times New Roman" w:eastAsia="Times New Roman" w:hAnsi="Times New Roman" w:cs="Times New Roman"/>
          <w:sz w:val="28"/>
          <w:szCs w:val="28"/>
          <w:lang w:eastAsia="ru-RU"/>
        </w:rPr>
        <w:t xml:space="preserve"> прояви </w:t>
      </w:r>
      <w:proofErr w:type="spellStart"/>
      <w:r w:rsidRPr="004E6C22">
        <w:rPr>
          <w:rFonts w:ascii="Times New Roman" w:eastAsia="Times New Roman" w:hAnsi="Times New Roman" w:cs="Times New Roman"/>
          <w:sz w:val="28"/>
          <w:szCs w:val="28"/>
          <w:lang w:eastAsia="ru-RU"/>
        </w:rPr>
        <w:t>емоційного</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вигорання</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захисне</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емоційне</w:t>
      </w:r>
      <w:proofErr w:type="spellEnd"/>
      <w:r w:rsidRPr="004E6C22">
        <w:rPr>
          <w:rFonts w:ascii="Times New Roman" w:eastAsia="Times New Roman" w:hAnsi="Times New Roman" w:cs="Times New Roman"/>
          <w:sz w:val="28"/>
          <w:szCs w:val="28"/>
          <w:lang w:eastAsia="ru-RU"/>
        </w:rPr>
        <w:t xml:space="preserve"> </w:t>
      </w:r>
      <w:r w:rsidR="00E65A6B">
        <w:rPr>
          <w:rFonts w:ascii="Times New Roman" w:eastAsia="Times New Roman" w:hAnsi="Times New Roman" w:cs="Times New Roman"/>
          <w:sz w:val="28"/>
          <w:szCs w:val="28"/>
          <w:lang w:val="uk-UA" w:eastAsia="ru-RU"/>
        </w:rPr>
        <w:t>«</w:t>
      </w:r>
      <w:proofErr w:type="spellStart"/>
      <w:r w:rsidRPr="004E6C22">
        <w:rPr>
          <w:rFonts w:ascii="Times New Roman" w:eastAsia="Times New Roman" w:hAnsi="Times New Roman" w:cs="Times New Roman"/>
          <w:sz w:val="28"/>
          <w:szCs w:val="28"/>
          <w:lang w:eastAsia="ru-RU"/>
        </w:rPr>
        <w:t>відключення</w:t>
      </w:r>
      <w:proofErr w:type="spellEnd"/>
      <w:r w:rsidR="00E65A6B">
        <w:rPr>
          <w:rFonts w:ascii="Times New Roman" w:eastAsia="Times New Roman" w:hAnsi="Times New Roman" w:cs="Times New Roman"/>
          <w:sz w:val="28"/>
          <w:szCs w:val="28"/>
          <w:lang w:val="uk-UA" w:eastAsia="ru-RU"/>
        </w:rPr>
        <w:t>»</w:t>
      </w:r>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або</w:t>
      </w:r>
      <w:proofErr w:type="spellEnd"/>
      <w:r w:rsidRPr="004E6C22">
        <w:rPr>
          <w:rFonts w:ascii="Times New Roman" w:eastAsia="Times New Roman" w:hAnsi="Times New Roman" w:cs="Times New Roman"/>
          <w:sz w:val="28"/>
          <w:szCs w:val="28"/>
          <w:lang w:eastAsia="ru-RU"/>
        </w:rPr>
        <w:t xml:space="preserve"> ж </w:t>
      </w:r>
      <w:proofErr w:type="spellStart"/>
      <w:r w:rsidRPr="004E6C22">
        <w:rPr>
          <w:rFonts w:ascii="Times New Roman" w:eastAsia="Times New Roman" w:hAnsi="Times New Roman" w:cs="Times New Roman"/>
          <w:sz w:val="28"/>
          <w:szCs w:val="28"/>
          <w:lang w:eastAsia="ru-RU"/>
        </w:rPr>
        <w:t>професійну</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деформацію</w:t>
      </w:r>
      <w:proofErr w:type="spellEnd"/>
      <w:r w:rsidRPr="004E6C22">
        <w:rPr>
          <w:rFonts w:ascii="Times New Roman" w:eastAsia="Times New Roman" w:hAnsi="Times New Roman" w:cs="Times New Roman"/>
          <w:sz w:val="28"/>
          <w:szCs w:val="28"/>
          <w:lang w:eastAsia="ru-RU"/>
        </w:rPr>
        <w:t xml:space="preserve">, коли </w:t>
      </w:r>
      <w:proofErr w:type="spellStart"/>
      <w:r w:rsidRPr="004E6C22">
        <w:rPr>
          <w:rFonts w:ascii="Times New Roman" w:eastAsia="Times New Roman" w:hAnsi="Times New Roman" w:cs="Times New Roman"/>
          <w:sz w:val="28"/>
          <w:szCs w:val="28"/>
          <w:lang w:eastAsia="ru-RU"/>
        </w:rPr>
        <w:t>фахівець</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поступово</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втрачає</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чутливість</w:t>
      </w:r>
      <w:proofErr w:type="spellEnd"/>
      <w:r w:rsidRPr="004E6C22">
        <w:rPr>
          <w:rFonts w:ascii="Times New Roman" w:eastAsia="Times New Roman" w:hAnsi="Times New Roman" w:cs="Times New Roman"/>
          <w:sz w:val="28"/>
          <w:szCs w:val="28"/>
          <w:lang w:eastAsia="ru-RU"/>
        </w:rPr>
        <w:t xml:space="preserve"> до </w:t>
      </w:r>
      <w:proofErr w:type="spellStart"/>
      <w:r w:rsidRPr="004E6C22">
        <w:rPr>
          <w:rFonts w:ascii="Times New Roman" w:eastAsia="Times New Roman" w:hAnsi="Times New Roman" w:cs="Times New Roman"/>
          <w:sz w:val="28"/>
          <w:szCs w:val="28"/>
          <w:lang w:eastAsia="ru-RU"/>
        </w:rPr>
        <w:t>людського</w:t>
      </w:r>
      <w:proofErr w:type="spellEnd"/>
      <w:r w:rsidRPr="004E6C22">
        <w:rPr>
          <w:rFonts w:ascii="Times New Roman" w:eastAsia="Times New Roman" w:hAnsi="Times New Roman" w:cs="Times New Roman"/>
          <w:sz w:val="28"/>
          <w:szCs w:val="28"/>
          <w:lang w:eastAsia="ru-RU"/>
        </w:rPr>
        <w:t xml:space="preserve"> болю </w:t>
      </w:r>
      <w:proofErr w:type="spellStart"/>
      <w:r w:rsidRPr="004E6C22">
        <w:rPr>
          <w:rFonts w:ascii="Times New Roman" w:eastAsia="Times New Roman" w:hAnsi="Times New Roman" w:cs="Times New Roman"/>
          <w:sz w:val="28"/>
          <w:szCs w:val="28"/>
          <w:lang w:eastAsia="ru-RU"/>
        </w:rPr>
        <w:t>внаслідок</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постійного</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перебування</w:t>
      </w:r>
      <w:proofErr w:type="spellEnd"/>
      <w:r w:rsidRPr="004E6C22">
        <w:rPr>
          <w:rFonts w:ascii="Times New Roman" w:eastAsia="Times New Roman" w:hAnsi="Times New Roman" w:cs="Times New Roman"/>
          <w:sz w:val="28"/>
          <w:szCs w:val="28"/>
          <w:lang w:eastAsia="ru-RU"/>
        </w:rPr>
        <w:t xml:space="preserve"> у травматичному </w:t>
      </w:r>
      <w:proofErr w:type="spellStart"/>
      <w:r w:rsidRPr="004E6C22">
        <w:rPr>
          <w:rFonts w:ascii="Times New Roman" w:eastAsia="Times New Roman" w:hAnsi="Times New Roman" w:cs="Times New Roman"/>
          <w:sz w:val="28"/>
          <w:szCs w:val="28"/>
          <w:lang w:eastAsia="ru-RU"/>
        </w:rPr>
        <w:t>середовищі</w:t>
      </w:r>
      <w:proofErr w:type="spellEnd"/>
      <w:r w:rsidRPr="004E6C22">
        <w:rPr>
          <w:rFonts w:ascii="Times New Roman" w:eastAsia="Times New Roman" w:hAnsi="Times New Roman" w:cs="Times New Roman"/>
          <w:sz w:val="28"/>
          <w:szCs w:val="28"/>
          <w:lang w:eastAsia="ru-RU"/>
        </w:rPr>
        <w:t>.</w:t>
      </w:r>
    </w:p>
    <w:p w14:paraId="2D15385B" w14:textId="77777777" w:rsidR="004E6C22" w:rsidRPr="004E6C22" w:rsidRDefault="004E6C22" w:rsidP="00F61BD9">
      <w:pPr>
        <w:jc w:val="both"/>
        <w:rPr>
          <w:rFonts w:ascii="Times New Roman" w:eastAsia="Times New Roman" w:hAnsi="Times New Roman" w:cs="Times New Roman"/>
          <w:sz w:val="28"/>
          <w:szCs w:val="28"/>
          <w:lang w:eastAsia="ru-RU"/>
        </w:rPr>
      </w:pPr>
      <w:proofErr w:type="spellStart"/>
      <w:r w:rsidRPr="004E6C22">
        <w:rPr>
          <w:rFonts w:ascii="Times New Roman" w:eastAsia="Times New Roman" w:hAnsi="Times New Roman" w:cs="Times New Roman"/>
          <w:sz w:val="28"/>
          <w:szCs w:val="28"/>
          <w:lang w:eastAsia="ru-RU"/>
        </w:rPr>
        <w:t>Отже</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емпатія</w:t>
      </w:r>
      <w:proofErr w:type="spellEnd"/>
      <w:r w:rsidRPr="004E6C22">
        <w:rPr>
          <w:rFonts w:ascii="Times New Roman" w:eastAsia="Times New Roman" w:hAnsi="Times New Roman" w:cs="Times New Roman"/>
          <w:sz w:val="28"/>
          <w:szCs w:val="28"/>
          <w:lang w:eastAsia="ru-RU"/>
        </w:rPr>
        <w:t xml:space="preserve"> у </w:t>
      </w:r>
      <w:proofErr w:type="spellStart"/>
      <w:r w:rsidRPr="004E6C22">
        <w:rPr>
          <w:rFonts w:ascii="Times New Roman" w:eastAsia="Times New Roman" w:hAnsi="Times New Roman" w:cs="Times New Roman"/>
          <w:sz w:val="28"/>
          <w:szCs w:val="28"/>
          <w:lang w:eastAsia="ru-RU"/>
        </w:rPr>
        <w:t>професійній</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діяльності</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гуманітарного</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працівника</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виконує</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подвійну</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функцію</w:t>
      </w:r>
      <w:proofErr w:type="spellEnd"/>
      <w:r w:rsidRPr="004E6C22">
        <w:rPr>
          <w:rFonts w:ascii="Times New Roman" w:eastAsia="Times New Roman" w:hAnsi="Times New Roman" w:cs="Times New Roman"/>
          <w:sz w:val="28"/>
          <w:szCs w:val="28"/>
          <w:lang w:eastAsia="ru-RU"/>
        </w:rPr>
        <w:t>:</w:t>
      </w:r>
    </w:p>
    <w:p w14:paraId="221FCC0F" w14:textId="77777777" w:rsidR="004E6C22" w:rsidRPr="00F61BD9" w:rsidRDefault="004E6C22" w:rsidP="00F61BD9">
      <w:pPr>
        <w:pStyle w:val="a3"/>
        <w:numPr>
          <w:ilvl w:val="0"/>
          <w:numId w:val="1"/>
        </w:numPr>
        <w:spacing w:before="0" w:after="0" w:line="360" w:lineRule="auto"/>
        <w:ind w:left="0" w:firstLine="709"/>
        <w:contextualSpacing w:val="0"/>
        <w:jc w:val="both"/>
        <w:rPr>
          <w:rFonts w:ascii="Times New Roman" w:eastAsia="Times New Roman" w:hAnsi="Times New Roman" w:cs="Times New Roman"/>
          <w:sz w:val="28"/>
          <w:szCs w:val="28"/>
          <w:lang w:eastAsia="ru-RU"/>
        </w:rPr>
      </w:pPr>
      <w:r w:rsidRPr="00F61BD9">
        <w:rPr>
          <w:rFonts w:ascii="Times New Roman" w:eastAsia="Times New Roman" w:hAnsi="Times New Roman" w:cs="Times New Roman"/>
          <w:sz w:val="28"/>
          <w:szCs w:val="28"/>
          <w:lang w:eastAsia="ru-RU"/>
        </w:rPr>
        <w:t xml:space="preserve">з </w:t>
      </w:r>
      <w:proofErr w:type="gramStart"/>
      <w:r w:rsidRPr="00F61BD9">
        <w:rPr>
          <w:rFonts w:ascii="Times New Roman" w:eastAsia="Times New Roman" w:hAnsi="Times New Roman" w:cs="Times New Roman"/>
          <w:sz w:val="28"/>
          <w:szCs w:val="28"/>
          <w:lang w:eastAsia="ru-RU"/>
        </w:rPr>
        <w:t>одного</w:t>
      </w:r>
      <w:r w:rsidR="00F61BD9">
        <w:rPr>
          <w:rFonts w:ascii="Times New Roman" w:eastAsia="Times New Roman" w:hAnsi="Times New Roman" w:cs="Times New Roman"/>
          <w:sz w:val="28"/>
          <w:szCs w:val="28"/>
          <w:lang w:val="uk-UA" w:eastAsia="ru-RU"/>
        </w:rPr>
        <w:t xml:space="preserve"> </w:t>
      </w:r>
      <w:r w:rsidRPr="00F61BD9">
        <w:rPr>
          <w:rFonts w:ascii="Times New Roman" w:eastAsia="Times New Roman" w:hAnsi="Times New Roman" w:cs="Times New Roman"/>
          <w:sz w:val="28"/>
          <w:szCs w:val="28"/>
          <w:lang w:eastAsia="ru-RU"/>
        </w:rPr>
        <w:t xml:space="preserve"> боку</w:t>
      </w:r>
      <w:proofErr w:type="gramEnd"/>
      <w:r w:rsidRPr="00F61BD9">
        <w:rPr>
          <w:rFonts w:ascii="Times New Roman" w:eastAsia="Times New Roman" w:hAnsi="Times New Roman" w:cs="Times New Roman"/>
          <w:sz w:val="28"/>
          <w:szCs w:val="28"/>
          <w:lang w:eastAsia="ru-RU"/>
        </w:rPr>
        <w:t xml:space="preserve"> </w:t>
      </w:r>
      <w:r w:rsidR="00F61BD9">
        <w:rPr>
          <w:rFonts w:ascii="Times New Roman" w:eastAsia="Times New Roman" w:hAnsi="Times New Roman" w:cs="Times New Roman"/>
          <w:sz w:val="28"/>
          <w:szCs w:val="28"/>
          <w:lang w:val="uk-UA" w:eastAsia="ru-RU"/>
        </w:rPr>
        <w:t>–</w:t>
      </w:r>
      <w:r w:rsidRPr="00F61BD9">
        <w:rPr>
          <w:rFonts w:ascii="Times New Roman" w:eastAsia="Times New Roman" w:hAnsi="Times New Roman" w:cs="Times New Roman"/>
          <w:sz w:val="28"/>
          <w:szCs w:val="28"/>
          <w:lang w:eastAsia="ru-RU"/>
        </w:rPr>
        <w:t xml:space="preserve"> вона є </w:t>
      </w:r>
      <w:proofErr w:type="spellStart"/>
      <w:r w:rsidRPr="00F61BD9">
        <w:rPr>
          <w:rFonts w:ascii="Times New Roman" w:eastAsia="Times New Roman" w:hAnsi="Times New Roman" w:cs="Times New Roman"/>
          <w:sz w:val="28"/>
          <w:szCs w:val="28"/>
          <w:lang w:eastAsia="ru-RU"/>
        </w:rPr>
        <w:t>необхідною</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умовою</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ефективної</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допомоги</w:t>
      </w:r>
      <w:proofErr w:type="spellEnd"/>
      <w:r w:rsidRPr="00F61BD9">
        <w:rPr>
          <w:rFonts w:ascii="Times New Roman" w:eastAsia="Times New Roman" w:hAnsi="Times New Roman" w:cs="Times New Roman"/>
          <w:sz w:val="28"/>
          <w:szCs w:val="28"/>
          <w:lang w:eastAsia="ru-RU"/>
        </w:rPr>
        <w:t>;</w:t>
      </w:r>
    </w:p>
    <w:p w14:paraId="38E41C7D" w14:textId="77777777" w:rsidR="004E6C22" w:rsidRPr="00F61BD9" w:rsidRDefault="004E6C22" w:rsidP="00F61BD9">
      <w:pPr>
        <w:pStyle w:val="a3"/>
        <w:numPr>
          <w:ilvl w:val="0"/>
          <w:numId w:val="1"/>
        </w:numPr>
        <w:spacing w:before="0" w:after="0" w:line="360" w:lineRule="auto"/>
        <w:ind w:left="0" w:firstLine="709"/>
        <w:contextualSpacing w:val="0"/>
        <w:jc w:val="both"/>
        <w:rPr>
          <w:rFonts w:ascii="Times New Roman" w:eastAsia="Times New Roman" w:hAnsi="Times New Roman" w:cs="Times New Roman"/>
          <w:sz w:val="28"/>
          <w:szCs w:val="28"/>
          <w:lang w:eastAsia="ru-RU"/>
        </w:rPr>
      </w:pPr>
      <w:r w:rsidRPr="00F61BD9">
        <w:rPr>
          <w:rFonts w:ascii="Times New Roman" w:eastAsia="Times New Roman" w:hAnsi="Times New Roman" w:cs="Times New Roman"/>
          <w:sz w:val="28"/>
          <w:szCs w:val="28"/>
          <w:lang w:eastAsia="ru-RU"/>
        </w:rPr>
        <w:t xml:space="preserve">з </w:t>
      </w:r>
      <w:proofErr w:type="spellStart"/>
      <w:r w:rsidRPr="00F61BD9">
        <w:rPr>
          <w:rFonts w:ascii="Times New Roman" w:eastAsia="Times New Roman" w:hAnsi="Times New Roman" w:cs="Times New Roman"/>
          <w:sz w:val="28"/>
          <w:szCs w:val="28"/>
          <w:lang w:eastAsia="ru-RU"/>
        </w:rPr>
        <w:t>іншого</w:t>
      </w:r>
      <w:proofErr w:type="spellEnd"/>
      <w:r w:rsidRPr="00F61BD9">
        <w:rPr>
          <w:rFonts w:ascii="Times New Roman" w:eastAsia="Times New Roman" w:hAnsi="Times New Roman" w:cs="Times New Roman"/>
          <w:sz w:val="28"/>
          <w:szCs w:val="28"/>
          <w:lang w:eastAsia="ru-RU"/>
        </w:rPr>
        <w:t xml:space="preserve"> </w:t>
      </w:r>
      <w:r w:rsidR="00F61BD9">
        <w:rPr>
          <w:rFonts w:ascii="Times New Roman" w:eastAsia="Times New Roman" w:hAnsi="Times New Roman" w:cs="Times New Roman"/>
          <w:sz w:val="28"/>
          <w:szCs w:val="28"/>
          <w:lang w:val="uk-UA" w:eastAsia="ru-RU"/>
        </w:rPr>
        <w:t>–</w:t>
      </w:r>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потребує</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уваги</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підтримки</w:t>
      </w:r>
      <w:proofErr w:type="spellEnd"/>
      <w:r w:rsidRPr="00F61BD9">
        <w:rPr>
          <w:rFonts w:ascii="Times New Roman" w:eastAsia="Times New Roman" w:hAnsi="Times New Roman" w:cs="Times New Roman"/>
          <w:sz w:val="28"/>
          <w:szCs w:val="28"/>
          <w:lang w:eastAsia="ru-RU"/>
        </w:rPr>
        <w:t xml:space="preserve"> й </w:t>
      </w:r>
      <w:proofErr w:type="spellStart"/>
      <w:r w:rsidRPr="00F61BD9">
        <w:rPr>
          <w:rFonts w:ascii="Times New Roman" w:eastAsia="Times New Roman" w:hAnsi="Times New Roman" w:cs="Times New Roman"/>
          <w:sz w:val="28"/>
          <w:szCs w:val="28"/>
          <w:lang w:eastAsia="ru-RU"/>
        </w:rPr>
        <w:t>регуляції</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щоб</w:t>
      </w:r>
      <w:proofErr w:type="spellEnd"/>
      <w:r w:rsidRPr="00F61BD9">
        <w:rPr>
          <w:rFonts w:ascii="Times New Roman" w:eastAsia="Times New Roman" w:hAnsi="Times New Roman" w:cs="Times New Roman"/>
          <w:sz w:val="28"/>
          <w:szCs w:val="28"/>
          <w:lang w:eastAsia="ru-RU"/>
        </w:rPr>
        <w:t xml:space="preserve"> не </w:t>
      </w:r>
      <w:proofErr w:type="spellStart"/>
      <w:r w:rsidRPr="00F61BD9">
        <w:rPr>
          <w:rFonts w:ascii="Times New Roman" w:eastAsia="Times New Roman" w:hAnsi="Times New Roman" w:cs="Times New Roman"/>
          <w:sz w:val="28"/>
          <w:szCs w:val="28"/>
          <w:lang w:eastAsia="ru-RU"/>
        </w:rPr>
        <w:t>перетворитися</w:t>
      </w:r>
      <w:proofErr w:type="spellEnd"/>
      <w:r w:rsidRPr="00F61BD9">
        <w:rPr>
          <w:rFonts w:ascii="Times New Roman" w:eastAsia="Times New Roman" w:hAnsi="Times New Roman" w:cs="Times New Roman"/>
          <w:sz w:val="28"/>
          <w:szCs w:val="28"/>
          <w:lang w:eastAsia="ru-RU"/>
        </w:rPr>
        <w:t xml:space="preserve"> на </w:t>
      </w:r>
      <w:proofErr w:type="spellStart"/>
      <w:r w:rsidRPr="00F61BD9">
        <w:rPr>
          <w:rFonts w:ascii="Times New Roman" w:eastAsia="Times New Roman" w:hAnsi="Times New Roman" w:cs="Times New Roman"/>
          <w:sz w:val="28"/>
          <w:szCs w:val="28"/>
          <w:lang w:eastAsia="ru-RU"/>
        </w:rPr>
        <w:t>джерело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внутрішнього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виснаження</w:t>
      </w:r>
      <w:proofErr w:type="spellEnd"/>
      <w:r w:rsidRPr="00F61BD9">
        <w:rPr>
          <w:rFonts w:ascii="Times New Roman" w:eastAsia="Times New Roman" w:hAnsi="Times New Roman" w:cs="Times New Roman"/>
          <w:sz w:val="28"/>
          <w:szCs w:val="28"/>
          <w:lang w:eastAsia="ru-RU"/>
        </w:rPr>
        <w:t>.</w:t>
      </w:r>
    </w:p>
    <w:p w14:paraId="2225B45D" w14:textId="77777777" w:rsidR="004E6C22" w:rsidRPr="004E6C22" w:rsidRDefault="004E6C22" w:rsidP="00F61BD9">
      <w:pPr>
        <w:jc w:val="both"/>
        <w:rPr>
          <w:rFonts w:ascii="Times New Roman" w:eastAsia="Times New Roman" w:hAnsi="Times New Roman" w:cs="Times New Roman"/>
          <w:sz w:val="28"/>
          <w:szCs w:val="28"/>
          <w:lang w:eastAsia="ru-RU"/>
        </w:rPr>
      </w:pPr>
      <w:proofErr w:type="spellStart"/>
      <w:r w:rsidRPr="004E6C22">
        <w:rPr>
          <w:rFonts w:ascii="Times New Roman" w:eastAsia="Times New Roman" w:hAnsi="Times New Roman" w:cs="Times New Roman"/>
          <w:sz w:val="28"/>
          <w:szCs w:val="28"/>
          <w:lang w:eastAsia="ru-RU"/>
        </w:rPr>
        <w:t>Ці</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результати</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свідчать</w:t>
      </w:r>
      <w:proofErr w:type="spellEnd"/>
      <w:r w:rsidRPr="004E6C22">
        <w:rPr>
          <w:rFonts w:ascii="Times New Roman" w:eastAsia="Times New Roman" w:hAnsi="Times New Roman" w:cs="Times New Roman"/>
          <w:sz w:val="28"/>
          <w:szCs w:val="28"/>
          <w:lang w:eastAsia="ru-RU"/>
        </w:rPr>
        <w:t xml:space="preserve"> про </w:t>
      </w:r>
      <w:proofErr w:type="spellStart"/>
      <w:r w:rsidRPr="004E6C22">
        <w:rPr>
          <w:rFonts w:ascii="Times New Roman" w:eastAsia="Times New Roman" w:hAnsi="Times New Roman" w:cs="Times New Roman"/>
          <w:sz w:val="28"/>
          <w:szCs w:val="28"/>
          <w:lang w:eastAsia="ru-RU"/>
        </w:rPr>
        <w:t>важливість</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системної</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роботи</w:t>
      </w:r>
      <w:proofErr w:type="spellEnd"/>
      <w:r w:rsidRPr="004E6C22">
        <w:rPr>
          <w:rFonts w:ascii="Times New Roman" w:eastAsia="Times New Roman" w:hAnsi="Times New Roman" w:cs="Times New Roman"/>
          <w:sz w:val="28"/>
          <w:szCs w:val="28"/>
          <w:lang w:eastAsia="ru-RU"/>
        </w:rPr>
        <w:t xml:space="preserve"> з </w:t>
      </w:r>
      <w:proofErr w:type="spellStart"/>
      <w:r w:rsidRPr="004E6C22">
        <w:rPr>
          <w:rFonts w:ascii="Times New Roman" w:eastAsia="Times New Roman" w:hAnsi="Times New Roman" w:cs="Times New Roman"/>
          <w:sz w:val="28"/>
          <w:szCs w:val="28"/>
          <w:lang w:eastAsia="ru-RU"/>
        </w:rPr>
        <w:t>формування</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емоційної</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компетентності</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навичок</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емпатійного</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слухання</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саморегуляції</w:t>
      </w:r>
      <w:proofErr w:type="spellEnd"/>
      <w:r w:rsidRPr="004E6C22">
        <w:rPr>
          <w:rFonts w:ascii="Times New Roman" w:eastAsia="Times New Roman" w:hAnsi="Times New Roman" w:cs="Times New Roman"/>
          <w:sz w:val="28"/>
          <w:szCs w:val="28"/>
          <w:lang w:eastAsia="ru-RU"/>
        </w:rPr>
        <w:t xml:space="preserve"> та </w:t>
      </w:r>
      <w:proofErr w:type="spellStart"/>
      <w:r w:rsidRPr="004E6C22">
        <w:rPr>
          <w:rFonts w:ascii="Times New Roman" w:eastAsia="Times New Roman" w:hAnsi="Times New Roman" w:cs="Times New Roman"/>
          <w:sz w:val="28"/>
          <w:szCs w:val="28"/>
          <w:lang w:eastAsia="ru-RU"/>
        </w:rPr>
        <w:t>супервізії</w:t>
      </w:r>
      <w:proofErr w:type="spellEnd"/>
      <w:r w:rsidRPr="004E6C22">
        <w:rPr>
          <w:rFonts w:ascii="Times New Roman" w:eastAsia="Times New Roman" w:hAnsi="Times New Roman" w:cs="Times New Roman"/>
          <w:sz w:val="28"/>
          <w:szCs w:val="28"/>
          <w:lang w:eastAsia="ru-RU"/>
        </w:rPr>
        <w:t xml:space="preserve"> в </w:t>
      </w:r>
      <w:proofErr w:type="spellStart"/>
      <w:r w:rsidRPr="004E6C22">
        <w:rPr>
          <w:rFonts w:ascii="Times New Roman" w:eastAsia="Times New Roman" w:hAnsi="Times New Roman" w:cs="Times New Roman"/>
          <w:sz w:val="28"/>
          <w:szCs w:val="28"/>
          <w:lang w:eastAsia="ru-RU"/>
        </w:rPr>
        <w:t>організаціях</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гуманітарного</w:t>
      </w:r>
      <w:proofErr w:type="spellEnd"/>
      <w:r w:rsidRPr="004E6C22">
        <w:rPr>
          <w:rFonts w:ascii="Times New Roman" w:eastAsia="Times New Roman" w:hAnsi="Times New Roman" w:cs="Times New Roman"/>
          <w:sz w:val="28"/>
          <w:szCs w:val="28"/>
          <w:lang w:eastAsia="ru-RU"/>
        </w:rPr>
        <w:t xml:space="preserve"> </w:t>
      </w:r>
      <w:proofErr w:type="spellStart"/>
      <w:r w:rsidRPr="004E6C22">
        <w:rPr>
          <w:rFonts w:ascii="Times New Roman" w:eastAsia="Times New Roman" w:hAnsi="Times New Roman" w:cs="Times New Roman"/>
          <w:sz w:val="28"/>
          <w:szCs w:val="28"/>
          <w:lang w:eastAsia="ru-RU"/>
        </w:rPr>
        <w:t>профілю</w:t>
      </w:r>
      <w:proofErr w:type="spellEnd"/>
      <w:r w:rsidRPr="004E6C22">
        <w:rPr>
          <w:rFonts w:ascii="Times New Roman" w:eastAsia="Times New Roman" w:hAnsi="Times New Roman" w:cs="Times New Roman"/>
          <w:sz w:val="28"/>
          <w:szCs w:val="28"/>
          <w:lang w:eastAsia="ru-RU"/>
        </w:rPr>
        <w:t>.</w:t>
      </w:r>
    </w:p>
    <w:p w14:paraId="1B851C2B" w14:textId="77777777" w:rsidR="00BF1C17" w:rsidRPr="00832652" w:rsidRDefault="00BF1C17" w:rsidP="006A6783">
      <w:pPr>
        <w:jc w:val="both"/>
        <w:rPr>
          <w:rFonts w:ascii="Times New Roman" w:hAnsi="Times New Roman" w:cs="Times New Roman"/>
          <w:sz w:val="28"/>
          <w:szCs w:val="28"/>
          <w:lang w:val="uk-UA"/>
        </w:rPr>
      </w:pPr>
      <w:r w:rsidRPr="00832652">
        <w:rPr>
          <w:rFonts w:ascii="Times New Roman" w:hAnsi="Times New Roman" w:cs="Times New Roman"/>
          <w:noProof/>
          <w:sz w:val="28"/>
          <w:szCs w:val="28"/>
          <w:lang w:eastAsia="ru-RU"/>
        </w:rPr>
        <w:lastRenderedPageBreak/>
        <w:drawing>
          <wp:inline distT="0" distB="0" distL="0" distR="0" wp14:anchorId="4B2BD9CB" wp14:editId="6C4F181C">
            <wp:extent cx="5257800" cy="298704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9662EE" w14:textId="77777777" w:rsidR="00BF1C17" w:rsidRPr="00832652" w:rsidRDefault="00E800A2" w:rsidP="00521C72">
      <w:pPr>
        <w:jc w:val="both"/>
        <w:rPr>
          <w:rFonts w:ascii="Times New Roman" w:hAnsi="Times New Roman" w:cs="Times New Roman"/>
          <w:sz w:val="28"/>
          <w:szCs w:val="28"/>
          <w:lang w:val="uk-UA"/>
        </w:rPr>
      </w:pPr>
      <w:r w:rsidRPr="00832652">
        <w:rPr>
          <w:rFonts w:ascii="Times New Roman" w:hAnsi="Times New Roman" w:cs="Times New Roman"/>
          <w:sz w:val="28"/>
          <w:szCs w:val="28"/>
          <w:lang w:val="uk-UA"/>
        </w:rPr>
        <w:t>Рис</w:t>
      </w:r>
      <w:r w:rsidR="0084285F">
        <w:rPr>
          <w:rFonts w:ascii="Times New Roman" w:hAnsi="Times New Roman" w:cs="Times New Roman"/>
          <w:sz w:val="28"/>
          <w:szCs w:val="28"/>
          <w:lang w:val="uk-UA"/>
        </w:rPr>
        <w:t>.</w:t>
      </w:r>
      <w:r w:rsidRPr="00832652">
        <w:rPr>
          <w:rFonts w:ascii="Times New Roman" w:hAnsi="Times New Roman" w:cs="Times New Roman"/>
          <w:sz w:val="28"/>
          <w:szCs w:val="28"/>
          <w:lang w:val="uk-UA"/>
        </w:rPr>
        <w:t xml:space="preserve"> 2</w:t>
      </w:r>
      <w:r w:rsidR="00E22C03" w:rsidRPr="00832652">
        <w:rPr>
          <w:rFonts w:ascii="Times New Roman" w:hAnsi="Times New Roman" w:cs="Times New Roman"/>
          <w:sz w:val="28"/>
          <w:szCs w:val="28"/>
          <w:lang w:val="uk-UA"/>
        </w:rPr>
        <w:t>.4</w:t>
      </w:r>
      <w:r w:rsidRPr="00832652">
        <w:rPr>
          <w:rFonts w:ascii="Times New Roman" w:hAnsi="Times New Roman" w:cs="Times New Roman"/>
          <w:sz w:val="28"/>
          <w:szCs w:val="28"/>
          <w:lang w:val="uk-UA"/>
        </w:rPr>
        <w:t>.</w:t>
      </w:r>
      <w:r w:rsidR="00521C72" w:rsidRPr="00832652">
        <w:rPr>
          <w:rFonts w:ascii="Times New Roman" w:hAnsi="Times New Roman" w:cs="Times New Roman"/>
          <w:sz w:val="28"/>
          <w:szCs w:val="28"/>
          <w:lang w:val="uk-UA"/>
        </w:rPr>
        <w:t xml:space="preserve"> – Показники рівню розвиненості </w:t>
      </w:r>
      <w:proofErr w:type="spellStart"/>
      <w:r w:rsidR="00521C72" w:rsidRPr="00832652">
        <w:rPr>
          <w:rFonts w:ascii="Times New Roman" w:hAnsi="Times New Roman" w:cs="Times New Roman"/>
          <w:sz w:val="28"/>
          <w:szCs w:val="28"/>
          <w:lang w:val="uk-UA"/>
        </w:rPr>
        <w:t>емпатійних</w:t>
      </w:r>
      <w:proofErr w:type="spellEnd"/>
      <w:r w:rsidR="00521C72" w:rsidRPr="00832652">
        <w:rPr>
          <w:rFonts w:ascii="Times New Roman" w:hAnsi="Times New Roman" w:cs="Times New Roman"/>
          <w:sz w:val="28"/>
          <w:szCs w:val="28"/>
          <w:lang w:val="uk-UA"/>
        </w:rPr>
        <w:t xml:space="preserve"> тенденцій особистості</w:t>
      </w:r>
    </w:p>
    <w:p w14:paraId="105E1EFA" w14:textId="77777777" w:rsidR="004E6C22" w:rsidRPr="00F61BD9" w:rsidRDefault="004E6C22" w:rsidP="00F61BD9">
      <w:pPr>
        <w:jc w:val="both"/>
        <w:rPr>
          <w:rFonts w:ascii="Times New Roman" w:eastAsia="Times New Roman" w:hAnsi="Times New Roman" w:cs="Times New Roman"/>
          <w:sz w:val="28"/>
          <w:szCs w:val="28"/>
          <w:lang w:eastAsia="ru-RU"/>
        </w:rPr>
      </w:pPr>
      <w:r w:rsidRPr="00F61BD9">
        <w:rPr>
          <w:rFonts w:ascii="Times New Roman" w:eastAsia="Times New Roman" w:hAnsi="Times New Roman" w:cs="Times New Roman"/>
          <w:sz w:val="28"/>
          <w:szCs w:val="28"/>
          <w:lang w:eastAsia="ru-RU"/>
        </w:rPr>
        <w:t xml:space="preserve">У 28% </w:t>
      </w:r>
      <w:proofErr w:type="spellStart"/>
      <w:r w:rsidRPr="00F61BD9">
        <w:rPr>
          <w:rFonts w:ascii="Times New Roman" w:eastAsia="Times New Roman" w:hAnsi="Times New Roman" w:cs="Times New Roman"/>
          <w:sz w:val="28"/>
          <w:szCs w:val="28"/>
          <w:lang w:eastAsia="ru-RU"/>
        </w:rPr>
        <w:t>респондентів</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було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виявлено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низький</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рівень</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розвитку</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емпатії</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Такий</w:t>
      </w:r>
      <w:proofErr w:type="spellEnd"/>
      <w:r w:rsidRPr="00F61BD9">
        <w:rPr>
          <w:rFonts w:ascii="Times New Roman" w:eastAsia="Times New Roman" w:hAnsi="Times New Roman" w:cs="Times New Roman"/>
          <w:sz w:val="28"/>
          <w:szCs w:val="28"/>
          <w:lang w:eastAsia="ru-RU"/>
        </w:rPr>
        <w:t xml:space="preserve"> результат </w:t>
      </w:r>
      <w:proofErr w:type="spellStart"/>
      <w:r w:rsidRPr="00F61BD9">
        <w:rPr>
          <w:rFonts w:ascii="Times New Roman" w:eastAsia="Times New Roman" w:hAnsi="Times New Roman" w:cs="Times New Roman"/>
          <w:sz w:val="28"/>
          <w:szCs w:val="28"/>
          <w:lang w:eastAsia="ru-RU"/>
        </w:rPr>
        <w:t>свідчить</w:t>
      </w:r>
      <w:proofErr w:type="spellEnd"/>
      <w:r w:rsidRPr="00F61BD9">
        <w:rPr>
          <w:rFonts w:ascii="Times New Roman" w:eastAsia="Times New Roman" w:hAnsi="Times New Roman" w:cs="Times New Roman"/>
          <w:sz w:val="28"/>
          <w:szCs w:val="28"/>
          <w:lang w:eastAsia="ru-RU"/>
        </w:rPr>
        <w:t xml:space="preserve"> про </w:t>
      </w:r>
      <w:proofErr w:type="spellStart"/>
      <w:r w:rsidRPr="00F61BD9">
        <w:rPr>
          <w:rFonts w:ascii="Times New Roman" w:eastAsia="Times New Roman" w:hAnsi="Times New Roman" w:cs="Times New Roman"/>
          <w:sz w:val="28"/>
          <w:szCs w:val="28"/>
          <w:lang w:eastAsia="ru-RU"/>
        </w:rPr>
        <w:t>емоційну</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виснаженість</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частини</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фахівців</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що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працюють</w:t>
      </w:r>
      <w:proofErr w:type="spellEnd"/>
      <w:r w:rsidRPr="00F61BD9">
        <w:rPr>
          <w:rFonts w:ascii="Times New Roman" w:eastAsia="Times New Roman" w:hAnsi="Times New Roman" w:cs="Times New Roman"/>
          <w:sz w:val="28"/>
          <w:szCs w:val="28"/>
          <w:lang w:eastAsia="ru-RU"/>
        </w:rPr>
        <w:t xml:space="preserve"> у </w:t>
      </w:r>
      <w:proofErr w:type="spellStart"/>
      <w:r w:rsidRPr="00F61BD9">
        <w:rPr>
          <w:rFonts w:ascii="Times New Roman" w:eastAsia="Times New Roman" w:hAnsi="Times New Roman" w:cs="Times New Roman"/>
          <w:sz w:val="28"/>
          <w:szCs w:val="28"/>
          <w:lang w:eastAsia="ru-RU"/>
        </w:rPr>
        <w:t>сфері</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надання</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гуманітарної</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допомоги</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Цей</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показник</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може</w:t>
      </w:r>
      <w:proofErr w:type="spellEnd"/>
      <w:r w:rsidRPr="00F61BD9">
        <w:rPr>
          <w:rFonts w:ascii="Times New Roman" w:eastAsia="Times New Roman" w:hAnsi="Times New Roman" w:cs="Times New Roman"/>
          <w:sz w:val="28"/>
          <w:szCs w:val="28"/>
          <w:lang w:eastAsia="ru-RU"/>
        </w:rPr>
        <w:t xml:space="preserve"> бути </w:t>
      </w:r>
      <w:proofErr w:type="spellStart"/>
      <w:r w:rsidRPr="00F61BD9">
        <w:rPr>
          <w:rFonts w:ascii="Times New Roman" w:eastAsia="Times New Roman" w:hAnsi="Times New Roman" w:cs="Times New Roman"/>
          <w:sz w:val="28"/>
          <w:szCs w:val="28"/>
          <w:lang w:eastAsia="ru-RU"/>
        </w:rPr>
        <w:t>зумовлений</w:t>
      </w:r>
      <w:proofErr w:type="spellEnd"/>
      <w:r w:rsidRPr="00F61BD9">
        <w:rPr>
          <w:rFonts w:ascii="Times New Roman" w:eastAsia="Times New Roman" w:hAnsi="Times New Roman" w:cs="Times New Roman"/>
          <w:sz w:val="28"/>
          <w:szCs w:val="28"/>
          <w:lang w:eastAsia="ru-RU"/>
        </w:rPr>
        <w:t xml:space="preserve"> низкою </w:t>
      </w:r>
      <w:proofErr w:type="spellStart"/>
      <w:r w:rsidRPr="00F61BD9">
        <w:rPr>
          <w:rFonts w:ascii="Times New Roman" w:eastAsia="Times New Roman" w:hAnsi="Times New Roman" w:cs="Times New Roman"/>
          <w:sz w:val="28"/>
          <w:szCs w:val="28"/>
          <w:lang w:eastAsia="ru-RU"/>
        </w:rPr>
        <w:t>факторів</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характерних</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саме</w:t>
      </w:r>
      <w:proofErr w:type="spellEnd"/>
      <w:r w:rsidRPr="00F61BD9">
        <w:rPr>
          <w:rFonts w:ascii="Times New Roman" w:eastAsia="Times New Roman" w:hAnsi="Times New Roman" w:cs="Times New Roman"/>
          <w:sz w:val="28"/>
          <w:szCs w:val="28"/>
          <w:lang w:eastAsia="ru-RU"/>
        </w:rPr>
        <w:t xml:space="preserve"> для </w:t>
      </w:r>
      <w:proofErr w:type="spellStart"/>
      <w:r w:rsidRPr="00F61BD9">
        <w:rPr>
          <w:rFonts w:ascii="Times New Roman" w:eastAsia="Times New Roman" w:hAnsi="Times New Roman" w:cs="Times New Roman"/>
          <w:sz w:val="28"/>
          <w:szCs w:val="28"/>
          <w:lang w:eastAsia="ru-RU"/>
        </w:rPr>
        <w:t>гуманітарної</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діяльності</w:t>
      </w:r>
      <w:proofErr w:type="spellEnd"/>
      <w:r w:rsidRPr="00F61BD9">
        <w:rPr>
          <w:rFonts w:ascii="Times New Roman" w:eastAsia="Times New Roman" w:hAnsi="Times New Roman" w:cs="Times New Roman"/>
          <w:sz w:val="28"/>
          <w:szCs w:val="28"/>
          <w:lang w:eastAsia="ru-RU"/>
        </w:rPr>
        <w:t xml:space="preserve">, а </w:t>
      </w:r>
      <w:proofErr w:type="spellStart"/>
      <w:r w:rsidRPr="00F61BD9">
        <w:rPr>
          <w:rFonts w:ascii="Times New Roman" w:eastAsia="Times New Roman" w:hAnsi="Times New Roman" w:cs="Times New Roman"/>
          <w:sz w:val="28"/>
          <w:szCs w:val="28"/>
          <w:lang w:eastAsia="ru-RU"/>
        </w:rPr>
        <w:t>саме</w:t>
      </w:r>
      <w:proofErr w:type="spellEnd"/>
      <w:r w:rsidRPr="00F61BD9">
        <w:rPr>
          <w:rFonts w:ascii="Times New Roman" w:eastAsia="Times New Roman" w:hAnsi="Times New Roman" w:cs="Times New Roman"/>
          <w:sz w:val="28"/>
          <w:szCs w:val="28"/>
          <w:lang w:eastAsia="ru-RU"/>
        </w:rPr>
        <w:t>:</w:t>
      </w:r>
    </w:p>
    <w:p w14:paraId="05D7207C" w14:textId="77777777" w:rsidR="004E6C22" w:rsidRPr="00F61BD9" w:rsidRDefault="004E6C22" w:rsidP="00F61BD9">
      <w:pPr>
        <w:pStyle w:val="a3"/>
        <w:numPr>
          <w:ilvl w:val="0"/>
          <w:numId w:val="1"/>
        </w:numPr>
        <w:spacing w:before="0" w:after="0" w:line="360" w:lineRule="auto"/>
        <w:ind w:left="0" w:firstLine="709"/>
        <w:jc w:val="both"/>
        <w:rPr>
          <w:rFonts w:ascii="Times New Roman" w:eastAsia="Times New Roman" w:hAnsi="Times New Roman" w:cs="Times New Roman"/>
          <w:sz w:val="28"/>
          <w:szCs w:val="28"/>
          <w:lang w:eastAsia="ru-RU"/>
        </w:rPr>
      </w:pPr>
      <w:proofErr w:type="spellStart"/>
      <w:r w:rsidRPr="00F61BD9">
        <w:rPr>
          <w:rFonts w:ascii="Times New Roman" w:eastAsia="Times New Roman" w:hAnsi="Times New Roman" w:cs="Times New Roman"/>
          <w:sz w:val="28"/>
          <w:szCs w:val="28"/>
          <w:lang w:eastAsia="ru-RU"/>
        </w:rPr>
        <w:t>усвідомлення</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власної</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безсилості</w:t>
      </w:r>
      <w:proofErr w:type="spellEnd"/>
      <w:r w:rsidRPr="00F61BD9">
        <w:rPr>
          <w:rFonts w:ascii="Times New Roman" w:eastAsia="Times New Roman" w:hAnsi="Times New Roman" w:cs="Times New Roman"/>
          <w:sz w:val="28"/>
          <w:szCs w:val="28"/>
          <w:lang w:eastAsia="ru-RU"/>
        </w:rPr>
        <w:t xml:space="preserve"> перед масштабами </w:t>
      </w:r>
      <w:proofErr w:type="spellStart"/>
      <w:r w:rsidRPr="00F61BD9">
        <w:rPr>
          <w:rFonts w:ascii="Times New Roman" w:eastAsia="Times New Roman" w:hAnsi="Times New Roman" w:cs="Times New Roman"/>
          <w:sz w:val="28"/>
          <w:szCs w:val="28"/>
          <w:lang w:eastAsia="ru-RU"/>
        </w:rPr>
        <w:t>гуманітарної</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катастрофи</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війна</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масові</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переміщення</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бідність</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насильство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що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викликає</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почуття</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безнадії</w:t>
      </w:r>
      <w:proofErr w:type="spellEnd"/>
      <w:r w:rsidRPr="00F61BD9">
        <w:rPr>
          <w:rFonts w:ascii="Times New Roman" w:eastAsia="Times New Roman" w:hAnsi="Times New Roman" w:cs="Times New Roman"/>
          <w:sz w:val="28"/>
          <w:szCs w:val="28"/>
          <w:lang w:eastAsia="ru-RU"/>
        </w:rPr>
        <w:t>;</w:t>
      </w:r>
    </w:p>
    <w:p w14:paraId="2905E959" w14:textId="77777777" w:rsidR="004E6C22" w:rsidRPr="00F61BD9" w:rsidRDefault="004E6C22" w:rsidP="00F61BD9">
      <w:pPr>
        <w:pStyle w:val="a3"/>
        <w:numPr>
          <w:ilvl w:val="0"/>
          <w:numId w:val="1"/>
        </w:numPr>
        <w:spacing w:before="0" w:after="0" w:line="360" w:lineRule="auto"/>
        <w:ind w:left="0" w:firstLine="709"/>
        <w:jc w:val="both"/>
        <w:rPr>
          <w:rFonts w:ascii="Times New Roman" w:eastAsia="Times New Roman" w:hAnsi="Times New Roman" w:cs="Times New Roman"/>
          <w:sz w:val="28"/>
          <w:szCs w:val="28"/>
          <w:lang w:eastAsia="ru-RU"/>
        </w:rPr>
      </w:pPr>
      <w:proofErr w:type="spellStart"/>
      <w:r w:rsidRPr="00F61BD9">
        <w:rPr>
          <w:rFonts w:ascii="Times New Roman" w:eastAsia="Times New Roman" w:hAnsi="Times New Roman" w:cs="Times New Roman"/>
          <w:sz w:val="28"/>
          <w:szCs w:val="28"/>
          <w:lang w:eastAsia="ru-RU"/>
        </w:rPr>
        <w:t>наявність</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тривоги</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напруження</w:t>
      </w:r>
      <w:proofErr w:type="spellEnd"/>
      <w:r w:rsidRPr="00F61BD9">
        <w:rPr>
          <w:rFonts w:ascii="Times New Roman" w:eastAsia="Times New Roman" w:hAnsi="Times New Roman" w:cs="Times New Roman"/>
          <w:sz w:val="28"/>
          <w:szCs w:val="28"/>
          <w:lang w:eastAsia="ru-RU"/>
        </w:rPr>
        <w:t xml:space="preserve"> та </w:t>
      </w:r>
      <w:proofErr w:type="spellStart"/>
      <w:r w:rsidRPr="00F61BD9">
        <w:rPr>
          <w:rFonts w:ascii="Times New Roman" w:eastAsia="Times New Roman" w:hAnsi="Times New Roman" w:cs="Times New Roman"/>
          <w:sz w:val="28"/>
          <w:szCs w:val="28"/>
          <w:lang w:eastAsia="ru-RU"/>
        </w:rPr>
        <w:t>симптомів</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депресії</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які</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виникають</w:t>
      </w:r>
      <w:proofErr w:type="spellEnd"/>
      <w:r w:rsidRPr="00F61BD9">
        <w:rPr>
          <w:rFonts w:ascii="Times New Roman" w:eastAsia="Times New Roman" w:hAnsi="Times New Roman" w:cs="Times New Roman"/>
          <w:sz w:val="28"/>
          <w:szCs w:val="28"/>
          <w:lang w:eastAsia="ru-RU"/>
        </w:rPr>
        <w:t xml:space="preserve"> у </w:t>
      </w:r>
      <w:proofErr w:type="spellStart"/>
      <w:r w:rsidRPr="00F61BD9">
        <w:rPr>
          <w:rFonts w:ascii="Times New Roman" w:eastAsia="Times New Roman" w:hAnsi="Times New Roman" w:cs="Times New Roman"/>
          <w:sz w:val="28"/>
          <w:szCs w:val="28"/>
          <w:lang w:eastAsia="ru-RU"/>
        </w:rPr>
        <w:t>зв’язку</w:t>
      </w:r>
      <w:proofErr w:type="spellEnd"/>
      <w:r w:rsidRPr="00F61BD9">
        <w:rPr>
          <w:rFonts w:ascii="Times New Roman" w:eastAsia="Times New Roman" w:hAnsi="Times New Roman" w:cs="Times New Roman"/>
          <w:sz w:val="28"/>
          <w:szCs w:val="28"/>
          <w:lang w:eastAsia="ru-RU"/>
        </w:rPr>
        <w:t xml:space="preserve"> з </w:t>
      </w:r>
      <w:proofErr w:type="spellStart"/>
      <w:r w:rsidRPr="00F61BD9">
        <w:rPr>
          <w:rFonts w:ascii="Times New Roman" w:eastAsia="Times New Roman" w:hAnsi="Times New Roman" w:cs="Times New Roman"/>
          <w:sz w:val="28"/>
          <w:szCs w:val="28"/>
          <w:lang w:eastAsia="ru-RU"/>
        </w:rPr>
        <w:t>перебуванням</w:t>
      </w:r>
      <w:proofErr w:type="spellEnd"/>
      <w:r w:rsidRPr="00F61BD9">
        <w:rPr>
          <w:rFonts w:ascii="Times New Roman" w:eastAsia="Times New Roman" w:hAnsi="Times New Roman" w:cs="Times New Roman"/>
          <w:sz w:val="28"/>
          <w:szCs w:val="28"/>
          <w:lang w:eastAsia="ru-RU"/>
        </w:rPr>
        <w:t xml:space="preserve"> </w:t>
      </w:r>
      <w:proofErr w:type="gramStart"/>
      <w:r w:rsidRPr="00F61BD9">
        <w:rPr>
          <w:rFonts w:ascii="Times New Roman" w:eastAsia="Times New Roman" w:hAnsi="Times New Roman" w:cs="Times New Roman"/>
          <w:sz w:val="28"/>
          <w:szCs w:val="28"/>
          <w:lang w:eastAsia="ru-RU"/>
        </w:rPr>
        <w:t>у зонах</w:t>
      </w:r>
      <w:proofErr w:type="gram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підвищеного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ризику</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або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під</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впливом</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емоційного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навантаження</w:t>
      </w:r>
      <w:proofErr w:type="spellEnd"/>
      <w:r w:rsidRPr="00F61BD9">
        <w:rPr>
          <w:rFonts w:ascii="Times New Roman" w:eastAsia="Times New Roman" w:hAnsi="Times New Roman" w:cs="Times New Roman"/>
          <w:sz w:val="28"/>
          <w:szCs w:val="28"/>
          <w:lang w:eastAsia="ru-RU"/>
        </w:rPr>
        <w:t>;</w:t>
      </w:r>
    </w:p>
    <w:p w14:paraId="62D5CCED" w14:textId="77777777" w:rsidR="004E6C22" w:rsidRPr="00F61BD9" w:rsidRDefault="004E6C22" w:rsidP="00F61BD9">
      <w:pPr>
        <w:pStyle w:val="a3"/>
        <w:numPr>
          <w:ilvl w:val="0"/>
          <w:numId w:val="1"/>
        </w:numPr>
        <w:spacing w:before="0" w:after="0" w:line="360" w:lineRule="auto"/>
        <w:ind w:left="0" w:firstLine="709"/>
        <w:jc w:val="both"/>
        <w:rPr>
          <w:rFonts w:ascii="Times New Roman" w:eastAsia="Times New Roman" w:hAnsi="Times New Roman" w:cs="Times New Roman"/>
          <w:sz w:val="28"/>
          <w:szCs w:val="28"/>
          <w:lang w:eastAsia="ru-RU"/>
        </w:rPr>
      </w:pPr>
      <w:proofErr w:type="spellStart"/>
      <w:r w:rsidRPr="00F61BD9">
        <w:rPr>
          <w:rFonts w:ascii="Times New Roman" w:eastAsia="Times New Roman" w:hAnsi="Times New Roman" w:cs="Times New Roman"/>
          <w:sz w:val="28"/>
          <w:szCs w:val="28"/>
          <w:lang w:eastAsia="ru-RU"/>
        </w:rPr>
        <w:t>перенасиченіс</w:t>
      </w:r>
      <w:r w:rsidR="00455210">
        <w:rPr>
          <w:rFonts w:ascii="Times New Roman" w:eastAsia="Times New Roman" w:hAnsi="Times New Roman" w:cs="Times New Roman"/>
          <w:sz w:val="28"/>
          <w:szCs w:val="28"/>
          <w:lang w:eastAsia="ru-RU"/>
        </w:rPr>
        <w:t>ть</w:t>
      </w:r>
      <w:proofErr w:type="spellEnd"/>
      <w:r w:rsidR="00455210">
        <w:rPr>
          <w:rFonts w:ascii="Times New Roman" w:eastAsia="Times New Roman" w:hAnsi="Times New Roman" w:cs="Times New Roman"/>
          <w:sz w:val="28"/>
          <w:szCs w:val="28"/>
          <w:lang w:eastAsia="ru-RU"/>
        </w:rPr>
        <w:t xml:space="preserve"> </w:t>
      </w:r>
      <w:proofErr w:type="spellStart"/>
      <w:r w:rsidR="00455210">
        <w:rPr>
          <w:rFonts w:ascii="Times New Roman" w:eastAsia="Times New Roman" w:hAnsi="Times New Roman" w:cs="Times New Roman"/>
          <w:sz w:val="28"/>
          <w:szCs w:val="28"/>
          <w:lang w:eastAsia="ru-RU"/>
        </w:rPr>
        <w:t>міжособистісною</w:t>
      </w:r>
      <w:proofErr w:type="spellEnd"/>
      <w:r w:rsidR="00455210">
        <w:rPr>
          <w:rFonts w:ascii="Times New Roman" w:eastAsia="Times New Roman" w:hAnsi="Times New Roman" w:cs="Times New Roman"/>
          <w:sz w:val="28"/>
          <w:szCs w:val="28"/>
          <w:lang w:eastAsia="ru-RU"/>
        </w:rPr>
        <w:t xml:space="preserve"> </w:t>
      </w:r>
      <w:proofErr w:type="spellStart"/>
      <w:r w:rsidR="00455210">
        <w:rPr>
          <w:rFonts w:ascii="Times New Roman" w:eastAsia="Times New Roman" w:hAnsi="Times New Roman" w:cs="Times New Roman"/>
          <w:sz w:val="28"/>
          <w:szCs w:val="28"/>
          <w:lang w:eastAsia="ru-RU"/>
        </w:rPr>
        <w:t>комунікацією</w:t>
      </w:r>
      <w:proofErr w:type="spellEnd"/>
      <w:r w:rsidR="00455210">
        <w:rPr>
          <w:rFonts w:ascii="Times New Roman" w:eastAsia="Times New Roman" w:hAnsi="Times New Roman" w:cs="Times New Roman"/>
          <w:sz w:val="28"/>
          <w:szCs w:val="28"/>
          <w:lang w:val="uk-UA" w:eastAsia="ru-RU"/>
        </w:rPr>
        <w:t xml:space="preserve">, </w:t>
      </w:r>
      <w:proofErr w:type="spellStart"/>
      <w:r w:rsidRPr="00F61BD9">
        <w:rPr>
          <w:rFonts w:ascii="Times New Roman" w:eastAsia="Times New Roman" w:hAnsi="Times New Roman" w:cs="Times New Roman"/>
          <w:sz w:val="28"/>
          <w:szCs w:val="28"/>
          <w:lang w:eastAsia="ru-RU"/>
        </w:rPr>
        <w:t>щоденна</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взаємодія</w:t>
      </w:r>
      <w:proofErr w:type="spellEnd"/>
      <w:r w:rsidRPr="00F61BD9">
        <w:rPr>
          <w:rFonts w:ascii="Times New Roman" w:eastAsia="Times New Roman" w:hAnsi="Times New Roman" w:cs="Times New Roman"/>
          <w:sz w:val="28"/>
          <w:szCs w:val="28"/>
          <w:lang w:eastAsia="ru-RU"/>
        </w:rPr>
        <w:t xml:space="preserve"> з десятками </w:t>
      </w:r>
      <w:proofErr w:type="spellStart"/>
      <w:r w:rsidRPr="00F61BD9">
        <w:rPr>
          <w:rFonts w:ascii="Times New Roman" w:eastAsia="Times New Roman" w:hAnsi="Times New Roman" w:cs="Times New Roman"/>
          <w:sz w:val="28"/>
          <w:szCs w:val="28"/>
          <w:lang w:eastAsia="ru-RU"/>
        </w:rPr>
        <w:t>осіб</w:t>
      </w:r>
      <w:proofErr w:type="spellEnd"/>
      <w:r w:rsidRPr="00F61BD9">
        <w:rPr>
          <w:rFonts w:ascii="Times New Roman" w:eastAsia="Times New Roman" w:hAnsi="Times New Roman" w:cs="Times New Roman"/>
          <w:sz w:val="28"/>
          <w:szCs w:val="28"/>
          <w:lang w:eastAsia="ru-RU"/>
        </w:rPr>
        <w:t xml:space="preserve"> у </w:t>
      </w:r>
      <w:proofErr w:type="spellStart"/>
      <w:r w:rsidRPr="00F61BD9">
        <w:rPr>
          <w:rFonts w:ascii="Times New Roman" w:eastAsia="Times New Roman" w:hAnsi="Times New Roman" w:cs="Times New Roman"/>
          <w:sz w:val="28"/>
          <w:szCs w:val="28"/>
          <w:lang w:eastAsia="ru-RU"/>
        </w:rPr>
        <w:t>кризовому</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стані</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спричиняє</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бажання</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дистанціюватися</w:t>
      </w:r>
      <w:proofErr w:type="spellEnd"/>
      <w:r w:rsidRPr="00F61BD9">
        <w:rPr>
          <w:rFonts w:ascii="Times New Roman" w:eastAsia="Times New Roman" w:hAnsi="Times New Roman" w:cs="Times New Roman"/>
          <w:sz w:val="28"/>
          <w:szCs w:val="28"/>
          <w:lang w:eastAsia="ru-RU"/>
        </w:rPr>
        <w:t xml:space="preserve"> не </w:t>
      </w:r>
      <w:proofErr w:type="spellStart"/>
      <w:r w:rsidRPr="00F61BD9">
        <w:rPr>
          <w:rFonts w:ascii="Times New Roman" w:eastAsia="Times New Roman" w:hAnsi="Times New Roman" w:cs="Times New Roman"/>
          <w:sz w:val="28"/>
          <w:szCs w:val="28"/>
          <w:lang w:eastAsia="ru-RU"/>
        </w:rPr>
        <w:t>лише</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від</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бенефіціарів</w:t>
      </w:r>
      <w:proofErr w:type="spellEnd"/>
      <w:r w:rsidRPr="00F61BD9">
        <w:rPr>
          <w:rFonts w:ascii="Times New Roman" w:eastAsia="Times New Roman" w:hAnsi="Times New Roman" w:cs="Times New Roman"/>
          <w:sz w:val="28"/>
          <w:szCs w:val="28"/>
          <w:lang w:eastAsia="ru-RU"/>
        </w:rPr>
        <w:t xml:space="preserve">, а й </w:t>
      </w:r>
      <w:proofErr w:type="spellStart"/>
      <w:r w:rsidRPr="00F61BD9">
        <w:rPr>
          <w:rFonts w:ascii="Times New Roman" w:eastAsia="Times New Roman" w:hAnsi="Times New Roman" w:cs="Times New Roman"/>
          <w:sz w:val="28"/>
          <w:szCs w:val="28"/>
          <w:lang w:eastAsia="ru-RU"/>
        </w:rPr>
        <w:t>від</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колег</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чи</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навіть</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близьких</w:t>
      </w:r>
      <w:proofErr w:type="spellEnd"/>
      <w:r w:rsidRPr="00F61BD9">
        <w:rPr>
          <w:rFonts w:ascii="Times New Roman" w:eastAsia="Times New Roman" w:hAnsi="Times New Roman" w:cs="Times New Roman"/>
          <w:sz w:val="28"/>
          <w:szCs w:val="28"/>
          <w:lang w:eastAsia="ru-RU"/>
        </w:rPr>
        <w:t>;</w:t>
      </w:r>
    </w:p>
    <w:p w14:paraId="3F2398E2" w14:textId="77777777" w:rsidR="004E6C22" w:rsidRPr="00F61BD9" w:rsidRDefault="004E6C22" w:rsidP="00F61BD9">
      <w:pPr>
        <w:pStyle w:val="a3"/>
        <w:numPr>
          <w:ilvl w:val="0"/>
          <w:numId w:val="1"/>
        </w:numPr>
        <w:spacing w:before="0" w:after="0" w:line="360" w:lineRule="auto"/>
        <w:ind w:left="0" w:firstLine="709"/>
        <w:jc w:val="both"/>
        <w:rPr>
          <w:rFonts w:ascii="Times New Roman" w:eastAsia="Times New Roman" w:hAnsi="Times New Roman" w:cs="Times New Roman"/>
          <w:sz w:val="28"/>
          <w:szCs w:val="28"/>
          <w:lang w:eastAsia="ru-RU"/>
        </w:rPr>
      </w:pPr>
      <w:proofErr w:type="spellStart"/>
      <w:r w:rsidRPr="00F61BD9">
        <w:rPr>
          <w:rFonts w:ascii="Times New Roman" w:eastAsia="Times New Roman" w:hAnsi="Times New Roman" w:cs="Times New Roman"/>
          <w:sz w:val="28"/>
          <w:szCs w:val="28"/>
          <w:lang w:eastAsia="ru-RU"/>
        </w:rPr>
        <w:t>стратегічне</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скорочення</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емоційної</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залученості</w:t>
      </w:r>
      <w:proofErr w:type="spellEnd"/>
      <w:r w:rsidRPr="00F61BD9">
        <w:rPr>
          <w:rFonts w:ascii="Times New Roman" w:eastAsia="Times New Roman" w:hAnsi="Times New Roman" w:cs="Times New Roman"/>
          <w:sz w:val="28"/>
          <w:szCs w:val="28"/>
          <w:lang w:eastAsia="ru-RU"/>
        </w:rPr>
        <w:t xml:space="preserve"> з метою </w:t>
      </w:r>
      <w:proofErr w:type="spellStart"/>
      <w:r w:rsidRPr="00F61BD9">
        <w:rPr>
          <w:rFonts w:ascii="Times New Roman" w:eastAsia="Times New Roman" w:hAnsi="Times New Roman" w:cs="Times New Roman"/>
          <w:sz w:val="28"/>
          <w:szCs w:val="28"/>
          <w:lang w:eastAsia="ru-RU"/>
        </w:rPr>
        <w:t>захисту</w:t>
      </w:r>
      <w:proofErr w:type="spellEnd"/>
      <w:r w:rsidRPr="00F61BD9">
        <w:rPr>
          <w:rFonts w:ascii="Times New Roman" w:eastAsia="Times New Roman" w:hAnsi="Times New Roman" w:cs="Times New Roman"/>
          <w:sz w:val="28"/>
          <w:szCs w:val="28"/>
          <w:lang w:eastAsia="ru-RU"/>
        </w:rPr>
        <w:t xml:space="preserve"> себе </w:t>
      </w:r>
      <w:proofErr w:type="spellStart"/>
      <w:r w:rsidRPr="00F61BD9">
        <w:rPr>
          <w:rFonts w:ascii="Times New Roman" w:eastAsia="Times New Roman" w:hAnsi="Times New Roman" w:cs="Times New Roman"/>
          <w:sz w:val="28"/>
          <w:szCs w:val="28"/>
          <w:lang w:eastAsia="ru-RU"/>
        </w:rPr>
        <w:t>від</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емоційного</w:t>
      </w:r>
      <w:proofErr w:type="spellEnd"/>
      <w:r w:rsidRPr="00F61BD9">
        <w:rPr>
          <w:rFonts w:ascii="Times New Roman" w:eastAsia="Times New Roman" w:hAnsi="Times New Roman" w:cs="Times New Roman"/>
          <w:sz w:val="28"/>
          <w:szCs w:val="28"/>
          <w:lang w:eastAsia="ru-RU"/>
        </w:rPr>
        <w:t xml:space="preserve"> </w:t>
      </w:r>
      <w:r w:rsidR="00F61BD9">
        <w:rPr>
          <w:rFonts w:ascii="Times New Roman" w:eastAsia="Times New Roman" w:hAnsi="Times New Roman" w:cs="Times New Roman"/>
          <w:sz w:val="28"/>
          <w:szCs w:val="28"/>
          <w:lang w:val="uk-UA" w:eastAsia="ru-RU"/>
        </w:rPr>
        <w:t>«</w:t>
      </w:r>
      <w:proofErr w:type="spellStart"/>
      <w:r w:rsidRPr="00F61BD9">
        <w:rPr>
          <w:rFonts w:ascii="Times New Roman" w:eastAsia="Times New Roman" w:hAnsi="Times New Roman" w:cs="Times New Roman"/>
          <w:sz w:val="28"/>
          <w:szCs w:val="28"/>
          <w:lang w:eastAsia="ru-RU"/>
        </w:rPr>
        <w:t>перегорання</w:t>
      </w:r>
      <w:proofErr w:type="spellEnd"/>
      <w:r w:rsidR="00F61BD9">
        <w:rPr>
          <w:rFonts w:ascii="Times New Roman" w:eastAsia="Times New Roman" w:hAnsi="Times New Roman" w:cs="Times New Roman"/>
          <w:sz w:val="28"/>
          <w:szCs w:val="28"/>
          <w:lang w:val="uk-UA" w:eastAsia="ru-RU"/>
        </w:rPr>
        <w:t>»</w:t>
      </w:r>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що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проявляється</w:t>
      </w:r>
      <w:proofErr w:type="spellEnd"/>
      <w:r w:rsidRPr="00F61BD9">
        <w:rPr>
          <w:rFonts w:ascii="Times New Roman" w:eastAsia="Times New Roman" w:hAnsi="Times New Roman" w:cs="Times New Roman"/>
          <w:sz w:val="28"/>
          <w:szCs w:val="28"/>
          <w:lang w:eastAsia="ru-RU"/>
        </w:rPr>
        <w:t xml:space="preserve"> у </w:t>
      </w:r>
      <w:proofErr w:type="spellStart"/>
      <w:r w:rsidRPr="00F61BD9">
        <w:rPr>
          <w:rFonts w:ascii="Times New Roman" w:eastAsia="Times New Roman" w:hAnsi="Times New Roman" w:cs="Times New Roman"/>
          <w:sz w:val="28"/>
          <w:szCs w:val="28"/>
          <w:lang w:eastAsia="ru-RU"/>
        </w:rPr>
        <w:t>прагненні</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мінімізувати</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спілкування</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або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діяти</w:t>
      </w:r>
      <w:proofErr w:type="spellEnd"/>
      <w:r w:rsidRPr="00F61BD9">
        <w:rPr>
          <w:rFonts w:ascii="Times New Roman" w:eastAsia="Times New Roman" w:hAnsi="Times New Roman" w:cs="Times New Roman"/>
          <w:sz w:val="28"/>
          <w:szCs w:val="28"/>
          <w:lang w:eastAsia="ru-RU"/>
        </w:rPr>
        <w:t xml:space="preserve"> </w:t>
      </w:r>
      <w:r w:rsidR="00F61BD9">
        <w:rPr>
          <w:rFonts w:ascii="Times New Roman" w:eastAsia="Times New Roman" w:hAnsi="Times New Roman" w:cs="Times New Roman"/>
          <w:sz w:val="28"/>
          <w:szCs w:val="28"/>
          <w:lang w:val="uk-UA" w:eastAsia="ru-RU"/>
        </w:rPr>
        <w:t>«</w:t>
      </w:r>
      <w:r w:rsidRPr="00F61BD9">
        <w:rPr>
          <w:rFonts w:ascii="Times New Roman" w:eastAsia="Times New Roman" w:hAnsi="Times New Roman" w:cs="Times New Roman"/>
          <w:sz w:val="28"/>
          <w:szCs w:val="28"/>
          <w:lang w:eastAsia="ru-RU"/>
        </w:rPr>
        <w:t>за протоколом</w:t>
      </w:r>
      <w:r w:rsidR="00F61BD9">
        <w:rPr>
          <w:rFonts w:ascii="Times New Roman" w:eastAsia="Times New Roman" w:hAnsi="Times New Roman" w:cs="Times New Roman"/>
          <w:sz w:val="28"/>
          <w:szCs w:val="28"/>
          <w:lang w:val="uk-UA" w:eastAsia="ru-RU"/>
        </w:rPr>
        <w:t>»</w:t>
      </w:r>
      <w:r w:rsidRPr="00F61BD9">
        <w:rPr>
          <w:rFonts w:ascii="Times New Roman" w:eastAsia="Times New Roman" w:hAnsi="Times New Roman" w:cs="Times New Roman"/>
          <w:sz w:val="28"/>
          <w:szCs w:val="28"/>
          <w:lang w:eastAsia="ru-RU"/>
        </w:rPr>
        <w:t>;</w:t>
      </w:r>
    </w:p>
    <w:p w14:paraId="53ACE872" w14:textId="77777777" w:rsidR="004E6C22" w:rsidRPr="00F61BD9" w:rsidRDefault="004E6C22" w:rsidP="00F61BD9">
      <w:pPr>
        <w:pStyle w:val="a3"/>
        <w:numPr>
          <w:ilvl w:val="0"/>
          <w:numId w:val="1"/>
        </w:numPr>
        <w:spacing w:before="0" w:after="0" w:line="360" w:lineRule="auto"/>
        <w:ind w:left="0" w:firstLine="709"/>
        <w:jc w:val="both"/>
        <w:rPr>
          <w:rFonts w:ascii="Times New Roman" w:eastAsia="Times New Roman" w:hAnsi="Times New Roman" w:cs="Times New Roman"/>
          <w:sz w:val="28"/>
          <w:szCs w:val="28"/>
          <w:lang w:eastAsia="ru-RU"/>
        </w:rPr>
      </w:pPr>
      <w:proofErr w:type="spellStart"/>
      <w:r w:rsidRPr="00F61BD9">
        <w:rPr>
          <w:rFonts w:ascii="Times New Roman" w:eastAsia="Times New Roman" w:hAnsi="Times New Roman" w:cs="Times New Roman"/>
          <w:sz w:val="28"/>
          <w:szCs w:val="28"/>
          <w:lang w:eastAsia="ru-RU"/>
        </w:rPr>
        <w:lastRenderedPageBreak/>
        <w:t>професійна</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відстороненість</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втрата</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відчуття</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особистісного</w:t>
      </w:r>
      <w:proofErr w:type="spellEnd"/>
      <w:r w:rsidRPr="00F61BD9">
        <w:rPr>
          <w:rFonts w:ascii="Times New Roman" w:eastAsia="Times New Roman" w:hAnsi="Times New Roman" w:cs="Times New Roman"/>
          <w:sz w:val="28"/>
          <w:szCs w:val="28"/>
          <w:lang w:eastAsia="ru-RU"/>
        </w:rPr>
        <w:t xml:space="preserve"> контакту з </w:t>
      </w:r>
      <w:proofErr w:type="spellStart"/>
      <w:r w:rsidRPr="00F61BD9">
        <w:rPr>
          <w:rFonts w:ascii="Times New Roman" w:eastAsia="Times New Roman" w:hAnsi="Times New Roman" w:cs="Times New Roman"/>
          <w:sz w:val="28"/>
          <w:szCs w:val="28"/>
          <w:lang w:eastAsia="ru-RU"/>
        </w:rPr>
        <w:t>бенефіціаром</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який</w:t>
      </w:r>
      <w:proofErr w:type="spellEnd"/>
      <w:r w:rsidRPr="00F61BD9">
        <w:rPr>
          <w:rFonts w:ascii="Times New Roman" w:eastAsia="Times New Roman" w:hAnsi="Times New Roman" w:cs="Times New Roman"/>
          <w:sz w:val="28"/>
          <w:szCs w:val="28"/>
          <w:lang w:eastAsia="ru-RU"/>
        </w:rPr>
        <w:t xml:space="preserve"> уже </w:t>
      </w:r>
      <w:proofErr w:type="spellStart"/>
      <w:r w:rsidRPr="00F61BD9">
        <w:rPr>
          <w:rFonts w:ascii="Times New Roman" w:eastAsia="Times New Roman" w:hAnsi="Times New Roman" w:cs="Times New Roman"/>
          <w:sz w:val="28"/>
          <w:szCs w:val="28"/>
          <w:lang w:eastAsia="ru-RU"/>
        </w:rPr>
        <w:t>сприймається</w:t>
      </w:r>
      <w:proofErr w:type="spellEnd"/>
      <w:r w:rsidRPr="00F61BD9">
        <w:rPr>
          <w:rFonts w:ascii="Times New Roman" w:eastAsia="Times New Roman" w:hAnsi="Times New Roman" w:cs="Times New Roman"/>
          <w:sz w:val="28"/>
          <w:szCs w:val="28"/>
          <w:lang w:eastAsia="ru-RU"/>
        </w:rPr>
        <w:t xml:space="preserve"> не як </w:t>
      </w:r>
      <w:proofErr w:type="spellStart"/>
      <w:r w:rsidRPr="00F61BD9">
        <w:rPr>
          <w:rFonts w:ascii="Times New Roman" w:eastAsia="Times New Roman" w:hAnsi="Times New Roman" w:cs="Times New Roman"/>
          <w:sz w:val="28"/>
          <w:szCs w:val="28"/>
          <w:lang w:eastAsia="ru-RU"/>
        </w:rPr>
        <w:t>людина</w:t>
      </w:r>
      <w:proofErr w:type="spellEnd"/>
      <w:r w:rsidRPr="00F61BD9">
        <w:rPr>
          <w:rFonts w:ascii="Times New Roman" w:eastAsia="Times New Roman" w:hAnsi="Times New Roman" w:cs="Times New Roman"/>
          <w:sz w:val="28"/>
          <w:szCs w:val="28"/>
          <w:lang w:eastAsia="ru-RU"/>
        </w:rPr>
        <w:t xml:space="preserve"> з </w:t>
      </w:r>
      <w:proofErr w:type="spellStart"/>
      <w:r w:rsidRPr="00F61BD9">
        <w:rPr>
          <w:rFonts w:ascii="Times New Roman" w:eastAsia="Times New Roman" w:hAnsi="Times New Roman" w:cs="Times New Roman"/>
          <w:sz w:val="28"/>
          <w:szCs w:val="28"/>
          <w:lang w:eastAsia="ru-RU"/>
        </w:rPr>
        <w:t>унікальною</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історією</w:t>
      </w:r>
      <w:proofErr w:type="spellEnd"/>
      <w:r w:rsidRPr="00F61BD9">
        <w:rPr>
          <w:rFonts w:ascii="Times New Roman" w:eastAsia="Times New Roman" w:hAnsi="Times New Roman" w:cs="Times New Roman"/>
          <w:sz w:val="28"/>
          <w:szCs w:val="28"/>
          <w:lang w:eastAsia="ru-RU"/>
        </w:rPr>
        <w:t xml:space="preserve">, а як </w:t>
      </w:r>
      <w:r w:rsidR="00F61BD9">
        <w:rPr>
          <w:rFonts w:ascii="Times New Roman" w:eastAsia="Times New Roman" w:hAnsi="Times New Roman" w:cs="Times New Roman"/>
          <w:sz w:val="28"/>
          <w:szCs w:val="28"/>
          <w:lang w:val="uk-UA" w:eastAsia="ru-RU"/>
        </w:rPr>
        <w:t>«</w:t>
      </w:r>
      <w:proofErr w:type="spellStart"/>
      <w:r w:rsidRPr="00F61BD9">
        <w:rPr>
          <w:rFonts w:ascii="Times New Roman" w:eastAsia="Times New Roman" w:hAnsi="Times New Roman" w:cs="Times New Roman"/>
          <w:sz w:val="28"/>
          <w:szCs w:val="28"/>
          <w:lang w:eastAsia="ru-RU"/>
        </w:rPr>
        <w:t>чергова</w:t>
      </w:r>
      <w:proofErr w:type="spellEnd"/>
      <w:r w:rsidRPr="00F61BD9">
        <w:rPr>
          <w:rFonts w:ascii="Times New Roman" w:eastAsia="Times New Roman" w:hAnsi="Times New Roman" w:cs="Times New Roman"/>
          <w:sz w:val="28"/>
          <w:szCs w:val="28"/>
          <w:lang w:eastAsia="ru-RU"/>
        </w:rPr>
        <w:t xml:space="preserve"> справа</w:t>
      </w:r>
      <w:r w:rsidR="00F61BD9">
        <w:rPr>
          <w:rFonts w:ascii="Times New Roman" w:eastAsia="Times New Roman" w:hAnsi="Times New Roman" w:cs="Times New Roman"/>
          <w:sz w:val="28"/>
          <w:szCs w:val="28"/>
          <w:lang w:val="uk-UA" w:eastAsia="ru-RU"/>
        </w:rPr>
        <w:t>»</w:t>
      </w:r>
      <w:r w:rsidRPr="00F61BD9">
        <w:rPr>
          <w:rFonts w:ascii="Times New Roman" w:eastAsia="Times New Roman" w:hAnsi="Times New Roman" w:cs="Times New Roman"/>
          <w:sz w:val="28"/>
          <w:szCs w:val="28"/>
          <w:lang w:eastAsia="ru-RU"/>
        </w:rPr>
        <w:t xml:space="preserve">, </w:t>
      </w:r>
      <w:r w:rsidR="00F61BD9">
        <w:rPr>
          <w:rFonts w:ascii="Times New Roman" w:eastAsia="Times New Roman" w:hAnsi="Times New Roman" w:cs="Times New Roman"/>
          <w:sz w:val="28"/>
          <w:szCs w:val="28"/>
          <w:lang w:val="uk-UA" w:eastAsia="ru-RU"/>
        </w:rPr>
        <w:t>«</w:t>
      </w:r>
      <w:r w:rsidRPr="00F61BD9">
        <w:rPr>
          <w:rFonts w:ascii="Times New Roman" w:eastAsia="Times New Roman" w:hAnsi="Times New Roman" w:cs="Times New Roman"/>
          <w:sz w:val="28"/>
          <w:szCs w:val="28"/>
          <w:lang w:eastAsia="ru-RU"/>
        </w:rPr>
        <w:t>заявка</w:t>
      </w:r>
      <w:r w:rsidR="00F61BD9">
        <w:rPr>
          <w:rFonts w:ascii="Times New Roman" w:eastAsia="Times New Roman" w:hAnsi="Times New Roman" w:cs="Times New Roman"/>
          <w:sz w:val="28"/>
          <w:szCs w:val="28"/>
          <w:lang w:val="uk-UA" w:eastAsia="ru-RU"/>
        </w:rPr>
        <w:t>»</w:t>
      </w:r>
      <w:r w:rsidRPr="00F61BD9">
        <w:rPr>
          <w:rFonts w:ascii="Times New Roman" w:eastAsia="Times New Roman" w:hAnsi="Times New Roman" w:cs="Times New Roman"/>
          <w:sz w:val="28"/>
          <w:szCs w:val="28"/>
          <w:lang w:eastAsia="ru-RU"/>
        </w:rPr>
        <w:t xml:space="preserve">, </w:t>
      </w:r>
      <w:r w:rsidR="00F61BD9">
        <w:rPr>
          <w:rFonts w:ascii="Times New Roman" w:eastAsia="Times New Roman" w:hAnsi="Times New Roman" w:cs="Times New Roman"/>
          <w:sz w:val="28"/>
          <w:szCs w:val="28"/>
          <w:lang w:val="uk-UA" w:eastAsia="ru-RU"/>
        </w:rPr>
        <w:t>«</w:t>
      </w:r>
      <w:r w:rsidRPr="00F61BD9">
        <w:rPr>
          <w:rFonts w:ascii="Times New Roman" w:eastAsia="Times New Roman" w:hAnsi="Times New Roman" w:cs="Times New Roman"/>
          <w:sz w:val="28"/>
          <w:szCs w:val="28"/>
          <w:lang w:eastAsia="ru-RU"/>
        </w:rPr>
        <w:t>запит</w:t>
      </w:r>
      <w:r w:rsidR="00F61BD9">
        <w:rPr>
          <w:rFonts w:ascii="Times New Roman" w:eastAsia="Times New Roman" w:hAnsi="Times New Roman" w:cs="Times New Roman"/>
          <w:sz w:val="28"/>
          <w:szCs w:val="28"/>
          <w:lang w:val="uk-UA" w:eastAsia="ru-RU"/>
        </w:rPr>
        <w:t>»</w:t>
      </w:r>
      <w:r w:rsidRPr="00F61BD9">
        <w:rPr>
          <w:rFonts w:ascii="Times New Roman" w:eastAsia="Times New Roman" w:hAnsi="Times New Roman" w:cs="Times New Roman"/>
          <w:sz w:val="28"/>
          <w:szCs w:val="28"/>
          <w:lang w:eastAsia="ru-RU"/>
        </w:rPr>
        <w:t>;</w:t>
      </w:r>
    </w:p>
    <w:p w14:paraId="2B5E4F28" w14:textId="77777777" w:rsidR="004E6C22" w:rsidRPr="00F61BD9" w:rsidRDefault="004E6C22" w:rsidP="00F61BD9">
      <w:pPr>
        <w:pStyle w:val="a3"/>
        <w:numPr>
          <w:ilvl w:val="0"/>
          <w:numId w:val="1"/>
        </w:numPr>
        <w:spacing w:before="0" w:after="0" w:line="360" w:lineRule="auto"/>
        <w:ind w:left="0" w:firstLine="709"/>
        <w:jc w:val="both"/>
        <w:rPr>
          <w:rFonts w:ascii="Times New Roman" w:eastAsia="Times New Roman" w:hAnsi="Times New Roman" w:cs="Times New Roman"/>
          <w:sz w:val="28"/>
          <w:szCs w:val="28"/>
          <w:lang w:eastAsia="ru-RU"/>
        </w:rPr>
      </w:pPr>
      <w:proofErr w:type="spellStart"/>
      <w:r w:rsidRPr="00F61BD9">
        <w:rPr>
          <w:rFonts w:ascii="Times New Roman" w:eastAsia="Times New Roman" w:hAnsi="Times New Roman" w:cs="Times New Roman"/>
          <w:sz w:val="28"/>
          <w:szCs w:val="28"/>
          <w:lang w:eastAsia="ru-RU"/>
        </w:rPr>
        <w:t>погіршення</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психоемоційного</w:t>
      </w:r>
      <w:proofErr w:type="spellEnd"/>
      <w:r w:rsidRPr="00F61BD9">
        <w:rPr>
          <w:rFonts w:ascii="Times New Roman" w:eastAsia="Times New Roman" w:hAnsi="Times New Roman" w:cs="Times New Roman"/>
          <w:sz w:val="28"/>
          <w:szCs w:val="28"/>
          <w:lang w:eastAsia="ru-RU"/>
        </w:rPr>
        <w:t xml:space="preserve"> стану, </w:t>
      </w:r>
      <w:proofErr w:type="spellStart"/>
      <w:r w:rsidRPr="00F61BD9">
        <w:rPr>
          <w:rFonts w:ascii="Times New Roman" w:eastAsia="Times New Roman" w:hAnsi="Times New Roman" w:cs="Times New Roman"/>
          <w:sz w:val="28"/>
          <w:szCs w:val="28"/>
          <w:lang w:eastAsia="ru-RU"/>
        </w:rPr>
        <w:t>включаючи</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психосоматичні</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симптоми</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пов’язані</w:t>
      </w:r>
      <w:proofErr w:type="spellEnd"/>
      <w:r w:rsidRPr="00F61BD9">
        <w:rPr>
          <w:rFonts w:ascii="Times New Roman" w:eastAsia="Times New Roman" w:hAnsi="Times New Roman" w:cs="Times New Roman"/>
          <w:sz w:val="28"/>
          <w:szCs w:val="28"/>
          <w:lang w:eastAsia="ru-RU"/>
        </w:rPr>
        <w:t xml:space="preserve"> з </w:t>
      </w:r>
      <w:proofErr w:type="spellStart"/>
      <w:r w:rsidRPr="00F61BD9">
        <w:rPr>
          <w:rFonts w:ascii="Times New Roman" w:eastAsia="Times New Roman" w:hAnsi="Times New Roman" w:cs="Times New Roman"/>
          <w:sz w:val="28"/>
          <w:szCs w:val="28"/>
          <w:lang w:eastAsia="ru-RU"/>
        </w:rPr>
        <w:t>емоційним</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перевантаженням</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нестачею</w:t>
      </w:r>
      <w:proofErr w:type="spellEnd"/>
      <w:r w:rsidRPr="00F61BD9">
        <w:rPr>
          <w:rFonts w:ascii="Times New Roman" w:eastAsia="Times New Roman" w:hAnsi="Times New Roman" w:cs="Times New Roman"/>
          <w:sz w:val="28"/>
          <w:szCs w:val="28"/>
          <w:lang w:eastAsia="ru-RU"/>
        </w:rPr>
        <w:t xml:space="preserve"> сну, </w:t>
      </w:r>
      <w:proofErr w:type="spellStart"/>
      <w:r w:rsidRPr="00F61BD9">
        <w:rPr>
          <w:rFonts w:ascii="Times New Roman" w:eastAsia="Times New Roman" w:hAnsi="Times New Roman" w:cs="Times New Roman"/>
          <w:sz w:val="28"/>
          <w:szCs w:val="28"/>
          <w:lang w:eastAsia="ru-RU"/>
        </w:rPr>
        <w:t>хронічним</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стресом</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відсутністю</w:t>
      </w:r>
      <w:proofErr w:type="spellEnd"/>
      <w:r w:rsidRPr="00F61BD9">
        <w:rPr>
          <w:rFonts w:ascii="Times New Roman" w:eastAsia="Times New Roman" w:hAnsi="Times New Roman" w:cs="Times New Roman"/>
          <w:sz w:val="28"/>
          <w:szCs w:val="28"/>
          <w:lang w:eastAsia="ru-RU"/>
        </w:rPr>
        <w:t xml:space="preserve"> часу на </w:t>
      </w:r>
      <w:proofErr w:type="spellStart"/>
      <w:r w:rsidRPr="00F61BD9">
        <w:rPr>
          <w:rFonts w:ascii="Times New Roman" w:eastAsia="Times New Roman" w:hAnsi="Times New Roman" w:cs="Times New Roman"/>
          <w:sz w:val="28"/>
          <w:szCs w:val="28"/>
          <w:lang w:eastAsia="ru-RU"/>
        </w:rPr>
        <w:t>відновлення</w:t>
      </w:r>
      <w:proofErr w:type="spellEnd"/>
      <w:r w:rsidRPr="00F61BD9">
        <w:rPr>
          <w:rFonts w:ascii="Times New Roman" w:eastAsia="Times New Roman" w:hAnsi="Times New Roman" w:cs="Times New Roman"/>
          <w:sz w:val="28"/>
          <w:szCs w:val="28"/>
          <w:lang w:eastAsia="ru-RU"/>
        </w:rPr>
        <w:t>.</w:t>
      </w:r>
    </w:p>
    <w:p w14:paraId="5C0F8107" w14:textId="77777777" w:rsidR="00F61BD9" w:rsidRPr="004E6C22" w:rsidRDefault="005D4DB9" w:rsidP="00F61BD9">
      <w:pPr>
        <w:jc w:val="both"/>
        <w:rPr>
          <w:rFonts w:ascii="Times New Roman" w:hAnsi="Times New Roman" w:cs="Times New Roman"/>
          <w:sz w:val="28"/>
          <w:szCs w:val="28"/>
          <w:lang w:val="uk-UA" w:eastAsia="ru-RU"/>
        </w:rPr>
      </w:pPr>
      <w:r w:rsidRPr="00832652">
        <w:rPr>
          <w:rFonts w:ascii="Times New Roman" w:hAnsi="Times New Roman" w:cs="Times New Roman"/>
          <w:sz w:val="28"/>
          <w:szCs w:val="28"/>
          <w:lang w:val="uk-UA" w:eastAsia="ru-RU"/>
        </w:rPr>
        <w:t>2.5</w:t>
      </w:r>
      <w:r w:rsidR="00F61BD9">
        <w:rPr>
          <w:rFonts w:ascii="Times New Roman" w:hAnsi="Times New Roman" w:cs="Times New Roman"/>
          <w:sz w:val="28"/>
          <w:szCs w:val="28"/>
          <w:lang w:val="uk-UA" w:eastAsia="ru-RU"/>
        </w:rPr>
        <w:t xml:space="preserve"> </w:t>
      </w:r>
      <w:r w:rsidRPr="00F61BD9">
        <w:rPr>
          <w:rFonts w:ascii="Times New Roman" w:hAnsi="Times New Roman" w:cs="Times New Roman"/>
          <w:b/>
          <w:sz w:val="28"/>
          <w:szCs w:val="28"/>
          <w:lang w:val="uk-UA" w:eastAsia="ru-RU"/>
        </w:rPr>
        <w:t xml:space="preserve">Описання емпіричного дослідження </w:t>
      </w:r>
      <w:proofErr w:type="spellStart"/>
      <w:r w:rsidRPr="00F61BD9">
        <w:rPr>
          <w:rFonts w:ascii="Times New Roman" w:hAnsi="Times New Roman" w:cs="Times New Roman"/>
          <w:b/>
          <w:sz w:val="28"/>
          <w:szCs w:val="28"/>
          <w:lang w:val="uk-UA"/>
        </w:rPr>
        <w:t>стресос</w:t>
      </w:r>
      <w:r w:rsidR="00CC408B" w:rsidRPr="00F61BD9">
        <w:rPr>
          <w:rFonts w:ascii="Times New Roman" w:hAnsi="Times New Roman" w:cs="Times New Roman"/>
          <w:b/>
          <w:sz w:val="28"/>
          <w:szCs w:val="28"/>
          <w:lang w:val="uk-UA"/>
        </w:rPr>
        <w:t>тійкості</w:t>
      </w:r>
      <w:proofErr w:type="spellEnd"/>
      <w:r w:rsidR="00CC408B" w:rsidRPr="00F61BD9">
        <w:rPr>
          <w:rFonts w:ascii="Times New Roman" w:hAnsi="Times New Roman" w:cs="Times New Roman"/>
          <w:b/>
          <w:sz w:val="28"/>
          <w:szCs w:val="28"/>
          <w:lang w:val="uk-UA"/>
        </w:rPr>
        <w:t xml:space="preserve"> у </w:t>
      </w:r>
      <w:r w:rsidR="00F61BD9" w:rsidRPr="00F61BD9">
        <w:rPr>
          <w:rFonts w:ascii="Times New Roman" w:hAnsi="Times New Roman" w:cs="Times New Roman"/>
          <w:b/>
          <w:bCs/>
          <w:sz w:val="28"/>
          <w:szCs w:val="28"/>
          <w:lang w:val="uk-UA"/>
        </w:rPr>
        <w:t>представників міжнародних гуманітарних організацій</w:t>
      </w:r>
    </w:p>
    <w:p w14:paraId="59D5DF07" w14:textId="77777777" w:rsidR="00F61BD9" w:rsidRPr="004E6C22" w:rsidRDefault="00F24BD6" w:rsidP="00F61BD9">
      <w:pPr>
        <w:jc w:val="both"/>
        <w:rPr>
          <w:rFonts w:ascii="Times New Roman" w:hAnsi="Times New Roman" w:cs="Times New Roman"/>
          <w:sz w:val="28"/>
          <w:szCs w:val="28"/>
          <w:lang w:val="uk-UA" w:eastAsia="ru-RU"/>
        </w:rPr>
      </w:pPr>
      <w:r w:rsidRPr="00832652">
        <w:rPr>
          <w:rFonts w:ascii="Times New Roman" w:hAnsi="Times New Roman" w:cs="Times New Roman"/>
          <w:sz w:val="28"/>
          <w:szCs w:val="28"/>
          <w:lang w:val="uk-UA"/>
        </w:rPr>
        <w:t xml:space="preserve">Одним із завдань нашої роботи, було виявлення рівня </w:t>
      </w:r>
      <w:r w:rsidRPr="00832652">
        <w:rPr>
          <w:rFonts w:ascii="Times New Roman" w:hAnsi="Times New Roman" w:cs="Times New Roman"/>
          <w:bCs/>
          <w:sz w:val="28"/>
          <w:szCs w:val="28"/>
          <w:lang w:val="uk-UA" w:eastAsia="ru-RU"/>
        </w:rPr>
        <w:t>вираженості</w:t>
      </w:r>
      <w:r w:rsidR="00F61BD9">
        <w:rPr>
          <w:rFonts w:ascii="Times New Roman" w:hAnsi="Times New Roman" w:cs="Times New Roman"/>
          <w:bCs/>
          <w:sz w:val="28"/>
          <w:szCs w:val="28"/>
          <w:lang w:val="uk-UA" w:eastAsia="ru-RU"/>
        </w:rPr>
        <w:t xml:space="preserve"> </w:t>
      </w:r>
      <w:proofErr w:type="spellStart"/>
      <w:r w:rsidR="00F8049F" w:rsidRPr="00832652">
        <w:rPr>
          <w:rFonts w:ascii="Times New Roman" w:hAnsi="Times New Roman" w:cs="Times New Roman"/>
          <w:bCs/>
          <w:sz w:val="28"/>
          <w:szCs w:val="28"/>
          <w:lang w:val="uk-UA" w:eastAsia="ru-RU"/>
        </w:rPr>
        <w:t>стресостійкості</w:t>
      </w:r>
      <w:proofErr w:type="spellEnd"/>
      <w:r w:rsidRPr="00832652">
        <w:rPr>
          <w:rFonts w:ascii="Times New Roman" w:hAnsi="Times New Roman" w:cs="Times New Roman"/>
          <w:bCs/>
          <w:sz w:val="28"/>
          <w:szCs w:val="28"/>
          <w:lang w:val="uk-UA" w:eastAsia="ru-RU"/>
        </w:rPr>
        <w:t xml:space="preserve"> у </w:t>
      </w:r>
      <w:r w:rsidR="00F61BD9" w:rsidRPr="004E6C22">
        <w:rPr>
          <w:rFonts w:ascii="Times New Roman" w:hAnsi="Times New Roman" w:cs="Times New Roman"/>
          <w:sz w:val="28"/>
          <w:szCs w:val="28"/>
          <w:lang w:val="uk-UA"/>
        </w:rPr>
        <w:t>представників міжнародних гуманітарних організацій</w:t>
      </w:r>
      <w:r w:rsidR="00F61BD9">
        <w:rPr>
          <w:rFonts w:ascii="Times New Roman" w:hAnsi="Times New Roman" w:cs="Times New Roman"/>
          <w:sz w:val="28"/>
          <w:szCs w:val="28"/>
          <w:lang w:val="uk-UA"/>
        </w:rPr>
        <w:t>.</w:t>
      </w:r>
    </w:p>
    <w:p w14:paraId="7CDA088C" w14:textId="77777777" w:rsidR="00F8049F" w:rsidRPr="00832652" w:rsidRDefault="00F24BD6" w:rsidP="00F8049F">
      <w:pPr>
        <w:jc w:val="both"/>
        <w:rPr>
          <w:rStyle w:val="a8"/>
          <w:i w:val="0"/>
          <w:sz w:val="28"/>
          <w:szCs w:val="28"/>
          <w:lang w:val="uk-UA"/>
        </w:rPr>
      </w:pPr>
      <w:r w:rsidRPr="00832652">
        <w:rPr>
          <w:rFonts w:ascii="Times New Roman" w:hAnsi="Times New Roman" w:cs="Times New Roman"/>
          <w:sz w:val="28"/>
          <w:szCs w:val="28"/>
          <w:lang w:val="uk-UA"/>
        </w:rPr>
        <w:t>Для виконання даної задачі ми взяли</w:t>
      </w:r>
      <w:r w:rsidR="00F61BD9">
        <w:rPr>
          <w:rFonts w:ascii="Times New Roman" w:hAnsi="Times New Roman" w:cs="Times New Roman"/>
          <w:sz w:val="28"/>
          <w:szCs w:val="28"/>
          <w:lang w:val="uk-UA"/>
        </w:rPr>
        <w:t xml:space="preserve"> </w:t>
      </w:r>
      <w:r w:rsidR="00F8049F" w:rsidRPr="00832652">
        <w:rPr>
          <w:rStyle w:val="a8"/>
          <w:rFonts w:ascii="Times New Roman" w:hAnsi="Times New Roman" w:cs="Times New Roman"/>
          <w:i w:val="0"/>
          <w:sz w:val="28"/>
          <w:szCs w:val="28"/>
          <w:lang w:val="uk-UA"/>
        </w:rPr>
        <w:t>тест на виявлення рівню</w:t>
      </w:r>
      <w:r w:rsidR="00F61BD9">
        <w:rPr>
          <w:rStyle w:val="a8"/>
          <w:rFonts w:ascii="Times New Roman" w:hAnsi="Times New Roman" w:cs="Times New Roman"/>
          <w:i w:val="0"/>
          <w:sz w:val="28"/>
          <w:szCs w:val="28"/>
          <w:lang w:val="uk-UA"/>
        </w:rPr>
        <w:t xml:space="preserve"> </w:t>
      </w:r>
      <w:proofErr w:type="spellStart"/>
      <w:r w:rsidR="00F8049F" w:rsidRPr="00832652">
        <w:rPr>
          <w:rStyle w:val="a8"/>
          <w:rFonts w:ascii="Times New Roman" w:hAnsi="Times New Roman" w:cs="Times New Roman"/>
          <w:i w:val="0"/>
          <w:sz w:val="28"/>
          <w:szCs w:val="28"/>
          <w:lang w:val="uk-UA"/>
        </w:rPr>
        <w:t>стресостійкості</w:t>
      </w:r>
      <w:proofErr w:type="spellEnd"/>
      <w:r w:rsidR="00F8049F" w:rsidRPr="00832652">
        <w:rPr>
          <w:rStyle w:val="a8"/>
          <w:rFonts w:ascii="Times New Roman" w:hAnsi="Times New Roman" w:cs="Times New Roman"/>
          <w:i w:val="0"/>
          <w:sz w:val="28"/>
          <w:szCs w:val="28"/>
          <w:lang w:val="uk-UA"/>
        </w:rPr>
        <w:t xml:space="preserve"> Холмса и </w:t>
      </w:r>
      <w:proofErr w:type="spellStart"/>
      <w:r w:rsidR="00F8049F" w:rsidRPr="00832652">
        <w:rPr>
          <w:rStyle w:val="a8"/>
          <w:rFonts w:ascii="Times New Roman" w:hAnsi="Times New Roman" w:cs="Times New Roman"/>
          <w:i w:val="0"/>
          <w:sz w:val="28"/>
          <w:szCs w:val="28"/>
          <w:lang w:val="uk-UA"/>
        </w:rPr>
        <w:t>Ранге</w:t>
      </w:r>
      <w:proofErr w:type="spellEnd"/>
      <w:r w:rsidR="00F8049F" w:rsidRPr="00832652">
        <w:rPr>
          <w:rStyle w:val="a8"/>
          <w:rFonts w:ascii="Times New Roman" w:hAnsi="Times New Roman" w:cs="Times New Roman"/>
          <w:i w:val="0"/>
          <w:sz w:val="28"/>
          <w:szCs w:val="28"/>
          <w:lang w:val="uk-UA"/>
        </w:rPr>
        <w:t>.</w:t>
      </w:r>
    </w:p>
    <w:p w14:paraId="5386F079" w14:textId="77777777" w:rsidR="00F24BD6" w:rsidRPr="00832652" w:rsidRDefault="00F24BD6" w:rsidP="00F8049F">
      <w:pPr>
        <w:jc w:val="both"/>
        <w:rPr>
          <w:rStyle w:val="a8"/>
          <w:i w:val="0"/>
          <w:sz w:val="28"/>
          <w:szCs w:val="28"/>
          <w:lang w:val="uk-UA"/>
        </w:rPr>
      </w:pPr>
      <w:r w:rsidRPr="00832652">
        <w:rPr>
          <w:rStyle w:val="a8"/>
          <w:rFonts w:ascii="Times New Roman" w:hAnsi="Times New Roman" w:cs="Times New Roman"/>
          <w:i w:val="0"/>
          <w:sz w:val="28"/>
          <w:szCs w:val="28"/>
          <w:lang w:val="uk-UA"/>
        </w:rPr>
        <w:t>Аналізуючи отримані данні згідно методики ми прорахували кількісний відсоток результатів респондентів</w:t>
      </w:r>
      <w:r w:rsidRPr="00832652">
        <w:rPr>
          <w:rStyle w:val="a8"/>
          <w:i w:val="0"/>
          <w:sz w:val="28"/>
          <w:szCs w:val="28"/>
          <w:lang w:val="uk-UA"/>
        </w:rPr>
        <w:t xml:space="preserve">. </w:t>
      </w:r>
    </w:p>
    <w:p w14:paraId="7AC4377B" w14:textId="77777777" w:rsidR="00F24BD6" w:rsidRPr="00832652" w:rsidRDefault="00F24BD6" w:rsidP="00F24BD6">
      <w:pPr>
        <w:jc w:val="both"/>
        <w:rPr>
          <w:rStyle w:val="a8"/>
          <w:rFonts w:ascii="Times New Roman" w:hAnsi="Times New Roman" w:cs="Times New Roman"/>
          <w:i w:val="0"/>
          <w:sz w:val="28"/>
          <w:szCs w:val="28"/>
          <w:lang w:val="uk-UA"/>
        </w:rPr>
      </w:pPr>
      <w:r w:rsidRPr="00832652">
        <w:rPr>
          <w:rStyle w:val="a8"/>
          <w:rFonts w:ascii="Times New Roman" w:hAnsi="Times New Roman" w:cs="Times New Roman"/>
          <w:i w:val="0"/>
          <w:sz w:val="28"/>
          <w:szCs w:val="28"/>
          <w:lang w:val="uk-UA"/>
        </w:rPr>
        <w:t>Результати мет</w:t>
      </w:r>
      <w:r w:rsidR="00521C72" w:rsidRPr="00832652">
        <w:rPr>
          <w:rStyle w:val="a8"/>
          <w:rFonts w:ascii="Times New Roman" w:hAnsi="Times New Roman" w:cs="Times New Roman"/>
          <w:i w:val="0"/>
          <w:sz w:val="28"/>
          <w:szCs w:val="28"/>
          <w:lang w:val="uk-UA"/>
        </w:rPr>
        <w:t>одики представлені у таб</w:t>
      </w:r>
      <w:r w:rsidR="00F61BD9">
        <w:rPr>
          <w:rStyle w:val="a8"/>
          <w:rFonts w:ascii="Times New Roman" w:hAnsi="Times New Roman" w:cs="Times New Roman"/>
          <w:i w:val="0"/>
          <w:sz w:val="28"/>
          <w:szCs w:val="28"/>
          <w:lang w:val="uk-UA"/>
        </w:rPr>
        <w:t>л.</w:t>
      </w:r>
      <w:r w:rsidR="00521C72" w:rsidRPr="00832652">
        <w:rPr>
          <w:rStyle w:val="a8"/>
          <w:rFonts w:ascii="Times New Roman" w:hAnsi="Times New Roman" w:cs="Times New Roman"/>
          <w:i w:val="0"/>
          <w:sz w:val="28"/>
          <w:szCs w:val="28"/>
          <w:lang w:val="uk-UA"/>
        </w:rPr>
        <w:t xml:space="preserve"> 2.</w:t>
      </w:r>
      <w:r w:rsidR="00E22C03" w:rsidRPr="00832652">
        <w:rPr>
          <w:rStyle w:val="a8"/>
          <w:rFonts w:ascii="Times New Roman" w:hAnsi="Times New Roman" w:cs="Times New Roman"/>
          <w:i w:val="0"/>
          <w:sz w:val="28"/>
          <w:szCs w:val="28"/>
          <w:lang w:val="uk-UA"/>
        </w:rPr>
        <w:t>5</w:t>
      </w:r>
    </w:p>
    <w:p w14:paraId="54916E9B" w14:textId="77777777" w:rsidR="00F6401D" w:rsidRPr="00832652" w:rsidRDefault="00E800A2" w:rsidP="00F6401D">
      <w:pPr>
        <w:jc w:val="both"/>
        <w:rPr>
          <w:rStyle w:val="a8"/>
          <w:rFonts w:ascii="Times New Roman" w:hAnsi="Times New Roman" w:cs="Times New Roman"/>
          <w:i w:val="0"/>
          <w:sz w:val="28"/>
          <w:szCs w:val="28"/>
          <w:lang w:val="uk-UA"/>
        </w:rPr>
      </w:pPr>
      <w:r w:rsidRPr="00832652">
        <w:rPr>
          <w:rFonts w:ascii="Times New Roman" w:hAnsi="Times New Roman" w:cs="Times New Roman"/>
          <w:sz w:val="28"/>
          <w:szCs w:val="28"/>
          <w:lang w:val="uk-UA"/>
        </w:rPr>
        <w:t>Таблиця 2.</w:t>
      </w:r>
      <w:r w:rsidR="00E22C03" w:rsidRPr="00832652">
        <w:rPr>
          <w:rFonts w:ascii="Times New Roman" w:hAnsi="Times New Roman" w:cs="Times New Roman"/>
          <w:sz w:val="28"/>
          <w:szCs w:val="28"/>
          <w:lang w:val="uk-UA"/>
        </w:rPr>
        <w:t>5</w:t>
      </w:r>
      <w:r w:rsidR="00F6401D" w:rsidRPr="00832652">
        <w:rPr>
          <w:rFonts w:ascii="Times New Roman" w:hAnsi="Times New Roman" w:cs="Times New Roman"/>
          <w:sz w:val="28"/>
          <w:szCs w:val="28"/>
          <w:lang w:val="uk-UA"/>
        </w:rPr>
        <w:t xml:space="preserve"> – Результатів методики </w:t>
      </w:r>
      <w:r w:rsidR="00864CE7" w:rsidRPr="00832652">
        <w:rPr>
          <w:rStyle w:val="a8"/>
          <w:rFonts w:ascii="Times New Roman" w:hAnsi="Times New Roman" w:cs="Times New Roman"/>
          <w:i w:val="0"/>
          <w:sz w:val="28"/>
          <w:szCs w:val="28"/>
          <w:lang w:val="uk-UA"/>
        </w:rPr>
        <w:t xml:space="preserve">на виявлення рівню </w:t>
      </w:r>
      <w:proofErr w:type="spellStart"/>
      <w:r w:rsidR="00864CE7" w:rsidRPr="00832652">
        <w:rPr>
          <w:rStyle w:val="a8"/>
          <w:rFonts w:ascii="Times New Roman" w:hAnsi="Times New Roman" w:cs="Times New Roman"/>
          <w:i w:val="0"/>
          <w:sz w:val="28"/>
          <w:szCs w:val="28"/>
          <w:lang w:val="uk-UA"/>
        </w:rPr>
        <w:t>стресостійкості</w:t>
      </w:r>
      <w:proofErr w:type="spellEnd"/>
      <w:r w:rsidR="00864CE7" w:rsidRPr="00832652">
        <w:rPr>
          <w:rStyle w:val="a8"/>
          <w:rFonts w:ascii="Times New Roman" w:hAnsi="Times New Roman" w:cs="Times New Roman"/>
          <w:i w:val="0"/>
          <w:sz w:val="28"/>
          <w:szCs w:val="28"/>
          <w:lang w:val="uk-UA"/>
        </w:rPr>
        <w:t xml:space="preserve"> Холмса и </w:t>
      </w:r>
      <w:proofErr w:type="spellStart"/>
      <w:r w:rsidR="00864CE7" w:rsidRPr="00832652">
        <w:rPr>
          <w:rStyle w:val="a8"/>
          <w:rFonts w:ascii="Times New Roman" w:hAnsi="Times New Roman" w:cs="Times New Roman"/>
          <w:i w:val="0"/>
          <w:sz w:val="28"/>
          <w:szCs w:val="28"/>
          <w:lang w:val="uk-UA"/>
        </w:rPr>
        <w:t>Ранге</w:t>
      </w:r>
      <w:proofErr w:type="spellEnd"/>
      <w:r w:rsidR="00F6401D" w:rsidRPr="00832652">
        <w:rPr>
          <w:rStyle w:val="a8"/>
          <w:rFonts w:ascii="Times New Roman" w:hAnsi="Times New Roman" w:cs="Times New Roman"/>
          <w:i w:val="0"/>
          <w:sz w:val="28"/>
          <w:szCs w:val="28"/>
          <w:lang w:val="uk-UA"/>
        </w:rPr>
        <w:t>.</w:t>
      </w:r>
    </w:p>
    <w:tbl>
      <w:tblPr>
        <w:tblStyle w:val="a9"/>
        <w:tblW w:w="0" w:type="auto"/>
        <w:tblLook w:val="04A0" w:firstRow="1" w:lastRow="0" w:firstColumn="1" w:lastColumn="0" w:noHBand="0" w:noVBand="1"/>
      </w:tblPr>
      <w:tblGrid>
        <w:gridCol w:w="4599"/>
        <w:gridCol w:w="4600"/>
      </w:tblGrid>
      <w:tr w:rsidR="005D4DB9" w:rsidRPr="00832652" w14:paraId="4AB3B6AD" w14:textId="77777777" w:rsidTr="009D3A86">
        <w:trPr>
          <w:trHeight w:val="877"/>
        </w:trPr>
        <w:tc>
          <w:tcPr>
            <w:tcW w:w="4599" w:type="dxa"/>
            <w:vAlign w:val="center"/>
          </w:tcPr>
          <w:p w14:paraId="6A4D1323" w14:textId="77777777" w:rsidR="005D4DB9" w:rsidRPr="00832652" w:rsidRDefault="00D11A7D" w:rsidP="00D11A7D">
            <w:pPr>
              <w:ind w:firstLine="0"/>
              <w:rPr>
                <w:rFonts w:ascii="Times New Roman" w:hAnsi="Times New Roman" w:cs="Times New Roman"/>
                <w:sz w:val="28"/>
                <w:szCs w:val="28"/>
                <w:lang w:val="uk-UA"/>
              </w:rPr>
            </w:pPr>
            <w:r w:rsidRPr="00832652">
              <w:rPr>
                <w:rStyle w:val="a8"/>
                <w:rFonts w:ascii="Times New Roman" w:hAnsi="Times New Roman" w:cs="Times New Roman"/>
                <w:i w:val="0"/>
                <w:sz w:val="28"/>
                <w:szCs w:val="28"/>
                <w:lang w:val="uk-UA"/>
              </w:rPr>
              <w:t xml:space="preserve">Показники рівню опірності стресу </w:t>
            </w:r>
          </w:p>
        </w:tc>
        <w:tc>
          <w:tcPr>
            <w:tcW w:w="4600" w:type="dxa"/>
            <w:vAlign w:val="center"/>
          </w:tcPr>
          <w:p w14:paraId="29E415F6" w14:textId="77777777" w:rsidR="009C0957" w:rsidRPr="00832652" w:rsidRDefault="005D4DB9" w:rsidP="009D3A86">
            <w:pPr>
              <w:ind w:firstLine="0"/>
              <w:rPr>
                <w:rFonts w:ascii="Times New Roman" w:hAnsi="Times New Roman" w:cs="Times New Roman"/>
                <w:sz w:val="28"/>
                <w:szCs w:val="28"/>
                <w:lang w:val="uk-UA"/>
              </w:rPr>
            </w:pPr>
            <w:r w:rsidRPr="00832652">
              <w:rPr>
                <w:rFonts w:ascii="Times New Roman" w:hAnsi="Times New Roman" w:cs="Times New Roman"/>
                <w:sz w:val="28"/>
                <w:szCs w:val="28"/>
                <w:lang w:val="uk-UA"/>
              </w:rPr>
              <w:t>Ступінь опірності стресу</w:t>
            </w:r>
            <w:r w:rsidR="00D11A7D" w:rsidRPr="00832652">
              <w:rPr>
                <w:rFonts w:ascii="Times New Roman" w:hAnsi="Times New Roman" w:cs="Times New Roman"/>
                <w:sz w:val="28"/>
                <w:szCs w:val="28"/>
                <w:lang w:val="uk-UA"/>
              </w:rPr>
              <w:t xml:space="preserve">; </w:t>
            </w:r>
          </w:p>
          <w:p w14:paraId="2E2B3597" w14:textId="77777777" w:rsidR="005D4DB9" w:rsidRPr="00832652" w:rsidRDefault="009C0957" w:rsidP="009D3A86">
            <w:pPr>
              <w:ind w:firstLine="0"/>
              <w:rPr>
                <w:rFonts w:ascii="Times New Roman" w:hAnsi="Times New Roman" w:cs="Times New Roman"/>
                <w:sz w:val="28"/>
                <w:szCs w:val="28"/>
                <w:lang w:val="uk-UA"/>
              </w:rPr>
            </w:pPr>
            <w:r w:rsidRPr="00832652">
              <w:rPr>
                <w:rFonts w:ascii="Times New Roman" w:hAnsi="Times New Roman" w:cs="Times New Roman"/>
                <w:sz w:val="28"/>
                <w:szCs w:val="28"/>
                <w:lang w:val="uk-UA"/>
              </w:rPr>
              <w:t>(</w:t>
            </w:r>
            <w:r w:rsidR="00D11A7D" w:rsidRPr="00832652">
              <w:rPr>
                <w:rFonts w:ascii="Times New Roman" w:hAnsi="Times New Roman" w:cs="Times New Roman"/>
                <w:sz w:val="28"/>
                <w:szCs w:val="28"/>
                <w:lang w:val="uk-UA"/>
              </w:rPr>
              <w:t>%</w:t>
            </w:r>
            <w:r w:rsidRPr="00832652">
              <w:rPr>
                <w:rFonts w:ascii="Times New Roman" w:hAnsi="Times New Roman" w:cs="Times New Roman"/>
                <w:sz w:val="28"/>
                <w:szCs w:val="28"/>
                <w:lang w:val="uk-UA"/>
              </w:rPr>
              <w:t>)</w:t>
            </w:r>
          </w:p>
        </w:tc>
      </w:tr>
      <w:tr w:rsidR="00D11A7D" w:rsidRPr="00832652" w14:paraId="650FF8A4" w14:textId="77777777" w:rsidTr="00D60ECF">
        <w:trPr>
          <w:trHeight w:val="844"/>
        </w:trPr>
        <w:tc>
          <w:tcPr>
            <w:tcW w:w="4599" w:type="dxa"/>
            <w:vAlign w:val="center"/>
          </w:tcPr>
          <w:p w14:paraId="6B73D600" w14:textId="77777777" w:rsidR="00D11A7D" w:rsidRPr="00832652" w:rsidRDefault="00D11A7D" w:rsidP="00F07238">
            <w:pPr>
              <w:ind w:firstLine="0"/>
              <w:rPr>
                <w:rStyle w:val="a8"/>
                <w:rFonts w:ascii="Times New Roman" w:hAnsi="Times New Roman" w:cs="Times New Roman"/>
                <w:i w:val="0"/>
                <w:sz w:val="28"/>
                <w:szCs w:val="28"/>
                <w:lang w:val="uk-UA"/>
              </w:rPr>
            </w:pPr>
            <w:r w:rsidRPr="00832652">
              <w:rPr>
                <w:rFonts w:ascii="Times New Roman" w:hAnsi="Times New Roman" w:cs="Times New Roman"/>
                <w:sz w:val="28"/>
                <w:szCs w:val="28"/>
                <w:lang w:val="uk-UA"/>
              </w:rPr>
              <w:t xml:space="preserve">Низький рівень </w:t>
            </w:r>
          </w:p>
        </w:tc>
        <w:tc>
          <w:tcPr>
            <w:tcW w:w="4600" w:type="dxa"/>
            <w:vAlign w:val="center"/>
          </w:tcPr>
          <w:p w14:paraId="55E59EF5" w14:textId="77777777" w:rsidR="00D11A7D" w:rsidRPr="00832652" w:rsidRDefault="00E22C03" w:rsidP="009D3A86">
            <w:pPr>
              <w:ind w:firstLine="0"/>
              <w:rPr>
                <w:rFonts w:ascii="Times New Roman" w:hAnsi="Times New Roman" w:cs="Times New Roman"/>
                <w:sz w:val="28"/>
                <w:szCs w:val="28"/>
                <w:lang w:val="uk-UA"/>
              </w:rPr>
            </w:pPr>
            <w:r w:rsidRPr="00832652">
              <w:rPr>
                <w:rFonts w:ascii="Times New Roman" w:hAnsi="Times New Roman" w:cs="Times New Roman"/>
                <w:sz w:val="28"/>
                <w:szCs w:val="28"/>
                <w:lang w:val="uk-UA"/>
              </w:rPr>
              <w:t>15</w:t>
            </w:r>
          </w:p>
        </w:tc>
      </w:tr>
      <w:tr w:rsidR="00D11A7D" w:rsidRPr="00832652" w14:paraId="2B8552B0" w14:textId="77777777" w:rsidTr="00D60ECF">
        <w:trPr>
          <w:trHeight w:val="877"/>
        </w:trPr>
        <w:tc>
          <w:tcPr>
            <w:tcW w:w="4599" w:type="dxa"/>
            <w:vAlign w:val="center"/>
          </w:tcPr>
          <w:p w14:paraId="30C28B0A" w14:textId="77777777" w:rsidR="00D11A7D" w:rsidRPr="00832652" w:rsidRDefault="00D11A7D" w:rsidP="00F07238">
            <w:pPr>
              <w:ind w:firstLine="0"/>
              <w:rPr>
                <w:rStyle w:val="a8"/>
                <w:rFonts w:ascii="Times New Roman" w:hAnsi="Times New Roman" w:cs="Times New Roman"/>
                <w:i w:val="0"/>
                <w:sz w:val="28"/>
                <w:szCs w:val="28"/>
                <w:lang w:val="uk-UA"/>
              </w:rPr>
            </w:pPr>
            <w:r w:rsidRPr="00832652">
              <w:rPr>
                <w:rFonts w:ascii="Times New Roman" w:hAnsi="Times New Roman" w:cs="Times New Roman"/>
                <w:sz w:val="28"/>
                <w:szCs w:val="28"/>
                <w:lang w:val="uk-UA"/>
              </w:rPr>
              <w:t xml:space="preserve">Середній рівень </w:t>
            </w:r>
          </w:p>
        </w:tc>
        <w:tc>
          <w:tcPr>
            <w:tcW w:w="4600" w:type="dxa"/>
            <w:vAlign w:val="center"/>
          </w:tcPr>
          <w:p w14:paraId="325CC1D8" w14:textId="77777777" w:rsidR="00D11A7D" w:rsidRPr="00832652" w:rsidRDefault="00D11A7D" w:rsidP="009D3A86">
            <w:pPr>
              <w:ind w:firstLine="0"/>
              <w:rPr>
                <w:rFonts w:ascii="Times New Roman" w:hAnsi="Times New Roman" w:cs="Times New Roman"/>
                <w:sz w:val="28"/>
                <w:szCs w:val="28"/>
                <w:lang w:val="uk-UA"/>
              </w:rPr>
            </w:pPr>
            <w:r w:rsidRPr="00832652">
              <w:rPr>
                <w:rFonts w:ascii="Times New Roman" w:hAnsi="Times New Roman" w:cs="Times New Roman"/>
                <w:sz w:val="28"/>
                <w:szCs w:val="28"/>
                <w:lang w:val="uk-UA"/>
              </w:rPr>
              <w:t>6</w:t>
            </w:r>
            <w:r w:rsidR="00E22C03" w:rsidRPr="00832652">
              <w:rPr>
                <w:rFonts w:ascii="Times New Roman" w:hAnsi="Times New Roman" w:cs="Times New Roman"/>
                <w:sz w:val="28"/>
                <w:szCs w:val="28"/>
                <w:lang w:val="uk-UA"/>
              </w:rPr>
              <w:t>2</w:t>
            </w:r>
          </w:p>
        </w:tc>
      </w:tr>
      <w:tr w:rsidR="00D11A7D" w:rsidRPr="00832652" w14:paraId="6B1BA70B" w14:textId="77777777" w:rsidTr="00D60ECF">
        <w:trPr>
          <w:trHeight w:val="844"/>
        </w:trPr>
        <w:tc>
          <w:tcPr>
            <w:tcW w:w="4599" w:type="dxa"/>
            <w:vAlign w:val="center"/>
          </w:tcPr>
          <w:p w14:paraId="34C1EDE6" w14:textId="77777777" w:rsidR="00D11A7D" w:rsidRPr="00832652" w:rsidRDefault="00D11A7D" w:rsidP="00F07238">
            <w:pPr>
              <w:ind w:firstLine="0"/>
              <w:rPr>
                <w:rStyle w:val="a8"/>
                <w:rFonts w:ascii="Times New Roman" w:hAnsi="Times New Roman" w:cs="Times New Roman"/>
                <w:i w:val="0"/>
                <w:sz w:val="28"/>
                <w:szCs w:val="28"/>
                <w:lang w:val="uk-UA"/>
              </w:rPr>
            </w:pPr>
            <w:r w:rsidRPr="00832652">
              <w:rPr>
                <w:rFonts w:ascii="Times New Roman" w:hAnsi="Times New Roman" w:cs="Times New Roman"/>
                <w:sz w:val="28"/>
                <w:szCs w:val="28"/>
                <w:lang w:val="uk-UA"/>
              </w:rPr>
              <w:t xml:space="preserve">Високий рівень </w:t>
            </w:r>
          </w:p>
        </w:tc>
        <w:tc>
          <w:tcPr>
            <w:tcW w:w="4600" w:type="dxa"/>
            <w:vAlign w:val="center"/>
          </w:tcPr>
          <w:p w14:paraId="0ED060BB" w14:textId="77777777" w:rsidR="00D11A7D" w:rsidRPr="00832652" w:rsidRDefault="00D11A7D" w:rsidP="00E22C03">
            <w:pPr>
              <w:ind w:firstLine="0"/>
              <w:rPr>
                <w:rFonts w:ascii="Times New Roman" w:hAnsi="Times New Roman" w:cs="Times New Roman"/>
                <w:sz w:val="28"/>
                <w:szCs w:val="28"/>
                <w:lang w:val="uk-UA"/>
              </w:rPr>
            </w:pPr>
            <w:r w:rsidRPr="00832652">
              <w:rPr>
                <w:rFonts w:ascii="Times New Roman" w:hAnsi="Times New Roman" w:cs="Times New Roman"/>
                <w:sz w:val="28"/>
                <w:szCs w:val="28"/>
                <w:lang w:val="uk-UA"/>
              </w:rPr>
              <w:t>2</w:t>
            </w:r>
            <w:r w:rsidR="00E22C03" w:rsidRPr="00832652">
              <w:rPr>
                <w:rFonts w:ascii="Times New Roman" w:hAnsi="Times New Roman" w:cs="Times New Roman"/>
                <w:sz w:val="28"/>
                <w:szCs w:val="28"/>
                <w:lang w:val="uk-UA"/>
              </w:rPr>
              <w:t>3</w:t>
            </w:r>
          </w:p>
        </w:tc>
      </w:tr>
    </w:tbl>
    <w:p w14:paraId="1EE44B48" w14:textId="77777777" w:rsidR="004E6C22" w:rsidRPr="00F61BD9" w:rsidRDefault="004E6C22" w:rsidP="00F61BD9">
      <w:pPr>
        <w:jc w:val="both"/>
        <w:rPr>
          <w:rFonts w:ascii="Times New Roman" w:eastAsia="Times New Roman" w:hAnsi="Times New Roman" w:cs="Times New Roman"/>
          <w:sz w:val="28"/>
          <w:szCs w:val="28"/>
          <w:lang w:eastAsia="ru-RU"/>
        </w:rPr>
      </w:pPr>
      <w:proofErr w:type="spellStart"/>
      <w:r w:rsidRPr="00F61BD9">
        <w:rPr>
          <w:rFonts w:ascii="Times New Roman" w:eastAsia="Times New Roman" w:hAnsi="Times New Roman" w:cs="Times New Roman"/>
          <w:sz w:val="28"/>
          <w:szCs w:val="28"/>
          <w:lang w:eastAsia="ru-RU"/>
        </w:rPr>
        <w:t>Аналізуючи</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дані</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табл</w:t>
      </w:r>
      <w:proofErr w:type="spellEnd"/>
      <w:r w:rsidR="00F61BD9">
        <w:rPr>
          <w:rFonts w:ascii="Times New Roman" w:eastAsia="Times New Roman" w:hAnsi="Times New Roman" w:cs="Times New Roman"/>
          <w:sz w:val="28"/>
          <w:szCs w:val="28"/>
          <w:lang w:val="uk-UA" w:eastAsia="ru-RU"/>
        </w:rPr>
        <w:t>.</w:t>
      </w:r>
      <w:r w:rsidRPr="00F61BD9">
        <w:rPr>
          <w:rFonts w:ascii="Times New Roman" w:eastAsia="Times New Roman" w:hAnsi="Times New Roman" w:cs="Times New Roman"/>
          <w:sz w:val="28"/>
          <w:szCs w:val="28"/>
          <w:lang w:eastAsia="ru-RU"/>
        </w:rPr>
        <w:t xml:space="preserve"> 2.5, </w:t>
      </w:r>
      <w:proofErr w:type="spellStart"/>
      <w:r w:rsidRPr="00F61BD9">
        <w:rPr>
          <w:rFonts w:ascii="Times New Roman" w:eastAsia="Times New Roman" w:hAnsi="Times New Roman" w:cs="Times New Roman"/>
          <w:sz w:val="28"/>
          <w:szCs w:val="28"/>
          <w:lang w:eastAsia="ru-RU"/>
        </w:rPr>
        <w:t>можна</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зазначити</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що</w:t>
      </w:r>
      <w:proofErr w:type="spellEnd"/>
      <w:r w:rsidRPr="00F61BD9">
        <w:rPr>
          <w:rFonts w:ascii="Times New Roman" w:eastAsia="Times New Roman" w:hAnsi="Times New Roman" w:cs="Times New Roman"/>
          <w:sz w:val="28"/>
          <w:szCs w:val="28"/>
          <w:lang w:eastAsia="ru-RU"/>
        </w:rPr>
        <w:t xml:space="preserve"> у 15% </w:t>
      </w:r>
      <w:proofErr w:type="spellStart"/>
      <w:r w:rsidRPr="00F61BD9">
        <w:rPr>
          <w:rFonts w:ascii="Times New Roman" w:eastAsia="Times New Roman" w:hAnsi="Times New Roman" w:cs="Times New Roman"/>
          <w:sz w:val="28"/>
          <w:szCs w:val="28"/>
          <w:lang w:eastAsia="ru-RU"/>
        </w:rPr>
        <w:t>респондентів</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виявлено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низький</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рівень</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опірності</w:t>
      </w:r>
      <w:proofErr w:type="spellEnd"/>
      <w:r w:rsidRPr="00F61BD9">
        <w:rPr>
          <w:rFonts w:ascii="Times New Roman" w:eastAsia="Times New Roman" w:hAnsi="Times New Roman" w:cs="Times New Roman"/>
          <w:sz w:val="28"/>
          <w:szCs w:val="28"/>
          <w:lang w:eastAsia="ru-RU"/>
        </w:rPr>
        <w:t xml:space="preserve"> до </w:t>
      </w:r>
      <w:proofErr w:type="spellStart"/>
      <w:r w:rsidRPr="00F61BD9">
        <w:rPr>
          <w:rFonts w:ascii="Times New Roman" w:eastAsia="Times New Roman" w:hAnsi="Times New Roman" w:cs="Times New Roman"/>
          <w:sz w:val="28"/>
          <w:szCs w:val="28"/>
          <w:lang w:eastAsia="ru-RU"/>
        </w:rPr>
        <w:t>стресу</w:t>
      </w:r>
      <w:proofErr w:type="spellEnd"/>
      <w:r w:rsidRPr="00F61BD9">
        <w:rPr>
          <w:rFonts w:ascii="Times New Roman" w:eastAsia="Times New Roman" w:hAnsi="Times New Roman" w:cs="Times New Roman"/>
          <w:sz w:val="28"/>
          <w:szCs w:val="28"/>
          <w:lang w:eastAsia="ru-RU"/>
        </w:rPr>
        <w:t xml:space="preserve"> (в межах </w:t>
      </w:r>
      <w:proofErr w:type="spellStart"/>
      <w:r w:rsidRPr="00F61BD9">
        <w:rPr>
          <w:rFonts w:ascii="Times New Roman" w:eastAsia="Times New Roman" w:hAnsi="Times New Roman" w:cs="Times New Roman"/>
          <w:sz w:val="28"/>
          <w:szCs w:val="28"/>
          <w:lang w:eastAsia="ru-RU"/>
        </w:rPr>
        <w:t>від</w:t>
      </w:r>
      <w:proofErr w:type="spellEnd"/>
      <w:r w:rsidRPr="00F61BD9">
        <w:rPr>
          <w:rFonts w:ascii="Times New Roman" w:eastAsia="Times New Roman" w:hAnsi="Times New Roman" w:cs="Times New Roman"/>
          <w:sz w:val="28"/>
          <w:szCs w:val="28"/>
          <w:lang w:eastAsia="ru-RU"/>
        </w:rPr>
        <w:t xml:space="preserve"> 50 до 199 </w:t>
      </w:r>
      <w:proofErr w:type="spellStart"/>
      <w:r w:rsidRPr="00F61BD9">
        <w:rPr>
          <w:rFonts w:ascii="Times New Roman" w:eastAsia="Times New Roman" w:hAnsi="Times New Roman" w:cs="Times New Roman"/>
          <w:sz w:val="28"/>
          <w:szCs w:val="28"/>
          <w:lang w:eastAsia="ru-RU"/>
        </w:rPr>
        <w:t>балів</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що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свідчить</w:t>
      </w:r>
      <w:proofErr w:type="spellEnd"/>
      <w:r w:rsidRPr="00F61BD9">
        <w:rPr>
          <w:rFonts w:ascii="Times New Roman" w:eastAsia="Times New Roman" w:hAnsi="Times New Roman" w:cs="Times New Roman"/>
          <w:sz w:val="28"/>
          <w:szCs w:val="28"/>
          <w:lang w:eastAsia="ru-RU"/>
        </w:rPr>
        <w:t xml:space="preserve"> про </w:t>
      </w:r>
      <w:proofErr w:type="spellStart"/>
      <w:r w:rsidRPr="00F61BD9">
        <w:rPr>
          <w:rFonts w:ascii="Times New Roman" w:eastAsia="Times New Roman" w:hAnsi="Times New Roman" w:cs="Times New Roman"/>
          <w:sz w:val="28"/>
          <w:szCs w:val="28"/>
          <w:lang w:eastAsia="ru-RU"/>
        </w:rPr>
        <w:t>високу</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вразливість</w:t>
      </w:r>
      <w:proofErr w:type="spellEnd"/>
      <w:r w:rsidRPr="00F61BD9">
        <w:rPr>
          <w:rFonts w:ascii="Times New Roman" w:eastAsia="Times New Roman" w:hAnsi="Times New Roman" w:cs="Times New Roman"/>
          <w:sz w:val="28"/>
          <w:szCs w:val="28"/>
          <w:lang w:eastAsia="ru-RU"/>
        </w:rPr>
        <w:t xml:space="preserve"> до </w:t>
      </w:r>
      <w:proofErr w:type="spellStart"/>
      <w:r w:rsidRPr="00F61BD9">
        <w:rPr>
          <w:rFonts w:ascii="Times New Roman" w:eastAsia="Times New Roman" w:hAnsi="Times New Roman" w:cs="Times New Roman"/>
          <w:sz w:val="28"/>
          <w:szCs w:val="28"/>
          <w:lang w:eastAsia="ru-RU"/>
        </w:rPr>
        <w:t>емоційного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навантаження</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схильність</w:t>
      </w:r>
      <w:proofErr w:type="spellEnd"/>
      <w:r w:rsidRPr="00F61BD9">
        <w:rPr>
          <w:rFonts w:ascii="Times New Roman" w:eastAsia="Times New Roman" w:hAnsi="Times New Roman" w:cs="Times New Roman"/>
          <w:sz w:val="28"/>
          <w:szCs w:val="28"/>
          <w:lang w:eastAsia="ru-RU"/>
        </w:rPr>
        <w:t xml:space="preserve"> до </w:t>
      </w:r>
      <w:proofErr w:type="spellStart"/>
      <w:r w:rsidRPr="00F61BD9">
        <w:rPr>
          <w:rFonts w:ascii="Times New Roman" w:eastAsia="Times New Roman" w:hAnsi="Times New Roman" w:cs="Times New Roman"/>
          <w:sz w:val="28"/>
          <w:szCs w:val="28"/>
          <w:lang w:eastAsia="ru-RU"/>
        </w:rPr>
        <w:t>деструктивних</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реакцій</w:t>
      </w:r>
      <w:proofErr w:type="spellEnd"/>
      <w:r w:rsidRPr="00F61BD9">
        <w:rPr>
          <w:rFonts w:ascii="Times New Roman" w:eastAsia="Times New Roman" w:hAnsi="Times New Roman" w:cs="Times New Roman"/>
          <w:sz w:val="28"/>
          <w:szCs w:val="28"/>
          <w:lang w:eastAsia="ru-RU"/>
        </w:rPr>
        <w:t xml:space="preserve"> у </w:t>
      </w:r>
      <w:proofErr w:type="spellStart"/>
      <w:r w:rsidRPr="00F61BD9">
        <w:rPr>
          <w:rFonts w:ascii="Times New Roman" w:eastAsia="Times New Roman" w:hAnsi="Times New Roman" w:cs="Times New Roman"/>
          <w:sz w:val="28"/>
          <w:szCs w:val="28"/>
          <w:lang w:eastAsia="ru-RU"/>
        </w:rPr>
        <w:t>відповідь</w:t>
      </w:r>
      <w:proofErr w:type="spellEnd"/>
      <w:r w:rsidRPr="00F61BD9">
        <w:rPr>
          <w:rFonts w:ascii="Times New Roman" w:eastAsia="Times New Roman" w:hAnsi="Times New Roman" w:cs="Times New Roman"/>
          <w:sz w:val="28"/>
          <w:szCs w:val="28"/>
          <w:lang w:eastAsia="ru-RU"/>
        </w:rPr>
        <w:t xml:space="preserve"> на </w:t>
      </w:r>
      <w:proofErr w:type="spellStart"/>
      <w:r w:rsidRPr="00F61BD9">
        <w:rPr>
          <w:rFonts w:ascii="Times New Roman" w:eastAsia="Times New Roman" w:hAnsi="Times New Roman" w:cs="Times New Roman"/>
          <w:sz w:val="28"/>
          <w:szCs w:val="28"/>
          <w:lang w:eastAsia="ru-RU"/>
        </w:rPr>
        <w:t>зовнішній</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тиск</w:t>
      </w:r>
      <w:proofErr w:type="spellEnd"/>
      <w:r w:rsidRPr="00F61BD9">
        <w:rPr>
          <w:rFonts w:ascii="Times New Roman" w:eastAsia="Times New Roman" w:hAnsi="Times New Roman" w:cs="Times New Roman"/>
          <w:sz w:val="28"/>
          <w:szCs w:val="28"/>
          <w:lang w:eastAsia="ru-RU"/>
        </w:rPr>
        <w:t xml:space="preserve">, а також </w:t>
      </w:r>
      <w:proofErr w:type="spellStart"/>
      <w:r w:rsidRPr="00F61BD9">
        <w:rPr>
          <w:rFonts w:ascii="Times New Roman" w:eastAsia="Times New Roman" w:hAnsi="Times New Roman" w:cs="Times New Roman"/>
          <w:sz w:val="28"/>
          <w:szCs w:val="28"/>
          <w:lang w:eastAsia="ru-RU"/>
        </w:rPr>
        <w:t>обмежену</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здатність</w:t>
      </w:r>
      <w:proofErr w:type="spellEnd"/>
      <w:r w:rsidRPr="00F61BD9">
        <w:rPr>
          <w:rFonts w:ascii="Times New Roman" w:eastAsia="Times New Roman" w:hAnsi="Times New Roman" w:cs="Times New Roman"/>
          <w:sz w:val="28"/>
          <w:szCs w:val="28"/>
          <w:lang w:eastAsia="ru-RU"/>
        </w:rPr>
        <w:t xml:space="preserve"> до </w:t>
      </w:r>
      <w:proofErr w:type="spellStart"/>
      <w:r w:rsidRPr="00F61BD9">
        <w:rPr>
          <w:rFonts w:ascii="Times New Roman" w:eastAsia="Times New Roman" w:hAnsi="Times New Roman" w:cs="Times New Roman"/>
          <w:sz w:val="28"/>
          <w:szCs w:val="28"/>
          <w:lang w:eastAsia="ru-RU"/>
        </w:rPr>
        <w:t>відновлення</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після</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напружених</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ситуацій</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Ці</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працівники</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можуть</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lastRenderedPageBreak/>
        <w:t>швидко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втрачати</w:t>
      </w:r>
      <w:proofErr w:type="spellEnd"/>
      <w:r w:rsidRPr="00F61BD9">
        <w:rPr>
          <w:rFonts w:ascii="Times New Roman" w:eastAsia="Times New Roman" w:hAnsi="Times New Roman" w:cs="Times New Roman"/>
          <w:sz w:val="28"/>
          <w:szCs w:val="28"/>
          <w:lang w:eastAsia="ru-RU"/>
        </w:rPr>
        <w:t xml:space="preserve"> контроль над </w:t>
      </w:r>
      <w:proofErr w:type="spellStart"/>
      <w:r w:rsidRPr="00F61BD9">
        <w:rPr>
          <w:rFonts w:ascii="Times New Roman" w:eastAsia="Times New Roman" w:hAnsi="Times New Roman" w:cs="Times New Roman"/>
          <w:sz w:val="28"/>
          <w:szCs w:val="28"/>
          <w:lang w:eastAsia="ru-RU"/>
        </w:rPr>
        <w:t>емоціями</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уникати</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відповідальності</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або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демонструвати</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тривожну</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поведінку</w:t>
      </w:r>
      <w:proofErr w:type="spellEnd"/>
      <w:r w:rsidRPr="00F61BD9">
        <w:rPr>
          <w:rFonts w:ascii="Times New Roman" w:eastAsia="Times New Roman" w:hAnsi="Times New Roman" w:cs="Times New Roman"/>
          <w:sz w:val="28"/>
          <w:szCs w:val="28"/>
          <w:lang w:eastAsia="ru-RU"/>
        </w:rPr>
        <w:t xml:space="preserve"> в </w:t>
      </w:r>
      <w:proofErr w:type="spellStart"/>
      <w:r w:rsidRPr="00F61BD9">
        <w:rPr>
          <w:rFonts w:ascii="Times New Roman" w:eastAsia="Times New Roman" w:hAnsi="Times New Roman" w:cs="Times New Roman"/>
          <w:sz w:val="28"/>
          <w:szCs w:val="28"/>
          <w:lang w:eastAsia="ru-RU"/>
        </w:rPr>
        <w:t>умовах</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нестабільності</w:t>
      </w:r>
      <w:proofErr w:type="spellEnd"/>
      <w:r w:rsidR="00F61BD9">
        <w:rPr>
          <w:rFonts w:ascii="Times New Roman" w:eastAsia="Times New Roman" w:hAnsi="Times New Roman" w:cs="Times New Roman"/>
          <w:sz w:val="28"/>
          <w:szCs w:val="28"/>
          <w:lang w:val="uk-UA" w:eastAsia="ru-RU"/>
        </w:rPr>
        <w:t>. 6</w:t>
      </w:r>
      <w:r w:rsidRPr="00EF543B">
        <w:rPr>
          <w:rFonts w:ascii="Times New Roman" w:eastAsia="Times New Roman" w:hAnsi="Times New Roman" w:cs="Times New Roman"/>
          <w:sz w:val="28"/>
          <w:szCs w:val="28"/>
          <w:lang w:val="uk-UA" w:eastAsia="ru-RU"/>
        </w:rPr>
        <w:t xml:space="preserve">2% опитаних респондентів продемонстрували середній рівень опірності до стресу (200–299 балів). Це означає, що більшість гуманітарних працівників володіють помірною здатністю протистояти емоційному навантаженню, зберігати ефективність у складних умовах і демонструвати адаптивну поведінку. </w:t>
      </w:r>
      <w:proofErr w:type="spellStart"/>
      <w:r w:rsidRPr="00F61BD9">
        <w:rPr>
          <w:rFonts w:ascii="Times New Roman" w:eastAsia="Times New Roman" w:hAnsi="Times New Roman" w:cs="Times New Roman"/>
          <w:sz w:val="28"/>
          <w:szCs w:val="28"/>
          <w:lang w:eastAsia="ru-RU"/>
        </w:rPr>
        <w:t>Водночас</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такий</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рівень</w:t>
      </w:r>
      <w:proofErr w:type="spellEnd"/>
      <w:r w:rsidRPr="00F61BD9">
        <w:rPr>
          <w:rFonts w:ascii="Times New Roman" w:eastAsia="Times New Roman" w:hAnsi="Times New Roman" w:cs="Times New Roman"/>
          <w:sz w:val="28"/>
          <w:szCs w:val="28"/>
          <w:lang w:eastAsia="ru-RU"/>
        </w:rPr>
        <w:t xml:space="preserve"> є </w:t>
      </w:r>
      <w:proofErr w:type="spellStart"/>
      <w:r w:rsidRPr="00F61BD9">
        <w:rPr>
          <w:rFonts w:ascii="Times New Roman" w:eastAsia="Times New Roman" w:hAnsi="Times New Roman" w:cs="Times New Roman"/>
          <w:sz w:val="28"/>
          <w:szCs w:val="28"/>
          <w:lang w:eastAsia="ru-RU"/>
        </w:rPr>
        <w:t>досить</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вразливим</w:t>
      </w:r>
      <w:proofErr w:type="spellEnd"/>
      <w:r w:rsidRPr="00F61BD9">
        <w:rPr>
          <w:rFonts w:ascii="Times New Roman" w:eastAsia="Times New Roman" w:hAnsi="Times New Roman" w:cs="Times New Roman"/>
          <w:sz w:val="28"/>
          <w:szCs w:val="28"/>
          <w:lang w:eastAsia="ru-RU"/>
        </w:rPr>
        <w:t xml:space="preserve"> до </w:t>
      </w:r>
      <w:proofErr w:type="spellStart"/>
      <w:r w:rsidRPr="00F61BD9">
        <w:rPr>
          <w:rFonts w:ascii="Times New Roman" w:eastAsia="Times New Roman" w:hAnsi="Times New Roman" w:cs="Times New Roman"/>
          <w:sz w:val="28"/>
          <w:szCs w:val="28"/>
          <w:lang w:eastAsia="ru-RU"/>
        </w:rPr>
        <w:t>перевантаження</w:t>
      </w:r>
      <w:proofErr w:type="spellEnd"/>
      <w:r w:rsidRPr="00F61BD9">
        <w:rPr>
          <w:rFonts w:ascii="Times New Roman" w:eastAsia="Times New Roman" w:hAnsi="Times New Roman" w:cs="Times New Roman"/>
          <w:sz w:val="28"/>
          <w:szCs w:val="28"/>
          <w:lang w:eastAsia="ru-RU"/>
        </w:rPr>
        <w:t xml:space="preserve"> у </w:t>
      </w:r>
      <w:proofErr w:type="spellStart"/>
      <w:r w:rsidRPr="00F61BD9">
        <w:rPr>
          <w:rFonts w:ascii="Times New Roman" w:eastAsia="Times New Roman" w:hAnsi="Times New Roman" w:cs="Times New Roman"/>
          <w:sz w:val="28"/>
          <w:szCs w:val="28"/>
          <w:lang w:eastAsia="ru-RU"/>
        </w:rPr>
        <w:t>разі</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хронічного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стресу</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або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відсутності</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належної</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підтримки</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що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потребує</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профілактичної</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роботи</w:t>
      </w:r>
      <w:proofErr w:type="spellEnd"/>
      <w:r w:rsidRPr="00F61BD9">
        <w:rPr>
          <w:rFonts w:ascii="Times New Roman" w:eastAsia="Times New Roman" w:hAnsi="Times New Roman" w:cs="Times New Roman"/>
          <w:sz w:val="28"/>
          <w:szCs w:val="28"/>
          <w:lang w:eastAsia="ru-RU"/>
        </w:rPr>
        <w:t>.</w:t>
      </w:r>
    </w:p>
    <w:p w14:paraId="3728CD6B" w14:textId="77777777" w:rsidR="004E6C22" w:rsidRPr="00F61BD9" w:rsidRDefault="004E6C22" w:rsidP="00F61BD9">
      <w:pPr>
        <w:jc w:val="both"/>
        <w:rPr>
          <w:rFonts w:ascii="Times New Roman" w:eastAsia="Times New Roman" w:hAnsi="Times New Roman" w:cs="Times New Roman"/>
          <w:sz w:val="28"/>
          <w:szCs w:val="28"/>
          <w:lang w:eastAsia="ru-RU"/>
        </w:rPr>
      </w:pPr>
      <w:r w:rsidRPr="00F61BD9">
        <w:rPr>
          <w:rFonts w:ascii="Times New Roman" w:eastAsia="Times New Roman" w:hAnsi="Times New Roman" w:cs="Times New Roman"/>
          <w:sz w:val="28"/>
          <w:szCs w:val="28"/>
          <w:lang w:eastAsia="ru-RU"/>
        </w:rPr>
        <w:t xml:space="preserve">У 22% </w:t>
      </w:r>
      <w:proofErr w:type="spellStart"/>
      <w:r w:rsidRPr="00F61BD9">
        <w:rPr>
          <w:rFonts w:ascii="Times New Roman" w:eastAsia="Times New Roman" w:hAnsi="Times New Roman" w:cs="Times New Roman"/>
          <w:sz w:val="28"/>
          <w:szCs w:val="28"/>
          <w:lang w:eastAsia="ru-RU"/>
        </w:rPr>
        <w:t>респондентів</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виявлено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високий</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рівень</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опірності</w:t>
      </w:r>
      <w:proofErr w:type="spellEnd"/>
      <w:r w:rsidRPr="00F61BD9">
        <w:rPr>
          <w:rFonts w:ascii="Times New Roman" w:eastAsia="Times New Roman" w:hAnsi="Times New Roman" w:cs="Times New Roman"/>
          <w:sz w:val="28"/>
          <w:szCs w:val="28"/>
          <w:lang w:eastAsia="ru-RU"/>
        </w:rPr>
        <w:t xml:space="preserve"> до </w:t>
      </w:r>
      <w:proofErr w:type="spellStart"/>
      <w:r w:rsidRPr="00F61BD9">
        <w:rPr>
          <w:rFonts w:ascii="Times New Roman" w:eastAsia="Times New Roman" w:hAnsi="Times New Roman" w:cs="Times New Roman"/>
          <w:sz w:val="28"/>
          <w:szCs w:val="28"/>
          <w:lang w:eastAsia="ru-RU"/>
        </w:rPr>
        <w:t>стресу</w:t>
      </w:r>
      <w:proofErr w:type="spellEnd"/>
      <w:r w:rsidRPr="00F61BD9">
        <w:rPr>
          <w:rFonts w:ascii="Times New Roman" w:eastAsia="Times New Roman" w:hAnsi="Times New Roman" w:cs="Times New Roman"/>
          <w:sz w:val="28"/>
          <w:szCs w:val="28"/>
          <w:lang w:eastAsia="ru-RU"/>
        </w:rPr>
        <w:t xml:space="preserve"> (300 і </w:t>
      </w:r>
      <w:proofErr w:type="spellStart"/>
      <w:r w:rsidRPr="00F61BD9">
        <w:rPr>
          <w:rFonts w:ascii="Times New Roman" w:eastAsia="Times New Roman" w:hAnsi="Times New Roman" w:cs="Times New Roman"/>
          <w:sz w:val="28"/>
          <w:szCs w:val="28"/>
          <w:lang w:eastAsia="ru-RU"/>
        </w:rPr>
        <w:t>більше</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балів</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що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вказує</w:t>
      </w:r>
      <w:proofErr w:type="spellEnd"/>
      <w:r w:rsidRPr="00F61BD9">
        <w:rPr>
          <w:rFonts w:ascii="Times New Roman" w:eastAsia="Times New Roman" w:hAnsi="Times New Roman" w:cs="Times New Roman"/>
          <w:sz w:val="28"/>
          <w:szCs w:val="28"/>
          <w:lang w:eastAsia="ru-RU"/>
        </w:rPr>
        <w:t xml:space="preserve"> на </w:t>
      </w:r>
      <w:proofErr w:type="spellStart"/>
      <w:r w:rsidRPr="00F61BD9">
        <w:rPr>
          <w:rFonts w:ascii="Times New Roman" w:eastAsia="Times New Roman" w:hAnsi="Times New Roman" w:cs="Times New Roman"/>
          <w:sz w:val="28"/>
          <w:szCs w:val="28"/>
          <w:lang w:eastAsia="ru-RU"/>
        </w:rPr>
        <w:t>високу</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стресостійкість</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внутрішню</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врівноваженість</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розвинені</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навички</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саморегуляції</w:t>
      </w:r>
      <w:proofErr w:type="spellEnd"/>
      <w:r w:rsidRPr="00F61BD9">
        <w:rPr>
          <w:rFonts w:ascii="Times New Roman" w:eastAsia="Times New Roman" w:hAnsi="Times New Roman" w:cs="Times New Roman"/>
          <w:sz w:val="28"/>
          <w:szCs w:val="28"/>
          <w:lang w:eastAsia="ru-RU"/>
        </w:rPr>
        <w:t xml:space="preserve"> та </w:t>
      </w:r>
      <w:proofErr w:type="spellStart"/>
      <w:r w:rsidRPr="00F61BD9">
        <w:rPr>
          <w:rFonts w:ascii="Times New Roman" w:eastAsia="Times New Roman" w:hAnsi="Times New Roman" w:cs="Times New Roman"/>
          <w:sz w:val="28"/>
          <w:szCs w:val="28"/>
          <w:lang w:eastAsia="ru-RU"/>
        </w:rPr>
        <w:t>здатність</w:t>
      </w:r>
      <w:proofErr w:type="spellEnd"/>
      <w:r w:rsidRPr="00F61BD9">
        <w:rPr>
          <w:rFonts w:ascii="Times New Roman" w:eastAsia="Times New Roman" w:hAnsi="Times New Roman" w:cs="Times New Roman"/>
          <w:sz w:val="28"/>
          <w:szCs w:val="28"/>
          <w:lang w:eastAsia="ru-RU"/>
        </w:rPr>
        <w:t xml:space="preserve"> до </w:t>
      </w:r>
      <w:proofErr w:type="spellStart"/>
      <w:r w:rsidRPr="00F61BD9">
        <w:rPr>
          <w:rFonts w:ascii="Times New Roman" w:eastAsia="Times New Roman" w:hAnsi="Times New Roman" w:cs="Times New Roman"/>
          <w:sz w:val="28"/>
          <w:szCs w:val="28"/>
          <w:lang w:eastAsia="ru-RU"/>
        </w:rPr>
        <w:t>швидкого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відновлення</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після</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кризових</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впливів</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Саме</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ці</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працівники</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найкраще</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зберігають</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емоційну</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стабільність</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приймають</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зважені</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рішення</w:t>
      </w:r>
      <w:proofErr w:type="spellEnd"/>
      <w:r w:rsidRPr="00F61BD9">
        <w:rPr>
          <w:rFonts w:ascii="Times New Roman" w:eastAsia="Times New Roman" w:hAnsi="Times New Roman" w:cs="Times New Roman"/>
          <w:sz w:val="28"/>
          <w:szCs w:val="28"/>
          <w:lang w:eastAsia="ru-RU"/>
        </w:rPr>
        <w:t xml:space="preserve"> в </w:t>
      </w:r>
      <w:proofErr w:type="spellStart"/>
      <w:r w:rsidRPr="00F61BD9">
        <w:rPr>
          <w:rFonts w:ascii="Times New Roman" w:eastAsia="Times New Roman" w:hAnsi="Times New Roman" w:cs="Times New Roman"/>
          <w:sz w:val="28"/>
          <w:szCs w:val="28"/>
          <w:lang w:eastAsia="ru-RU"/>
        </w:rPr>
        <w:t>екстремальних</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ситуаціях</w:t>
      </w:r>
      <w:proofErr w:type="spellEnd"/>
      <w:r w:rsidRPr="00F61BD9">
        <w:rPr>
          <w:rFonts w:ascii="Times New Roman" w:eastAsia="Times New Roman" w:hAnsi="Times New Roman" w:cs="Times New Roman"/>
          <w:sz w:val="28"/>
          <w:szCs w:val="28"/>
          <w:lang w:eastAsia="ru-RU"/>
        </w:rPr>
        <w:t xml:space="preserve"> та є опорою для </w:t>
      </w:r>
      <w:proofErr w:type="spellStart"/>
      <w:r w:rsidRPr="00F61BD9">
        <w:rPr>
          <w:rFonts w:ascii="Times New Roman" w:eastAsia="Times New Roman" w:hAnsi="Times New Roman" w:cs="Times New Roman"/>
          <w:sz w:val="28"/>
          <w:szCs w:val="28"/>
          <w:lang w:eastAsia="ru-RU"/>
        </w:rPr>
        <w:t>колективу</w:t>
      </w:r>
      <w:proofErr w:type="spellEnd"/>
      <w:r w:rsidRPr="00F61BD9">
        <w:rPr>
          <w:rFonts w:ascii="Times New Roman" w:eastAsia="Times New Roman" w:hAnsi="Times New Roman" w:cs="Times New Roman"/>
          <w:sz w:val="28"/>
          <w:szCs w:val="28"/>
          <w:lang w:eastAsia="ru-RU"/>
        </w:rPr>
        <w:t>.</w:t>
      </w:r>
    </w:p>
    <w:p w14:paraId="335D478E" w14:textId="77777777" w:rsidR="004E6C22" w:rsidRPr="00F61BD9" w:rsidRDefault="004E6C22" w:rsidP="00F61BD9">
      <w:pPr>
        <w:jc w:val="both"/>
        <w:rPr>
          <w:rFonts w:ascii="Times New Roman" w:eastAsia="Times New Roman" w:hAnsi="Times New Roman" w:cs="Times New Roman"/>
          <w:sz w:val="28"/>
          <w:szCs w:val="28"/>
          <w:lang w:eastAsia="ru-RU"/>
        </w:rPr>
      </w:pPr>
      <w:proofErr w:type="spellStart"/>
      <w:r w:rsidRPr="00F61BD9">
        <w:rPr>
          <w:rFonts w:ascii="Times New Roman" w:eastAsia="Times New Roman" w:hAnsi="Times New Roman" w:cs="Times New Roman"/>
          <w:sz w:val="28"/>
          <w:szCs w:val="28"/>
          <w:lang w:eastAsia="ru-RU"/>
        </w:rPr>
        <w:t>Загальна</w:t>
      </w:r>
      <w:proofErr w:type="spellEnd"/>
      <w:r w:rsidRPr="00F61BD9">
        <w:rPr>
          <w:rFonts w:ascii="Times New Roman" w:eastAsia="Times New Roman" w:hAnsi="Times New Roman" w:cs="Times New Roman"/>
          <w:sz w:val="28"/>
          <w:szCs w:val="28"/>
          <w:lang w:eastAsia="ru-RU"/>
        </w:rPr>
        <w:t xml:space="preserve"> картина </w:t>
      </w:r>
      <w:proofErr w:type="spellStart"/>
      <w:r w:rsidRPr="00F61BD9">
        <w:rPr>
          <w:rFonts w:ascii="Times New Roman" w:eastAsia="Times New Roman" w:hAnsi="Times New Roman" w:cs="Times New Roman"/>
          <w:sz w:val="28"/>
          <w:szCs w:val="28"/>
          <w:lang w:eastAsia="ru-RU"/>
        </w:rPr>
        <w:t>свідчить</w:t>
      </w:r>
      <w:proofErr w:type="spellEnd"/>
      <w:r w:rsidRPr="00F61BD9">
        <w:rPr>
          <w:rFonts w:ascii="Times New Roman" w:eastAsia="Times New Roman" w:hAnsi="Times New Roman" w:cs="Times New Roman"/>
          <w:sz w:val="28"/>
          <w:szCs w:val="28"/>
          <w:lang w:eastAsia="ru-RU"/>
        </w:rPr>
        <w:t xml:space="preserve"> про те, </w:t>
      </w:r>
      <w:proofErr w:type="spellStart"/>
      <w:r w:rsidRPr="00F61BD9">
        <w:rPr>
          <w:rFonts w:ascii="Times New Roman" w:eastAsia="Times New Roman" w:hAnsi="Times New Roman" w:cs="Times New Roman"/>
          <w:sz w:val="28"/>
          <w:szCs w:val="28"/>
          <w:lang w:eastAsia="ru-RU"/>
        </w:rPr>
        <w:t>що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значна</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частина</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фахівців</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гуманітарного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профілю</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демонструє</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достатній</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або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високий</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рівень</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стресостійкості</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що</w:t>
      </w:r>
      <w:proofErr w:type="spellEnd"/>
      <w:r w:rsidRPr="00F61BD9">
        <w:rPr>
          <w:rFonts w:ascii="Times New Roman" w:eastAsia="Times New Roman" w:hAnsi="Times New Roman" w:cs="Times New Roman"/>
          <w:sz w:val="28"/>
          <w:szCs w:val="28"/>
          <w:lang w:eastAsia="ru-RU"/>
        </w:rPr>
        <w:t xml:space="preserve"> є </w:t>
      </w:r>
      <w:proofErr w:type="spellStart"/>
      <w:r w:rsidRPr="00F61BD9">
        <w:rPr>
          <w:rFonts w:ascii="Times New Roman" w:eastAsia="Times New Roman" w:hAnsi="Times New Roman" w:cs="Times New Roman"/>
          <w:sz w:val="28"/>
          <w:szCs w:val="28"/>
          <w:lang w:eastAsia="ru-RU"/>
        </w:rPr>
        <w:t>позитивним</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показником</w:t>
      </w:r>
      <w:proofErr w:type="spellEnd"/>
      <w:r w:rsidRPr="00F61BD9">
        <w:rPr>
          <w:rFonts w:ascii="Times New Roman" w:eastAsia="Times New Roman" w:hAnsi="Times New Roman" w:cs="Times New Roman"/>
          <w:sz w:val="28"/>
          <w:szCs w:val="28"/>
          <w:lang w:eastAsia="ru-RU"/>
        </w:rPr>
        <w:t xml:space="preserve"> для </w:t>
      </w:r>
      <w:proofErr w:type="spellStart"/>
      <w:r w:rsidRPr="00F61BD9">
        <w:rPr>
          <w:rFonts w:ascii="Times New Roman" w:eastAsia="Times New Roman" w:hAnsi="Times New Roman" w:cs="Times New Roman"/>
          <w:sz w:val="28"/>
          <w:szCs w:val="28"/>
          <w:lang w:eastAsia="ru-RU"/>
        </w:rPr>
        <w:t>ефективності</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роботи</w:t>
      </w:r>
      <w:proofErr w:type="spellEnd"/>
      <w:r w:rsidRPr="00F61BD9">
        <w:rPr>
          <w:rFonts w:ascii="Times New Roman" w:eastAsia="Times New Roman" w:hAnsi="Times New Roman" w:cs="Times New Roman"/>
          <w:sz w:val="28"/>
          <w:szCs w:val="28"/>
          <w:lang w:eastAsia="ru-RU"/>
        </w:rPr>
        <w:t xml:space="preserve"> в </w:t>
      </w:r>
      <w:proofErr w:type="spellStart"/>
      <w:r w:rsidRPr="00F61BD9">
        <w:rPr>
          <w:rFonts w:ascii="Times New Roman" w:eastAsia="Times New Roman" w:hAnsi="Times New Roman" w:cs="Times New Roman"/>
          <w:sz w:val="28"/>
          <w:szCs w:val="28"/>
          <w:lang w:eastAsia="ru-RU"/>
        </w:rPr>
        <w:t>умовах</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війни</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нестабільності</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соціальних</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потрясінь</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Проте</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наявність</w:t>
      </w:r>
      <w:proofErr w:type="spellEnd"/>
      <w:r w:rsidRPr="00F61BD9">
        <w:rPr>
          <w:rFonts w:ascii="Times New Roman" w:eastAsia="Times New Roman" w:hAnsi="Times New Roman" w:cs="Times New Roman"/>
          <w:sz w:val="28"/>
          <w:szCs w:val="28"/>
          <w:lang w:eastAsia="ru-RU"/>
        </w:rPr>
        <w:t xml:space="preserve"> 15% </w:t>
      </w:r>
      <w:proofErr w:type="spellStart"/>
      <w:r w:rsidRPr="00F61BD9">
        <w:rPr>
          <w:rFonts w:ascii="Times New Roman" w:eastAsia="Times New Roman" w:hAnsi="Times New Roman" w:cs="Times New Roman"/>
          <w:sz w:val="28"/>
          <w:szCs w:val="28"/>
          <w:lang w:eastAsia="ru-RU"/>
        </w:rPr>
        <w:t>респондентів</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із</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низькою</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опірністю</w:t>
      </w:r>
      <w:proofErr w:type="spellEnd"/>
      <w:r w:rsidRPr="00F61BD9">
        <w:rPr>
          <w:rFonts w:ascii="Times New Roman" w:eastAsia="Times New Roman" w:hAnsi="Times New Roman" w:cs="Times New Roman"/>
          <w:sz w:val="28"/>
          <w:szCs w:val="28"/>
          <w:lang w:eastAsia="ru-RU"/>
        </w:rPr>
        <w:t xml:space="preserve"> до </w:t>
      </w:r>
      <w:proofErr w:type="spellStart"/>
      <w:r w:rsidRPr="00F61BD9">
        <w:rPr>
          <w:rFonts w:ascii="Times New Roman" w:eastAsia="Times New Roman" w:hAnsi="Times New Roman" w:cs="Times New Roman"/>
          <w:sz w:val="28"/>
          <w:szCs w:val="28"/>
          <w:lang w:eastAsia="ru-RU"/>
        </w:rPr>
        <w:t>стресу</w:t>
      </w:r>
      <w:proofErr w:type="spellEnd"/>
      <w:r w:rsidRPr="00F61BD9">
        <w:rPr>
          <w:rFonts w:ascii="Times New Roman" w:eastAsia="Times New Roman" w:hAnsi="Times New Roman" w:cs="Times New Roman"/>
          <w:sz w:val="28"/>
          <w:szCs w:val="28"/>
          <w:lang w:eastAsia="ru-RU"/>
        </w:rPr>
        <w:t xml:space="preserve"> є </w:t>
      </w:r>
      <w:proofErr w:type="spellStart"/>
      <w:r w:rsidRPr="00F61BD9">
        <w:rPr>
          <w:rFonts w:ascii="Times New Roman" w:eastAsia="Times New Roman" w:hAnsi="Times New Roman" w:cs="Times New Roman"/>
          <w:sz w:val="28"/>
          <w:szCs w:val="28"/>
          <w:lang w:eastAsia="ru-RU"/>
        </w:rPr>
        <w:t>тривожним</w:t>
      </w:r>
      <w:proofErr w:type="spellEnd"/>
      <w:r w:rsidRPr="00F61BD9">
        <w:rPr>
          <w:rFonts w:ascii="Times New Roman" w:eastAsia="Times New Roman" w:hAnsi="Times New Roman" w:cs="Times New Roman"/>
          <w:sz w:val="28"/>
          <w:szCs w:val="28"/>
          <w:lang w:eastAsia="ru-RU"/>
        </w:rPr>
        <w:t xml:space="preserve"> сигналом, </w:t>
      </w:r>
      <w:proofErr w:type="spellStart"/>
      <w:r w:rsidRPr="00F61BD9">
        <w:rPr>
          <w:rFonts w:ascii="Times New Roman" w:eastAsia="Times New Roman" w:hAnsi="Times New Roman" w:cs="Times New Roman"/>
          <w:sz w:val="28"/>
          <w:szCs w:val="28"/>
          <w:lang w:eastAsia="ru-RU"/>
        </w:rPr>
        <w:t>адже</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саме</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ці</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працівники</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найбільше</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ризикують</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потрапити</w:t>
      </w:r>
      <w:proofErr w:type="spellEnd"/>
      <w:r w:rsidRPr="00F61BD9">
        <w:rPr>
          <w:rFonts w:ascii="Times New Roman" w:eastAsia="Times New Roman" w:hAnsi="Times New Roman" w:cs="Times New Roman"/>
          <w:sz w:val="28"/>
          <w:szCs w:val="28"/>
          <w:lang w:eastAsia="ru-RU"/>
        </w:rPr>
        <w:t xml:space="preserve"> в стан </w:t>
      </w:r>
      <w:proofErr w:type="spellStart"/>
      <w:r w:rsidRPr="00F61BD9">
        <w:rPr>
          <w:rFonts w:ascii="Times New Roman" w:eastAsia="Times New Roman" w:hAnsi="Times New Roman" w:cs="Times New Roman"/>
          <w:sz w:val="28"/>
          <w:szCs w:val="28"/>
          <w:lang w:eastAsia="ru-RU"/>
        </w:rPr>
        <w:t>професійного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вигорання</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емоційної</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відстороненості</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або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навіть</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психосоматичних</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розладів</w:t>
      </w:r>
      <w:proofErr w:type="spellEnd"/>
      <w:r w:rsidRPr="00F61BD9">
        <w:rPr>
          <w:rFonts w:ascii="Times New Roman" w:eastAsia="Times New Roman" w:hAnsi="Times New Roman" w:cs="Times New Roman"/>
          <w:sz w:val="28"/>
          <w:szCs w:val="28"/>
          <w:lang w:eastAsia="ru-RU"/>
        </w:rPr>
        <w:t>.</w:t>
      </w:r>
    </w:p>
    <w:p w14:paraId="1C8EE995" w14:textId="77777777" w:rsidR="004E6C22" w:rsidRPr="00F61BD9" w:rsidRDefault="004E6C22" w:rsidP="00F61BD9">
      <w:pPr>
        <w:jc w:val="both"/>
        <w:rPr>
          <w:rFonts w:ascii="Times New Roman" w:eastAsia="Times New Roman" w:hAnsi="Times New Roman" w:cs="Times New Roman"/>
          <w:sz w:val="28"/>
          <w:szCs w:val="28"/>
          <w:lang w:eastAsia="ru-RU"/>
        </w:rPr>
      </w:pPr>
      <w:proofErr w:type="spellStart"/>
      <w:r w:rsidRPr="00F61BD9">
        <w:rPr>
          <w:rFonts w:ascii="Times New Roman" w:eastAsia="Times New Roman" w:hAnsi="Times New Roman" w:cs="Times New Roman"/>
          <w:sz w:val="28"/>
          <w:szCs w:val="28"/>
          <w:lang w:eastAsia="ru-RU"/>
        </w:rPr>
        <w:t>Результати</w:t>
      </w:r>
      <w:proofErr w:type="spellEnd"/>
      <w:r w:rsidRPr="00F61BD9">
        <w:rPr>
          <w:rFonts w:ascii="Times New Roman" w:eastAsia="Times New Roman" w:hAnsi="Times New Roman" w:cs="Times New Roman"/>
          <w:sz w:val="28"/>
          <w:szCs w:val="28"/>
          <w:lang w:eastAsia="ru-RU"/>
        </w:rPr>
        <w:t xml:space="preserve"> також </w:t>
      </w:r>
      <w:proofErr w:type="spellStart"/>
      <w:r w:rsidRPr="00F61BD9">
        <w:rPr>
          <w:rFonts w:ascii="Times New Roman" w:eastAsia="Times New Roman" w:hAnsi="Times New Roman" w:cs="Times New Roman"/>
          <w:sz w:val="28"/>
          <w:szCs w:val="28"/>
          <w:lang w:eastAsia="ru-RU"/>
        </w:rPr>
        <w:t>свідчать</w:t>
      </w:r>
      <w:proofErr w:type="spellEnd"/>
      <w:r w:rsidRPr="00F61BD9">
        <w:rPr>
          <w:rFonts w:ascii="Times New Roman" w:eastAsia="Times New Roman" w:hAnsi="Times New Roman" w:cs="Times New Roman"/>
          <w:sz w:val="28"/>
          <w:szCs w:val="28"/>
          <w:lang w:eastAsia="ru-RU"/>
        </w:rPr>
        <w:t xml:space="preserve"> про </w:t>
      </w:r>
      <w:proofErr w:type="spellStart"/>
      <w:r w:rsidRPr="00F61BD9">
        <w:rPr>
          <w:rFonts w:ascii="Times New Roman" w:eastAsia="Times New Roman" w:hAnsi="Times New Roman" w:cs="Times New Roman"/>
          <w:sz w:val="28"/>
          <w:szCs w:val="28"/>
          <w:lang w:eastAsia="ru-RU"/>
        </w:rPr>
        <w:t>необхідність</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систематичної</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роботи</w:t>
      </w:r>
      <w:proofErr w:type="spellEnd"/>
      <w:r w:rsidRPr="00F61BD9">
        <w:rPr>
          <w:rFonts w:ascii="Times New Roman" w:eastAsia="Times New Roman" w:hAnsi="Times New Roman" w:cs="Times New Roman"/>
          <w:sz w:val="28"/>
          <w:szCs w:val="28"/>
          <w:lang w:eastAsia="ru-RU"/>
        </w:rPr>
        <w:t xml:space="preserve"> з </w:t>
      </w:r>
      <w:proofErr w:type="spellStart"/>
      <w:r w:rsidRPr="00F61BD9">
        <w:rPr>
          <w:rFonts w:ascii="Times New Roman" w:eastAsia="Times New Roman" w:hAnsi="Times New Roman" w:cs="Times New Roman"/>
          <w:sz w:val="28"/>
          <w:szCs w:val="28"/>
          <w:lang w:eastAsia="ru-RU"/>
        </w:rPr>
        <w:t>формування</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навичок</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стрес</w:t>
      </w:r>
      <w:proofErr w:type="spellEnd"/>
      <w:r w:rsidRPr="00F61BD9">
        <w:rPr>
          <w:rFonts w:ascii="Times New Roman" w:eastAsia="Times New Roman" w:hAnsi="Times New Roman" w:cs="Times New Roman"/>
          <w:sz w:val="28"/>
          <w:szCs w:val="28"/>
          <w:lang w:eastAsia="ru-RU"/>
        </w:rPr>
        <w:t xml:space="preserve">-менеджменту, </w:t>
      </w:r>
      <w:proofErr w:type="spellStart"/>
      <w:r w:rsidRPr="00F61BD9">
        <w:rPr>
          <w:rFonts w:ascii="Times New Roman" w:eastAsia="Times New Roman" w:hAnsi="Times New Roman" w:cs="Times New Roman"/>
          <w:sz w:val="28"/>
          <w:szCs w:val="28"/>
          <w:lang w:eastAsia="ru-RU"/>
        </w:rPr>
        <w:t>розвитку</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емоційного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інтелекту</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саморефлексії</w:t>
      </w:r>
      <w:proofErr w:type="spellEnd"/>
      <w:r w:rsidRPr="00F61BD9">
        <w:rPr>
          <w:rFonts w:ascii="Times New Roman" w:eastAsia="Times New Roman" w:hAnsi="Times New Roman" w:cs="Times New Roman"/>
          <w:sz w:val="28"/>
          <w:szCs w:val="28"/>
          <w:lang w:eastAsia="ru-RU"/>
        </w:rPr>
        <w:t xml:space="preserve"> та </w:t>
      </w:r>
      <w:proofErr w:type="spellStart"/>
      <w:r w:rsidRPr="00F61BD9">
        <w:rPr>
          <w:rFonts w:ascii="Times New Roman" w:eastAsia="Times New Roman" w:hAnsi="Times New Roman" w:cs="Times New Roman"/>
          <w:sz w:val="28"/>
          <w:szCs w:val="28"/>
          <w:lang w:eastAsia="ru-RU"/>
        </w:rPr>
        <w:t>використання</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профілактичних</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інструментів</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інтервізій</w:t>
      </w:r>
      <w:proofErr w:type="spellEnd"/>
      <w:r w:rsidRPr="00F61BD9">
        <w:rPr>
          <w:rFonts w:ascii="Times New Roman" w:eastAsia="Times New Roman" w:hAnsi="Times New Roman" w:cs="Times New Roman"/>
          <w:sz w:val="28"/>
          <w:szCs w:val="28"/>
          <w:lang w:eastAsia="ru-RU"/>
        </w:rPr>
        <w:t xml:space="preserve">, менторства, </w:t>
      </w:r>
      <w:proofErr w:type="spellStart"/>
      <w:r w:rsidRPr="00F61BD9">
        <w:rPr>
          <w:rFonts w:ascii="Times New Roman" w:eastAsia="Times New Roman" w:hAnsi="Times New Roman" w:cs="Times New Roman"/>
          <w:sz w:val="28"/>
          <w:szCs w:val="28"/>
          <w:lang w:eastAsia="ru-RU"/>
        </w:rPr>
        <w:t>тренінгів</w:t>
      </w:r>
      <w:proofErr w:type="spellEnd"/>
      <w:r w:rsidRPr="00F61BD9">
        <w:rPr>
          <w:rFonts w:ascii="Times New Roman" w:eastAsia="Times New Roman" w:hAnsi="Times New Roman" w:cs="Times New Roman"/>
          <w:sz w:val="28"/>
          <w:szCs w:val="28"/>
          <w:lang w:eastAsia="ru-RU"/>
        </w:rPr>
        <w:t xml:space="preserve"> з </w:t>
      </w:r>
      <w:proofErr w:type="spellStart"/>
      <w:r w:rsidRPr="00F61BD9">
        <w:rPr>
          <w:rFonts w:ascii="Times New Roman" w:eastAsia="Times New Roman" w:hAnsi="Times New Roman" w:cs="Times New Roman"/>
          <w:sz w:val="28"/>
          <w:szCs w:val="28"/>
          <w:lang w:eastAsia="ru-RU"/>
        </w:rPr>
        <w:t>емоційної</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регуляції</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Важливо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щоб</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організації</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гуманітарного</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спрямування</w:t>
      </w:r>
      <w:proofErr w:type="spellEnd"/>
      <w:r w:rsidRPr="00F61BD9">
        <w:rPr>
          <w:rFonts w:ascii="Times New Roman" w:eastAsia="Times New Roman" w:hAnsi="Times New Roman" w:cs="Times New Roman"/>
          <w:sz w:val="28"/>
          <w:szCs w:val="28"/>
          <w:lang w:eastAsia="ru-RU"/>
        </w:rPr>
        <w:t xml:space="preserve"> не </w:t>
      </w:r>
      <w:proofErr w:type="spellStart"/>
      <w:r w:rsidRPr="00F61BD9">
        <w:rPr>
          <w:rFonts w:ascii="Times New Roman" w:eastAsia="Times New Roman" w:hAnsi="Times New Roman" w:cs="Times New Roman"/>
          <w:sz w:val="28"/>
          <w:szCs w:val="28"/>
          <w:lang w:eastAsia="ru-RU"/>
        </w:rPr>
        <w:t>лише</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реагували</w:t>
      </w:r>
      <w:proofErr w:type="spellEnd"/>
      <w:r w:rsidRPr="00F61BD9">
        <w:rPr>
          <w:rFonts w:ascii="Times New Roman" w:eastAsia="Times New Roman" w:hAnsi="Times New Roman" w:cs="Times New Roman"/>
          <w:sz w:val="28"/>
          <w:szCs w:val="28"/>
          <w:lang w:eastAsia="ru-RU"/>
        </w:rPr>
        <w:t xml:space="preserve"> на прояви </w:t>
      </w:r>
      <w:proofErr w:type="spellStart"/>
      <w:r w:rsidRPr="00F61BD9">
        <w:rPr>
          <w:rFonts w:ascii="Times New Roman" w:eastAsia="Times New Roman" w:hAnsi="Times New Roman" w:cs="Times New Roman"/>
          <w:sz w:val="28"/>
          <w:szCs w:val="28"/>
          <w:lang w:eastAsia="ru-RU"/>
        </w:rPr>
        <w:t>дистресу</w:t>
      </w:r>
      <w:proofErr w:type="spellEnd"/>
      <w:r w:rsidRPr="00F61BD9">
        <w:rPr>
          <w:rFonts w:ascii="Times New Roman" w:eastAsia="Times New Roman" w:hAnsi="Times New Roman" w:cs="Times New Roman"/>
          <w:sz w:val="28"/>
          <w:szCs w:val="28"/>
          <w:lang w:eastAsia="ru-RU"/>
        </w:rPr>
        <w:t xml:space="preserve">, а й </w:t>
      </w:r>
      <w:proofErr w:type="spellStart"/>
      <w:r w:rsidRPr="00F61BD9">
        <w:rPr>
          <w:rFonts w:ascii="Times New Roman" w:eastAsia="Times New Roman" w:hAnsi="Times New Roman" w:cs="Times New Roman"/>
          <w:sz w:val="28"/>
          <w:szCs w:val="28"/>
          <w:lang w:eastAsia="ru-RU"/>
        </w:rPr>
        <w:t>упроваджували</w:t>
      </w:r>
      <w:proofErr w:type="spellEnd"/>
      <w:r w:rsidRPr="00F61BD9">
        <w:rPr>
          <w:rFonts w:ascii="Times New Roman" w:eastAsia="Times New Roman" w:hAnsi="Times New Roman" w:cs="Times New Roman"/>
          <w:sz w:val="28"/>
          <w:szCs w:val="28"/>
          <w:lang w:eastAsia="ru-RU"/>
        </w:rPr>
        <w:t xml:space="preserve"> систему </w:t>
      </w:r>
      <w:proofErr w:type="spellStart"/>
      <w:r w:rsidRPr="00F61BD9">
        <w:rPr>
          <w:rFonts w:ascii="Times New Roman" w:eastAsia="Times New Roman" w:hAnsi="Times New Roman" w:cs="Times New Roman"/>
          <w:sz w:val="28"/>
          <w:szCs w:val="28"/>
          <w:lang w:eastAsia="ru-RU"/>
        </w:rPr>
        <w:t>підтримки</w:t>
      </w:r>
      <w:proofErr w:type="spellEnd"/>
      <w:r w:rsidRPr="00F61BD9">
        <w:rPr>
          <w:rFonts w:ascii="Times New Roman" w:eastAsia="Times New Roman" w:hAnsi="Times New Roman" w:cs="Times New Roman"/>
          <w:sz w:val="28"/>
          <w:szCs w:val="28"/>
          <w:lang w:eastAsia="ru-RU"/>
        </w:rPr>
        <w:t xml:space="preserve"> ментального </w:t>
      </w:r>
      <w:proofErr w:type="spellStart"/>
      <w:r w:rsidRPr="00F61BD9">
        <w:rPr>
          <w:rFonts w:ascii="Times New Roman" w:eastAsia="Times New Roman" w:hAnsi="Times New Roman" w:cs="Times New Roman"/>
          <w:sz w:val="28"/>
          <w:szCs w:val="28"/>
          <w:lang w:eastAsia="ru-RU"/>
        </w:rPr>
        <w:t>здоров’я</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працівників</w:t>
      </w:r>
      <w:proofErr w:type="spellEnd"/>
      <w:r w:rsidRPr="00F61BD9">
        <w:rPr>
          <w:rFonts w:ascii="Times New Roman" w:eastAsia="Times New Roman" w:hAnsi="Times New Roman" w:cs="Times New Roman"/>
          <w:sz w:val="28"/>
          <w:szCs w:val="28"/>
          <w:lang w:eastAsia="ru-RU"/>
        </w:rPr>
        <w:t xml:space="preserve"> на </w:t>
      </w:r>
      <w:proofErr w:type="spellStart"/>
      <w:r w:rsidRPr="00F61BD9">
        <w:rPr>
          <w:rFonts w:ascii="Times New Roman" w:eastAsia="Times New Roman" w:hAnsi="Times New Roman" w:cs="Times New Roman"/>
          <w:sz w:val="28"/>
          <w:szCs w:val="28"/>
          <w:lang w:eastAsia="ru-RU"/>
        </w:rPr>
        <w:t>постійній</w:t>
      </w:r>
      <w:proofErr w:type="spellEnd"/>
      <w:r w:rsidRPr="00F61BD9">
        <w:rPr>
          <w:rFonts w:ascii="Times New Roman" w:eastAsia="Times New Roman" w:hAnsi="Times New Roman" w:cs="Times New Roman"/>
          <w:sz w:val="28"/>
          <w:szCs w:val="28"/>
          <w:lang w:eastAsia="ru-RU"/>
        </w:rPr>
        <w:t xml:space="preserve"> </w:t>
      </w:r>
      <w:proofErr w:type="spellStart"/>
      <w:r w:rsidRPr="00F61BD9">
        <w:rPr>
          <w:rFonts w:ascii="Times New Roman" w:eastAsia="Times New Roman" w:hAnsi="Times New Roman" w:cs="Times New Roman"/>
          <w:sz w:val="28"/>
          <w:szCs w:val="28"/>
          <w:lang w:eastAsia="ru-RU"/>
        </w:rPr>
        <w:t>основі</w:t>
      </w:r>
      <w:proofErr w:type="spellEnd"/>
      <w:r w:rsidRPr="00F61BD9">
        <w:rPr>
          <w:rFonts w:ascii="Times New Roman" w:eastAsia="Times New Roman" w:hAnsi="Times New Roman" w:cs="Times New Roman"/>
          <w:sz w:val="28"/>
          <w:szCs w:val="28"/>
          <w:lang w:eastAsia="ru-RU"/>
        </w:rPr>
        <w:t>.</w:t>
      </w:r>
    </w:p>
    <w:p w14:paraId="31A3A82F" w14:textId="77777777" w:rsidR="00AA2E0B" w:rsidRPr="00832652" w:rsidRDefault="00AA2E0B" w:rsidP="005D4DB9">
      <w:pPr>
        <w:jc w:val="both"/>
        <w:rPr>
          <w:rFonts w:ascii="Times New Roman" w:hAnsi="Times New Roman" w:cs="Times New Roman"/>
          <w:b/>
          <w:sz w:val="28"/>
          <w:szCs w:val="28"/>
          <w:lang w:val="uk-UA"/>
        </w:rPr>
      </w:pPr>
      <w:r w:rsidRPr="00832652">
        <w:rPr>
          <w:rFonts w:ascii="Times New Roman" w:hAnsi="Times New Roman" w:cs="Times New Roman"/>
          <w:b/>
          <w:noProof/>
          <w:sz w:val="28"/>
          <w:szCs w:val="28"/>
          <w:lang w:eastAsia="ru-RU"/>
        </w:rPr>
        <w:lastRenderedPageBreak/>
        <w:drawing>
          <wp:inline distT="0" distB="0" distL="0" distR="0" wp14:anchorId="315CE26F" wp14:editId="53678454">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77EF9C" w14:textId="77777777" w:rsidR="00521C72" w:rsidRPr="00832652" w:rsidRDefault="00521C72" w:rsidP="0002301F">
      <w:pPr>
        <w:jc w:val="both"/>
        <w:rPr>
          <w:rFonts w:ascii="Times New Roman" w:hAnsi="Times New Roman" w:cs="Times New Roman"/>
          <w:sz w:val="28"/>
          <w:szCs w:val="28"/>
          <w:lang w:val="uk-UA"/>
        </w:rPr>
      </w:pPr>
      <w:r w:rsidRPr="00832652">
        <w:rPr>
          <w:rFonts w:ascii="Times New Roman" w:hAnsi="Times New Roman" w:cs="Times New Roman"/>
          <w:sz w:val="28"/>
          <w:szCs w:val="28"/>
          <w:lang w:val="uk-UA"/>
        </w:rPr>
        <w:t>Рис</w:t>
      </w:r>
      <w:r w:rsidR="0084285F">
        <w:rPr>
          <w:rFonts w:ascii="Times New Roman" w:hAnsi="Times New Roman" w:cs="Times New Roman"/>
          <w:sz w:val="28"/>
          <w:szCs w:val="28"/>
          <w:lang w:val="uk-UA"/>
        </w:rPr>
        <w:t>.</w:t>
      </w:r>
      <w:r w:rsidRPr="00832652">
        <w:rPr>
          <w:rFonts w:ascii="Times New Roman" w:hAnsi="Times New Roman" w:cs="Times New Roman"/>
          <w:sz w:val="28"/>
          <w:szCs w:val="28"/>
          <w:lang w:val="uk-UA"/>
        </w:rPr>
        <w:t xml:space="preserve"> 2.</w:t>
      </w:r>
      <w:r w:rsidR="00827423">
        <w:rPr>
          <w:rFonts w:ascii="Times New Roman" w:hAnsi="Times New Roman" w:cs="Times New Roman"/>
          <w:sz w:val="28"/>
          <w:szCs w:val="28"/>
          <w:lang w:val="uk-UA"/>
        </w:rPr>
        <w:t>5</w:t>
      </w:r>
      <w:r w:rsidR="0084285F">
        <w:rPr>
          <w:rFonts w:ascii="Times New Roman" w:hAnsi="Times New Roman" w:cs="Times New Roman"/>
          <w:sz w:val="28"/>
          <w:szCs w:val="28"/>
          <w:lang w:val="uk-UA"/>
        </w:rPr>
        <w:t>.</w:t>
      </w:r>
      <w:r w:rsidRPr="00832652">
        <w:rPr>
          <w:rFonts w:ascii="Times New Roman" w:hAnsi="Times New Roman" w:cs="Times New Roman"/>
          <w:sz w:val="28"/>
          <w:szCs w:val="28"/>
          <w:lang w:val="uk-UA"/>
        </w:rPr>
        <w:t xml:space="preserve"> – Показники рівню розвиненості </w:t>
      </w:r>
      <w:r w:rsidR="00F07238" w:rsidRPr="00832652">
        <w:rPr>
          <w:rFonts w:ascii="Times New Roman" w:hAnsi="Times New Roman" w:cs="Times New Roman"/>
          <w:sz w:val="28"/>
          <w:szCs w:val="28"/>
          <w:lang w:val="uk-UA"/>
        </w:rPr>
        <w:t xml:space="preserve">опірності стресу </w:t>
      </w:r>
      <w:r w:rsidR="00F61BD9" w:rsidRPr="00832652">
        <w:rPr>
          <w:rFonts w:ascii="Times New Roman" w:hAnsi="Times New Roman" w:cs="Times New Roman"/>
          <w:bCs/>
          <w:sz w:val="28"/>
          <w:szCs w:val="28"/>
          <w:lang w:val="uk-UA" w:eastAsia="ru-RU"/>
        </w:rPr>
        <w:t xml:space="preserve">у </w:t>
      </w:r>
      <w:r w:rsidR="00F61BD9" w:rsidRPr="004E6C22">
        <w:rPr>
          <w:rFonts w:ascii="Times New Roman" w:hAnsi="Times New Roman" w:cs="Times New Roman"/>
          <w:sz w:val="28"/>
          <w:szCs w:val="28"/>
          <w:lang w:val="uk-UA"/>
        </w:rPr>
        <w:t>представників міжнародних гуманітарних організацій</w:t>
      </w:r>
    </w:p>
    <w:p w14:paraId="0A301A07" w14:textId="77777777" w:rsidR="00561E64" w:rsidRPr="00F61BD9" w:rsidRDefault="004E6C22" w:rsidP="00F61BD9">
      <w:pPr>
        <w:jc w:val="both"/>
        <w:rPr>
          <w:rFonts w:asciiTheme="majorBidi" w:hAnsiTheme="majorBidi" w:cstheme="majorBidi"/>
          <w:sz w:val="28"/>
          <w:szCs w:val="28"/>
        </w:rPr>
      </w:pPr>
      <w:r w:rsidRPr="00EF543B">
        <w:rPr>
          <w:rFonts w:asciiTheme="majorBidi" w:hAnsiTheme="majorBidi" w:cstheme="majorBidi"/>
          <w:sz w:val="28"/>
          <w:szCs w:val="28"/>
          <w:lang w:val="uk-UA"/>
        </w:rPr>
        <w:t xml:space="preserve">Психологічна напруга та стрес є постійними супутниками професійної діяльності представників міжнародних гуманітарних організацій, особливо в умовах війни, надзвичайних ситуацій та соціально-політичної нестабільності. </w:t>
      </w:r>
      <w:proofErr w:type="spellStart"/>
      <w:r w:rsidRPr="00F61BD9">
        <w:rPr>
          <w:rFonts w:asciiTheme="majorBidi" w:hAnsiTheme="majorBidi" w:cstheme="majorBidi"/>
          <w:sz w:val="28"/>
          <w:szCs w:val="28"/>
        </w:rPr>
        <w:t>Постійний</w:t>
      </w:r>
      <w:proofErr w:type="spellEnd"/>
      <w:r w:rsidRPr="00F61BD9">
        <w:rPr>
          <w:rFonts w:asciiTheme="majorBidi" w:hAnsiTheme="majorBidi" w:cstheme="majorBidi"/>
          <w:sz w:val="28"/>
          <w:szCs w:val="28"/>
        </w:rPr>
        <w:t xml:space="preserve"> контакт з </w:t>
      </w:r>
      <w:proofErr w:type="spellStart"/>
      <w:r w:rsidRPr="00F61BD9">
        <w:rPr>
          <w:rFonts w:asciiTheme="majorBidi" w:hAnsiTheme="majorBidi" w:cstheme="majorBidi"/>
          <w:sz w:val="28"/>
          <w:szCs w:val="28"/>
        </w:rPr>
        <w:t>людським</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болем</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стражданням</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емоційними</w:t>
      </w:r>
      <w:proofErr w:type="spellEnd"/>
      <w:r w:rsidRPr="00F61BD9">
        <w:rPr>
          <w:rFonts w:asciiTheme="majorBidi" w:hAnsiTheme="majorBidi" w:cstheme="majorBidi"/>
          <w:sz w:val="28"/>
          <w:szCs w:val="28"/>
        </w:rPr>
        <w:t xml:space="preserve"> кризами та </w:t>
      </w:r>
      <w:proofErr w:type="spellStart"/>
      <w:r w:rsidRPr="00F61BD9">
        <w:rPr>
          <w:rFonts w:asciiTheme="majorBidi" w:hAnsiTheme="majorBidi" w:cstheme="majorBidi"/>
          <w:sz w:val="28"/>
          <w:szCs w:val="28"/>
        </w:rPr>
        <w:t>фізичними</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небезпеками</w:t>
      </w:r>
      <w:proofErr w:type="spellEnd"/>
      <w:r w:rsidRPr="00F61BD9">
        <w:rPr>
          <w:rFonts w:asciiTheme="majorBidi" w:hAnsiTheme="majorBidi" w:cstheme="majorBidi"/>
          <w:sz w:val="28"/>
          <w:szCs w:val="28"/>
        </w:rPr>
        <w:t xml:space="preserve"> неминуче </w:t>
      </w:r>
      <w:proofErr w:type="spellStart"/>
      <w:r w:rsidRPr="00F61BD9">
        <w:rPr>
          <w:rFonts w:asciiTheme="majorBidi" w:hAnsiTheme="majorBidi" w:cstheme="majorBidi"/>
          <w:sz w:val="28"/>
          <w:szCs w:val="28"/>
        </w:rPr>
        <w:t>призводить</w:t>
      </w:r>
      <w:proofErr w:type="spellEnd"/>
      <w:r w:rsidRPr="00F61BD9">
        <w:rPr>
          <w:rFonts w:asciiTheme="majorBidi" w:hAnsiTheme="majorBidi" w:cstheme="majorBidi"/>
          <w:sz w:val="28"/>
          <w:szCs w:val="28"/>
        </w:rPr>
        <w:t xml:space="preserve"> до </w:t>
      </w:r>
      <w:proofErr w:type="spellStart"/>
      <w:r w:rsidRPr="00F61BD9">
        <w:rPr>
          <w:rFonts w:asciiTheme="majorBidi" w:hAnsiTheme="majorBidi" w:cstheme="majorBidi"/>
          <w:sz w:val="28"/>
          <w:szCs w:val="28"/>
        </w:rPr>
        <w:t>формування</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хронічного</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стресового</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навантаження</w:t>
      </w:r>
      <w:proofErr w:type="spellEnd"/>
      <w:r w:rsidRPr="00F61BD9">
        <w:rPr>
          <w:rFonts w:asciiTheme="majorBidi" w:hAnsiTheme="majorBidi" w:cstheme="majorBidi"/>
          <w:sz w:val="28"/>
          <w:szCs w:val="28"/>
        </w:rPr>
        <w:t xml:space="preserve">, яке при </w:t>
      </w:r>
      <w:proofErr w:type="spellStart"/>
      <w:r w:rsidRPr="00F61BD9">
        <w:rPr>
          <w:rFonts w:asciiTheme="majorBidi" w:hAnsiTheme="majorBidi" w:cstheme="majorBidi"/>
          <w:sz w:val="28"/>
          <w:szCs w:val="28"/>
        </w:rPr>
        <w:t>відсутності</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належного</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розвантаження</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стає</w:t>
      </w:r>
      <w:proofErr w:type="spellEnd"/>
      <w:r w:rsidRPr="00F61BD9">
        <w:rPr>
          <w:rFonts w:asciiTheme="majorBidi" w:hAnsiTheme="majorBidi" w:cstheme="majorBidi"/>
          <w:sz w:val="28"/>
          <w:szCs w:val="28"/>
        </w:rPr>
        <w:t xml:space="preserve"> основою для </w:t>
      </w:r>
      <w:proofErr w:type="spellStart"/>
      <w:r w:rsidRPr="00F61BD9">
        <w:rPr>
          <w:rFonts w:asciiTheme="majorBidi" w:hAnsiTheme="majorBidi" w:cstheme="majorBidi"/>
          <w:sz w:val="28"/>
          <w:szCs w:val="28"/>
        </w:rPr>
        <w:t>розвитку</w:t>
      </w:r>
      <w:proofErr w:type="spellEnd"/>
      <w:r w:rsidRPr="00F61BD9">
        <w:rPr>
          <w:rFonts w:asciiTheme="majorBidi" w:hAnsiTheme="majorBidi" w:cstheme="majorBidi"/>
          <w:sz w:val="28"/>
          <w:szCs w:val="28"/>
        </w:rPr>
        <w:t xml:space="preserve"> синдрому </w:t>
      </w:r>
      <w:proofErr w:type="spellStart"/>
      <w:r w:rsidRPr="00F61BD9">
        <w:rPr>
          <w:rFonts w:asciiTheme="majorBidi" w:hAnsiTheme="majorBidi" w:cstheme="majorBidi"/>
          <w:sz w:val="28"/>
          <w:szCs w:val="28"/>
        </w:rPr>
        <w:t>емоційного</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вигорання</w:t>
      </w:r>
      <w:proofErr w:type="spellEnd"/>
      <w:r w:rsidRPr="00F61BD9">
        <w:rPr>
          <w:rFonts w:asciiTheme="majorBidi" w:hAnsiTheme="majorBidi" w:cstheme="majorBidi"/>
          <w:sz w:val="28"/>
          <w:szCs w:val="28"/>
        </w:rPr>
        <w:t>.</w:t>
      </w:r>
    </w:p>
    <w:p w14:paraId="726336D0" w14:textId="77777777" w:rsidR="004E6C22" w:rsidRPr="00F61BD9" w:rsidRDefault="004E6C22" w:rsidP="00F61BD9">
      <w:pPr>
        <w:jc w:val="both"/>
        <w:rPr>
          <w:rFonts w:asciiTheme="majorBidi" w:hAnsiTheme="majorBidi" w:cstheme="majorBidi"/>
          <w:sz w:val="28"/>
          <w:szCs w:val="28"/>
        </w:rPr>
      </w:pPr>
      <w:proofErr w:type="spellStart"/>
      <w:r w:rsidRPr="00F61BD9">
        <w:rPr>
          <w:rFonts w:asciiTheme="majorBidi" w:hAnsiTheme="majorBidi" w:cstheme="majorBidi"/>
          <w:sz w:val="28"/>
          <w:szCs w:val="28"/>
        </w:rPr>
        <w:t>Існує</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тісний</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зв’язок</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між</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професійним</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вигоранням</w:t>
      </w:r>
      <w:proofErr w:type="spellEnd"/>
      <w:r w:rsidRPr="00F61BD9">
        <w:rPr>
          <w:rFonts w:asciiTheme="majorBidi" w:hAnsiTheme="majorBidi" w:cstheme="majorBidi"/>
          <w:sz w:val="28"/>
          <w:szCs w:val="28"/>
        </w:rPr>
        <w:t xml:space="preserve"> та </w:t>
      </w:r>
      <w:proofErr w:type="spellStart"/>
      <w:r w:rsidRPr="00F61BD9">
        <w:rPr>
          <w:rFonts w:asciiTheme="majorBidi" w:hAnsiTheme="majorBidi" w:cstheme="majorBidi"/>
          <w:sz w:val="28"/>
          <w:szCs w:val="28"/>
        </w:rPr>
        <w:t>зниженням</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мотивації</w:t>
      </w:r>
      <w:proofErr w:type="spellEnd"/>
      <w:r w:rsidRPr="00F61BD9">
        <w:rPr>
          <w:rFonts w:asciiTheme="majorBidi" w:hAnsiTheme="majorBidi" w:cstheme="majorBidi"/>
          <w:sz w:val="28"/>
          <w:szCs w:val="28"/>
        </w:rPr>
        <w:t xml:space="preserve">. У </w:t>
      </w:r>
      <w:proofErr w:type="spellStart"/>
      <w:r w:rsidRPr="00F61BD9">
        <w:rPr>
          <w:rFonts w:asciiTheme="majorBidi" w:hAnsiTheme="majorBidi" w:cstheme="majorBidi"/>
          <w:sz w:val="28"/>
          <w:szCs w:val="28"/>
        </w:rPr>
        <w:t>процесі</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хронічного</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стресу</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навіть</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внутрішньо</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мотивовані</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працівники</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втрачають</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почуття</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сенсу</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ентузіазм</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ініціативність</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Їхня</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діяльність</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починає</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сприйматися</w:t>
      </w:r>
      <w:proofErr w:type="spellEnd"/>
      <w:r w:rsidRPr="00F61BD9">
        <w:rPr>
          <w:rFonts w:asciiTheme="majorBidi" w:hAnsiTheme="majorBidi" w:cstheme="majorBidi"/>
          <w:sz w:val="28"/>
          <w:szCs w:val="28"/>
        </w:rPr>
        <w:t xml:space="preserve"> як </w:t>
      </w:r>
      <w:proofErr w:type="spellStart"/>
      <w:r w:rsidRPr="00F61BD9">
        <w:rPr>
          <w:rFonts w:asciiTheme="majorBidi" w:hAnsiTheme="majorBidi" w:cstheme="majorBidi"/>
          <w:sz w:val="28"/>
          <w:szCs w:val="28"/>
        </w:rPr>
        <w:t>формальність</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виникає</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апатія</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негативізм</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прагнення</w:t>
      </w:r>
      <w:proofErr w:type="spellEnd"/>
      <w:r w:rsidRPr="00F61BD9">
        <w:rPr>
          <w:rFonts w:asciiTheme="majorBidi" w:hAnsiTheme="majorBidi" w:cstheme="majorBidi"/>
          <w:sz w:val="28"/>
          <w:szCs w:val="28"/>
        </w:rPr>
        <w:t xml:space="preserve"> </w:t>
      </w:r>
      <w:r w:rsidR="00F61BD9">
        <w:rPr>
          <w:rFonts w:asciiTheme="majorBidi" w:hAnsiTheme="majorBidi" w:cstheme="majorBidi"/>
          <w:sz w:val="28"/>
          <w:szCs w:val="28"/>
          <w:lang w:val="uk-UA"/>
        </w:rPr>
        <w:t>«</w:t>
      </w:r>
      <w:proofErr w:type="spellStart"/>
      <w:r w:rsidRPr="00F61BD9">
        <w:rPr>
          <w:rFonts w:asciiTheme="majorBidi" w:hAnsiTheme="majorBidi" w:cstheme="majorBidi"/>
          <w:sz w:val="28"/>
          <w:szCs w:val="28"/>
        </w:rPr>
        <w:t>робити</w:t>
      </w:r>
      <w:proofErr w:type="spellEnd"/>
      <w:r w:rsidRPr="00F61BD9">
        <w:rPr>
          <w:rFonts w:asciiTheme="majorBidi" w:hAnsiTheme="majorBidi" w:cstheme="majorBidi"/>
          <w:sz w:val="28"/>
          <w:szCs w:val="28"/>
        </w:rPr>
        <w:t xml:space="preserve"> по </w:t>
      </w:r>
      <w:proofErr w:type="spellStart"/>
      <w:r w:rsidRPr="00F61BD9">
        <w:rPr>
          <w:rFonts w:asciiTheme="majorBidi" w:hAnsiTheme="majorBidi" w:cstheme="majorBidi"/>
          <w:sz w:val="28"/>
          <w:szCs w:val="28"/>
        </w:rPr>
        <w:t>мінімуму</w:t>
      </w:r>
      <w:proofErr w:type="spellEnd"/>
      <w:r w:rsidR="00F61BD9">
        <w:rPr>
          <w:rFonts w:asciiTheme="majorBidi" w:hAnsiTheme="majorBidi" w:cstheme="majorBidi"/>
          <w:sz w:val="28"/>
          <w:szCs w:val="28"/>
          <w:lang w:val="uk-UA"/>
        </w:rPr>
        <w:t>»</w:t>
      </w:r>
      <w:r w:rsidRPr="00F61BD9">
        <w:rPr>
          <w:rFonts w:asciiTheme="majorBidi" w:hAnsiTheme="majorBidi" w:cstheme="majorBidi"/>
          <w:sz w:val="28"/>
          <w:szCs w:val="28"/>
        </w:rPr>
        <w:t xml:space="preserve">. Часто </w:t>
      </w:r>
      <w:proofErr w:type="spellStart"/>
      <w:r w:rsidRPr="00F61BD9">
        <w:rPr>
          <w:rFonts w:asciiTheme="majorBidi" w:hAnsiTheme="majorBidi" w:cstheme="majorBidi"/>
          <w:sz w:val="28"/>
          <w:szCs w:val="28"/>
        </w:rPr>
        <w:t>це</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супроводжується</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внутрішнім</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когнітивним</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дисонансом</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чим</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більше</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людина</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перевантажена</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тим</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активніше</w:t>
      </w:r>
      <w:proofErr w:type="spellEnd"/>
      <w:r w:rsidRPr="00F61BD9">
        <w:rPr>
          <w:rFonts w:asciiTheme="majorBidi" w:hAnsiTheme="majorBidi" w:cstheme="majorBidi"/>
          <w:sz w:val="28"/>
          <w:szCs w:val="28"/>
        </w:rPr>
        <w:t xml:space="preserve"> вона </w:t>
      </w:r>
      <w:proofErr w:type="spellStart"/>
      <w:r w:rsidRPr="00F61BD9">
        <w:rPr>
          <w:rFonts w:asciiTheme="majorBidi" w:hAnsiTheme="majorBidi" w:cstheme="majorBidi"/>
          <w:sz w:val="28"/>
          <w:szCs w:val="28"/>
        </w:rPr>
        <w:t>ігнорує</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власний</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психологічний</w:t>
      </w:r>
      <w:proofErr w:type="spellEnd"/>
      <w:r w:rsidRPr="00F61BD9">
        <w:rPr>
          <w:rFonts w:asciiTheme="majorBidi" w:hAnsiTheme="majorBidi" w:cstheme="majorBidi"/>
          <w:sz w:val="28"/>
          <w:szCs w:val="28"/>
        </w:rPr>
        <w:t xml:space="preserve"> стан, </w:t>
      </w:r>
      <w:proofErr w:type="spellStart"/>
      <w:r w:rsidRPr="00F61BD9">
        <w:rPr>
          <w:rFonts w:asciiTheme="majorBidi" w:hAnsiTheme="majorBidi" w:cstheme="majorBidi"/>
          <w:sz w:val="28"/>
          <w:szCs w:val="28"/>
        </w:rPr>
        <w:t>щоб</w:t>
      </w:r>
      <w:proofErr w:type="spellEnd"/>
      <w:r w:rsidRPr="00F61BD9">
        <w:rPr>
          <w:rFonts w:asciiTheme="majorBidi" w:hAnsiTheme="majorBidi" w:cstheme="majorBidi"/>
          <w:sz w:val="28"/>
          <w:szCs w:val="28"/>
        </w:rPr>
        <w:t xml:space="preserve"> не </w:t>
      </w:r>
      <w:proofErr w:type="spellStart"/>
      <w:r w:rsidRPr="00F61BD9">
        <w:rPr>
          <w:rFonts w:asciiTheme="majorBidi" w:hAnsiTheme="majorBidi" w:cstheme="majorBidi"/>
          <w:sz w:val="28"/>
          <w:szCs w:val="28"/>
        </w:rPr>
        <w:t>визнавати</w:t>
      </w:r>
      <w:proofErr w:type="spellEnd"/>
      <w:r w:rsidRPr="00F61BD9">
        <w:rPr>
          <w:rFonts w:asciiTheme="majorBidi" w:hAnsiTheme="majorBidi" w:cstheme="majorBidi"/>
          <w:sz w:val="28"/>
          <w:szCs w:val="28"/>
        </w:rPr>
        <w:t xml:space="preserve"> прояви </w:t>
      </w:r>
      <w:proofErr w:type="spellStart"/>
      <w:r w:rsidRPr="00F61BD9">
        <w:rPr>
          <w:rFonts w:asciiTheme="majorBidi" w:hAnsiTheme="majorBidi" w:cstheme="majorBidi"/>
          <w:sz w:val="28"/>
          <w:szCs w:val="28"/>
        </w:rPr>
        <w:t>виснаження</w:t>
      </w:r>
      <w:proofErr w:type="spellEnd"/>
      <w:r w:rsidRPr="00F61BD9">
        <w:rPr>
          <w:rFonts w:asciiTheme="majorBidi" w:hAnsiTheme="majorBidi" w:cstheme="majorBidi"/>
          <w:sz w:val="28"/>
          <w:szCs w:val="28"/>
        </w:rPr>
        <w:t>.</w:t>
      </w:r>
    </w:p>
    <w:p w14:paraId="633AB336" w14:textId="77777777" w:rsidR="004E6C22" w:rsidRPr="00F61BD9" w:rsidRDefault="004E6C22" w:rsidP="00F61BD9">
      <w:pPr>
        <w:jc w:val="both"/>
        <w:rPr>
          <w:rFonts w:asciiTheme="majorBidi" w:hAnsiTheme="majorBidi" w:cstheme="majorBidi"/>
          <w:sz w:val="28"/>
          <w:szCs w:val="28"/>
        </w:rPr>
      </w:pPr>
      <w:proofErr w:type="spellStart"/>
      <w:r w:rsidRPr="00F61BD9">
        <w:rPr>
          <w:rFonts w:asciiTheme="majorBidi" w:hAnsiTheme="majorBidi" w:cstheme="majorBidi"/>
          <w:sz w:val="28"/>
          <w:szCs w:val="28"/>
        </w:rPr>
        <w:t>Згідно</w:t>
      </w:r>
      <w:proofErr w:type="spellEnd"/>
      <w:r w:rsidRPr="00F61BD9">
        <w:rPr>
          <w:rFonts w:asciiTheme="majorBidi" w:hAnsiTheme="majorBidi" w:cstheme="majorBidi"/>
          <w:sz w:val="28"/>
          <w:szCs w:val="28"/>
        </w:rPr>
        <w:t xml:space="preserve"> з результатами </w:t>
      </w:r>
      <w:proofErr w:type="spellStart"/>
      <w:r w:rsidRPr="00F61BD9">
        <w:rPr>
          <w:rFonts w:asciiTheme="majorBidi" w:hAnsiTheme="majorBidi" w:cstheme="majorBidi"/>
          <w:sz w:val="28"/>
          <w:szCs w:val="28"/>
        </w:rPr>
        <w:t>дослідження</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серед</w:t>
      </w:r>
      <w:proofErr w:type="spellEnd"/>
      <w:r w:rsidRPr="00F61BD9">
        <w:rPr>
          <w:rFonts w:asciiTheme="majorBidi" w:hAnsiTheme="majorBidi" w:cstheme="majorBidi"/>
          <w:sz w:val="28"/>
          <w:szCs w:val="28"/>
        </w:rPr>
        <w:t xml:space="preserve"> 24% </w:t>
      </w:r>
      <w:proofErr w:type="spellStart"/>
      <w:r w:rsidRPr="00F61BD9">
        <w:rPr>
          <w:rFonts w:asciiTheme="majorBidi" w:hAnsiTheme="majorBidi" w:cstheme="majorBidi"/>
          <w:sz w:val="28"/>
          <w:szCs w:val="28"/>
        </w:rPr>
        <w:t>гуманітарних</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працівників</w:t>
      </w:r>
      <w:proofErr w:type="spellEnd"/>
      <w:r w:rsidRPr="00F61BD9">
        <w:rPr>
          <w:rFonts w:asciiTheme="majorBidi" w:hAnsiTheme="majorBidi" w:cstheme="majorBidi"/>
          <w:sz w:val="28"/>
          <w:szCs w:val="28"/>
        </w:rPr>
        <w:t xml:space="preserve">, у </w:t>
      </w:r>
      <w:proofErr w:type="spellStart"/>
      <w:r w:rsidRPr="00F61BD9">
        <w:rPr>
          <w:rFonts w:asciiTheme="majorBidi" w:hAnsiTheme="majorBidi" w:cstheme="majorBidi"/>
          <w:sz w:val="28"/>
          <w:szCs w:val="28"/>
        </w:rPr>
        <w:t>яких</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було</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виявлено</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високий</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рівень</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професійного</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вигорання</w:t>
      </w:r>
      <w:proofErr w:type="spellEnd"/>
      <w:r w:rsidRPr="00F61BD9">
        <w:rPr>
          <w:rFonts w:asciiTheme="majorBidi" w:hAnsiTheme="majorBidi" w:cstheme="majorBidi"/>
          <w:sz w:val="28"/>
          <w:szCs w:val="28"/>
        </w:rPr>
        <w:t xml:space="preserve">, 15% </w:t>
      </w:r>
      <w:proofErr w:type="spellStart"/>
      <w:r w:rsidRPr="00F61BD9">
        <w:rPr>
          <w:rFonts w:asciiTheme="majorBidi" w:hAnsiTheme="majorBidi" w:cstheme="majorBidi"/>
          <w:sz w:val="28"/>
          <w:szCs w:val="28"/>
        </w:rPr>
        <w:t>одночасно</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демонстрували</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низький</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рівень</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стресостійкості</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Це</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свідчить</w:t>
      </w:r>
      <w:proofErr w:type="spellEnd"/>
      <w:r w:rsidRPr="00F61BD9">
        <w:rPr>
          <w:rFonts w:asciiTheme="majorBidi" w:hAnsiTheme="majorBidi" w:cstheme="majorBidi"/>
          <w:sz w:val="28"/>
          <w:szCs w:val="28"/>
        </w:rPr>
        <w:t xml:space="preserve"> </w:t>
      </w:r>
      <w:r w:rsidRPr="00F61BD9">
        <w:rPr>
          <w:rFonts w:asciiTheme="majorBidi" w:hAnsiTheme="majorBidi" w:cstheme="majorBidi"/>
          <w:sz w:val="28"/>
          <w:szCs w:val="28"/>
        </w:rPr>
        <w:lastRenderedPageBreak/>
        <w:t xml:space="preserve">про те, </w:t>
      </w:r>
      <w:proofErr w:type="spellStart"/>
      <w:r w:rsidRPr="00F61BD9">
        <w:rPr>
          <w:rFonts w:asciiTheme="majorBidi" w:hAnsiTheme="majorBidi" w:cstheme="majorBidi"/>
          <w:sz w:val="28"/>
          <w:szCs w:val="28"/>
        </w:rPr>
        <w:t>що</w:t>
      </w:r>
      <w:proofErr w:type="spellEnd"/>
      <w:r w:rsidRPr="00F61BD9">
        <w:rPr>
          <w:rFonts w:asciiTheme="majorBidi" w:hAnsiTheme="majorBidi" w:cstheme="majorBidi"/>
          <w:sz w:val="28"/>
          <w:szCs w:val="28"/>
        </w:rPr>
        <w:t xml:space="preserve"> в </w:t>
      </w:r>
      <w:proofErr w:type="spellStart"/>
      <w:r w:rsidRPr="00F61BD9">
        <w:rPr>
          <w:rFonts w:asciiTheme="majorBidi" w:hAnsiTheme="majorBidi" w:cstheme="majorBidi"/>
          <w:sz w:val="28"/>
          <w:szCs w:val="28"/>
        </w:rPr>
        <w:t>умовах</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надмірного</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навантаження</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особисті</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ресурси</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фахівців</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виснажуються</w:t>
      </w:r>
      <w:proofErr w:type="spellEnd"/>
      <w:r w:rsidRPr="00F61BD9">
        <w:rPr>
          <w:rFonts w:asciiTheme="majorBidi" w:hAnsiTheme="majorBidi" w:cstheme="majorBidi"/>
          <w:sz w:val="28"/>
          <w:szCs w:val="28"/>
        </w:rPr>
        <w:t xml:space="preserve">, вони </w:t>
      </w:r>
      <w:proofErr w:type="spellStart"/>
      <w:r w:rsidRPr="00F61BD9">
        <w:rPr>
          <w:rFonts w:asciiTheme="majorBidi" w:hAnsiTheme="majorBidi" w:cstheme="majorBidi"/>
          <w:sz w:val="28"/>
          <w:szCs w:val="28"/>
        </w:rPr>
        <w:t>втрачають</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здатність</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ефективно</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адаптуватися</w:t>
      </w:r>
      <w:proofErr w:type="spellEnd"/>
      <w:r w:rsidRPr="00F61BD9">
        <w:rPr>
          <w:rFonts w:asciiTheme="majorBidi" w:hAnsiTheme="majorBidi" w:cstheme="majorBidi"/>
          <w:sz w:val="28"/>
          <w:szCs w:val="28"/>
        </w:rPr>
        <w:t xml:space="preserve"> до </w:t>
      </w:r>
      <w:proofErr w:type="spellStart"/>
      <w:r w:rsidRPr="00F61BD9">
        <w:rPr>
          <w:rFonts w:asciiTheme="majorBidi" w:hAnsiTheme="majorBidi" w:cstheme="majorBidi"/>
          <w:sz w:val="28"/>
          <w:szCs w:val="28"/>
        </w:rPr>
        <w:t>зовнішніх</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викликів</w:t>
      </w:r>
      <w:proofErr w:type="spellEnd"/>
      <w:r w:rsidRPr="00F61BD9">
        <w:rPr>
          <w:rFonts w:asciiTheme="majorBidi" w:hAnsiTheme="majorBidi" w:cstheme="majorBidi"/>
          <w:sz w:val="28"/>
          <w:szCs w:val="28"/>
        </w:rPr>
        <w:t xml:space="preserve">, а </w:t>
      </w:r>
      <w:proofErr w:type="spellStart"/>
      <w:r w:rsidRPr="00F61BD9">
        <w:rPr>
          <w:rFonts w:asciiTheme="majorBidi" w:hAnsiTheme="majorBidi" w:cstheme="majorBidi"/>
          <w:sz w:val="28"/>
          <w:szCs w:val="28"/>
        </w:rPr>
        <w:t>стрес</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починає</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домінувати</w:t>
      </w:r>
      <w:proofErr w:type="spellEnd"/>
      <w:r w:rsidRPr="00F61BD9">
        <w:rPr>
          <w:rFonts w:asciiTheme="majorBidi" w:hAnsiTheme="majorBidi" w:cstheme="majorBidi"/>
          <w:sz w:val="28"/>
          <w:szCs w:val="28"/>
        </w:rPr>
        <w:t xml:space="preserve"> над </w:t>
      </w:r>
      <w:proofErr w:type="spellStart"/>
      <w:r w:rsidRPr="00F61BD9">
        <w:rPr>
          <w:rFonts w:asciiTheme="majorBidi" w:hAnsiTheme="majorBidi" w:cstheme="majorBidi"/>
          <w:sz w:val="28"/>
          <w:szCs w:val="28"/>
        </w:rPr>
        <w:t>процесами</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саморегуляції</w:t>
      </w:r>
      <w:proofErr w:type="spellEnd"/>
      <w:r w:rsidRPr="00F61BD9">
        <w:rPr>
          <w:rFonts w:asciiTheme="majorBidi" w:hAnsiTheme="majorBidi" w:cstheme="majorBidi"/>
          <w:sz w:val="28"/>
          <w:szCs w:val="28"/>
        </w:rPr>
        <w:t>.</w:t>
      </w:r>
    </w:p>
    <w:p w14:paraId="5DF9FCF3" w14:textId="77777777" w:rsidR="006D365F" w:rsidRPr="00F61BD9" w:rsidRDefault="004E6C22" w:rsidP="00F61BD9">
      <w:pPr>
        <w:jc w:val="both"/>
        <w:rPr>
          <w:rFonts w:asciiTheme="majorBidi" w:hAnsiTheme="majorBidi" w:cstheme="majorBidi"/>
          <w:sz w:val="28"/>
          <w:szCs w:val="28"/>
        </w:rPr>
      </w:pPr>
      <w:r w:rsidRPr="00F61BD9">
        <w:rPr>
          <w:rFonts w:asciiTheme="majorBidi" w:hAnsiTheme="majorBidi" w:cstheme="majorBidi"/>
          <w:sz w:val="28"/>
          <w:szCs w:val="28"/>
        </w:rPr>
        <w:t xml:space="preserve">Таким чином, </w:t>
      </w:r>
      <w:proofErr w:type="spellStart"/>
      <w:r w:rsidRPr="00F61BD9">
        <w:rPr>
          <w:rFonts w:asciiTheme="majorBidi" w:hAnsiTheme="majorBidi" w:cstheme="majorBidi"/>
          <w:sz w:val="28"/>
          <w:szCs w:val="28"/>
        </w:rPr>
        <w:t>професійне</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вигорання</w:t>
      </w:r>
      <w:proofErr w:type="spellEnd"/>
      <w:r w:rsidRPr="00F61BD9">
        <w:rPr>
          <w:rFonts w:asciiTheme="majorBidi" w:hAnsiTheme="majorBidi" w:cstheme="majorBidi"/>
          <w:sz w:val="28"/>
          <w:szCs w:val="28"/>
        </w:rPr>
        <w:t xml:space="preserve"> в </w:t>
      </w:r>
      <w:proofErr w:type="spellStart"/>
      <w:r w:rsidRPr="00F61BD9">
        <w:rPr>
          <w:rFonts w:asciiTheme="majorBidi" w:hAnsiTheme="majorBidi" w:cstheme="majorBidi"/>
          <w:sz w:val="28"/>
          <w:szCs w:val="28"/>
        </w:rPr>
        <w:t>гуманітарних</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працівників</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має</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чіткий</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зв’язок</w:t>
      </w:r>
      <w:proofErr w:type="spellEnd"/>
      <w:r w:rsidRPr="00F61BD9">
        <w:rPr>
          <w:rFonts w:asciiTheme="majorBidi" w:hAnsiTheme="majorBidi" w:cstheme="majorBidi"/>
          <w:sz w:val="28"/>
          <w:szCs w:val="28"/>
        </w:rPr>
        <w:t xml:space="preserve"> з </w:t>
      </w:r>
      <w:proofErr w:type="spellStart"/>
      <w:r w:rsidRPr="00F61BD9">
        <w:rPr>
          <w:rFonts w:asciiTheme="majorBidi" w:hAnsiTheme="majorBidi" w:cstheme="majorBidi"/>
          <w:sz w:val="28"/>
          <w:szCs w:val="28"/>
        </w:rPr>
        <w:t>динамікою</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стресового</w:t>
      </w:r>
      <w:proofErr w:type="spellEnd"/>
      <w:r w:rsidRPr="00F61BD9">
        <w:rPr>
          <w:rFonts w:asciiTheme="majorBidi" w:hAnsiTheme="majorBidi" w:cstheme="majorBidi"/>
          <w:sz w:val="28"/>
          <w:szCs w:val="28"/>
        </w:rPr>
        <w:t xml:space="preserve"> стану: </w:t>
      </w:r>
      <w:proofErr w:type="spellStart"/>
      <w:r w:rsidRPr="00F61BD9">
        <w:rPr>
          <w:rFonts w:asciiTheme="majorBidi" w:hAnsiTheme="majorBidi" w:cstheme="majorBidi"/>
          <w:sz w:val="28"/>
          <w:szCs w:val="28"/>
        </w:rPr>
        <w:t>воно</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виникає</w:t>
      </w:r>
      <w:proofErr w:type="spellEnd"/>
      <w:r w:rsidRPr="00F61BD9">
        <w:rPr>
          <w:rFonts w:asciiTheme="majorBidi" w:hAnsiTheme="majorBidi" w:cstheme="majorBidi"/>
          <w:sz w:val="28"/>
          <w:szCs w:val="28"/>
        </w:rPr>
        <w:t xml:space="preserve"> не </w:t>
      </w:r>
      <w:proofErr w:type="spellStart"/>
      <w:r w:rsidRPr="00F61BD9">
        <w:rPr>
          <w:rFonts w:asciiTheme="majorBidi" w:hAnsiTheme="majorBidi" w:cstheme="majorBidi"/>
          <w:sz w:val="28"/>
          <w:szCs w:val="28"/>
        </w:rPr>
        <w:t>миттєво</w:t>
      </w:r>
      <w:proofErr w:type="spellEnd"/>
      <w:r w:rsidRPr="00F61BD9">
        <w:rPr>
          <w:rFonts w:asciiTheme="majorBidi" w:hAnsiTheme="majorBidi" w:cstheme="majorBidi"/>
          <w:sz w:val="28"/>
          <w:szCs w:val="28"/>
        </w:rPr>
        <w:t xml:space="preserve">, а як результат </w:t>
      </w:r>
      <w:proofErr w:type="spellStart"/>
      <w:r w:rsidRPr="00F61BD9">
        <w:rPr>
          <w:rFonts w:asciiTheme="majorBidi" w:hAnsiTheme="majorBidi" w:cstheme="majorBidi"/>
          <w:sz w:val="28"/>
          <w:szCs w:val="28"/>
        </w:rPr>
        <w:t>тривалого</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ігнорування</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емоційних</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сигналів</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виснаження</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ресурсів</w:t>
      </w:r>
      <w:proofErr w:type="spellEnd"/>
      <w:r w:rsidRPr="00F61BD9">
        <w:rPr>
          <w:rFonts w:asciiTheme="majorBidi" w:hAnsiTheme="majorBidi" w:cstheme="majorBidi"/>
          <w:sz w:val="28"/>
          <w:szCs w:val="28"/>
        </w:rPr>
        <w:t xml:space="preserve"> та </w:t>
      </w:r>
      <w:proofErr w:type="spellStart"/>
      <w:r w:rsidRPr="00F61BD9">
        <w:rPr>
          <w:rFonts w:asciiTheme="majorBidi" w:hAnsiTheme="majorBidi" w:cstheme="majorBidi"/>
          <w:sz w:val="28"/>
          <w:szCs w:val="28"/>
        </w:rPr>
        <w:t>відсутності</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підтримки</w:t>
      </w:r>
      <w:proofErr w:type="spellEnd"/>
      <w:r w:rsidRPr="00F61BD9">
        <w:rPr>
          <w:rFonts w:asciiTheme="majorBidi" w:hAnsiTheme="majorBidi" w:cstheme="majorBidi"/>
          <w:sz w:val="28"/>
          <w:szCs w:val="28"/>
        </w:rPr>
        <w:t xml:space="preserve">. Для </w:t>
      </w:r>
      <w:proofErr w:type="spellStart"/>
      <w:r w:rsidRPr="00F61BD9">
        <w:rPr>
          <w:rFonts w:asciiTheme="majorBidi" w:hAnsiTheme="majorBidi" w:cstheme="majorBidi"/>
          <w:sz w:val="28"/>
          <w:szCs w:val="28"/>
        </w:rPr>
        <w:t>мінімізації</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ризиків</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важливо</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впроваджувати</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системну</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психогігієну</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створювати</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безпечне</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середовище</w:t>
      </w:r>
      <w:proofErr w:type="spellEnd"/>
      <w:r w:rsidRPr="00F61BD9">
        <w:rPr>
          <w:rFonts w:asciiTheme="majorBidi" w:hAnsiTheme="majorBidi" w:cstheme="majorBidi"/>
          <w:sz w:val="28"/>
          <w:szCs w:val="28"/>
        </w:rPr>
        <w:t xml:space="preserve"> для </w:t>
      </w:r>
      <w:proofErr w:type="spellStart"/>
      <w:r w:rsidRPr="00F61BD9">
        <w:rPr>
          <w:rFonts w:asciiTheme="majorBidi" w:hAnsiTheme="majorBidi" w:cstheme="majorBidi"/>
          <w:sz w:val="28"/>
          <w:szCs w:val="28"/>
        </w:rPr>
        <w:t>емоційного</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вираження</w:t>
      </w:r>
      <w:proofErr w:type="spellEnd"/>
      <w:r w:rsidRPr="00F61BD9">
        <w:rPr>
          <w:rFonts w:asciiTheme="majorBidi" w:hAnsiTheme="majorBidi" w:cstheme="majorBidi"/>
          <w:sz w:val="28"/>
          <w:szCs w:val="28"/>
        </w:rPr>
        <w:t xml:space="preserve"> та </w:t>
      </w:r>
      <w:proofErr w:type="spellStart"/>
      <w:r w:rsidRPr="00F61BD9">
        <w:rPr>
          <w:rFonts w:asciiTheme="majorBidi" w:hAnsiTheme="majorBidi" w:cstheme="majorBidi"/>
          <w:sz w:val="28"/>
          <w:szCs w:val="28"/>
        </w:rPr>
        <w:t>забезпечити</w:t>
      </w:r>
      <w:proofErr w:type="spellEnd"/>
      <w:r w:rsidRPr="00F61BD9">
        <w:rPr>
          <w:rFonts w:asciiTheme="majorBidi" w:hAnsiTheme="majorBidi" w:cstheme="majorBidi"/>
          <w:sz w:val="28"/>
          <w:szCs w:val="28"/>
        </w:rPr>
        <w:t xml:space="preserve"> </w:t>
      </w:r>
      <w:proofErr w:type="spellStart"/>
      <w:r w:rsidRPr="00F61BD9">
        <w:rPr>
          <w:rFonts w:asciiTheme="majorBidi" w:hAnsiTheme="majorBidi" w:cstheme="majorBidi"/>
          <w:sz w:val="28"/>
          <w:szCs w:val="28"/>
        </w:rPr>
        <w:t>умови</w:t>
      </w:r>
      <w:proofErr w:type="spellEnd"/>
      <w:r w:rsidRPr="00F61BD9">
        <w:rPr>
          <w:rFonts w:asciiTheme="majorBidi" w:hAnsiTheme="majorBidi" w:cstheme="majorBidi"/>
          <w:sz w:val="28"/>
          <w:szCs w:val="28"/>
        </w:rPr>
        <w:t xml:space="preserve"> для </w:t>
      </w:r>
      <w:proofErr w:type="spellStart"/>
      <w:r w:rsidRPr="00F61BD9">
        <w:rPr>
          <w:rFonts w:asciiTheme="majorBidi" w:hAnsiTheme="majorBidi" w:cstheme="majorBidi"/>
          <w:sz w:val="28"/>
          <w:szCs w:val="28"/>
        </w:rPr>
        <w:t>саморефлексії</w:t>
      </w:r>
      <w:proofErr w:type="spellEnd"/>
      <w:r w:rsidRPr="00F61BD9">
        <w:rPr>
          <w:rFonts w:asciiTheme="majorBidi" w:hAnsiTheme="majorBidi" w:cstheme="majorBidi"/>
          <w:sz w:val="28"/>
          <w:szCs w:val="28"/>
        </w:rPr>
        <w:t xml:space="preserve"> й </w:t>
      </w:r>
      <w:proofErr w:type="spellStart"/>
      <w:r w:rsidRPr="00F61BD9">
        <w:rPr>
          <w:rFonts w:asciiTheme="majorBidi" w:hAnsiTheme="majorBidi" w:cstheme="majorBidi"/>
          <w:sz w:val="28"/>
          <w:szCs w:val="28"/>
        </w:rPr>
        <w:t>відновлення</w:t>
      </w:r>
      <w:proofErr w:type="spellEnd"/>
      <w:r w:rsidRPr="00F61BD9">
        <w:rPr>
          <w:rFonts w:asciiTheme="majorBidi" w:hAnsiTheme="majorBidi" w:cstheme="majorBidi"/>
          <w:sz w:val="28"/>
          <w:szCs w:val="28"/>
        </w:rPr>
        <w:t>.</w:t>
      </w:r>
    </w:p>
    <w:p w14:paraId="5A69EA6A" w14:textId="77777777" w:rsidR="006D365F" w:rsidRPr="00832652" w:rsidRDefault="006D365F" w:rsidP="00DD4DDA">
      <w:pPr>
        <w:jc w:val="both"/>
        <w:rPr>
          <w:rFonts w:ascii="Times New Roman" w:hAnsi="Times New Roman" w:cs="Times New Roman"/>
          <w:sz w:val="28"/>
          <w:szCs w:val="28"/>
          <w:lang w:val="uk-UA"/>
        </w:rPr>
      </w:pPr>
    </w:p>
    <w:p w14:paraId="2C52D32E" w14:textId="77777777" w:rsidR="00DD4DDA" w:rsidRPr="00832652" w:rsidRDefault="00DD4DDA" w:rsidP="00DD4DDA">
      <w:pPr>
        <w:jc w:val="both"/>
        <w:rPr>
          <w:rFonts w:ascii="Times New Roman" w:hAnsi="Times New Roman" w:cs="Times New Roman"/>
          <w:b/>
          <w:sz w:val="28"/>
          <w:szCs w:val="28"/>
          <w:lang w:val="uk-UA"/>
        </w:rPr>
      </w:pPr>
      <w:r w:rsidRPr="00832652">
        <w:rPr>
          <w:rFonts w:ascii="Times New Roman" w:hAnsi="Times New Roman" w:cs="Times New Roman"/>
          <w:sz w:val="28"/>
          <w:szCs w:val="28"/>
          <w:lang w:val="uk-UA"/>
        </w:rPr>
        <w:t>2.</w:t>
      </w:r>
      <w:r w:rsidR="00E22C03" w:rsidRPr="00832652">
        <w:rPr>
          <w:rFonts w:ascii="Times New Roman" w:hAnsi="Times New Roman" w:cs="Times New Roman"/>
          <w:sz w:val="28"/>
          <w:szCs w:val="28"/>
          <w:lang w:val="uk-UA"/>
        </w:rPr>
        <w:t>6</w:t>
      </w:r>
      <w:r w:rsidR="00F61BD9">
        <w:rPr>
          <w:rFonts w:ascii="Times New Roman" w:hAnsi="Times New Roman" w:cs="Times New Roman"/>
          <w:sz w:val="28"/>
          <w:szCs w:val="28"/>
          <w:lang w:val="uk-UA"/>
        </w:rPr>
        <w:t xml:space="preserve"> </w:t>
      </w:r>
      <w:r w:rsidR="004D7825" w:rsidRPr="00F61BD9">
        <w:rPr>
          <w:rFonts w:ascii="Times New Roman" w:hAnsi="Times New Roman" w:cs="Times New Roman"/>
          <w:b/>
          <w:bCs/>
          <w:sz w:val="28"/>
          <w:szCs w:val="28"/>
          <w:lang w:val="uk-UA"/>
        </w:rPr>
        <w:t>Виявлення за</w:t>
      </w:r>
      <w:r w:rsidRPr="00F61BD9">
        <w:rPr>
          <w:rFonts w:ascii="Times New Roman" w:hAnsi="Times New Roman" w:cs="Times New Roman"/>
          <w:b/>
          <w:bCs/>
          <w:sz w:val="28"/>
          <w:szCs w:val="28"/>
          <w:lang w:val="uk-UA"/>
        </w:rPr>
        <w:t xml:space="preserve">лежності двох факторів – професійного вигорання і </w:t>
      </w:r>
      <w:r w:rsidR="004D7825" w:rsidRPr="00F61BD9">
        <w:rPr>
          <w:rFonts w:ascii="Times New Roman" w:hAnsi="Times New Roman" w:cs="Times New Roman"/>
          <w:b/>
          <w:bCs/>
          <w:sz w:val="28"/>
          <w:szCs w:val="28"/>
          <w:lang w:val="uk-UA"/>
        </w:rPr>
        <w:t>індексу</w:t>
      </w:r>
      <w:r w:rsidR="00827423">
        <w:rPr>
          <w:rFonts w:ascii="Times New Roman" w:hAnsi="Times New Roman" w:cs="Times New Roman"/>
          <w:b/>
          <w:bCs/>
          <w:sz w:val="28"/>
          <w:szCs w:val="28"/>
          <w:lang w:val="uk-UA"/>
        </w:rPr>
        <w:t xml:space="preserve"> </w:t>
      </w:r>
      <w:r w:rsidR="004D7825" w:rsidRPr="00F61BD9">
        <w:rPr>
          <w:rFonts w:ascii="Times New Roman" w:hAnsi="Times New Roman" w:cs="Times New Roman"/>
          <w:b/>
          <w:bCs/>
          <w:sz w:val="28"/>
          <w:szCs w:val="28"/>
          <w:lang w:val="uk-UA"/>
        </w:rPr>
        <w:t xml:space="preserve">агресії </w:t>
      </w:r>
      <w:r w:rsidRPr="00F61BD9">
        <w:rPr>
          <w:rFonts w:ascii="Times New Roman" w:hAnsi="Times New Roman" w:cs="Times New Roman"/>
          <w:b/>
          <w:bCs/>
          <w:sz w:val="28"/>
          <w:szCs w:val="28"/>
          <w:lang w:val="uk-UA"/>
        </w:rPr>
        <w:t xml:space="preserve"> </w:t>
      </w:r>
      <w:r w:rsidR="00F61BD9" w:rsidRPr="00F61BD9">
        <w:rPr>
          <w:rFonts w:ascii="Times New Roman" w:hAnsi="Times New Roman" w:cs="Times New Roman"/>
          <w:b/>
          <w:bCs/>
          <w:sz w:val="28"/>
          <w:szCs w:val="28"/>
          <w:lang w:val="uk-UA" w:eastAsia="ru-RU"/>
        </w:rPr>
        <w:t xml:space="preserve">у </w:t>
      </w:r>
      <w:r w:rsidR="00F61BD9" w:rsidRPr="00F61BD9">
        <w:rPr>
          <w:rFonts w:ascii="Times New Roman" w:hAnsi="Times New Roman" w:cs="Times New Roman"/>
          <w:b/>
          <w:bCs/>
          <w:sz w:val="28"/>
          <w:szCs w:val="28"/>
          <w:lang w:val="uk-UA"/>
        </w:rPr>
        <w:t xml:space="preserve">представників міжнародних гуманітарних організацій </w:t>
      </w:r>
      <w:r w:rsidRPr="00F61BD9">
        <w:rPr>
          <w:rFonts w:ascii="Times New Roman" w:hAnsi="Times New Roman" w:cs="Times New Roman"/>
          <w:b/>
          <w:bCs/>
          <w:sz w:val="28"/>
          <w:szCs w:val="28"/>
          <w:lang w:val="uk-UA"/>
        </w:rPr>
        <w:t>за допомогою коефіцієнту</w:t>
      </w:r>
      <w:r w:rsidR="00F61BD9" w:rsidRPr="00F61BD9">
        <w:rPr>
          <w:rFonts w:ascii="Times New Roman" w:hAnsi="Times New Roman" w:cs="Times New Roman"/>
          <w:b/>
          <w:bCs/>
          <w:sz w:val="28"/>
          <w:szCs w:val="28"/>
          <w:lang w:val="uk-UA"/>
        </w:rPr>
        <w:t xml:space="preserve"> </w:t>
      </w:r>
      <w:r w:rsidR="006D365F" w:rsidRPr="00F61BD9">
        <w:rPr>
          <w:rFonts w:ascii="Times New Roman" w:hAnsi="Times New Roman" w:cs="Times New Roman"/>
          <w:b/>
          <w:bCs/>
          <w:sz w:val="28"/>
          <w:szCs w:val="28"/>
          <w:lang w:val="uk-UA"/>
        </w:rPr>
        <w:t xml:space="preserve">кореляції r – </w:t>
      </w:r>
      <w:proofErr w:type="spellStart"/>
      <w:r w:rsidR="006D365F" w:rsidRPr="00F61BD9">
        <w:rPr>
          <w:rFonts w:ascii="Times New Roman" w:hAnsi="Times New Roman" w:cs="Times New Roman"/>
          <w:b/>
          <w:bCs/>
          <w:sz w:val="28"/>
          <w:szCs w:val="28"/>
          <w:lang w:val="uk-UA"/>
        </w:rPr>
        <w:t>Спірмена</w:t>
      </w:r>
      <w:proofErr w:type="spellEnd"/>
      <w:r w:rsidR="006D365F" w:rsidRPr="00F61BD9">
        <w:rPr>
          <w:rFonts w:ascii="Times New Roman" w:hAnsi="Times New Roman" w:cs="Times New Roman"/>
          <w:b/>
          <w:bCs/>
          <w:sz w:val="28"/>
          <w:szCs w:val="28"/>
          <w:lang w:val="uk-UA"/>
        </w:rPr>
        <w:t>.</w:t>
      </w:r>
    </w:p>
    <w:p w14:paraId="007C4A0E" w14:textId="77777777" w:rsidR="00DD4DDA" w:rsidRPr="00832652" w:rsidRDefault="00B91CDA" w:rsidP="00DD4DDA">
      <w:pPr>
        <w:jc w:val="both"/>
        <w:rPr>
          <w:rFonts w:ascii="Times New Roman" w:hAnsi="Times New Roman" w:cs="Times New Roman"/>
          <w:sz w:val="28"/>
          <w:szCs w:val="28"/>
          <w:lang w:val="uk-UA"/>
        </w:rPr>
      </w:pPr>
      <w:r w:rsidRPr="00832652">
        <w:rPr>
          <w:rFonts w:ascii="Times New Roman" w:hAnsi="Times New Roman" w:cs="Times New Roman"/>
          <w:noProof/>
          <w:sz w:val="28"/>
          <w:szCs w:val="28"/>
          <w:lang w:eastAsia="ru-RU"/>
        </w:rPr>
        <w:drawing>
          <wp:inline distT="0" distB="0" distL="0" distR="0" wp14:anchorId="454C79B6" wp14:editId="21E603E0">
            <wp:extent cx="5486400" cy="3200400"/>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31B35C" w14:textId="77777777" w:rsidR="00F113AF" w:rsidRPr="00827423" w:rsidRDefault="00F113AF" w:rsidP="00F113AF">
      <w:pPr>
        <w:jc w:val="both"/>
        <w:rPr>
          <w:rFonts w:ascii="Times New Roman" w:hAnsi="Times New Roman" w:cs="Times New Roman"/>
          <w:sz w:val="28"/>
          <w:szCs w:val="28"/>
          <w:lang w:val="uk-UA"/>
        </w:rPr>
      </w:pPr>
      <w:r w:rsidRPr="00832652">
        <w:rPr>
          <w:rFonts w:ascii="Times New Roman" w:hAnsi="Times New Roman" w:cs="Times New Roman"/>
          <w:sz w:val="28"/>
          <w:szCs w:val="28"/>
          <w:lang w:val="uk-UA"/>
        </w:rPr>
        <w:t>Рис</w:t>
      </w:r>
      <w:r w:rsidR="0084285F">
        <w:rPr>
          <w:rFonts w:ascii="Times New Roman" w:hAnsi="Times New Roman" w:cs="Times New Roman"/>
          <w:sz w:val="28"/>
          <w:szCs w:val="28"/>
          <w:lang w:val="uk-UA"/>
        </w:rPr>
        <w:t>.</w:t>
      </w:r>
      <w:r w:rsidRPr="00832652">
        <w:rPr>
          <w:rFonts w:ascii="Times New Roman" w:hAnsi="Times New Roman" w:cs="Times New Roman"/>
          <w:sz w:val="28"/>
          <w:szCs w:val="28"/>
          <w:lang w:val="uk-UA"/>
        </w:rPr>
        <w:t xml:space="preserve"> 2.6</w:t>
      </w:r>
      <w:r w:rsidR="00827423">
        <w:rPr>
          <w:rFonts w:ascii="Times New Roman" w:hAnsi="Times New Roman" w:cs="Times New Roman"/>
          <w:sz w:val="28"/>
          <w:szCs w:val="28"/>
          <w:lang w:val="uk-UA"/>
        </w:rPr>
        <w:t xml:space="preserve">. </w:t>
      </w:r>
      <w:r w:rsidRPr="00832652">
        <w:rPr>
          <w:rFonts w:ascii="Times New Roman" w:hAnsi="Times New Roman" w:cs="Times New Roman"/>
          <w:sz w:val="28"/>
          <w:szCs w:val="28"/>
          <w:lang w:val="uk-UA"/>
        </w:rPr>
        <w:t>– Порівняння результатів двох факторів – професійного вигорання рівня і</w:t>
      </w:r>
      <w:r w:rsidR="00827423">
        <w:rPr>
          <w:rFonts w:ascii="Times New Roman" w:hAnsi="Times New Roman" w:cs="Times New Roman"/>
          <w:sz w:val="28"/>
          <w:szCs w:val="28"/>
          <w:lang w:val="uk-UA"/>
        </w:rPr>
        <w:t xml:space="preserve"> </w:t>
      </w:r>
      <w:r w:rsidRPr="00832652">
        <w:rPr>
          <w:rFonts w:ascii="Times New Roman" w:hAnsi="Times New Roman" w:cs="Times New Roman"/>
          <w:sz w:val="28"/>
          <w:szCs w:val="28"/>
          <w:lang w:val="uk-UA"/>
        </w:rPr>
        <w:t>індексу агресії</w:t>
      </w:r>
      <w:r w:rsidR="00827423">
        <w:rPr>
          <w:rFonts w:ascii="Times New Roman" w:hAnsi="Times New Roman" w:cs="Times New Roman"/>
          <w:sz w:val="28"/>
          <w:szCs w:val="28"/>
          <w:lang w:val="uk-UA"/>
        </w:rPr>
        <w:t xml:space="preserve"> </w:t>
      </w:r>
      <w:r w:rsidRPr="00832652">
        <w:rPr>
          <w:rFonts w:ascii="Times New Roman" w:hAnsi="Times New Roman" w:cs="Times New Roman"/>
          <w:sz w:val="28"/>
          <w:szCs w:val="28"/>
          <w:lang w:val="uk-UA"/>
        </w:rPr>
        <w:t xml:space="preserve">у </w:t>
      </w:r>
      <w:r w:rsidR="00827423" w:rsidRPr="00827423">
        <w:rPr>
          <w:rFonts w:ascii="Times New Roman" w:hAnsi="Times New Roman" w:cs="Times New Roman"/>
          <w:sz w:val="28"/>
          <w:szCs w:val="28"/>
          <w:lang w:val="uk-UA"/>
        </w:rPr>
        <w:t>представників міжнародних гуманітарних організацій</w:t>
      </w:r>
      <w:r w:rsidR="00827423">
        <w:rPr>
          <w:rFonts w:ascii="Times New Roman" w:hAnsi="Times New Roman" w:cs="Times New Roman"/>
          <w:sz w:val="28"/>
          <w:szCs w:val="28"/>
          <w:lang w:val="uk-UA"/>
        </w:rPr>
        <w:t>.</w:t>
      </w:r>
    </w:p>
    <w:p w14:paraId="7CBA93B5" w14:textId="77777777" w:rsidR="004E6C22" w:rsidRPr="00827423" w:rsidRDefault="004E6C22" w:rsidP="00827423">
      <w:pPr>
        <w:jc w:val="both"/>
        <w:rPr>
          <w:rFonts w:ascii="Times New Roman" w:eastAsia="Times New Roman" w:hAnsi="Times New Roman" w:cs="Times New Roman"/>
          <w:sz w:val="28"/>
          <w:szCs w:val="28"/>
          <w:lang w:val="uk-UA" w:eastAsia="ru-RU"/>
        </w:rPr>
      </w:pPr>
      <w:r w:rsidRPr="00827423">
        <w:rPr>
          <w:rFonts w:ascii="Times New Roman" w:eastAsia="Times New Roman" w:hAnsi="Times New Roman" w:cs="Times New Roman"/>
          <w:sz w:val="28"/>
          <w:szCs w:val="28"/>
          <w:lang w:val="uk-UA" w:eastAsia="ru-RU"/>
        </w:rPr>
        <w:t>Аналізуючи дані рис</w:t>
      </w:r>
      <w:r w:rsidR="0084285F">
        <w:rPr>
          <w:rFonts w:ascii="Times New Roman" w:eastAsia="Times New Roman" w:hAnsi="Times New Roman" w:cs="Times New Roman"/>
          <w:sz w:val="28"/>
          <w:szCs w:val="28"/>
          <w:lang w:val="uk-UA" w:eastAsia="ru-RU"/>
        </w:rPr>
        <w:t>.</w:t>
      </w:r>
      <w:r w:rsidRPr="00827423">
        <w:rPr>
          <w:rFonts w:ascii="Times New Roman" w:eastAsia="Times New Roman" w:hAnsi="Times New Roman" w:cs="Times New Roman"/>
          <w:sz w:val="28"/>
          <w:szCs w:val="28"/>
          <w:lang w:val="uk-UA" w:eastAsia="ru-RU"/>
        </w:rPr>
        <w:t xml:space="preserve"> 2.6, ми можемо простежити певну закономірність між двома психологічними характеристиками, що є критично важли</w:t>
      </w:r>
      <w:r w:rsidR="00C250EF">
        <w:rPr>
          <w:rFonts w:ascii="Times New Roman" w:eastAsia="Times New Roman" w:hAnsi="Times New Roman" w:cs="Times New Roman"/>
          <w:sz w:val="28"/>
          <w:szCs w:val="28"/>
          <w:lang w:val="uk-UA" w:eastAsia="ru-RU"/>
        </w:rPr>
        <w:t xml:space="preserve">вими для </w:t>
      </w:r>
      <w:r w:rsidR="00C250EF">
        <w:rPr>
          <w:rFonts w:ascii="Times New Roman" w:eastAsia="Times New Roman" w:hAnsi="Times New Roman" w:cs="Times New Roman"/>
          <w:sz w:val="28"/>
          <w:szCs w:val="28"/>
          <w:lang w:val="uk-UA" w:eastAsia="ru-RU"/>
        </w:rPr>
        <w:lastRenderedPageBreak/>
        <w:t>гуманітарної професії,</w:t>
      </w:r>
      <w:r w:rsidRPr="00827423">
        <w:rPr>
          <w:rFonts w:ascii="Times New Roman" w:eastAsia="Times New Roman" w:hAnsi="Times New Roman" w:cs="Times New Roman"/>
          <w:sz w:val="28"/>
          <w:szCs w:val="28"/>
          <w:lang w:val="uk-UA" w:eastAsia="ru-RU"/>
        </w:rPr>
        <w:t xml:space="preserve"> рівнем професійного вигорання та індексом агресивності.</w:t>
      </w:r>
    </w:p>
    <w:p w14:paraId="1CC17068" w14:textId="77777777" w:rsidR="004E6C22" w:rsidRPr="00827423" w:rsidRDefault="004E6C22" w:rsidP="00827423">
      <w:pPr>
        <w:jc w:val="both"/>
        <w:rPr>
          <w:rFonts w:ascii="Times New Roman" w:eastAsia="Times New Roman" w:hAnsi="Times New Roman" w:cs="Times New Roman"/>
          <w:sz w:val="28"/>
          <w:szCs w:val="28"/>
          <w:lang w:eastAsia="ru-RU"/>
        </w:rPr>
      </w:pPr>
      <w:proofErr w:type="spellStart"/>
      <w:r w:rsidRPr="00827423">
        <w:rPr>
          <w:rFonts w:ascii="Times New Roman" w:eastAsia="Times New Roman" w:hAnsi="Times New Roman" w:cs="Times New Roman"/>
          <w:sz w:val="28"/>
          <w:szCs w:val="28"/>
          <w:lang w:eastAsia="ru-RU"/>
        </w:rPr>
        <w:t>Згідно</w:t>
      </w:r>
      <w:proofErr w:type="spellEnd"/>
      <w:r w:rsidRPr="00827423">
        <w:rPr>
          <w:rFonts w:ascii="Times New Roman" w:eastAsia="Times New Roman" w:hAnsi="Times New Roman" w:cs="Times New Roman"/>
          <w:sz w:val="28"/>
          <w:szCs w:val="28"/>
          <w:lang w:eastAsia="ru-RU"/>
        </w:rPr>
        <w:t xml:space="preserve"> з </w:t>
      </w:r>
      <w:proofErr w:type="spellStart"/>
      <w:r w:rsidRPr="00827423">
        <w:rPr>
          <w:rFonts w:ascii="Times New Roman" w:eastAsia="Times New Roman" w:hAnsi="Times New Roman" w:cs="Times New Roman"/>
          <w:sz w:val="28"/>
          <w:szCs w:val="28"/>
          <w:lang w:eastAsia="ru-RU"/>
        </w:rPr>
        <w:t>отриманими</w:t>
      </w:r>
      <w:proofErr w:type="spellEnd"/>
      <w:r w:rsidRPr="00827423">
        <w:rPr>
          <w:rFonts w:ascii="Times New Roman" w:eastAsia="Times New Roman" w:hAnsi="Times New Roman" w:cs="Times New Roman"/>
          <w:sz w:val="28"/>
          <w:szCs w:val="28"/>
          <w:lang w:eastAsia="ru-RU"/>
        </w:rPr>
        <w:t xml:space="preserve"> результатами:</w:t>
      </w:r>
    </w:p>
    <w:p w14:paraId="4401FDC1" w14:textId="77777777" w:rsidR="004E6C22" w:rsidRPr="00827423" w:rsidRDefault="004E6C22" w:rsidP="005B163C">
      <w:pPr>
        <w:numPr>
          <w:ilvl w:val="0"/>
          <w:numId w:val="7"/>
        </w:numPr>
        <w:ind w:left="0" w:firstLine="709"/>
        <w:jc w:val="both"/>
        <w:rPr>
          <w:rFonts w:ascii="Times New Roman" w:eastAsia="Times New Roman" w:hAnsi="Times New Roman" w:cs="Times New Roman"/>
          <w:sz w:val="28"/>
          <w:szCs w:val="28"/>
          <w:lang w:eastAsia="ru-RU"/>
        </w:rPr>
      </w:pPr>
      <w:r w:rsidRPr="00827423">
        <w:rPr>
          <w:rFonts w:ascii="Times New Roman" w:eastAsia="Times New Roman" w:hAnsi="Times New Roman" w:cs="Times New Roman"/>
          <w:sz w:val="28"/>
          <w:szCs w:val="28"/>
          <w:lang w:eastAsia="ru-RU"/>
        </w:rPr>
        <w:t xml:space="preserve">у 24% </w:t>
      </w:r>
      <w:proofErr w:type="spellStart"/>
      <w:r w:rsidRPr="00827423">
        <w:rPr>
          <w:rFonts w:ascii="Times New Roman" w:eastAsia="Times New Roman" w:hAnsi="Times New Roman" w:cs="Times New Roman"/>
          <w:sz w:val="28"/>
          <w:szCs w:val="28"/>
          <w:lang w:eastAsia="ru-RU"/>
        </w:rPr>
        <w:t>респондентів</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зафіксовано</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високий</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рівень</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професійного</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вигорання</w:t>
      </w:r>
      <w:proofErr w:type="spellEnd"/>
      <w:r w:rsidRPr="00827423">
        <w:rPr>
          <w:rFonts w:ascii="Times New Roman" w:eastAsia="Times New Roman" w:hAnsi="Times New Roman" w:cs="Times New Roman"/>
          <w:sz w:val="28"/>
          <w:szCs w:val="28"/>
          <w:lang w:eastAsia="ru-RU"/>
        </w:rPr>
        <w:t>;</w:t>
      </w:r>
    </w:p>
    <w:p w14:paraId="1B70A2E4" w14:textId="77777777" w:rsidR="004E6C22" w:rsidRPr="00827423" w:rsidRDefault="004E6C22" w:rsidP="005B163C">
      <w:pPr>
        <w:numPr>
          <w:ilvl w:val="0"/>
          <w:numId w:val="7"/>
        </w:numPr>
        <w:ind w:left="0" w:firstLine="709"/>
        <w:jc w:val="both"/>
        <w:rPr>
          <w:rFonts w:ascii="Times New Roman" w:eastAsia="Times New Roman" w:hAnsi="Times New Roman" w:cs="Times New Roman"/>
          <w:sz w:val="28"/>
          <w:szCs w:val="28"/>
          <w:lang w:eastAsia="ru-RU"/>
        </w:rPr>
      </w:pPr>
      <w:r w:rsidRPr="00827423">
        <w:rPr>
          <w:rFonts w:ascii="Times New Roman" w:eastAsia="Times New Roman" w:hAnsi="Times New Roman" w:cs="Times New Roman"/>
          <w:sz w:val="28"/>
          <w:szCs w:val="28"/>
          <w:lang w:eastAsia="ru-RU"/>
        </w:rPr>
        <w:t xml:space="preserve">у 28% </w:t>
      </w:r>
      <w:proofErr w:type="spellStart"/>
      <w:r w:rsidRPr="00827423">
        <w:rPr>
          <w:rFonts w:ascii="Times New Roman" w:eastAsia="Times New Roman" w:hAnsi="Times New Roman" w:cs="Times New Roman"/>
          <w:sz w:val="28"/>
          <w:szCs w:val="28"/>
          <w:lang w:eastAsia="ru-RU"/>
        </w:rPr>
        <w:t>респондентів</w:t>
      </w:r>
      <w:proofErr w:type="spellEnd"/>
      <w:r w:rsidRPr="00827423">
        <w:rPr>
          <w:rFonts w:ascii="Times New Roman" w:eastAsia="Times New Roman" w:hAnsi="Times New Roman" w:cs="Times New Roman"/>
          <w:sz w:val="28"/>
          <w:szCs w:val="28"/>
          <w:lang w:eastAsia="ru-RU"/>
        </w:rPr>
        <w:t xml:space="preserve"> – </w:t>
      </w:r>
      <w:proofErr w:type="spellStart"/>
      <w:r w:rsidRPr="00827423">
        <w:rPr>
          <w:rFonts w:ascii="Times New Roman" w:eastAsia="Times New Roman" w:hAnsi="Times New Roman" w:cs="Times New Roman"/>
          <w:sz w:val="28"/>
          <w:szCs w:val="28"/>
          <w:lang w:eastAsia="ru-RU"/>
        </w:rPr>
        <w:t>високий</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рівень</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індексу</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агресії</w:t>
      </w:r>
      <w:proofErr w:type="spellEnd"/>
      <w:r w:rsidRPr="00827423">
        <w:rPr>
          <w:rFonts w:ascii="Times New Roman" w:eastAsia="Times New Roman" w:hAnsi="Times New Roman" w:cs="Times New Roman"/>
          <w:sz w:val="28"/>
          <w:szCs w:val="28"/>
          <w:lang w:eastAsia="ru-RU"/>
        </w:rPr>
        <w:t>;</w:t>
      </w:r>
    </w:p>
    <w:p w14:paraId="4B25CD22" w14:textId="77777777" w:rsidR="004E6C22" w:rsidRPr="00827423" w:rsidRDefault="004E6C22" w:rsidP="005B163C">
      <w:pPr>
        <w:numPr>
          <w:ilvl w:val="0"/>
          <w:numId w:val="7"/>
        </w:numPr>
        <w:ind w:left="0" w:firstLine="709"/>
        <w:jc w:val="both"/>
        <w:rPr>
          <w:rFonts w:ascii="Times New Roman" w:eastAsia="Times New Roman" w:hAnsi="Times New Roman" w:cs="Times New Roman"/>
          <w:sz w:val="28"/>
          <w:szCs w:val="28"/>
          <w:lang w:eastAsia="ru-RU"/>
        </w:rPr>
      </w:pPr>
      <w:r w:rsidRPr="00827423">
        <w:rPr>
          <w:rFonts w:ascii="Times New Roman" w:eastAsia="Times New Roman" w:hAnsi="Times New Roman" w:cs="Times New Roman"/>
          <w:sz w:val="28"/>
          <w:szCs w:val="28"/>
          <w:lang w:eastAsia="ru-RU"/>
        </w:rPr>
        <w:t xml:space="preserve">64% </w:t>
      </w:r>
      <w:proofErr w:type="spellStart"/>
      <w:r w:rsidRPr="00827423">
        <w:rPr>
          <w:rFonts w:ascii="Times New Roman" w:eastAsia="Times New Roman" w:hAnsi="Times New Roman" w:cs="Times New Roman"/>
          <w:sz w:val="28"/>
          <w:szCs w:val="28"/>
          <w:lang w:eastAsia="ru-RU"/>
        </w:rPr>
        <w:t>респондентів</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мають</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середній</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рівень</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професійного</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вигорання</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що</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відповідає</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основній</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частці</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вибірки</w:t>
      </w:r>
      <w:proofErr w:type="spellEnd"/>
      <w:r w:rsidRPr="00827423">
        <w:rPr>
          <w:rFonts w:ascii="Times New Roman" w:eastAsia="Times New Roman" w:hAnsi="Times New Roman" w:cs="Times New Roman"/>
          <w:sz w:val="28"/>
          <w:szCs w:val="28"/>
          <w:lang w:eastAsia="ru-RU"/>
        </w:rPr>
        <w:t>;</w:t>
      </w:r>
    </w:p>
    <w:p w14:paraId="043B760F" w14:textId="77777777" w:rsidR="004E6C22" w:rsidRPr="00827423" w:rsidRDefault="004E6C22" w:rsidP="005B163C">
      <w:pPr>
        <w:numPr>
          <w:ilvl w:val="0"/>
          <w:numId w:val="7"/>
        </w:numPr>
        <w:ind w:left="0" w:firstLine="709"/>
        <w:jc w:val="both"/>
        <w:rPr>
          <w:rFonts w:ascii="Times New Roman" w:eastAsia="Times New Roman" w:hAnsi="Times New Roman" w:cs="Times New Roman"/>
          <w:sz w:val="28"/>
          <w:szCs w:val="28"/>
          <w:lang w:eastAsia="ru-RU"/>
        </w:rPr>
      </w:pPr>
      <w:r w:rsidRPr="00827423">
        <w:rPr>
          <w:rFonts w:ascii="Times New Roman" w:eastAsia="Times New Roman" w:hAnsi="Times New Roman" w:cs="Times New Roman"/>
          <w:sz w:val="28"/>
          <w:szCs w:val="28"/>
          <w:lang w:eastAsia="ru-RU"/>
        </w:rPr>
        <w:t xml:space="preserve">60% </w:t>
      </w:r>
      <w:proofErr w:type="spellStart"/>
      <w:r w:rsidRPr="00827423">
        <w:rPr>
          <w:rFonts w:ascii="Times New Roman" w:eastAsia="Times New Roman" w:hAnsi="Times New Roman" w:cs="Times New Roman"/>
          <w:sz w:val="28"/>
          <w:szCs w:val="28"/>
          <w:lang w:eastAsia="ru-RU"/>
        </w:rPr>
        <w:t>респондентів</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демонструють</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нормальний</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рівень</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індексу</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агресивності</w:t>
      </w:r>
      <w:proofErr w:type="spellEnd"/>
      <w:r w:rsidRPr="00827423">
        <w:rPr>
          <w:rFonts w:ascii="Times New Roman" w:eastAsia="Times New Roman" w:hAnsi="Times New Roman" w:cs="Times New Roman"/>
          <w:sz w:val="28"/>
          <w:szCs w:val="28"/>
          <w:lang w:eastAsia="ru-RU"/>
        </w:rPr>
        <w:t>;</w:t>
      </w:r>
    </w:p>
    <w:p w14:paraId="782CD5B8" w14:textId="77777777" w:rsidR="004E6C22" w:rsidRPr="00827423" w:rsidRDefault="004E6C22" w:rsidP="005B163C">
      <w:pPr>
        <w:numPr>
          <w:ilvl w:val="0"/>
          <w:numId w:val="7"/>
        </w:numPr>
        <w:ind w:left="0" w:firstLine="709"/>
        <w:jc w:val="both"/>
        <w:rPr>
          <w:rFonts w:ascii="Times New Roman" w:eastAsia="Times New Roman" w:hAnsi="Times New Roman" w:cs="Times New Roman"/>
          <w:sz w:val="28"/>
          <w:szCs w:val="28"/>
          <w:lang w:eastAsia="ru-RU"/>
        </w:rPr>
      </w:pPr>
      <w:r w:rsidRPr="00827423">
        <w:rPr>
          <w:rFonts w:ascii="Times New Roman" w:eastAsia="Times New Roman" w:hAnsi="Times New Roman" w:cs="Times New Roman"/>
          <w:sz w:val="28"/>
          <w:szCs w:val="28"/>
          <w:lang w:eastAsia="ru-RU"/>
        </w:rPr>
        <w:t xml:space="preserve">у 12% </w:t>
      </w:r>
      <w:proofErr w:type="spellStart"/>
      <w:r w:rsidRPr="00827423">
        <w:rPr>
          <w:rFonts w:ascii="Times New Roman" w:eastAsia="Times New Roman" w:hAnsi="Times New Roman" w:cs="Times New Roman"/>
          <w:sz w:val="28"/>
          <w:szCs w:val="28"/>
          <w:lang w:eastAsia="ru-RU"/>
        </w:rPr>
        <w:t>опитаних</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зафіксовано</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низький</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рівень</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професійного</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вигорання</w:t>
      </w:r>
      <w:proofErr w:type="spellEnd"/>
      <w:r w:rsidRPr="00827423">
        <w:rPr>
          <w:rFonts w:ascii="Times New Roman" w:eastAsia="Times New Roman" w:hAnsi="Times New Roman" w:cs="Times New Roman"/>
          <w:sz w:val="28"/>
          <w:szCs w:val="28"/>
          <w:lang w:eastAsia="ru-RU"/>
        </w:rPr>
        <w:t>;</w:t>
      </w:r>
    </w:p>
    <w:p w14:paraId="6B0FDD7E" w14:textId="77777777" w:rsidR="004E6C22" w:rsidRPr="00827423" w:rsidRDefault="004E6C22" w:rsidP="005B163C">
      <w:pPr>
        <w:numPr>
          <w:ilvl w:val="0"/>
          <w:numId w:val="7"/>
        </w:numPr>
        <w:ind w:left="0" w:firstLine="709"/>
        <w:jc w:val="both"/>
        <w:rPr>
          <w:rFonts w:ascii="Times New Roman" w:eastAsia="Times New Roman" w:hAnsi="Times New Roman" w:cs="Times New Roman"/>
          <w:sz w:val="28"/>
          <w:szCs w:val="28"/>
          <w:lang w:eastAsia="ru-RU"/>
        </w:rPr>
      </w:pPr>
      <w:r w:rsidRPr="00827423">
        <w:rPr>
          <w:rFonts w:ascii="Times New Roman" w:eastAsia="Times New Roman" w:hAnsi="Times New Roman" w:cs="Times New Roman"/>
          <w:sz w:val="28"/>
          <w:szCs w:val="28"/>
          <w:lang w:eastAsia="ru-RU"/>
        </w:rPr>
        <w:t xml:space="preserve">також 12% </w:t>
      </w:r>
      <w:proofErr w:type="spellStart"/>
      <w:r w:rsidRPr="00827423">
        <w:rPr>
          <w:rFonts w:ascii="Times New Roman" w:eastAsia="Times New Roman" w:hAnsi="Times New Roman" w:cs="Times New Roman"/>
          <w:sz w:val="28"/>
          <w:szCs w:val="28"/>
          <w:lang w:eastAsia="ru-RU"/>
        </w:rPr>
        <w:t>респондентів</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мають</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низький</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показник</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агресивності</w:t>
      </w:r>
      <w:proofErr w:type="spellEnd"/>
      <w:r w:rsidRPr="00827423">
        <w:rPr>
          <w:rFonts w:ascii="Times New Roman" w:eastAsia="Times New Roman" w:hAnsi="Times New Roman" w:cs="Times New Roman"/>
          <w:sz w:val="28"/>
          <w:szCs w:val="28"/>
          <w:lang w:eastAsia="ru-RU"/>
        </w:rPr>
        <w:t>.</w:t>
      </w:r>
    </w:p>
    <w:p w14:paraId="5AB1091B" w14:textId="77777777" w:rsidR="004E6C22" w:rsidRPr="00827423" w:rsidRDefault="004E6C22" w:rsidP="00827423">
      <w:pPr>
        <w:jc w:val="both"/>
        <w:rPr>
          <w:rFonts w:ascii="Times New Roman" w:eastAsia="Times New Roman" w:hAnsi="Times New Roman" w:cs="Times New Roman"/>
          <w:sz w:val="28"/>
          <w:szCs w:val="28"/>
          <w:lang w:eastAsia="ru-RU"/>
        </w:rPr>
      </w:pPr>
      <w:r w:rsidRPr="00827423">
        <w:rPr>
          <w:rFonts w:ascii="Times New Roman" w:eastAsia="Times New Roman" w:hAnsi="Times New Roman" w:cs="Times New Roman"/>
          <w:sz w:val="28"/>
          <w:szCs w:val="28"/>
          <w:lang w:eastAsia="ru-RU"/>
        </w:rPr>
        <w:t xml:space="preserve">Для </w:t>
      </w:r>
      <w:proofErr w:type="spellStart"/>
      <w:r w:rsidRPr="00827423">
        <w:rPr>
          <w:rFonts w:ascii="Times New Roman" w:eastAsia="Times New Roman" w:hAnsi="Times New Roman" w:cs="Times New Roman"/>
          <w:sz w:val="28"/>
          <w:szCs w:val="28"/>
          <w:lang w:eastAsia="ru-RU"/>
        </w:rPr>
        <w:t>встановлення</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наявності</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статистично</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значущого</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зв’язку</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між</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рівнем</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вигорання</w:t>
      </w:r>
      <w:proofErr w:type="spellEnd"/>
      <w:r w:rsidRPr="00827423">
        <w:rPr>
          <w:rFonts w:ascii="Times New Roman" w:eastAsia="Times New Roman" w:hAnsi="Times New Roman" w:cs="Times New Roman"/>
          <w:sz w:val="28"/>
          <w:szCs w:val="28"/>
          <w:lang w:eastAsia="ru-RU"/>
        </w:rPr>
        <w:t xml:space="preserve"> та </w:t>
      </w:r>
      <w:proofErr w:type="spellStart"/>
      <w:r w:rsidRPr="00827423">
        <w:rPr>
          <w:rFonts w:ascii="Times New Roman" w:eastAsia="Times New Roman" w:hAnsi="Times New Roman" w:cs="Times New Roman"/>
          <w:sz w:val="28"/>
          <w:szCs w:val="28"/>
          <w:lang w:eastAsia="ru-RU"/>
        </w:rPr>
        <w:t>агресивністю</w:t>
      </w:r>
      <w:proofErr w:type="spellEnd"/>
      <w:r w:rsidRPr="00827423">
        <w:rPr>
          <w:rFonts w:ascii="Times New Roman" w:eastAsia="Times New Roman" w:hAnsi="Times New Roman" w:cs="Times New Roman"/>
          <w:sz w:val="28"/>
          <w:szCs w:val="28"/>
          <w:lang w:eastAsia="ru-RU"/>
        </w:rPr>
        <w:t xml:space="preserve">, ми </w:t>
      </w:r>
      <w:proofErr w:type="spellStart"/>
      <w:r w:rsidRPr="00827423">
        <w:rPr>
          <w:rFonts w:ascii="Times New Roman" w:eastAsia="Times New Roman" w:hAnsi="Times New Roman" w:cs="Times New Roman"/>
          <w:sz w:val="28"/>
          <w:szCs w:val="28"/>
          <w:lang w:eastAsia="ru-RU"/>
        </w:rPr>
        <w:t>скористалися</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коефіцієнтом</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рангової</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кореляції</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Спірмена</w:t>
      </w:r>
      <w:proofErr w:type="spellEnd"/>
      <w:r w:rsidRPr="00827423">
        <w:rPr>
          <w:rFonts w:ascii="Times New Roman" w:eastAsia="Times New Roman" w:hAnsi="Times New Roman" w:cs="Times New Roman"/>
          <w:sz w:val="28"/>
          <w:szCs w:val="28"/>
          <w:lang w:eastAsia="ru-RU"/>
        </w:rPr>
        <w:t xml:space="preserve"> (ρ). </w:t>
      </w:r>
      <w:proofErr w:type="spellStart"/>
      <w:r w:rsidRPr="00827423">
        <w:rPr>
          <w:rFonts w:ascii="Times New Roman" w:eastAsia="Times New Roman" w:hAnsi="Times New Roman" w:cs="Times New Roman"/>
          <w:sz w:val="28"/>
          <w:szCs w:val="28"/>
          <w:lang w:eastAsia="ru-RU"/>
        </w:rPr>
        <w:t>Розрахований</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коефіцієнт</w:t>
      </w:r>
      <w:proofErr w:type="spellEnd"/>
      <w:r w:rsidRPr="00827423">
        <w:rPr>
          <w:rFonts w:ascii="Times New Roman" w:eastAsia="Times New Roman" w:hAnsi="Times New Roman" w:cs="Times New Roman"/>
          <w:sz w:val="28"/>
          <w:szCs w:val="28"/>
          <w:lang w:eastAsia="ru-RU"/>
        </w:rPr>
        <w:t xml:space="preserve"> становить ρ = 0.813, </w:t>
      </w:r>
      <w:proofErr w:type="spellStart"/>
      <w:r w:rsidRPr="00827423">
        <w:rPr>
          <w:rFonts w:ascii="Times New Roman" w:eastAsia="Times New Roman" w:hAnsi="Times New Roman" w:cs="Times New Roman"/>
          <w:sz w:val="28"/>
          <w:szCs w:val="28"/>
          <w:lang w:eastAsia="ru-RU"/>
        </w:rPr>
        <w:t>що</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свідчить</w:t>
      </w:r>
      <w:proofErr w:type="spellEnd"/>
      <w:r w:rsidRPr="00827423">
        <w:rPr>
          <w:rFonts w:ascii="Times New Roman" w:eastAsia="Times New Roman" w:hAnsi="Times New Roman" w:cs="Times New Roman"/>
          <w:sz w:val="28"/>
          <w:szCs w:val="28"/>
          <w:lang w:eastAsia="ru-RU"/>
        </w:rPr>
        <w:t xml:space="preserve"> про </w:t>
      </w:r>
      <w:proofErr w:type="spellStart"/>
      <w:r w:rsidRPr="00827423">
        <w:rPr>
          <w:rFonts w:ascii="Times New Roman" w:eastAsia="Times New Roman" w:hAnsi="Times New Roman" w:cs="Times New Roman"/>
          <w:sz w:val="28"/>
          <w:szCs w:val="28"/>
          <w:lang w:eastAsia="ru-RU"/>
        </w:rPr>
        <w:t>високий</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прямий</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зв’язок</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між</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двома</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змінними</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Іншими</w:t>
      </w:r>
      <w:proofErr w:type="spellEnd"/>
      <w:r w:rsidRPr="00827423">
        <w:rPr>
          <w:rFonts w:ascii="Times New Roman" w:eastAsia="Times New Roman" w:hAnsi="Times New Roman" w:cs="Times New Roman"/>
          <w:sz w:val="28"/>
          <w:szCs w:val="28"/>
          <w:lang w:eastAsia="ru-RU"/>
        </w:rPr>
        <w:t xml:space="preserve"> словами, </w:t>
      </w:r>
      <w:proofErr w:type="spellStart"/>
      <w:r w:rsidRPr="00827423">
        <w:rPr>
          <w:rFonts w:ascii="Times New Roman" w:eastAsia="Times New Roman" w:hAnsi="Times New Roman" w:cs="Times New Roman"/>
          <w:sz w:val="28"/>
          <w:szCs w:val="28"/>
          <w:lang w:eastAsia="ru-RU"/>
        </w:rPr>
        <w:t>зі</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зростанням</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рівня</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емоційного</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вигорання</w:t>
      </w:r>
      <w:proofErr w:type="spellEnd"/>
      <w:r w:rsidRPr="00827423">
        <w:rPr>
          <w:rFonts w:ascii="Times New Roman" w:eastAsia="Times New Roman" w:hAnsi="Times New Roman" w:cs="Times New Roman"/>
          <w:sz w:val="28"/>
          <w:szCs w:val="28"/>
          <w:lang w:eastAsia="ru-RU"/>
        </w:rPr>
        <w:t xml:space="preserve"> у </w:t>
      </w:r>
      <w:proofErr w:type="spellStart"/>
      <w:r w:rsidRPr="00827423">
        <w:rPr>
          <w:rFonts w:ascii="Times New Roman" w:eastAsia="Times New Roman" w:hAnsi="Times New Roman" w:cs="Times New Roman"/>
          <w:sz w:val="28"/>
          <w:szCs w:val="28"/>
          <w:lang w:eastAsia="ru-RU"/>
        </w:rPr>
        <w:t>фахівців</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підвищується</w:t>
      </w:r>
      <w:proofErr w:type="spellEnd"/>
      <w:r w:rsidRPr="00827423">
        <w:rPr>
          <w:rFonts w:ascii="Times New Roman" w:eastAsia="Times New Roman" w:hAnsi="Times New Roman" w:cs="Times New Roman"/>
          <w:sz w:val="28"/>
          <w:szCs w:val="28"/>
          <w:lang w:eastAsia="ru-RU"/>
        </w:rPr>
        <w:t xml:space="preserve"> і </w:t>
      </w:r>
      <w:proofErr w:type="spellStart"/>
      <w:r w:rsidRPr="00827423">
        <w:rPr>
          <w:rFonts w:ascii="Times New Roman" w:eastAsia="Times New Roman" w:hAnsi="Times New Roman" w:cs="Times New Roman"/>
          <w:sz w:val="28"/>
          <w:szCs w:val="28"/>
          <w:lang w:eastAsia="ru-RU"/>
        </w:rPr>
        <w:t>рівень</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агресивності</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Такий</w:t>
      </w:r>
      <w:proofErr w:type="spellEnd"/>
      <w:r w:rsidRPr="00827423">
        <w:rPr>
          <w:rFonts w:ascii="Times New Roman" w:eastAsia="Times New Roman" w:hAnsi="Times New Roman" w:cs="Times New Roman"/>
          <w:sz w:val="28"/>
          <w:szCs w:val="28"/>
          <w:lang w:eastAsia="ru-RU"/>
        </w:rPr>
        <w:t xml:space="preserve"> результат </w:t>
      </w:r>
      <w:proofErr w:type="spellStart"/>
      <w:r w:rsidRPr="00827423">
        <w:rPr>
          <w:rFonts w:ascii="Times New Roman" w:eastAsia="Times New Roman" w:hAnsi="Times New Roman" w:cs="Times New Roman"/>
          <w:sz w:val="28"/>
          <w:szCs w:val="28"/>
          <w:lang w:eastAsia="ru-RU"/>
        </w:rPr>
        <w:t>узгоджується</w:t>
      </w:r>
      <w:proofErr w:type="spellEnd"/>
      <w:r w:rsidRPr="00827423">
        <w:rPr>
          <w:rFonts w:ascii="Times New Roman" w:eastAsia="Times New Roman" w:hAnsi="Times New Roman" w:cs="Times New Roman"/>
          <w:sz w:val="28"/>
          <w:szCs w:val="28"/>
          <w:lang w:eastAsia="ru-RU"/>
        </w:rPr>
        <w:t xml:space="preserve"> з результатами </w:t>
      </w:r>
      <w:proofErr w:type="spellStart"/>
      <w:r w:rsidRPr="00827423">
        <w:rPr>
          <w:rFonts w:ascii="Times New Roman" w:eastAsia="Times New Roman" w:hAnsi="Times New Roman" w:cs="Times New Roman"/>
          <w:sz w:val="28"/>
          <w:szCs w:val="28"/>
          <w:lang w:eastAsia="ru-RU"/>
        </w:rPr>
        <w:t>попередніх</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досліджень</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Maslach</w:t>
      </w:r>
      <w:proofErr w:type="spellEnd"/>
      <w:r w:rsidRPr="00827423">
        <w:rPr>
          <w:rFonts w:ascii="Times New Roman" w:eastAsia="Times New Roman" w:hAnsi="Times New Roman" w:cs="Times New Roman"/>
          <w:sz w:val="28"/>
          <w:szCs w:val="28"/>
          <w:lang w:eastAsia="ru-RU"/>
        </w:rPr>
        <w:t xml:space="preserve"> &amp; </w:t>
      </w:r>
      <w:proofErr w:type="spellStart"/>
      <w:r w:rsidRPr="00827423">
        <w:rPr>
          <w:rFonts w:ascii="Times New Roman" w:eastAsia="Times New Roman" w:hAnsi="Times New Roman" w:cs="Times New Roman"/>
          <w:sz w:val="28"/>
          <w:szCs w:val="28"/>
          <w:lang w:eastAsia="ru-RU"/>
        </w:rPr>
        <w:t>Leiter</w:t>
      </w:r>
      <w:proofErr w:type="spellEnd"/>
      <w:r w:rsidRPr="00827423">
        <w:rPr>
          <w:rFonts w:ascii="Times New Roman" w:eastAsia="Times New Roman" w:hAnsi="Times New Roman" w:cs="Times New Roman"/>
          <w:sz w:val="28"/>
          <w:szCs w:val="28"/>
          <w:lang w:eastAsia="ru-RU"/>
        </w:rPr>
        <w:t xml:space="preserve">, 2016; </w:t>
      </w:r>
      <w:proofErr w:type="spellStart"/>
      <w:r w:rsidRPr="00827423">
        <w:rPr>
          <w:rFonts w:ascii="Times New Roman" w:eastAsia="Times New Roman" w:hAnsi="Times New Roman" w:cs="Times New Roman"/>
          <w:sz w:val="28"/>
          <w:szCs w:val="28"/>
          <w:lang w:eastAsia="ru-RU"/>
        </w:rPr>
        <w:t>Kocaryan</w:t>
      </w:r>
      <w:proofErr w:type="spellEnd"/>
      <w:r w:rsidRPr="00827423">
        <w:rPr>
          <w:rFonts w:ascii="Times New Roman" w:eastAsia="Times New Roman" w:hAnsi="Times New Roman" w:cs="Times New Roman"/>
          <w:sz w:val="28"/>
          <w:szCs w:val="28"/>
          <w:lang w:eastAsia="ru-RU"/>
        </w:rPr>
        <w:t xml:space="preserve">, 2020), </w:t>
      </w:r>
      <w:proofErr w:type="spellStart"/>
      <w:r w:rsidRPr="00827423">
        <w:rPr>
          <w:rFonts w:ascii="Times New Roman" w:eastAsia="Times New Roman" w:hAnsi="Times New Roman" w:cs="Times New Roman"/>
          <w:sz w:val="28"/>
          <w:szCs w:val="28"/>
          <w:lang w:eastAsia="ru-RU"/>
        </w:rPr>
        <w:t>які</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вказують</w:t>
      </w:r>
      <w:proofErr w:type="spellEnd"/>
      <w:r w:rsidRPr="00827423">
        <w:rPr>
          <w:rFonts w:ascii="Times New Roman" w:eastAsia="Times New Roman" w:hAnsi="Times New Roman" w:cs="Times New Roman"/>
          <w:sz w:val="28"/>
          <w:szCs w:val="28"/>
          <w:lang w:eastAsia="ru-RU"/>
        </w:rPr>
        <w:t xml:space="preserve"> на </w:t>
      </w:r>
      <w:proofErr w:type="spellStart"/>
      <w:r w:rsidRPr="00827423">
        <w:rPr>
          <w:rFonts w:ascii="Times New Roman" w:eastAsia="Times New Roman" w:hAnsi="Times New Roman" w:cs="Times New Roman"/>
          <w:sz w:val="28"/>
          <w:szCs w:val="28"/>
          <w:lang w:eastAsia="ru-RU"/>
        </w:rPr>
        <w:t>агресію</w:t>
      </w:r>
      <w:proofErr w:type="spellEnd"/>
      <w:r w:rsidR="00827423">
        <w:rPr>
          <w:rFonts w:ascii="Times New Roman" w:eastAsia="Times New Roman" w:hAnsi="Times New Roman" w:cs="Times New Roman"/>
          <w:sz w:val="28"/>
          <w:szCs w:val="28"/>
          <w:lang w:val="uk-UA" w:eastAsia="ru-RU"/>
        </w:rPr>
        <w:t>,</w:t>
      </w:r>
      <w:r w:rsidRPr="00827423">
        <w:rPr>
          <w:rFonts w:ascii="Times New Roman" w:eastAsia="Times New Roman" w:hAnsi="Times New Roman" w:cs="Times New Roman"/>
          <w:sz w:val="28"/>
          <w:szCs w:val="28"/>
          <w:lang w:eastAsia="ru-RU"/>
        </w:rPr>
        <w:t xml:space="preserve"> як на </w:t>
      </w:r>
      <w:proofErr w:type="spellStart"/>
      <w:r w:rsidRPr="00827423">
        <w:rPr>
          <w:rFonts w:ascii="Times New Roman" w:eastAsia="Times New Roman" w:hAnsi="Times New Roman" w:cs="Times New Roman"/>
          <w:sz w:val="28"/>
          <w:szCs w:val="28"/>
          <w:lang w:eastAsia="ru-RU"/>
        </w:rPr>
        <w:t>вторинний</w:t>
      </w:r>
      <w:proofErr w:type="spellEnd"/>
      <w:r w:rsidRPr="00827423">
        <w:rPr>
          <w:rFonts w:ascii="Times New Roman" w:eastAsia="Times New Roman" w:hAnsi="Times New Roman" w:cs="Times New Roman"/>
          <w:sz w:val="28"/>
          <w:szCs w:val="28"/>
          <w:lang w:eastAsia="ru-RU"/>
        </w:rPr>
        <w:t xml:space="preserve"> симптом </w:t>
      </w:r>
      <w:proofErr w:type="spellStart"/>
      <w:r w:rsidRPr="00827423">
        <w:rPr>
          <w:rFonts w:ascii="Times New Roman" w:eastAsia="Times New Roman" w:hAnsi="Times New Roman" w:cs="Times New Roman"/>
          <w:sz w:val="28"/>
          <w:szCs w:val="28"/>
          <w:lang w:eastAsia="ru-RU"/>
        </w:rPr>
        <w:t>вигорання</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пов’язаний</w:t>
      </w:r>
      <w:proofErr w:type="spellEnd"/>
      <w:r w:rsidRPr="00827423">
        <w:rPr>
          <w:rFonts w:ascii="Times New Roman" w:eastAsia="Times New Roman" w:hAnsi="Times New Roman" w:cs="Times New Roman"/>
          <w:sz w:val="28"/>
          <w:szCs w:val="28"/>
          <w:lang w:eastAsia="ru-RU"/>
        </w:rPr>
        <w:t xml:space="preserve"> з </w:t>
      </w:r>
      <w:proofErr w:type="spellStart"/>
      <w:r w:rsidRPr="00827423">
        <w:rPr>
          <w:rFonts w:ascii="Times New Roman" w:eastAsia="Times New Roman" w:hAnsi="Times New Roman" w:cs="Times New Roman"/>
          <w:sz w:val="28"/>
          <w:szCs w:val="28"/>
          <w:lang w:eastAsia="ru-RU"/>
        </w:rPr>
        <w:t>деперсоналізацією</w:t>
      </w:r>
      <w:proofErr w:type="spellEnd"/>
      <w:r w:rsidRPr="00827423">
        <w:rPr>
          <w:rFonts w:ascii="Times New Roman" w:eastAsia="Times New Roman" w:hAnsi="Times New Roman" w:cs="Times New Roman"/>
          <w:sz w:val="28"/>
          <w:szCs w:val="28"/>
          <w:lang w:eastAsia="ru-RU"/>
        </w:rPr>
        <w:t xml:space="preserve"> та </w:t>
      </w:r>
      <w:proofErr w:type="spellStart"/>
      <w:r w:rsidRPr="00827423">
        <w:rPr>
          <w:rFonts w:ascii="Times New Roman" w:eastAsia="Times New Roman" w:hAnsi="Times New Roman" w:cs="Times New Roman"/>
          <w:sz w:val="28"/>
          <w:szCs w:val="28"/>
          <w:lang w:eastAsia="ru-RU"/>
        </w:rPr>
        <w:t>емоційним</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виснаженням</w:t>
      </w:r>
      <w:proofErr w:type="spellEnd"/>
      <w:r w:rsidRPr="00827423">
        <w:rPr>
          <w:rFonts w:ascii="Times New Roman" w:eastAsia="Times New Roman" w:hAnsi="Times New Roman" w:cs="Times New Roman"/>
          <w:sz w:val="28"/>
          <w:szCs w:val="28"/>
          <w:lang w:eastAsia="ru-RU"/>
        </w:rPr>
        <w:t>.</w:t>
      </w:r>
    </w:p>
    <w:p w14:paraId="54B74505" w14:textId="77777777" w:rsidR="004E6C22" w:rsidRPr="00827423" w:rsidRDefault="004E6C22" w:rsidP="00827423">
      <w:pPr>
        <w:jc w:val="both"/>
        <w:rPr>
          <w:rFonts w:ascii="Times New Roman" w:eastAsia="Times New Roman" w:hAnsi="Times New Roman" w:cs="Times New Roman"/>
          <w:sz w:val="28"/>
          <w:szCs w:val="28"/>
          <w:lang w:eastAsia="ru-RU"/>
        </w:rPr>
      </w:pPr>
      <w:proofErr w:type="spellStart"/>
      <w:r w:rsidRPr="00827423">
        <w:rPr>
          <w:rFonts w:ascii="Times New Roman" w:eastAsia="Times New Roman" w:hAnsi="Times New Roman" w:cs="Times New Roman"/>
          <w:sz w:val="28"/>
          <w:szCs w:val="28"/>
          <w:lang w:eastAsia="ru-RU"/>
        </w:rPr>
        <w:t>Крім</w:t>
      </w:r>
      <w:proofErr w:type="spellEnd"/>
      <w:r w:rsidRPr="00827423">
        <w:rPr>
          <w:rFonts w:ascii="Times New Roman" w:eastAsia="Times New Roman" w:hAnsi="Times New Roman" w:cs="Times New Roman"/>
          <w:sz w:val="28"/>
          <w:szCs w:val="28"/>
          <w:lang w:eastAsia="ru-RU"/>
        </w:rPr>
        <w:t xml:space="preserve"> того, ми провели </w:t>
      </w:r>
      <w:proofErr w:type="spellStart"/>
      <w:r w:rsidRPr="00827423">
        <w:rPr>
          <w:rFonts w:ascii="Times New Roman" w:eastAsia="Times New Roman" w:hAnsi="Times New Roman" w:cs="Times New Roman"/>
          <w:sz w:val="28"/>
          <w:szCs w:val="28"/>
          <w:lang w:eastAsia="ru-RU"/>
        </w:rPr>
        <w:t>перевірку</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статистичної</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значущості</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отриманого</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коефіцієнта</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кореляції</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Обчислене</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значення</w:t>
      </w:r>
      <w:proofErr w:type="spellEnd"/>
      <w:r w:rsidRPr="00827423">
        <w:rPr>
          <w:rFonts w:ascii="Times New Roman" w:eastAsia="Times New Roman" w:hAnsi="Times New Roman" w:cs="Times New Roman"/>
          <w:sz w:val="28"/>
          <w:szCs w:val="28"/>
          <w:lang w:eastAsia="ru-RU"/>
        </w:rPr>
        <w:t xml:space="preserve"> t-</w:t>
      </w:r>
      <w:proofErr w:type="spellStart"/>
      <w:r w:rsidRPr="00827423">
        <w:rPr>
          <w:rFonts w:ascii="Times New Roman" w:eastAsia="Times New Roman" w:hAnsi="Times New Roman" w:cs="Times New Roman"/>
          <w:sz w:val="28"/>
          <w:szCs w:val="28"/>
          <w:lang w:eastAsia="ru-RU"/>
        </w:rPr>
        <w:t>емпіричного</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показника</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дорівнює</w:t>
      </w:r>
      <w:proofErr w:type="spellEnd"/>
      <w:r w:rsidRPr="00827423">
        <w:rPr>
          <w:rFonts w:ascii="Times New Roman" w:eastAsia="Times New Roman" w:hAnsi="Times New Roman" w:cs="Times New Roman"/>
          <w:sz w:val="28"/>
          <w:szCs w:val="28"/>
          <w:lang w:eastAsia="ru-RU"/>
        </w:rPr>
        <w:t xml:space="preserve"> t = 3.92, при t-критичному = 2.02 (для n = 30, α = 0.05). </w:t>
      </w:r>
      <w:proofErr w:type="spellStart"/>
      <w:r w:rsidRPr="00827423">
        <w:rPr>
          <w:rFonts w:ascii="Times New Roman" w:eastAsia="Times New Roman" w:hAnsi="Times New Roman" w:cs="Times New Roman"/>
          <w:sz w:val="28"/>
          <w:szCs w:val="28"/>
          <w:lang w:eastAsia="ru-RU"/>
        </w:rPr>
        <w:t>Оскільки</w:t>
      </w:r>
      <w:proofErr w:type="spellEnd"/>
      <w:r w:rsidRPr="00827423">
        <w:rPr>
          <w:rFonts w:ascii="Times New Roman" w:eastAsia="Times New Roman" w:hAnsi="Times New Roman" w:cs="Times New Roman"/>
          <w:sz w:val="28"/>
          <w:szCs w:val="28"/>
          <w:lang w:eastAsia="ru-RU"/>
        </w:rPr>
        <w:t xml:space="preserve"> t-</w:t>
      </w:r>
      <w:proofErr w:type="spellStart"/>
      <w:proofErr w:type="gramStart"/>
      <w:r w:rsidRPr="00827423">
        <w:rPr>
          <w:rFonts w:ascii="Times New Roman" w:eastAsia="Times New Roman" w:hAnsi="Times New Roman" w:cs="Times New Roman"/>
          <w:sz w:val="28"/>
          <w:szCs w:val="28"/>
          <w:lang w:eastAsia="ru-RU"/>
        </w:rPr>
        <w:t>емпіричне</w:t>
      </w:r>
      <w:proofErr w:type="spellEnd"/>
      <w:r w:rsidRPr="00827423">
        <w:rPr>
          <w:rFonts w:ascii="Times New Roman" w:eastAsia="Times New Roman" w:hAnsi="Times New Roman" w:cs="Times New Roman"/>
          <w:sz w:val="28"/>
          <w:szCs w:val="28"/>
          <w:lang w:eastAsia="ru-RU"/>
        </w:rPr>
        <w:t xml:space="preserve"> &gt;</w:t>
      </w:r>
      <w:proofErr w:type="gramEnd"/>
      <w:r w:rsidRPr="00827423">
        <w:rPr>
          <w:rFonts w:ascii="Times New Roman" w:eastAsia="Times New Roman" w:hAnsi="Times New Roman" w:cs="Times New Roman"/>
          <w:sz w:val="28"/>
          <w:szCs w:val="28"/>
          <w:lang w:eastAsia="ru-RU"/>
        </w:rPr>
        <w:t xml:space="preserve"> t-</w:t>
      </w:r>
      <w:proofErr w:type="spellStart"/>
      <w:r w:rsidRPr="00827423">
        <w:rPr>
          <w:rFonts w:ascii="Times New Roman" w:eastAsia="Times New Roman" w:hAnsi="Times New Roman" w:cs="Times New Roman"/>
          <w:sz w:val="28"/>
          <w:szCs w:val="28"/>
          <w:lang w:eastAsia="ru-RU"/>
        </w:rPr>
        <w:t>критичне</w:t>
      </w:r>
      <w:proofErr w:type="spellEnd"/>
      <w:r w:rsidRPr="00827423">
        <w:rPr>
          <w:rFonts w:ascii="Times New Roman" w:eastAsia="Times New Roman" w:hAnsi="Times New Roman" w:cs="Times New Roman"/>
          <w:sz w:val="28"/>
          <w:szCs w:val="28"/>
          <w:lang w:eastAsia="ru-RU"/>
        </w:rPr>
        <w:t xml:space="preserve">, то </w:t>
      </w:r>
      <w:proofErr w:type="spellStart"/>
      <w:r w:rsidRPr="00827423">
        <w:rPr>
          <w:rFonts w:ascii="Times New Roman" w:eastAsia="Times New Roman" w:hAnsi="Times New Roman" w:cs="Times New Roman"/>
          <w:sz w:val="28"/>
          <w:szCs w:val="28"/>
          <w:lang w:eastAsia="ru-RU"/>
        </w:rPr>
        <w:t>відхиляється</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нульова</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гіпотеза</w:t>
      </w:r>
      <w:proofErr w:type="spellEnd"/>
      <w:r w:rsidRPr="00827423">
        <w:rPr>
          <w:rFonts w:ascii="Times New Roman" w:eastAsia="Times New Roman" w:hAnsi="Times New Roman" w:cs="Times New Roman"/>
          <w:sz w:val="28"/>
          <w:szCs w:val="28"/>
          <w:lang w:eastAsia="ru-RU"/>
        </w:rPr>
        <w:t xml:space="preserve"> про </w:t>
      </w:r>
      <w:proofErr w:type="spellStart"/>
      <w:r w:rsidRPr="00827423">
        <w:rPr>
          <w:rFonts w:ascii="Times New Roman" w:eastAsia="Times New Roman" w:hAnsi="Times New Roman" w:cs="Times New Roman"/>
          <w:sz w:val="28"/>
          <w:szCs w:val="28"/>
          <w:lang w:eastAsia="ru-RU"/>
        </w:rPr>
        <w:t>відсутність</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зв’язку</w:t>
      </w:r>
      <w:proofErr w:type="spellEnd"/>
      <w:r w:rsidRPr="00827423">
        <w:rPr>
          <w:rFonts w:ascii="Times New Roman" w:eastAsia="Times New Roman" w:hAnsi="Times New Roman" w:cs="Times New Roman"/>
          <w:sz w:val="28"/>
          <w:szCs w:val="28"/>
          <w:lang w:eastAsia="ru-RU"/>
        </w:rPr>
        <w:t xml:space="preserve">, і, </w:t>
      </w:r>
      <w:proofErr w:type="spellStart"/>
      <w:r w:rsidRPr="00827423">
        <w:rPr>
          <w:rFonts w:ascii="Times New Roman" w:eastAsia="Times New Roman" w:hAnsi="Times New Roman" w:cs="Times New Roman"/>
          <w:sz w:val="28"/>
          <w:szCs w:val="28"/>
          <w:lang w:eastAsia="ru-RU"/>
        </w:rPr>
        <w:t>відповідно</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зв’язок</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між</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професійним</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вигоранням</w:t>
      </w:r>
      <w:proofErr w:type="spellEnd"/>
      <w:r w:rsidRPr="00827423">
        <w:rPr>
          <w:rFonts w:ascii="Times New Roman" w:eastAsia="Times New Roman" w:hAnsi="Times New Roman" w:cs="Times New Roman"/>
          <w:sz w:val="28"/>
          <w:szCs w:val="28"/>
          <w:lang w:eastAsia="ru-RU"/>
        </w:rPr>
        <w:t xml:space="preserve"> і </w:t>
      </w:r>
      <w:proofErr w:type="spellStart"/>
      <w:r w:rsidRPr="00827423">
        <w:rPr>
          <w:rFonts w:ascii="Times New Roman" w:eastAsia="Times New Roman" w:hAnsi="Times New Roman" w:cs="Times New Roman"/>
          <w:sz w:val="28"/>
          <w:szCs w:val="28"/>
          <w:lang w:eastAsia="ru-RU"/>
        </w:rPr>
        <w:t>агресивністю</w:t>
      </w:r>
      <w:proofErr w:type="spellEnd"/>
      <w:r w:rsidRPr="00827423">
        <w:rPr>
          <w:rFonts w:ascii="Times New Roman" w:eastAsia="Times New Roman" w:hAnsi="Times New Roman" w:cs="Times New Roman"/>
          <w:sz w:val="28"/>
          <w:szCs w:val="28"/>
          <w:lang w:eastAsia="ru-RU"/>
        </w:rPr>
        <w:t xml:space="preserve"> є </w:t>
      </w:r>
      <w:proofErr w:type="spellStart"/>
      <w:r w:rsidRPr="00827423">
        <w:rPr>
          <w:rFonts w:ascii="Times New Roman" w:eastAsia="Times New Roman" w:hAnsi="Times New Roman" w:cs="Times New Roman"/>
          <w:sz w:val="28"/>
          <w:szCs w:val="28"/>
          <w:lang w:eastAsia="ru-RU"/>
        </w:rPr>
        <w:t>статистично</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значущим</w:t>
      </w:r>
      <w:proofErr w:type="spellEnd"/>
      <w:r w:rsidRPr="00827423">
        <w:rPr>
          <w:rFonts w:ascii="Times New Roman" w:eastAsia="Times New Roman" w:hAnsi="Times New Roman" w:cs="Times New Roman"/>
          <w:sz w:val="28"/>
          <w:szCs w:val="28"/>
          <w:lang w:eastAsia="ru-RU"/>
        </w:rPr>
        <w:t>.</w:t>
      </w:r>
    </w:p>
    <w:p w14:paraId="15DFC675" w14:textId="77777777" w:rsidR="004E6C22" w:rsidRPr="00827423" w:rsidRDefault="004E6C22" w:rsidP="00827423">
      <w:pPr>
        <w:jc w:val="both"/>
        <w:rPr>
          <w:rFonts w:ascii="Times New Roman" w:eastAsia="Times New Roman" w:hAnsi="Times New Roman" w:cs="Times New Roman"/>
          <w:sz w:val="28"/>
          <w:szCs w:val="28"/>
          <w:lang w:eastAsia="ru-RU"/>
        </w:rPr>
      </w:pPr>
      <w:proofErr w:type="spellStart"/>
      <w:r w:rsidRPr="00827423">
        <w:rPr>
          <w:rFonts w:ascii="Times New Roman" w:eastAsia="Times New Roman" w:hAnsi="Times New Roman" w:cs="Times New Roman"/>
          <w:sz w:val="28"/>
          <w:szCs w:val="28"/>
          <w:lang w:eastAsia="ru-RU"/>
        </w:rPr>
        <w:t>Ці</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результати</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свідчать</w:t>
      </w:r>
      <w:proofErr w:type="spellEnd"/>
      <w:r w:rsidRPr="00827423">
        <w:rPr>
          <w:rFonts w:ascii="Times New Roman" w:eastAsia="Times New Roman" w:hAnsi="Times New Roman" w:cs="Times New Roman"/>
          <w:sz w:val="28"/>
          <w:szCs w:val="28"/>
          <w:lang w:eastAsia="ru-RU"/>
        </w:rPr>
        <w:t xml:space="preserve"> про те, </w:t>
      </w:r>
      <w:proofErr w:type="spellStart"/>
      <w:r w:rsidRPr="00827423">
        <w:rPr>
          <w:rFonts w:ascii="Times New Roman" w:eastAsia="Times New Roman" w:hAnsi="Times New Roman" w:cs="Times New Roman"/>
          <w:sz w:val="28"/>
          <w:szCs w:val="28"/>
          <w:lang w:eastAsia="ru-RU"/>
        </w:rPr>
        <w:t>що</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психоемоційне</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виснаження</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фахівців</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гуманітарної</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сфери</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може</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безпосередньо</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впливати</w:t>
      </w:r>
      <w:proofErr w:type="spellEnd"/>
      <w:r w:rsidRPr="00827423">
        <w:rPr>
          <w:rFonts w:ascii="Times New Roman" w:eastAsia="Times New Roman" w:hAnsi="Times New Roman" w:cs="Times New Roman"/>
          <w:sz w:val="28"/>
          <w:szCs w:val="28"/>
          <w:lang w:eastAsia="ru-RU"/>
        </w:rPr>
        <w:t xml:space="preserve"> на </w:t>
      </w:r>
      <w:proofErr w:type="spellStart"/>
      <w:r w:rsidRPr="00827423">
        <w:rPr>
          <w:rFonts w:ascii="Times New Roman" w:eastAsia="Times New Roman" w:hAnsi="Times New Roman" w:cs="Times New Roman"/>
          <w:sz w:val="28"/>
          <w:szCs w:val="28"/>
          <w:lang w:eastAsia="ru-RU"/>
        </w:rPr>
        <w:t>зростання</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рівня</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lastRenderedPageBreak/>
        <w:t>агресивних</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реакцій</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що</w:t>
      </w:r>
      <w:proofErr w:type="spellEnd"/>
      <w:r w:rsidRPr="00827423">
        <w:rPr>
          <w:rFonts w:ascii="Times New Roman" w:eastAsia="Times New Roman" w:hAnsi="Times New Roman" w:cs="Times New Roman"/>
          <w:sz w:val="28"/>
          <w:szCs w:val="28"/>
          <w:lang w:eastAsia="ru-RU"/>
        </w:rPr>
        <w:t xml:space="preserve"> є природною </w:t>
      </w:r>
      <w:proofErr w:type="spellStart"/>
      <w:r w:rsidRPr="00827423">
        <w:rPr>
          <w:rFonts w:ascii="Times New Roman" w:eastAsia="Times New Roman" w:hAnsi="Times New Roman" w:cs="Times New Roman"/>
          <w:sz w:val="28"/>
          <w:szCs w:val="28"/>
          <w:lang w:eastAsia="ru-RU"/>
        </w:rPr>
        <w:t>захисною</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відповіддю</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особистості</w:t>
      </w:r>
      <w:proofErr w:type="spellEnd"/>
      <w:r w:rsidRPr="00827423">
        <w:rPr>
          <w:rFonts w:ascii="Times New Roman" w:eastAsia="Times New Roman" w:hAnsi="Times New Roman" w:cs="Times New Roman"/>
          <w:sz w:val="28"/>
          <w:szCs w:val="28"/>
          <w:lang w:eastAsia="ru-RU"/>
        </w:rPr>
        <w:t xml:space="preserve"> на </w:t>
      </w:r>
      <w:proofErr w:type="spellStart"/>
      <w:r w:rsidRPr="00827423">
        <w:rPr>
          <w:rFonts w:ascii="Times New Roman" w:eastAsia="Times New Roman" w:hAnsi="Times New Roman" w:cs="Times New Roman"/>
          <w:sz w:val="28"/>
          <w:szCs w:val="28"/>
          <w:lang w:eastAsia="ru-RU"/>
        </w:rPr>
        <w:t>перевантаження</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фрустрацію</w:t>
      </w:r>
      <w:proofErr w:type="spellEnd"/>
      <w:r w:rsidRPr="00827423">
        <w:rPr>
          <w:rFonts w:ascii="Times New Roman" w:eastAsia="Times New Roman" w:hAnsi="Times New Roman" w:cs="Times New Roman"/>
          <w:sz w:val="28"/>
          <w:szCs w:val="28"/>
          <w:lang w:eastAsia="ru-RU"/>
        </w:rPr>
        <w:t xml:space="preserve"> та </w:t>
      </w:r>
      <w:proofErr w:type="spellStart"/>
      <w:r w:rsidRPr="00827423">
        <w:rPr>
          <w:rFonts w:ascii="Times New Roman" w:eastAsia="Times New Roman" w:hAnsi="Times New Roman" w:cs="Times New Roman"/>
          <w:sz w:val="28"/>
          <w:szCs w:val="28"/>
          <w:lang w:eastAsia="ru-RU"/>
        </w:rPr>
        <w:t>втрату</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внутрішніх</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ресурсів</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Це</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підкреслює</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важливість</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профілактики</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вигорання</w:t>
      </w:r>
      <w:proofErr w:type="spellEnd"/>
      <w:r w:rsidRPr="00827423">
        <w:rPr>
          <w:rFonts w:ascii="Times New Roman" w:eastAsia="Times New Roman" w:hAnsi="Times New Roman" w:cs="Times New Roman"/>
          <w:sz w:val="28"/>
          <w:szCs w:val="28"/>
          <w:lang w:eastAsia="ru-RU"/>
        </w:rPr>
        <w:t xml:space="preserve"> як </w:t>
      </w:r>
      <w:proofErr w:type="spellStart"/>
      <w:r w:rsidRPr="00827423">
        <w:rPr>
          <w:rFonts w:ascii="Times New Roman" w:eastAsia="Times New Roman" w:hAnsi="Times New Roman" w:cs="Times New Roman"/>
          <w:sz w:val="28"/>
          <w:szCs w:val="28"/>
          <w:lang w:eastAsia="ru-RU"/>
        </w:rPr>
        <w:t>чинника</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що</w:t>
      </w:r>
      <w:proofErr w:type="spellEnd"/>
      <w:r w:rsidRPr="00827423">
        <w:rPr>
          <w:rFonts w:ascii="Times New Roman" w:eastAsia="Times New Roman" w:hAnsi="Times New Roman" w:cs="Times New Roman"/>
          <w:sz w:val="28"/>
          <w:szCs w:val="28"/>
          <w:lang w:eastAsia="ru-RU"/>
        </w:rPr>
        <w:t xml:space="preserve"> не </w:t>
      </w:r>
      <w:proofErr w:type="spellStart"/>
      <w:r w:rsidRPr="00827423">
        <w:rPr>
          <w:rFonts w:ascii="Times New Roman" w:eastAsia="Times New Roman" w:hAnsi="Times New Roman" w:cs="Times New Roman"/>
          <w:sz w:val="28"/>
          <w:szCs w:val="28"/>
          <w:lang w:eastAsia="ru-RU"/>
        </w:rPr>
        <w:t>лише</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знижує</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емоційне</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навантаження</w:t>
      </w:r>
      <w:proofErr w:type="spellEnd"/>
      <w:r w:rsidRPr="00827423">
        <w:rPr>
          <w:rFonts w:ascii="Times New Roman" w:eastAsia="Times New Roman" w:hAnsi="Times New Roman" w:cs="Times New Roman"/>
          <w:sz w:val="28"/>
          <w:szCs w:val="28"/>
          <w:lang w:eastAsia="ru-RU"/>
        </w:rPr>
        <w:t xml:space="preserve">, а й </w:t>
      </w:r>
      <w:proofErr w:type="spellStart"/>
      <w:r w:rsidRPr="00827423">
        <w:rPr>
          <w:rFonts w:ascii="Times New Roman" w:eastAsia="Times New Roman" w:hAnsi="Times New Roman" w:cs="Times New Roman"/>
          <w:sz w:val="28"/>
          <w:szCs w:val="28"/>
          <w:lang w:eastAsia="ru-RU"/>
        </w:rPr>
        <w:t>запобігає</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розвитку</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деструктивних</w:t>
      </w:r>
      <w:proofErr w:type="spellEnd"/>
      <w:r w:rsidRPr="00827423">
        <w:rPr>
          <w:rFonts w:ascii="Times New Roman" w:eastAsia="Times New Roman" w:hAnsi="Times New Roman" w:cs="Times New Roman"/>
          <w:sz w:val="28"/>
          <w:szCs w:val="28"/>
          <w:lang w:eastAsia="ru-RU"/>
        </w:rPr>
        <w:t xml:space="preserve"> моделей </w:t>
      </w:r>
      <w:proofErr w:type="spellStart"/>
      <w:r w:rsidRPr="00827423">
        <w:rPr>
          <w:rFonts w:ascii="Times New Roman" w:eastAsia="Times New Roman" w:hAnsi="Times New Roman" w:cs="Times New Roman"/>
          <w:sz w:val="28"/>
          <w:szCs w:val="28"/>
          <w:lang w:eastAsia="ru-RU"/>
        </w:rPr>
        <w:t>поведінки</w:t>
      </w:r>
      <w:proofErr w:type="spellEnd"/>
      <w:r w:rsidRPr="00827423">
        <w:rPr>
          <w:rFonts w:ascii="Times New Roman" w:eastAsia="Times New Roman" w:hAnsi="Times New Roman" w:cs="Times New Roman"/>
          <w:sz w:val="28"/>
          <w:szCs w:val="28"/>
          <w:lang w:eastAsia="ru-RU"/>
        </w:rPr>
        <w:t xml:space="preserve"> у </w:t>
      </w:r>
      <w:proofErr w:type="spellStart"/>
      <w:r w:rsidRPr="00827423">
        <w:rPr>
          <w:rFonts w:ascii="Times New Roman" w:eastAsia="Times New Roman" w:hAnsi="Times New Roman" w:cs="Times New Roman"/>
          <w:sz w:val="28"/>
          <w:szCs w:val="28"/>
          <w:lang w:eastAsia="ru-RU"/>
        </w:rPr>
        <w:t>професійному</w:t>
      </w:r>
      <w:proofErr w:type="spellEnd"/>
      <w:r w:rsidRPr="00827423">
        <w:rPr>
          <w:rFonts w:ascii="Times New Roman" w:eastAsia="Times New Roman" w:hAnsi="Times New Roman" w:cs="Times New Roman"/>
          <w:sz w:val="28"/>
          <w:szCs w:val="28"/>
          <w:lang w:eastAsia="ru-RU"/>
        </w:rPr>
        <w:t xml:space="preserve"> </w:t>
      </w:r>
      <w:proofErr w:type="spellStart"/>
      <w:r w:rsidRPr="00827423">
        <w:rPr>
          <w:rFonts w:ascii="Times New Roman" w:eastAsia="Times New Roman" w:hAnsi="Times New Roman" w:cs="Times New Roman"/>
          <w:sz w:val="28"/>
          <w:szCs w:val="28"/>
          <w:lang w:eastAsia="ru-RU"/>
        </w:rPr>
        <w:t>середовищі</w:t>
      </w:r>
      <w:proofErr w:type="spellEnd"/>
      <w:r w:rsidRPr="00827423">
        <w:rPr>
          <w:rFonts w:ascii="Times New Roman" w:eastAsia="Times New Roman" w:hAnsi="Times New Roman" w:cs="Times New Roman"/>
          <w:sz w:val="28"/>
          <w:szCs w:val="28"/>
          <w:lang w:eastAsia="ru-RU"/>
        </w:rPr>
        <w:t>.</w:t>
      </w:r>
    </w:p>
    <w:p w14:paraId="44CD30B9" w14:textId="77777777" w:rsidR="007C4BB8" w:rsidRPr="00832652" w:rsidRDefault="007C4BB8" w:rsidP="007C4BB8">
      <w:pPr>
        <w:jc w:val="both"/>
        <w:rPr>
          <w:rFonts w:ascii="Times New Roman" w:hAnsi="Times New Roman" w:cs="Times New Roman"/>
          <w:sz w:val="28"/>
          <w:szCs w:val="28"/>
          <w:lang w:val="uk-UA"/>
        </w:rPr>
      </w:pPr>
      <w:r w:rsidRPr="00832652">
        <w:rPr>
          <w:rFonts w:ascii="Times New Roman" w:hAnsi="Times New Roman" w:cs="Times New Roman"/>
          <w:sz w:val="28"/>
          <w:szCs w:val="28"/>
          <w:lang w:val="uk-UA"/>
        </w:rPr>
        <w:t xml:space="preserve">2.7 </w:t>
      </w:r>
      <w:r w:rsidRPr="00827423">
        <w:rPr>
          <w:rFonts w:ascii="Times New Roman" w:hAnsi="Times New Roman" w:cs="Times New Roman"/>
          <w:b/>
          <w:bCs/>
          <w:sz w:val="28"/>
          <w:szCs w:val="28"/>
          <w:lang w:val="uk-UA"/>
        </w:rPr>
        <w:t xml:space="preserve">Виявлення залежності двох факторів – професійного вигорання і рівня </w:t>
      </w:r>
      <w:proofErr w:type="spellStart"/>
      <w:r w:rsidRPr="00827423">
        <w:rPr>
          <w:rFonts w:ascii="Times New Roman" w:hAnsi="Times New Roman" w:cs="Times New Roman"/>
          <w:b/>
          <w:bCs/>
          <w:sz w:val="28"/>
          <w:szCs w:val="28"/>
          <w:lang w:val="uk-UA"/>
        </w:rPr>
        <w:t>емпатійних</w:t>
      </w:r>
      <w:proofErr w:type="spellEnd"/>
      <w:r w:rsidRPr="00827423">
        <w:rPr>
          <w:rFonts w:ascii="Times New Roman" w:hAnsi="Times New Roman" w:cs="Times New Roman"/>
          <w:b/>
          <w:bCs/>
          <w:sz w:val="28"/>
          <w:szCs w:val="28"/>
          <w:lang w:val="uk-UA"/>
        </w:rPr>
        <w:t xml:space="preserve"> тенденцій у </w:t>
      </w:r>
      <w:r w:rsidR="00827423" w:rsidRPr="00827423">
        <w:rPr>
          <w:rFonts w:ascii="Times New Roman" w:hAnsi="Times New Roman" w:cs="Times New Roman"/>
          <w:b/>
          <w:bCs/>
          <w:sz w:val="28"/>
          <w:szCs w:val="28"/>
          <w:lang w:val="uk-UA"/>
        </w:rPr>
        <w:t>представників міжнародних гуманітарних організацій</w:t>
      </w:r>
      <w:r w:rsidRPr="00827423">
        <w:rPr>
          <w:rFonts w:ascii="Times New Roman" w:hAnsi="Times New Roman" w:cs="Times New Roman"/>
          <w:b/>
          <w:bCs/>
          <w:sz w:val="28"/>
          <w:szCs w:val="28"/>
          <w:lang w:val="uk-UA"/>
        </w:rPr>
        <w:t xml:space="preserve"> за допомогою </w:t>
      </w:r>
      <w:proofErr w:type="spellStart"/>
      <w:r w:rsidRPr="00827423">
        <w:rPr>
          <w:rFonts w:ascii="Times New Roman" w:hAnsi="Times New Roman" w:cs="Times New Roman"/>
          <w:b/>
          <w:bCs/>
          <w:sz w:val="28"/>
          <w:szCs w:val="28"/>
          <w:lang w:val="uk-UA"/>
        </w:rPr>
        <w:t>коефіцієнту</w:t>
      </w:r>
      <w:r w:rsidR="006D365F" w:rsidRPr="00827423">
        <w:rPr>
          <w:rFonts w:ascii="Times New Roman" w:hAnsi="Times New Roman" w:cs="Times New Roman"/>
          <w:b/>
          <w:bCs/>
          <w:sz w:val="28"/>
          <w:szCs w:val="28"/>
          <w:lang w:val="uk-UA"/>
        </w:rPr>
        <w:t>кореляціїr</w:t>
      </w:r>
      <w:proofErr w:type="spellEnd"/>
      <w:r w:rsidR="00827423" w:rsidRPr="00827423">
        <w:rPr>
          <w:rFonts w:ascii="Times New Roman" w:hAnsi="Times New Roman" w:cs="Times New Roman"/>
          <w:b/>
          <w:bCs/>
          <w:sz w:val="28"/>
          <w:szCs w:val="28"/>
          <w:lang w:val="uk-UA"/>
        </w:rPr>
        <w:t xml:space="preserve"> r</w:t>
      </w:r>
      <w:r w:rsidR="006D365F" w:rsidRPr="00827423">
        <w:rPr>
          <w:rFonts w:ascii="Times New Roman" w:hAnsi="Times New Roman" w:cs="Times New Roman"/>
          <w:b/>
          <w:bCs/>
          <w:sz w:val="28"/>
          <w:szCs w:val="28"/>
          <w:lang w:val="uk-UA"/>
        </w:rPr>
        <w:t xml:space="preserve"> – </w:t>
      </w:r>
      <w:proofErr w:type="spellStart"/>
      <w:r w:rsidR="001E7713" w:rsidRPr="00827423">
        <w:rPr>
          <w:rFonts w:ascii="Times New Roman" w:hAnsi="Times New Roman" w:cs="Times New Roman"/>
          <w:b/>
          <w:bCs/>
          <w:sz w:val="28"/>
          <w:szCs w:val="28"/>
          <w:lang w:val="uk-UA"/>
        </w:rPr>
        <w:t>Спірмена</w:t>
      </w:r>
      <w:proofErr w:type="spellEnd"/>
    </w:p>
    <w:p w14:paraId="0ED30838" w14:textId="77777777" w:rsidR="00337155" w:rsidRPr="00832652" w:rsidRDefault="00337155" w:rsidP="007C4BB8">
      <w:pPr>
        <w:jc w:val="both"/>
        <w:rPr>
          <w:rFonts w:ascii="Times New Roman" w:hAnsi="Times New Roman" w:cs="Times New Roman"/>
          <w:sz w:val="28"/>
          <w:szCs w:val="28"/>
          <w:lang w:val="uk-UA"/>
        </w:rPr>
      </w:pPr>
    </w:p>
    <w:p w14:paraId="50EF0C1B" w14:textId="77777777" w:rsidR="00D76F7F" w:rsidRPr="00832652" w:rsidRDefault="00851ADC" w:rsidP="00146B68">
      <w:pPr>
        <w:rPr>
          <w:rFonts w:ascii="Times New Roman" w:hAnsi="Times New Roman" w:cs="Times New Roman"/>
          <w:sz w:val="28"/>
          <w:lang w:val="uk-UA"/>
        </w:rPr>
      </w:pPr>
      <w:r w:rsidRPr="00832652">
        <w:rPr>
          <w:rFonts w:ascii="Times New Roman" w:hAnsi="Times New Roman" w:cs="Times New Roman"/>
          <w:noProof/>
          <w:sz w:val="28"/>
          <w:lang w:eastAsia="ru-RU"/>
        </w:rPr>
        <w:drawing>
          <wp:inline distT="0" distB="0" distL="0" distR="0" wp14:anchorId="102F6A2A" wp14:editId="0608932B">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B057BF" w14:textId="77777777" w:rsidR="00F113AF" w:rsidRPr="00832652" w:rsidRDefault="00F113AF" w:rsidP="00F113AF">
      <w:pPr>
        <w:jc w:val="both"/>
        <w:rPr>
          <w:rFonts w:ascii="Times New Roman" w:hAnsi="Times New Roman" w:cs="Times New Roman"/>
          <w:sz w:val="28"/>
          <w:szCs w:val="28"/>
          <w:lang w:val="uk-UA"/>
        </w:rPr>
      </w:pPr>
      <w:r w:rsidRPr="00832652">
        <w:rPr>
          <w:rFonts w:ascii="Times New Roman" w:hAnsi="Times New Roman" w:cs="Times New Roman"/>
          <w:sz w:val="28"/>
          <w:szCs w:val="28"/>
          <w:lang w:val="uk-UA"/>
        </w:rPr>
        <w:t>Рис</w:t>
      </w:r>
      <w:r w:rsidR="0084285F">
        <w:rPr>
          <w:rFonts w:ascii="Times New Roman" w:hAnsi="Times New Roman" w:cs="Times New Roman"/>
          <w:sz w:val="28"/>
          <w:szCs w:val="28"/>
          <w:lang w:val="uk-UA"/>
        </w:rPr>
        <w:t>.</w:t>
      </w:r>
      <w:r w:rsidRPr="00832652">
        <w:rPr>
          <w:rFonts w:ascii="Times New Roman" w:hAnsi="Times New Roman" w:cs="Times New Roman"/>
          <w:sz w:val="28"/>
          <w:szCs w:val="28"/>
          <w:lang w:val="uk-UA"/>
        </w:rPr>
        <w:t xml:space="preserve"> 2.7 – Порівняння результатів двох факторів – професійного </w:t>
      </w:r>
      <w:proofErr w:type="spellStart"/>
      <w:r w:rsidRPr="00832652">
        <w:rPr>
          <w:rFonts w:ascii="Times New Roman" w:hAnsi="Times New Roman" w:cs="Times New Roman"/>
          <w:sz w:val="28"/>
          <w:szCs w:val="28"/>
          <w:lang w:val="uk-UA"/>
        </w:rPr>
        <w:t>вигорання,рівня</w:t>
      </w:r>
      <w:proofErr w:type="spellEnd"/>
      <w:r w:rsidRPr="00832652">
        <w:rPr>
          <w:rFonts w:ascii="Times New Roman" w:hAnsi="Times New Roman" w:cs="Times New Roman"/>
          <w:sz w:val="28"/>
          <w:szCs w:val="28"/>
          <w:lang w:val="uk-UA"/>
        </w:rPr>
        <w:t xml:space="preserve"> </w:t>
      </w:r>
      <w:proofErr w:type="spellStart"/>
      <w:r w:rsidRPr="00832652">
        <w:rPr>
          <w:rFonts w:ascii="Times New Roman" w:hAnsi="Times New Roman" w:cs="Times New Roman"/>
          <w:sz w:val="28"/>
          <w:szCs w:val="28"/>
          <w:lang w:val="uk-UA"/>
        </w:rPr>
        <w:t>емпатійних</w:t>
      </w:r>
      <w:proofErr w:type="spellEnd"/>
      <w:r w:rsidRPr="00832652">
        <w:rPr>
          <w:rFonts w:ascii="Times New Roman" w:hAnsi="Times New Roman" w:cs="Times New Roman"/>
          <w:sz w:val="28"/>
          <w:szCs w:val="28"/>
          <w:lang w:val="uk-UA"/>
        </w:rPr>
        <w:t xml:space="preserve"> тенденцій у </w:t>
      </w:r>
    </w:p>
    <w:p w14:paraId="712348D3" w14:textId="77777777" w:rsidR="004E6C22" w:rsidRPr="00E543D0" w:rsidRDefault="004E6C22" w:rsidP="00E543D0">
      <w:pPr>
        <w:jc w:val="both"/>
        <w:rPr>
          <w:rFonts w:ascii="Times New Roman" w:eastAsia="Times New Roman" w:hAnsi="Times New Roman" w:cs="Times New Roman"/>
          <w:sz w:val="28"/>
          <w:szCs w:val="28"/>
          <w:lang w:val="uk-UA" w:eastAsia="ru-RU"/>
        </w:rPr>
      </w:pPr>
      <w:r w:rsidRPr="00E543D0">
        <w:rPr>
          <w:rFonts w:ascii="Times New Roman" w:eastAsia="Times New Roman" w:hAnsi="Times New Roman" w:cs="Times New Roman"/>
          <w:sz w:val="28"/>
          <w:szCs w:val="28"/>
          <w:lang w:val="uk-UA" w:eastAsia="ru-RU"/>
        </w:rPr>
        <w:t>Аналізуючи дані рис</w:t>
      </w:r>
      <w:r w:rsidR="0084285F">
        <w:rPr>
          <w:rFonts w:ascii="Times New Roman" w:eastAsia="Times New Roman" w:hAnsi="Times New Roman" w:cs="Times New Roman"/>
          <w:sz w:val="28"/>
          <w:szCs w:val="28"/>
          <w:lang w:val="uk-UA" w:eastAsia="ru-RU"/>
        </w:rPr>
        <w:t>.</w:t>
      </w:r>
      <w:r w:rsidRPr="00E543D0">
        <w:rPr>
          <w:rFonts w:ascii="Times New Roman" w:eastAsia="Times New Roman" w:hAnsi="Times New Roman" w:cs="Times New Roman"/>
          <w:sz w:val="28"/>
          <w:szCs w:val="28"/>
          <w:lang w:val="uk-UA" w:eastAsia="ru-RU"/>
        </w:rPr>
        <w:t xml:space="preserve"> 2.7, можемо простежити взаємозв’язок між двома важливими психологічними характеристиками </w:t>
      </w:r>
      <w:r w:rsidR="00C250EF" w:rsidRPr="00832652">
        <w:rPr>
          <w:rFonts w:ascii="Times New Roman" w:eastAsia="Times New Roman" w:hAnsi="Times New Roman" w:cs="Times New Roman"/>
          <w:sz w:val="28"/>
          <w:szCs w:val="28"/>
          <w:lang w:val="uk-UA" w:eastAsia="ru-RU"/>
        </w:rPr>
        <w:t>–</w:t>
      </w:r>
      <w:r w:rsidRPr="00E543D0">
        <w:rPr>
          <w:rFonts w:ascii="Times New Roman" w:eastAsia="Times New Roman" w:hAnsi="Times New Roman" w:cs="Times New Roman"/>
          <w:sz w:val="28"/>
          <w:szCs w:val="28"/>
          <w:lang w:val="uk-UA" w:eastAsia="ru-RU"/>
        </w:rPr>
        <w:t xml:space="preserve"> рівнем професійного вигорання та </w:t>
      </w:r>
      <w:proofErr w:type="spellStart"/>
      <w:r w:rsidRPr="00E543D0">
        <w:rPr>
          <w:rFonts w:ascii="Times New Roman" w:eastAsia="Times New Roman" w:hAnsi="Times New Roman" w:cs="Times New Roman"/>
          <w:sz w:val="28"/>
          <w:szCs w:val="28"/>
          <w:lang w:val="uk-UA" w:eastAsia="ru-RU"/>
        </w:rPr>
        <w:t>емпатійними</w:t>
      </w:r>
      <w:proofErr w:type="spellEnd"/>
      <w:r w:rsidRPr="00E543D0">
        <w:rPr>
          <w:rFonts w:ascii="Times New Roman" w:eastAsia="Times New Roman" w:hAnsi="Times New Roman" w:cs="Times New Roman"/>
          <w:sz w:val="28"/>
          <w:szCs w:val="28"/>
          <w:lang w:val="uk-UA" w:eastAsia="ru-RU"/>
        </w:rPr>
        <w:t xml:space="preserve"> тенденціями серед працівників міжнародних гуманітарних організацій.</w:t>
      </w:r>
    </w:p>
    <w:p w14:paraId="71ADAC07" w14:textId="77777777" w:rsidR="004E6C22" w:rsidRPr="00E543D0" w:rsidRDefault="004E6C22" w:rsidP="00E543D0">
      <w:pPr>
        <w:jc w:val="both"/>
        <w:rPr>
          <w:rFonts w:ascii="Times New Roman" w:eastAsia="Times New Roman" w:hAnsi="Times New Roman" w:cs="Times New Roman"/>
          <w:sz w:val="28"/>
          <w:szCs w:val="28"/>
          <w:lang w:eastAsia="ru-RU"/>
        </w:rPr>
      </w:pPr>
      <w:proofErr w:type="spellStart"/>
      <w:r w:rsidRPr="00E543D0">
        <w:rPr>
          <w:rFonts w:ascii="Times New Roman" w:eastAsia="Times New Roman" w:hAnsi="Times New Roman" w:cs="Times New Roman"/>
          <w:sz w:val="28"/>
          <w:szCs w:val="28"/>
          <w:lang w:eastAsia="ru-RU"/>
        </w:rPr>
        <w:t>Відповідно</w:t>
      </w:r>
      <w:proofErr w:type="spellEnd"/>
      <w:r w:rsidRPr="00E543D0">
        <w:rPr>
          <w:rFonts w:ascii="Times New Roman" w:eastAsia="Times New Roman" w:hAnsi="Times New Roman" w:cs="Times New Roman"/>
          <w:sz w:val="28"/>
          <w:szCs w:val="28"/>
          <w:lang w:eastAsia="ru-RU"/>
        </w:rPr>
        <w:t xml:space="preserve"> до </w:t>
      </w:r>
      <w:proofErr w:type="spellStart"/>
      <w:r w:rsidRPr="00E543D0">
        <w:rPr>
          <w:rFonts w:ascii="Times New Roman" w:eastAsia="Times New Roman" w:hAnsi="Times New Roman" w:cs="Times New Roman"/>
          <w:sz w:val="28"/>
          <w:szCs w:val="28"/>
          <w:lang w:eastAsia="ru-RU"/>
        </w:rPr>
        <w:t>результатів</w:t>
      </w:r>
      <w:proofErr w:type="spellEnd"/>
      <w:r w:rsidRPr="00E543D0">
        <w:rPr>
          <w:rFonts w:ascii="Times New Roman" w:eastAsia="Times New Roman" w:hAnsi="Times New Roman" w:cs="Times New Roman"/>
          <w:sz w:val="28"/>
          <w:szCs w:val="28"/>
          <w:lang w:eastAsia="ru-RU"/>
        </w:rPr>
        <w:t>:</w:t>
      </w:r>
    </w:p>
    <w:p w14:paraId="2EAD7F9B" w14:textId="77777777" w:rsidR="004E6C22" w:rsidRPr="00E543D0" w:rsidRDefault="004E6C22" w:rsidP="005B163C">
      <w:pPr>
        <w:numPr>
          <w:ilvl w:val="0"/>
          <w:numId w:val="8"/>
        </w:numPr>
        <w:ind w:left="0" w:firstLine="709"/>
        <w:jc w:val="both"/>
        <w:rPr>
          <w:rFonts w:ascii="Times New Roman" w:eastAsia="Times New Roman" w:hAnsi="Times New Roman" w:cs="Times New Roman"/>
          <w:sz w:val="28"/>
          <w:szCs w:val="28"/>
          <w:lang w:eastAsia="ru-RU"/>
        </w:rPr>
      </w:pPr>
      <w:r w:rsidRPr="00E543D0">
        <w:rPr>
          <w:rFonts w:ascii="Times New Roman" w:eastAsia="Times New Roman" w:hAnsi="Times New Roman" w:cs="Times New Roman"/>
          <w:sz w:val="28"/>
          <w:szCs w:val="28"/>
          <w:lang w:eastAsia="ru-RU"/>
        </w:rPr>
        <w:t xml:space="preserve">24% </w:t>
      </w:r>
      <w:proofErr w:type="spellStart"/>
      <w:r w:rsidRPr="00E543D0">
        <w:rPr>
          <w:rFonts w:ascii="Times New Roman" w:eastAsia="Times New Roman" w:hAnsi="Times New Roman" w:cs="Times New Roman"/>
          <w:sz w:val="28"/>
          <w:szCs w:val="28"/>
          <w:lang w:eastAsia="ru-RU"/>
        </w:rPr>
        <w:t>респондентів</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мають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високий</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рівень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професійного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вигорання</w:t>
      </w:r>
      <w:proofErr w:type="spellEnd"/>
      <w:r w:rsidRPr="00E543D0">
        <w:rPr>
          <w:rFonts w:ascii="Times New Roman" w:eastAsia="Times New Roman" w:hAnsi="Times New Roman" w:cs="Times New Roman"/>
          <w:sz w:val="28"/>
          <w:szCs w:val="28"/>
          <w:lang w:eastAsia="ru-RU"/>
        </w:rPr>
        <w:t>;</w:t>
      </w:r>
    </w:p>
    <w:p w14:paraId="510528E9" w14:textId="77777777" w:rsidR="004E6C22" w:rsidRPr="00E543D0" w:rsidRDefault="004E6C22" w:rsidP="005B163C">
      <w:pPr>
        <w:numPr>
          <w:ilvl w:val="0"/>
          <w:numId w:val="8"/>
        </w:numPr>
        <w:ind w:left="0" w:firstLine="709"/>
        <w:jc w:val="both"/>
        <w:rPr>
          <w:rFonts w:ascii="Times New Roman" w:eastAsia="Times New Roman" w:hAnsi="Times New Roman" w:cs="Times New Roman"/>
          <w:sz w:val="28"/>
          <w:szCs w:val="28"/>
          <w:lang w:eastAsia="ru-RU"/>
        </w:rPr>
      </w:pPr>
      <w:r w:rsidRPr="00E543D0">
        <w:rPr>
          <w:rFonts w:ascii="Times New Roman" w:eastAsia="Times New Roman" w:hAnsi="Times New Roman" w:cs="Times New Roman"/>
          <w:sz w:val="28"/>
          <w:szCs w:val="28"/>
          <w:lang w:eastAsia="ru-RU"/>
        </w:rPr>
        <w:t xml:space="preserve">28% </w:t>
      </w:r>
      <w:proofErr w:type="spellStart"/>
      <w:r w:rsidRPr="00E543D0">
        <w:rPr>
          <w:rFonts w:ascii="Times New Roman" w:eastAsia="Times New Roman" w:hAnsi="Times New Roman" w:cs="Times New Roman"/>
          <w:sz w:val="28"/>
          <w:szCs w:val="28"/>
          <w:lang w:eastAsia="ru-RU"/>
        </w:rPr>
        <w:t>респондентів</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демонструють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високий</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рівень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емпатії</w:t>
      </w:r>
      <w:proofErr w:type="spellEnd"/>
      <w:r w:rsidRPr="00E543D0">
        <w:rPr>
          <w:rFonts w:ascii="Times New Roman" w:eastAsia="Times New Roman" w:hAnsi="Times New Roman" w:cs="Times New Roman"/>
          <w:sz w:val="28"/>
          <w:szCs w:val="28"/>
          <w:lang w:eastAsia="ru-RU"/>
        </w:rPr>
        <w:t>;</w:t>
      </w:r>
    </w:p>
    <w:p w14:paraId="4DFF570C" w14:textId="77777777" w:rsidR="004E6C22" w:rsidRPr="00E543D0" w:rsidRDefault="004E6C22" w:rsidP="005B163C">
      <w:pPr>
        <w:numPr>
          <w:ilvl w:val="0"/>
          <w:numId w:val="8"/>
        </w:numPr>
        <w:ind w:left="0" w:firstLine="709"/>
        <w:jc w:val="both"/>
        <w:rPr>
          <w:rFonts w:ascii="Times New Roman" w:eastAsia="Times New Roman" w:hAnsi="Times New Roman" w:cs="Times New Roman"/>
          <w:sz w:val="28"/>
          <w:szCs w:val="28"/>
          <w:lang w:eastAsia="ru-RU"/>
        </w:rPr>
      </w:pPr>
      <w:r w:rsidRPr="00E543D0">
        <w:rPr>
          <w:rFonts w:ascii="Times New Roman" w:eastAsia="Times New Roman" w:hAnsi="Times New Roman" w:cs="Times New Roman"/>
          <w:sz w:val="28"/>
          <w:szCs w:val="28"/>
          <w:lang w:eastAsia="ru-RU"/>
        </w:rPr>
        <w:t xml:space="preserve">64% </w:t>
      </w:r>
      <w:proofErr w:type="spellStart"/>
      <w:r w:rsidRPr="00E543D0">
        <w:rPr>
          <w:rFonts w:ascii="Times New Roman" w:eastAsia="Times New Roman" w:hAnsi="Times New Roman" w:cs="Times New Roman"/>
          <w:sz w:val="28"/>
          <w:szCs w:val="28"/>
          <w:lang w:eastAsia="ru-RU"/>
        </w:rPr>
        <w:t>респондентів</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мають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середній</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рівень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вигорання</w:t>
      </w:r>
      <w:proofErr w:type="spellEnd"/>
      <w:r w:rsidRPr="00E543D0">
        <w:rPr>
          <w:rFonts w:ascii="Times New Roman" w:eastAsia="Times New Roman" w:hAnsi="Times New Roman" w:cs="Times New Roman"/>
          <w:sz w:val="28"/>
          <w:szCs w:val="28"/>
          <w:lang w:eastAsia="ru-RU"/>
        </w:rPr>
        <w:t>;</w:t>
      </w:r>
    </w:p>
    <w:p w14:paraId="57BB507C" w14:textId="77777777" w:rsidR="004E6C22" w:rsidRPr="00E543D0" w:rsidRDefault="004E6C22" w:rsidP="005B163C">
      <w:pPr>
        <w:numPr>
          <w:ilvl w:val="0"/>
          <w:numId w:val="8"/>
        </w:numPr>
        <w:ind w:left="0" w:firstLine="709"/>
        <w:jc w:val="both"/>
        <w:rPr>
          <w:rFonts w:ascii="Times New Roman" w:eastAsia="Times New Roman" w:hAnsi="Times New Roman" w:cs="Times New Roman"/>
          <w:sz w:val="28"/>
          <w:szCs w:val="28"/>
          <w:lang w:eastAsia="ru-RU"/>
        </w:rPr>
      </w:pPr>
      <w:r w:rsidRPr="00E543D0">
        <w:rPr>
          <w:rFonts w:ascii="Times New Roman" w:eastAsia="Times New Roman" w:hAnsi="Times New Roman" w:cs="Times New Roman"/>
          <w:sz w:val="28"/>
          <w:szCs w:val="28"/>
          <w:lang w:eastAsia="ru-RU"/>
        </w:rPr>
        <w:lastRenderedPageBreak/>
        <w:t xml:space="preserve">52% </w:t>
      </w:r>
      <w:proofErr w:type="spellStart"/>
      <w:r w:rsidRPr="00E543D0">
        <w:rPr>
          <w:rFonts w:ascii="Times New Roman" w:eastAsia="Times New Roman" w:hAnsi="Times New Roman" w:cs="Times New Roman"/>
          <w:sz w:val="28"/>
          <w:szCs w:val="28"/>
          <w:lang w:eastAsia="ru-RU"/>
        </w:rPr>
        <w:t>респондентів</w:t>
      </w:r>
      <w:proofErr w:type="spellEnd"/>
      <w:r w:rsidRPr="00E543D0">
        <w:rPr>
          <w:rFonts w:ascii="Times New Roman" w:eastAsia="Times New Roman" w:hAnsi="Times New Roman" w:cs="Times New Roman"/>
          <w:sz w:val="28"/>
          <w:szCs w:val="28"/>
          <w:lang w:eastAsia="ru-RU"/>
        </w:rPr>
        <w:t xml:space="preserve"> </w:t>
      </w:r>
      <w:r w:rsidR="00C250EF" w:rsidRPr="00832652">
        <w:rPr>
          <w:rFonts w:ascii="Times New Roman" w:eastAsia="Times New Roman" w:hAnsi="Times New Roman" w:cs="Times New Roman"/>
          <w:sz w:val="28"/>
          <w:szCs w:val="28"/>
          <w:lang w:val="uk-UA" w:eastAsia="ru-RU"/>
        </w:rPr>
        <w:t>–</w:t>
      </w:r>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середній</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рівень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емпатії</w:t>
      </w:r>
      <w:proofErr w:type="spellEnd"/>
      <w:r w:rsidRPr="00E543D0">
        <w:rPr>
          <w:rFonts w:ascii="Times New Roman" w:eastAsia="Times New Roman" w:hAnsi="Times New Roman" w:cs="Times New Roman"/>
          <w:sz w:val="28"/>
          <w:szCs w:val="28"/>
          <w:lang w:eastAsia="ru-RU"/>
        </w:rPr>
        <w:t>;</w:t>
      </w:r>
    </w:p>
    <w:p w14:paraId="480B78D1" w14:textId="77777777" w:rsidR="004E6C22" w:rsidRPr="00E543D0" w:rsidRDefault="004E6C22" w:rsidP="005B163C">
      <w:pPr>
        <w:numPr>
          <w:ilvl w:val="0"/>
          <w:numId w:val="8"/>
        </w:numPr>
        <w:ind w:left="0" w:firstLine="709"/>
        <w:jc w:val="both"/>
        <w:rPr>
          <w:rFonts w:ascii="Times New Roman" w:eastAsia="Times New Roman" w:hAnsi="Times New Roman" w:cs="Times New Roman"/>
          <w:sz w:val="28"/>
          <w:szCs w:val="28"/>
          <w:lang w:eastAsia="ru-RU"/>
        </w:rPr>
      </w:pPr>
      <w:r w:rsidRPr="00E543D0">
        <w:rPr>
          <w:rFonts w:ascii="Times New Roman" w:eastAsia="Times New Roman" w:hAnsi="Times New Roman" w:cs="Times New Roman"/>
          <w:sz w:val="28"/>
          <w:szCs w:val="28"/>
          <w:lang w:eastAsia="ru-RU"/>
        </w:rPr>
        <w:t xml:space="preserve">12% </w:t>
      </w:r>
      <w:proofErr w:type="spellStart"/>
      <w:r w:rsidRPr="00E543D0">
        <w:rPr>
          <w:rFonts w:ascii="Times New Roman" w:eastAsia="Times New Roman" w:hAnsi="Times New Roman" w:cs="Times New Roman"/>
          <w:sz w:val="28"/>
          <w:szCs w:val="28"/>
          <w:lang w:eastAsia="ru-RU"/>
        </w:rPr>
        <w:t>опитаних</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мають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низький</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рівень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вигорання</w:t>
      </w:r>
      <w:proofErr w:type="spellEnd"/>
      <w:r w:rsidRPr="00E543D0">
        <w:rPr>
          <w:rFonts w:ascii="Times New Roman" w:eastAsia="Times New Roman" w:hAnsi="Times New Roman" w:cs="Times New Roman"/>
          <w:sz w:val="28"/>
          <w:szCs w:val="28"/>
          <w:lang w:eastAsia="ru-RU"/>
        </w:rPr>
        <w:t xml:space="preserve">, і </w:t>
      </w:r>
      <w:proofErr w:type="spellStart"/>
      <w:r w:rsidRPr="00E543D0">
        <w:rPr>
          <w:rFonts w:ascii="Times New Roman" w:eastAsia="Times New Roman" w:hAnsi="Times New Roman" w:cs="Times New Roman"/>
          <w:sz w:val="28"/>
          <w:szCs w:val="28"/>
          <w:lang w:eastAsia="ru-RU"/>
        </w:rPr>
        <w:t>водночас</w:t>
      </w:r>
      <w:proofErr w:type="spellEnd"/>
      <w:r w:rsidRPr="00E543D0">
        <w:rPr>
          <w:rFonts w:ascii="Times New Roman" w:eastAsia="Times New Roman" w:hAnsi="Times New Roman" w:cs="Times New Roman"/>
          <w:sz w:val="28"/>
          <w:szCs w:val="28"/>
          <w:lang w:eastAsia="ru-RU"/>
        </w:rPr>
        <w:t xml:space="preserve"> 20% </w:t>
      </w:r>
      <w:r w:rsidR="00E543D0">
        <w:rPr>
          <w:rFonts w:ascii="Times New Roman" w:eastAsia="Times New Roman" w:hAnsi="Times New Roman" w:cs="Times New Roman"/>
          <w:sz w:val="28"/>
          <w:szCs w:val="28"/>
          <w:lang w:val="uk-UA" w:eastAsia="ru-RU"/>
        </w:rPr>
        <w:t>-</w:t>
      </w:r>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низький</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рівень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емпатії</w:t>
      </w:r>
      <w:proofErr w:type="spellEnd"/>
      <w:r w:rsidRPr="00E543D0">
        <w:rPr>
          <w:rFonts w:ascii="Times New Roman" w:eastAsia="Times New Roman" w:hAnsi="Times New Roman" w:cs="Times New Roman"/>
          <w:sz w:val="28"/>
          <w:szCs w:val="28"/>
          <w:lang w:eastAsia="ru-RU"/>
        </w:rPr>
        <w:t>.</w:t>
      </w:r>
    </w:p>
    <w:p w14:paraId="7B26C69C" w14:textId="77777777" w:rsidR="004E6C22" w:rsidRPr="00E543D0" w:rsidRDefault="004E6C22" w:rsidP="00E543D0">
      <w:pPr>
        <w:jc w:val="both"/>
        <w:rPr>
          <w:rFonts w:ascii="Times New Roman" w:eastAsia="Times New Roman" w:hAnsi="Times New Roman" w:cs="Times New Roman"/>
          <w:sz w:val="28"/>
          <w:szCs w:val="28"/>
          <w:lang w:eastAsia="ru-RU"/>
        </w:rPr>
      </w:pPr>
      <w:r w:rsidRPr="00E543D0">
        <w:rPr>
          <w:rFonts w:ascii="Times New Roman" w:eastAsia="Times New Roman" w:hAnsi="Times New Roman" w:cs="Times New Roman"/>
          <w:sz w:val="28"/>
          <w:szCs w:val="28"/>
          <w:lang w:eastAsia="ru-RU"/>
        </w:rPr>
        <w:t xml:space="preserve">На перший </w:t>
      </w:r>
      <w:proofErr w:type="spellStart"/>
      <w:r w:rsidRPr="00E543D0">
        <w:rPr>
          <w:rFonts w:ascii="Times New Roman" w:eastAsia="Times New Roman" w:hAnsi="Times New Roman" w:cs="Times New Roman"/>
          <w:sz w:val="28"/>
          <w:szCs w:val="28"/>
          <w:lang w:eastAsia="ru-RU"/>
        </w:rPr>
        <w:t>погляд</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ці</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дані</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можуть</w:t>
      </w:r>
      <w:proofErr w:type="spellEnd"/>
      <w:r w:rsidRPr="00E543D0">
        <w:rPr>
          <w:rFonts w:ascii="Times New Roman" w:eastAsia="Times New Roman" w:hAnsi="Times New Roman" w:cs="Times New Roman"/>
          <w:sz w:val="28"/>
          <w:szCs w:val="28"/>
          <w:lang w:eastAsia="ru-RU"/>
        </w:rPr>
        <w:t xml:space="preserve"> не </w:t>
      </w:r>
      <w:proofErr w:type="spellStart"/>
      <w:r w:rsidRPr="00E543D0">
        <w:rPr>
          <w:rFonts w:ascii="Times New Roman" w:eastAsia="Times New Roman" w:hAnsi="Times New Roman" w:cs="Times New Roman"/>
          <w:sz w:val="28"/>
          <w:szCs w:val="28"/>
          <w:lang w:eastAsia="ru-RU"/>
        </w:rPr>
        <w:t>вказувати</w:t>
      </w:r>
      <w:proofErr w:type="spellEnd"/>
      <w:r w:rsidRPr="00E543D0">
        <w:rPr>
          <w:rFonts w:ascii="Times New Roman" w:eastAsia="Times New Roman" w:hAnsi="Times New Roman" w:cs="Times New Roman"/>
          <w:sz w:val="28"/>
          <w:szCs w:val="28"/>
          <w:lang w:eastAsia="ru-RU"/>
        </w:rPr>
        <w:t xml:space="preserve"> на </w:t>
      </w:r>
      <w:proofErr w:type="spellStart"/>
      <w:r w:rsidRPr="00E543D0">
        <w:rPr>
          <w:rFonts w:ascii="Times New Roman" w:eastAsia="Times New Roman" w:hAnsi="Times New Roman" w:cs="Times New Roman"/>
          <w:sz w:val="28"/>
          <w:szCs w:val="28"/>
          <w:lang w:eastAsia="ru-RU"/>
        </w:rPr>
        <w:t>очевидну</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залежність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проте</w:t>
      </w:r>
      <w:proofErr w:type="spellEnd"/>
      <w:r w:rsidRPr="00E543D0">
        <w:rPr>
          <w:rFonts w:ascii="Times New Roman" w:eastAsia="Times New Roman" w:hAnsi="Times New Roman" w:cs="Times New Roman"/>
          <w:sz w:val="28"/>
          <w:szCs w:val="28"/>
          <w:lang w:eastAsia="ru-RU"/>
        </w:rPr>
        <w:t xml:space="preserve"> для </w:t>
      </w:r>
      <w:proofErr w:type="spellStart"/>
      <w:r w:rsidRPr="00E543D0">
        <w:rPr>
          <w:rFonts w:ascii="Times New Roman" w:eastAsia="Times New Roman" w:hAnsi="Times New Roman" w:cs="Times New Roman"/>
          <w:sz w:val="28"/>
          <w:szCs w:val="28"/>
          <w:lang w:eastAsia="ru-RU"/>
        </w:rPr>
        <w:t>достовірної</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перевірки</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було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застосовано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коефіцієнт</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рангової</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кореляції</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Спірмена</w:t>
      </w:r>
      <w:proofErr w:type="spellEnd"/>
      <w:r w:rsidRPr="00E543D0">
        <w:rPr>
          <w:rFonts w:ascii="Times New Roman" w:eastAsia="Times New Roman" w:hAnsi="Times New Roman" w:cs="Times New Roman"/>
          <w:sz w:val="28"/>
          <w:szCs w:val="28"/>
          <w:lang w:eastAsia="ru-RU"/>
        </w:rPr>
        <w:t xml:space="preserve"> (ρ). </w:t>
      </w:r>
      <w:proofErr w:type="spellStart"/>
      <w:r w:rsidRPr="00E543D0">
        <w:rPr>
          <w:rFonts w:ascii="Times New Roman" w:eastAsia="Times New Roman" w:hAnsi="Times New Roman" w:cs="Times New Roman"/>
          <w:sz w:val="28"/>
          <w:szCs w:val="28"/>
          <w:lang w:eastAsia="ru-RU"/>
        </w:rPr>
        <w:t>Розрахований</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коефіцієнт</w:t>
      </w:r>
      <w:proofErr w:type="spellEnd"/>
      <w:r w:rsidRPr="00E543D0">
        <w:rPr>
          <w:rFonts w:ascii="Times New Roman" w:eastAsia="Times New Roman" w:hAnsi="Times New Roman" w:cs="Times New Roman"/>
          <w:sz w:val="28"/>
          <w:szCs w:val="28"/>
          <w:lang w:eastAsia="ru-RU"/>
        </w:rPr>
        <w:t xml:space="preserve"> становить ρ = –0.966, </w:t>
      </w:r>
      <w:proofErr w:type="spellStart"/>
      <w:r w:rsidRPr="00E543D0">
        <w:rPr>
          <w:rFonts w:ascii="Times New Roman" w:eastAsia="Times New Roman" w:hAnsi="Times New Roman" w:cs="Times New Roman"/>
          <w:sz w:val="28"/>
          <w:szCs w:val="28"/>
          <w:lang w:eastAsia="ru-RU"/>
        </w:rPr>
        <w:t>що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вказує</w:t>
      </w:r>
      <w:proofErr w:type="spellEnd"/>
      <w:r w:rsidRPr="00E543D0">
        <w:rPr>
          <w:rFonts w:ascii="Times New Roman" w:eastAsia="Times New Roman" w:hAnsi="Times New Roman" w:cs="Times New Roman"/>
          <w:sz w:val="28"/>
          <w:szCs w:val="28"/>
          <w:lang w:eastAsia="ru-RU"/>
        </w:rPr>
        <w:t xml:space="preserve"> на </w:t>
      </w:r>
      <w:proofErr w:type="spellStart"/>
      <w:r w:rsidRPr="00E543D0">
        <w:rPr>
          <w:rFonts w:ascii="Times New Roman" w:eastAsia="Times New Roman" w:hAnsi="Times New Roman" w:cs="Times New Roman"/>
          <w:sz w:val="28"/>
          <w:szCs w:val="28"/>
          <w:lang w:eastAsia="ru-RU"/>
        </w:rPr>
        <w:t>дуже</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сильний</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зворотний</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кореляційний</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зв’язок</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між</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емпатійними</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тенденціями</w:t>
      </w:r>
      <w:proofErr w:type="spellEnd"/>
      <w:r w:rsidRPr="00E543D0">
        <w:rPr>
          <w:rFonts w:ascii="Times New Roman" w:eastAsia="Times New Roman" w:hAnsi="Times New Roman" w:cs="Times New Roman"/>
          <w:sz w:val="28"/>
          <w:szCs w:val="28"/>
          <w:lang w:eastAsia="ru-RU"/>
        </w:rPr>
        <w:t xml:space="preserve"> та </w:t>
      </w:r>
      <w:proofErr w:type="spellStart"/>
      <w:r w:rsidRPr="00E543D0">
        <w:rPr>
          <w:rFonts w:ascii="Times New Roman" w:eastAsia="Times New Roman" w:hAnsi="Times New Roman" w:cs="Times New Roman"/>
          <w:sz w:val="28"/>
          <w:szCs w:val="28"/>
          <w:lang w:eastAsia="ru-RU"/>
        </w:rPr>
        <w:t>рівнем</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професійного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вигорання</w:t>
      </w:r>
      <w:proofErr w:type="spellEnd"/>
      <w:r w:rsidRPr="00E543D0">
        <w:rPr>
          <w:rFonts w:ascii="Times New Roman" w:eastAsia="Times New Roman" w:hAnsi="Times New Roman" w:cs="Times New Roman"/>
          <w:sz w:val="28"/>
          <w:szCs w:val="28"/>
          <w:lang w:eastAsia="ru-RU"/>
        </w:rPr>
        <w:t>.</w:t>
      </w:r>
    </w:p>
    <w:p w14:paraId="199E42F7" w14:textId="77777777" w:rsidR="004E6C22" w:rsidRPr="00E543D0" w:rsidRDefault="004E6C22" w:rsidP="00E543D0">
      <w:pPr>
        <w:jc w:val="both"/>
        <w:rPr>
          <w:rFonts w:ascii="Times New Roman" w:eastAsia="Times New Roman" w:hAnsi="Times New Roman" w:cs="Times New Roman"/>
          <w:sz w:val="28"/>
          <w:szCs w:val="28"/>
          <w:lang w:val="uk-UA" w:eastAsia="ru-RU"/>
        </w:rPr>
      </w:pPr>
      <w:proofErr w:type="spellStart"/>
      <w:r w:rsidRPr="00E543D0">
        <w:rPr>
          <w:rFonts w:ascii="Times New Roman" w:eastAsia="Times New Roman" w:hAnsi="Times New Roman" w:cs="Times New Roman"/>
          <w:sz w:val="28"/>
          <w:szCs w:val="28"/>
          <w:lang w:eastAsia="ru-RU"/>
        </w:rPr>
        <w:t>Це</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означає</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що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зі</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зниженням</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рівня</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емпатії</w:t>
      </w:r>
      <w:proofErr w:type="spellEnd"/>
      <w:r w:rsidRPr="00E543D0">
        <w:rPr>
          <w:rFonts w:ascii="Times New Roman" w:eastAsia="Times New Roman" w:hAnsi="Times New Roman" w:cs="Times New Roman"/>
          <w:sz w:val="28"/>
          <w:szCs w:val="28"/>
          <w:lang w:eastAsia="ru-RU"/>
        </w:rPr>
        <w:t xml:space="preserve"> у </w:t>
      </w:r>
      <w:proofErr w:type="spellStart"/>
      <w:r w:rsidRPr="00E543D0">
        <w:rPr>
          <w:rFonts w:ascii="Times New Roman" w:eastAsia="Times New Roman" w:hAnsi="Times New Roman" w:cs="Times New Roman"/>
          <w:sz w:val="28"/>
          <w:szCs w:val="28"/>
          <w:lang w:eastAsia="ru-RU"/>
        </w:rPr>
        <w:t>фахівців</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гуманітарної</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сфери</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зростає</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ймовірність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розвитку</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емоційного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виснаження</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що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узгоджується</w:t>
      </w:r>
      <w:proofErr w:type="spellEnd"/>
      <w:r w:rsidRPr="00E543D0">
        <w:rPr>
          <w:rFonts w:ascii="Times New Roman" w:eastAsia="Times New Roman" w:hAnsi="Times New Roman" w:cs="Times New Roman"/>
          <w:sz w:val="28"/>
          <w:szCs w:val="28"/>
          <w:lang w:eastAsia="ru-RU"/>
        </w:rPr>
        <w:t xml:space="preserve"> з </w:t>
      </w:r>
      <w:proofErr w:type="spellStart"/>
      <w:r w:rsidRPr="00E543D0">
        <w:rPr>
          <w:rFonts w:ascii="Times New Roman" w:eastAsia="Times New Roman" w:hAnsi="Times New Roman" w:cs="Times New Roman"/>
          <w:sz w:val="28"/>
          <w:szCs w:val="28"/>
          <w:lang w:eastAsia="ru-RU"/>
        </w:rPr>
        <w:t>численними</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дослідженнями</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які</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доводять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що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втрата</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емоційного</w:t>
      </w:r>
      <w:proofErr w:type="spellEnd"/>
      <w:r w:rsidRPr="00E543D0">
        <w:rPr>
          <w:rFonts w:ascii="Times New Roman" w:eastAsia="Times New Roman" w:hAnsi="Times New Roman" w:cs="Times New Roman"/>
          <w:sz w:val="28"/>
          <w:szCs w:val="28"/>
          <w:lang w:eastAsia="ru-RU"/>
        </w:rPr>
        <w:t xml:space="preserve"> контакту з </w:t>
      </w:r>
      <w:proofErr w:type="spellStart"/>
      <w:r w:rsidRPr="00E543D0">
        <w:rPr>
          <w:rFonts w:ascii="Times New Roman" w:eastAsia="Times New Roman" w:hAnsi="Times New Roman" w:cs="Times New Roman"/>
          <w:sz w:val="28"/>
          <w:szCs w:val="28"/>
          <w:lang w:eastAsia="ru-RU"/>
        </w:rPr>
        <w:t>іншими</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деперсоналізація</w:t>
      </w:r>
      <w:proofErr w:type="spellEnd"/>
      <w:r w:rsidRPr="00E543D0">
        <w:rPr>
          <w:rFonts w:ascii="Times New Roman" w:eastAsia="Times New Roman" w:hAnsi="Times New Roman" w:cs="Times New Roman"/>
          <w:sz w:val="28"/>
          <w:szCs w:val="28"/>
          <w:lang w:eastAsia="ru-RU"/>
        </w:rPr>
        <w:t xml:space="preserve">) є одним </w:t>
      </w:r>
      <w:proofErr w:type="spellStart"/>
      <w:r w:rsidRPr="00E543D0">
        <w:rPr>
          <w:rFonts w:ascii="Times New Roman" w:eastAsia="Times New Roman" w:hAnsi="Times New Roman" w:cs="Times New Roman"/>
          <w:sz w:val="28"/>
          <w:szCs w:val="28"/>
          <w:lang w:eastAsia="ru-RU"/>
        </w:rPr>
        <w:t>із</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головних</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симптомів</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вигорання</w:t>
      </w:r>
      <w:proofErr w:type="spellEnd"/>
      <w:r w:rsidR="00E543D0">
        <w:rPr>
          <w:rFonts w:ascii="Times New Roman" w:eastAsia="Times New Roman" w:hAnsi="Times New Roman" w:cs="Times New Roman"/>
          <w:sz w:val="28"/>
          <w:szCs w:val="28"/>
          <w:lang w:val="uk-UA" w:eastAsia="ru-RU"/>
        </w:rPr>
        <w:t>.</w:t>
      </w:r>
    </w:p>
    <w:p w14:paraId="677BAD9C" w14:textId="77777777" w:rsidR="004E6C22" w:rsidRPr="00E543D0" w:rsidRDefault="004E6C22" w:rsidP="00E543D0">
      <w:pPr>
        <w:jc w:val="both"/>
        <w:rPr>
          <w:rFonts w:ascii="Times New Roman" w:eastAsia="Times New Roman" w:hAnsi="Times New Roman" w:cs="Times New Roman"/>
          <w:sz w:val="28"/>
          <w:szCs w:val="28"/>
          <w:lang w:eastAsia="ru-RU"/>
        </w:rPr>
      </w:pPr>
      <w:r w:rsidRPr="00E543D0">
        <w:rPr>
          <w:rFonts w:ascii="Times New Roman" w:eastAsia="Times New Roman" w:hAnsi="Times New Roman" w:cs="Times New Roman"/>
          <w:sz w:val="28"/>
          <w:szCs w:val="28"/>
          <w:lang w:eastAsia="ru-RU"/>
        </w:rPr>
        <w:t xml:space="preserve">Для </w:t>
      </w:r>
      <w:proofErr w:type="spellStart"/>
      <w:r w:rsidRPr="00E543D0">
        <w:rPr>
          <w:rFonts w:ascii="Times New Roman" w:eastAsia="Times New Roman" w:hAnsi="Times New Roman" w:cs="Times New Roman"/>
          <w:sz w:val="28"/>
          <w:szCs w:val="28"/>
          <w:lang w:eastAsia="ru-RU"/>
        </w:rPr>
        <w:t>підтвердження</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статистичної</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значущості</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розраховано</w:t>
      </w:r>
      <w:proofErr w:type="spellEnd"/>
      <w:r w:rsidRPr="00E543D0">
        <w:rPr>
          <w:rFonts w:ascii="Times New Roman" w:eastAsia="Times New Roman" w:hAnsi="Times New Roman" w:cs="Times New Roman"/>
          <w:sz w:val="28"/>
          <w:szCs w:val="28"/>
          <w:lang w:eastAsia="ru-RU"/>
        </w:rPr>
        <w:t xml:space="preserve"> також t-</w:t>
      </w:r>
      <w:proofErr w:type="spellStart"/>
      <w:r w:rsidRPr="00E543D0">
        <w:rPr>
          <w:rFonts w:ascii="Times New Roman" w:eastAsia="Times New Roman" w:hAnsi="Times New Roman" w:cs="Times New Roman"/>
          <w:sz w:val="28"/>
          <w:szCs w:val="28"/>
          <w:lang w:eastAsia="ru-RU"/>
        </w:rPr>
        <w:t>емпіричне</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значення</w:t>
      </w:r>
      <w:proofErr w:type="spellEnd"/>
      <w:r w:rsidRPr="00E543D0">
        <w:rPr>
          <w:rFonts w:ascii="Times New Roman" w:eastAsia="Times New Roman" w:hAnsi="Times New Roman" w:cs="Times New Roman"/>
          <w:sz w:val="28"/>
          <w:szCs w:val="28"/>
          <w:lang w:eastAsia="ru-RU"/>
        </w:rPr>
        <w:t xml:space="preserve">, яке становить t = 18.37 при t-критичному ≈ 2.14 (для n = 15, α = 0.05). </w:t>
      </w:r>
      <w:proofErr w:type="spellStart"/>
      <w:r w:rsidRPr="00E543D0">
        <w:rPr>
          <w:rFonts w:ascii="Times New Roman" w:eastAsia="Times New Roman" w:hAnsi="Times New Roman" w:cs="Times New Roman"/>
          <w:sz w:val="28"/>
          <w:szCs w:val="28"/>
          <w:lang w:eastAsia="ru-RU"/>
        </w:rPr>
        <w:t>Оскільки</w:t>
      </w:r>
      <w:proofErr w:type="spellEnd"/>
      <w:r w:rsidRPr="00E543D0">
        <w:rPr>
          <w:rFonts w:ascii="Times New Roman" w:eastAsia="Times New Roman" w:hAnsi="Times New Roman" w:cs="Times New Roman"/>
          <w:sz w:val="28"/>
          <w:szCs w:val="28"/>
          <w:lang w:eastAsia="ru-RU"/>
        </w:rPr>
        <w:t xml:space="preserve"> t-</w:t>
      </w:r>
      <w:proofErr w:type="spellStart"/>
      <w:proofErr w:type="gramStart"/>
      <w:r w:rsidRPr="00E543D0">
        <w:rPr>
          <w:rFonts w:ascii="Times New Roman" w:eastAsia="Times New Roman" w:hAnsi="Times New Roman" w:cs="Times New Roman"/>
          <w:sz w:val="28"/>
          <w:szCs w:val="28"/>
          <w:lang w:eastAsia="ru-RU"/>
        </w:rPr>
        <w:t>емпіричне</w:t>
      </w:r>
      <w:proofErr w:type="spellEnd"/>
      <w:r w:rsidRPr="00E543D0">
        <w:rPr>
          <w:rFonts w:ascii="Times New Roman" w:eastAsia="Times New Roman" w:hAnsi="Times New Roman" w:cs="Times New Roman"/>
          <w:sz w:val="28"/>
          <w:szCs w:val="28"/>
          <w:lang w:eastAsia="ru-RU"/>
        </w:rPr>
        <w:t xml:space="preserve"> &gt;</w:t>
      </w:r>
      <w:proofErr w:type="gramEnd"/>
      <w:r w:rsidRPr="00E543D0">
        <w:rPr>
          <w:rFonts w:ascii="Times New Roman" w:eastAsia="Times New Roman" w:hAnsi="Times New Roman" w:cs="Times New Roman"/>
          <w:sz w:val="28"/>
          <w:szCs w:val="28"/>
          <w:lang w:eastAsia="ru-RU"/>
        </w:rPr>
        <w:t xml:space="preserve"> t-</w:t>
      </w:r>
      <w:proofErr w:type="spellStart"/>
      <w:r w:rsidRPr="00E543D0">
        <w:rPr>
          <w:rFonts w:ascii="Times New Roman" w:eastAsia="Times New Roman" w:hAnsi="Times New Roman" w:cs="Times New Roman"/>
          <w:sz w:val="28"/>
          <w:szCs w:val="28"/>
          <w:lang w:eastAsia="ru-RU"/>
        </w:rPr>
        <w:t>критичне</w:t>
      </w:r>
      <w:proofErr w:type="spellEnd"/>
      <w:r w:rsidRPr="00E543D0">
        <w:rPr>
          <w:rFonts w:ascii="Times New Roman" w:eastAsia="Times New Roman" w:hAnsi="Times New Roman" w:cs="Times New Roman"/>
          <w:sz w:val="28"/>
          <w:szCs w:val="28"/>
          <w:lang w:eastAsia="ru-RU"/>
        </w:rPr>
        <w:t xml:space="preserve">, ми </w:t>
      </w:r>
      <w:proofErr w:type="spellStart"/>
      <w:r w:rsidRPr="00E543D0">
        <w:rPr>
          <w:rFonts w:ascii="Times New Roman" w:eastAsia="Times New Roman" w:hAnsi="Times New Roman" w:cs="Times New Roman"/>
          <w:sz w:val="28"/>
          <w:szCs w:val="28"/>
          <w:lang w:eastAsia="ru-RU"/>
        </w:rPr>
        <w:t>відхиляємо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нульову</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гіпотезу</w:t>
      </w:r>
      <w:proofErr w:type="spellEnd"/>
      <w:r w:rsidRPr="00E543D0">
        <w:rPr>
          <w:rFonts w:ascii="Times New Roman" w:eastAsia="Times New Roman" w:hAnsi="Times New Roman" w:cs="Times New Roman"/>
          <w:sz w:val="28"/>
          <w:szCs w:val="28"/>
          <w:lang w:eastAsia="ru-RU"/>
        </w:rPr>
        <w:t xml:space="preserve"> про </w:t>
      </w:r>
      <w:proofErr w:type="spellStart"/>
      <w:r w:rsidRPr="00E543D0">
        <w:rPr>
          <w:rFonts w:ascii="Times New Roman" w:eastAsia="Times New Roman" w:hAnsi="Times New Roman" w:cs="Times New Roman"/>
          <w:sz w:val="28"/>
          <w:szCs w:val="28"/>
          <w:lang w:eastAsia="ru-RU"/>
        </w:rPr>
        <w:t>відсутність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зв’язку</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Це</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означає</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що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коефіцієнт</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кореляції</w:t>
      </w:r>
      <w:proofErr w:type="spellEnd"/>
      <w:r w:rsidRPr="00E543D0">
        <w:rPr>
          <w:rFonts w:ascii="Times New Roman" w:eastAsia="Times New Roman" w:hAnsi="Times New Roman" w:cs="Times New Roman"/>
          <w:sz w:val="28"/>
          <w:szCs w:val="28"/>
          <w:lang w:eastAsia="ru-RU"/>
        </w:rPr>
        <w:t xml:space="preserve"> є </w:t>
      </w:r>
      <w:proofErr w:type="spellStart"/>
      <w:r w:rsidRPr="00E543D0">
        <w:rPr>
          <w:rFonts w:ascii="Times New Roman" w:eastAsia="Times New Roman" w:hAnsi="Times New Roman" w:cs="Times New Roman"/>
          <w:sz w:val="28"/>
          <w:szCs w:val="28"/>
          <w:lang w:eastAsia="ru-RU"/>
        </w:rPr>
        <w:t>статистично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значущим</w:t>
      </w:r>
      <w:proofErr w:type="spellEnd"/>
      <w:r w:rsidRPr="00E543D0">
        <w:rPr>
          <w:rFonts w:ascii="Times New Roman" w:eastAsia="Times New Roman" w:hAnsi="Times New Roman" w:cs="Times New Roman"/>
          <w:sz w:val="28"/>
          <w:szCs w:val="28"/>
          <w:lang w:eastAsia="ru-RU"/>
        </w:rPr>
        <w:t xml:space="preserve">, а </w:t>
      </w:r>
      <w:proofErr w:type="spellStart"/>
      <w:r w:rsidRPr="00E543D0">
        <w:rPr>
          <w:rFonts w:ascii="Times New Roman" w:eastAsia="Times New Roman" w:hAnsi="Times New Roman" w:cs="Times New Roman"/>
          <w:sz w:val="28"/>
          <w:szCs w:val="28"/>
          <w:lang w:eastAsia="ru-RU"/>
        </w:rPr>
        <w:t>зв’язок</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між</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емпатією</w:t>
      </w:r>
      <w:proofErr w:type="spellEnd"/>
      <w:r w:rsidRPr="00E543D0">
        <w:rPr>
          <w:rFonts w:ascii="Times New Roman" w:eastAsia="Times New Roman" w:hAnsi="Times New Roman" w:cs="Times New Roman"/>
          <w:sz w:val="28"/>
          <w:szCs w:val="28"/>
          <w:lang w:eastAsia="ru-RU"/>
        </w:rPr>
        <w:t xml:space="preserve"> і </w:t>
      </w:r>
      <w:proofErr w:type="spellStart"/>
      <w:r w:rsidRPr="00E543D0">
        <w:rPr>
          <w:rFonts w:ascii="Times New Roman" w:eastAsia="Times New Roman" w:hAnsi="Times New Roman" w:cs="Times New Roman"/>
          <w:sz w:val="28"/>
          <w:szCs w:val="28"/>
          <w:lang w:eastAsia="ru-RU"/>
        </w:rPr>
        <w:t>вигоранням</w:t>
      </w:r>
      <w:proofErr w:type="spellEnd"/>
      <w:r w:rsidRPr="00E543D0">
        <w:rPr>
          <w:rFonts w:ascii="Times New Roman" w:eastAsia="Times New Roman" w:hAnsi="Times New Roman" w:cs="Times New Roman"/>
          <w:sz w:val="28"/>
          <w:szCs w:val="28"/>
          <w:lang w:eastAsia="ru-RU"/>
        </w:rPr>
        <w:t xml:space="preserve"> </w:t>
      </w:r>
      <w:r w:rsidR="00E543D0">
        <w:rPr>
          <w:rFonts w:ascii="Times New Roman" w:eastAsia="Times New Roman" w:hAnsi="Times New Roman" w:cs="Times New Roman"/>
          <w:sz w:val="28"/>
          <w:szCs w:val="28"/>
          <w:lang w:val="uk-UA" w:eastAsia="ru-RU"/>
        </w:rPr>
        <w:t>–</w:t>
      </w:r>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достовірний</w:t>
      </w:r>
      <w:proofErr w:type="spellEnd"/>
      <w:r w:rsidRPr="00E543D0">
        <w:rPr>
          <w:rFonts w:ascii="Times New Roman" w:eastAsia="Times New Roman" w:hAnsi="Times New Roman" w:cs="Times New Roman"/>
          <w:sz w:val="28"/>
          <w:szCs w:val="28"/>
          <w:lang w:eastAsia="ru-RU"/>
        </w:rPr>
        <w:t>.</w:t>
      </w:r>
    </w:p>
    <w:p w14:paraId="0EC01623" w14:textId="77777777" w:rsidR="004E6C22" w:rsidRPr="00E543D0" w:rsidRDefault="004E6C22" w:rsidP="00E543D0">
      <w:pPr>
        <w:jc w:val="both"/>
        <w:rPr>
          <w:rFonts w:ascii="Times New Roman" w:eastAsia="Times New Roman" w:hAnsi="Times New Roman" w:cs="Times New Roman"/>
          <w:sz w:val="28"/>
          <w:szCs w:val="28"/>
          <w:lang w:eastAsia="ru-RU"/>
        </w:rPr>
      </w:pPr>
      <w:proofErr w:type="spellStart"/>
      <w:r w:rsidRPr="00E543D0">
        <w:rPr>
          <w:rFonts w:ascii="Times New Roman" w:eastAsia="Times New Roman" w:hAnsi="Times New Roman" w:cs="Times New Roman"/>
          <w:sz w:val="28"/>
          <w:szCs w:val="28"/>
          <w:lang w:eastAsia="ru-RU"/>
        </w:rPr>
        <w:t>Ці</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результати</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підтверджують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важливість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підтримки</w:t>
      </w:r>
      <w:proofErr w:type="spellEnd"/>
      <w:r w:rsidRPr="00E543D0">
        <w:rPr>
          <w:rFonts w:ascii="Times New Roman" w:eastAsia="Times New Roman" w:hAnsi="Times New Roman" w:cs="Times New Roman"/>
          <w:sz w:val="28"/>
          <w:szCs w:val="28"/>
          <w:lang w:eastAsia="ru-RU"/>
        </w:rPr>
        <w:t xml:space="preserve"> й </w:t>
      </w:r>
      <w:proofErr w:type="spellStart"/>
      <w:r w:rsidRPr="00E543D0">
        <w:rPr>
          <w:rFonts w:ascii="Times New Roman" w:eastAsia="Times New Roman" w:hAnsi="Times New Roman" w:cs="Times New Roman"/>
          <w:sz w:val="28"/>
          <w:szCs w:val="28"/>
          <w:lang w:eastAsia="ru-RU"/>
        </w:rPr>
        <w:t>розвитку</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емпатійної</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складової</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професійної</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діяльності</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Висока</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емпатія</w:t>
      </w:r>
      <w:proofErr w:type="spellEnd"/>
      <w:r w:rsidRPr="00E543D0">
        <w:rPr>
          <w:rFonts w:ascii="Times New Roman" w:eastAsia="Times New Roman" w:hAnsi="Times New Roman" w:cs="Times New Roman"/>
          <w:sz w:val="28"/>
          <w:szCs w:val="28"/>
          <w:lang w:eastAsia="ru-RU"/>
        </w:rPr>
        <w:t xml:space="preserve">, за </w:t>
      </w:r>
      <w:proofErr w:type="spellStart"/>
      <w:r w:rsidRPr="00E543D0">
        <w:rPr>
          <w:rFonts w:ascii="Times New Roman" w:eastAsia="Times New Roman" w:hAnsi="Times New Roman" w:cs="Times New Roman"/>
          <w:sz w:val="28"/>
          <w:szCs w:val="28"/>
          <w:lang w:eastAsia="ru-RU"/>
        </w:rPr>
        <w:t>умови</w:t>
      </w:r>
      <w:proofErr w:type="spellEnd"/>
      <w:r w:rsidRPr="00E543D0">
        <w:rPr>
          <w:rFonts w:ascii="Times New Roman" w:eastAsia="Times New Roman" w:hAnsi="Times New Roman" w:cs="Times New Roman"/>
          <w:sz w:val="28"/>
          <w:szCs w:val="28"/>
          <w:lang w:eastAsia="ru-RU"/>
        </w:rPr>
        <w:t xml:space="preserve"> грамотного </w:t>
      </w:r>
      <w:proofErr w:type="spellStart"/>
      <w:r w:rsidRPr="00E543D0">
        <w:rPr>
          <w:rFonts w:ascii="Times New Roman" w:eastAsia="Times New Roman" w:hAnsi="Times New Roman" w:cs="Times New Roman"/>
          <w:sz w:val="28"/>
          <w:szCs w:val="28"/>
          <w:lang w:eastAsia="ru-RU"/>
        </w:rPr>
        <w:t>емоційного</w:t>
      </w:r>
      <w:proofErr w:type="spellEnd"/>
      <w:r w:rsidRPr="00E543D0">
        <w:rPr>
          <w:rFonts w:ascii="Times New Roman" w:eastAsia="Times New Roman" w:hAnsi="Times New Roman" w:cs="Times New Roman"/>
          <w:sz w:val="28"/>
          <w:szCs w:val="28"/>
          <w:lang w:eastAsia="ru-RU"/>
        </w:rPr>
        <w:t xml:space="preserve"> менеджменту, </w:t>
      </w:r>
      <w:proofErr w:type="spellStart"/>
      <w:r w:rsidRPr="00E543D0">
        <w:rPr>
          <w:rFonts w:ascii="Times New Roman" w:eastAsia="Times New Roman" w:hAnsi="Times New Roman" w:cs="Times New Roman"/>
          <w:sz w:val="28"/>
          <w:szCs w:val="28"/>
          <w:lang w:eastAsia="ru-RU"/>
        </w:rPr>
        <w:t>виступає</w:t>
      </w:r>
      <w:proofErr w:type="spellEnd"/>
      <w:r w:rsidRPr="00E543D0">
        <w:rPr>
          <w:rFonts w:ascii="Times New Roman" w:eastAsia="Times New Roman" w:hAnsi="Times New Roman" w:cs="Times New Roman"/>
          <w:sz w:val="28"/>
          <w:szCs w:val="28"/>
          <w:lang w:eastAsia="ru-RU"/>
        </w:rPr>
        <w:t xml:space="preserve"> не </w:t>
      </w:r>
      <w:proofErr w:type="spellStart"/>
      <w:r w:rsidRPr="00E543D0">
        <w:rPr>
          <w:rFonts w:ascii="Times New Roman" w:eastAsia="Times New Roman" w:hAnsi="Times New Roman" w:cs="Times New Roman"/>
          <w:sz w:val="28"/>
          <w:szCs w:val="28"/>
          <w:lang w:eastAsia="ru-RU"/>
        </w:rPr>
        <w:t>тільки</w:t>
      </w:r>
      <w:proofErr w:type="spellEnd"/>
      <w:r w:rsidRPr="00E543D0">
        <w:rPr>
          <w:rFonts w:ascii="Times New Roman" w:eastAsia="Times New Roman" w:hAnsi="Times New Roman" w:cs="Times New Roman"/>
          <w:sz w:val="28"/>
          <w:szCs w:val="28"/>
          <w:lang w:eastAsia="ru-RU"/>
        </w:rPr>
        <w:t xml:space="preserve"> ресурсом для </w:t>
      </w:r>
      <w:proofErr w:type="spellStart"/>
      <w:r w:rsidRPr="00E543D0">
        <w:rPr>
          <w:rFonts w:ascii="Times New Roman" w:eastAsia="Times New Roman" w:hAnsi="Times New Roman" w:cs="Times New Roman"/>
          <w:sz w:val="28"/>
          <w:szCs w:val="28"/>
          <w:lang w:eastAsia="ru-RU"/>
        </w:rPr>
        <w:t>якісної</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допомоги</w:t>
      </w:r>
      <w:proofErr w:type="spellEnd"/>
      <w:r w:rsidRPr="00E543D0">
        <w:rPr>
          <w:rFonts w:ascii="Times New Roman" w:eastAsia="Times New Roman" w:hAnsi="Times New Roman" w:cs="Times New Roman"/>
          <w:sz w:val="28"/>
          <w:szCs w:val="28"/>
          <w:lang w:eastAsia="ru-RU"/>
        </w:rPr>
        <w:t xml:space="preserve">, а й </w:t>
      </w:r>
      <w:proofErr w:type="spellStart"/>
      <w:r w:rsidRPr="00E543D0">
        <w:rPr>
          <w:rFonts w:ascii="Times New Roman" w:eastAsia="Times New Roman" w:hAnsi="Times New Roman" w:cs="Times New Roman"/>
          <w:sz w:val="28"/>
          <w:szCs w:val="28"/>
          <w:lang w:eastAsia="ru-RU"/>
        </w:rPr>
        <w:t>захисним</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чинником</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проти</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професійного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вигорання</w:t>
      </w:r>
      <w:proofErr w:type="spellEnd"/>
    </w:p>
    <w:p w14:paraId="7A1DF5BB" w14:textId="77777777" w:rsidR="00337155" w:rsidRPr="00827423" w:rsidRDefault="00B91CDA" w:rsidP="00827423">
      <w:pPr>
        <w:jc w:val="both"/>
        <w:rPr>
          <w:rFonts w:ascii="Times New Roman" w:hAnsi="Times New Roman" w:cs="Times New Roman"/>
          <w:sz w:val="28"/>
          <w:szCs w:val="28"/>
          <w:lang w:val="uk-UA"/>
        </w:rPr>
      </w:pPr>
      <w:r w:rsidRPr="00832652">
        <w:rPr>
          <w:rFonts w:ascii="Times New Roman" w:hAnsi="Times New Roman" w:cs="Times New Roman"/>
          <w:sz w:val="28"/>
          <w:szCs w:val="28"/>
          <w:lang w:val="uk-UA"/>
        </w:rPr>
        <w:t>2.</w:t>
      </w:r>
      <w:r w:rsidR="00E22C03" w:rsidRPr="00832652">
        <w:rPr>
          <w:rFonts w:ascii="Times New Roman" w:hAnsi="Times New Roman" w:cs="Times New Roman"/>
          <w:sz w:val="28"/>
          <w:szCs w:val="28"/>
          <w:lang w:val="uk-UA"/>
        </w:rPr>
        <w:t>8</w:t>
      </w:r>
      <w:r w:rsidR="00827423">
        <w:rPr>
          <w:rFonts w:ascii="Times New Roman" w:hAnsi="Times New Roman" w:cs="Times New Roman"/>
          <w:sz w:val="28"/>
          <w:szCs w:val="28"/>
          <w:lang w:val="uk-UA"/>
        </w:rPr>
        <w:t xml:space="preserve"> </w:t>
      </w:r>
      <w:r w:rsidRPr="00827423">
        <w:rPr>
          <w:rFonts w:ascii="Times New Roman" w:hAnsi="Times New Roman" w:cs="Times New Roman"/>
          <w:b/>
          <w:bCs/>
          <w:sz w:val="28"/>
          <w:szCs w:val="28"/>
          <w:lang w:val="uk-UA"/>
        </w:rPr>
        <w:t xml:space="preserve">Виявлення залежності двох факторів – професійного вигорання і </w:t>
      </w:r>
      <w:r w:rsidR="00F113AF" w:rsidRPr="00827423">
        <w:rPr>
          <w:rFonts w:ascii="Times New Roman" w:hAnsi="Times New Roman" w:cs="Times New Roman"/>
          <w:b/>
          <w:bCs/>
          <w:sz w:val="28"/>
          <w:szCs w:val="28"/>
          <w:lang w:val="uk-UA"/>
        </w:rPr>
        <w:t xml:space="preserve">рівню опірності стресу </w:t>
      </w:r>
      <w:r w:rsidR="00827423" w:rsidRPr="00827423">
        <w:rPr>
          <w:rFonts w:ascii="Times New Roman" w:hAnsi="Times New Roman" w:cs="Times New Roman"/>
          <w:b/>
          <w:bCs/>
          <w:sz w:val="28"/>
          <w:szCs w:val="28"/>
          <w:lang w:val="uk-UA"/>
        </w:rPr>
        <w:t xml:space="preserve">у представників міжнародних гуманітарних організацій за допомогою коефіцієнту </w:t>
      </w:r>
      <w:proofErr w:type="spellStart"/>
      <w:r w:rsidR="00827423" w:rsidRPr="00827423">
        <w:rPr>
          <w:rFonts w:ascii="Times New Roman" w:hAnsi="Times New Roman" w:cs="Times New Roman"/>
          <w:b/>
          <w:bCs/>
          <w:sz w:val="28"/>
          <w:szCs w:val="28"/>
          <w:lang w:val="uk-UA"/>
        </w:rPr>
        <w:t>кореляціїr</w:t>
      </w:r>
      <w:proofErr w:type="spellEnd"/>
      <w:r w:rsidR="00827423" w:rsidRPr="00827423">
        <w:rPr>
          <w:rFonts w:ascii="Times New Roman" w:hAnsi="Times New Roman" w:cs="Times New Roman"/>
          <w:b/>
          <w:bCs/>
          <w:sz w:val="28"/>
          <w:szCs w:val="28"/>
          <w:lang w:val="uk-UA"/>
        </w:rPr>
        <w:t xml:space="preserve"> r – </w:t>
      </w:r>
      <w:proofErr w:type="spellStart"/>
      <w:r w:rsidR="00827423" w:rsidRPr="00827423">
        <w:rPr>
          <w:rFonts w:ascii="Times New Roman" w:hAnsi="Times New Roman" w:cs="Times New Roman"/>
          <w:b/>
          <w:bCs/>
          <w:sz w:val="28"/>
          <w:szCs w:val="28"/>
          <w:lang w:val="uk-UA"/>
        </w:rPr>
        <w:t>Спірмена</w:t>
      </w:r>
      <w:proofErr w:type="spellEnd"/>
    </w:p>
    <w:p w14:paraId="6A690FE6" w14:textId="77777777" w:rsidR="00F113AF" w:rsidRPr="00832652" w:rsidRDefault="00F113AF" w:rsidP="00B91CDA">
      <w:pPr>
        <w:jc w:val="both"/>
        <w:rPr>
          <w:rFonts w:ascii="Times New Roman" w:hAnsi="Times New Roman" w:cs="Times New Roman"/>
          <w:b/>
          <w:sz w:val="28"/>
          <w:szCs w:val="28"/>
          <w:lang w:val="uk-UA"/>
        </w:rPr>
      </w:pPr>
      <w:r w:rsidRPr="00E543D0">
        <w:rPr>
          <w:rFonts w:asciiTheme="majorBidi" w:hAnsiTheme="majorBidi" w:cstheme="majorBidi"/>
          <w:b/>
          <w:noProof/>
          <w:sz w:val="28"/>
          <w:szCs w:val="28"/>
          <w:lang w:eastAsia="ru-RU"/>
        </w:rPr>
        <w:lastRenderedPageBreak/>
        <w:drawing>
          <wp:inline distT="0" distB="0" distL="0" distR="0" wp14:anchorId="12029E28" wp14:editId="097A2D97">
            <wp:extent cx="5486400" cy="301752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93EC41" w14:textId="77777777" w:rsidR="002433E5" w:rsidRPr="00832652" w:rsidRDefault="002433E5" w:rsidP="002433E5">
      <w:pPr>
        <w:jc w:val="both"/>
        <w:rPr>
          <w:rFonts w:ascii="Times New Roman" w:hAnsi="Times New Roman" w:cs="Times New Roman"/>
          <w:sz w:val="28"/>
          <w:szCs w:val="28"/>
          <w:lang w:val="uk-UA"/>
        </w:rPr>
      </w:pPr>
      <w:r w:rsidRPr="00832652">
        <w:rPr>
          <w:rFonts w:ascii="Times New Roman" w:hAnsi="Times New Roman" w:cs="Times New Roman"/>
          <w:sz w:val="28"/>
          <w:szCs w:val="28"/>
          <w:lang w:val="uk-UA"/>
        </w:rPr>
        <w:t>Рис</w:t>
      </w:r>
      <w:r w:rsidR="0084285F">
        <w:rPr>
          <w:rFonts w:ascii="Times New Roman" w:hAnsi="Times New Roman" w:cs="Times New Roman"/>
          <w:sz w:val="28"/>
          <w:szCs w:val="28"/>
          <w:lang w:val="uk-UA"/>
        </w:rPr>
        <w:t>.</w:t>
      </w:r>
      <w:r w:rsidRPr="00832652">
        <w:rPr>
          <w:rFonts w:ascii="Times New Roman" w:hAnsi="Times New Roman" w:cs="Times New Roman"/>
          <w:sz w:val="28"/>
          <w:szCs w:val="28"/>
          <w:lang w:val="uk-UA"/>
        </w:rPr>
        <w:t xml:space="preserve"> 2.</w:t>
      </w:r>
      <w:r w:rsidR="00E22C03" w:rsidRPr="00832652">
        <w:rPr>
          <w:rFonts w:ascii="Times New Roman" w:hAnsi="Times New Roman" w:cs="Times New Roman"/>
          <w:sz w:val="28"/>
          <w:szCs w:val="28"/>
          <w:lang w:val="uk-UA"/>
        </w:rPr>
        <w:t>8</w:t>
      </w:r>
      <w:r w:rsidRPr="00832652">
        <w:rPr>
          <w:rFonts w:ascii="Times New Roman" w:hAnsi="Times New Roman" w:cs="Times New Roman"/>
          <w:sz w:val="28"/>
          <w:szCs w:val="28"/>
          <w:lang w:val="uk-UA"/>
        </w:rPr>
        <w:t xml:space="preserve"> – Порівняння результ</w:t>
      </w:r>
      <w:r w:rsidR="00F113AF" w:rsidRPr="00832652">
        <w:rPr>
          <w:rFonts w:ascii="Times New Roman" w:hAnsi="Times New Roman" w:cs="Times New Roman"/>
          <w:sz w:val="28"/>
          <w:szCs w:val="28"/>
          <w:lang w:val="uk-UA"/>
        </w:rPr>
        <w:t>а</w:t>
      </w:r>
      <w:r w:rsidRPr="00832652">
        <w:rPr>
          <w:rFonts w:ascii="Times New Roman" w:hAnsi="Times New Roman" w:cs="Times New Roman"/>
          <w:sz w:val="28"/>
          <w:szCs w:val="28"/>
          <w:lang w:val="uk-UA"/>
        </w:rPr>
        <w:t xml:space="preserve">тів двох факторів – професійного вигорання рівня </w:t>
      </w:r>
      <w:r w:rsidR="00F113AF" w:rsidRPr="00832652">
        <w:rPr>
          <w:rFonts w:ascii="Times New Roman" w:hAnsi="Times New Roman" w:cs="Times New Roman"/>
          <w:sz w:val="28"/>
          <w:szCs w:val="28"/>
          <w:lang w:val="uk-UA"/>
        </w:rPr>
        <w:t>опірності стресу</w:t>
      </w:r>
      <w:r w:rsidRPr="00832652">
        <w:rPr>
          <w:rFonts w:ascii="Times New Roman" w:hAnsi="Times New Roman" w:cs="Times New Roman"/>
          <w:sz w:val="28"/>
          <w:szCs w:val="28"/>
          <w:lang w:val="uk-UA"/>
        </w:rPr>
        <w:t xml:space="preserve"> у </w:t>
      </w:r>
      <w:r w:rsidR="00E543D0" w:rsidRPr="00E543D0">
        <w:rPr>
          <w:rFonts w:ascii="Times New Roman" w:hAnsi="Times New Roman" w:cs="Times New Roman"/>
          <w:sz w:val="28"/>
          <w:szCs w:val="28"/>
          <w:lang w:val="uk-UA"/>
        </w:rPr>
        <w:t>представників міжнародних гуманітарних організацій</w:t>
      </w:r>
    </w:p>
    <w:p w14:paraId="54DB6390" w14:textId="77777777" w:rsidR="004E6C22" w:rsidRPr="00E543D0" w:rsidRDefault="004E6C22" w:rsidP="00E543D0">
      <w:pPr>
        <w:jc w:val="both"/>
        <w:rPr>
          <w:rFonts w:ascii="Times New Roman" w:eastAsia="Times New Roman" w:hAnsi="Times New Roman" w:cs="Times New Roman"/>
          <w:sz w:val="28"/>
          <w:szCs w:val="28"/>
          <w:lang w:val="uk-UA" w:eastAsia="ru-RU"/>
        </w:rPr>
      </w:pPr>
      <w:r w:rsidRPr="00E543D0">
        <w:rPr>
          <w:rFonts w:ascii="Times New Roman" w:eastAsia="Times New Roman" w:hAnsi="Times New Roman" w:cs="Times New Roman"/>
          <w:sz w:val="28"/>
          <w:szCs w:val="28"/>
          <w:lang w:val="uk-UA" w:eastAsia="ru-RU"/>
        </w:rPr>
        <w:t xml:space="preserve">Аналізуючи дані </w:t>
      </w:r>
      <w:r w:rsidR="0084285F">
        <w:rPr>
          <w:rFonts w:ascii="Times New Roman" w:eastAsia="Times New Roman" w:hAnsi="Times New Roman" w:cs="Times New Roman"/>
          <w:sz w:val="28"/>
          <w:szCs w:val="28"/>
          <w:lang w:val="uk-UA" w:eastAsia="ru-RU"/>
        </w:rPr>
        <w:t>Р</w:t>
      </w:r>
      <w:r w:rsidRPr="00E543D0">
        <w:rPr>
          <w:rFonts w:ascii="Times New Roman" w:eastAsia="Times New Roman" w:hAnsi="Times New Roman" w:cs="Times New Roman"/>
          <w:sz w:val="28"/>
          <w:szCs w:val="28"/>
          <w:lang w:val="uk-UA" w:eastAsia="ru-RU"/>
        </w:rPr>
        <w:t>ис</w:t>
      </w:r>
      <w:r w:rsidR="0084285F">
        <w:rPr>
          <w:rFonts w:ascii="Times New Roman" w:eastAsia="Times New Roman" w:hAnsi="Times New Roman" w:cs="Times New Roman"/>
          <w:sz w:val="28"/>
          <w:szCs w:val="28"/>
          <w:lang w:val="uk-UA" w:eastAsia="ru-RU"/>
        </w:rPr>
        <w:t>.</w:t>
      </w:r>
      <w:r w:rsidRPr="00E543D0">
        <w:rPr>
          <w:rFonts w:ascii="Times New Roman" w:eastAsia="Times New Roman" w:hAnsi="Times New Roman" w:cs="Times New Roman"/>
          <w:sz w:val="28"/>
          <w:szCs w:val="28"/>
          <w:lang w:val="uk-UA" w:eastAsia="ru-RU"/>
        </w:rPr>
        <w:t xml:space="preserve"> 2.8, ми можемо простежити взаємозв’язок між двома важливими психологічними характеристиками </w:t>
      </w:r>
      <w:r w:rsidR="00E543D0">
        <w:rPr>
          <w:rFonts w:ascii="Times New Roman" w:eastAsia="Times New Roman" w:hAnsi="Times New Roman" w:cs="Times New Roman"/>
          <w:sz w:val="28"/>
          <w:szCs w:val="28"/>
          <w:lang w:val="uk-UA" w:eastAsia="ru-RU"/>
        </w:rPr>
        <w:t>–</w:t>
      </w:r>
      <w:r w:rsidRPr="00E543D0">
        <w:rPr>
          <w:rFonts w:ascii="Times New Roman" w:eastAsia="Times New Roman" w:hAnsi="Times New Roman" w:cs="Times New Roman"/>
          <w:sz w:val="28"/>
          <w:szCs w:val="28"/>
          <w:lang w:val="uk-UA" w:eastAsia="ru-RU"/>
        </w:rPr>
        <w:t xml:space="preserve"> рівнем професійного вигорання та рівнем </w:t>
      </w:r>
      <w:proofErr w:type="spellStart"/>
      <w:r w:rsidRPr="00E543D0">
        <w:rPr>
          <w:rFonts w:ascii="Times New Roman" w:eastAsia="Times New Roman" w:hAnsi="Times New Roman" w:cs="Times New Roman"/>
          <w:sz w:val="28"/>
          <w:szCs w:val="28"/>
          <w:lang w:val="uk-UA" w:eastAsia="ru-RU"/>
        </w:rPr>
        <w:t>стресостійкості</w:t>
      </w:r>
      <w:proofErr w:type="spellEnd"/>
      <w:r w:rsidRPr="00E543D0">
        <w:rPr>
          <w:rFonts w:ascii="Times New Roman" w:eastAsia="Times New Roman" w:hAnsi="Times New Roman" w:cs="Times New Roman"/>
          <w:sz w:val="28"/>
          <w:szCs w:val="28"/>
          <w:lang w:val="uk-UA" w:eastAsia="ru-RU"/>
        </w:rPr>
        <w:t xml:space="preserve"> у працівників гуманітарної сфери.</w:t>
      </w:r>
    </w:p>
    <w:p w14:paraId="7F875F01" w14:textId="77777777" w:rsidR="004E6C22" w:rsidRPr="00E543D0" w:rsidRDefault="004E6C22" w:rsidP="00E543D0">
      <w:pPr>
        <w:jc w:val="both"/>
        <w:rPr>
          <w:rFonts w:ascii="Times New Roman" w:eastAsia="Times New Roman" w:hAnsi="Times New Roman" w:cs="Times New Roman"/>
          <w:sz w:val="28"/>
          <w:szCs w:val="28"/>
          <w:lang w:eastAsia="ru-RU"/>
        </w:rPr>
      </w:pPr>
      <w:proofErr w:type="spellStart"/>
      <w:r w:rsidRPr="00E543D0">
        <w:rPr>
          <w:rFonts w:ascii="Times New Roman" w:eastAsia="Times New Roman" w:hAnsi="Times New Roman" w:cs="Times New Roman"/>
          <w:sz w:val="28"/>
          <w:szCs w:val="28"/>
          <w:lang w:eastAsia="ru-RU"/>
        </w:rPr>
        <w:t>Згідно</w:t>
      </w:r>
      <w:proofErr w:type="spellEnd"/>
      <w:r w:rsidRPr="00E543D0">
        <w:rPr>
          <w:rFonts w:ascii="Times New Roman" w:eastAsia="Times New Roman" w:hAnsi="Times New Roman" w:cs="Times New Roman"/>
          <w:sz w:val="28"/>
          <w:szCs w:val="28"/>
          <w:lang w:eastAsia="ru-RU"/>
        </w:rPr>
        <w:t xml:space="preserve"> з результатами </w:t>
      </w:r>
      <w:proofErr w:type="spellStart"/>
      <w:r w:rsidRPr="00E543D0">
        <w:rPr>
          <w:rFonts w:ascii="Times New Roman" w:eastAsia="Times New Roman" w:hAnsi="Times New Roman" w:cs="Times New Roman"/>
          <w:sz w:val="28"/>
          <w:szCs w:val="28"/>
          <w:lang w:eastAsia="ru-RU"/>
        </w:rPr>
        <w:t>дослідження</w:t>
      </w:r>
      <w:proofErr w:type="spellEnd"/>
      <w:r w:rsidRPr="00E543D0">
        <w:rPr>
          <w:rFonts w:ascii="Times New Roman" w:eastAsia="Times New Roman" w:hAnsi="Times New Roman" w:cs="Times New Roman"/>
          <w:sz w:val="28"/>
          <w:szCs w:val="28"/>
          <w:lang w:eastAsia="ru-RU"/>
        </w:rPr>
        <w:t>:</w:t>
      </w:r>
    </w:p>
    <w:p w14:paraId="0754A573" w14:textId="77777777" w:rsidR="004E6C22" w:rsidRPr="00E543D0" w:rsidRDefault="004E6C22" w:rsidP="005B163C">
      <w:pPr>
        <w:numPr>
          <w:ilvl w:val="0"/>
          <w:numId w:val="9"/>
        </w:numPr>
        <w:ind w:left="0" w:firstLine="709"/>
        <w:jc w:val="both"/>
        <w:rPr>
          <w:rFonts w:ascii="Times New Roman" w:eastAsia="Times New Roman" w:hAnsi="Times New Roman" w:cs="Times New Roman"/>
          <w:sz w:val="28"/>
          <w:szCs w:val="28"/>
          <w:lang w:eastAsia="ru-RU"/>
        </w:rPr>
      </w:pPr>
      <w:r w:rsidRPr="00E543D0">
        <w:rPr>
          <w:rFonts w:ascii="Times New Roman" w:eastAsia="Times New Roman" w:hAnsi="Times New Roman" w:cs="Times New Roman"/>
          <w:sz w:val="28"/>
          <w:szCs w:val="28"/>
          <w:lang w:eastAsia="ru-RU"/>
        </w:rPr>
        <w:t xml:space="preserve">24% </w:t>
      </w:r>
      <w:proofErr w:type="spellStart"/>
      <w:r w:rsidRPr="00E543D0">
        <w:rPr>
          <w:rFonts w:ascii="Times New Roman" w:eastAsia="Times New Roman" w:hAnsi="Times New Roman" w:cs="Times New Roman"/>
          <w:sz w:val="28"/>
          <w:szCs w:val="28"/>
          <w:lang w:eastAsia="ru-RU"/>
        </w:rPr>
        <w:t>респондентів</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мають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високий</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рівень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професійного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вигорання</w:t>
      </w:r>
      <w:proofErr w:type="spellEnd"/>
      <w:r w:rsidRPr="00E543D0">
        <w:rPr>
          <w:rFonts w:ascii="Times New Roman" w:eastAsia="Times New Roman" w:hAnsi="Times New Roman" w:cs="Times New Roman"/>
          <w:sz w:val="28"/>
          <w:szCs w:val="28"/>
          <w:lang w:eastAsia="ru-RU"/>
        </w:rPr>
        <w:t>;</w:t>
      </w:r>
    </w:p>
    <w:p w14:paraId="555BD876" w14:textId="77777777" w:rsidR="004E6C22" w:rsidRPr="00E543D0" w:rsidRDefault="004E6C22" w:rsidP="005B163C">
      <w:pPr>
        <w:numPr>
          <w:ilvl w:val="0"/>
          <w:numId w:val="9"/>
        </w:numPr>
        <w:ind w:left="0" w:firstLine="709"/>
        <w:jc w:val="both"/>
        <w:rPr>
          <w:rFonts w:ascii="Times New Roman" w:eastAsia="Times New Roman" w:hAnsi="Times New Roman" w:cs="Times New Roman"/>
          <w:sz w:val="28"/>
          <w:szCs w:val="28"/>
          <w:lang w:eastAsia="ru-RU"/>
        </w:rPr>
      </w:pPr>
      <w:r w:rsidRPr="00E543D0">
        <w:rPr>
          <w:rFonts w:ascii="Times New Roman" w:eastAsia="Times New Roman" w:hAnsi="Times New Roman" w:cs="Times New Roman"/>
          <w:sz w:val="28"/>
          <w:szCs w:val="28"/>
          <w:lang w:eastAsia="ru-RU"/>
        </w:rPr>
        <w:t xml:space="preserve">23% </w:t>
      </w:r>
      <w:proofErr w:type="spellStart"/>
      <w:r w:rsidRPr="00E543D0">
        <w:rPr>
          <w:rFonts w:ascii="Times New Roman" w:eastAsia="Times New Roman" w:hAnsi="Times New Roman" w:cs="Times New Roman"/>
          <w:sz w:val="28"/>
          <w:szCs w:val="28"/>
          <w:lang w:eastAsia="ru-RU"/>
        </w:rPr>
        <w:t>респондентів</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продемонстрували</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високий</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рівень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опірності</w:t>
      </w:r>
      <w:proofErr w:type="spellEnd"/>
      <w:r w:rsidRPr="00E543D0">
        <w:rPr>
          <w:rFonts w:ascii="Times New Roman" w:eastAsia="Times New Roman" w:hAnsi="Times New Roman" w:cs="Times New Roman"/>
          <w:sz w:val="28"/>
          <w:szCs w:val="28"/>
          <w:lang w:eastAsia="ru-RU"/>
        </w:rPr>
        <w:t xml:space="preserve"> до </w:t>
      </w:r>
      <w:proofErr w:type="spellStart"/>
      <w:r w:rsidRPr="00E543D0">
        <w:rPr>
          <w:rFonts w:ascii="Times New Roman" w:eastAsia="Times New Roman" w:hAnsi="Times New Roman" w:cs="Times New Roman"/>
          <w:sz w:val="28"/>
          <w:szCs w:val="28"/>
          <w:lang w:eastAsia="ru-RU"/>
        </w:rPr>
        <w:t>стресу</w:t>
      </w:r>
      <w:proofErr w:type="spellEnd"/>
      <w:r w:rsidRPr="00E543D0">
        <w:rPr>
          <w:rFonts w:ascii="Times New Roman" w:eastAsia="Times New Roman" w:hAnsi="Times New Roman" w:cs="Times New Roman"/>
          <w:sz w:val="28"/>
          <w:szCs w:val="28"/>
          <w:lang w:eastAsia="ru-RU"/>
        </w:rPr>
        <w:t>;</w:t>
      </w:r>
    </w:p>
    <w:p w14:paraId="3F8BFCBC" w14:textId="77777777" w:rsidR="004E6C22" w:rsidRPr="00E543D0" w:rsidRDefault="004E6C22" w:rsidP="005B163C">
      <w:pPr>
        <w:numPr>
          <w:ilvl w:val="0"/>
          <w:numId w:val="9"/>
        </w:numPr>
        <w:ind w:left="0" w:firstLine="709"/>
        <w:jc w:val="both"/>
        <w:rPr>
          <w:rFonts w:ascii="Times New Roman" w:eastAsia="Times New Roman" w:hAnsi="Times New Roman" w:cs="Times New Roman"/>
          <w:sz w:val="28"/>
          <w:szCs w:val="28"/>
          <w:lang w:eastAsia="ru-RU"/>
        </w:rPr>
      </w:pPr>
      <w:r w:rsidRPr="00E543D0">
        <w:rPr>
          <w:rFonts w:ascii="Times New Roman" w:eastAsia="Times New Roman" w:hAnsi="Times New Roman" w:cs="Times New Roman"/>
          <w:sz w:val="28"/>
          <w:szCs w:val="28"/>
          <w:lang w:eastAsia="ru-RU"/>
        </w:rPr>
        <w:t xml:space="preserve">64% </w:t>
      </w:r>
      <w:proofErr w:type="spellStart"/>
      <w:r w:rsidRPr="00E543D0">
        <w:rPr>
          <w:rFonts w:ascii="Times New Roman" w:eastAsia="Times New Roman" w:hAnsi="Times New Roman" w:cs="Times New Roman"/>
          <w:sz w:val="28"/>
          <w:szCs w:val="28"/>
          <w:lang w:eastAsia="ru-RU"/>
        </w:rPr>
        <w:t>респондентів</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мають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середній</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рівень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професійного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вигорання</w:t>
      </w:r>
      <w:proofErr w:type="spellEnd"/>
      <w:r w:rsidRPr="00E543D0">
        <w:rPr>
          <w:rFonts w:ascii="Times New Roman" w:eastAsia="Times New Roman" w:hAnsi="Times New Roman" w:cs="Times New Roman"/>
          <w:sz w:val="28"/>
          <w:szCs w:val="28"/>
          <w:lang w:eastAsia="ru-RU"/>
        </w:rPr>
        <w:t xml:space="preserve">, а 62% </w:t>
      </w:r>
      <w:r w:rsidR="00C250EF" w:rsidRPr="00832652">
        <w:rPr>
          <w:rFonts w:ascii="Times New Roman" w:eastAsia="Times New Roman" w:hAnsi="Times New Roman" w:cs="Times New Roman"/>
          <w:sz w:val="28"/>
          <w:szCs w:val="28"/>
          <w:lang w:val="uk-UA" w:eastAsia="ru-RU"/>
        </w:rPr>
        <w:t>–</w:t>
      </w:r>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середній</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рівень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стресостійкості</w:t>
      </w:r>
      <w:proofErr w:type="spellEnd"/>
      <w:r w:rsidRPr="00E543D0">
        <w:rPr>
          <w:rFonts w:ascii="Times New Roman" w:eastAsia="Times New Roman" w:hAnsi="Times New Roman" w:cs="Times New Roman"/>
          <w:sz w:val="28"/>
          <w:szCs w:val="28"/>
          <w:lang w:eastAsia="ru-RU"/>
        </w:rPr>
        <w:t>;</w:t>
      </w:r>
    </w:p>
    <w:p w14:paraId="786B9847" w14:textId="77777777" w:rsidR="004E6C22" w:rsidRPr="00E543D0" w:rsidRDefault="004E6C22" w:rsidP="005B163C">
      <w:pPr>
        <w:numPr>
          <w:ilvl w:val="0"/>
          <w:numId w:val="9"/>
        </w:numPr>
        <w:ind w:left="0" w:firstLine="709"/>
        <w:jc w:val="both"/>
        <w:rPr>
          <w:rFonts w:ascii="Times New Roman" w:eastAsia="Times New Roman" w:hAnsi="Times New Roman" w:cs="Times New Roman"/>
          <w:sz w:val="28"/>
          <w:szCs w:val="28"/>
          <w:lang w:eastAsia="ru-RU"/>
        </w:rPr>
      </w:pPr>
      <w:r w:rsidRPr="00E543D0">
        <w:rPr>
          <w:rFonts w:ascii="Times New Roman" w:eastAsia="Times New Roman" w:hAnsi="Times New Roman" w:cs="Times New Roman"/>
          <w:sz w:val="28"/>
          <w:szCs w:val="28"/>
          <w:lang w:eastAsia="ru-RU"/>
        </w:rPr>
        <w:t xml:space="preserve">у 12% </w:t>
      </w:r>
      <w:proofErr w:type="spellStart"/>
      <w:r w:rsidRPr="00E543D0">
        <w:rPr>
          <w:rFonts w:ascii="Times New Roman" w:eastAsia="Times New Roman" w:hAnsi="Times New Roman" w:cs="Times New Roman"/>
          <w:sz w:val="28"/>
          <w:szCs w:val="28"/>
          <w:lang w:eastAsia="ru-RU"/>
        </w:rPr>
        <w:t>респондентів</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виявлено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низький</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рівень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вигорання</w:t>
      </w:r>
      <w:proofErr w:type="spellEnd"/>
      <w:r w:rsidRPr="00E543D0">
        <w:rPr>
          <w:rFonts w:ascii="Times New Roman" w:eastAsia="Times New Roman" w:hAnsi="Times New Roman" w:cs="Times New Roman"/>
          <w:sz w:val="28"/>
          <w:szCs w:val="28"/>
          <w:lang w:eastAsia="ru-RU"/>
        </w:rPr>
        <w:t xml:space="preserve">, і 15% </w:t>
      </w:r>
      <w:proofErr w:type="spellStart"/>
      <w:r w:rsidRPr="00E543D0">
        <w:rPr>
          <w:rFonts w:ascii="Times New Roman" w:eastAsia="Times New Roman" w:hAnsi="Times New Roman" w:cs="Times New Roman"/>
          <w:sz w:val="28"/>
          <w:szCs w:val="28"/>
          <w:lang w:eastAsia="ru-RU"/>
        </w:rPr>
        <w:t>опитаних</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мають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низький</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рівень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опірності</w:t>
      </w:r>
      <w:proofErr w:type="spellEnd"/>
      <w:r w:rsidRPr="00E543D0">
        <w:rPr>
          <w:rFonts w:ascii="Times New Roman" w:eastAsia="Times New Roman" w:hAnsi="Times New Roman" w:cs="Times New Roman"/>
          <w:sz w:val="28"/>
          <w:szCs w:val="28"/>
          <w:lang w:eastAsia="ru-RU"/>
        </w:rPr>
        <w:t xml:space="preserve"> до </w:t>
      </w:r>
      <w:proofErr w:type="spellStart"/>
      <w:r w:rsidRPr="00E543D0">
        <w:rPr>
          <w:rFonts w:ascii="Times New Roman" w:eastAsia="Times New Roman" w:hAnsi="Times New Roman" w:cs="Times New Roman"/>
          <w:sz w:val="28"/>
          <w:szCs w:val="28"/>
          <w:lang w:eastAsia="ru-RU"/>
        </w:rPr>
        <w:t>стресу</w:t>
      </w:r>
      <w:proofErr w:type="spellEnd"/>
      <w:r w:rsidRPr="00E543D0">
        <w:rPr>
          <w:rFonts w:ascii="Times New Roman" w:eastAsia="Times New Roman" w:hAnsi="Times New Roman" w:cs="Times New Roman"/>
          <w:sz w:val="28"/>
          <w:szCs w:val="28"/>
          <w:lang w:eastAsia="ru-RU"/>
        </w:rPr>
        <w:t>.</w:t>
      </w:r>
    </w:p>
    <w:p w14:paraId="52BDCFC8" w14:textId="77777777" w:rsidR="004E6C22" w:rsidRPr="00E543D0" w:rsidRDefault="004E6C22" w:rsidP="00E543D0">
      <w:pPr>
        <w:jc w:val="both"/>
        <w:rPr>
          <w:rFonts w:ascii="Times New Roman" w:eastAsia="Times New Roman" w:hAnsi="Times New Roman" w:cs="Times New Roman"/>
          <w:sz w:val="28"/>
          <w:szCs w:val="28"/>
          <w:lang w:eastAsia="ru-RU"/>
        </w:rPr>
      </w:pPr>
      <w:proofErr w:type="spellStart"/>
      <w:r w:rsidRPr="00E543D0">
        <w:rPr>
          <w:rFonts w:ascii="Times New Roman" w:eastAsia="Times New Roman" w:hAnsi="Times New Roman" w:cs="Times New Roman"/>
          <w:sz w:val="28"/>
          <w:szCs w:val="28"/>
          <w:lang w:eastAsia="ru-RU"/>
        </w:rPr>
        <w:t>Щоб</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визначити</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чи</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існує</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статистично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значущий</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зв’язок</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між</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цими</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показниками</w:t>
      </w:r>
      <w:proofErr w:type="spellEnd"/>
      <w:r w:rsidRPr="00E543D0">
        <w:rPr>
          <w:rFonts w:ascii="Times New Roman" w:eastAsia="Times New Roman" w:hAnsi="Times New Roman" w:cs="Times New Roman"/>
          <w:sz w:val="28"/>
          <w:szCs w:val="28"/>
          <w:lang w:eastAsia="ru-RU"/>
        </w:rPr>
        <w:t xml:space="preserve">, ми провели </w:t>
      </w:r>
      <w:proofErr w:type="spellStart"/>
      <w:r w:rsidRPr="00E543D0">
        <w:rPr>
          <w:rFonts w:ascii="Times New Roman" w:eastAsia="Times New Roman" w:hAnsi="Times New Roman" w:cs="Times New Roman"/>
          <w:sz w:val="28"/>
          <w:szCs w:val="28"/>
          <w:lang w:eastAsia="ru-RU"/>
        </w:rPr>
        <w:t>розрахунок</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коефіцієнта</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рангової</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кореляції</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Спірмена</w:t>
      </w:r>
      <w:proofErr w:type="spellEnd"/>
      <w:r w:rsidRPr="00E543D0">
        <w:rPr>
          <w:rFonts w:ascii="Times New Roman" w:eastAsia="Times New Roman" w:hAnsi="Times New Roman" w:cs="Times New Roman"/>
          <w:sz w:val="28"/>
          <w:szCs w:val="28"/>
          <w:lang w:eastAsia="ru-RU"/>
        </w:rPr>
        <w:t xml:space="preserve"> (ρ). </w:t>
      </w:r>
      <w:proofErr w:type="spellStart"/>
      <w:r w:rsidRPr="00E543D0">
        <w:rPr>
          <w:rFonts w:ascii="Times New Roman" w:eastAsia="Times New Roman" w:hAnsi="Times New Roman" w:cs="Times New Roman"/>
          <w:sz w:val="28"/>
          <w:szCs w:val="28"/>
          <w:lang w:eastAsia="ru-RU"/>
        </w:rPr>
        <w:t>Отримане</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значення</w:t>
      </w:r>
      <w:proofErr w:type="spellEnd"/>
      <w:r w:rsidRPr="00E543D0">
        <w:rPr>
          <w:rFonts w:ascii="Times New Roman" w:eastAsia="Times New Roman" w:hAnsi="Times New Roman" w:cs="Times New Roman"/>
          <w:sz w:val="28"/>
          <w:szCs w:val="28"/>
          <w:lang w:eastAsia="ru-RU"/>
        </w:rPr>
        <w:t xml:space="preserve"> ρ = –0.973 </w:t>
      </w:r>
      <w:proofErr w:type="spellStart"/>
      <w:r w:rsidRPr="00E543D0">
        <w:rPr>
          <w:rFonts w:ascii="Times New Roman" w:eastAsia="Times New Roman" w:hAnsi="Times New Roman" w:cs="Times New Roman"/>
          <w:sz w:val="28"/>
          <w:szCs w:val="28"/>
          <w:lang w:eastAsia="ru-RU"/>
        </w:rPr>
        <w:t>свідчить</w:t>
      </w:r>
      <w:proofErr w:type="spellEnd"/>
      <w:r w:rsidRPr="00E543D0">
        <w:rPr>
          <w:rFonts w:ascii="Times New Roman" w:eastAsia="Times New Roman" w:hAnsi="Times New Roman" w:cs="Times New Roman"/>
          <w:sz w:val="28"/>
          <w:szCs w:val="28"/>
          <w:lang w:eastAsia="ru-RU"/>
        </w:rPr>
        <w:t xml:space="preserve"> про </w:t>
      </w:r>
      <w:proofErr w:type="spellStart"/>
      <w:r w:rsidRPr="00E543D0">
        <w:rPr>
          <w:rFonts w:ascii="Times New Roman" w:eastAsia="Times New Roman" w:hAnsi="Times New Roman" w:cs="Times New Roman"/>
          <w:sz w:val="28"/>
          <w:szCs w:val="28"/>
          <w:lang w:eastAsia="ru-RU"/>
        </w:rPr>
        <w:t>дуже</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сильний</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зворотний</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кореляційний</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зв’язок</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між</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рівнем</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професійного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вигорання</w:t>
      </w:r>
      <w:proofErr w:type="spellEnd"/>
      <w:r w:rsidRPr="00E543D0">
        <w:rPr>
          <w:rFonts w:ascii="Times New Roman" w:eastAsia="Times New Roman" w:hAnsi="Times New Roman" w:cs="Times New Roman"/>
          <w:sz w:val="28"/>
          <w:szCs w:val="28"/>
          <w:lang w:eastAsia="ru-RU"/>
        </w:rPr>
        <w:t xml:space="preserve"> та </w:t>
      </w:r>
      <w:proofErr w:type="spellStart"/>
      <w:r w:rsidRPr="00E543D0">
        <w:rPr>
          <w:rFonts w:ascii="Times New Roman" w:eastAsia="Times New Roman" w:hAnsi="Times New Roman" w:cs="Times New Roman"/>
          <w:sz w:val="28"/>
          <w:szCs w:val="28"/>
          <w:lang w:eastAsia="ru-RU"/>
        </w:rPr>
        <w:t>рівнем</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стресостійкості</w:t>
      </w:r>
      <w:proofErr w:type="spellEnd"/>
      <w:r w:rsidRPr="00E543D0">
        <w:rPr>
          <w:rFonts w:ascii="Times New Roman" w:eastAsia="Times New Roman" w:hAnsi="Times New Roman" w:cs="Times New Roman"/>
          <w:sz w:val="28"/>
          <w:szCs w:val="28"/>
          <w:lang w:eastAsia="ru-RU"/>
        </w:rPr>
        <w:t>.</w:t>
      </w:r>
    </w:p>
    <w:p w14:paraId="56D90C63" w14:textId="77777777" w:rsidR="004E6C22" w:rsidRPr="00E543D0" w:rsidRDefault="004E6C22" w:rsidP="00E543D0">
      <w:pPr>
        <w:jc w:val="both"/>
        <w:rPr>
          <w:rFonts w:ascii="Times New Roman" w:eastAsia="Times New Roman" w:hAnsi="Times New Roman" w:cs="Times New Roman"/>
          <w:sz w:val="28"/>
          <w:szCs w:val="28"/>
          <w:lang w:eastAsia="ru-RU"/>
        </w:rPr>
      </w:pPr>
      <w:proofErr w:type="spellStart"/>
      <w:r w:rsidRPr="00E543D0">
        <w:rPr>
          <w:rFonts w:ascii="Times New Roman" w:eastAsia="Times New Roman" w:hAnsi="Times New Roman" w:cs="Times New Roman"/>
          <w:sz w:val="28"/>
          <w:szCs w:val="28"/>
          <w:lang w:eastAsia="ru-RU"/>
        </w:rPr>
        <w:lastRenderedPageBreak/>
        <w:t>Це</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означає</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що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із</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зростанням</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вигорання</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знижується</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здатність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людини</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протистояти</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стресу</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що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логічно</w:t>
      </w:r>
      <w:proofErr w:type="spellEnd"/>
      <w:r w:rsidRPr="00E543D0">
        <w:rPr>
          <w:rFonts w:ascii="Times New Roman" w:eastAsia="Times New Roman" w:hAnsi="Times New Roman" w:cs="Times New Roman"/>
          <w:sz w:val="28"/>
          <w:szCs w:val="28"/>
          <w:lang w:eastAsia="ru-RU"/>
        </w:rPr>
        <w:t xml:space="preserve"> з </w:t>
      </w:r>
      <w:proofErr w:type="spellStart"/>
      <w:r w:rsidRPr="00E543D0">
        <w:rPr>
          <w:rFonts w:ascii="Times New Roman" w:eastAsia="Times New Roman" w:hAnsi="Times New Roman" w:cs="Times New Roman"/>
          <w:sz w:val="28"/>
          <w:szCs w:val="28"/>
          <w:lang w:eastAsia="ru-RU"/>
        </w:rPr>
        <w:t>психологічної</w:t>
      </w:r>
      <w:proofErr w:type="spellEnd"/>
      <w:r w:rsidRPr="00E543D0">
        <w:rPr>
          <w:rFonts w:ascii="Times New Roman" w:eastAsia="Times New Roman" w:hAnsi="Times New Roman" w:cs="Times New Roman"/>
          <w:sz w:val="28"/>
          <w:szCs w:val="28"/>
          <w:lang w:eastAsia="ru-RU"/>
        </w:rPr>
        <w:t xml:space="preserve"> точки </w:t>
      </w:r>
      <w:proofErr w:type="spellStart"/>
      <w:r w:rsidRPr="00E543D0">
        <w:rPr>
          <w:rFonts w:ascii="Times New Roman" w:eastAsia="Times New Roman" w:hAnsi="Times New Roman" w:cs="Times New Roman"/>
          <w:sz w:val="28"/>
          <w:szCs w:val="28"/>
          <w:lang w:eastAsia="ru-RU"/>
        </w:rPr>
        <w:t>зору</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виснажена</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особистість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втрачає</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внутрішні</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ресурси</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знижує</w:t>
      </w:r>
      <w:proofErr w:type="spellEnd"/>
      <w:r w:rsidRPr="00E543D0">
        <w:rPr>
          <w:rFonts w:ascii="Times New Roman" w:eastAsia="Times New Roman" w:hAnsi="Times New Roman" w:cs="Times New Roman"/>
          <w:sz w:val="28"/>
          <w:szCs w:val="28"/>
          <w:lang w:eastAsia="ru-RU"/>
        </w:rPr>
        <w:t xml:space="preserve"> контроль над </w:t>
      </w:r>
      <w:proofErr w:type="spellStart"/>
      <w:r w:rsidRPr="00E543D0">
        <w:rPr>
          <w:rFonts w:ascii="Times New Roman" w:eastAsia="Times New Roman" w:hAnsi="Times New Roman" w:cs="Times New Roman"/>
          <w:sz w:val="28"/>
          <w:szCs w:val="28"/>
          <w:lang w:eastAsia="ru-RU"/>
        </w:rPr>
        <w:t>емоційними</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реакціями</w:t>
      </w:r>
      <w:proofErr w:type="spellEnd"/>
      <w:r w:rsidRPr="00E543D0">
        <w:rPr>
          <w:rFonts w:ascii="Times New Roman" w:eastAsia="Times New Roman" w:hAnsi="Times New Roman" w:cs="Times New Roman"/>
          <w:sz w:val="28"/>
          <w:szCs w:val="28"/>
          <w:lang w:eastAsia="ru-RU"/>
        </w:rPr>
        <w:t xml:space="preserve"> і </w:t>
      </w:r>
      <w:proofErr w:type="spellStart"/>
      <w:r w:rsidRPr="00E543D0">
        <w:rPr>
          <w:rFonts w:ascii="Times New Roman" w:eastAsia="Times New Roman" w:hAnsi="Times New Roman" w:cs="Times New Roman"/>
          <w:sz w:val="28"/>
          <w:szCs w:val="28"/>
          <w:lang w:eastAsia="ru-RU"/>
        </w:rPr>
        <w:t>стає</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вразливішою</w:t>
      </w:r>
      <w:proofErr w:type="spellEnd"/>
      <w:r w:rsidRPr="00E543D0">
        <w:rPr>
          <w:rFonts w:ascii="Times New Roman" w:eastAsia="Times New Roman" w:hAnsi="Times New Roman" w:cs="Times New Roman"/>
          <w:sz w:val="28"/>
          <w:szCs w:val="28"/>
          <w:lang w:eastAsia="ru-RU"/>
        </w:rPr>
        <w:t xml:space="preserve"> до </w:t>
      </w:r>
      <w:proofErr w:type="spellStart"/>
      <w:r w:rsidRPr="00E543D0">
        <w:rPr>
          <w:rFonts w:ascii="Times New Roman" w:eastAsia="Times New Roman" w:hAnsi="Times New Roman" w:cs="Times New Roman"/>
          <w:sz w:val="28"/>
          <w:szCs w:val="28"/>
          <w:lang w:eastAsia="ru-RU"/>
        </w:rPr>
        <w:t>зовнішніх</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подразників</w:t>
      </w:r>
      <w:proofErr w:type="spellEnd"/>
      <w:r w:rsidRPr="00E543D0">
        <w:rPr>
          <w:rFonts w:ascii="Times New Roman" w:eastAsia="Times New Roman" w:hAnsi="Times New Roman" w:cs="Times New Roman"/>
          <w:sz w:val="28"/>
          <w:szCs w:val="28"/>
          <w:lang w:eastAsia="ru-RU"/>
        </w:rPr>
        <w:t>.</w:t>
      </w:r>
    </w:p>
    <w:p w14:paraId="5FBD1EE9" w14:textId="77777777" w:rsidR="004E6C22" w:rsidRPr="00E543D0" w:rsidRDefault="004E6C22" w:rsidP="00E543D0">
      <w:pPr>
        <w:jc w:val="both"/>
        <w:rPr>
          <w:rFonts w:ascii="Times New Roman" w:eastAsia="Times New Roman" w:hAnsi="Times New Roman" w:cs="Times New Roman"/>
          <w:sz w:val="28"/>
          <w:szCs w:val="28"/>
          <w:lang w:eastAsia="ru-RU"/>
        </w:rPr>
      </w:pPr>
      <w:proofErr w:type="spellStart"/>
      <w:r w:rsidRPr="00E543D0">
        <w:rPr>
          <w:rFonts w:ascii="Times New Roman" w:eastAsia="Times New Roman" w:hAnsi="Times New Roman" w:cs="Times New Roman"/>
          <w:sz w:val="28"/>
          <w:szCs w:val="28"/>
          <w:lang w:eastAsia="ru-RU"/>
        </w:rPr>
        <w:t>Щоб</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перевірити</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статистичну</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значущість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цього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зв’язку</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було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розраховано</w:t>
      </w:r>
      <w:proofErr w:type="spellEnd"/>
      <w:r w:rsidRPr="00E543D0">
        <w:rPr>
          <w:rFonts w:ascii="Times New Roman" w:eastAsia="Times New Roman" w:hAnsi="Times New Roman" w:cs="Times New Roman"/>
          <w:sz w:val="28"/>
          <w:szCs w:val="28"/>
          <w:lang w:eastAsia="ru-RU"/>
        </w:rPr>
        <w:t xml:space="preserve"> t-</w:t>
      </w:r>
      <w:proofErr w:type="spellStart"/>
      <w:r w:rsidRPr="00E543D0">
        <w:rPr>
          <w:rFonts w:ascii="Times New Roman" w:eastAsia="Times New Roman" w:hAnsi="Times New Roman" w:cs="Times New Roman"/>
          <w:sz w:val="28"/>
          <w:szCs w:val="28"/>
          <w:lang w:eastAsia="ru-RU"/>
        </w:rPr>
        <w:t>емпіричне</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значення</w:t>
      </w:r>
      <w:proofErr w:type="spellEnd"/>
      <w:r w:rsidRPr="00E543D0">
        <w:rPr>
          <w:rFonts w:ascii="Times New Roman" w:eastAsia="Times New Roman" w:hAnsi="Times New Roman" w:cs="Times New Roman"/>
          <w:sz w:val="28"/>
          <w:szCs w:val="28"/>
          <w:lang w:eastAsia="ru-RU"/>
        </w:rPr>
        <w:t xml:space="preserve">, яке становило t = 20.38 при t-критичному = 2.14 (n = 15, α = 0.05). </w:t>
      </w:r>
      <w:proofErr w:type="spellStart"/>
      <w:r w:rsidRPr="00E543D0">
        <w:rPr>
          <w:rFonts w:ascii="Times New Roman" w:eastAsia="Times New Roman" w:hAnsi="Times New Roman" w:cs="Times New Roman"/>
          <w:sz w:val="28"/>
          <w:szCs w:val="28"/>
          <w:lang w:eastAsia="ru-RU"/>
        </w:rPr>
        <w:t>Оскільки</w:t>
      </w:r>
      <w:proofErr w:type="spellEnd"/>
      <w:r w:rsidRPr="00E543D0">
        <w:rPr>
          <w:rFonts w:ascii="Times New Roman" w:eastAsia="Times New Roman" w:hAnsi="Times New Roman" w:cs="Times New Roman"/>
          <w:sz w:val="28"/>
          <w:szCs w:val="28"/>
          <w:lang w:eastAsia="ru-RU"/>
        </w:rPr>
        <w:t xml:space="preserve"> t-</w:t>
      </w:r>
      <w:proofErr w:type="spellStart"/>
      <w:r w:rsidRPr="00E543D0">
        <w:rPr>
          <w:rFonts w:ascii="Times New Roman" w:eastAsia="Times New Roman" w:hAnsi="Times New Roman" w:cs="Times New Roman"/>
          <w:sz w:val="28"/>
          <w:szCs w:val="28"/>
          <w:lang w:eastAsia="ru-RU"/>
        </w:rPr>
        <w:t>емпіричне</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значно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перевищує</w:t>
      </w:r>
      <w:proofErr w:type="spellEnd"/>
      <w:r w:rsidRPr="00E543D0">
        <w:rPr>
          <w:rFonts w:ascii="Times New Roman" w:eastAsia="Times New Roman" w:hAnsi="Times New Roman" w:cs="Times New Roman"/>
          <w:sz w:val="28"/>
          <w:szCs w:val="28"/>
          <w:lang w:eastAsia="ru-RU"/>
        </w:rPr>
        <w:t xml:space="preserve"> t-</w:t>
      </w:r>
      <w:proofErr w:type="spellStart"/>
      <w:r w:rsidRPr="00E543D0">
        <w:rPr>
          <w:rFonts w:ascii="Times New Roman" w:eastAsia="Times New Roman" w:hAnsi="Times New Roman" w:cs="Times New Roman"/>
          <w:sz w:val="28"/>
          <w:szCs w:val="28"/>
          <w:lang w:eastAsia="ru-RU"/>
        </w:rPr>
        <w:t>критичне</w:t>
      </w:r>
      <w:proofErr w:type="spellEnd"/>
      <w:r w:rsidRPr="00E543D0">
        <w:rPr>
          <w:rFonts w:ascii="Times New Roman" w:eastAsia="Times New Roman" w:hAnsi="Times New Roman" w:cs="Times New Roman"/>
          <w:sz w:val="28"/>
          <w:szCs w:val="28"/>
          <w:lang w:eastAsia="ru-RU"/>
        </w:rPr>
        <w:t xml:space="preserve">, ми </w:t>
      </w:r>
      <w:proofErr w:type="spellStart"/>
      <w:r w:rsidRPr="00E543D0">
        <w:rPr>
          <w:rFonts w:ascii="Times New Roman" w:eastAsia="Times New Roman" w:hAnsi="Times New Roman" w:cs="Times New Roman"/>
          <w:sz w:val="28"/>
          <w:szCs w:val="28"/>
          <w:lang w:eastAsia="ru-RU"/>
        </w:rPr>
        <w:t>відхиляємо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нульову</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гіпотезу</w:t>
      </w:r>
      <w:proofErr w:type="spellEnd"/>
      <w:r w:rsidRPr="00E543D0">
        <w:rPr>
          <w:rFonts w:ascii="Times New Roman" w:eastAsia="Times New Roman" w:hAnsi="Times New Roman" w:cs="Times New Roman"/>
          <w:sz w:val="28"/>
          <w:szCs w:val="28"/>
          <w:lang w:eastAsia="ru-RU"/>
        </w:rPr>
        <w:t xml:space="preserve"> про </w:t>
      </w:r>
      <w:proofErr w:type="spellStart"/>
      <w:r w:rsidRPr="00E543D0">
        <w:rPr>
          <w:rFonts w:ascii="Times New Roman" w:eastAsia="Times New Roman" w:hAnsi="Times New Roman" w:cs="Times New Roman"/>
          <w:sz w:val="28"/>
          <w:szCs w:val="28"/>
          <w:lang w:eastAsia="ru-RU"/>
        </w:rPr>
        <w:t>відсутність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зв’язку</w:t>
      </w:r>
      <w:proofErr w:type="spellEnd"/>
      <w:r w:rsidRPr="00E543D0">
        <w:rPr>
          <w:rFonts w:ascii="Times New Roman" w:eastAsia="Times New Roman" w:hAnsi="Times New Roman" w:cs="Times New Roman"/>
          <w:sz w:val="28"/>
          <w:szCs w:val="28"/>
          <w:lang w:eastAsia="ru-RU"/>
        </w:rPr>
        <w:t xml:space="preserve"> і </w:t>
      </w:r>
      <w:proofErr w:type="spellStart"/>
      <w:r w:rsidRPr="00E543D0">
        <w:rPr>
          <w:rFonts w:ascii="Times New Roman" w:eastAsia="Times New Roman" w:hAnsi="Times New Roman" w:cs="Times New Roman"/>
          <w:sz w:val="28"/>
          <w:szCs w:val="28"/>
          <w:lang w:eastAsia="ru-RU"/>
        </w:rPr>
        <w:t>підтверджуємо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що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взаємозв’язок</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між</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цими</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змінними</w:t>
      </w:r>
      <w:proofErr w:type="spellEnd"/>
      <w:r w:rsidRPr="00E543D0">
        <w:rPr>
          <w:rFonts w:ascii="Times New Roman" w:eastAsia="Times New Roman" w:hAnsi="Times New Roman" w:cs="Times New Roman"/>
          <w:sz w:val="28"/>
          <w:szCs w:val="28"/>
          <w:lang w:eastAsia="ru-RU"/>
        </w:rPr>
        <w:t xml:space="preserve"> є </w:t>
      </w:r>
      <w:proofErr w:type="spellStart"/>
      <w:r w:rsidRPr="00E543D0">
        <w:rPr>
          <w:rFonts w:ascii="Times New Roman" w:eastAsia="Times New Roman" w:hAnsi="Times New Roman" w:cs="Times New Roman"/>
          <w:sz w:val="28"/>
          <w:szCs w:val="28"/>
          <w:lang w:eastAsia="ru-RU"/>
        </w:rPr>
        <w:t>достовірним</w:t>
      </w:r>
      <w:proofErr w:type="spellEnd"/>
      <w:r w:rsidRPr="00E543D0">
        <w:rPr>
          <w:rFonts w:ascii="Times New Roman" w:eastAsia="Times New Roman" w:hAnsi="Times New Roman" w:cs="Times New Roman"/>
          <w:sz w:val="28"/>
          <w:szCs w:val="28"/>
          <w:lang w:eastAsia="ru-RU"/>
        </w:rPr>
        <w:t>.</w:t>
      </w:r>
    </w:p>
    <w:p w14:paraId="7557AE87" w14:textId="77777777" w:rsidR="004E6C22" w:rsidRPr="00E543D0" w:rsidRDefault="004E6C22" w:rsidP="00E543D0">
      <w:pPr>
        <w:jc w:val="both"/>
        <w:rPr>
          <w:rFonts w:ascii="Times New Roman" w:eastAsia="Times New Roman" w:hAnsi="Times New Roman" w:cs="Times New Roman"/>
          <w:sz w:val="28"/>
          <w:szCs w:val="28"/>
          <w:lang w:eastAsia="ru-RU"/>
        </w:rPr>
      </w:pPr>
      <w:r w:rsidRPr="00E543D0">
        <w:rPr>
          <w:rFonts w:ascii="Times New Roman" w:eastAsia="Times New Roman" w:hAnsi="Times New Roman" w:cs="Times New Roman"/>
          <w:sz w:val="28"/>
          <w:szCs w:val="28"/>
          <w:lang w:eastAsia="ru-RU"/>
        </w:rPr>
        <w:t xml:space="preserve">Таким чином, </w:t>
      </w:r>
      <w:proofErr w:type="spellStart"/>
      <w:r w:rsidRPr="00E543D0">
        <w:rPr>
          <w:rFonts w:ascii="Times New Roman" w:eastAsia="Times New Roman" w:hAnsi="Times New Roman" w:cs="Times New Roman"/>
          <w:sz w:val="28"/>
          <w:szCs w:val="28"/>
          <w:lang w:eastAsia="ru-RU"/>
        </w:rPr>
        <w:t>результати</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підтверджують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що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низький</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рівень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стресостійкості</w:t>
      </w:r>
      <w:proofErr w:type="spellEnd"/>
      <w:r w:rsidRPr="00E543D0">
        <w:rPr>
          <w:rFonts w:ascii="Times New Roman" w:eastAsia="Times New Roman" w:hAnsi="Times New Roman" w:cs="Times New Roman"/>
          <w:sz w:val="28"/>
          <w:szCs w:val="28"/>
          <w:lang w:eastAsia="ru-RU"/>
        </w:rPr>
        <w:t xml:space="preserve"> є </w:t>
      </w:r>
      <w:proofErr w:type="spellStart"/>
      <w:r w:rsidRPr="00E543D0">
        <w:rPr>
          <w:rFonts w:ascii="Times New Roman" w:eastAsia="Times New Roman" w:hAnsi="Times New Roman" w:cs="Times New Roman"/>
          <w:sz w:val="28"/>
          <w:szCs w:val="28"/>
          <w:lang w:eastAsia="ru-RU"/>
        </w:rPr>
        <w:t>значущим</w:t>
      </w:r>
      <w:proofErr w:type="spellEnd"/>
      <w:r w:rsidRPr="00E543D0">
        <w:rPr>
          <w:rFonts w:ascii="Times New Roman" w:eastAsia="Times New Roman" w:hAnsi="Times New Roman" w:cs="Times New Roman"/>
          <w:sz w:val="28"/>
          <w:szCs w:val="28"/>
          <w:lang w:eastAsia="ru-RU"/>
        </w:rPr>
        <w:t xml:space="preserve"> фактором </w:t>
      </w:r>
      <w:proofErr w:type="spellStart"/>
      <w:r w:rsidRPr="00E543D0">
        <w:rPr>
          <w:rFonts w:ascii="Times New Roman" w:eastAsia="Times New Roman" w:hAnsi="Times New Roman" w:cs="Times New Roman"/>
          <w:sz w:val="28"/>
          <w:szCs w:val="28"/>
          <w:lang w:eastAsia="ru-RU"/>
        </w:rPr>
        <w:t>ризику</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розвитку</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професійного</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вигорання</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серед</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працівників</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гуманітарної</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сфери</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Водночас</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збереження</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високої</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опірності</w:t>
      </w:r>
      <w:proofErr w:type="spellEnd"/>
      <w:r w:rsidRPr="00E543D0">
        <w:rPr>
          <w:rFonts w:ascii="Times New Roman" w:eastAsia="Times New Roman" w:hAnsi="Times New Roman" w:cs="Times New Roman"/>
          <w:sz w:val="28"/>
          <w:szCs w:val="28"/>
          <w:lang w:eastAsia="ru-RU"/>
        </w:rPr>
        <w:t xml:space="preserve"> до </w:t>
      </w:r>
      <w:proofErr w:type="spellStart"/>
      <w:r w:rsidRPr="00E543D0">
        <w:rPr>
          <w:rFonts w:ascii="Times New Roman" w:eastAsia="Times New Roman" w:hAnsi="Times New Roman" w:cs="Times New Roman"/>
          <w:sz w:val="28"/>
          <w:szCs w:val="28"/>
          <w:lang w:eastAsia="ru-RU"/>
        </w:rPr>
        <w:t>стресу</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допомагає</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фахівцям</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підтримувати</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емоційну</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стабільність</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зберігати</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мотивацію</w:t>
      </w:r>
      <w:proofErr w:type="spellEnd"/>
      <w:r w:rsidRPr="00E543D0">
        <w:rPr>
          <w:rFonts w:ascii="Times New Roman" w:eastAsia="Times New Roman" w:hAnsi="Times New Roman" w:cs="Times New Roman"/>
          <w:sz w:val="28"/>
          <w:szCs w:val="28"/>
          <w:lang w:eastAsia="ru-RU"/>
        </w:rPr>
        <w:t xml:space="preserve"> до </w:t>
      </w:r>
      <w:proofErr w:type="spellStart"/>
      <w:r w:rsidRPr="00E543D0">
        <w:rPr>
          <w:rFonts w:ascii="Times New Roman" w:eastAsia="Times New Roman" w:hAnsi="Times New Roman" w:cs="Times New Roman"/>
          <w:sz w:val="28"/>
          <w:szCs w:val="28"/>
          <w:lang w:eastAsia="ru-RU"/>
        </w:rPr>
        <w:t>допомоги</w:t>
      </w:r>
      <w:proofErr w:type="spellEnd"/>
      <w:r w:rsidRPr="00E543D0">
        <w:rPr>
          <w:rFonts w:ascii="Times New Roman" w:eastAsia="Times New Roman" w:hAnsi="Times New Roman" w:cs="Times New Roman"/>
          <w:sz w:val="28"/>
          <w:szCs w:val="28"/>
          <w:lang w:eastAsia="ru-RU"/>
        </w:rPr>
        <w:t xml:space="preserve"> та </w:t>
      </w:r>
      <w:proofErr w:type="spellStart"/>
      <w:r w:rsidRPr="00E543D0">
        <w:rPr>
          <w:rFonts w:ascii="Times New Roman" w:eastAsia="Times New Roman" w:hAnsi="Times New Roman" w:cs="Times New Roman"/>
          <w:sz w:val="28"/>
          <w:szCs w:val="28"/>
          <w:lang w:eastAsia="ru-RU"/>
        </w:rPr>
        <w:t>протистояти</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тривалим</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навантаженням</w:t>
      </w:r>
      <w:proofErr w:type="spellEnd"/>
      <w:r w:rsidRPr="00E543D0">
        <w:rPr>
          <w:rFonts w:ascii="Times New Roman" w:eastAsia="Times New Roman" w:hAnsi="Times New Roman" w:cs="Times New Roman"/>
          <w:sz w:val="28"/>
          <w:szCs w:val="28"/>
          <w:lang w:eastAsia="ru-RU"/>
        </w:rPr>
        <w:t xml:space="preserve"> у </w:t>
      </w:r>
      <w:proofErr w:type="spellStart"/>
      <w:r w:rsidRPr="00E543D0">
        <w:rPr>
          <w:rFonts w:ascii="Times New Roman" w:eastAsia="Times New Roman" w:hAnsi="Times New Roman" w:cs="Times New Roman"/>
          <w:sz w:val="28"/>
          <w:szCs w:val="28"/>
          <w:lang w:eastAsia="ru-RU"/>
        </w:rPr>
        <w:t>кризових</w:t>
      </w:r>
      <w:proofErr w:type="spellEnd"/>
      <w:r w:rsidRPr="00E543D0">
        <w:rPr>
          <w:rFonts w:ascii="Times New Roman" w:eastAsia="Times New Roman" w:hAnsi="Times New Roman" w:cs="Times New Roman"/>
          <w:sz w:val="28"/>
          <w:szCs w:val="28"/>
          <w:lang w:eastAsia="ru-RU"/>
        </w:rPr>
        <w:t xml:space="preserve"> </w:t>
      </w:r>
      <w:proofErr w:type="spellStart"/>
      <w:r w:rsidRPr="00E543D0">
        <w:rPr>
          <w:rFonts w:ascii="Times New Roman" w:eastAsia="Times New Roman" w:hAnsi="Times New Roman" w:cs="Times New Roman"/>
          <w:sz w:val="28"/>
          <w:szCs w:val="28"/>
          <w:lang w:eastAsia="ru-RU"/>
        </w:rPr>
        <w:t>умовах</w:t>
      </w:r>
      <w:proofErr w:type="spellEnd"/>
      <w:r w:rsidRPr="00E543D0">
        <w:rPr>
          <w:rFonts w:ascii="Times New Roman" w:eastAsia="Times New Roman" w:hAnsi="Times New Roman" w:cs="Times New Roman"/>
          <w:sz w:val="28"/>
          <w:szCs w:val="28"/>
          <w:lang w:eastAsia="ru-RU"/>
        </w:rPr>
        <w:t>.</w:t>
      </w:r>
    </w:p>
    <w:p w14:paraId="3FCF61BC" w14:textId="77777777" w:rsidR="00BE0804" w:rsidRPr="00BE0804" w:rsidRDefault="0022200C" w:rsidP="00BE0804">
      <w:pPr>
        <w:pStyle w:val="a4"/>
        <w:shd w:val="clear" w:color="auto" w:fill="FFFFFF"/>
        <w:spacing w:before="0" w:beforeAutospacing="0" w:after="0" w:afterAutospacing="0" w:line="360" w:lineRule="auto"/>
        <w:ind w:firstLine="709"/>
        <w:jc w:val="both"/>
        <w:rPr>
          <w:b/>
          <w:bCs/>
          <w:sz w:val="28"/>
          <w:szCs w:val="28"/>
          <w:lang w:val="uk-UA"/>
        </w:rPr>
      </w:pPr>
      <w:r w:rsidRPr="00832652">
        <w:rPr>
          <w:sz w:val="28"/>
          <w:szCs w:val="28"/>
          <w:lang w:val="uk-UA"/>
        </w:rPr>
        <w:t>2.</w:t>
      </w:r>
      <w:r w:rsidR="00827423">
        <w:rPr>
          <w:sz w:val="28"/>
          <w:szCs w:val="28"/>
          <w:lang w:val="uk-UA"/>
        </w:rPr>
        <w:t>9</w:t>
      </w:r>
      <w:r w:rsidRPr="00832652">
        <w:rPr>
          <w:sz w:val="28"/>
          <w:szCs w:val="28"/>
          <w:lang w:val="uk-UA"/>
        </w:rPr>
        <w:t xml:space="preserve"> </w:t>
      </w:r>
      <w:r w:rsidRPr="00832652">
        <w:rPr>
          <w:b/>
          <w:sz w:val="28"/>
          <w:szCs w:val="28"/>
          <w:lang w:val="uk-UA"/>
        </w:rPr>
        <w:t xml:space="preserve">Психологічні рекомендації психологам щодо урахування у своїй діяльності особливостей професійного вигорання </w:t>
      </w:r>
      <w:r w:rsidR="00BE0804" w:rsidRPr="00BE0804">
        <w:rPr>
          <w:rStyle w:val="a8"/>
          <w:b/>
          <w:bCs/>
          <w:i w:val="0"/>
          <w:sz w:val="28"/>
          <w:szCs w:val="28"/>
          <w:lang w:val="uk-UA"/>
        </w:rPr>
        <w:t>працівників гуманітарних організацій</w:t>
      </w:r>
    </w:p>
    <w:p w14:paraId="11E54A55" w14:textId="77777777" w:rsidR="009E5D6E" w:rsidRPr="009E5D6E" w:rsidRDefault="009E5D6E" w:rsidP="009E5D6E">
      <w:pPr>
        <w:jc w:val="both"/>
        <w:rPr>
          <w:rFonts w:asciiTheme="majorBidi" w:hAnsiTheme="majorBidi" w:cstheme="majorBidi"/>
          <w:sz w:val="28"/>
          <w:szCs w:val="28"/>
        </w:rPr>
      </w:pPr>
      <w:r w:rsidRPr="009E5D6E">
        <w:rPr>
          <w:rFonts w:asciiTheme="majorBidi" w:hAnsiTheme="majorBidi" w:cstheme="majorBidi"/>
          <w:sz w:val="28"/>
          <w:szCs w:val="28"/>
        </w:rPr>
        <w:t xml:space="preserve">У </w:t>
      </w:r>
      <w:proofErr w:type="spellStart"/>
      <w:r w:rsidRPr="009E5D6E">
        <w:rPr>
          <w:rFonts w:asciiTheme="majorBidi" w:hAnsiTheme="majorBidi" w:cstheme="majorBidi"/>
          <w:sz w:val="28"/>
          <w:szCs w:val="28"/>
        </w:rPr>
        <w:t>професійній</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діяльності</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гуманітарних</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працівників</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психологічне</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виснаження</w:t>
      </w:r>
      <w:proofErr w:type="spellEnd"/>
      <w:r w:rsidRPr="009E5D6E">
        <w:rPr>
          <w:rFonts w:asciiTheme="majorBidi" w:hAnsiTheme="majorBidi" w:cstheme="majorBidi"/>
          <w:sz w:val="28"/>
          <w:szCs w:val="28"/>
        </w:rPr>
        <w:t xml:space="preserve"> є </w:t>
      </w:r>
      <w:proofErr w:type="spellStart"/>
      <w:r w:rsidRPr="009E5D6E">
        <w:rPr>
          <w:rFonts w:asciiTheme="majorBidi" w:hAnsiTheme="majorBidi" w:cstheme="majorBidi"/>
          <w:sz w:val="28"/>
          <w:szCs w:val="28"/>
        </w:rPr>
        <w:t>досить</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поширеним</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явищем</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Це</w:t>
      </w:r>
      <w:proofErr w:type="spellEnd"/>
      <w:r w:rsidRPr="009E5D6E">
        <w:rPr>
          <w:rFonts w:asciiTheme="majorBidi" w:hAnsiTheme="majorBidi" w:cstheme="majorBidi"/>
          <w:sz w:val="28"/>
          <w:szCs w:val="28"/>
        </w:rPr>
        <w:t xml:space="preserve"> не </w:t>
      </w:r>
      <w:proofErr w:type="spellStart"/>
      <w:r w:rsidRPr="009E5D6E">
        <w:rPr>
          <w:rFonts w:asciiTheme="majorBidi" w:hAnsiTheme="majorBidi" w:cstheme="majorBidi"/>
          <w:sz w:val="28"/>
          <w:szCs w:val="28"/>
        </w:rPr>
        <w:t>свідчить</w:t>
      </w:r>
      <w:proofErr w:type="spellEnd"/>
      <w:r w:rsidRPr="009E5D6E">
        <w:rPr>
          <w:rFonts w:asciiTheme="majorBidi" w:hAnsiTheme="majorBidi" w:cstheme="majorBidi"/>
          <w:sz w:val="28"/>
          <w:szCs w:val="28"/>
        </w:rPr>
        <w:t xml:space="preserve"> про </w:t>
      </w:r>
      <w:proofErr w:type="spellStart"/>
      <w:r w:rsidRPr="009E5D6E">
        <w:rPr>
          <w:rFonts w:asciiTheme="majorBidi" w:hAnsiTheme="majorBidi" w:cstheme="majorBidi"/>
          <w:sz w:val="28"/>
          <w:szCs w:val="28"/>
        </w:rPr>
        <w:t>слабкість</w:t>
      </w:r>
      <w:proofErr w:type="spellEnd"/>
      <w:r w:rsidRPr="009E5D6E">
        <w:rPr>
          <w:rFonts w:asciiTheme="majorBidi" w:hAnsiTheme="majorBidi" w:cstheme="majorBidi"/>
          <w:sz w:val="28"/>
          <w:szCs w:val="28"/>
        </w:rPr>
        <w:t xml:space="preserve">, а є природною </w:t>
      </w:r>
      <w:proofErr w:type="spellStart"/>
      <w:r w:rsidRPr="009E5D6E">
        <w:rPr>
          <w:rFonts w:asciiTheme="majorBidi" w:hAnsiTheme="majorBidi" w:cstheme="majorBidi"/>
          <w:sz w:val="28"/>
          <w:szCs w:val="28"/>
        </w:rPr>
        <w:t>реакцією</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особистості</w:t>
      </w:r>
      <w:proofErr w:type="spellEnd"/>
      <w:r w:rsidRPr="009E5D6E">
        <w:rPr>
          <w:rFonts w:asciiTheme="majorBidi" w:hAnsiTheme="majorBidi" w:cstheme="majorBidi"/>
          <w:sz w:val="28"/>
          <w:szCs w:val="28"/>
        </w:rPr>
        <w:t xml:space="preserve"> на </w:t>
      </w:r>
      <w:proofErr w:type="spellStart"/>
      <w:r w:rsidRPr="009E5D6E">
        <w:rPr>
          <w:rFonts w:asciiTheme="majorBidi" w:hAnsiTheme="majorBidi" w:cstheme="majorBidi"/>
          <w:sz w:val="28"/>
          <w:szCs w:val="28"/>
        </w:rPr>
        <w:t>тривале</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емоційне</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перенавантаження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тісний</w:t>
      </w:r>
      <w:proofErr w:type="spellEnd"/>
      <w:r w:rsidRPr="009E5D6E">
        <w:rPr>
          <w:rFonts w:asciiTheme="majorBidi" w:hAnsiTheme="majorBidi" w:cstheme="majorBidi"/>
          <w:sz w:val="28"/>
          <w:szCs w:val="28"/>
        </w:rPr>
        <w:t xml:space="preserve"> контакт </w:t>
      </w:r>
      <w:proofErr w:type="spellStart"/>
      <w:r w:rsidRPr="009E5D6E">
        <w:rPr>
          <w:rFonts w:asciiTheme="majorBidi" w:hAnsiTheme="majorBidi" w:cstheme="majorBidi"/>
          <w:sz w:val="28"/>
          <w:szCs w:val="28"/>
        </w:rPr>
        <w:t>із</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травматичними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подіями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стражданнями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інших</w:t>
      </w:r>
      <w:proofErr w:type="spellEnd"/>
      <w:r w:rsidRPr="009E5D6E">
        <w:rPr>
          <w:rFonts w:asciiTheme="majorBidi" w:hAnsiTheme="majorBidi" w:cstheme="majorBidi"/>
          <w:sz w:val="28"/>
          <w:szCs w:val="28"/>
        </w:rPr>
        <w:t xml:space="preserve"> людей та </w:t>
      </w:r>
      <w:proofErr w:type="spellStart"/>
      <w:r w:rsidRPr="009E5D6E">
        <w:rPr>
          <w:rFonts w:asciiTheme="majorBidi" w:hAnsiTheme="majorBidi" w:cstheme="majorBidi"/>
          <w:sz w:val="28"/>
          <w:szCs w:val="28"/>
        </w:rPr>
        <w:t>надмірну</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відповідальність</w:t>
      </w:r>
      <w:proofErr w:type="spellEnd"/>
      <w:r w:rsidRPr="009E5D6E">
        <w:rPr>
          <w:rFonts w:asciiTheme="majorBidi" w:hAnsiTheme="majorBidi" w:cstheme="majorBidi"/>
          <w:sz w:val="28"/>
          <w:szCs w:val="28"/>
        </w:rPr>
        <w:t xml:space="preserve">. Психолог, </w:t>
      </w:r>
      <w:proofErr w:type="spellStart"/>
      <w:r w:rsidRPr="009E5D6E">
        <w:rPr>
          <w:rFonts w:asciiTheme="majorBidi" w:hAnsiTheme="majorBidi" w:cstheme="majorBidi"/>
          <w:sz w:val="28"/>
          <w:szCs w:val="28"/>
        </w:rPr>
        <w:t>який</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працює</w:t>
      </w:r>
      <w:proofErr w:type="spellEnd"/>
      <w:r w:rsidRPr="009E5D6E">
        <w:rPr>
          <w:rFonts w:asciiTheme="majorBidi" w:hAnsiTheme="majorBidi" w:cstheme="majorBidi"/>
          <w:sz w:val="28"/>
          <w:szCs w:val="28"/>
        </w:rPr>
        <w:t xml:space="preserve"> з такими </w:t>
      </w:r>
      <w:proofErr w:type="spellStart"/>
      <w:r w:rsidRPr="009E5D6E">
        <w:rPr>
          <w:rFonts w:asciiTheme="majorBidi" w:hAnsiTheme="majorBidi" w:cstheme="majorBidi"/>
          <w:sz w:val="28"/>
          <w:szCs w:val="28"/>
        </w:rPr>
        <w:t>фахівцями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має</w:t>
      </w:r>
      <w:proofErr w:type="spellEnd"/>
      <w:r w:rsidRPr="009E5D6E">
        <w:rPr>
          <w:rFonts w:asciiTheme="majorBidi" w:hAnsiTheme="majorBidi" w:cstheme="majorBidi"/>
          <w:sz w:val="28"/>
          <w:szCs w:val="28"/>
        </w:rPr>
        <w:t xml:space="preserve"> не </w:t>
      </w:r>
      <w:proofErr w:type="spellStart"/>
      <w:r w:rsidRPr="009E5D6E">
        <w:rPr>
          <w:rFonts w:asciiTheme="majorBidi" w:hAnsiTheme="majorBidi" w:cstheme="majorBidi"/>
          <w:sz w:val="28"/>
          <w:szCs w:val="28"/>
        </w:rPr>
        <w:t>лише</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розуміти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механізми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розвитку</w:t>
      </w:r>
      <w:proofErr w:type="spellEnd"/>
      <w:r w:rsidRPr="009E5D6E">
        <w:rPr>
          <w:rFonts w:asciiTheme="majorBidi" w:hAnsiTheme="majorBidi" w:cstheme="majorBidi"/>
          <w:sz w:val="28"/>
          <w:szCs w:val="28"/>
        </w:rPr>
        <w:t xml:space="preserve"> синдрому </w:t>
      </w:r>
      <w:proofErr w:type="spellStart"/>
      <w:r w:rsidRPr="009E5D6E">
        <w:rPr>
          <w:rFonts w:asciiTheme="majorBidi" w:hAnsiTheme="majorBidi" w:cstheme="majorBidi"/>
          <w:sz w:val="28"/>
          <w:szCs w:val="28"/>
        </w:rPr>
        <w:t>професійного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вигорання</w:t>
      </w:r>
      <w:proofErr w:type="spellEnd"/>
      <w:r w:rsidRPr="009E5D6E">
        <w:rPr>
          <w:rFonts w:asciiTheme="majorBidi" w:hAnsiTheme="majorBidi" w:cstheme="majorBidi"/>
          <w:sz w:val="28"/>
          <w:szCs w:val="28"/>
        </w:rPr>
        <w:t xml:space="preserve">, а й </w:t>
      </w:r>
      <w:proofErr w:type="spellStart"/>
      <w:r w:rsidRPr="009E5D6E">
        <w:rPr>
          <w:rFonts w:asciiTheme="majorBidi" w:hAnsiTheme="majorBidi" w:cstheme="majorBidi"/>
          <w:sz w:val="28"/>
          <w:szCs w:val="28"/>
        </w:rPr>
        <w:t>уміти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вчасно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виявляти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його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ознаки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створювати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безпечний</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простір</w:t>
      </w:r>
      <w:proofErr w:type="spellEnd"/>
      <w:r w:rsidRPr="009E5D6E">
        <w:rPr>
          <w:rFonts w:asciiTheme="majorBidi" w:hAnsiTheme="majorBidi" w:cstheme="majorBidi"/>
          <w:sz w:val="28"/>
          <w:szCs w:val="28"/>
        </w:rPr>
        <w:t xml:space="preserve"> для </w:t>
      </w:r>
      <w:proofErr w:type="spellStart"/>
      <w:r w:rsidRPr="009E5D6E">
        <w:rPr>
          <w:rFonts w:asciiTheme="majorBidi" w:hAnsiTheme="majorBidi" w:cstheme="majorBidi"/>
          <w:sz w:val="28"/>
          <w:szCs w:val="28"/>
        </w:rPr>
        <w:t>емоційної</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підтримки</w:t>
      </w:r>
      <w:proofErr w:type="spellEnd"/>
      <w:r w:rsidRPr="009E5D6E">
        <w:rPr>
          <w:rFonts w:asciiTheme="majorBidi" w:hAnsiTheme="majorBidi" w:cstheme="majorBidi"/>
          <w:sz w:val="28"/>
          <w:szCs w:val="28"/>
        </w:rPr>
        <w:t xml:space="preserve"> та </w:t>
      </w:r>
      <w:proofErr w:type="spellStart"/>
      <w:r w:rsidRPr="009E5D6E">
        <w:rPr>
          <w:rFonts w:asciiTheme="majorBidi" w:hAnsiTheme="majorBidi" w:cstheme="majorBidi"/>
          <w:sz w:val="28"/>
          <w:szCs w:val="28"/>
        </w:rPr>
        <w:t>формувати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дієву</w:t>
      </w:r>
      <w:proofErr w:type="spellEnd"/>
      <w:r w:rsidRPr="009E5D6E">
        <w:rPr>
          <w:rFonts w:asciiTheme="majorBidi" w:hAnsiTheme="majorBidi" w:cstheme="majorBidi"/>
          <w:sz w:val="28"/>
          <w:szCs w:val="28"/>
        </w:rPr>
        <w:t xml:space="preserve"> систему </w:t>
      </w:r>
      <w:proofErr w:type="spellStart"/>
      <w:r w:rsidRPr="009E5D6E">
        <w:rPr>
          <w:rFonts w:asciiTheme="majorBidi" w:hAnsiTheme="majorBidi" w:cstheme="majorBidi"/>
          <w:sz w:val="28"/>
          <w:szCs w:val="28"/>
        </w:rPr>
        <w:t>профілактики</w:t>
      </w:r>
      <w:proofErr w:type="spellEnd"/>
      <w:r w:rsidRPr="009E5D6E">
        <w:rPr>
          <w:rFonts w:asciiTheme="majorBidi" w:hAnsiTheme="majorBidi" w:cstheme="majorBidi"/>
          <w:sz w:val="28"/>
          <w:szCs w:val="28"/>
        </w:rPr>
        <w:t>.</w:t>
      </w:r>
    </w:p>
    <w:p w14:paraId="24615AF9" w14:textId="77777777" w:rsidR="009E5D6E" w:rsidRPr="009E5D6E" w:rsidRDefault="009E5D6E" w:rsidP="009E5D6E">
      <w:pPr>
        <w:jc w:val="both"/>
        <w:rPr>
          <w:rFonts w:asciiTheme="majorBidi" w:hAnsiTheme="majorBidi" w:cstheme="majorBidi"/>
          <w:sz w:val="28"/>
          <w:szCs w:val="28"/>
        </w:rPr>
      </w:pPr>
      <w:r w:rsidRPr="009E5D6E">
        <w:rPr>
          <w:rFonts w:asciiTheme="majorBidi" w:hAnsiTheme="majorBidi" w:cstheme="majorBidi"/>
          <w:sz w:val="28"/>
          <w:szCs w:val="28"/>
        </w:rPr>
        <w:t xml:space="preserve">1. </w:t>
      </w:r>
      <w:proofErr w:type="spellStart"/>
      <w:r w:rsidRPr="009E5D6E">
        <w:rPr>
          <w:rFonts w:asciiTheme="majorBidi" w:hAnsiTheme="majorBidi" w:cstheme="majorBidi"/>
          <w:sz w:val="28"/>
          <w:szCs w:val="28"/>
        </w:rPr>
        <w:t>Проведення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психологічного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моніторингу</w:t>
      </w:r>
      <w:proofErr w:type="spellEnd"/>
    </w:p>
    <w:p w14:paraId="45EBCFDC" w14:textId="77777777" w:rsidR="009E5D6E" w:rsidRPr="009E5D6E" w:rsidRDefault="009E5D6E" w:rsidP="009E5D6E">
      <w:pPr>
        <w:jc w:val="both"/>
        <w:rPr>
          <w:rFonts w:asciiTheme="majorBidi" w:hAnsiTheme="majorBidi" w:cstheme="majorBidi"/>
          <w:sz w:val="28"/>
          <w:szCs w:val="28"/>
        </w:rPr>
      </w:pPr>
      <w:proofErr w:type="spellStart"/>
      <w:r w:rsidRPr="009E5D6E">
        <w:rPr>
          <w:rFonts w:asciiTheme="majorBidi" w:hAnsiTheme="majorBidi" w:cstheme="majorBidi"/>
          <w:sz w:val="28"/>
          <w:szCs w:val="28"/>
        </w:rPr>
        <w:t>Рекомендується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запровадити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регулярні</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діагностичні</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опитування</w:t>
      </w:r>
      <w:proofErr w:type="spellEnd"/>
      <w:r w:rsidRPr="009E5D6E">
        <w:rPr>
          <w:rFonts w:asciiTheme="majorBidi" w:hAnsiTheme="majorBidi" w:cstheme="majorBidi"/>
          <w:sz w:val="28"/>
          <w:szCs w:val="28"/>
        </w:rPr>
        <w:t xml:space="preserve"> з метою </w:t>
      </w:r>
      <w:proofErr w:type="spellStart"/>
      <w:r w:rsidRPr="009E5D6E">
        <w:rPr>
          <w:rFonts w:asciiTheme="majorBidi" w:hAnsiTheme="majorBidi" w:cstheme="majorBidi"/>
          <w:sz w:val="28"/>
          <w:szCs w:val="28"/>
        </w:rPr>
        <w:t>виявлення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ранніх</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ознак</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вигорання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емоційного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виснаження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деперсоналізації</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зниження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задоволеності</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працею</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Скринінг</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може</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lastRenderedPageBreak/>
        <w:t>проводитися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щоквартально</w:t>
      </w:r>
      <w:proofErr w:type="spellEnd"/>
      <w:r w:rsidRPr="009E5D6E">
        <w:rPr>
          <w:rFonts w:asciiTheme="majorBidi" w:hAnsiTheme="majorBidi" w:cstheme="majorBidi"/>
          <w:sz w:val="28"/>
          <w:szCs w:val="28"/>
        </w:rPr>
        <w:t xml:space="preserve"> у </w:t>
      </w:r>
      <w:proofErr w:type="spellStart"/>
      <w:r w:rsidRPr="009E5D6E">
        <w:rPr>
          <w:rFonts w:asciiTheme="majorBidi" w:hAnsiTheme="majorBidi" w:cstheme="majorBidi"/>
          <w:sz w:val="28"/>
          <w:szCs w:val="28"/>
        </w:rPr>
        <w:t>вигляді</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анкетування</w:t>
      </w:r>
      <w:proofErr w:type="spellEnd"/>
      <w:r w:rsidRPr="009E5D6E">
        <w:rPr>
          <w:rFonts w:asciiTheme="majorBidi" w:hAnsiTheme="majorBidi" w:cstheme="majorBidi"/>
          <w:sz w:val="28"/>
          <w:szCs w:val="28"/>
        </w:rPr>
        <w:t xml:space="preserve">, а також через </w:t>
      </w:r>
      <w:proofErr w:type="spellStart"/>
      <w:r w:rsidRPr="009E5D6E">
        <w:rPr>
          <w:rFonts w:asciiTheme="majorBidi" w:hAnsiTheme="majorBidi" w:cstheme="majorBidi"/>
          <w:sz w:val="28"/>
          <w:szCs w:val="28"/>
        </w:rPr>
        <w:t>індивідуальні</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бесіди</w:t>
      </w:r>
      <w:proofErr w:type="spellEnd"/>
      <w:r w:rsidRPr="009E5D6E">
        <w:rPr>
          <w:rFonts w:asciiTheme="majorBidi" w:hAnsiTheme="majorBidi" w:cstheme="majorBidi"/>
          <w:sz w:val="28"/>
          <w:szCs w:val="28"/>
        </w:rPr>
        <w:t xml:space="preserve"> з психологом.</w:t>
      </w:r>
    </w:p>
    <w:p w14:paraId="0291F6C1" w14:textId="77777777" w:rsidR="009E5D6E" w:rsidRPr="009E5D6E" w:rsidRDefault="009E5D6E" w:rsidP="009E5D6E">
      <w:pPr>
        <w:jc w:val="both"/>
        <w:rPr>
          <w:rFonts w:asciiTheme="majorBidi" w:hAnsiTheme="majorBidi" w:cstheme="majorBidi"/>
          <w:sz w:val="28"/>
          <w:szCs w:val="28"/>
        </w:rPr>
      </w:pPr>
      <w:r w:rsidRPr="009E5D6E">
        <w:rPr>
          <w:rFonts w:asciiTheme="majorBidi" w:hAnsiTheme="majorBidi" w:cstheme="majorBidi"/>
          <w:sz w:val="28"/>
          <w:szCs w:val="28"/>
        </w:rPr>
        <w:t xml:space="preserve">2. </w:t>
      </w:r>
      <w:proofErr w:type="spellStart"/>
      <w:r w:rsidRPr="009E5D6E">
        <w:rPr>
          <w:rFonts w:asciiTheme="majorBidi" w:hAnsiTheme="majorBidi" w:cstheme="majorBidi"/>
          <w:sz w:val="28"/>
          <w:szCs w:val="28"/>
        </w:rPr>
        <w:t>Психоосвітня</w:t>
      </w:r>
      <w:proofErr w:type="spellEnd"/>
      <w:r w:rsidRPr="009E5D6E">
        <w:rPr>
          <w:rFonts w:asciiTheme="majorBidi" w:hAnsiTheme="majorBidi" w:cstheme="majorBidi"/>
          <w:sz w:val="28"/>
          <w:szCs w:val="28"/>
        </w:rPr>
        <w:t xml:space="preserve"> робота з персоналом</w:t>
      </w:r>
    </w:p>
    <w:p w14:paraId="34B3F6B2" w14:textId="77777777" w:rsidR="009E5D6E" w:rsidRPr="009E5D6E" w:rsidRDefault="009E5D6E" w:rsidP="009E5D6E">
      <w:pPr>
        <w:jc w:val="both"/>
        <w:rPr>
          <w:rFonts w:asciiTheme="majorBidi" w:hAnsiTheme="majorBidi" w:cstheme="majorBidi"/>
          <w:sz w:val="28"/>
          <w:szCs w:val="28"/>
        </w:rPr>
      </w:pPr>
      <w:proofErr w:type="spellStart"/>
      <w:r w:rsidRPr="009E5D6E">
        <w:rPr>
          <w:rFonts w:asciiTheme="majorBidi" w:hAnsiTheme="majorBidi" w:cstheme="majorBidi"/>
          <w:sz w:val="28"/>
          <w:szCs w:val="28"/>
        </w:rPr>
        <w:t>Доцільно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проводити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тренінги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лекції</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семінари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присвячені</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природі</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вигорання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його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стадіям</w:t>
      </w:r>
      <w:proofErr w:type="spellEnd"/>
      <w:r w:rsidRPr="009E5D6E">
        <w:rPr>
          <w:rFonts w:asciiTheme="majorBidi" w:hAnsiTheme="majorBidi" w:cstheme="majorBidi"/>
          <w:sz w:val="28"/>
          <w:szCs w:val="28"/>
        </w:rPr>
        <w:t xml:space="preserve">, симптомам і </w:t>
      </w:r>
      <w:proofErr w:type="spellStart"/>
      <w:r w:rsidRPr="009E5D6E">
        <w:rPr>
          <w:rFonts w:asciiTheme="majorBidi" w:hAnsiTheme="majorBidi" w:cstheme="majorBidi"/>
          <w:sz w:val="28"/>
          <w:szCs w:val="28"/>
        </w:rPr>
        <w:t>профілактиці</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Працівники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повинні</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навчитися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розпізнавати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власні</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емоційні</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реакції</w:t>
      </w:r>
      <w:proofErr w:type="spellEnd"/>
      <w:r w:rsidRPr="009E5D6E">
        <w:rPr>
          <w:rFonts w:asciiTheme="majorBidi" w:hAnsiTheme="majorBidi" w:cstheme="majorBidi"/>
          <w:sz w:val="28"/>
          <w:szCs w:val="28"/>
        </w:rPr>
        <w:t xml:space="preserve"> та </w:t>
      </w:r>
      <w:proofErr w:type="spellStart"/>
      <w:r w:rsidRPr="009E5D6E">
        <w:rPr>
          <w:rFonts w:asciiTheme="majorBidi" w:hAnsiTheme="majorBidi" w:cstheme="majorBidi"/>
          <w:sz w:val="28"/>
          <w:szCs w:val="28"/>
        </w:rPr>
        <w:t>своєчасно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звертатися</w:t>
      </w:r>
      <w:proofErr w:type="spellEnd"/>
      <w:r w:rsidRPr="009E5D6E">
        <w:rPr>
          <w:rFonts w:asciiTheme="majorBidi" w:hAnsiTheme="majorBidi" w:cstheme="majorBidi"/>
          <w:sz w:val="28"/>
          <w:szCs w:val="28"/>
        </w:rPr>
        <w:t xml:space="preserve"> по </w:t>
      </w:r>
      <w:proofErr w:type="spellStart"/>
      <w:r w:rsidRPr="009E5D6E">
        <w:rPr>
          <w:rFonts w:asciiTheme="majorBidi" w:hAnsiTheme="majorBidi" w:cstheme="majorBidi"/>
          <w:sz w:val="28"/>
          <w:szCs w:val="28"/>
        </w:rPr>
        <w:t>допомогу</w:t>
      </w:r>
      <w:proofErr w:type="spellEnd"/>
      <w:r w:rsidRPr="009E5D6E">
        <w:rPr>
          <w:rFonts w:asciiTheme="majorBidi" w:hAnsiTheme="majorBidi" w:cstheme="majorBidi"/>
          <w:sz w:val="28"/>
          <w:szCs w:val="28"/>
        </w:rPr>
        <w:t>.</w:t>
      </w:r>
    </w:p>
    <w:p w14:paraId="770BE76D" w14:textId="77777777" w:rsidR="009E5D6E" w:rsidRPr="009E5D6E" w:rsidRDefault="009E5D6E" w:rsidP="009E5D6E">
      <w:pPr>
        <w:jc w:val="both"/>
        <w:rPr>
          <w:rFonts w:asciiTheme="majorBidi" w:hAnsiTheme="majorBidi" w:cstheme="majorBidi"/>
          <w:sz w:val="28"/>
          <w:szCs w:val="28"/>
        </w:rPr>
      </w:pPr>
      <w:r w:rsidRPr="009E5D6E">
        <w:rPr>
          <w:rFonts w:asciiTheme="majorBidi" w:hAnsiTheme="majorBidi" w:cstheme="majorBidi"/>
          <w:sz w:val="28"/>
          <w:szCs w:val="28"/>
        </w:rPr>
        <w:t xml:space="preserve">3. </w:t>
      </w:r>
      <w:proofErr w:type="spellStart"/>
      <w:r w:rsidRPr="009E5D6E">
        <w:rPr>
          <w:rFonts w:asciiTheme="majorBidi" w:hAnsiTheme="majorBidi" w:cstheme="majorBidi"/>
          <w:sz w:val="28"/>
          <w:szCs w:val="28"/>
        </w:rPr>
        <w:t>Формування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навичок</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саморегуляції</w:t>
      </w:r>
      <w:proofErr w:type="spellEnd"/>
    </w:p>
    <w:p w14:paraId="1EBA2C7F" w14:textId="77777777" w:rsidR="009E5D6E" w:rsidRPr="009E5D6E" w:rsidRDefault="009E5D6E" w:rsidP="009E5D6E">
      <w:pPr>
        <w:jc w:val="both"/>
        <w:rPr>
          <w:rFonts w:asciiTheme="majorBidi" w:hAnsiTheme="majorBidi" w:cstheme="majorBidi"/>
          <w:sz w:val="28"/>
          <w:szCs w:val="28"/>
        </w:rPr>
      </w:pPr>
      <w:proofErr w:type="spellStart"/>
      <w:r w:rsidRPr="009E5D6E">
        <w:rPr>
          <w:rFonts w:asciiTheme="majorBidi" w:hAnsiTheme="majorBidi" w:cstheme="majorBidi"/>
          <w:sz w:val="28"/>
          <w:szCs w:val="28"/>
        </w:rPr>
        <w:t>Необхідно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навчати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фахівців</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емоційній</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саморегуляції</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зокрема</w:t>
      </w:r>
      <w:proofErr w:type="spellEnd"/>
      <w:r w:rsidRPr="009E5D6E">
        <w:rPr>
          <w:rFonts w:asciiTheme="majorBidi" w:hAnsiTheme="majorBidi" w:cstheme="majorBidi"/>
          <w:sz w:val="28"/>
          <w:szCs w:val="28"/>
        </w:rPr>
        <w:t xml:space="preserve"> методам </w:t>
      </w:r>
      <w:proofErr w:type="spellStart"/>
      <w:r w:rsidRPr="009E5D6E">
        <w:rPr>
          <w:rFonts w:asciiTheme="majorBidi" w:hAnsiTheme="majorBidi" w:cstheme="majorBidi"/>
          <w:sz w:val="28"/>
          <w:szCs w:val="28"/>
        </w:rPr>
        <w:t>глибокого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дихання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тілесно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орієнтованим</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технікам</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релаксації</w:t>
      </w:r>
      <w:proofErr w:type="spellEnd"/>
      <w:r w:rsidRPr="009E5D6E">
        <w:rPr>
          <w:rFonts w:asciiTheme="majorBidi" w:hAnsiTheme="majorBidi" w:cstheme="majorBidi"/>
          <w:sz w:val="28"/>
          <w:szCs w:val="28"/>
        </w:rPr>
        <w:t xml:space="preserve"> та </w:t>
      </w:r>
      <w:proofErr w:type="spellStart"/>
      <w:r w:rsidRPr="009E5D6E">
        <w:rPr>
          <w:rFonts w:asciiTheme="majorBidi" w:hAnsiTheme="majorBidi" w:cstheme="majorBidi"/>
          <w:sz w:val="28"/>
          <w:szCs w:val="28"/>
        </w:rPr>
        <w:t>майндфулнес</w:t>
      </w:r>
      <w:proofErr w:type="spellEnd"/>
      <w:r w:rsidRPr="009E5D6E">
        <w:rPr>
          <w:rFonts w:asciiTheme="majorBidi" w:hAnsiTheme="majorBidi" w:cstheme="majorBidi"/>
          <w:sz w:val="28"/>
          <w:szCs w:val="28"/>
        </w:rPr>
        <w:t xml:space="preserve">-практикам. </w:t>
      </w:r>
      <w:proofErr w:type="spellStart"/>
      <w:r w:rsidRPr="009E5D6E">
        <w:rPr>
          <w:rFonts w:asciiTheme="majorBidi" w:hAnsiTheme="majorBidi" w:cstheme="majorBidi"/>
          <w:sz w:val="28"/>
          <w:szCs w:val="28"/>
        </w:rPr>
        <w:t>Такі</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навички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дозволяють</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знижувати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рівень</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стресу</w:t>
      </w:r>
      <w:proofErr w:type="spellEnd"/>
      <w:r w:rsidRPr="009E5D6E">
        <w:rPr>
          <w:rFonts w:asciiTheme="majorBidi" w:hAnsiTheme="majorBidi" w:cstheme="majorBidi"/>
          <w:sz w:val="28"/>
          <w:szCs w:val="28"/>
        </w:rPr>
        <w:t xml:space="preserve"> та </w:t>
      </w:r>
      <w:proofErr w:type="spellStart"/>
      <w:r w:rsidRPr="009E5D6E">
        <w:rPr>
          <w:rFonts w:asciiTheme="majorBidi" w:hAnsiTheme="majorBidi" w:cstheme="majorBidi"/>
          <w:sz w:val="28"/>
          <w:szCs w:val="28"/>
        </w:rPr>
        <w:t>зберігати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працездатність</w:t>
      </w:r>
      <w:proofErr w:type="spellEnd"/>
      <w:r w:rsidRPr="009E5D6E">
        <w:rPr>
          <w:rFonts w:asciiTheme="majorBidi" w:hAnsiTheme="majorBidi" w:cstheme="majorBidi"/>
          <w:sz w:val="28"/>
          <w:szCs w:val="28"/>
        </w:rPr>
        <w:t>.</w:t>
      </w:r>
    </w:p>
    <w:p w14:paraId="6749CD31" w14:textId="77777777" w:rsidR="009E5D6E" w:rsidRPr="009E5D6E" w:rsidRDefault="009E5D6E" w:rsidP="009E5D6E">
      <w:pPr>
        <w:jc w:val="both"/>
        <w:rPr>
          <w:rFonts w:asciiTheme="majorBidi" w:hAnsiTheme="majorBidi" w:cstheme="majorBidi"/>
          <w:sz w:val="28"/>
          <w:szCs w:val="28"/>
        </w:rPr>
      </w:pPr>
      <w:r w:rsidRPr="009E5D6E">
        <w:rPr>
          <w:rFonts w:asciiTheme="majorBidi" w:hAnsiTheme="majorBidi" w:cstheme="majorBidi"/>
          <w:sz w:val="28"/>
          <w:szCs w:val="28"/>
        </w:rPr>
        <w:t xml:space="preserve">4. </w:t>
      </w:r>
      <w:proofErr w:type="spellStart"/>
      <w:r w:rsidRPr="009E5D6E">
        <w:rPr>
          <w:rFonts w:asciiTheme="majorBidi" w:hAnsiTheme="majorBidi" w:cstheme="majorBidi"/>
          <w:sz w:val="28"/>
          <w:szCs w:val="28"/>
        </w:rPr>
        <w:t>Створення</w:t>
      </w:r>
      <w:proofErr w:type="spellEnd"/>
      <w:r w:rsidRPr="009E5D6E">
        <w:rPr>
          <w:rFonts w:asciiTheme="majorBidi" w:hAnsiTheme="majorBidi" w:cstheme="majorBidi"/>
          <w:sz w:val="28"/>
          <w:szCs w:val="28"/>
        </w:rPr>
        <w:t xml:space="preserve"> простору для </w:t>
      </w:r>
      <w:proofErr w:type="spellStart"/>
      <w:r w:rsidRPr="009E5D6E">
        <w:rPr>
          <w:rFonts w:asciiTheme="majorBidi" w:hAnsiTheme="majorBidi" w:cstheme="majorBidi"/>
          <w:sz w:val="28"/>
          <w:szCs w:val="28"/>
        </w:rPr>
        <w:t>емоційного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вираження</w:t>
      </w:r>
      <w:proofErr w:type="spellEnd"/>
    </w:p>
    <w:p w14:paraId="1551AE77" w14:textId="77777777" w:rsidR="009E5D6E" w:rsidRPr="009E5D6E" w:rsidRDefault="009E5D6E" w:rsidP="009E5D6E">
      <w:pPr>
        <w:jc w:val="both"/>
        <w:rPr>
          <w:rFonts w:asciiTheme="majorBidi" w:hAnsiTheme="majorBidi" w:cstheme="majorBidi"/>
          <w:sz w:val="28"/>
          <w:szCs w:val="28"/>
        </w:rPr>
      </w:pPr>
      <w:r w:rsidRPr="009E5D6E">
        <w:rPr>
          <w:rFonts w:asciiTheme="majorBidi" w:hAnsiTheme="majorBidi" w:cstheme="majorBidi"/>
          <w:sz w:val="28"/>
          <w:szCs w:val="28"/>
        </w:rPr>
        <w:t xml:space="preserve">Психолог </w:t>
      </w:r>
      <w:proofErr w:type="spellStart"/>
      <w:r w:rsidRPr="009E5D6E">
        <w:rPr>
          <w:rFonts w:asciiTheme="majorBidi" w:hAnsiTheme="majorBidi" w:cstheme="majorBidi"/>
          <w:sz w:val="28"/>
          <w:szCs w:val="28"/>
        </w:rPr>
        <w:t>має</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забезпечити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можливість</w:t>
      </w:r>
      <w:proofErr w:type="spellEnd"/>
      <w:r w:rsidRPr="009E5D6E">
        <w:rPr>
          <w:rFonts w:asciiTheme="majorBidi" w:hAnsiTheme="majorBidi" w:cstheme="majorBidi"/>
          <w:sz w:val="28"/>
          <w:szCs w:val="28"/>
        </w:rPr>
        <w:t xml:space="preserve"> для </w:t>
      </w:r>
      <w:proofErr w:type="spellStart"/>
      <w:r w:rsidRPr="009E5D6E">
        <w:rPr>
          <w:rFonts w:asciiTheme="majorBidi" w:hAnsiTheme="majorBidi" w:cstheme="majorBidi"/>
          <w:sz w:val="28"/>
          <w:szCs w:val="28"/>
        </w:rPr>
        <w:t>безпечного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емоційного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розвантаження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надати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підтримку</w:t>
      </w:r>
      <w:proofErr w:type="spellEnd"/>
      <w:r w:rsidRPr="009E5D6E">
        <w:rPr>
          <w:rFonts w:asciiTheme="majorBidi" w:hAnsiTheme="majorBidi" w:cstheme="majorBidi"/>
          <w:sz w:val="28"/>
          <w:szCs w:val="28"/>
        </w:rPr>
        <w:t xml:space="preserve"> у </w:t>
      </w:r>
      <w:proofErr w:type="spellStart"/>
      <w:r w:rsidRPr="009E5D6E">
        <w:rPr>
          <w:rFonts w:asciiTheme="majorBidi" w:hAnsiTheme="majorBidi" w:cstheme="majorBidi"/>
          <w:sz w:val="28"/>
          <w:szCs w:val="28"/>
        </w:rPr>
        <w:t>кризових</w:t>
      </w:r>
      <w:proofErr w:type="spellEnd"/>
      <w:r w:rsidRPr="009E5D6E">
        <w:rPr>
          <w:rFonts w:asciiTheme="majorBidi" w:hAnsiTheme="majorBidi" w:cstheme="majorBidi"/>
          <w:sz w:val="28"/>
          <w:szCs w:val="28"/>
        </w:rPr>
        <w:t xml:space="preserve"> моментах. </w:t>
      </w:r>
      <w:proofErr w:type="spellStart"/>
      <w:r w:rsidRPr="009E5D6E">
        <w:rPr>
          <w:rFonts w:asciiTheme="majorBidi" w:hAnsiTheme="majorBidi" w:cstheme="majorBidi"/>
          <w:sz w:val="28"/>
          <w:szCs w:val="28"/>
        </w:rPr>
        <w:t>Важливо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щоб</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працівники</w:t>
      </w:r>
      <w:proofErr w:type="spellEnd"/>
      <w:r w:rsidRPr="009E5D6E">
        <w:rPr>
          <w:rFonts w:asciiTheme="majorBidi" w:hAnsiTheme="majorBidi" w:cstheme="majorBidi"/>
          <w:sz w:val="28"/>
          <w:szCs w:val="28"/>
        </w:rPr>
        <w:t xml:space="preserve"> не </w:t>
      </w:r>
      <w:proofErr w:type="spellStart"/>
      <w:r w:rsidRPr="009E5D6E">
        <w:rPr>
          <w:rFonts w:asciiTheme="majorBidi" w:hAnsiTheme="majorBidi" w:cstheme="majorBidi"/>
          <w:sz w:val="28"/>
          <w:szCs w:val="28"/>
        </w:rPr>
        <w:t>уникали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власних</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емоцій</w:t>
      </w:r>
      <w:proofErr w:type="spellEnd"/>
      <w:r w:rsidRPr="009E5D6E">
        <w:rPr>
          <w:rFonts w:asciiTheme="majorBidi" w:hAnsiTheme="majorBidi" w:cstheme="majorBidi"/>
          <w:sz w:val="28"/>
          <w:szCs w:val="28"/>
        </w:rPr>
        <w:t xml:space="preserve">, а </w:t>
      </w:r>
      <w:proofErr w:type="spellStart"/>
      <w:r w:rsidRPr="009E5D6E">
        <w:rPr>
          <w:rFonts w:asciiTheme="majorBidi" w:hAnsiTheme="majorBidi" w:cstheme="majorBidi"/>
          <w:sz w:val="28"/>
          <w:szCs w:val="28"/>
        </w:rPr>
        <w:t>мали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змогу</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їх</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усвідомити</w:t>
      </w:r>
      <w:proofErr w:type="spellEnd"/>
      <w:r w:rsidRPr="009E5D6E">
        <w:rPr>
          <w:rFonts w:asciiTheme="majorBidi" w:hAnsiTheme="majorBidi" w:cstheme="majorBidi"/>
          <w:sz w:val="28"/>
          <w:szCs w:val="28"/>
        </w:rPr>
        <w:t xml:space="preserve"> й </w:t>
      </w:r>
      <w:proofErr w:type="spellStart"/>
      <w:r w:rsidRPr="009E5D6E">
        <w:rPr>
          <w:rFonts w:asciiTheme="majorBidi" w:hAnsiTheme="majorBidi" w:cstheme="majorBidi"/>
          <w:sz w:val="28"/>
          <w:szCs w:val="28"/>
        </w:rPr>
        <w:t>пропрацювати</w:t>
      </w:r>
      <w:proofErr w:type="spellEnd"/>
      <w:r w:rsidRPr="009E5D6E">
        <w:rPr>
          <w:rFonts w:asciiTheme="majorBidi" w:hAnsiTheme="majorBidi" w:cstheme="majorBidi"/>
          <w:sz w:val="28"/>
          <w:szCs w:val="28"/>
        </w:rPr>
        <w:t xml:space="preserve"> без страху </w:t>
      </w:r>
      <w:proofErr w:type="spellStart"/>
      <w:r w:rsidRPr="009E5D6E">
        <w:rPr>
          <w:rFonts w:asciiTheme="majorBidi" w:hAnsiTheme="majorBidi" w:cstheme="majorBidi"/>
          <w:sz w:val="28"/>
          <w:szCs w:val="28"/>
        </w:rPr>
        <w:t>осуду</w:t>
      </w:r>
      <w:proofErr w:type="spellEnd"/>
      <w:r w:rsidRPr="009E5D6E">
        <w:rPr>
          <w:rFonts w:asciiTheme="majorBidi" w:hAnsiTheme="majorBidi" w:cstheme="majorBidi"/>
          <w:sz w:val="28"/>
          <w:szCs w:val="28"/>
        </w:rPr>
        <w:t>.</w:t>
      </w:r>
    </w:p>
    <w:p w14:paraId="799EC0A7" w14:textId="77777777" w:rsidR="009E5D6E" w:rsidRPr="009E5D6E" w:rsidRDefault="009E5D6E" w:rsidP="009E5D6E">
      <w:pPr>
        <w:jc w:val="both"/>
        <w:rPr>
          <w:rFonts w:asciiTheme="majorBidi" w:hAnsiTheme="majorBidi" w:cstheme="majorBidi"/>
          <w:sz w:val="28"/>
          <w:szCs w:val="28"/>
        </w:rPr>
      </w:pPr>
      <w:r w:rsidRPr="009E5D6E">
        <w:rPr>
          <w:rFonts w:asciiTheme="majorBidi" w:hAnsiTheme="majorBidi" w:cstheme="majorBidi"/>
          <w:sz w:val="28"/>
          <w:szCs w:val="28"/>
        </w:rPr>
        <w:t xml:space="preserve">5. </w:t>
      </w:r>
      <w:proofErr w:type="spellStart"/>
      <w:r w:rsidRPr="009E5D6E">
        <w:rPr>
          <w:rFonts w:asciiTheme="majorBidi" w:hAnsiTheme="majorBidi" w:cstheme="majorBidi"/>
          <w:sz w:val="28"/>
          <w:szCs w:val="28"/>
        </w:rPr>
        <w:t>Відновлення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особистісного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сенсу</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професійної</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діяльності</w:t>
      </w:r>
      <w:proofErr w:type="spellEnd"/>
    </w:p>
    <w:p w14:paraId="5A51B410" w14:textId="77777777" w:rsidR="009E5D6E" w:rsidRPr="009E5D6E" w:rsidRDefault="009E5D6E" w:rsidP="009E5D6E">
      <w:pPr>
        <w:jc w:val="both"/>
        <w:rPr>
          <w:rFonts w:asciiTheme="majorBidi" w:hAnsiTheme="majorBidi" w:cstheme="majorBidi"/>
          <w:sz w:val="28"/>
          <w:szCs w:val="28"/>
        </w:rPr>
      </w:pPr>
      <w:r w:rsidRPr="009E5D6E">
        <w:rPr>
          <w:rFonts w:asciiTheme="majorBidi" w:hAnsiTheme="majorBidi" w:cstheme="majorBidi"/>
          <w:sz w:val="28"/>
          <w:szCs w:val="28"/>
        </w:rPr>
        <w:t xml:space="preserve">Робота психолога також </w:t>
      </w:r>
      <w:proofErr w:type="spellStart"/>
      <w:r w:rsidRPr="009E5D6E">
        <w:rPr>
          <w:rFonts w:asciiTheme="majorBidi" w:hAnsiTheme="majorBidi" w:cstheme="majorBidi"/>
          <w:sz w:val="28"/>
          <w:szCs w:val="28"/>
        </w:rPr>
        <w:t>полягає</w:t>
      </w:r>
      <w:proofErr w:type="spellEnd"/>
      <w:r w:rsidRPr="009E5D6E">
        <w:rPr>
          <w:rFonts w:asciiTheme="majorBidi" w:hAnsiTheme="majorBidi" w:cstheme="majorBidi"/>
          <w:sz w:val="28"/>
          <w:szCs w:val="28"/>
        </w:rPr>
        <w:t xml:space="preserve"> у </w:t>
      </w:r>
      <w:proofErr w:type="spellStart"/>
      <w:r w:rsidRPr="009E5D6E">
        <w:rPr>
          <w:rFonts w:asciiTheme="majorBidi" w:hAnsiTheme="majorBidi" w:cstheme="majorBidi"/>
          <w:sz w:val="28"/>
          <w:szCs w:val="28"/>
        </w:rPr>
        <w:t>допомозі</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фахівцям</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знайти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новий</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сенс</w:t>
      </w:r>
      <w:proofErr w:type="spellEnd"/>
      <w:r w:rsidRPr="009E5D6E">
        <w:rPr>
          <w:rFonts w:asciiTheme="majorBidi" w:hAnsiTheme="majorBidi" w:cstheme="majorBidi"/>
          <w:sz w:val="28"/>
          <w:szCs w:val="28"/>
        </w:rPr>
        <w:t xml:space="preserve"> у </w:t>
      </w:r>
      <w:proofErr w:type="spellStart"/>
      <w:r w:rsidRPr="009E5D6E">
        <w:rPr>
          <w:rFonts w:asciiTheme="majorBidi" w:hAnsiTheme="majorBidi" w:cstheme="majorBidi"/>
          <w:sz w:val="28"/>
          <w:szCs w:val="28"/>
        </w:rPr>
        <w:t>своїй</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праці</w:t>
      </w:r>
      <w:proofErr w:type="spellEnd"/>
      <w:r w:rsidRPr="009E5D6E">
        <w:rPr>
          <w:rFonts w:asciiTheme="majorBidi" w:hAnsiTheme="majorBidi" w:cstheme="majorBidi"/>
          <w:sz w:val="28"/>
          <w:szCs w:val="28"/>
        </w:rPr>
        <w:t xml:space="preserve">, особливо в </w:t>
      </w:r>
      <w:proofErr w:type="spellStart"/>
      <w:r w:rsidRPr="009E5D6E">
        <w:rPr>
          <w:rFonts w:asciiTheme="majorBidi" w:hAnsiTheme="majorBidi" w:cstheme="majorBidi"/>
          <w:sz w:val="28"/>
          <w:szCs w:val="28"/>
        </w:rPr>
        <w:t>періоди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емоційного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виснаження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Корисними</w:t>
      </w:r>
      <w:proofErr w:type="spellEnd"/>
      <w:r w:rsidRPr="009E5D6E">
        <w:rPr>
          <w:rFonts w:asciiTheme="majorBidi" w:hAnsiTheme="majorBidi" w:cstheme="majorBidi"/>
          <w:sz w:val="28"/>
          <w:szCs w:val="28"/>
        </w:rPr>
        <w:t xml:space="preserve"> є </w:t>
      </w:r>
      <w:proofErr w:type="spellStart"/>
      <w:r w:rsidRPr="009E5D6E">
        <w:rPr>
          <w:rFonts w:asciiTheme="majorBidi" w:hAnsiTheme="majorBidi" w:cstheme="majorBidi"/>
          <w:sz w:val="28"/>
          <w:szCs w:val="28"/>
        </w:rPr>
        <w:t>вправи</w:t>
      </w:r>
      <w:proofErr w:type="spellEnd"/>
      <w:r w:rsidRPr="009E5D6E">
        <w:rPr>
          <w:rFonts w:asciiTheme="majorBidi" w:hAnsiTheme="majorBidi" w:cstheme="majorBidi"/>
          <w:sz w:val="28"/>
          <w:szCs w:val="28"/>
        </w:rPr>
        <w:t xml:space="preserve"> на </w:t>
      </w:r>
      <w:proofErr w:type="spellStart"/>
      <w:r w:rsidRPr="009E5D6E">
        <w:rPr>
          <w:rFonts w:asciiTheme="majorBidi" w:hAnsiTheme="majorBidi" w:cstheme="majorBidi"/>
          <w:sz w:val="28"/>
          <w:szCs w:val="28"/>
        </w:rPr>
        <w:t>рефлексію</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складання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списків</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професійних</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досягнень</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обговорення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моральної</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цінності</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виконуваної</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діяльності</w:t>
      </w:r>
      <w:proofErr w:type="spellEnd"/>
      <w:r w:rsidRPr="009E5D6E">
        <w:rPr>
          <w:rFonts w:asciiTheme="majorBidi" w:hAnsiTheme="majorBidi" w:cstheme="majorBidi"/>
          <w:sz w:val="28"/>
          <w:szCs w:val="28"/>
        </w:rPr>
        <w:t>.</w:t>
      </w:r>
    </w:p>
    <w:p w14:paraId="0B75AB26" w14:textId="77777777" w:rsidR="009E5D6E" w:rsidRPr="009E5D6E" w:rsidRDefault="009E5D6E" w:rsidP="009E5D6E">
      <w:pPr>
        <w:jc w:val="both"/>
        <w:rPr>
          <w:rFonts w:asciiTheme="majorBidi" w:hAnsiTheme="majorBidi" w:cstheme="majorBidi"/>
          <w:sz w:val="28"/>
          <w:szCs w:val="28"/>
        </w:rPr>
      </w:pPr>
      <w:r w:rsidRPr="009E5D6E">
        <w:rPr>
          <w:rFonts w:asciiTheme="majorBidi" w:hAnsiTheme="majorBidi" w:cstheme="majorBidi"/>
          <w:sz w:val="28"/>
          <w:szCs w:val="28"/>
        </w:rPr>
        <w:t xml:space="preserve">6. </w:t>
      </w:r>
      <w:proofErr w:type="spellStart"/>
      <w:r w:rsidRPr="009E5D6E">
        <w:rPr>
          <w:rFonts w:asciiTheme="majorBidi" w:hAnsiTheme="majorBidi" w:cstheme="majorBidi"/>
          <w:sz w:val="28"/>
          <w:szCs w:val="28"/>
        </w:rPr>
        <w:t>Підтримка</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розвитку</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особистісних</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ресурсів</w:t>
      </w:r>
      <w:proofErr w:type="spellEnd"/>
    </w:p>
    <w:p w14:paraId="3C338268" w14:textId="77777777" w:rsidR="009E5D6E" w:rsidRPr="009E5D6E" w:rsidRDefault="009E5D6E" w:rsidP="009E5D6E">
      <w:pPr>
        <w:jc w:val="both"/>
        <w:rPr>
          <w:rFonts w:asciiTheme="majorBidi" w:hAnsiTheme="majorBidi" w:cstheme="majorBidi"/>
          <w:sz w:val="28"/>
          <w:szCs w:val="28"/>
        </w:rPr>
      </w:pPr>
      <w:proofErr w:type="spellStart"/>
      <w:r w:rsidRPr="009E5D6E">
        <w:rPr>
          <w:rFonts w:asciiTheme="majorBidi" w:hAnsiTheme="majorBidi" w:cstheme="majorBidi"/>
          <w:sz w:val="28"/>
          <w:szCs w:val="28"/>
        </w:rPr>
        <w:t>Сприяння</w:t>
      </w:r>
      <w:proofErr w:type="spellEnd"/>
      <w:r w:rsidRPr="009E5D6E">
        <w:rPr>
          <w:rFonts w:asciiTheme="majorBidi" w:hAnsiTheme="majorBidi" w:cstheme="majorBidi"/>
          <w:sz w:val="28"/>
          <w:szCs w:val="28"/>
        </w:rPr>
        <w:t xml:space="preserve"> в </w:t>
      </w:r>
      <w:proofErr w:type="spellStart"/>
      <w:r w:rsidRPr="009E5D6E">
        <w:rPr>
          <w:rFonts w:asciiTheme="majorBidi" w:hAnsiTheme="majorBidi" w:cstheme="majorBidi"/>
          <w:sz w:val="28"/>
          <w:szCs w:val="28"/>
        </w:rPr>
        <w:t>усвідомленні</w:t>
      </w:r>
      <w:proofErr w:type="spellEnd"/>
      <w:r w:rsidRPr="009E5D6E">
        <w:rPr>
          <w:rFonts w:asciiTheme="majorBidi" w:hAnsiTheme="majorBidi" w:cstheme="majorBidi"/>
          <w:sz w:val="28"/>
          <w:szCs w:val="28"/>
        </w:rPr>
        <w:t xml:space="preserve"> та </w:t>
      </w:r>
      <w:proofErr w:type="spellStart"/>
      <w:r w:rsidRPr="009E5D6E">
        <w:rPr>
          <w:rFonts w:asciiTheme="majorBidi" w:hAnsiTheme="majorBidi" w:cstheme="majorBidi"/>
          <w:sz w:val="28"/>
          <w:szCs w:val="28"/>
        </w:rPr>
        <w:t>використанні</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особистих</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ресурсів</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хобі</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фізична</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активність</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соціальні</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контакти</w:t>
      </w:r>
      <w:proofErr w:type="spellEnd"/>
      <w:r w:rsidRPr="009E5D6E">
        <w:rPr>
          <w:rFonts w:asciiTheme="majorBidi" w:hAnsiTheme="majorBidi" w:cstheme="majorBidi"/>
          <w:sz w:val="28"/>
          <w:szCs w:val="28"/>
        </w:rPr>
        <w:t xml:space="preserve">) є </w:t>
      </w:r>
      <w:proofErr w:type="spellStart"/>
      <w:r w:rsidRPr="009E5D6E">
        <w:rPr>
          <w:rFonts w:asciiTheme="majorBidi" w:hAnsiTheme="majorBidi" w:cstheme="majorBidi"/>
          <w:sz w:val="28"/>
          <w:szCs w:val="28"/>
        </w:rPr>
        <w:t>важливим</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напрямом</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психологічного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супроводу</w:t>
      </w:r>
      <w:proofErr w:type="spellEnd"/>
      <w:r w:rsidRPr="009E5D6E">
        <w:rPr>
          <w:rFonts w:asciiTheme="majorBidi" w:hAnsiTheme="majorBidi" w:cstheme="majorBidi"/>
          <w:sz w:val="28"/>
          <w:szCs w:val="28"/>
        </w:rPr>
        <w:t xml:space="preserve">. Психолог </w:t>
      </w:r>
      <w:proofErr w:type="spellStart"/>
      <w:r w:rsidRPr="009E5D6E">
        <w:rPr>
          <w:rFonts w:asciiTheme="majorBidi" w:hAnsiTheme="majorBidi" w:cstheme="majorBidi"/>
          <w:sz w:val="28"/>
          <w:szCs w:val="28"/>
        </w:rPr>
        <w:t>може</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допомогти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створити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індивідуальний</w:t>
      </w:r>
      <w:proofErr w:type="spellEnd"/>
      <w:r w:rsidRPr="009E5D6E">
        <w:rPr>
          <w:rFonts w:asciiTheme="majorBidi" w:hAnsiTheme="majorBidi" w:cstheme="majorBidi"/>
          <w:sz w:val="28"/>
          <w:szCs w:val="28"/>
        </w:rPr>
        <w:t xml:space="preserve"> план </w:t>
      </w:r>
      <w:proofErr w:type="spellStart"/>
      <w:r w:rsidRPr="009E5D6E">
        <w:rPr>
          <w:rFonts w:asciiTheme="majorBidi" w:hAnsiTheme="majorBidi" w:cstheme="majorBidi"/>
          <w:sz w:val="28"/>
          <w:szCs w:val="28"/>
        </w:rPr>
        <w:t>емоційного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відновлення</w:t>
      </w:r>
      <w:proofErr w:type="spellEnd"/>
      <w:r w:rsidRPr="009E5D6E">
        <w:rPr>
          <w:rFonts w:asciiTheme="majorBidi" w:hAnsiTheme="majorBidi" w:cstheme="majorBidi"/>
          <w:sz w:val="28"/>
          <w:szCs w:val="28"/>
        </w:rPr>
        <w:t>.</w:t>
      </w:r>
    </w:p>
    <w:p w14:paraId="1F1EB310" w14:textId="77777777" w:rsidR="009E5D6E" w:rsidRPr="009E5D6E" w:rsidRDefault="009E5D6E" w:rsidP="009E5D6E">
      <w:pPr>
        <w:jc w:val="both"/>
        <w:rPr>
          <w:rFonts w:asciiTheme="majorBidi" w:hAnsiTheme="majorBidi" w:cstheme="majorBidi"/>
          <w:sz w:val="28"/>
          <w:szCs w:val="28"/>
        </w:rPr>
      </w:pPr>
      <w:r w:rsidRPr="009E5D6E">
        <w:rPr>
          <w:rFonts w:asciiTheme="majorBidi" w:hAnsiTheme="majorBidi" w:cstheme="majorBidi"/>
          <w:sz w:val="28"/>
          <w:szCs w:val="28"/>
        </w:rPr>
        <w:t xml:space="preserve">7. Робота з </w:t>
      </w:r>
      <w:proofErr w:type="spellStart"/>
      <w:r w:rsidRPr="009E5D6E">
        <w:rPr>
          <w:rFonts w:asciiTheme="majorBidi" w:hAnsiTheme="majorBidi" w:cstheme="majorBidi"/>
          <w:sz w:val="28"/>
          <w:szCs w:val="28"/>
        </w:rPr>
        <w:t>переконаннями</w:t>
      </w:r>
      <w:proofErr w:type="spellEnd"/>
      <w:r w:rsidRPr="009E5D6E">
        <w:rPr>
          <w:rFonts w:asciiTheme="majorBidi" w:hAnsiTheme="majorBidi" w:cstheme="majorBidi"/>
          <w:sz w:val="28"/>
          <w:szCs w:val="28"/>
        </w:rPr>
        <w:t xml:space="preserve"> та </w:t>
      </w:r>
      <w:proofErr w:type="spellStart"/>
      <w:r w:rsidRPr="009E5D6E">
        <w:rPr>
          <w:rFonts w:asciiTheme="majorBidi" w:hAnsiTheme="majorBidi" w:cstheme="majorBidi"/>
          <w:sz w:val="28"/>
          <w:szCs w:val="28"/>
        </w:rPr>
        <w:t>когнітивними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викривленнями</w:t>
      </w:r>
      <w:proofErr w:type="spellEnd"/>
    </w:p>
    <w:p w14:paraId="77C83A23" w14:textId="77777777" w:rsidR="009E5D6E" w:rsidRPr="009E5D6E" w:rsidRDefault="009E5D6E" w:rsidP="009E5D6E">
      <w:pPr>
        <w:jc w:val="both"/>
        <w:rPr>
          <w:rFonts w:asciiTheme="majorBidi" w:hAnsiTheme="majorBidi" w:cstheme="majorBidi"/>
          <w:sz w:val="28"/>
          <w:szCs w:val="28"/>
        </w:rPr>
      </w:pPr>
      <w:proofErr w:type="spellStart"/>
      <w:r w:rsidRPr="009E5D6E">
        <w:rPr>
          <w:rFonts w:asciiTheme="majorBidi" w:hAnsiTheme="majorBidi" w:cstheme="majorBidi"/>
          <w:sz w:val="28"/>
          <w:szCs w:val="28"/>
        </w:rPr>
        <w:t>Важливо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допомогти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працівникам</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переглянути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неадекватні</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переконання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такі</w:t>
      </w:r>
      <w:proofErr w:type="spellEnd"/>
      <w:r w:rsidRPr="009E5D6E">
        <w:rPr>
          <w:rFonts w:asciiTheme="majorBidi" w:hAnsiTheme="majorBidi" w:cstheme="majorBidi"/>
          <w:sz w:val="28"/>
          <w:szCs w:val="28"/>
        </w:rPr>
        <w:t xml:space="preserve"> як «я повинен </w:t>
      </w:r>
      <w:proofErr w:type="spellStart"/>
      <w:r w:rsidRPr="009E5D6E">
        <w:rPr>
          <w:rFonts w:asciiTheme="majorBidi" w:hAnsiTheme="majorBidi" w:cstheme="majorBidi"/>
          <w:sz w:val="28"/>
          <w:szCs w:val="28"/>
        </w:rPr>
        <w:t>допомогти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всім</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чи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відпочивати</w:t>
      </w:r>
      <w:proofErr w:type="spellEnd"/>
      <w:r w:rsidRPr="009E5D6E">
        <w:rPr>
          <w:rFonts w:asciiTheme="majorBidi" w:hAnsiTheme="majorBidi" w:cstheme="majorBidi"/>
          <w:sz w:val="28"/>
          <w:szCs w:val="28"/>
        </w:rPr>
        <w:t xml:space="preserve"> </w:t>
      </w:r>
      <w:r w:rsidR="00C250EF" w:rsidRPr="00832652">
        <w:rPr>
          <w:rFonts w:ascii="Times New Roman" w:eastAsia="Times New Roman" w:hAnsi="Times New Roman" w:cs="Times New Roman"/>
          <w:sz w:val="28"/>
          <w:szCs w:val="28"/>
          <w:lang w:val="uk-UA" w:eastAsia="ru-RU"/>
        </w:rPr>
        <w:t>–</w:t>
      </w:r>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це</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егоїзм</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Когнітивна</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lastRenderedPageBreak/>
        <w:t>перебудова</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сприяє</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зниженню</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почуття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провини</w:t>
      </w:r>
      <w:proofErr w:type="spellEnd"/>
      <w:r w:rsidRPr="009E5D6E">
        <w:rPr>
          <w:rFonts w:asciiTheme="majorBidi" w:hAnsiTheme="majorBidi" w:cstheme="majorBidi"/>
          <w:sz w:val="28"/>
          <w:szCs w:val="28"/>
        </w:rPr>
        <w:t xml:space="preserve"> та </w:t>
      </w:r>
      <w:proofErr w:type="spellStart"/>
      <w:r w:rsidRPr="009E5D6E">
        <w:rPr>
          <w:rFonts w:asciiTheme="majorBidi" w:hAnsiTheme="majorBidi" w:cstheme="majorBidi"/>
          <w:sz w:val="28"/>
          <w:szCs w:val="28"/>
        </w:rPr>
        <w:t>профілактиці</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деструктивної</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самопожертви</w:t>
      </w:r>
      <w:proofErr w:type="spellEnd"/>
      <w:r w:rsidRPr="009E5D6E">
        <w:rPr>
          <w:rFonts w:asciiTheme="majorBidi" w:hAnsiTheme="majorBidi" w:cstheme="majorBidi"/>
          <w:sz w:val="28"/>
          <w:szCs w:val="28"/>
        </w:rPr>
        <w:t>.</w:t>
      </w:r>
    </w:p>
    <w:p w14:paraId="576B3BF0" w14:textId="77777777" w:rsidR="009E5D6E" w:rsidRPr="009E5D6E" w:rsidRDefault="009E5D6E" w:rsidP="009E5D6E">
      <w:pPr>
        <w:jc w:val="both"/>
        <w:rPr>
          <w:rFonts w:asciiTheme="majorBidi" w:hAnsiTheme="majorBidi" w:cstheme="majorBidi"/>
          <w:sz w:val="28"/>
          <w:szCs w:val="28"/>
        </w:rPr>
      </w:pPr>
      <w:r w:rsidRPr="009E5D6E">
        <w:rPr>
          <w:rFonts w:asciiTheme="majorBidi" w:hAnsiTheme="majorBidi" w:cstheme="majorBidi"/>
          <w:sz w:val="28"/>
          <w:szCs w:val="28"/>
        </w:rPr>
        <w:t xml:space="preserve">8. </w:t>
      </w:r>
      <w:proofErr w:type="spellStart"/>
      <w:r w:rsidRPr="009E5D6E">
        <w:rPr>
          <w:rFonts w:asciiTheme="majorBidi" w:hAnsiTheme="majorBidi" w:cstheme="majorBidi"/>
          <w:sz w:val="28"/>
          <w:szCs w:val="28"/>
        </w:rPr>
        <w:t>Взаємодія</w:t>
      </w:r>
      <w:proofErr w:type="spellEnd"/>
      <w:r w:rsidRPr="009E5D6E">
        <w:rPr>
          <w:rFonts w:asciiTheme="majorBidi" w:hAnsiTheme="majorBidi" w:cstheme="majorBidi"/>
          <w:sz w:val="28"/>
          <w:szCs w:val="28"/>
        </w:rPr>
        <w:t xml:space="preserve"> з </w:t>
      </w:r>
      <w:proofErr w:type="spellStart"/>
      <w:r w:rsidRPr="009E5D6E">
        <w:rPr>
          <w:rFonts w:asciiTheme="majorBidi" w:hAnsiTheme="majorBidi" w:cstheme="majorBidi"/>
          <w:sz w:val="28"/>
          <w:szCs w:val="28"/>
        </w:rPr>
        <w:t>керівництвом</w:t>
      </w:r>
      <w:proofErr w:type="spellEnd"/>
      <w:r w:rsidRPr="009E5D6E">
        <w:rPr>
          <w:rFonts w:asciiTheme="majorBidi" w:hAnsiTheme="majorBidi" w:cstheme="majorBidi"/>
          <w:sz w:val="28"/>
          <w:szCs w:val="28"/>
        </w:rPr>
        <w:t xml:space="preserve"> та </w:t>
      </w:r>
      <w:proofErr w:type="spellStart"/>
      <w:r w:rsidRPr="009E5D6E">
        <w:rPr>
          <w:rFonts w:asciiTheme="majorBidi" w:hAnsiTheme="majorBidi" w:cstheme="majorBidi"/>
          <w:sz w:val="28"/>
          <w:szCs w:val="28"/>
        </w:rPr>
        <w:t>створення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психологічно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безпечного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середовища</w:t>
      </w:r>
      <w:proofErr w:type="spellEnd"/>
    </w:p>
    <w:p w14:paraId="47E73D54" w14:textId="77777777" w:rsidR="009E5D6E" w:rsidRPr="009E5D6E" w:rsidRDefault="009E5D6E" w:rsidP="009E5D6E">
      <w:pPr>
        <w:jc w:val="both"/>
        <w:rPr>
          <w:rFonts w:asciiTheme="majorBidi" w:hAnsiTheme="majorBidi" w:cstheme="majorBidi"/>
          <w:sz w:val="28"/>
          <w:szCs w:val="28"/>
        </w:rPr>
      </w:pPr>
      <w:r w:rsidRPr="009E5D6E">
        <w:rPr>
          <w:rFonts w:asciiTheme="majorBidi" w:hAnsiTheme="majorBidi" w:cstheme="majorBidi"/>
          <w:sz w:val="28"/>
          <w:szCs w:val="28"/>
        </w:rPr>
        <w:t xml:space="preserve">Психолог </w:t>
      </w:r>
      <w:proofErr w:type="spellStart"/>
      <w:r w:rsidRPr="009E5D6E">
        <w:rPr>
          <w:rFonts w:asciiTheme="majorBidi" w:hAnsiTheme="majorBidi" w:cstheme="majorBidi"/>
          <w:sz w:val="28"/>
          <w:szCs w:val="28"/>
        </w:rPr>
        <w:t>має</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виступати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посередником</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між</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працівниками</w:t>
      </w:r>
      <w:proofErr w:type="spellEnd"/>
      <w:r w:rsidRPr="009E5D6E">
        <w:rPr>
          <w:rFonts w:asciiTheme="majorBidi" w:hAnsiTheme="majorBidi" w:cstheme="majorBidi"/>
          <w:sz w:val="28"/>
          <w:szCs w:val="28"/>
        </w:rPr>
        <w:t xml:space="preserve"> та </w:t>
      </w:r>
      <w:proofErr w:type="spellStart"/>
      <w:r w:rsidRPr="009E5D6E">
        <w:rPr>
          <w:rFonts w:asciiTheme="majorBidi" w:hAnsiTheme="majorBidi" w:cstheme="majorBidi"/>
          <w:sz w:val="28"/>
          <w:szCs w:val="28"/>
        </w:rPr>
        <w:t>адміністрацією</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сприяти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впровадженню</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політик</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підтримки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психічного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здоров’я</w:t>
      </w:r>
      <w:proofErr w:type="spellEnd"/>
      <w:r w:rsidRPr="009E5D6E">
        <w:rPr>
          <w:rFonts w:asciiTheme="majorBidi" w:hAnsiTheme="majorBidi" w:cstheme="majorBidi"/>
          <w:sz w:val="28"/>
          <w:szCs w:val="28"/>
        </w:rPr>
        <w:t xml:space="preserve"> в </w:t>
      </w:r>
      <w:proofErr w:type="spellStart"/>
      <w:r w:rsidRPr="009E5D6E">
        <w:rPr>
          <w:rFonts w:asciiTheme="majorBidi" w:hAnsiTheme="majorBidi" w:cstheme="majorBidi"/>
          <w:sz w:val="28"/>
          <w:szCs w:val="28"/>
        </w:rPr>
        <w:t>організації</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розробляти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регламенти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щодо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зменшення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емоційного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навантаження</w:t>
      </w:r>
      <w:proofErr w:type="spellEnd"/>
      <w:r w:rsidRPr="009E5D6E">
        <w:rPr>
          <w:rFonts w:asciiTheme="majorBidi" w:hAnsiTheme="majorBidi" w:cstheme="majorBidi"/>
          <w:sz w:val="28"/>
          <w:szCs w:val="28"/>
        </w:rPr>
        <w:t xml:space="preserve"> та </w:t>
      </w:r>
      <w:proofErr w:type="spellStart"/>
      <w:r w:rsidRPr="009E5D6E">
        <w:rPr>
          <w:rFonts w:asciiTheme="majorBidi" w:hAnsiTheme="majorBidi" w:cstheme="majorBidi"/>
          <w:sz w:val="28"/>
          <w:szCs w:val="28"/>
        </w:rPr>
        <w:t>формування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культури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турботи</w:t>
      </w:r>
      <w:proofErr w:type="spellEnd"/>
      <w:r w:rsidRPr="009E5D6E">
        <w:rPr>
          <w:rFonts w:asciiTheme="majorBidi" w:hAnsiTheme="majorBidi" w:cstheme="majorBidi"/>
          <w:sz w:val="28"/>
          <w:szCs w:val="28"/>
        </w:rPr>
        <w:t xml:space="preserve"> про </w:t>
      </w:r>
      <w:proofErr w:type="spellStart"/>
      <w:r w:rsidRPr="009E5D6E">
        <w:rPr>
          <w:rFonts w:asciiTheme="majorBidi" w:hAnsiTheme="majorBidi" w:cstheme="majorBidi"/>
          <w:sz w:val="28"/>
          <w:szCs w:val="28"/>
        </w:rPr>
        <w:t>добробут</w:t>
      </w:r>
      <w:proofErr w:type="spellEnd"/>
      <w:r w:rsidRPr="009E5D6E">
        <w:rPr>
          <w:rFonts w:asciiTheme="majorBidi" w:hAnsiTheme="majorBidi" w:cstheme="majorBidi"/>
          <w:sz w:val="28"/>
          <w:szCs w:val="28"/>
        </w:rPr>
        <w:t xml:space="preserve"> персоналу.</w:t>
      </w:r>
    </w:p>
    <w:p w14:paraId="0D28A2E0" w14:textId="77777777" w:rsidR="009E5D6E" w:rsidRPr="009E5D6E" w:rsidRDefault="009E5D6E" w:rsidP="009E5D6E">
      <w:pPr>
        <w:jc w:val="both"/>
        <w:rPr>
          <w:rFonts w:asciiTheme="majorBidi" w:hAnsiTheme="majorBidi" w:cstheme="majorBidi"/>
          <w:sz w:val="28"/>
          <w:szCs w:val="28"/>
        </w:rPr>
      </w:pPr>
      <w:proofErr w:type="spellStart"/>
      <w:r w:rsidRPr="009E5D6E">
        <w:rPr>
          <w:rFonts w:asciiTheme="majorBidi" w:hAnsiTheme="majorBidi" w:cstheme="majorBidi"/>
          <w:sz w:val="28"/>
          <w:szCs w:val="28"/>
        </w:rPr>
        <w:t>Висновок</w:t>
      </w:r>
      <w:proofErr w:type="spellEnd"/>
    </w:p>
    <w:p w14:paraId="6AFD194E" w14:textId="77777777" w:rsidR="009E5D6E" w:rsidRPr="009E5D6E" w:rsidRDefault="009E5D6E" w:rsidP="009E5D6E">
      <w:pPr>
        <w:jc w:val="both"/>
        <w:rPr>
          <w:rFonts w:asciiTheme="majorBidi" w:hAnsiTheme="majorBidi" w:cstheme="majorBidi"/>
          <w:sz w:val="28"/>
          <w:szCs w:val="28"/>
        </w:rPr>
      </w:pPr>
      <w:r w:rsidRPr="009E5D6E">
        <w:rPr>
          <w:rFonts w:asciiTheme="majorBidi" w:hAnsiTheme="majorBidi" w:cstheme="majorBidi"/>
          <w:sz w:val="28"/>
          <w:szCs w:val="28"/>
        </w:rPr>
        <w:t xml:space="preserve">Таким чином, </w:t>
      </w:r>
      <w:proofErr w:type="spellStart"/>
      <w:r w:rsidRPr="009E5D6E">
        <w:rPr>
          <w:rFonts w:asciiTheme="majorBidi" w:hAnsiTheme="majorBidi" w:cstheme="majorBidi"/>
          <w:sz w:val="28"/>
          <w:szCs w:val="28"/>
        </w:rPr>
        <w:t>профілактика</w:t>
      </w:r>
      <w:proofErr w:type="spellEnd"/>
      <w:r w:rsidRPr="009E5D6E">
        <w:rPr>
          <w:rFonts w:asciiTheme="majorBidi" w:hAnsiTheme="majorBidi" w:cstheme="majorBidi"/>
          <w:sz w:val="28"/>
          <w:szCs w:val="28"/>
        </w:rPr>
        <w:t xml:space="preserve"> та </w:t>
      </w:r>
      <w:proofErr w:type="spellStart"/>
      <w:r w:rsidRPr="009E5D6E">
        <w:rPr>
          <w:rFonts w:asciiTheme="majorBidi" w:hAnsiTheme="majorBidi" w:cstheme="majorBidi"/>
          <w:sz w:val="28"/>
          <w:szCs w:val="28"/>
        </w:rPr>
        <w:t>подолання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професійного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вигорання</w:t>
      </w:r>
      <w:proofErr w:type="spellEnd"/>
      <w:r w:rsidRPr="009E5D6E">
        <w:rPr>
          <w:rFonts w:asciiTheme="majorBidi" w:hAnsiTheme="majorBidi" w:cstheme="majorBidi"/>
          <w:sz w:val="28"/>
          <w:szCs w:val="28"/>
        </w:rPr>
        <w:t xml:space="preserve"> у </w:t>
      </w:r>
      <w:proofErr w:type="spellStart"/>
      <w:r w:rsidRPr="009E5D6E">
        <w:rPr>
          <w:rFonts w:asciiTheme="majorBidi" w:hAnsiTheme="majorBidi" w:cstheme="majorBidi"/>
          <w:sz w:val="28"/>
          <w:szCs w:val="28"/>
        </w:rPr>
        <w:t>фахівців</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гуманітарної</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сфери</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повинні</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розглядатися</w:t>
      </w:r>
      <w:proofErr w:type="spellEnd"/>
      <w:r w:rsidRPr="009E5D6E">
        <w:rPr>
          <w:rFonts w:asciiTheme="majorBidi" w:hAnsiTheme="majorBidi" w:cstheme="majorBidi"/>
          <w:sz w:val="28"/>
          <w:szCs w:val="28"/>
        </w:rPr>
        <w:t xml:space="preserve"> як </w:t>
      </w:r>
      <w:proofErr w:type="spellStart"/>
      <w:r w:rsidRPr="009E5D6E">
        <w:rPr>
          <w:rFonts w:asciiTheme="majorBidi" w:hAnsiTheme="majorBidi" w:cstheme="majorBidi"/>
          <w:sz w:val="28"/>
          <w:szCs w:val="28"/>
        </w:rPr>
        <w:t>пріоритетне</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завдання</w:t>
      </w:r>
      <w:proofErr w:type="spellEnd"/>
      <w:r w:rsidRPr="009E5D6E">
        <w:rPr>
          <w:rFonts w:asciiTheme="majorBidi" w:hAnsiTheme="majorBidi" w:cstheme="majorBidi"/>
          <w:sz w:val="28"/>
          <w:szCs w:val="28"/>
        </w:rPr>
        <w:t xml:space="preserve"> у </w:t>
      </w:r>
      <w:proofErr w:type="spellStart"/>
      <w:r w:rsidRPr="009E5D6E">
        <w:rPr>
          <w:rFonts w:asciiTheme="majorBidi" w:hAnsiTheme="majorBidi" w:cstheme="majorBidi"/>
          <w:sz w:val="28"/>
          <w:szCs w:val="28"/>
        </w:rPr>
        <w:t>роботі</w:t>
      </w:r>
      <w:proofErr w:type="spellEnd"/>
      <w:r w:rsidRPr="009E5D6E">
        <w:rPr>
          <w:rFonts w:asciiTheme="majorBidi" w:hAnsiTheme="majorBidi" w:cstheme="majorBidi"/>
          <w:sz w:val="28"/>
          <w:szCs w:val="28"/>
        </w:rPr>
        <w:t xml:space="preserve"> практичного психолога. Комплексна та </w:t>
      </w:r>
      <w:proofErr w:type="spellStart"/>
      <w:r w:rsidRPr="009E5D6E">
        <w:rPr>
          <w:rFonts w:asciiTheme="majorBidi" w:hAnsiTheme="majorBidi" w:cstheme="majorBidi"/>
          <w:sz w:val="28"/>
          <w:szCs w:val="28"/>
        </w:rPr>
        <w:t>чуйна</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підтримка</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своєчасна</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діагностика</w:t>
      </w:r>
      <w:proofErr w:type="spellEnd"/>
      <w:r w:rsidRPr="009E5D6E">
        <w:rPr>
          <w:rFonts w:asciiTheme="majorBidi" w:hAnsiTheme="majorBidi" w:cstheme="majorBidi"/>
          <w:sz w:val="28"/>
          <w:szCs w:val="28"/>
        </w:rPr>
        <w:t xml:space="preserve"> й </w:t>
      </w:r>
      <w:proofErr w:type="spellStart"/>
      <w:r w:rsidRPr="009E5D6E">
        <w:rPr>
          <w:rFonts w:asciiTheme="majorBidi" w:hAnsiTheme="majorBidi" w:cstheme="majorBidi"/>
          <w:sz w:val="28"/>
          <w:szCs w:val="28"/>
        </w:rPr>
        <w:t>створення</w:t>
      </w:r>
      <w:proofErr w:type="spellEnd"/>
      <w:r w:rsidRPr="009E5D6E">
        <w:rPr>
          <w:rFonts w:asciiTheme="majorBidi" w:hAnsiTheme="majorBidi" w:cstheme="majorBidi"/>
          <w:sz w:val="28"/>
          <w:szCs w:val="28"/>
        </w:rPr>
        <w:t xml:space="preserve"> умов для </w:t>
      </w:r>
      <w:proofErr w:type="spellStart"/>
      <w:r w:rsidRPr="009E5D6E">
        <w:rPr>
          <w:rFonts w:asciiTheme="majorBidi" w:hAnsiTheme="majorBidi" w:cstheme="majorBidi"/>
          <w:sz w:val="28"/>
          <w:szCs w:val="28"/>
        </w:rPr>
        <w:t>саморегуляції</w:t>
      </w:r>
      <w:proofErr w:type="spellEnd"/>
      <w:r w:rsidRPr="009E5D6E">
        <w:rPr>
          <w:rFonts w:asciiTheme="majorBidi" w:hAnsiTheme="majorBidi" w:cstheme="majorBidi"/>
          <w:sz w:val="28"/>
          <w:szCs w:val="28"/>
        </w:rPr>
        <w:t xml:space="preserve"> та </w:t>
      </w:r>
      <w:proofErr w:type="spellStart"/>
      <w:r w:rsidRPr="009E5D6E">
        <w:rPr>
          <w:rFonts w:asciiTheme="majorBidi" w:hAnsiTheme="majorBidi" w:cstheme="majorBidi"/>
          <w:sz w:val="28"/>
          <w:szCs w:val="28"/>
        </w:rPr>
        <w:t>особистісного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відновлення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сприяють</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збереженню</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професійного</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здоров’я</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працівників</w:t>
      </w:r>
      <w:proofErr w:type="spellEnd"/>
      <w:r w:rsidRPr="009E5D6E">
        <w:rPr>
          <w:rFonts w:asciiTheme="majorBidi" w:hAnsiTheme="majorBidi" w:cstheme="majorBidi"/>
          <w:sz w:val="28"/>
          <w:szCs w:val="28"/>
        </w:rPr>
        <w:t xml:space="preserve"> та </w:t>
      </w:r>
      <w:proofErr w:type="spellStart"/>
      <w:r w:rsidRPr="009E5D6E">
        <w:rPr>
          <w:rFonts w:asciiTheme="majorBidi" w:hAnsiTheme="majorBidi" w:cstheme="majorBidi"/>
          <w:sz w:val="28"/>
          <w:szCs w:val="28"/>
        </w:rPr>
        <w:t>підвищують</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ефективність</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їхньої</w:t>
      </w:r>
      <w:proofErr w:type="spellEnd"/>
      <w:r w:rsidRPr="009E5D6E">
        <w:rPr>
          <w:rFonts w:asciiTheme="majorBidi" w:hAnsiTheme="majorBidi" w:cstheme="majorBidi"/>
          <w:sz w:val="28"/>
          <w:szCs w:val="28"/>
        </w:rPr>
        <w:t xml:space="preserve"> </w:t>
      </w:r>
      <w:proofErr w:type="spellStart"/>
      <w:r w:rsidRPr="009E5D6E">
        <w:rPr>
          <w:rFonts w:asciiTheme="majorBidi" w:hAnsiTheme="majorBidi" w:cstheme="majorBidi"/>
          <w:sz w:val="28"/>
          <w:szCs w:val="28"/>
        </w:rPr>
        <w:t>діяльності</w:t>
      </w:r>
      <w:proofErr w:type="spellEnd"/>
      <w:r w:rsidRPr="009E5D6E">
        <w:rPr>
          <w:rFonts w:asciiTheme="majorBidi" w:hAnsiTheme="majorBidi" w:cstheme="majorBidi"/>
          <w:sz w:val="28"/>
          <w:szCs w:val="28"/>
        </w:rPr>
        <w:t>.</w:t>
      </w:r>
    </w:p>
    <w:p w14:paraId="0AC0AC71" w14:textId="77777777" w:rsidR="00D76F7F" w:rsidRPr="009E5D6E" w:rsidRDefault="00D76F7F" w:rsidP="00146B68">
      <w:pPr>
        <w:rPr>
          <w:rFonts w:ascii="Times New Roman" w:hAnsi="Times New Roman" w:cs="Times New Roman"/>
          <w:sz w:val="28"/>
        </w:rPr>
      </w:pPr>
    </w:p>
    <w:p w14:paraId="1CA41C22" w14:textId="77777777" w:rsidR="00D76F7F" w:rsidRPr="00832652" w:rsidRDefault="00D76F7F" w:rsidP="00146B68">
      <w:pPr>
        <w:rPr>
          <w:rFonts w:ascii="Times New Roman" w:hAnsi="Times New Roman" w:cs="Times New Roman"/>
          <w:sz w:val="28"/>
          <w:lang w:val="uk-UA"/>
        </w:rPr>
      </w:pPr>
    </w:p>
    <w:p w14:paraId="5ED7F6DA" w14:textId="77777777" w:rsidR="00CC45F9" w:rsidRPr="00832652" w:rsidRDefault="00CC45F9">
      <w:pPr>
        <w:rPr>
          <w:lang w:val="uk-UA"/>
        </w:rPr>
      </w:pPr>
    </w:p>
    <w:p w14:paraId="1E25F35F" w14:textId="77777777" w:rsidR="00CC45F9" w:rsidRPr="00832652" w:rsidRDefault="00CC45F9">
      <w:pPr>
        <w:rPr>
          <w:lang w:val="uk-UA"/>
        </w:rPr>
      </w:pPr>
    </w:p>
    <w:p w14:paraId="30F645C0" w14:textId="77777777" w:rsidR="00C51B80" w:rsidRPr="00832652" w:rsidRDefault="00C51B80">
      <w:pPr>
        <w:rPr>
          <w:lang w:val="uk-UA"/>
        </w:rPr>
      </w:pPr>
    </w:p>
    <w:p w14:paraId="72DEA01A" w14:textId="77777777" w:rsidR="00C51B80" w:rsidRPr="00832652" w:rsidRDefault="00C51B80">
      <w:pPr>
        <w:rPr>
          <w:lang w:val="uk-UA"/>
        </w:rPr>
      </w:pPr>
      <w:r w:rsidRPr="00832652">
        <w:rPr>
          <w:lang w:val="uk-UA"/>
        </w:rPr>
        <w:br w:type="page"/>
      </w:r>
    </w:p>
    <w:p w14:paraId="61B0FEFA" w14:textId="77777777" w:rsidR="00C51B80" w:rsidRPr="00832652" w:rsidRDefault="00C51B80" w:rsidP="00C51B80">
      <w:pPr>
        <w:rPr>
          <w:rFonts w:ascii="Times New Roman" w:hAnsi="Times New Roman" w:cs="Times New Roman"/>
          <w:sz w:val="28"/>
          <w:szCs w:val="28"/>
          <w:lang w:val="uk-UA"/>
        </w:rPr>
      </w:pPr>
      <w:r w:rsidRPr="00832652">
        <w:rPr>
          <w:rFonts w:ascii="Times New Roman" w:hAnsi="Times New Roman" w:cs="Times New Roman"/>
          <w:sz w:val="28"/>
          <w:szCs w:val="28"/>
          <w:lang w:val="uk-UA"/>
        </w:rPr>
        <w:lastRenderedPageBreak/>
        <w:t>ВИСНОВКИ</w:t>
      </w:r>
    </w:p>
    <w:p w14:paraId="5E32AEA3" w14:textId="77777777" w:rsidR="003C0532" w:rsidRPr="003C0532" w:rsidRDefault="003C0532" w:rsidP="003C0532">
      <w:pPr>
        <w:jc w:val="both"/>
        <w:rPr>
          <w:rFonts w:ascii="Times New Roman" w:eastAsia="Times New Roman" w:hAnsi="Times New Roman" w:cs="Times New Roman"/>
          <w:sz w:val="28"/>
          <w:szCs w:val="28"/>
          <w:lang w:eastAsia="ru-RU"/>
        </w:rPr>
      </w:pPr>
      <w:r w:rsidRPr="003C0532">
        <w:rPr>
          <w:rFonts w:ascii="Times New Roman" w:eastAsia="Times New Roman" w:hAnsi="Times New Roman" w:cs="Times New Roman"/>
          <w:sz w:val="28"/>
          <w:szCs w:val="28"/>
          <w:lang w:eastAsia="ru-RU"/>
        </w:rPr>
        <w:t xml:space="preserve">У </w:t>
      </w:r>
      <w:proofErr w:type="spellStart"/>
      <w:r w:rsidRPr="003C0532">
        <w:rPr>
          <w:rFonts w:ascii="Times New Roman" w:eastAsia="Times New Roman" w:hAnsi="Times New Roman" w:cs="Times New Roman"/>
          <w:sz w:val="28"/>
          <w:szCs w:val="28"/>
          <w:lang w:eastAsia="ru-RU"/>
        </w:rPr>
        <w:t>результаті</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проведеного</w:t>
      </w:r>
      <w:proofErr w:type="spellEnd"/>
      <w:r w:rsidRPr="003C0532">
        <w:rPr>
          <w:rFonts w:ascii="Times New Roman" w:eastAsia="Times New Roman" w:hAnsi="Times New Roman" w:cs="Times New Roman"/>
          <w:sz w:val="28"/>
          <w:szCs w:val="28"/>
          <w:lang w:eastAsia="ru-RU"/>
        </w:rPr>
        <w:t xml:space="preserve"> теоретичного </w:t>
      </w:r>
      <w:proofErr w:type="spellStart"/>
      <w:r w:rsidRPr="003C0532">
        <w:rPr>
          <w:rFonts w:ascii="Times New Roman" w:eastAsia="Times New Roman" w:hAnsi="Times New Roman" w:cs="Times New Roman"/>
          <w:sz w:val="28"/>
          <w:szCs w:val="28"/>
          <w:lang w:eastAsia="ru-RU"/>
        </w:rPr>
        <w:t>аналізу</w:t>
      </w:r>
      <w:proofErr w:type="spellEnd"/>
      <w:r w:rsidRPr="003C0532">
        <w:rPr>
          <w:rFonts w:ascii="Times New Roman" w:eastAsia="Times New Roman" w:hAnsi="Times New Roman" w:cs="Times New Roman"/>
          <w:sz w:val="28"/>
          <w:szCs w:val="28"/>
          <w:lang w:eastAsia="ru-RU"/>
        </w:rPr>
        <w:t xml:space="preserve"> та </w:t>
      </w:r>
      <w:proofErr w:type="spellStart"/>
      <w:r w:rsidRPr="003C0532">
        <w:rPr>
          <w:rFonts w:ascii="Times New Roman" w:eastAsia="Times New Roman" w:hAnsi="Times New Roman" w:cs="Times New Roman"/>
          <w:sz w:val="28"/>
          <w:szCs w:val="28"/>
          <w:lang w:eastAsia="ru-RU"/>
        </w:rPr>
        <w:t>емпіричного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дослідження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встановлено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що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професійне</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вигорання</w:t>
      </w:r>
      <w:proofErr w:type="spellEnd"/>
      <w:r w:rsidRPr="003C0532">
        <w:rPr>
          <w:rFonts w:ascii="Times New Roman" w:eastAsia="Times New Roman" w:hAnsi="Times New Roman" w:cs="Times New Roman"/>
          <w:sz w:val="28"/>
          <w:szCs w:val="28"/>
          <w:lang w:eastAsia="ru-RU"/>
        </w:rPr>
        <w:t xml:space="preserve"> є одним </w:t>
      </w:r>
      <w:proofErr w:type="spellStart"/>
      <w:r w:rsidRPr="003C0532">
        <w:rPr>
          <w:rFonts w:ascii="Times New Roman" w:eastAsia="Times New Roman" w:hAnsi="Times New Roman" w:cs="Times New Roman"/>
          <w:sz w:val="28"/>
          <w:szCs w:val="28"/>
          <w:lang w:eastAsia="ru-RU"/>
        </w:rPr>
        <w:t>із</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найсерйозніших</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ризиків</w:t>
      </w:r>
      <w:proofErr w:type="spellEnd"/>
      <w:r w:rsidRPr="003C0532">
        <w:rPr>
          <w:rFonts w:ascii="Times New Roman" w:eastAsia="Times New Roman" w:hAnsi="Times New Roman" w:cs="Times New Roman"/>
          <w:sz w:val="28"/>
          <w:szCs w:val="28"/>
          <w:lang w:eastAsia="ru-RU"/>
        </w:rPr>
        <w:t xml:space="preserve"> у </w:t>
      </w:r>
      <w:proofErr w:type="spellStart"/>
      <w:r w:rsidRPr="003C0532">
        <w:rPr>
          <w:rFonts w:ascii="Times New Roman" w:eastAsia="Times New Roman" w:hAnsi="Times New Roman" w:cs="Times New Roman"/>
          <w:sz w:val="28"/>
          <w:szCs w:val="28"/>
          <w:lang w:eastAsia="ru-RU"/>
        </w:rPr>
        <w:t>діяльності</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представників</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міжнародних</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гуманітарних</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організацій</w:t>
      </w:r>
      <w:proofErr w:type="spellEnd"/>
      <w:r w:rsidRPr="003C0532">
        <w:rPr>
          <w:rFonts w:ascii="Times New Roman" w:eastAsia="Times New Roman" w:hAnsi="Times New Roman" w:cs="Times New Roman"/>
          <w:sz w:val="28"/>
          <w:szCs w:val="28"/>
          <w:lang w:eastAsia="ru-RU"/>
        </w:rPr>
        <w:t xml:space="preserve">. В </w:t>
      </w:r>
      <w:proofErr w:type="spellStart"/>
      <w:r w:rsidRPr="003C0532">
        <w:rPr>
          <w:rFonts w:ascii="Times New Roman" w:eastAsia="Times New Roman" w:hAnsi="Times New Roman" w:cs="Times New Roman"/>
          <w:sz w:val="28"/>
          <w:szCs w:val="28"/>
          <w:lang w:eastAsia="ru-RU"/>
        </w:rPr>
        <w:t>умовах</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війни</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гуманітарних</w:t>
      </w:r>
      <w:proofErr w:type="spellEnd"/>
      <w:r w:rsidRPr="003C0532">
        <w:rPr>
          <w:rFonts w:ascii="Times New Roman" w:eastAsia="Times New Roman" w:hAnsi="Times New Roman" w:cs="Times New Roman"/>
          <w:sz w:val="28"/>
          <w:szCs w:val="28"/>
          <w:lang w:eastAsia="ru-RU"/>
        </w:rPr>
        <w:t xml:space="preserve"> катастроф та </w:t>
      </w:r>
      <w:proofErr w:type="spellStart"/>
      <w:r w:rsidRPr="003C0532">
        <w:rPr>
          <w:rFonts w:ascii="Times New Roman" w:eastAsia="Times New Roman" w:hAnsi="Times New Roman" w:cs="Times New Roman"/>
          <w:sz w:val="28"/>
          <w:szCs w:val="28"/>
          <w:lang w:eastAsia="ru-RU"/>
        </w:rPr>
        <w:t>постійної</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взаємодії</w:t>
      </w:r>
      <w:proofErr w:type="spellEnd"/>
      <w:r w:rsidRPr="003C0532">
        <w:rPr>
          <w:rFonts w:ascii="Times New Roman" w:eastAsia="Times New Roman" w:hAnsi="Times New Roman" w:cs="Times New Roman"/>
          <w:sz w:val="28"/>
          <w:szCs w:val="28"/>
          <w:lang w:eastAsia="ru-RU"/>
        </w:rPr>
        <w:t xml:space="preserve"> з людьми у </w:t>
      </w:r>
      <w:proofErr w:type="spellStart"/>
      <w:r w:rsidRPr="003C0532">
        <w:rPr>
          <w:rFonts w:ascii="Times New Roman" w:eastAsia="Times New Roman" w:hAnsi="Times New Roman" w:cs="Times New Roman"/>
          <w:sz w:val="28"/>
          <w:szCs w:val="28"/>
          <w:lang w:eastAsia="ru-RU"/>
        </w:rPr>
        <w:t>кризовому</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стані</w:t>
      </w:r>
      <w:proofErr w:type="spellEnd"/>
      <w:r w:rsidRPr="003C0532">
        <w:rPr>
          <w:rFonts w:ascii="Times New Roman" w:eastAsia="Times New Roman" w:hAnsi="Times New Roman" w:cs="Times New Roman"/>
          <w:sz w:val="28"/>
          <w:szCs w:val="28"/>
          <w:lang w:eastAsia="ru-RU"/>
        </w:rPr>
        <w:t xml:space="preserve"> </w:t>
      </w:r>
      <w:r w:rsidR="00C250EF" w:rsidRPr="00832652">
        <w:rPr>
          <w:rFonts w:ascii="Times New Roman" w:eastAsia="Times New Roman" w:hAnsi="Times New Roman" w:cs="Times New Roman"/>
          <w:sz w:val="28"/>
          <w:szCs w:val="28"/>
          <w:lang w:val="uk-UA" w:eastAsia="ru-RU"/>
        </w:rPr>
        <w:t>–</w:t>
      </w:r>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фахівці</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гуманітарного</w:t>
      </w:r>
      <w:proofErr w:type="spellEnd"/>
      <w:r w:rsidRPr="003C0532">
        <w:rPr>
          <w:rFonts w:ascii="Times New Roman" w:eastAsia="Times New Roman" w:hAnsi="Times New Roman" w:cs="Times New Roman"/>
          <w:sz w:val="28"/>
          <w:szCs w:val="28"/>
          <w:lang w:eastAsia="ru-RU"/>
        </w:rPr>
        <w:t xml:space="preserve"> сектору </w:t>
      </w:r>
      <w:proofErr w:type="spellStart"/>
      <w:r w:rsidRPr="003C0532">
        <w:rPr>
          <w:rFonts w:ascii="Times New Roman" w:eastAsia="Times New Roman" w:hAnsi="Times New Roman" w:cs="Times New Roman"/>
          <w:sz w:val="28"/>
          <w:szCs w:val="28"/>
          <w:lang w:eastAsia="ru-RU"/>
        </w:rPr>
        <w:t>потрапляють</w:t>
      </w:r>
      <w:proofErr w:type="spellEnd"/>
      <w:r w:rsidRPr="003C0532">
        <w:rPr>
          <w:rFonts w:ascii="Times New Roman" w:eastAsia="Times New Roman" w:hAnsi="Times New Roman" w:cs="Times New Roman"/>
          <w:sz w:val="28"/>
          <w:szCs w:val="28"/>
          <w:lang w:eastAsia="ru-RU"/>
        </w:rPr>
        <w:t xml:space="preserve"> </w:t>
      </w:r>
      <w:proofErr w:type="gramStart"/>
      <w:r w:rsidRPr="003C0532">
        <w:rPr>
          <w:rFonts w:ascii="Times New Roman" w:eastAsia="Times New Roman" w:hAnsi="Times New Roman" w:cs="Times New Roman"/>
          <w:sz w:val="28"/>
          <w:szCs w:val="28"/>
          <w:lang w:eastAsia="ru-RU"/>
        </w:rPr>
        <w:t>у зону</w:t>
      </w:r>
      <w:proofErr w:type="gram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підвищеного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психологічного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навантаження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Ця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діяльність</w:t>
      </w:r>
      <w:proofErr w:type="spellEnd"/>
      <w:r w:rsidRPr="003C0532">
        <w:rPr>
          <w:rFonts w:ascii="Times New Roman" w:eastAsia="Times New Roman" w:hAnsi="Times New Roman" w:cs="Times New Roman"/>
          <w:sz w:val="28"/>
          <w:szCs w:val="28"/>
          <w:lang w:eastAsia="ru-RU"/>
        </w:rPr>
        <w:t xml:space="preserve"> є </w:t>
      </w:r>
      <w:proofErr w:type="spellStart"/>
      <w:r w:rsidRPr="003C0532">
        <w:rPr>
          <w:rFonts w:ascii="Times New Roman" w:eastAsia="Times New Roman" w:hAnsi="Times New Roman" w:cs="Times New Roman"/>
          <w:sz w:val="28"/>
          <w:szCs w:val="28"/>
          <w:lang w:eastAsia="ru-RU"/>
        </w:rPr>
        <w:t>професією</w:t>
      </w:r>
      <w:proofErr w:type="spellEnd"/>
      <w:r w:rsidRPr="003C0532">
        <w:rPr>
          <w:rFonts w:ascii="Times New Roman" w:eastAsia="Times New Roman" w:hAnsi="Times New Roman" w:cs="Times New Roman"/>
          <w:sz w:val="28"/>
          <w:szCs w:val="28"/>
          <w:lang w:eastAsia="ru-RU"/>
        </w:rPr>
        <w:t xml:space="preserve"> типу "</w:t>
      </w:r>
      <w:proofErr w:type="spellStart"/>
      <w:r w:rsidRPr="003C0532">
        <w:rPr>
          <w:rFonts w:ascii="Times New Roman" w:eastAsia="Times New Roman" w:hAnsi="Times New Roman" w:cs="Times New Roman"/>
          <w:sz w:val="28"/>
          <w:szCs w:val="28"/>
          <w:lang w:eastAsia="ru-RU"/>
        </w:rPr>
        <w:t>людина</w:t>
      </w:r>
      <w:proofErr w:type="spellEnd"/>
      <w:r w:rsidRPr="003C0532">
        <w:rPr>
          <w:rFonts w:ascii="Times New Roman" w:eastAsia="Times New Roman" w:hAnsi="Times New Roman" w:cs="Times New Roman"/>
          <w:sz w:val="28"/>
          <w:szCs w:val="28"/>
          <w:lang w:eastAsia="ru-RU"/>
        </w:rPr>
        <w:t xml:space="preserve"> – </w:t>
      </w:r>
      <w:proofErr w:type="spellStart"/>
      <w:r w:rsidRPr="003C0532">
        <w:rPr>
          <w:rFonts w:ascii="Times New Roman" w:eastAsia="Times New Roman" w:hAnsi="Times New Roman" w:cs="Times New Roman"/>
          <w:sz w:val="28"/>
          <w:szCs w:val="28"/>
          <w:lang w:eastAsia="ru-RU"/>
        </w:rPr>
        <w:t>людина</w:t>
      </w:r>
      <w:proofErr w:type="spellEnd"/>
      <w:r w:rsidRPr="003C0532">
        <w:rPr>
          <w:rFonts w:ascii="Times New Roman" w:eastAsia="Times New Roman" w:hAnsi="Times New Roman" w:cs="Times New Roman"/>
          <w:sz w:val="28"/>
          <w:szCs w:val="28"/>
          <w:lang w:eastAsia="ru-RU"/>
        </w:rPr>
        <w:t xml:space="preserve">", де </w:t>
      </w:r>
      <w:proofErr w:type="spellStart"/>
      <w:r w:rsidRPr="003C0532">
        <w:rPr>
          <w:rFonts w:ascii="Times New Roman" w:eastAsia="Times New Roman" w:hAnsi="Times New Roman" w:cs="Times New Roman"/>
          <w:sz w:val="28"/>
          <w:szCs w:val="28"/>
          <w:lang w:eastAsia="ru-RU"/>
        </w:rPr>
        <w:t>ціна</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емоційного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виснаження</w:t>
      </w:r>
      <w:proofErr w:type="spellEnd"/>
      <w:r w:rsidRPr="003C0532">
        <w:rPr>
          <w:rFonts w:ascii="Times New Roman" w:eastAsia="Times New Roman" w:hAnsi="Times New Roman" w:cs="Times New Roman"/>
          <w:sz w:val="28"/>
          <w:szCs w:val="28"/>
          <w:lang w:eastAsia="ru-RU"/>
        </w:rPr>
        <w:t xml:space="preserve"> </w:t>
      </w:r>
      <w:r w:rsidR="00C250EF" w:rsidRPr="00832652">
        <w:rPr>
          <w:rFonts w:ascii="Times New Roman" w:eastAsia="Times New Roman" w:hAnsi="Times New Roman" w:cs="Times New Roman"/>
          <w:sz w:val="28"/>
          <w:szCs w:val="28"/>
          <w:lang w:val="uk-UA" w:eastAsia="ru-RU"/>
        </w:rPr>
        <w:t>–</w:t>
      </w:r>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це</w:t>
      </w:r>
      <w:proofErr w:type="spellEnd"/>
      <w:r w:rsidRPr="003C0532">
        <w:rPr>
          <w:rFonts w:ascii="Times New Roman" w:eastAsia="Times New Roman" w:hAnsi="Times New Roman" w:cs="Times New Roman"/>
          <w:sz w:val="28"/>
          <w:szCs w:val="28"/>
          <w:lang w:eastAsia="ru-RU"/>
        </w:rPr>
        <w:t xml:space="preserve"> не </w:t>
      </w:r>
      <w:proofErr w:type="spellStart"/>
      <w:r w:rsidRPr="003C0532">
        <w:rPr>
          <w:rFonts w:ascii="Times New Roman" w:eastAsia="Times New Roman" w:hAnsi="Times New Roman" w:cs="Times New Roman"/>
          <w:sz w:val="28"/>
          <w:szCs w:val="28"/>
          <w:lang w:eastAsia="ru-RU"/>
        </w:rPr>
        <w:t>лише</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втрата</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ефективності</w:t>
      </w:r>
      <w:proofErr w:type="spellEnd"/>
      <w:r w:rsidRPr="003C0532">
        <w:rPr>
          <w:rFonts w:ascii="Times New Roman" w:eastAsia="Times New Roman" w:hAnsi="Times New Roman" w:cs="Times New Roman"/>
          <w:sz w:val="28"/>
          <w:szCs w:val="28"/>
          <w:lang w:eastAsia="ru-RU"/>
        </w:rPr>
        <w:t xml:space="preserve">, а й </w:t>
      </w:r>
      <w:proofErr w:type="spellStart"/>
      <w:r w:rsidRPr="003C0532">
        <w:rPr>
          <w:rFonts w:ascii="Times New Roman" w:eastAsia="Times New Roman" w:hAnsi="Times New Roman" w:cs="Times New Roman"/>
          <w:sz w:val="28"/>
          <w:szCs w:val="28"/>
          <w:lang w:eastAsia="ru-RU"/>
        </w:rPr>
        <w:t>небезпека</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професійної</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деформації</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зниження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якості</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допомоги</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конфлікти</w:t>
      </w:r>
      <w:proofErr w:type="spellEnd"/>
      <w:r w:rsidRPr="003C0532">
        <w:rPr>
          <w:rFonts w:ascii="Times New Roman" w:eastAsia="Times New Roman" w:hAnsi="Times New Roman" w:cs="Times New Roman"/>
          <w:sz w:val="28"/>
          <w:szCs w:val="28"/>
          <w:lang w:eastAsia="ru-RU"/>
        </w:rPr>
        <w:t xml:space="preserve"> у </w:t>
      </w:r>
      <w:proofErr w:type="spellStart"/>
      <w:r w:rsidRPr="003C0532">
        <w:rPr>
          <w:rFonts w:ascii="Times New Roman" w:eastAsia="Times New Roman" w:hAnsi="Times New Roman" w:cs="Times New Roman"/>
          <w:sz w:val="28"/>
          <w:szCs w:val="28"/>
          <w:lang w:eastAsia="ru-RU"/>
        </w:rPr>
        <w:t>команді</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порушення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психоемоційного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здоров’я</w:t>
      </w:r>
      <w:proofErr w:type="spellEnd"/>
      <w:r w:rsidRPr="003C0532">
        <w:rPr>
          <w:rFonts w:ascii="Times New Roman" w:eastAsia="Times New Roman" w:hAnsi="Times New Roman" w:cs="Times New Roman"/>
          <w:sz w:val="28"/>
          <w:szCs w:val="28"/>
          <w:lang w:eastAsia="ru-RU"/>
        </w:rPr>
        <w:t>.</w:t>
      </w:r>
    </w:p>
    <w:p w14:paraId="596279AE" w14:textId="77777777" w:rsidR="003C0532" w:rsidRPr="003C0532" w:rsidRDefault="003C0532" w:rsidP="003C0532">
      <w:pPr>
        <w:jc w:val="both"/>
        <w:rPr>
          <w:rFonts w:ascii="Times New Roman" w:eastAsia="Times New Roman" w:hAnsi="Times New Roman" w:cs="Times New Roman"/>
          <w:sz w:val="28"/>
          <w:szCs w:val="28"/>
          <w:lang w:eastAsia="ru-RU"/>
        </w:rPr>
      </w:pPr>
      <w:r w:rsidRPr="003C0532">
        <w:rPr>
          <w:rFonts w:ascii="Times New Roman" w:eastAsia="Times New Roman" w:hAnsi="Times New Roman" w:cs="Times New Roman"/>
          <w:sz w:val="28"/>
          <w:szCs w:val="28"/>
          <w:lang w:eastAsia="ru-RU"/>
        </w:rPr>
        <w:t xml:space="preserve">До </w:t>
      </w:r>
      <w:proofErr w:type="spellStart"/>
      <w:r w:rsidRPr="003C0532">
        <w:rPr>
          <w:rFonts w:ascii="Times New Roman" w:eastAsia="Times New Roman" w:hAnsi="Times New Roman" w:cs="Times New Roman"/>
          <w:sz w:val="28"/>
          <w:szCs w:val="28"/>
          <w:lang w:eastAsia="ru-RU"/>
        </w:rPr>
        <w:t>основних</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психологічних</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проявів</w:t>
      </w:r>
      <w:proofErr w:type="spellEnd"/>
      <w:r w:rsidRPr="003C0532">
        <w:rPr>
          <w:rFonts w:ascii="Times New Roman" w:eastAsia="Times New Roman" w:hAnsi="Times New Roman" w:cs="Times New Roman"/>
          <w:sz w:val="28"/>
          <w:szCs w:val="28"/>
          <w:lang w:eastAsia="ru-RU"/>
        </w:rPr>
        <w:t xml:space="preserve"> синдрому </w:t>
      </w:r>
      <w:proofErr w:type="spellStart"/>
      <w:r w:rsidRPr="003C0532">
        <w:rPr>
          <w:rFonts w:ascii="Times New Roman" w:eastAsia="Times New Roman" w:hAnsi="Times New Roman" w:cs="Times New Roman"/>
          <w:sz w:val="28"/>
          <w:szCs w:val="28"/>
          <w:lang w:eastAsia="ru-RU"/>
        </w:rPr>
        <w:t>професійного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вигорання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серед</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фахівців</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гуманітарної</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сфери</w:t>
      </w:r>
      <w:proofErr w:type="spellEnd"/>
      <w:r w:rsidRPr="003C0532">
        <w:rPr>
          <w:rFonts w:ascii="Times New Roman" w:eastAsia="Times New Roman" w:hAnsi="Times New Roman" w:cs="Times New Roman"/>
          <w:sz w:val="28"/>
          <w:szCs w:val="28"/>
          <w:lang w:eastAsia="ru-RU"/>
        </w:rPr>
        <w:t xml:space="preserve"> належать: </w:t>
      </w:r>
      <w:proofErr w:type="spellStart"/>
      <w:r w:rsidRPr="003C0532">
        <w:rPr>
          <w:rFonts w:ascii="Times New Roman" w:eastAsia="Times New Roman" w:hAnsi="Times New Roman" w:cs="Times New Roman"/>
          <w:sz w:val="28"/>
          <w:szCs w:val="28"/>
          <w:lang w:eastAsia="ru-RU"/>
        </w:rPr>
        <w:t>хронічна</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втома</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психосоматичні</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симптоми</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дратівливість</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емоційне</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виснаження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відсторонення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від</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бенефіціарів</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зниження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рівня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емпатії</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агресивні</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реакції</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негативне</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ставлення</w:t>
      </w:r>
      <w:proofErr w:type="spellEnd"/>
      <w:r w:rsidRPr="003C0532">
        <w:rPr>
          <w:rFonts w:ascii="Times New Roman" w:eastAsia="Times New Roman" w:hAnsi="Times New Roman" w:cs="Times New Roman"/>
          <w:sz w:val="28"/>
          <w:szCs w:val="28"/>
          <w:lang w:eastAsia="ru-RU"/>
        </w:rPr>
        <w:t xml:space="preserve"> до себе та </w:t>
      </w:r>
      <w:proofErr w:type="spellStart"/>
      <w:r w:rsidRPr="003C0532">
        <w:rPr>
          <w:rFonts w:ascii="Times New Roman" w:eastAsia="Times New Roman" w:hAnsi="Times New Roman" w:cs="Times New Roman"/>
          <w:sz w:val="28"/>
          <w:szCs w:val="28"/>
          <w:lang w:eastAsia="ru-RU"/>
        </w:rPr>
        <w:t>своєї</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професійної</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діяльності</w:t>
      </w:r>
      <w:proofErr w:type="spellEnd"/>
      <w:r w:rsidRPr="003C0532">
        <w:rPr>
          <w:rFonts w:ascii="Times New Roman" w:eastAsia="Times New Roman" w:hAnsi="Times New Roman" w:cs="Times New Roman"/>
          <w:sz w:val="28"/>
          <w:szCs w:val="28"/>
          <w:lang w:eastAsia="ru-RU"/>
        </w:rPr>
        <w:t>.</w:t>
      </w:r>
    </w:p>
    <w:p w14:paraId="31E2F994" w14:textId="77777777" w:rsidR="003C0532" w:rsidRPr="003C0532" w:rsidRDefault="003C0532" w:rsidP="003C0532">
      <w:pPr>
        <w:jc w:val="both"/>
        <w:rPr>
          <w:rFonts w:ascii="Times New Roman" w:eastAsia="Times New Roman" w:hAnsi="Times New Roman" w:cs="Times New Roman"/>
          <w:sz w:val="28"/>
          <w:szCs w:val="28"/>
          <w:lang w:eastAsia="ru-RU"/>
        </w:rPr>
      </w:pPr>
      <w:proofErr w:type="spellStart"/>
      <w:r w:rsidRPr="003C0532">
        <w:rPr>
          <w:rFonts w:ascii="Times New Roman" w:eastAsia="Times New Roman" w:hAnsi="Times New Roman" w:cs="Times New Roman"/>
          <w:sz w:val="28"/>
          <w:szCs w:val="28"/>
          <w:lang w:eastAsia="ru-RU"/>
        </w:rPr>
        <w:t>Результати</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емпіричного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дослідження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засвідчили</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що</w:t>
      </w:r>
      <w:proofErr w:type="spellEnd"/>
      <w:r w:rsidRPr="003C0532">
        <w:rPr>
          <w:rFonts w:ascii="Times New Roman" w:eastAsia="Times New Roman" w:hAnsi="Times New Roman" w:cs="Times New Roman"/>
          <w:sz w:val="28"/>
          <w:szCs w:val="28"/>
          <w:lang w:eastAsia="ru-RU"/>
        </w:rPr>
        <w:t>:</w:t>
      </w:r>
    </w:p>
    <w:p w14:paraId="6B8D75C9" w14:textId="77777777" w:rsidR="003C0532" w:rsidRPr="003C0532" w:rsidRDefault="003C0532" w:rsidP="005B163C">
      <w:pPr>
        <w:numPr>
          <w:ilvl w:val="0"/>
          <w:numId w:val="10"/>
        </w:numPr>
        <w:ind w:left="0" w:firstLine="709"/>
        <w:jc w:val="both"/>
        <w:rPr>
          <w:rFonts w:ascii="Times New Roman" w:eastAsia="Times New Roman" w:hAnsi="Times New Roman" w:cs="Times New Roman"/>
          <w:sz w:val="28"/>
          <w:szCs w:val="28"/>
          <w:lang w:eastAsia="ru-RU"/>
        </w:rPr>
      </w:pPr>
      <w:r w:rsidRPr="003C0532">
        <w:rPr>
          <w:rFonts w:ascii="Times New Roman" w:eastAsia="Times New Roman" w:hAnsi="Times New Roman" w:cs="Times New Roman"/>
          <w:sz w:val="28"/>
          <w:szCs w:val="28"/>
          <w:lang w:eastAsia="ru-RU"/>
        </w:rPr>
        <w:t xml:space="preserve">24% </w:t>
      </w:r>
      <w:proofErr w:type="spellStart"/>
      <w:r w:rsidRPr="003C0532">
        <w:rPr>
          <w:rFonts w:ascii="Times New Roman" w:eastAsia="Times New Roman" w:hAnsi="Times New Roman" w:cs="Times New Roman"/>
          <w:sz w:val="28"/>
          <w:szCs w:val="28"/>
          <w:lang w:eastAsia="ru-RU"/>
        </w:rPr>
        <w:t>респондентів</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мають</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високий</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рівень</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професійного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вигорання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що</w:t>
      </w:r>
      <w:proofErr w:type="spellEnd"/>
      <w:r w:rsidRPr="003C0532">
        <w:rPr>
          <w:rFonts w:ascii="Times New Roman" w:eastAsia="Times New Roman" w:hAnsi="Times New Roman" w:cs="Times New Roman"/>
          <w:sz w:val="28"/>
          <w:szCs w:val="28"/>
          <w:lang w:eastAsia="ru-RU"/>
        </w:rPr>
        <w:t xml:space="preserve"> є </w:t>
      </w:r>
      <w:proofErr w:type="spellStart"/>
      <w:r w:rsidRPr="003C0532">
        <w:rPr>
          <w:rFonts w:ascii="Times New Roman" w:eastAsia="Times New Roman" w:hAnsi="Times New Roman" w:cs="Times New Roman"/>
          <w:sz w:val="28"/>
          <w:szCs w:val="28"/>
          <w:lang w:eastAsia="ru-RU"/>
        </w:rPr>
        <w:t>критичним</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показником</w:t>
      </w:r>
      <w:proofErr w:type="spellEnd"/>
      <w:r w:rsidRPr="003C0532">
        <w:rPr>
          <w:rFonts w:ascii="Times New Roman" w:eastAsia="Times New Roman" w:hAnsi="Times New Roman" w:cs="Times New Roman"/>
          <w:sz w:val="28"/>
          <w:szCs w:val="28"/>
          <w:lang w:eastAsia="ru-RU"/>
        </w:rPr>
        <w:t xml:space="preserve"> і </w:t>
      </w:r>
      <w:proofErr w:type="spellStart"/>
      <w:r w:rsidRPr="003C0532">
        <w:rPr>
          <w:rFonts w:ascii="Times New Roman" w:eastAsia="Times New Roman" w:hAnsi="Times New Roman" w:cs="Times New Roman"/>
          <w:sz w:val="28"/>
          <w:szCs w:val="28"/>
          <w:lang w:eastAsia="ru-RU"/>
        </w:rPr>
        <w:t>вимагає</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негайного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психологічного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втручання</w:t>
      </w:r>
      <w:proofErr w:type="spellEnd"/>
      <w:r w:rsidRPr="003C0532">
        <w:rPr>
          <w:rFonts w:ascii="Times New Roman" w:eastAsia="Times New Roman" w:hAnsi="Times New Roman" w:cs="Times New Roman"/>
          <w:sz w:val="28"/>
          <w:szCs w:val="28"/>
          <w:lang w:eastAsia="ru-RU"/>
        </w:rPr>
        <w:t>;</w:t>
      </w:r>
    </w:p>
    <w:p w14:paraId="2CEC83C0" w14:textId="77777777" w:rsidR="003C0532" w:rsidRPr="003C0532" w:rsidRDefault="003C0532" w:rsidP="005B163C">
      <w:pPr>
        <w:numPr>
          <w:ilvl w:val="0"/>
          <w:numId w:val="10"/>
        </w:numPr>
        <w:ind w:left="0" w:firstLine="709"/>
        <w:jc w:val="both"/>
        <w:rPr>
          <w:rFonts w:ascii="Times New Roman" w:eastAsia="Times New Roman" w:hAnsi="Times New Roman" w:cs="Times New Roman"/>
          <w:sz w:val="28"/>
          <w:szCs w:val="28"/>
          <w:lang w:eastAsia="ru-RU"/>
        </w:rPr>
      </w:pPr>
      <w:r w:rsidRPr="003C0532">
        <w:rPr>
          <w:rFonts w:ascii="Times New Roman" w:eastAsia="Times New Roman" w:hAnsi="Times New Roman" w:cs="Times New Roman"/>
          <w:sz w:val="28"/>
          <w:szCs w:val="28"/>
          <w:lang w:eastAsia="ru-RU"/>
        </w:rPr>
        <w:t xml:space="preserve">64% </w:t>
      </w:r>
      <w:proofErr w:type="spellStart"/>
      <w:r w:rsidRPr="003C0532">
        <w:rPr>
          <w:rFonts w:ascii="Times New Roman" w:eastAsia="Times New Roman" w:hAnsi="Times New Roman" w:cs="Times New Roman"/>
          <w:sz w:val="28"/>
          <w:szCs w:val="28"/>
          <w:lang w:eastAsia="ru-RU"/>
        </w:rPr>
        <w:t>фахівців</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перебувають</w:t>
      </w:r>
      <w:proofErr w:type="spellEnd"/>
      <w:r w:rsidRPr="003C0532">
        <w:rPr>
          <w:rFonts w:ascii="Times New Roman" w:eastAsia="Times New Roman" w:hAnsi="Times New Roman" w:cs="Times New Roman"/>
          <w:sz w:val="28"/>
          <w:szCs w:val="28"/>
          <w:lang w:eastAsia="ru-RU"/>
        </w:rPr>
        <w:t xml:space="preserve"> на </w:t>
      </w:r>
      <w:proofErr w:type="spellStart"/>
      <w:r w:rsidRPr="003C0532">
        <w:rPr>
          <w:rFonts w:ascii="Times New Roman" w:eastAsia="Times New Roman" w:hAnsi="Times New Roman" w:cs="Times New Roman"/>
          <w:sz w:val="28"/>
          <w:szCs w:val="28"/>
          <w:lang w:eastAsia="ru-RU"/>
        </w:rPr>
        <w:t>середньому</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рівні</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вигорання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що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свідчить</w:t>
      </w:r>
      <w:proofErr w:type="spellEnd"/>
      <w:r w:rsidRPr="003C0532">
        <w:rPr>
          <w:rFonts w:ascii="Times New Roman" w:eastAsia="Times New Roman" w:hAnsi="Times New Roman" w:cs="Times New Roman"/>
          <w:sz w:val="28"/>
          <w:szCs w:val="28"/>
          <w:lang w:eastAsia="ru-RU"/>
        </w:rPr>
        <w:t xml:space="preserve"> про </w:t>
      </w:r>
      <w:proofErr w:type="spellStart"/>
      <w:r w:rsidRPr="003C0532">
        <w:rPr>
          <w:rFonts w:ascii="Times New Roman" w:eastAsia="Times New Roman" w:hAnsi="Times New Roman" w:cs="Times New Roman"/>
          <w:sz w:val="28"/>
          <w:szCs w:val="28"/>
          <w:lang w:eastAsia="ru-RU"/>
        </w:rPr>
        <w:t>потенційно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небезпечну</w:t>
      </w:r>
      <w:proofErr w:type="spellEnd"/>
      <w:r w:rsidRPr="003C0532">
        <w:rPr>
          <w:rFonts w:ascii="Times New Roman" w:eastAsia="Times New Roman" w:hAnsi="Times New Roman" w:cs="Times New Roman"/>
          <w:sz w:val="28"/>
          <w:szCs w:val="28"/>
          <w:lang w:eastAsia="ru-RU"/>
        </w:rPr>
        <w:t xml:space="preserve"> зону </w:t>
      </w:r>
      <w:proofErr w:type="spellStart"/>
      <w:r w:rsidRPr="003C0532">
        <w:rPr>
          <w:rFonts w:ascii="Times New Roman" w:eastAsia="Times New Roman" w:hAnsi="Times New Roman" w:cs="Times New Roman"/>
          <w:sz w:val="28"/>
          <w:szCs w:val="28"/>
          <w:lang w:eastAsia="ru-RU"/>
        </w:rPr>
        <w:t>ризику</w:t>
      </w:r>
      <w:proofErr w:type="spellEnd"/>
      <w:r w:rsidRPr="003C0532">
        <w:rPr>
          <w:rFonts w:ascii="Times New Roman" w:eastAsia="Times New Roman" w:hAnsi="Times New Roman" w:cs="Times New Roman"/>
          <w:sz w:val="28"/>
          <w:szCs w:val="28"/>
          <w:lang w:eastAsia="ru-RU"/>
        </w:rPr>
        <w:t xml:space="preserve"> за </w:t>
      </w:r>
      <w:proofErr w:type="spellStart"/>
      <w:r w:rsidRPr="003C0532">
        <w:rPr>
          <w:rFonts w:ascii="Times New Roman" w:eastAsia="Times New Roman" w:hAnsi="Times New Roman" w:cs="Times New Roman"/>
          <w:sz w:val="28"/>
          <w:szCs w:val="28"/>
          <w:lang w:eastAsia="ru-RU"/>
        </w:rPr>
        <w:t>умови</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подальшого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емоційного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навантаження</w:t>
      </w:r>
      <w:proofErr w:type="spellEnd"/>
      <w:r w:rsidRPr="003C0532">
        <w:rPr>
          <w:rFonts w:ascii="Times New Roman" w:eastAsia="Times New Roman" w:hAnsi="Times New Roman" w:cs="Times New Roman"/>
          <w:sz w:val="28"/>
          <w:szCs w:val="28"/>
          <w:lang w:eastAsia="ru-RU"/>
        </w:rPr>
        <w:t>;</w:t>
      </w:r>
    </w:p>
    <w:p w14:paraId="08872D9A" w14:textId="77777777" w:rsidR="003C0532" w:rsidRPr="003C0532" w:rsidRDefault="003C0532" w:rsidP="005B163C">
      <w:pPr>
        <w:numPr>
          <w:ilvl w:val="0"/>
          <w:numId w:val="10"/>
        </w:numPr>
        <w:ind w:left="0" w:firstLine="709"/>
        <w:jc w:val="both"/>
        <w:rPr>
          <w:rFonts w:ascii="Times New Roman" w:eastAsia="Times New Roman" w:hAnsi="Times New Roman" w:cs="Times New Roman"/>
          <w:sz w:val="28"/>
          <w:szCs w:val="28"/>
          <w:lang w:eastAsia="ru-RU"/>
        </w:rPr>
      </w:pPr>
      <w:r w:rsidRPr="003C0532">
        <w:rPr>
          <w:rFonts w:ascii="Times New Roman" w:eastAsia="Times New Roman" w:hAnsi="Times New Roman" w:cs="Times New Roman"/>
          <w:sz w:val="28"/>
          <w:szCs w:val="28"/>
          <w:lang w:eastAsia="ru-RU"/>
        </w:rPr>
        <w:t xml:space="preserve">12% </w:t>
      </w:r>
      <w:proofErr w:type="spellStart"/>
      <w:r w:rsidRPr="003C0532">
        <w:rPr>
          <w:rFonts w:ascii="Times New Roman" w:eastAsia="Times New Roman" w:hAnsi="Times New Roman" w:cs="Times New Roman"/>
          <w:sz w:val="28"/>
          <w:szCs w:val="28"/>
          <w:lang w:eastAsia="ru-RU"/>
        </w:rPr>
        <w:t>респондентів</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мають</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низький</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рівень</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вигорання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однак</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потребують</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підтримки</w:t>
      </w:r>
      <w:proofErr w:type="spellEnd"/>
      <w:r w:rsidRPr="003C0532">
        <w:rPr>
          <w:rFonts w:ascii="Times New Roman" w:eastAsia="Times New Roman" w:hAnsi="Times New Roman" w:cs="Times New Roman"/>
          <w:sz w:val="28"/>
          <w:szCs w:val="28"/>
          <w:lang w:eastAsia="ru-RU"/>
        </w:rPr>
        <w:t xml:space="preserve"> для </w:t>
      </w:r>
      <w:proofErr w:type="spellStart"/>
      <w:r w:rsidRPr="003C0532">
        <w:rPr>
          <w:rFonts w:ascii="Times New Roman" w:eastAsia="Times New Roman" w:hAnsi="Times New Roman" w:cs="Times New Roman"/>
          <w:sz w:val="28"/>
          <w:szCs w:val="28"/>
          <w:lang w:eastAsia="ru-RU"/>
        </w:rPr>
        <w:t>збереження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психоемоційного</w:t>
      </w:r>
      <w:proofErr w:type="spellEnd"/>
      <w:r w:rsidRPr="003C0532">
        <w:rPr>
          <w:rFonts w:ascii="Times New Roman" w:eastAsia="Times New Roman" w:hAnsi="Times New Roman" w:cs="Times New Roman"/>
          <w:sz w:val="28"/>
          <w:szCs w:val="28"/>
          <w:lang w:eastAsia="ru-RU"/>
        </w:rPr>
        <w:t xml:space="preserve"> балансу.</w:t>
      </w:r>
    </w:p>
    <w:p w14:paraId="44ED200C" w14:textId="77777777" w:rsidR="003C0532" w:rsidRPr="003C0532" w:rsidRDefault="003C0532" w:rsidP="003C0532">
      <w:pPr>
        <w:jc w:val="both"/>
        <w:rPr>
          <w:rFonts w:ascii="Times New Roman" w:eastAsia="Times New Roman" w:hAnsi="Times New Roman" w:cs="Times New Roman"/>
          <w:sz w:val="28"/>
          <w:szCs w:val="28"/>
          <w:lang w:eastAsia="ru-RU"/>
        </w:rPr>
      </w:pPr>
      <w:r w:rsidRPr="003C0532">
        <w:rPr>
          <w:rFonts w:ascii="Times New Roman" w:eastAsia="Times New Roman" w:hAnsi="Times New Roman" w:cs="Times New Roman"/>
          <w:sz w:val="28"/>
          <w:szCs w:val="28"/>
          <w:lang w:eastAsia="ru-RU"/>
        </w:rPr>
        <w:t xml:space="preserve">Також </w:t>
      </w:r>
      <w:proofErr w:type="spellStart"/>
      <w:r w:rsidRPr="003C0532">
        <w:rPr>
          <w:rFonts w:ascii="Times New Roman" w:eastAsia="Times New Roman" w:hAnsi="Times New Roman" w:cs="Times New Roman"/>
          <w:sz w:val="28"/>
          <w:szCs w:val="28"/>
          <w:lang w:eastAsia="ru-RU"/>
        </w:rPr>
        <w:t>було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виявлено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суттєві</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зміни</w:t>
      </w:r>
      <w:proofErr w:type="spellEnd"/>
      <w:r w:rsidRPr="003C0532">
        <w:rPr>
          <w:rFonts w:ascii="Times New Roman" w:eastAsia="Times New Roman" w:hAnsi="Times New Roman" w:cs="Times New Roman"/>
          <w:sz w:val="28"/>
          <w:szCs w:val="28"/>
          <w:lang w:eastAsia="ru-RU"/>
        </w:rPr>
        <w:t xml:space="preserve"> в </w:t>
      </w:r>
      <w:proofErr w:type="spellStart"/>
      <w:r w:rsidRPr="003C0532">
        <w:rPr>
          <w:rFonts w:ascii="Times New Roman" w:eastAsia="Times New Roman" w:hAnsi="Times New Roman" w:cs="Times New Roman"/>
          <w:sz w:val="28"/>
          <w:szCs w:val="28"/>
          <w:lang w:eastAsia="ru-RU"/>
        </w:rPr>
        <w:t>емоційно</w:t>
      </w:r>
      <w:proofErr w:type="spellEnd"/>
      <w:r w:rsidR="00E543D0">
        <w:rPr>
          <w:rFonts w:ascii="Times New Roman" w:eastAsia="Times New Roman" w:hAnsi="Times New Roman" w:cs="Times New Roman"/>
          <w:sz w:val="28"/>
          <w:szCs w:val="28"/>
          <w:lang w:val="uk-UA" w:eastAsia="ru-RU"/>
        </w:rPr>
        <w:t xml:space="preserve"> </w:t>
      </w:r>
      <w:r w:rsidR="00E543D0">
        <w:rPr>
          <w:rFonts w:ascii="Times New Roman" w:eastAsia="Times New Roman" w:hAnsi="Times New Roman" w:cs="Times New Roman"/>
          <w:sz w:val="28"/>
          <w:szCs w:val="28"/>
          <w:lang w:eastAsia="ru-RU"/>
        </w:rPr>
        <w:t>–</w:t>
      </w:r>
      <w:r w:rsidR="00E543D0">
        <w:rPr>
          <w:rFonts w:ascii="Times New Roman" w:eastAsia="Times New Roman" w:hAnsi="Times New Roman" w:cs="Times New Roman"/>
          <w:sz w:val="28"/>
          <w:szCs w:val="28"/>
          <w:lang w:val="uk-UA" w:eastAsia="ru-RU"/>
        </w:rPr>
        <w:t xml:space="preserve"> </w:t>
      </w:r>
      <w:proofErr w:type="spellStart"/>
      <w:r w:rsidRPr="003C0532">
        <w:rPr>
          <w:rFonts w:ascii="Times New Roman" w:eastAsia="Times New Roman" w:hAnsi="Times New Roman" w:cs="Times New Roman"/>
          <w:sz w:val="28"/>
          <w:szCs w:val="28"/>
          <w:lang w:eastAsia="ru-RU"/>
        </w:rPr>
        <w:t>поведінкових</w:t>
      </w:r>
      <w:proofErr w:type="spellEnd"/>
      <w:r w:rsidR="00E543D0">
        <w:rPr>
          <w:rFonts w:ascii="Times New Roman" w:eastAsia="Times New Roman" w:hAnsi="Times New Roman" w:cs="Times New Roman"/>
          <w:sz w:val="28"/>
          <w:szCs w:val="28"/>
          <w:lang w:val="uk-UA" w:eastAsia="ru-RU"/>
        </w:rPr>
        <w:t xml:space="preserve"> </w:t>
      </w:r>
      <w:r w:rsidRPr="003C0532">
        <w:rPr>
          <w:rFonts w:ascii="Times New Roman" w:eastAsia="Times New Roman" w:hAnsi="Times New Roman" w:cs="Times New Roman"/>
          <w:sz w:val="28"/>
          <w:szCs w:val="28"/>
          <w:lang w:eastAsia="ru-RU"/>
        </w:rPr>
        <w:t>характеристиках:</w:t>
      </w:r>
    </w:p>
    <w:p w14:paraId="57F3418D" w14:textId="77777777" w:rsidR="003C0532" w:rsidRPr="003C0532" w:rsidRDefault="003C0532" w:rsidP="005B163C">
      <w:pPr>
        <w:numPr>
          <w:ilvl w:val="0"/>
          <w:numId w:val="11"/>
        </w:numPr>
        <w:ind w:left="0" w:firstLine="709"/>
        <w:jc w:val="both"/>
        <w:rPr>
          <w:rFonts w:ascii="Times New Roman" w:eastAsia="Times New Roman" w:hAnsi="Times New Roman" w:cs="Times New Roman"/>
          <w:sz w:val="28"/>
          <w:szCs w:val="28"/>
          <w:lang w:eastAsia="ru-RU"/>
        </w:rPr>
      </w:pPr>
      <w:r w:rsidRPr="003C0532">
        <w:rPr>
          <w:rFonts w:ascii="Times New Roman" w:eastAsia="Times New Roman" w:hAnsi="Times New Roman" w:cs="Times New Roman"/>
          <w:sz w:val="28"/>
          <w:szCs w:val="28"/>
          <w:lang w:eastAsia="ru-RU"/>
        </w:rPr>
        <w:t xml:space="preserve">28% </w:t>
      </w:r>
      <w:proofErr w:type="spellStart"/>
      <w:r w:rsidRPr="003C0532">
        <w:rPr>
          <w:rFonts w:ascii="Times New Roman" w:eastAsia="Times New Roman" w:hAnsi="Times New Roman" w:cs="Times New Roman"/>
          <w:sz w:val="28"/>
          <w:szCs w:val="28"/>
          <w:lang w:eastAsia="ru-RU"/>
        </w:rPr>
        <w:t>респондентів</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мають</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підвищений</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індекс</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агресії</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що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корелює</w:t>
      </w:r>
      <w:proofErr w:type="spellEnd"/>
      <w:r w:rsidRPr="003C0532">
        <w:rPr>
          <w:rFonts w:ascii="Times New Roman" w:eastAsia="Times New Roman" w:hAnsi="Times New Roman" w:cs="Times New Roman"/>
          <w:sz w:val="28"/>
          <w:szCs w:val="28"/>
          <w:lang w:eastAsia="ru-RU"/>
        </w:rPr>
        <w:t xml:space="preserve"> з </w:t>
      </w:r>
      <w:proofErr w:type="spellStart"/>
      <w:r w:rsidRPr="003C0532">
        <w:rPr>
          <w:rFonts w:ascii="Times New Roman" w:eastAsia="Times New Roman" w:hAnsi="Times New Roman" w:cs="Times New Roman"/>
          <w:sz w:val="28"/>
          <w:szCs w:val="28"/>
          <w:lang w:eastAsia="ru-RU"/>
        </w:rPr>
        <w:t>високим</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рівнем</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емоційного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виснаження</w:t>
      </w:r>
      <w:proofErr w:type="spellEnd"/>
      <w:r w:rsidRPr="003C0532">
        <w:rPr>
          <w:rFonts w:ascii="Times New Roman" w:eastAsia="Times New Roman" w:hAnsi="Times New Roman" w:cs="Times New Roman"/>
          <w:sz w:val="28"/>
          <w:szCs w:val="28"/>
          <w:lang w:eastAsia="ru-RU"/>
        </w:rPr>
        <w:t xml:space="preserve"> і </w:t>
      </w:r>
      <w:proofErr w:type="spellStart"/>
      <w:r w:rsidRPr="003C0532">
        <w:rPr>
          <w:rFonts w:ascii="Times New Roman" w:eastAsia="Times New Roman" w:hAnsi="Times New Roman" w:cs="Times New Roman"/>
          <w:sz w:val="28"/>
          <w:szCs w:val="28"/>
          <w:lang w:eastAsia="ru-RU"/>
        </w:rPr>
        <w:t>свідчить</w:t>
      </w:r>
      <w:proofErr w:type="spellEnd"/>
      <w:r w:rsidRPr="003C0532">
        <w:rPr>
          <w:rFonts w:ascii="Times New Roman" w:eastAsia="Times New Roman" w:hAnsi="Times New Roman" w:cs="Times New Roman"/>
          <w:sz w:val="28"/>
          <w:szCs w:val="28"/>
          <w:lang w:eastAsia="ru-RU"/>
        </w:rPr>
        <w:t xml:space="preserve"> про </w:t>
      </w:r>
      <w:proofErr w:type="spellStart"/>
      <w:r w:rsidRPr="003C0532">
        <w:rPr>
          <w:rFonts w:ascii="Times New Roman" w:eastAsia="Times New Roman" w:hAnsi="Times New Roman" w:cs="Times New Roman"/>
          <w:sz w:val="28"/>
          <w:szCs w:val="28"/>
          <w:lang w:eastAsia="ru-RU"/>
        </w:rPr>
        <w:t>напругу</w:t>
      </w:r>
      <w:proofErr w:type="spellEnd"/>
      <w:r w:rsidRPr="003C0532">
        <w:rPr>
          <w:rFonts w:ascii="Times New Roman" w:eastAsia="Times New Roman" w:hAnsi="Times New Roman" w:cs="Times New Roman"/>
          <w:sz w:val="28"/>
          <w:szCs w:val="28"/>
          <w:lang w:eastAsia="ru-RU"/>
        </w:rPr>
        <w:t xml:space="preserve"> у </w:t>
      </w:r>
      <w:proofErr w:type="spellStart"/>
      <w:r w:rsidRPr="003C0532">
        <w:rPr>
          <w:rFonts w:ascii="Times New Roman" w:eastAsia="Times New Roman" w:hAnsi="Times New Roman" w:cs="Times New Roman"/>
          <w:sz w:val="28"/>
          <w:szCs w:val="28"/>
          <w:lang w:eastAsia="ru-RU"/>
        </w:rPr>
        <w:t>міжособистісних</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стосунках</w:t>
      </w:r>
      <w:proofErr w:type="spellEnd"/>
      <w:r w:rsidRPr="003C0532">
        <w:rPr>
          <w:rFonts w:ascii="Times New Roman" w:eastAsia="Times New Roman" w:hAnsi="Times New Roman" w:cs="Times New Roman"/>
          <w:sz w:val="28"/>
          <w:szCs w:val="28"/>
          <w:lang w:eastAsia="ru-RU"/>
        </w:rPr>
        <w:t xml:space="preserve"> у </w:t>
      </w:r>
      <w:proofErr w:type="spellStart"/>
      <w:r w:rsidRPr="003C0532">
        <w:rPr>
          <w:rFonts w:ascii="Times New Roman" w:eastAsia="Times New Roman" w:hAnsi="Times New Roman" w:cs="Times New Roman"/>
          <w:sz w:val="28"/>
          <w:szCs w:val="28"/>
          <w:lang w:eastAsia="ru-RU"/>
        </w:rPr>
        <w:t>колективі</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або</w:t>
      </w:r>
      <w:proofErr w:type="spellEnd"/>
      <w:r w:rsidRPr="003C0532">
        <w:rPr>
          <w:rFonts w:ascii="Times New Roman" w:eastAsia="Times New Roman" w:hAnsi="Times New Roman" w:cs="Times New Roman"/>
          <w:sz w:val="28"/>
          <w:szCs w:val="28"/>
          <w:lang w:eastAsia="ru-RU"/>
        </w:rPr>
        <w:t xml:space="preserve"> з </w:t>
      </w:r>
      <w:proofErr w:type="spellStart"/>
      <w:r w:rsidRPr="003C0532">
        <w:rPr>
          <w:rFonts w:ascii="Times New Roman" w:eastAsia="Times New Roman" w:hAnsi="Times New Roman" w:cs="Times New Roman"/>
          <w:sz w:val="28"/>
          <w:szCs w:val="28"/>
          <w:lang w:eastAsia="ru-RU"/>
        </w:rPr>
        <w:t>бенефіціарами</w:t>
      </w:r>
      <w:proofErr w:type="spellEnd"/>
      <w:r w:rsidRPr="003C0532">
        <w:rPr>
          <w:rFonts w:ascii="Times New Roman" w:eastAsia="Times New Roman" w:hAnsi="Times New Roman" w:cs="Times New Roman"/>
          <w:sz w:val="28"/>
          <w:szCs w:val="28"/>
          <w:lang w:eastAsia="ru-RU"/>
        </w:rPr>
        <w:t>;</w:t>
      </w:r>
    </w:p>
    <w:p w14:paraId="2A26AC38" w14:textId="77777777" w:rsidR="003C0532" w:rsidRPr="003C0532" w:rsidRDefault="003C0532" w:rsidP="005B163C">
      <w:pPr>
        <w:numPr>
          <w:ilvl w:val="0"/>
          <w:numId w:val="11"/>
        </w:numPr>
        <w:ind w:left="0" w:firstLine="709"/>
        <w:jc w:val="both"/>
        <w:rPr>
          <w:rFonts w:ascii="Times New Roman" w:eastAsia="Times New Roman" w:hAnsi="Times New Roman" w:cs="Times New Roman"/>
          <w:sz w:val="28"/>
          <w:szCs w:val="28"/>
          <w:lang w:eastAsia="ru-RU"/>
        </w:rPr>
      </w:pPr>
      <w:r w:rsidRPr="003C0532">
        <w:rPr>
          <w:rFonts w:ascii="Times New Roman" w:eastAsia="Times New Roman" w:hAnsi="Times New Roman" w:cs="Times New Roman"/>
          <w:sz w:val="28"/>
          <w:szCs w:val="28"/>
          <w:lang w:eastAsia="ru-RU"/>
        </w:rPr>
        <w:lastRenderedPageBreak/>
        <w:t xml:space="preserve">12% </w:t>
      </w:r>
      <w:proofErr w:type="spellStart"/>
      <w:r w:rsidRPr="003C0532">
        <w:rPr>
          <w:rFonts w:ascii="Times New Roman" w:eastAsia="Times New Roman" w:hAnsi="Times New Roman" w:cs="Times New Roman"/>
          <w:sz w:val="28"/>
          <w:szCs w:val="28"/>
          <w:lang w:eastAsia="ru-RU"/>
        </w:rPr>
        <w:t>учасників</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мають</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знижений</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індекс</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агресії</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що</w:t>
      </w:r>
      <w:proofErr w:type="spellEnd"/>
      <w:r w:rsidRPr="003C0532">
        <w:rPr>
          <w:rFonts w:ascii="Times New Roman" w:eastAsia="Times New Roman" w:hAnsi="Times New Roman" w:cs="Times New Roman"/>
          <w:sz w:val="28"/>
          <w:szCs w:val="28"/>
          <w:lang w:eastAsia="ru-RU"/>
        </w:rPr>
        <w:t xml:space="preserve"> також </w:t>
      </w:r>
      <w:proofErr w:type="spellStart"/>
      <w:r w:rsidRPr="003C0532">
        <w:rPr>
          <w:rFonts w:ascii="Times New Roman" w:eastAsia="Times New Roman" w:hAnsi="Times New Roman" w:cs="Times New Roman"/>
          <w:sz w:val="28"/>
          <w:szCs w:val="28"/>
          <w:lang w:eastAsia="ru-RU"/>
        </w:rPr>
        <w:t>може</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вказувати</w:t>
      </w:r>
      <w:proofErr w:type="spellEnd"/>
      <w:r w:rsidRPr="003C0532">
        <w:rPr>
          <w:rFonts w:ascii="Times New Roman" w:eastAsia="Times New Roman" w:hAnsi="Times New Roman" w:cs="Times New Roman"/>
          <w:sz w:val="28"/>
          <w:szCs w:val="28"/>
          <w:lang w:eastAsia="ru-RU"/>
        </w:rPr>
        <w:t xml:space="preserve"> на прояви </w:t>
      </w:r>
      <w:proofErr w:type="spellStart"/>
      <w:r w:rsidRPr="003C0532">
        <w:rPr>
          <w:rFonts w:ascii="Times New Roman" w:eastAsia="Times New Roman" w:hAnsi="Times New Roman" w:cs="Times New Roman"/>
          <w:sz w:val="28"/>
          <w:szCs w:val="28"/>
          <w:lang w:eastAsia="ru-RU"/>
        </w:rPr>
        <w:t>внутрішньої</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аутоагресії</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або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психоемоційне</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вигорання</w:t>
      </w:r>
      <w:proofErr w:type="spellEnd"/>
      <w:r w:rsidRPr="003C0532">
        <w:rPr>
          <w:rFonts w:ascii="Times New Roman" w:eastAsia="Times New Roman" w:hAnsi="Times New Roman" w:cs="Times New Roman"/>
          <w:sz w:val="28"/>
          <w:szCs w:val="28"/>
          <w:lang w:eastAsia="ru-RU"/>
        </w:rPr>
        <w:t xml:space="preserve"> в </w:t>
      </w:r>
      <w:proofErr w:type="spellStart"/>
      <w:r w:rsidRPr="003C0532">
        <w:rPr>
          <w:rFonts w:ascii="Times New Roman" w:eastAsia="Times New Roman" w:hAnsi="Times New Roman" w:cs="Times New Roman"/>
          <w:sz w:val="28"/>
          <w:szCs w:val="28"/>
          <w:lang w:eastAsia="ru-RU"/>
        </w:rPr>
        <w:t>пасивній</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формі</w:t>
      </w:r>
      <w:proofErr w:type="spellEnd"/>
      <w:r w:rsidRPr="003C0532">
        <w:rPr>
          <w:rFonts w:ascii="Times New Roman" w:eastAsia="Times New Roman" w:hAnsi="Times New Roman" w:cs="Times New Roman"/>
          <w:sz w:val="28"/>
          <w:szCs w:val="28"/>
          <w:lang w:eastAsia="ru-RU"/>
        </w:rPr>
        <w:t>;</w:t>
      </w:r>
    </w:p>
    <w:p w14:paraId="28A9ACB3" w14:textId="77777777" w:rsidR="003C0532" w:rsidRPr="003C0532" w:rsidRDefault="003C0532" w:rsidP="005B163C">
      <w:pPr>
        <w:numPr>
          <w:ilvl w:val="0"/>
          <w:numId w:val="11"/>
        </w:numPr>
        <w:ind w:left="0" w:firstLine="709"/>
        <w:jc w:val="both"/>
        <w:rPr>
          <w:rFonts w:ascii="Times New Roman" w:eastAsia="Times New Roman" w:hAnsi="Times New Roman" w:cs="Times New Roman"/>
          <w:sz w:val="28"/>
          <w:szCs w:val="28"/>
          <w:lang w:eastAsia="ru-RU"/>
        </w:rPr>
      </w:pPr>
      <w:r w:rsidRPr="003C0532">
        <w:rPr>
          <w:rFonts w:ascii="Times New Roman" w:eastAsia="Times New Roman" w:hAnsi="Times New Roman" w:cs="Times New Roman"/>
          <w:sz w:val="28"/>
          <w:szCs w:val="28"/>
          <w:lang w:eastAsia="ru-RU"/>
        </w:rPr>
        <w:t xml:space="preserve">28% </w:t>
      </w:r>
      <w:proofErr w:type="spellStart"/>
      <w:r w:rsidRPr="003C0532">
        <w:rPr>
          <w:rFonts w:ascii="Times New Roman" w:eastAsia="Times New Roman" w:hAnsi="Times New Roman" w:cs="Times New Roman"/>
          <w:sz w:val="28"/>
          <w:szCs w:val="28"/>
          <w:lang w:eastAsia="ru-RU"/>
        </w:rPr>
        <w:t>респондентів</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мають</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низький</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рівень</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емпатії</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що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підтверджує</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деперсоналізаційні</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тенденції</w:t>
      </w:r>
      <w:proofErr w:type="spellEnd"/>
      <w:r w:rsidRPr="003C0532">
        <w:rPr>
          <w:rFonts w:ascii="Times New Roman" w:eastAsia="Times New Roman" w:hAnsi="Times New Roman" w:cs="Times New Roman"/>
          <w:sz w:val="28"/>
          <w:szCs w:val="28"/>
          <w:lang w:eastAsia="ru-RU"/>
        </w:rPr>
        <w:t xml:space="preserve">, а 20% </w:t>
      </w:r>
      <w:r w:rsidR="00C250EF" w:rsidRPr="00832652">
        <w:rPr>
          <w:rFonts w:ascii="Times New Roman" w:eastAsia="Times New Roman" w:hAnsi="Times New Roman" w:cs="Times New Roman"/>
          <w:sz w:val="28"/>
          <w:szCs w:val="28"/>
          <w:lang w:val="uk-UA" w:eastAsia="ru-RU"/>
        </w:rPr>
        <w:t>–</w:t>
      </w:r>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високий</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рівень</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емпатії</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що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вказує</w:t>
      </w:r>
      <w:proofErr w:type="spellEnd"/>
      <w:r w:rsidRPr="003C0532">
        <w:rPr>
          <w:rFonts w:ascii="Times New Roman" w:eastAsia="Times New Roman" w:hAnsi="Times New Roman" w:cs="Times New Roman"/>
          <w:sz w:val="28"/>
          <w:szCs w:val="28"/>
          <w:lang w:eastAsia="ru-RU"/>
        </w:rPr>
        <w:t xml:space="preserve"> на </w:t>
      </w:r>
      <w:proofErr w:type="spellStart"/>
      <w:r w:rsidRPr="003C0532">
        <w:rPr>
          <w:rFonts w:ascii="Times New Roman" w:eastAsia="Times New Roman" w:hAnsi="Times New Roman" w:cs="Times New Roman"/>
          <w:sz w:val="28"/>
          <w:szCs w:val="28"/>
          <w:lang w:eastAsia="ru-RU"/>
        </w:rPr>
        <w:t>потенційне</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виснаження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співчуттям</w:t>
      </w:r>
      <w:proofErr w:type="spellEnd"/>
      <w:r w:rsidRPr="003C0532">
        <w:rPr>
          <w:rFonts w:ascii="Times New Roman" w:eastAsia="Times New Roman" w:hAnsi="Times New Roman" w:cs="Times New Roman"/>
          <w:sz w:val="28"/>
          <w:szCs w:val="28"/>
          <w:lang w:eastAsia="ru-RU"/>
        </w:rPr>
        <w:t>;</w:t>
      </w:r>
    </w:p>
    <w:p w14:paraId="10530607" w14:textId="77777777" w:rsidR="003C0532" w:rsidRPr="003C0532" w:rsidRDefault="003C0532" w:rsidP="005B163C">
      <w:pPr>
        <w:numPr>
          <w:ilvl w:val="0"/>
          <w:numId w:val="11"/>
        </w:numPr>
        <w:ind w:left="0" w:firstLine="709"/>
        <w:jc w:val="both"/>
        <w:rPr>
          <w:rFonts w:ascii="Times New Roman" w:eastAsia="Times New Roman" w:hAnsi="Times New Roman" w:cs="Times New Roman"/>
          <w:sz w:val="28"/>
          <w:szCs w:val="28"/>
          <w:lang w:eastAsia="ru-RU"/>
        </w:rPr>
      </w:pPr>
      <w:r w:rsidRPr="003C0532">
        <w:rPr>
          <w:rFonts w:ascii="Times New Roman" w:eastAsia="Times New Roman" w:hAnsi="Times New Roman" w:cs="Times New Roman"/>
          <w:sz w:val="28"/>
          <w:szCs w:val="28"/>
          <w:lang w:eastAsia="ru-RU"/>
        </w:rPr>
        <w:t xml:space="preserve">15% </w:t>
      </w:r>
      <w:proofErr w:type="spellStart"/>
      <w:r w:rsidRPr="003C0532">
        <w:rPr>
          <w:rFonts w:ascii="Times New Roman" w:eastAsia="Times New Roman" w:hAnsi="Times New Roman" w:cs="Times New Roman"/>
          <w:sz w:val="28"/>
          <w:szCs w:val="28"/>
          <w:lang w:eastAsia="ru-RU"/>
        </w:rPr>
        <w:t>мають</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низьку</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опірність</w:t>
      </w:r>
      <w:proofErr w:type="spellEnd"/>
      <w:r w:rsidRPr="003C0532">
        <w:rPr>
          <w:rFonts w:ascii="Times New Roman" w:eastAsia="Times New Roman" w:hAnsi="Times New Roman" w:cs="Times New Roman"/>
          <w:sz w:val="28"/>
          <w:szCs w:val="28"/>
          <w:lang w:eastAsia="ru-RU"/>
        </w:rPr>
        <w:t xml:space="preserve"> до </w:t>
      </w:r>
      <w:proofErr w:type="spellStart"/>
      <w:r w:rsidRPr="003C0532">
        <w:rPr>
          <w:rFonts w:ascii="Times New Roman" w:eastAsia="Times New Roman" w:hAnsi="Times New Roman" w:cs="Times New Roman"/>
          <w:sz w:val="28"/>
          <w:szCs w:val="28"/>
          <w:lang w:eastAsia="ru-RU"/>
        </w:rPr>
        <w:t>стресу</w:t>
      </w:r>
      <w:proofErr w:type="spellEnd"/>
      <w:r w:rsidRPr="003C0532">
        <w:rPr>
          <w:rFonts w:ascii="Times New Roman" w:eastAsia="Times New Roman" w:hAnsi="Times New Roman" w:cs="Times New Roman"/>
          <w:sz w:val="28"/>
          <w:szCs w:val="28"/>
          <w:lang w:eastAsia="ru-RU"/>
        </w:rPr>
        <w:t xml:space="preserve">, а 62% </w:t>
      </w:r>
      <w:r w:rsidR="00C250EF" w:rsidRPr="00832652">
        <w:rPr>
          <w:rFonts w:ascii="Times New Roman" w:eastAsia="Times New Roman" w:hAnsi="Times New Roman" w:cs="Times New Roman"/>
          <w:sz w:val="28"/>
          <w:szCs w:val="28"/>
          <w:lang w:val="uk-UA" w:eastAsia="ru-RU"/>
        </w:rPr>
        <w:t>–</w:t>
      </w:r>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середню</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що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свідчить</w:t>
      </w:r>
      <w:proofErr w:type="spellEnd"/>
      <w:r w:rsidRPr="003C0532">
        <w:rPr>
          <w:rFonts w:ascii="Times New Roman" w:eastAsia="Times New Roman" w:hAnsi="Times New Roman" w:cs="Times New Roman"/>
          <w:sz w:val="28"/>
          <w:szCs w:val="28"/>
          <w:lang w:eastAsia="ru-RU"/>
        </w:rPr>
        <w:t xml:space="preserve"> про потребу в </w:t>
      </w:r>
      <w:proofErr w:type="spellStart"/>
      <w:r w:rsidRPr="003C0532">
        <w:rPr>
          <w:rFonts w:ascii="Times New Roman" w:eastAsia="Times New Roman" w:hAnsi="Times New Roman" w:cs="Times New Roman"/>
          <w:sz w:val="28"/>
          <w:szCs w:val="28"/>
          <w:lang w:eastAsia="ru-RU"/>
        </w:rPr>
        <w:t>розвитку</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навичок</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саморегуляції</w:t>
      </w:r>
      <w:proofErr w:type="spellEnd"/>
      <w:r w:rsidRPr="003C0532">
        <w:rPr>
          <w:rFonts w:ascii="Times New Roman" w:eastAsia="Times New Roman" w:hAnsi="Times New Roman" w:cs="Times New Roman"/>
          <w:sz w:val="28"/>
          <w:szCs w:val="28"/>
          <w:lang w:eastAsia="ru-RU"/>
        </w:rPr>
        <w:t xml:space="preserve"> та </w:t>
      </w:r>
      <w:proofErr w:type="spellStart"/>
      <w:r w:rsidRPr="003C0532">
        <w:rPr>
          <w:rFonts w:ascii="Times New Roman" w:eastAsia="Times New Roman" w:hAnsi="Times New Roman" w:cs="Times New Roman"/>
          <w:sz w:val="28"/>
          <w:szCs w:val="28"/>
          <w:lang w:eastAsia="ru-RU"/>
        </w:rPr>
        <w:t>підвищення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особистісної</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стресостійкості</w:t>
      </w:r>
      <w:proofErr w:type="spellEnd"/>
      <w:r w:rsidRPr="003C0532">
        <w:rPr>
          <w:rFonts w:ascii="Times New Roman" w:eastAsia="Times New Roman" w:hAnsi="Times New Roman" w:cs="Times New Roman"/>
          <w:sz w:val="28"/>
          <w:szCs w:val="28"/>
          <w:lang w:eastAsia="ru-RU"/>
        </w:rPr>
        <w:t>.</w:t>
      </w:r>
    </w:p>
    <w:p w14:paraId="5C1AFA75" w14:textId="77777777" w:rsidR="003C0532" w:rsidRPr="003C0532" w:rsidRDefault="003C0532" w:rsidP="003C0532">
      <w:pPr>
        <w:jc w:val="both"/>
        <w:rPr>
          <w:rFonts w:ascii="Times New Roman" w:eastAsia="Times New Roman" w:hAnsi="Times New Roman" w:cs="Times New Roman"/>
          <w:sz w:val="28"/>
          <w:szCs w:val="28"/>
          <w:lang w:eastAsia="ru-RU"/>
        </w:rPr>
      </w:pPr>
      <w:proofErr w:type="spellStart"/>
      <w:r w:rsidRPr="003C0532">
        <w:rPr>
          <w:rFonts w:ascii="Times New Roman" w:eastAsia="Times New Roman" w:hAnsi="Times New Roman" w:cs="Times New Roman"/>
          <w:sz w:val="28"/>
          <w:szCs w:val="28"/>
          <w:lang w:eastAsia="ru-RU"/>
        </w:rPr>
        <w:t>Математичний</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аналіз</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зокрема</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кореляційне</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дослідження</w:t>
      </w:r>
      <w:proofErr w:type="spellEnd"/>
      <w:r w:rsidRPr="003C0532">
        <w:rPr>
          <w:rFonts w:ascii="Times New Roman" w:eastAsia="Times New Roman" w:hAnsi="Times New Roman" w:cs="Times New Roman"/>
          <w:sz w:val="28"/>
          <w:szCs w:val="28"/>
          <w:lang w:eastAsia="ru-RU"/>
        </w:rPr>
        <w:t xml:space="preserve"> за </w:t>
      </w:r>
      <w:proofErr w:type="spellStart"/>
      <w:r w:rsidRPr="003C0532">
        <w:rPr>
          <w:rFonts w:ascii="Times New Roman" w:eastAsia="Times New Roman" w:hAnsi="Times New Roman" w:cs="Times New Roman"/>
          <w:sz w:val="28"/>
          <w:szCs w:val="28"/>
          <w:lang w:eastAsia="ru-RU"/>
        </w:rPr>
        <w:t>Спірменом</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виявив</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статистично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значущі</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зв’язки</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між</w:t>
      </w:r>
      <w:proofErr w:type="spellEnd"/>
      <w:r w:rsidRPr="003C0532">
        <w:rPr>
          <w:rFonts w:ascii="Times New Roman" w:eastAsia="Times New Roman" w:hAnsi="Times New Roman" w:cs="Times New Roman"/>
          <w:sz w:val="28"/>
          <w:szCs w:val="28"/>
          <w:lang w:eastAsia="ru-RU"/>
        </w:rPr>
        <w:t xml:space="preserve"> синдромом </w:t>
      </w:r>
      <w:proofErr w:type="spellStart"/>
      <w:r w:rsidRPr="003C0532">
        <w:rPr>
          <w:rFonts w:ascii="Times New Roman" w:eastAsia="Times New Roman" w:hAnsi="Times New Roman" w:cs="Times New Roman"/>
          <w:sz w:val="28"/>
          <w:szCs w:val="28"/>
          <w:lang w:eastAsia="ru-RU"/>
        </w:rPr>
        <w:t>професійного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вигорання</w:t>
      </w:r>
      <w:proofErr w:type="spellEnd"/>
      <w:r w:rsidRPr="003C0532">
        <w:rPr>
          <w:rFonts w:ascii="Times New Roman" w:eastAsia="Times New Roman" w:hAnsi="Times New Roman" w:cs="Times New Roman"/>
          <w:sz w:val="28"/>
          <w:szCs w:val="28"/>
          <w:lang w:eastAsia="ru-RU"/>
        </w:rPr>
        <w:t xml:space="preserve"> та:</w:t>
      </w:r>
    </w:p>
    <w:p w14:paraId="12073206" w14:textId="77777777" w:rsidR="003C0532" w:rsidRPr="003C0532" w:rsidRDefault="003C0532" w:rsidP="005B163C">
      <w:pPr>
        <w:numPr>
          <w:ilvl w:val="0"/>
          <w:numId w:val="12"/>
        </w:numPr>
        <w:ind w:left="0" w:firstLine="709"/>
        <w:jc w:val="both"/>
        <w:rPr>
          <w:rFonts w:ascii="Times New Roman" w:eastAsia="Times New Roman" w:hAnsi="Times New Roman" w:cs="Times New Roman"/>
          <w:sz w:val="28"/>
          <w:szCs w:val="28"/>
          <w:lang w:eastAsia="ru-RU"/>
        </w:rPr>
      </w:pPr>
      <w:proofErr w:type="spellStart"/>
      <w:r w:rsidRPr="003C0532">
        <w:rPr>
          <w:rFonts w:ascii="Times New Roman" w:eastAsia="Times New Roman" w:hAnsi="Times New Roman" w:cs="Times New Roman"/>
          <w:sz w:val="28"/>
          <w:szCs w:val="28"/>
          <w:lang w:eastAsia="ru-RU"/>
        </w:rPr>
        <w:t>рівнем</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агресії</w:t>
      </w:r>
      <w:proofErr w:type="spellEnd"/>
      <w:r w:rsidRPr="003C0532">
        <w:rPr>
          <w:rFonts w:ascii="Times New Roman" w:eastAsia="Times New Roman" w:hAnsi="Times New Roman" w:cs="Times New Roman"/>
          <w:sz w:val="28"/>
          <w:szCs w:val="28"/>
          <w:lang w:eastAsia="ru-RU"/>
        </w:rPr>
        <w:t xml:space="preserve"> (ρ = 0.813) </w:t>
      </w:r>
      <w:r w:rsidR="00C250EF" w:rsidRPr="00832652">
        <w:rPr>
          <w:rFonts w:ascii="Times New Roman" w:eastAsia="Times New Roman" w:hAnsi="Times New Roman" w:cs="Times New Roman"/>
          <w:sz w:val="28"/>
          <w:szCs w:val="28"/>
          <w:lang w:val="uk-UA" w:eastAsia="ru-RU"/>
        </w:rPr>
        <w:t>–</w:t>
      </w:r>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прямий</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сильний</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зв’язок</w:t>
      </w:r>
      <w:proofErr w:type="spellEnd"/>
      <w:r w:rsidRPr="003C0532">
        <w:rPr>
          <w:rFonts w:ascii="Times New Roman" w:eastAsia="Times New Roman" w:hAnsi="Times New Roman" w:cs="Times New Roman"/>
          <w:sz w:val="28"/>
          <w:szCs w:val="28"/>
          <w:lang w:eastAsia="ru-RU"/>
        </w:rPr>
        <w:t>;</w:t>
      </w:r>
    </w:p>
    <w:p w14:paraId="3916C9A7" w14:textId="77777777" w:rsidR="003C0532" w:rsidRPr="003C0532" w:rsidRDefault="003C0532" w:rsidP="005B163C">
      <w:pPr>
        <w:numPr>
          <w:ilvl w:val="0"/>
          <w:numId w:val="12"/>
        </w:numPr>
        <w:ind w:left="0" w:firstLine="709"/>
        <w:jc w:val="both"/>
        <w:rPr>
          <w:rFonts w:ascii="Times New Roman" w:eastAsia="Times New Roman" w:hAnsi="Times New Roman" w:cs="Times New Roman"/>
          <w:sz w:val="28"/>
          <w:szCs w:val="28"/>
          <w:lang w:eastAsia="ru-RU"/>
        </w:rPr>
      </w:pPr>
      <w:proofErr w:type="spellStart"/>
      <w:r w:rsidRPr="003C0532">
        <w:rPr>
          <w:rFonts w:ascii="Times New Roman" w:eastAsia="Times New Roman" w:hAnsi="Times New Roman" w:cs="Times New Roman"/>
          <w:sz w:val="28"/>
          <w:szCs w:val="28"/>
          <w:lang w:eastAsia="ru-RU"/>
        </w:rPr>
        <w:t>рівнем</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емпатії</w:t>
      </w:r>
      <w:proofErr w:type="spellEnd"/>
      <w:r w:rsidRPr="003C0532">
        <w:rPr>
          <w:rFonts w:ascii="Times New Roman" w:eastAsia="Times New Roman" w:hAnsi="Times New Roman" w:cs="Times New Roman"/>
          <w:sz w:val="28"/>
          <w:szCs w:val="28"/>
          <w:lang w:eastAsia="ru-RU"/>
        </w:rPr>
        <w:t xml:space="preserve"> (ρ = –0.966) </w:t>
      </w:r>
      <w:r w:rsidR="00C250EF" w:rsidRPr="00832652">
        <w:rPr>
          <w:rFonts w:ascii="Times New Roman" w:eastAsia="Times New Roman" w:hAnsi="Times New Roman" w:cs="Times New Roman"/>
          <w:sz w:val="28"/>
          <w:szCs w:val="28"/>
          <w:lang w:val="uk-UA" w:eastAsia="ru-RU"/>
        </w:rPr>
        <w:t>–</w:t>
      </w:r>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зворотний</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сильний</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зв’язок</w:t>
      </w:r>
      <w:proofErr w:type="spellEnd"/>
      <w:r w:rsidRPr="003C0532">
        <w:rPr>
          <w:rFonts w:ascii="Times New Roman" w:eastAsia="Times New Roman" w:hAnsi="Times New Roman" w:cs="Times New Roman"/>
          <w:sz w:val="28"/>
          <w:szCs w:val="28"/>
          <w:lang w:eastAsia="ru-RU"/>
        </w:rPr>
        <w:t>;</w:t>
      </w:r>
    </w:p>
    <w:p w14:paraId="3A42CB5C" w14:textId="77777777" w:rsidR="003C0532" w:rsidRPr="003C0532" w:rsidRDefault="003C0532" w:rsidP="005B163C">
      <w:pPr>
        <w:numPr>
          <w:ilvl w:val="0"/>
          <w:numId w:val="12"/>
        </w:numPr>
        <w:ind w:left="0" w:firstLine="709"/>
        <w:jc w:val="both"/>
        <w:rPr>
          <w:rFonts w:ascii="Times New Roman" w:eastAsia="Times New Roman" w:hAnsi="Times New Roman" w:cs="Times New Roman"/>
          <w:sz w:val="28"/>
          <w:szCs w:val="28"/>
          <w:lang w:eastAsia="ru-RU"/>
        </w:rPr>
      </w:pPr>
      <w:proofErr w:type="spellStart"/>
      <w:r w:rsidRPr="003C0532">
        <w:rPr>
          <w:rFonts w:ascii="Times New Roman" w:eastAsia="Times New Roman" w:hAnsi="Times New Roman" w:cs="Times New Roman"/>
          <w:sz w:val="28"/>
          <w:szCs w:val="28"/>
          <w:lang w:eastAsia="ru-RU"/>
        </w:rPr>
        <w:t>опірністю</w:t>
      </w:r>
      <w:proofErr w:type="spellEnd"/>
      <w:r w:rsidRPr="003C0532">
        <w:rPr>
          <w:rFonts w:ascii="Times New Roman" w:eastAsia="Times New Roman" w:hAnsi="Times New Roman" w:cs="Times New Roman"/>
          <w:sz w:val="28"/>
          <w:szCs w:val="28"/>
          <w:lang w:eastAsia="ru-RU"/>
        </w:rPr>
        <w:t xml:space="preserve"> до </w:t>
      </w:r>
      <w:proofErr w:type="spellStart"/>
      <w:r w:rsidRPr="003C0532">
        <w:rPr>
          <w:rFonts w:ascii="Times New Roman" w:eastAsia="Times New Roman" w:hAnsi="Times New Roman" w:cs="Times New Roman"/>
          <w:sz w:val="28"/>
          <w:szCs w:val="28"/>
          <w:lang w:eastAsia="ru-RU"/>
        </w:rPr>
        <w:t>стресу</w:t>
      </w:r>
      <w:proofErr w:type="spellEnd"/>
      <w:r w:rsidRPr="003C0532">
        <w:rPr>
          <w:rFonts w:ascii="Times New Roman" w:eastAsia="Times New Roman" w:hAnsi="Times New Roman" w:cs="Times New Roman"/>
          <w:sz w:val="28"/>
          <w:szCs w:val="28"/>
          <w:lang w:eastAsia="ru-RU"/>
        </w:rPr>
        <w:t xml:space="preserve"> (ρ = –0.973) </w:t>
      </w:r>
      <w:r w:rsidR="00C250EF" w:rsidRPr="00832652">
        <w:rPr>
          <w:rFonts w:ascii="Times New Roman" w:eastAsia="Times New Roman" w:hAnsi="Times New Roman" w:cs="Times New Roman"/>
          <w:sz w:val="28"/>
          <w:szCs w:val="28"/>
          <w:lang w:val="uk-UA" w:eastAsia="ru-RU"/>
        </w:rPr>
        <w:t>–</w:t>
      </w:r>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зворотний</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сильний</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зв’язок</w:t>
      </w:r>
      <w:proofErr w:type="spellEnd"/>
      <w:r w:rsidRPr="003C0532">
        <w:rPr>
          <w:rFonts w:ascii="Times New Roman" w:eastAsia="Times New Roman" w:hAnsi="Times New Roman" w:cs="Times New Roman"/>
          <w:sz w:val="28"/>
          <w:szCs w:val="28"/>
          <w:lang w:eastAsia="ru-RU"/>
        </w:rPr>
        <w:t>.</w:t>
      </w:r>
    </w:p>
    <w:p w14:paraId="2F804B09" w14:textId="77777777" w:rsidR="003C0532" w:rsidRPr="003C0532" w:rsidRDefault="003C0532" w:rsidP="003C0532">
      <w:pPr>
        <w:jc w:val="both"/>
        <w:rPr>
          <w:rFonts w:ascii="Times New Roman" w:eastAsia="Times New Roman" w:hAnsi="Times New Roman" w:cs="Times New Roman"/>
          <w:sz w:val="28"/>
          <w:szCs w:val="28"/>
          <w:lang w:eastAsia="ru-RU"/>
        </w:rPr>
      </w:pPr>
      <w:proofErr w:type="spellStart"/>
      <w:r w:rsidRPr="003C0532">
        <w:rPr>
          <w:rFonts w:ascii="Times New Roman" w:eastAsia="Times New Roman" w:hAnsi="Times New Roman" w:cs="Times New Roman"/>
          <w:sz w:val="28"/>
          <w:szCs w:val="28"/>
          <w:lang w:eastAsia="ru-RU"/>
        </w:rPr>
        <w:t>Ці</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результати</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підтверджують</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професійне</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вигорання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істотно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впливає</w:t>
      </w:r>
      <w:proofErr w:type="spellEnd"/>
      <w:r w:rsidRPr="003C0532">
        <w:rPr>
          <w:rFonts w:ascii="Times New Roman" w:eastAsia="Times New Roman" w:hAnsi="Times New Roman" w:cs="Times New Roman"/>
          <w:sz w:val="28"/>
          <w:szCs w:val="28"/>
          <w:lang w:eastAsia="ru-RU"/>
        </w:rPr>
        <w:t xml:space="preserve"> на </w:t>
      </w:r>
      <w:proofErr w:type="spellStart"/>
      <w:r w:rsidRPr="003C0532">
        <w:rPr>
          <w:rFonts w:ascii="Times New Roman" w:eastAsia="Times New Roman" w:hAnsi="Times New Roman" w:cs="Times New Roman"/>
          <w:sz w:val="28"/>
          <w:szCs w:val="28"/>
          <w:lang w:eastAsia="ru-RU"/>
        </w:rPr>
        <w:t>ключові</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психологічні</w:t>
      </w:r>
      <w:proofErr w:type="spellEnd"/>
      <w:r w:rsidRPr="003C0532">
        <w:rPr>
          <w:rFonts w:ascii="Times New Roman" w:eastAsia="Times New Roman" w:hAnsi="Times New Roman" w:cs="Times New Roman"/>
          <w:sz w:val="28"/>
          <w:szCs w:val="28"/>
          <w:lang w:eastAsia="ru-RU"/>
        </w:rPr>
        <w:t xml:space="preserve"> характеристики </w:t>
      </w:r>
      <w:proofErr w:type="spellStart"/>
      <w:r w:rsidRPr="003C0532">
        <w:rPr>
          <w:rFonts w:ascii="Times New Roman" w:eastAsia="Times New Roman" w:hAnsi="Times New Roman" w:cs="Times New Roman"/>
          <w:sz w:val="28"/>
          <w:szCs w:val="28"/>
          <w:lang w:eastAsia="ru-RU"/>
        </w:rPr>
        <w:t>особистості</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які</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безпосередньо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пов’язані</w:t>
      </w:r>
      <w:proofErr w:type="spellEnd"/>
      <w:r w:rsidRPr="003C0532">
        <w:rPr>
          <w:rFonts w:ascii="Times New Roman" w:eastAsia="Times New Roman" w:hAnsi="Times New Roman" w:cs="Times New Roman"/>
          <w:sz w:val="28"/>
          <w:szCs w:val="28"/>
          <w:lang w:eastAsia="ru-RU"/>
        </w:rPr>
        <w:t xml:space="preserve"> з </w:t>
      </w:r>
      <w:proofErr w:type="spellStart"/>
      <w:r w:rsidRPr="003C0532">
        <w:rPr>
          <w:rFonts w:ascii="Times New Roman" w:eastAsia="Times New Roman" w:hAnsi="Times New Roman" w:cs="Times New Roman"/>
          <w:sz w:val="28"/>
          <w:szCs w:val="28"/>
          <w:lang w:eastAsia="ru-RU"/>
        </w:rPr>
        <w:t>ефективністю</w:t>
      </w:r>
      <w:proofErr w:type="spellEnd"/>
      <w:r w:rsidRPr="003C0532">
        <w:rPr>
          <w:rFonts w:ascii="Times New Roman" w:eastAsia="Times New Roman" w:hAnsi="Times New Roman" w:cs="Times New Roman"/>
          <w:sz w:val="28"/>
          <w:szCs w:val="28"/>
          <w:lang w:eastAsia="ru-RU"/>
        </w:rPr>
        <w:t xml:space="preserve"> та </w:t>
      </w:r>
      <w:proofErr w:type="spellStart"/>
      <w:r w:rsidRPr="003C0532">
        <w:rPr>
          <w:rFonts w:ascii="Times New Roman" w:eastAsia="Times New Roman" w:hAnsi="Times New Roman" w:cs="Times New Roman"/>
          <w:sz w:val="28"/>
          <w:szCs w:val="28"/>
          <w:lang w:eastAsia="ru-RU"/>
        </w:rPr>
        <w:t>гуманністю</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виконання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професійних</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обов’язків</w:t>
      </w:r>
      <w:proofErr w:type="spellEnd"/>
      <w:r w:rsidRPr="003C0532">
        <w:rPr>
          <w:rFonts w:ascii="Times New Roman" w:eastAsia="Times New Roman" w:hAnsi="Times New Roman" w:cs="Times New Roman"/>
          <w:sz w:val="28"/>
          <w:szCs w:val="28"/>
          <w:lang w:eastAsia="ru-RU"/>
        </w:rPr>
        <w:t>.</w:t>
      </w:r>
    </w:p>
    <w:p w14:paraId="67CB5E1A" w14:textId="77777777" w:rsidR="003C0532" w:rsidRPr="003C0532" w:rsidRDefault="003C0532" w:rsidP="003C0532">
      <w:pPr>
        <w:jc w:val="both"/>
        <w:rPr>
          <w:rFonts w:ascii="Times New Roman" w:eastAsia="Times New Roman" w:hAnsi="Times New Roman" w:cs="Times New Roman"/>
          <w:sz w:val="28"/>
          <w:szCs w:val="28"/>
          <w:lang w:eastAsia="ru-RU"/>
        </w:rPr>
      </w:pPr>
      <w:proofErr w:type="spellStart"/>
      <w:r w:rsidRPr="003C0532">
        <w:rPr>
          <w:rFonts w:ascii="Times New Roman" w:eastAsia="Times New Roman" w:hAnsi="Times New Roman" w:cs="Times New Roman"/>
          <w:sz w:val="28"/>
          <w:szCs w:val="28"/>
          <w:lang w:eastAsia="ru-RU"/>
        </w:rPr>
        <w:t>Отже</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вигорання</w:t>
      </w:r>
      <w:proofErr w:type="spellEnd"/>
      <w:r w:rsidRPr="003C0532">
        <w:rPr>
          <w:rFonts w:ascii="Times New Roman" w:eastAsia="Times New Roman" w:hAnsi="Times New Roman" w:cs="Times New Roman"/>
          <w:sz w:val="28"/>
          <w:szCs w:val="28"/>
          <w:lang w:eastAsia="ru-RU"/>
        </w:rPr>
        <w:t xml:space="preserve"> не є </w:t>
      </w:r>
      <w:proofErr w:type="spellStart"/>
      <w:r w:rsidRPr="003C0532">
        <w:rPr>
          <w:rFonts w:ascii="Times New Roman" w:eastAsia="Times New Roman" w:hAnsi="Times New Roman" w:cs="Times New Roman"/>
          <w:sz w:val="28"/>
          <w:szCs w:val="28"/>
          <w:lang w:eastAsia="ru-RU"/>
        </w:rPr>
        <w:t>ізольованим</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явищем</w:t>
      </w:r>
      <w:proofErr w:type="spellEnd"/>
      <w:r w:rsidRPr="003C0532">
        <w:rPr>
          <w:rFonts w:ascii="Times New Roman" w:eastAsia="Times New Roman" w:hAnsi="Times New Roman" w:cs="Times New Roman"/>
          <w:sz w:val="28"/>
          <w:szCs w:val="28"/>
          <w:lang w:eastAsia="ru-RU"/>
        </w:rPr>
        <w:t xml:space="preserve">, а </w:t>
      </w:r>
      <w:proofErr w:type="spellStart"/>
      <w:r w:rsidRPr="003C0532">
        <w:rPr>
          <w:rFonts w:ascii="Times New Roman" w:eastAsia="Times New Roman" w:hAnsi="Times New Roman" w:cs="Times New Roman"/>
          <w:sz w:val="28"/>
          <w:szCs w:val="28"/>
          <w:lang w:eastAsia="ru-RU"/>
        </w:rPr>
        <w:t>тісно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пов’язане</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зі</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зниженням</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емпатії</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підвищенням</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агресивності</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втратою</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стресостійкості</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що</w:t>
      </w:r>
      <w:proofErr w:type="spellEnd"/>
      <w:r w:rsidRPr="003C0532">
        <w:rPr>
          <w:rFonts w:ascii="Times New Roman" w:eastAsia="Times New Roman" w:hAnsi="Times New Roman" w:cs="Times New Roman"/>
          <w:sz w:val="28"/>
          <w:szCs w:val="28"/>
          <w:lang w:eastAsia="ru-RU"/>
        </w:rPr>
        <w:t xml:space="preserve"> в </w:t>
      </w:r>
      <w:proofErr w:type="spellStart"/>
      <w:r w:rsidRPr="003C0532">
        <w:rPr>
          <w:rFonts w:ascii="Times New Roman" w:eastAsia="Times New Roman" w:hAnsi="Times New Roman" w:cs="Times New Roman"/>
          <w:sz w:val="28"/>
          <w:szCs w:val="28"/>
          <w:lang w:eastAsia="ru-RU"/>
        </w:rPr>
        <w:t>комплексі</w:t>
      </w:r>
      <w:proofErr w:type="spellEnd"/>
      <w:r w:rsidRPr="003C0532">
        <w:rPr>
          <w:rFonts w:ascii="Times New Roman" w:eastAsia="Times New Roman" w:hAnsi="Times New Roman" w:cs="Times New Roman"/>
          <w:sz w:val="28"/>
          <w:szCs w:val="28"/>
          <w:lang w:eastAsia="ru-RU"/>
        </w:rPr>
        <w:t xml:space="preserve"> веде до </w:t>
      </w:r>
      <w:proofErr w:type="spellStart"/>
      <w:r w:rsidRPr="003C0532">
        <w:rPr>
          <w:rFonts w:ascii="Times New Roman" w:eastAsia="Times New Roman" w:hAnsi="Times New Roman" w:cs="Times New Roman"/>
          <w:sz w:val="28"/>
          <w:szCs w:val="28"/>
          <w:lang w:eastAsia="ru-RU"/>
        </w:rPr>
        <w:t>погіршення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емоційного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клімату</w:t>
      </w:r>
      <w:proofErr w:type="spellEnd"/>
      <w:r w:rsidRPr="003C0532">
        <w:rPr>
          <w:rFonts w:ascii="Times New Roman" w:eastAsia="Times New Roman" w:hAnsi="Times New Roman" w:cs="Times New Roman"/>
          <w:sz w:val="28"/>
          <w:szCs w:val="28"/>
          <w:lang w:eastAsia="ru-RU"/>
        </w:rPr>
        <w:t xml:space="preserve"> в </w:t>
      </w:r>
      <w:proofErr w:type="spellStart"/>
      <w:r w:rsidRPr="003C0532">
        <w:rPr>
          <w:rFonts w:ascii="Times New Roman" w:eastAsia="Times New Roman" w:hAnsi="Times New Roman" w:cs="Times New Roman"/>
          <w:sz w:val="28"/>
          <w:szCs w:val="28"/>
          <w:lang w:eastAsia="ru-RU"/>
        </w:rPr>
        <w:t>команді</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конфліктів</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відчуження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від</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бенефіціарів</w:t>
      </w:r>
      <w:proofErr w:type="spellEnd"/>
      <w:r w:rsidRPr="003C0532">
        <w:rPr>
          <w:rFonts w:ascii="Times New Roman" w:eastAsia="Times New Roman" w:hAnsi="Times New Roman" w:cs="Times New Roman"/>
          <w:sz w:val="28"/>
          <w:szCs w:val="28"/>
          <w:lang w:eastAsia="ru-RU"/>
        </w:rPr>
        <w:t xml:space="preserve"> та </w:t>
      </w:r>
      <w:proofErr w:type="spellStart"/>
      <w:r w:rsidRPr="003C0532">
        <w:rPr>
          <w:rFonts w:ascii="Times New Roman" w:eastAsia="Times New Roman" w:hAnsi="Times New Roman" w:cs="Times New Roman"/>
          <w:sz w:val="28"/>
          <w:szCs w:val="28"/>
          <w:lang w:eastAsia="ru-RU"/>
        </w:rPr>
        <w:t>втрати</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професійної</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мотивації</w:t>
      </w:r>
      <w:proofErr w:type="spellEnd"/>
      <w:r w:rsidRPr="003C0532">
        <w:rPr>
          <w:rFonts w:ascii="Times New Roman" w:eastAsia="Times New Roman" w:hAnsi="Times New Roman" w:cs="Times New Roman"/>
          <w:sz w:val="28"/>
          <w:szCs w:val="28"/>
          <w:lang w:eastAsia="ru-RU"/>
        </w:rPr>
        <w:t>.</w:t>
      </w:r>
    </w:p>
    <w:p w14:paraId="7FE5F05F" w14:textId="77777777" w:rsidR="003C0532" w:rsidRPr="003C0532" w:rsidRDefault="003C0532" w:rsidP="003C0532">
      <w:pPr>
        <w:jc w:val="both"/>
        <w:rPr>
          <w:rFonts w:ascii="Times New Roman" w:eastAsia="Times New Roman" w:hAnsi="Times New Roman" w:cs="Times New Roman"/>
          <w:sz w:val="28"/>
          <w:szCs w:val="28"/>
          <w:lang w:eastAsia="ru-RU"/>
        </w:rPr>
      </w:pPr>
      <w:r w:rsidRPr="003C0532">
        <w:rPr>
          <w:rFonts w:ascii="Times New Roman" w:eastAsia="Times New Roman" w:hAnsi="Times New Roman" w:cs="Times New Roman"/>
          <w:sz w:val="28"/>
          <w:szCs w:val="28"/>
          <w:lang w:eastAsia="ru-RU"/>
        </w:rPr>
        <w:t xml:space="preserve">З </w:t>
      </w:r>
      <w:proofErr w:type="spellStart"/>
      <w:r w:rsidRPr="003C0532">
        <w:rPr>
          <w:rFonts w:ascii="Times New Roman" w:eastAsia="Times New Roman" w:hAnsi="Times New Roman" w:cs="Times New Roman"/>
          <w:sz w:val="28"/>
          <w:szCs w:val="28"/>
          <w:lang w:eastAsia="ru-RU"/>
        </w:rPr>
        <w:t>огляду</w:t>
      </w:r>
      <w:proofErr w:type="spellEnd"/>
      <w:r w:rsidRPr="003C0532">
        <w:rPr>
          <w:rFonts w:ascii="Times New Roman" w:eastAsia="Times New Roman" w:hAnsi="Times New Roman" w:cs="Times New Roman"/>
          <w:sz w:val="28"/>
          <w:szCs w:val="28"/>
          <w:lang w:eastAsia="ru-RU"/>
        </w:rPr>
        <w:t xml:space="preserve"> на </w:t>
      </w:r>
      <w:proofErr w:type="spellStart"/>
      <w:r w:rsidRPr="003C0532">
        <w:rPr>
          <w:rFonts w:ascii="Times New Roman" w:eastAsia="Times New Roman" w:hAnsi="Times New Roman" w:cs="Times New Roman"/>
          <w:sz w:val="28"/>
          <w:szCs w:val="28"/>
          <w:lang w:eastAsia="ru-RU"/>
        </w:rPr>
        <w:t>це</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особливої</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важливості</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набувають</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превентивні</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психологічні</w:t>
      </w:r>
      <w:proofErr w:type="spellEnd"/>
      <w:r w:rsidRPr="003C0532">
        <w:rPr>
          <w:rFonts w:ascii="Times New Roman" w:eastAsia="Times New Roman" w:hAnsi="Times New Roman" w:cs="Times New Roman"/>
          <w:sz w:val="28"/>
          <w:szCs w:val="28"/>
          <w:lang w:eastAsia="ru-RU"/>
        </w:rPr>
        <w:t xml:space="preserve"> заходи, </w:t>
      </w:r>
      <w:proofErr w:type="spellStart"/>
      <w:r w:rsidRPr="003C0532">
        <w:rPr>
          <w:rFonts w:ascii="Times New Roman" w:eastAsia="Times New Roman" w:hAnsi="Times New Roman" w:cs="Times New Roman"/>
          <w:sz w:val="28"/>
          <w:szCs w:val="28"/>
          <w:lang w:eastAsia="ru-RU"/>
        </w:rPr>
        <w:t>психоосвіта</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створення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безпечного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середовища</w:t>
      </w:r>
      <w:proofErr w:type="spellEnd"/>
      <w:r w:rsidRPr="003C0532">
        <w:rPr>
          <w:rFonts w:ascii="Times New Roman" w:eastAsia="Times New Roman" w:hAnsi="Times New Roman" w:cs="Times New Roman"/>
          <w:sz w:val="28"/>
          <w:szCs w:val="28"/>
          <w:lang w:eastAsia="ru-RU"/>
        </w:rPr>
        <w:t xml:space="preserve"> для </w:t>
      </w:r>
      <w:proofErr w:type="spellStart"/>
      <w:r w:rsidRPr="003C0532">
        <w:rPr>
          <w:rFonts w:ascii="Times New Roman" w:eastAsia="Times New Roman" w:hAnsi="Times New Roman" w:cs="Times New Roman"/>
          <w:sz w:val="28"/>
          <w:szCs w:val="28"/>
          <w:lang w:eastAsia="ru-RU"/>
        </w:rPr>
        <w:t>емоційного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відновлення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супервізійна</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підтримка</w:t>
      </w:r>
      <w:proofErr w:type="spellEnd"/>
      <w:r w:rsidRPr="003C0532">
        <w:rPr>
          <w:rFonts w:ascii="Times New Roman" w:eastAsia="Times New Roman" w:hAnsi="Times New Roman" w:cs="Times New Roman"/>
          <w:sz w:val="28"/>
          <w:szCs w:val="28"/>
          <w:lang w:eastAsia="ru-RU"/>
        </w:rPr>
        <w:t xml:space="preserve">, а також </w:t>
      </w:r>
      <w:proofErr w:type="spellStart"/>
      <w:r w:rsidRPr="003C0532">
        <w:rPr>
          <w:rFonts w:ascii="Times New Roman" w:eastAsia="Times New Roman" w:hAnsi="Times New Roman" w:cs="Times New Roman"/>
          <w:sz w:val="28"/>
          <w:szCs w:val="28"/>
          <w:lang w:eastAsia="ru-RU"/>
        </w:rPr>
        <w:t>формування</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внутрішньої</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мотивації</w:t>
      </w:r>
      <w:proofErr w:type="spellEnd"/>
      <w:r w:rsidRPr="003C0532">
        <w:rPr>
          <w:rFonts w:ascii="Times New Roman" w:eastAsia="Times New Roman" w:hAnsi="Times New Roman" w:cs="Times New Roman"/>
          <w:sz w:val="28"/>
          <w:szCs w:val="28"/>
          <w:lang w:eastAsia="ru-RU"/>
        </w:rPr>
        <w:t xml:space="preserve"> та </w:t>
      </w:r>
      <w:proofErr w:type="spellStart"/>
      <w:r w:rsidRPr="003C0532">
        <w:rPr>
          <w:rFonts w:ascii="Times New Roman" w:eastAsia="Times New Roman" w:hAnsi="Times New Roman" w:cs="Times New Roman"/>
          <w:sz w:val="28"/>
          <w:szCs w:val="28"/>
          <w:lang w:eastAsia="ru-RU"/>
        </w:rPr>
        <w:t>сенсу</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діяльності</w:t>
      </w:r>
      <w:proofErr w:type="spellEnd"/>
      <w:r w:rsidRPr="003C0532">
        <w:rPr>
          <w:rFonts w:ascii="Times New Roman" w:eastAsia="Times New Roman" w:hAnsi="Times New Roman" w:cs="Times New Roman"/>
          <w:sz w:val="28"/>
          <w:szCs w:val="28"/>
          <w:lang w:eastAsia="ru-RU"/>
        </w:rPr>
        <w:t xml:space="preserve"> у </w:t>
      </w:r>
      <w:proofErr w:type="spellStart"/>
      <w:r w:rsidRPr="003C0532">
        <w:rPr>
          <w:rFonts w:ascii="Times New Roman" w:eastAsia="Times New Roman" w:hAnsi="Times New Roman" w:cs="Times New Roman"/>
          <w:sz w:val="28"/>
          <w:szCs w:val="28"/>
          <w:lang w:eastAsia="ru-RU"/>
        </w:rPr>
        <w:t>фахівців</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гуманітарного</w:t>
      </w:r>
      <w:proofErr w:type="spellEnd"/>
      <w:r w:rsidRPr="003C0532">
        <w:rPr>
          <w:rFonts w:ascii="Times New Roman" w:eastAsia="Times New Roman" w:hAnsi="Times New Roman" w:cs="Times New Roman"/>
          <w:sz w:val="28"/>
          <w:szCs w:val="28"/>
          <w:lang w:eastAsia="ru-RU"/>
        </w:rPr>
        <w:t xml:space="preserve"> </w:t>
      </w:r>
      <w:proofErr w:type="spellStart"/>
      <w:r w:rsidRPr="003C0532">
        <w:rPr>
          <w:rFonts w:ascii="Times New Roman" w:eastAsia="Times New Roman" w:hAnsi="Times New Roman" w:cs="Times New Roman"/>
          <w:sz w:val="28"/>
          <w:szCs w:val="28"/>
          <w:lang w:eastAsia="ru-RU"/>
        </w:rPr>
        <w:t>профілю</w:t>
      </w:r>
      <w:proofErr w:type="spellEnd"/>
      <w:r w:rsidRPr="003C0532">
        <w:rPr>
          <w:rFonts w:ascii="Times New Roman" w:eastAsia="Times New Roman" w:hAnsi="Times New Roman" w:cs="Times New Roman"/>
          <w:sz w:val="28"/>
          <w:szCs w:val="28"/>
          <w:lang w:eastAsia="ru-RU"/>
        </w:rPr>
        <w:t>.</w:t>
      </w:r>
    </w:p>
    <w:p w14:paraId="3343600D" w14:textId="77777777" w:rsidR="0069524A" w:rsidRPr="003C0532" w:rsidRDefault="0069524A" w:rsidP="00AA6EA7">
      <w:pPr>
        <w:rPr>
          <w:rFonts w:ascii="Times New Roman" w:hAnsi="Times New Roman" w:cs="Times New Roman"/>
          <w:sz w:val="28"/>
          <w:szCs w:val="28"/>
        </w:rPr>
      </w:pPr>
    </w:p>
    <w:p w14:paraId="3AC8B029" w14:textId="77777777" w:rsidR="0069524A" w:rsidRPr="00832652" w:rsidRDefault="0069524A" w:rsidP="00AA6EA7">
      <w:pPr>
        <w:rPr>
          <w:rFonts w:ascii="Times New Roman" w:hAnsi="Times New Roman" w:cs="Times New Roman"/>
          <w:sz w:val="28"/>
          <w:szCs w:val="28"/>
          <w:lang w:val="uk-UA"/>
        </w:rPr>
      </w:pPr>
    </w:p>
    <w:p w14:paraId="401ADBC7" w14:textId="77777777" w:rsidR="0069524A" w:rsidRPr="00832652" w:rsidRDefault="0069524A" w:rsidP="00AA6EA7">
      <w:pPr>
        <w:rPr>
          <w:rFonts w:ascii="Times New Roman" w:hAnsi="Times New Roman" w:cs="Times New Roman"/>
          <w:sz w:val="28"/>
          <w:szCs w:val="28"/>
          <w:lang w:val="uk-UA"/>
        </w:rPr>
      </w:pPr>
    </w:p>
    <w:p w14:paraId="616E34B0" w14:textId="77777777" w:rsidR="0069524A" w:rsidRPr="00832652" w:rsidRDefault="0069524A" w:rsidP="00AA6EA7">
      <w:pPr>
        <w:rPr>
          <w:rFonts w:ascii="Times New Roman" w:hAnsi="Times New Roman" w:cs="Times New Roman"/>
          <w:sz w:val="28"/>
          <w:szCs w:val="28"/>
          <w:lang w:val="uk-UA"/>
        </w:rPr>
      </w:pPr>
    </w:p>
    <w:p w14:paraId="4D7E92F9" w14:textId="77777777" w:rsidR="00CD1430" w:rsidRPr="00832652" w:rsidRDefault="00CD1430" w:rsidP="00CD1430">
      <w:pPr>
        <w:rPr>
          <w:rFonts w:ascii="Times New Roman" w:hAnsi="Times New Roman" w:cs="Times New Roman"/>
          <w:sz w:val="28"/>
          <w:szCs w:val="28"/>
          <w:lang w:val="uk-UA"/>
        </w:rPr>
      </w:pPr>
    </w:p>
    <w:sectPr w:rsidR="00CD1430" w:rsidRPr="00832652" w:rsidSect="006E21E1">
      <w:headerReference w:type="default" r:id="rId15"/>
      <w:headerReference w:type="first" r:id="rId1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F0F32" w14:textId="77777777" w:rsidR="00895C9D" w:rsidRDefault="00895C9D" w:rsidP="00B97FD4">
      <w:pPr>
        <w:spacing w:line="240" w:lineRule="auto"/>
      </w:pPr>
      <w:r>
        <w:separator/>
      </w:r>
    </w:p>
  </w:endnote>
  <w:endnote w:type="continuationSeparator" w:id="0">
    <w:p w14:paraId="221F884F" w14:textId="77777777" w:rsidR="00895C9D" w:rsidRDefault="00895C9D" w:rsidP="00B97F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2A158" w14:textId="77777777" w:rsidR="00895C9D" w:rsidRDefault="00895C9D" w:rsidP="00B97FD4">
      <w:pPr>
        <w:spacing w:line="240" w:lineRule="auto"/>
      </w:pPr>
      <w:r>
        <w:separator/>
      </w:r>
    </w:p>
  </w:footnote>
  <w:footnote w:type="continuationSeparator" w:id="0">
    <w:p w14:paraId="7A125D71" w14:textId="77777777" w:rsidR="00895C9D" w:rsidRDefault="00895C9D" w:rsidP="00B97F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176300"/>
      <w:docPartObj>
        <w:docPartGallery w:val="Page Numbers (Top of Page)"/>
        <w:docPartUnique/>
      </w:docPartObj>
    </w:sdtPr>
    <w:sdtContent>
      <w:p w14:paraId="35DB79CC" w14:textId="77777777" w:rsidR="00455210" w:rsidRDefault="00C250EF">
        <w:pPr>
          <w:pStyle w:val="ab"/>
          <w:jc w:val="right"/>
        </w:pPr>
        <w:r>
          <w:fldChar w:fldCharType="begin"/>
        </w:r>
        <w:r>
          <w:instrText xml:space="preserve"> PAGE   \* MERGEFORMAT </w:instrText>
        </w:r>
        <w:r>
          <w:fldChar w:fldCharType="separate"/>
        </w:r>
        <w:r>
          <w:rPr>
            <w:noProof/>
          </w:rPr>
          <w:t>58</w:t>
        </w:r>
        <w:r>
          <w:rPr>
            <w:noProof/>
          </w:rPr>
          <w:fldChar w:fldCharType="end"/>
        </w:r>
      </w:p>
    </w:sdtContent>
  </w:sdt>
  <w:p w14:paraId="3FDC5962" w14:textId="77777777" w:rsidR="00455210" w:rsidRPr="000413EB" w:rsidRDefault="00455210">
    <w:pPr>
      <w:pStyle w:val="ab"/>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176299"/>
      <w:docPartObj>
        <w:docPartGallery w:val="Page Numbers (Top of Page)"/>
        <w:docPartUnique/>
      </w:docPartObj>
    </w:sdtPr>
    <w:sdtContent>
      <w:p w14:paraId="3FF54BB6" w14:textId="77777777" w:rsidR="00455210" w:rsidRDefault="00455210">
        <w:pPr>
          <w:pStyle w:val="ab"/>
          <w:jc w:val="right"/>
        </w:pPr>
        <w:r>
          <w:fldChar w:fldCharType="begin"/>
        </w:r>
        <w:r>
          <w:instrText xml:space="preserve"> PAGE   \* MERGEFORMAT </w:instrText>
        </w:r>
        <w:r>
          <w:fldChar w:fldCharType="separate"/>
        </w:r>
        <w:r>
          <w:rPr>
            <w:noProof/>
          </w:rPr>
          <w:t>2</w:t>
        </w:r>
        <w:r>
          <w:rPr>
            <w:noProof/>
          </w:rPr>
          <w:fldChar w:fldCharType="end"/>
        </w:r>
      </w:p>
    </w:sdtContent>
  </w:sdt>
  <w:p w14:paraId="406653DE" w14:textId="77777777" w:rsidR="00455210" w:rsidRDefault="0045521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57C5"/>
    <w:multiLevelType w:val="hybridMultilevel"/>
    <w:tmpl w:val="EA405484"/>
    <w:lvl w:ilvl="0" w:tplc="BEAECE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71586"/>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09901CF9"/>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0CF1284A"/>
    <w:multiLevelType w:val="hybridMultilevel"/>
    <w:tmpl w:val="40AA0F8C"/>
    <w:lvl w:ilvl="0" w:tplc="FC6C85B6">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1D929A0"/>
    <w:multiLevelType w:val="multilevel"/>
    <w:tmpl w:val="888E37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87B10"/>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2BB86448"/>
    <w:multiLevelType w:val="multilevel"/>
    <w:tmpl w:val="DBD4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537CE"/>
    <w:multiLevelType w:val="multilevel"/>
    <w:tmpl w:val="17F6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B4AA2"/>
    <w:multiLevelType w:val="hybridMultilevel"/>
    <w:tmpl w:val="4FE6B39E"/>
    <w:lvl w:ilvl="0" w:tplc="BEAECE6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3674C0"/>
    <w:multiLevelType w:val="multilevel"/>
    <w:tmpl w:val="85A8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8055F2"/>
    <w:multiLevelType w:val="multilevel"/>
    <w:tmpl w:val="CA90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4709D"/>
    <w:multiLevelType w:val="multilevel"/>
    <w:tmpl w:val="5038C5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ajorBidi" w:hAnsiTheme="majorBidi" w:cstheme="maj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8E0B31"/>
    <w:multiLevelType w:val="multilevel"/>
    <w:tmpl w:val="104A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5E0EC5"/>
    <w:multiLevelType w:val="multilevel"/>
    <w:tmpl w:val="7CEA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640AC5"/>
    <w:multiLevelType w:val="multilevel"/>
    <w:tmpl w:val="A606C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FC6295"/>
    <w:multiLevelType w:val="multilevel"/>
    <w:tmpl w:val="63A06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4B51CE"/>
    <w:multiLevelType w:val="hybridMultilevel"/>
    <w:tmpl w:val="2D125922"/>
    <w:lvl w:ilvl="0" w:tplc="3F2A80EA">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9335EFB"/>
    <w:multiLevelType w:val="multilevel"/>
    <w:tmpl w:val="D910B87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979397">
    <w:abstractNumId w:val="3"/>
  </w:num>
  <w:num w:numId="2" w16cid:durableId="1069621007">
    <w:abstractNumId w:val="16"/>
  </w:num>
  <w:num w:numId="3" w16cid:durableId="1433209096">
    <w:abstractNumId w:val="14"/>
  </w:num>
  <w:num w:numId="4" w16cid:durableId="180051096">
    <w:abstractNumId w:val="15"/>
  </w:num>
  <w:num w:numId="5" w16cid:durableId="1426145809">
    <w:abstractNumId w:val="10"/>
  </w:num>
  <w:num w:numId="6" w16cid:durableId="1736901020">
    <w:abstractNumId w:val="17"/>
  </w:num>
  <w:num w:numId="7" w16cid:durableId="395975892">
    <w:abstractNumId w:val="12"/>
  </w:num>
  <w:num w:numId="8" w16cid:durableId="2090926146">
    <w:abstractNumId w:val="7"/>
  </w:num>
  <w:num w:numId="9" w16cid:durableId="1080713650">
    <w:abstractNumId w:val="9"/>
  </w:num>
  <w:num w:numId="10" w16cid:durableId="1722636627">
    <w:abstractNumId w:val="13"/>
  </w:num>
  <w:num w:numId="11" w16cid:durableId="843785051">
    <w:abstractNumId w:val="11"/>
  </w:num>
  <w:num w:numId="12" w16cid:durableId="1562324420">
    <w:abstractNumId w:val="6"/>
  </w:num>
  <w:num w:numId="13" w16cid:durableId="1283462465">
    <w:abstractNumId w:val="1"/>
  </w:num>
  <w:num w:numId="14" w16cid:durableId="1448893977">
    <w:abstractNumId w:val="8"/>
  </w:num>
  <w:num w:numId="15" w16cid:durableId="2087611022">
    <w:abstractNumId w:val="0"/>
  </w:num>
  <w:num w:numId="16" w16cid:durableId="1428774525">
    <w:abstractNumId w:val="4"/>
  </w:num>
  <w:num w:numId="17" w16cid:durableId="1113479381">
    <w:abstractNumId w:val="5"/>
  </w:num>
  <w:num w:numId="18" w16cid:durableId="495924155">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17"/>
    <w:rsid w:val="00021E91"/>
    <w:rsid w:val="0002301F"/>
    <w:rsid w:val="00031184"/>
    <w:rsid w:val="00036727"/>
    <w:rsid w:val="000413EB"/>
    <w:rsid w:val="0004155B"/>
    <w:rsid w:val="000552A3"/>
    <w:rsid w:val="000570FB"/>
    <w:rsid w:val="00074A80"/>
    <w:rsid w:val="00090E3D"/>
    <w:rsid w:val="00094101"/>
    <w:rsid w:val="000A5891"/>
    <w:rsid w:val="000B0D4E"/>
    <w:rsid w:val="000B4C13"/>
    <w:rsid w:val="000C67AC"/>
    <w:rsid w:val="000E12AF"/>
    <w:rsid w:val="000E44CD"/>
    <w:rsid w:val="0011525A"/>
    <w:rsid w:val="001172A4"/>
    <w:rsid w:val="00135AB8"/>
    <w:rsid w:val="00146B68"/>
    <w:rsid w:val="00147348"/>
    <w:rsid w:val="0016239B"/>
    <w:rsid w:val="00163A03"/>
    <w:rsid w:val="001976A8"/>
    <w:rsid w:val="001A174A"/>
    <w:rsid w:val="001B733D"/>
    <w:rsid w:val="001C1D06"/>
    <w:rsid w:val="001C3667"/>
    <w:rsid w:val="001D3A4B"/>
    <w:rsid w:val="001E22FE"/>
    <w:rsid w:val="001E2D99"/>
    <w:rsid w:val="001E5CEF"/>
    <w:rsid w:val="001E7713"/>
    <w:rsid w:val="00205D72"/>
    <w:rsid w:val="0022199F"/>
    <w:rsid w:val="0022200C"/>
    <w:rsid w:val="00226674"/>
    <w:rsid w:val="00231482"/>
    <w:rsid w:val="002352B9"/>
    <w:rsid w:val="002433E5"/>
    <w:rsid w:val="00244910"/>
    <w:rsid w:val="00254E94"/>
    <w:rsid w:val="0025516E"/>
    <w:rsid w:val="002615CF"/>
    <w:rsid w:val="00263014"/>
    <w:rsid w:val="00266F85"/>
    <w:rsid w:val="00272556"/>
    <w:rsid w:val="0027482C"/>
    <w:rsid w:val="00285E11"/>
    <w:rsid w:val="00287998"/>
    <w:rsid w:val="00292988"/>
    <w:rsid w:val="002A5A04"/>
    <w:rsid w:val="002B5ED1"/>
    <w:rsid w:val="002C5B43"/>
    <w:rsid w:val="002F164B"/>
    <w:rsid w:val="00307C12"/>
    <w:rsid w:val="00313D85"/>
    <w:rsid w:val="0031697C"/>
    <w:rsid w:val="00321D29"/>
    <w:rsid w:val="00337155"/>
    <w:rsid w:val="0034562F"/>
    <w:rsid w:val="003516A9"/>
    <w:rsid w:val="003568B7"/>
    <w:rsid w:val="00360502"/>
    <w:rsid w:val="00380CFE"/>
    <w:rsid w:val="00392701"/>
    <w:rsid w:val="003A3331"/>
    <w:rsid w:val="003B5F5F"/>
    <w:rsid w:val="003C0532"/>
    <w:rsid w:val="003D547B"/>
    <w:rsid w:val="003D6FCA"/>
    <w:rsid w:val="003F7C6F"/>
    <w:rsid w:val="003F7EDB"/>
    <w:rsid w:val="00401D50"/>
    <w:rsid w:val="004020D6"/>
    <w:rsid w:val="004338E9"/>
    <w:rsid w:val="00437D11"/>
    <w:rsid w:val="00455210"/>
    <w:rsid w:val="0045749C"/>
    <w:rsid w:val="00460FB9"/>
    <w:rsid w:val="00467847"/>
    <w:rsid w:val="004815C0"/>
    <w:rsid w:val="004A22F1"/>
    <w:rsid w:val="004B2524"/>
    <w:rsid w:val="004D7825"/>
    <w:rsid w:val="004E23F7"/>
    <w:rsid w:val="004E6C22"/>
    <w:rsid w:val="004F0148"/>
    <w:rsid w:val="004F65C1"/>
    <w:rsid w:val="00510717"/>
    <w:rsid w:val="00521507"/>
    <w:rsid w:val="00521C72"/>
    <w:rsid w:val="0055172C"/>
    <w:rsid w:val="0055262A"/>
    <w:rsid w:val="00561E64"/>
    <w:rsid w:val="00575408"/>
    <w:rsid w:val="00580298"/>
    <w:rsid w:val="00583A4B"/>
    <w:rsid w:val="00586260"/>
    <w:rsid w:val="005947D1"/>
    <w:rsid w:val="005A13C5"/>
    <w:rsid w:val="005B163C"/>
    <w:rsid w:val="005C447B"/>
    <w:rsid w:val="005D4DB9"/>
    <w:rsid w:val="005E577B"/>
    <w:rsid w:val="005E6CF9"/>
    <w:rsid w:val="005F7CBB"/>
    <w:rsid w:val="00602DAA"/>
    <w:rsid w:val="0060769C"/>
    <w:rsid w:val="00613DE1"/>
    <w:rsid w:val="006149CF"/>
    <w:rsid w:val="00620BC3"/>
    <w:rsid w:val="00645526"/>
    <w:rsid w:val="00650202"/>
    <w:rsid w:val="00650891"/>
    <w:rsid w:val="00677D1D"/>
    <w:rsid w:val="00680127"/>
    <w:rsid w:val="0069524A"/>
    <w:rsid w:val="006A6783"/>
    <w:rsid w:val="006B051A"/>
    <w:rsid w:val="006C36B0"/>
    <w:rsid w:val="006D365F"/>
    <w:rsid w:val="006E21E1"/>
    <w:rsid w:val="006E2EC2"/>
    <w:rsid w:val="006F3B32"/>
    <w:rsid w:val="00703CAF"/>
    <w:rsid w:val="007063FF"/>
    <w:rsid w:val="00706717"/>
    <w:rsid w:val="00732026"/>
    <w:rsid w:val="00742B48"/>
    <w:rsid w:val="00754B18"/>
    <w:rsid w:val="007741A3"/>
    <w:rsid w:val="0078308E"/>
    <w:rsid w:val="00786B7B"/>
    <w:rsid w:val="007945AF"/>
    <w:rsid w:val="00797F41"/>
    <w:rsid w:val="007A4A21"/>
    <w:rsid w:val="007A73CA"/>
    <w:rsid w:val="007B35D8"/>
    <w:rsid w:val="007B37A7"/>
    <w:rsid w:val="007C4AF3"/>
    <w:rsid w:val="007C4BB8"/>
    <w:rsid w:val="007D690B"/>
    <w:rsid w:val="00800472"/>
    <w:rsid w:val="00814A40"/>
    <w:rsid w:val="00822BC8"/>
    <w:rsid w:val="00823462"/>
    <w:rsid w:val="00825D23"/>
    <w:rsid w:val="00827423"/>
    <w:rsid w:val="00832652"/>
    <w:rsid w:val="0084285F"/>
    <w:rsid w:val="00851ADC"/>
    <w:rsid w:val="00857D72"/>
    <w:rsid w:val="00864CE7"/>
    <w:rsid w:val="00876BE7"/>
    <w:rsid w:val="00885036"/>
    <w:rsid w:val="008924A8"/>
    <w:rsid w:val="00893DB2"/>
    <w:rsid w:val="00894D1D"/>
    <w:rsid w:val="00895C9D"/>
    <w:rsid w:val="008A1C35"/>
    <w:rsid w:val="008B2CD0"/>
    <w:rsid w:val="008C19C7"/>
    <w:rsid w:val="008C5390"/>
    <w:rsid w:val="008D0BB0"/>
    <w:rsid w:val="008F436D"/>
    <w:rsid w:val="00903B17"/>
    <w:rsid w:val="00907CE1"/>
    <w:rsid w:val="009134C6"/>
    <w:rsid w:val="00916713"/>
    <w:rsid w:val="00925380"/>
    <w:rsid w:val="009346A5"/>
    <w:rsid w:val="00940B84"/>
    <w:rsid w:val="009416C8"/>
    <w:rsid w:val="0095119A"/>
    <w:rsid w:val="00956EB2"/>
    <w:rsid w:val="009651AA"/>
    <w:rsid w:val="00967DE1"/>
    <w:rsid w:val="00983DC6"/>
    <w:rsid w:val="00996FD3"/>
    <w:rsid w:val="009A6439"/>
    <w:rsid w:val="009C0957"/>
    <w:rsid w:val="009C301F"/>
    <w:rsid w:val="009C44BE"/>
    <w:rsid w:val="009D3A86"/>
    <w:rsid w:val="009D473E"/>
    <w:rsid w:val="009D7898"/>
    <w:rsid w:val="009E5D6E"/>
    <w:rsid w:val="00A006AC"/>
    <w:rsid w:val="00A05908"/>
    <w:rsid w:val="00A05F5F"/>
    <w:rsid w:val="00A157F0"/>
    <w:rsid w:val="00A15AF5"/>
    <w:rsid w:val="00A229F8"/>
    <w:rsid w:val="00A30075"/>
    <w:rsid w:val="00A32474"/>
    <w:rsid w:val="00A47896"/>
    <w:rsid w:val="00A50D35"/>
    <w:rsid w:val="00A550F0"/>
    <w:rsid w:val="00A914A5"/>
    <w:rsid w:val="00AA2E0B"/>
    <w:rsid w:val="00AA6EA7"/>
    <w:rsid w:val="00AB4149"/>
    <w:rsid w:val="00AE2CF5"/>
    <w:rsid w:val="00B02F21"/>
    <w:rsid w:val="00B14156"/>
    <w:rsid w:val="00B20110"/>
    <w:rsid w:val="00B343A5"/>
    <w:rsid w:val="00B43B12"/>
    <w:rsid w:val="00B61397"/>
    <w:rsid w:val="00B66BEF"/>
    <w:rsid w:val="00B7324F"/>
    <w:rsid w:val="00B758E1"/>
    <w:rsid w:val="00B818F5"/>
    <w:rsid w:val="00B85E4E"/>
    <w:rsid w:val="00B864F0"/>
    <w:rsid w:val="00B91CDA"/>
    <w:rsid w:val="00B96D6C"/>
    <w:rsid w:val="00B97FD4"/>
    <w:rsid w:val="00BB035C"/>
    <w:rsid w:val="00BB4A89"/>
    <w:rsid w:val="00BC3FCC"/>
    <w:rsid w:val="00BD125A"/>
    <w:rsid w:val="00BD37BC"/>
    <w:rsid w:val="00BD52AE"/>
    <w:rsid w:val="00BE03A9"/>
    <w:rsid w:val="00BE0804"/>
    <w:rsid w:val="00BE18A1"/>
    <w:rsid w:val="00BE3D51"/>
    <w:rsid w:val="00BF1C17"/>
    <w:rsid w:val="00BF1F27"/>
    <w:rsid w:val="00BF220B"/>
    <w:rsid w:val="00BF3598"/>
    <w:rsid w:val="00BF49B9"/>
    <w:rsid w:val="00C001B9"/>
    <w:rsid w:val="00C0504A"/>
    <w:rsid w:val="00C1711E"/>
    <w:rsid w:val="00C21D1F"/>
    <w:rsid w:val="00C22AAB"/>
    <w:rsid w:val="00C22D69"/>
    <w:rsid w:val="00C2324B"/>
    <w:rsid w:val="00C250EF"/>
    <w:rsid w:val="00C34A13"/>
    <w:rsid w:val="00C377FA"/>
    <w:rsid w:val="00C505A8"/>
    <w:rsid w:val="00C51B80"/>
    <w:rsid w:val="00C51E95"/>
    <w:rsid w:val="00C81774"/>
    <w:rsid w:val="00C96848"/>
    <w:rsid w:val="00CB05A0"/>
    <w:rsid w:val="00CB1E0A"/>
    <w:rsid w:val="00CB5BD9"/>
    <w:rsid w:val="00CC408B"/>
    <w:rsid w:val="00CC45F9"/>
    <w:rsid w:val="00CD1430"/>
    <w:rsid w:val="00CD1F65"/>
    <w:rsid w:val="00CD2A54"/>
    <w:rsid w:val="00CD69C0"/>
    <w:rsid w:val="00CE0B6D"/>
    <w:rsid w:val="00CF70D5"/>
    <w:rsid w:val="00D05A59"/>
    <w:rsid w:val="00D11A7D"/>
    <w:rsid w:val="00D14BC7"/>
    <w:rsid w:val="00D2718D"/>
    <w:rsid w:val="00D55C49"/>
    <w:rsid w:val="00D60ECF"/>
    <w:rsid w:val="00D76F7F"/>
    <w:rsid w:val="00D94E04"/>
    <w:rsid w:val="00D95E70"/>
    <w:rsid w:val="00DC0534"/>
    <w:rsid w:val="00DC55AE"/>
    <w:rsid w:val="00DD4927"/>
    <w:rsid w:val="00DD4DDA"/>
    <w:rsid w:val="00DE374D"/>
    <w:rsid w:val="00E22C03"/>
    <w:rsid w:val="00E268F0"/>
    <w:rsid w:val="00E35ED0"/>
    <w:rsid w:val="00E447D6"/>
    <w:rsid w:val="00E51C14"/>
    <w:rsid w:val="00E543D0"/>
    <w:rsid w:val="00E642BE"/>
    <w:rsid w:val="00E65A6B"/>
    <w:rsid w:val="00E65FE0"/>
    <w:rsid w:val="00E714F0"/>
    <w:rsid w:val="00E800A2"/>
    <w:rsid w:val="00E84D4C"/>
    <w:rsid w:val="00E8620A"/>
    <w:rsid w:val="00E93FEC"/>
    <w:rsid w:val="00EA2654"/>
    <w:rsid w:val="00EA756A"/>
    <w:rsid w:val="00EB542B"/>
    <w:rsid w:val="00EB5C0A"/>
    <w:rsid w:val="00ED1227"/>
    <w:rsid w:val="00ED4BF1"/>
    <w:rsid w:val="00EF50D1"/>
    <w:rsid w:val="00EF543B"/>
    <w:rsid w:val="00F07238"/>
    <w:rsid w:val="00F113AF"/>
    <w:rsid w:val="00F16142"/>
    <w:rsid w:val="00F20AB6"/>
    <w:rsid w:val="00F21E2E"/>
    <w:rsid w:val="00F236B1"/>
    <w:rsid w:val="00F24BD6"/>
    <w:rsid w:val="00F2671E"/>
    <w:rsid w:val="00F40D4C"/>
    <w:rsid w:val="00F434E0"/>
    <w:rsid w:val="00F47D7F"/>
    <w:rsid w:val="00F55BFB"/>
    <w:rsid w:val="00F577B6"/>
    <w:rsid w:val="00F61BD9"/>
    <w:rsid w:val="00F6401D"/>
    <w:rsid w:val="00F6521B"/>
    <w:rsid w:val="00F773EF"/>
    <w:rsid w:val="00F8049F"/>
    <w:rsid w:val="00F91F79"/>
    <w:rsid w:val="00FB60B5"/>
    <w:rsid w:val="00FC3982"/>
    <w:rsid w:val="00FD1710"/>
    <w:rsid w:val="00FE1771"/>
    <w:rsid w:val="00FE2D87"/>
    <w:rsid w:val="00FF64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4C19"/>
  <w15:docId w15:val="{3A8D0796-5C03-4583-B0E1-8CAC790A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B17"/>
  </w:style>
  <w:style w:type="paragraph" w:styleId="1">
    <w:name w:val="heading 1"/>
    <w:basedOn w:val="a"/>
    <w:next w:val="a"/>
    <w:link w:val="10"/>
    <w:uiPriority w:val="9"/>
    <w:qFormat/>
    <w:rsid w:val="006076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285E1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85E1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B17"/>
    <w:pPr>
      <w:spacing w:before="360" w:after="360" w:line="276" w:lineRule="auto"/>
      <w:ind w:left="720" w:firstLine="0"/>
      <w:contextualSpacing/>
      <w:jc w:val="left"/>
    </w:pPr>
  </w:style>
  <w:style w:type="paragraph" w:styleId="a4">
    <w:name w:val="Normal (Web)"/>
    <w:basedOn w:val="a"/>
    <w:uiPriority w:val="99"/>
    <w:unhideWhenUsed/>
    <w:rsid w:val="00903B17"/>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903B17"/>
    <w:rPr>
      <w:b/>
      <w:bCs/>
    </w:rPr>
  </w:style>
  <w:style w:type="paragraph" w:styleId="a6">
    <w:name w:val="Body Text"/>
    <w:basedOn w:val="a"/>
    <w:link w:val="a7"/>
    <w:rsid w:val="009D473E"/>
    <w:pPr>
      <w:ind w:firstLine="0"/>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9D473E"/>
    <w:rPr>
      <w:rFonts w:ascii="Times New Roman" w:eastAsia="Times New Roman" w:hAnsi="Times New Roman" w:cs="Times New Roman"/>
      <w:sz w:val="28"/>
      <w:szCs w:val="20"/>
      <w:lang w:eastAsia="ru-RU"/>
    </w:rPr>
  </w:style>
  <w:style w:type="character" w:styleId="a8">
    <w:name w:val="Emphasis"/>
    <w:basedOn w:val="a0"/>
    <w:uiPriority w:val="20"/>
    <w:qFormat/>
    <w:rsid w:val="00CC45F9"/>
    <w:rPr>
      <w:i/>
      <w:iCs/>
    </w:rPr>
  </w:style>
  <w:style w:type="table" w:styleId="a9">
    <w:name w:val="Table Grid"/>
    <w:basedOn w:val="a1"/>
    <w:uiPriority w:val="59"/>
    <w:rsid w:val="00CC45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CC45F9"/>
    <w:pPr>
      <w:spacing w:line="240" w:lineRule="auto"/>
    </w:pPr>
  </w:style>
  <w:style w:type="character" w:customStyle="1" w:styleId="10">
    <w:name w:val="Заголовок 1 Знак"/>
    <w:basedOn w:val="a0"/>
    <w:link w:val="1"/>
    <w:uiPriority w:val="9"/>
    <w:rsid w:val="0060769C"/>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a"/>
    <w:rsid w:val="0060769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B97FD4"/>
    <w:pPr>
      <w:tabs>
        <w:tab w:val="center" w:pos="4677"/>
        <w:tab w:val="right" w:pos="9355"/>
      </w:tabs>
      <w:spacing w:line="240" w:lineRule="auto"/>
    </w:pPr>
  </w:style>
  <w:style w:type="character" w:customStyle="1" w:styleId="ac">
    <w:name w:val="Верхний колонтитул Знак"/>
    <w:basedOn w:val="a0"/>
    <w:link w:val="ab"/>
    <w:uiPriority w:val="99"/>
    <w:rsid w:val="00B97FD4"/>
  </w:style>
  <w:style w:type="paragraph" w:styleId="ad">
    <w:name w:val="footer"/>
    <w:basedOn w:val="a"/>
    <w:link w:val="ae"/>
    <w:uiPriority w:val="99"/>
    <w:unhideWhenUsed/>
    <w:rsid w:val="00B97FD4"/>
    <w:pPr>
      <w:tabs>
        <w:tab w:val="center" w:pos="4677"/>
        <w:tab w:val="right" w:pos="9355"/>
      </w:tabs>
      <w:spacing w:line="240" w:lineRule="auto"/>
    </w:pPr>
  </w:style>
  <w:style w:type="character" w:customStyle="1" w:styleId="ae">
    <w:name w:val="Нижний колонтитул Знак"/>
    <w:basedOn w:val="a0"/>
    <w:link w:val="ad"/>
    <w:uiPriority w:val="99"/>
    <w:rsid w:val="00B97FD4"/>
  </w:style>
  <w:style w:type="character" w:styleId="af">
    <w:name w:val="Hyperlink"/>
    <w:basedOn w:val="a0"/>
    <w:uiPriority w:val="99"/>
    <w:unhideWhenUsed/>
    <w:rsid w:val="00EB542B"/>
    <w:rPr>
      <w:color w:val="0000FF"/>
      <w:u w:val="single"/>
    </w:rPr>
  </w:style>
  <w:style w:type="paragraph" w:styleId="af0">
    <w:name w:val="Balloon Text"/>
    <w:basedOn w:val="a"/>
    <w:link w:val="af1"/>
    <w:uiPriority w:val="99"/>
    <w:semiHidden/>
    <w:unhideWhenUsed/>
    <w:rsid w:val="00D55C49"/>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55C49"/>
    <w:rPr>
      <w:rFonts w:ascii="Segoe UI" w:hAnsi="Segoe UI" w:cs="Segoe UI"/>
      <w:sz w:val="18"/>
      <w:szCs w:val="18"/>
    </w:rPr>
  </w:style>
  <w:style w:type="paragraph" w:styleId="af2">
    <w:name w:val="Body Text Indent"/>
    <w:basedOn w:val="a"/>
    <w:link w:val="af3"/>
    <w:rsid w:val="00F55BFB"/>
    <w:pPr>
      <w:spacing w:after="120" w:line="240" w:lineRule="auto"/>
      <w:ind w:left="283" w:firstLine="0"/>
      <w:jc w:val="left"/>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0"/>
    <w:link w:val="af2"/>
    <w:rsid w:val="00F55BFB"/>
    <w:rPr>
      <w:rFonts w:ascii="Times New Roman" w:eastAsia="Times New Roman" w:hAnsi="Times New Roman" w:cs="Times New Roman"/>
      <w:sz w:val="28"/>
      <w:szCs w:val="20"/>
      <w:lang w:eastAsia="ru-RU"/>
    </w:rPr>
  </w:style>
  <w:style w:type="paragraph" w:customStyle="1" w:styleId="style2">
    <w:name w:val="style2"/>
    <w:basedOn w:val="a"/>
    <w:rsid w:val="00C51B8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western">
    <w:name w:val="western"/>
    <w:basedOn w:val="a"/>
    <w:rsid w:val="0002301F"/>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f4">
    <w:name w:val="Document Map"/>
    <w:basedOn w:val="a"/>
    <w:link w:val="af5"/>
    <w:uiPriority w:val="99"/>
    <w:semiHidden/>
    <w:unhideWhenUsed/>
    <w:rsid w:val="0002301F"/>
    <w:pPr>
      <w:spacing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02301F"/>
    <w:rPr>
      <w:rFonts w:ascii="Tahoma" w:hAnsi="Tahoma" w:cs="Tahoma"/>
      <w:sz w:val="16"/>
      <w:szCs w:val="16"/>
    </w:rPr>
  </w:style>
  <w:style w:type="character" w:customStyle="1" w:styleId="30">
    <w:name w:val="Заголовок 3 Знак"/>
    <w:basedOn w:val="a0"/>
    <w:link w:val="3"/>
    <w:uiPriority w:val="9"/>
    <w:semiHidden/>
    <w:rsid w:val="00285E11"/>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285E11"/>
    <w:rPr>
      <w:rFonts w:asciiTheme="majorHAnsi" w:eastAsiaTheme="majorEastAsia" w:hAnsiTheme="majorHAnsi" w:cstheme="majorBidi"/>
      <w:i/>
      <w:iCs/>
      <w:color w:val="365F91" w:themeColor="accent1" w:themeShade="BF"/>
    </w:rPr>
  </w:style>
  <w:style w:type="character" w:customStyle="1" w:styleId="relative">
    <w:name w:val="relative"/>
    <w:basedOn w:val="a0"/>
    <w:rsid w:val="00CD1F65"/>
  </w:style>
  <w:style w:type="character" w:customStyle="1" w:styleId="ms-1">
    <w:name w:val="ms-1"/>
    <w:basedOn w:val="a0"/>
    <w:rsid w:val="00CD1F65"/>
  </w:style>
  <w:style w:type="character" w:customStyle="1" w:styleId="max-w-full">
    <w:name w:val="max-w-full"/>
    <w:basedOn w:val="a0"/>
    <w:rsid w:val="00CD1F65"/>
  </w:style>
  <w:style w:type="character" w:customStyle="1" w:styleId="-me-1">
    <w:name w:val="-me-1"/>
    <w:basedOn w:val="a0"/>
    <w:rsid w:val="00CD1F65"/>
  </w:style>
  <w:style w:type="character" w:customStyle="1" w:styleId="11">
    <w:name w:val="Неразрешенное упоминание1"/>
    <w:basedOn w:val="a0"/>
    <w:uiPriority w:val="99"/>
    <w:semiHidden/>
    <w:unhideWhenUsed/>
    <w:rsid w:val="00292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6482">
      <w:bodyDiv w:val="1"/>
      <w:marLeft w:val="0"/>
      <w:marRight w:val="0"/>
      <w:marTop w:val="0"/>
      <w:marBottom w:val="0"/>
      <w:divBdr>
        <w:top w:val="none" w:sz="0" w:space="0" w:color="auto"/>
        <w:left w:val="none" w:sz="0" w:space="0" w:color="auto"/>
        <w:bottom w:val="none" w:sz="0" w:space="0" w:color="auto"/>
        <w:right w:val="none" w:sz="0" w:space="0" w:color="auto"/>
      </w:divBdr>
    </w:div>
    <w:div w:id="31735374">
      <w:bodyDiv w:val="1"/>
      <w:marLeft w:val="0"/>
      <w:marRight w:val="0"/>
      <w:marTop w:val="0"/>
      <w:marBottom w:val="0"/>
      <w:divBdr>
        <w:top w:val="none" w:sz="0" w:space="0" w:color="auto"/>
        <w:left w:val="none" w:sz="0" w:space="0" w:color="auto"/>
        <w:bottom w:val="none" w:sz="0" w:space="0" w:color="auto"/>
        <w:right w:val="none" w:sz="0" w:space="0" w:color="auto"/>
      </w:divBdr>
    </w:div>
    <w:div w:id="41171797">
      <w:bodyDiv w:val="1"/>
      <w:marLeft w:val="0"/>
      <w:marRight w:val="0"/>
      <w:marTop w:val="0"/>
      <w:marBottom w:val="0"/>
      <w:divBdr>
        <w:top w:val="none" w:sz="0" w:space="0" w:color="auto"/>
        <w:left w:val="none" w:sz="0" w:space="0" w:color="auto"/>
        <w:bottom w:val="none" w:sz="0" w:space="0" w:color="auto"/>
        <w:right w:val="none" w:sz="0" w:space="0" w:color="auto"/>
      </w:divBdr>
    </w:div>
    <w:div w:id="73360540">
      <w:bodyDiv w:val="1"/>
      <w:marLeft w:val="0"/>
      <w:marRight w:val="0"/>
      <w:marTop w:val="0"/>
      <w:marBottom w:val="0"/>
      <w:divBdr>
        <w:top w:val="none" w:sz="0" w:space="0" w:color="auto"/>
        <w:left w:val="none" w:sz="0" w:space="0" w:color="auto"/>
        <w:bottom w:val="none" w:sz="0" w:space="0" w:color="auto"/>
        <w:right w:val="none" w:sz="0" w:space="0" w:color="auto"/>
      </w:divBdr>
    </w:div>
    <w:div w:id="118497830">
      <w:bodyDiv w:val="1"/>
      <w:marLeft w:val="0"/>
      <w:marRight w:val="0"/>
      <w:marTop w:val="0"/>
      <w:marBottom w:val="0"/>
      <w:divBdr>
        <w:top w:val="none" w:sz="0" w:space="0" w:color="auto"/>
        <w:left w:val="none" w:sz="0" w:space="0" w:color="auto"/>
        <w:bottom w:val="none" w:sz="0" w:space="0" w:color="auto"/>
        <w:right w:val="none" w:sz="0" w:space="0" w:color="auto"/>
      </w:divBdr>
    </w:div>
    <w:div w:id="131487771">
      <w:bodyDiv w:val="1"/>
      <w:marLeft w:val="0"/>
      <w:marRight w:val="0"/>
      <w:marTop w:val="0"/>
      <w:marBottom w:val="0"/>
      <w:divBdr>
        <w:top w:val="none" w:sz="0" w:space="0" w:color="auto"/>
        <w:left w:val="none" w:sz="0" w:space="0" w:color="auto"/>
        <w:bottom w:val="none" w:sz="0" w:space="0" w:color="auto"/>
        <w:right w:val="none" w:sz="0" w:space="0" w:color="auto"/>
      </w:divBdr>
    </w:div>
    <w:div w:id="213978120">
      <w:bodyDiv w:val="1"/>
      <w:marLeft w:val="0"/>
      <w:marRight w:val="0"/>
      <w:marTop w:val="0"/>
      <w:marBottom w:val="0"/>
      <w:divBdr>
        <w:top w:val="none" w:sz="0" w:space="0" w:color="auto"/>
        <w:left w:val="none" w:sz="0" w:space="0" w:color="auto"/>
        <w:bottom w:val="none" w:sz="0" w:space="0" w:color="auto"/>
        <w:right w:val="none" w:sz="0" w:space="0" w:color="auto"/>
      </w:divBdr>
    </w:div>
    <w:div w:id="263075732">
      <w:bodyDiv w:val="1"/>
      <w:marLeft w:val="0"/>
      <w:marRight w:val="0"/>
      <w:marTop w:val="0"/>
      <w:marBottom w:val="0"/>
      <w:divBdr>
        <w:top w:val="none" w:sz="0" w:space="0" w:color="auto"/>
        <w:left w:val="none" w:sz="0" w:space="0" w:color="auto"/>
        <w:bottom w:val="none" w:sz="0" w:space="0" w:color="auto"/>
        <w:right w:val="none" w:sz="0" w:space="0" w:color="auto"/>
      </w:divBdr>
    </w:div>
    <w:div w:id="264656216">
      <w:bodyDiv w:val="1"/>
      <w:marLeft w:val="0"/>
      <w:marRight w:val="0"/>
      <w:marTop w:val="0"/>
      <w:marBottom w:val="0"/>
      <w:divBdr>
        <w:top w:val="none" w:sz="0" w:space="0" w:color="auto"/>
        <w:left w:val="none" w:sz="0" w:space="0" w:color="auto"/>
        <w:bottom w:val="none" w:sz="0" w:space="0" w:color="auto"/>
        <w:right w:val="none" w:sz="0" w:space="0" w:color="auto"/>
      </w:divBdr>
    </w:div>
    <w:div w:id="268508955">
      <w:bodyDiv w:val="1"/>
      <w:marLeft w:val="0"/>
      <w:marRight w:val="0"/>
      <w:marTop w:val="0"/>
      <w:marBottom w:val="0"/>
      <w:divBdr>
        <w:top w:val="none" w:sz="0" w:space="0" w:color="auto"/>
        <w:left w:val="none" w:sz="0" w:space="0" w:color="auto"/>
        <w:bottom w:val="none" w:sz="0" w:space="0" w:color="auto"/>
        <w:right w:val="none" w:sz="0" w:space="0" w:color="auto"/>
      </w:divBdr>
    </w:div>
    <w:div w:id="336613477">
      <w:bodyDiv w:val="1"/>
      <w:marLeft w:val="0"/>
      <w:marRight w:val="0"/>
      <w:marTop w:val="0"/>
      <w:marBottom w:val="0"/>
      <w:divBdr>
        <w:top w:val="none" w:sz="0" w:space="0" w:color="auto"/>
        <w:left w:val="none" w:sz="0" w:space="0" w:color="auto"/>
        <w:bottom w:val="none" w:sz="0" w:space="0" w:color="auto"/>
        <w:right w:val="none" w:sz="0" w:space="0" w:color="auto"/>
      </w:divBdr>
    </w:div>
    <w:div w:id="347027857">
      <w:bodyDiv w:val="1"/>
      <w:marLeft w:val="0"/>
      <w:marRight w:val="0"/>
      <w:marTop w:val="0"/>
      <w:marBottom w:val="0"/>
      <w:divBdr>
        <w:top w:val="none" w:sz="0" w:space="0" w:color="auto"/>
        <w:left w:val="none" w:sz="0" w:space="0" w:color="auto"/>
        <w:bottom w:val="none" w:sz="0" w:space="0" w:color="auto"/>
        <w:right w:val="none" w:sz="0" w:space="0" w:color="auto"/>
      </w:divBdr>
    </w:div>
    <w:div w:id="357660752">
      <w:bodyDiv w:val="1"/>
      <w:marLeft w:val="0"/>
      <w:marRight w:val="0"/>
      <w:marTop w:val="0"/>
      <w:marBottom w:val="0"/>
      <w:divBdr>
        <w:top w:val="none" w:sz="0" w:space="0" w:color="auto"/>
        <w:left w:val="none" w:sz="0" w:space="0" w:color="auto"/>
        <w:bottom w:val="none" w:sz="0" w:space="0" w:color="auto"/>
        <w:right w:val="none" w:sz="0" w:space="0" w:color="auto"/>
      </w:divBdr>
    </w:div>
    <w:div w:id="361438204">
      <w:bodyDiv w:val="1"/>
      <w:marLeft w:val="0"/>
      <w:marRight w:val="0"/>
      <w:marTop w:val="0"/>
      <w:marBottom w:val="0"/>
      <w:divBdr>
        <w:top w:val="none" w:sz="0" w:space="0" w:color="auto"/>
        <w:left w:val="none" w:sz="0" w:space="0" w:color="auto"/>
        <w:bottom w:val="none" w:sz="0" w:space="0" w:color="auto"/>
        <w:right w:val="none" w:sz="0" w:space="0" w:color="auto"/>
      </w:divBdr>
    </w:div>
    <w:div w:id="410930834">
      <w:bodyDiv w:val="1"/>
      <w:marLeft w:val="0"/>
      <w:marRight w:val="0"/>
      <w:marTop w:val="0"/>
      <w:marBottom w:val="0"/>
      <w:divBdr>
        <w:top w:val="none" w:sz="0" w:space="0" w:color="auto"/>
        <w:left w:val="none" w:sz="0" w:space="0" w:color="auto"/>
        <w:bottom w:val="none" w:sz="0" w:space="0" w:color="auto"/>
        <w:right w:val="none" w:sz="0" w:space="0" w:color="auto"/>
      </w:divBdr>
    </w:div>
    <w:div w:id="537476433">
      <w:bodyDiv w:val="1"/>
      <w:marLeft w:val="0"/>
      <w:marRight w:val="0"/>
      <w:marTop w:val="0"/>
      <w:marBottom w:val="0"/>
      <w:divBdr>
        <w:top w:val="none" w:sz="0" w:space="0" w:color="auto"/>
        <w:left w:val="none" w:sz="0" w:space="0" w:color="auto"/>
        <w:bottom w:val="none" w:sz="0" w:space="0" w:color="auto"/>
        <w:right w:val="none" w:sz="0" w:space="0" w:color="auto"/>
      </w:divBdr>
    </w:div>
    <w:div w:id="615454349">
      <w:bodyDiv w:val="1"/>
      <w:marLeft w:val="0"/>
      <w:marRight w:val="0"/>
      <w:marTop w:val="0"/>
      <w:marBottom w:val="0"/>
      <w:divBdr>
        <w:top w:val="none" w:sz="0" w:space="0" w:color="auto"/>
        <w:left w:val="none" w:sz="0" w:space="0" w:color="auto"/>
        <w:bottom w:val="none" w:sz="0" w:space="0" w:color="auto"/>
        <w:right w:val="none" w:sz="0" w:space="0" w:color="auto"/>
      </w:divBdr>
    </w:div>
    <w:div w:id="620111554">
      <w:bodyDiv w:val="1"/>
      <w:marLeft w:val="0"/>
      <w:marRight w:val="0"/>
      <w:marTop w:val="0"/>
      <w:marBottom w:val="0"/>
      <w:divBdr>
        <w:top w:val="none" w:sz="0" w:space="0" w:color="auto"/>
        <w:left w:val="none" w:sz="0" w:space="0" w:color="auto"/>
        <w:bottom w:val="none" w:sz="0" w:space="0" w:color="auto"/>
        <w:right w:val="none" w:sz="0" w:space="0" w:color="auto"/>
      </w:divBdr>
    </w:div>
    <w:div w:id="629288796">
      <w:bodyDiv w:val="1"/>
      <w:marLeft w:val="0"/>
      <w:marRight w:val="0"/>
      <w:marTop w:val="0"/>
      <w:marBottom w:val="0"/>
      <w:divBdr>
        <w:top w:val="none" w:sz="0" w:space="0" w:color="auto"/>
        <w:left w:val="none" w:sz="0" w:space="0" w:color="auto"/>
        <w:bottom w:val="none" w:sz="0" w:space="0" w:color="auto"/>
        <w:right w:val="none" w:sz="0" w:space="0" w:color="auto"/>
      </w:divBdr>
    </w:div>
    <w:div w:id="629745984">
      <w:bodyDiv w:val="1"/>
      <w:marLeft w:val="0"/>
      <w:marRight w:val="0"/>
      <w:marTop w:val="0"/>
      <w:marBottom w:val="0"/>
      <w:divBdr>
        <w:top w:val="none" w:sz="0" w:space="0" w:color="auto"/>
        <w:left w:val="none" w:sz="0" w:space="0" w:color="auto"/>
        <w:bottom w:val="none" w:sz="0" w:space="0" w:color="auto"/>
        <w:right w:val="none" w:sz="0" w:space="0" w:color="auto"/>
      </w:divBdr>
    </w:div>
    <w:div w:id="665328613">
      <w:bodyDiv w:val="1"/>
      <w:marLeft w:val="0"/>
      <w:marRight w:val="0"/>
      <w:marTop w:val="0"/>
      <w:marBottom w:val="0"/>
      <w:divBdr>
        <w:top w:val="none" w:sz="0" w:space="0" w:color="auto"/>
        <w:left w:val="none" w:sz="0" w:space="0" w:color="auto"/>
        <w:bottom w:val="none" w:sz="0" w:space="0" w:color="auto"/>
        <w:right w:val="none" w:sz="0" w:space="0" w:color="auto"/>
      </w:divBdr>
    </w:div>
    <w:div w:id="682779481">
      <w:bodyDiv w:val="1"/>
      <w:marLeft w:val="0"/>
      <w:marRight w:val="0"/>
      <w:marTop w:val="0"/>
      <w:marBottom w:val="0"/>
      <w:divBdr>
        <w:top w:val="none" w:sz="0" w:space="0" w:color="auto"/>
        <w:left w:val="none" w:sz="0" w:space="0" w:color="auto"/>
        <w:bottom w:val="none" w:sz="0" w:space="0" w:color="auto"/>
        <w:right w:val="none" w:sz="0" w:space="0" w:color="auto"/>
      </w:divBdr>
    </w:div>
    <w:div w:id="766803510">
      <w:bodyDiv w:val="1"/>
      <w:marLeft w:val="0"/>
      <w:marRight w:val="0"/>
      <w:marTop w:val="0"/>
      <w:marBottom w:val="0"/>
      <w:divBdr>
        <w:top w:val="none" w:sz="0" w:space="0" w:color="auto"/>
        <w:left w:val="none" w:sz="0" w:space="0" w:color="auto"/>
        <w:bottom w:val="none" w:sz="0" w:space="0" w:color="auto"/>
        <w:right w:val="none" w:sz="0" w:space="0" w:color="auto"/>
      </w:divBdr>
    </w:div>
    <w:div w:id="818301142">
      <w:bodyDiv w:val="1"/>
      <w:marLeft w:val="0"/>
      <w:marRight w:val="0"/>
      <w:marTop w:val="0"/>
      <w:marBottom w:val="0"/>
      <w:divBdr>
        <w:top w:val="none" w:sz="0" w:space="0" w:color="auto"/>
        <w:left w:val="none" w:sz="0" w:space="0" w:color="auto"/>
        <w:bottom w:val="none" w:sz="0" w:space="0" w:color="auto"/>
        <w:right w:val="none" w:sz="0" w:space="0" w:color="auto"/>
      </w:divBdr>
    </w:div>
    <w:div w:id="823591239">
      <w:bodyDiv w:val="1"/>
      <w:marLeft w:val="0"/>
      <w:marRight w:val="0"/>
      <w:marTop w:val="0"/>
      <w:marBottom w:val="0"/>
      <w:divBdr>
        <w:top w:val="none" w:sz="0" w:space="0" w:color="auto"/>
        <w:left w:val="none" w:sz="0" w:space="0" w:color="auto"/>
        <w:bottom w:val="none" w:sz="0" w:space="0" w:color="auto"/>
        <w:right w:val="none" w:sz="0" w:space="0" w:color="auto"/>
      </w:divBdr>
    </w:div>
    <w:div w:id="955017070">
      <w:bodyDiv w:val="1"/>
      <w:marLeft w:val="0"/>
      <w:marRight w:val="0"/>
      <w:marTop w:val="0"/>
      <w:marBottom w:val="0"/>
      <w:divBdr>
        <w:top w:val="none" w:sz="0" w:space="0" w:color="auto"/>
        <w:left w:val="none" w:sz="0" w:space="0" w:color="auto"/>
        <w:bottom w:val="none" w:sz="0" w:space="0" w:color="auto"/>
        <w:right w:val="none" w:sz="0" w:space="0" w:color="auto"/>
      </w:divBdr>
    </w:div>
    <w:div w:id="960920800">
      <w:bodyDiv w:val="1"/>
      <w:marLeft w:val="0"/>
      <w:marRight w:val="0"/>
      <w:marTop w:val="0"/>
      <w:marBottom w:val="0"/>
      <w:divBdr>
        <w:top w:val="none" w:sz="0" w:space="0" w:color="auto"/>
        <w:left w:val="none" w:sz="0" w:space="0" w:color="auto"/>
        <w:bottom w:val="none" w:sz="0" w:space="0" w:color="auto"/>
        <w:right w:val="none" w:sz="0" w:space="0" w:color="auto"/>
      </w:divBdr>
    </w:div>
    <w:div w:id="999893149">
      <w:bodyDiv w:val="1"/>
      <w:marLeft w:val="0"/>
      <w:marRight w:val="0"/>
      <w:marTop w:val="0"/>
      <w:marBottom w:val="0"/>
      <w:divBdr>
        <w:top w:val="none" w:sz="0" w:space="0" w:color="auto"/>
        <w:left w:val="none" w:sz="0" w:space="0" w:color="auto"/>
        <w:bottom w:val="none" w:sz="0" w:space="0" w:color="auto"/>
        <w:right w:val="none" w:sz="0" w:space="0" w:color="auto"/>
      </w:divBdr>
    </w:div>
    <w:div w:id="1029187309">
      <w:bodyDiv w:val="1"/>
      <w:marLeft w:val="0"/>
      <w:marRight w:val="0"/>
      <w:marTop w:val="0"/>
      <w:marBottom w:val="0"/>
      <w:divBdr>
        <w:top w:val="none" w:sz="0" w:space="0" w:color="auto"/>
        <w:left w:val="none" w:sz="0" w:space="0" w:color="auto"/>
        <w:bottom w:val="none" w:sz="0" w:space="0" w:color="auto"/>
        <w:right w:val="none" w:sz="0" w:space="0" w:color="auto"/>
      </w:divBdr>
    </w:div>
    <w:div w:id="1070611711">
      <w:bodyDiv w:val="1"/>
      <w:marLeft w:val="0"/>
      <w:marRight w:val="0"/>
      <w:marTop w:val="0"/>
      <w:marBottom w:val="0"/>
      <w:divBdr>
        <w:top w:val="none" w:sz="0" w:space="0" w:color="auto"/>
        <w:left w:val="none" w:sz="0" w:space="0" w:color="auto"/>
        <w:bottom w:val="none" w:sz="0" w:space="0" w:color="auto"/>
        <w:right w:val="none" w:sz="0" w:space="0" w:color="auto"/>
      </w:divBdr>
    </w:div>
    <w:div w:id="1076048409">
      <w:bodyDiv w:val="1"/>
      <w:marLeft w:val="0"/>
      <w:marRight w:val="0"/>
      <w:marTop w:val="0"/>
      <w:marBottom w:val="0"/>
      <w:divBdr>
        <w:top w:val="none" w:sz="0" w:space="0" w:color="auto"/>
        <w:left w:val="none" w:sz="0" w:space="0" w:color="auto"/>
        <w:bottom w:val="none" w:sz="0" w:space="0" w:color="auto"/>
        <w:right w:val="none" w:sz="0" w:space="0" w:color="auto"/>
      </w:divBdr>
    </w:div>
    <w:div w:id="1083377300">
      <w:bodyDiv w:val="1"/>
      <w:marLeft w:val="0"/>
      <w:marRight w:val="0"/>
      <w:marTop w:val="0"/>
      <w:marBottom w:val="0"/>
      <w:divBdr>
        <w:top w:val="none" w:sz="0" w:space="0" w:color="auto"/>
        <w:left w:val="none" w:sz="0" w:space="0" w:color="auto"/>
        <w:bottom w:val="none" w:sz="0" w:space="0" w:color="auto"/>
        <w:right w:val="none" w:sz="0" w:space="0" w:color="auto"/>
      </w:divBdr>
    </w:div>
    <w:div w:id="1106081152">
      <w:bodyDiv w:val="1"/>
      <w:marLeft w:val="0"/>
      <w:marRight w:val="0"/>
      <w:marTop w:val="0"/>
      <w:marBottom w:val="0"/>
      <w:divBdr>
        <w:top w:val="none" w:sz="0" w:space="0" w:color="auto"/>
        <w:left w:val="none" w:sz="0" w:space="0" w:color="auto"/>
        <w:bottom w:val="none" w:sz="0" w:space="0" w:color="auto"/>
        <w:right w:val="none" w:sz="0" w:space="0" w:color="auto"/>
      </w:divBdr>
    </w:div>
    <w:div w:id="1117406766">
      <w:bodyDiv w:val="1"/>
      <w:marLeft w:val="0"/>
      <w:marRight w:val="0"/>
      <w:marTop w:val="0"/>
      <w:marBottom w:val="0"/>
      <w:divBdr>
        <w:top w:val="none" w:sz="0" w:space="0" w:color="auto"/>
        <w:left w:val="none" w:sz="0" w:space="0" w:color="auto"/>
        <w:bottom w:val="none" w:sz="0" w:space="0" w:color="auto"/>
        <w:right w:val="none" w:sz="0" w:space="0" w:color="auto"/>
      </w:divBdr>
    </w:div>
    <w:div w:id="1126197207">
      <w:bodyDiv w:val="1"/>
      <w:marLeft w:val="0"/>
      <w:marRight w:val="0"/>
      <w:marTop w:val="0"/>
      <w:marBottom w:val="0"/>
      <w:divBdr>
        <w:top w:val="none" w:sz="0" w:space="0" w:color="auto"/>
        <w:left w:val="none" w:sz="0" w:space="0" w:color="auto"/>
        <w:bottom w:val="none" w:sz="0" w:space="0" w:color="auto"/>
        <w:right w:val="none" w:sz="0" w:space="0" w:color="auto"/>
      </w:divBdr>
    </w:div>
    <w:div w:id="1142305065">
      <w:bodyDiv w:val="1"/>
      <w:marLeft w:val="0"/>
      <w:marRight w:val="0"/>
      <w:marTop w:val="0"/>
      <w:marBottom w:val="0"/>
      <w:divBdr>
        <w:top w:val="none" w:sz="0" w:space="0" w:color="auto"/>
        <w:left w:val="none" w:sz="0" w:space="0" w:color="auto"/>
        <w:bottom w:val="none" w:sz="0" w:space="0" w:color="auto"/>
        <w:right w:val="none" w:sz="0" w:space="0" w:color="auto"/>
      </w:divBdr>
    </w:div>
    <w:div w:id="1168328253">
      <w:bodyDiv w:val="1"/>
      <w:marLeft w:val="0"/>
      <w:marRight w:val="0"/>
      <w:marTop w:val="0"/>
      <w:marBottom w:val="0"/>
      <w:divBdr>
        <w:top w:val="none" w:sz="0" w:space="0" w:color="auto"/>
        <w:left w:val="none" w:sz="0" w:space="0" w:color="auto"/>
        <w:bottom w:val="none" w:sz="0" w:space="0" w:color="auto"/>
        <w:right w:val="none" w:sz="0" w:space="0" w:color="auto"/>
      </w:divBdr>
    </w:div>
    <w:div w:id="1170026971">
      <w:bodyDiv w:val="1"/>
      <w:marLeft w:val="0"/>
      <w:marRight w:val="0"/>
      <w:marTop w:val="0"/>
      <w:marBottom w:val="0"/>
      <w:divBdr>
        <w:top w:val="none" w:sz="0" w:space="0" w:color="auto"/>
        <w:left w:val="none" w:sz="0" w:space="0" w:color="auto"/>
        <w:bottom w:val="none" w:sz="0" w:space="0" w:color="auto"/>
        <w:right w:val="none" w:sz="0" w:space="0" w:color="auto"/>
      </w:divBdr>
    </w:div>
    <w:div w:id="1312056380">
      <w:bodyDiv w:val="1"/>
      <w:marLeft w:val="0"/>
      <w:marRight w:val="0"/>
      <w:marTop w:val="0"/>
      <w:marBottom w:val="0"/>
      <w:divBdr>
        <w:top w:val="none" w:sz="0" w:space="0" w:color="auto"/>
        <w:left w:val="none" w:sz="0" w:space="0" w:color="auto"/>
        <w:bottom w:val="none" w:sz="0" w:space="0" w:color="auto"/>
        <w:right w:val="none" w:sz="0" w:space="0" w:color="auto"/>
      </w:divBdr>
    </w:div>
    <w:div w:id="1324040531">
      <w:bodyDiv w:val="1"/>
      <w:marLeft w:val="0"/>
      <w:marRight w:val="0"/>
      <w:marTop w:val="0"/>
      <w:marBottom w:val="0"/>
      <w:divBdr>
        <w:top w:val="none" w:sz="0" w:space="0" w:color="auto"/>
        <w:left w:val="none" w:sz="0" w:space="0" w:color="auto"/>
        <w:bottom w:val="none" w:sz="0" w:space="0" w:color="auto"/>
        <w:right w:val="none" w:sz="0" w:space="0" w:color="auto"/>
      </w:divBdr>
    </w:div>
    <w:div w:id="1330526145">
      <w:bodyDiv w:val="1"/>
      <w:marLeft w:val="0"/>
      <w:marRight w:val="0"/>
      <w:marTop w:val="0"/>
      <w:marBottom w:val="0"/>
      <w:divBdr>
        <w:top w:val="none" w:sz="0" w:space="0" w:color="auto"/>
        <w:left w:val="none" w:sz="0" w:space="0" w:color="auto"/>
        <w:bottom w:val="none" w:sz="0" w:space="0" w:color="auto"/>
        <w:right w:val="none" w:sz="0" w:space="0" w:color="auto"/>
      </w:divBdr>
    </w:div>
    <w:div w:id="1395616674">
      <w:bodyDiv w:val="1"/>
      <w:marLeft w:val="0"/>
      <w:marRight w:val="0"/>
      <w:marTop w:val="0"/>
      <w:marBottom w:val="0"/>
      <w:divBdr>
        <w:top w:val="none" w:sz="0" w:space="0" w:color="auto"/>
        <w:left w:val="none" w:sz="0" w:space="0" w:color="auto"/>
        <w:bottom w:val="none" w:sz="0" w:space="0" w:color="auto"/>
        <w:right w:val="none" w:sz="0" w:space="0" w:color="auto"/>
      </w:divBdr>
    </w:div>
    <w:div w:id="1446265846">
      <w:bodyDiv w:val="1"/>
      <w:marLeft w:val="0"/>
      <w:marRight w:val="0"/>
      <w:marTop w:val="0"/>
      <w:marBottom w:val="0"/>
      <w:divBdr>
        <w:top w:val="none" w:sz="0" w:space="0" w:color="auto"/>
        <w:left w:val="none" w:sz="0" w:space="0" w:color="auto"/>
        <w:bottom w:val="none" w:sz="0" w:space="0" w:color="auto"/>
        <w:right w:val="none" w:sz="0" w:space="0" w:color="auto"/>
      </w:divBdr>
    </w:div>
    <w:div w:id="1513951745">
      <w:bodyDiv w:val="1"/>
      <w:marLeft w:val="0"/>
      <w:marRight w:val="0"/>
      <w:marTop w:val="0"/>
      <w:marBottom w:val="0"/>
      <w:divBdr>
        <w:top w:val="none" w:sz="0" w:space="0" w:color="auto"/>
        <w:left w:val="none" w:sz="0" w:space="0" w:color="auto"/>
        <w:bottom w:val="none" w:sz="0" w:space="0" w:color="auto"/>
        <w:right w:val="none" w:sz="0" w:space="0" w:color="auto"/>
      </w:divBdr>
    </w:div>
    <w:div w:id="1516576356">
      <w:bodyDiv w:val="1"/>
      <w:marLeft w:val="0"/>
      <w:marRight w:val="0"/>
      <w:marTop w:val="0"/>
      <w:marBottom w:val="0"/>
      <w:divBdr>
        <w:top w:val="none" w:sz="0" w:space="0" w:color="auto"/>
        <w:left w:val="none" w:sz="0" w:space="0" w:color="auto"/>
        <w:bottom w:val="none" w:sz="0" w:space="0" w:color="auto"/>
        <w:right w:val="none" w:sz="0" w:space="0" w:color="auto"/>
      </w:divBdr>
    </w:div>
    <w:div w:id="1521312114">
      <w:bodyDiv w:val="1"/>
      <w:marLeft w:val="0"/>
      <w:marRight w:val="0"/>
      <w:marTop w:val="0"/>
      <w:marBottom w:val="0"/>
      <w:divBdr>
        <w:top w:val="none" w:sz="0" w:space="0" w:color="auto"/>
        <w:left w:val="none" w:sz="0" w:space="0" w:color="auto"/>
        <w:bottom w:val="none" w:sz="0" w:space="0" w:color="auto"/>
        <w:right w:val="none" w:sz="0" w:space="0" w:color="auto"/>
      </w:divBdr>
    </w:div>
    <w:div w:id="1548451660">
      <w:bodyDiv w:val="1"/>
      <w:marLeft w:val="0"/>
      <w:marRight w:val="0"/>
      <w:marTop w:val="0"/>
      <w:marBottom w:val="0"/>
      <w:divBdr>
        <w:top w:val="none" w:sz="0" w:space="0" w:color="auto"/>
        <w:left w:val="none" w:sz="0" w:space="0" w:color="auto"/>
        <w:bottom w:val="none" w:sz="0" w:space="0" w:color="auto"/>
        <w:right w:val="none" w:sz="0" w:space="0" w:color="auto"/>
      </w:divBdr>
    </w:div>
    <w:div w:id="1571043002">
      <w:bodyDiv w:val="1"/>
      <w:marLeft w:val="0"/>
      <w:marRight w:val="0"/>
      <w:marTop w:val="0"/>
      <w:marBottom w:val="0"/>
      <w:divBdr>
        <w:top w:val="none" w:sz="0" w:space="0" w:color="auto"/>
        <w:left w:val="none" w:sz="0" w:space="0" w:color="auto"/>
        <w:bottom w:val="none" w:sz="0" w:space="0" w:color="auto"/>
        <w:right w:val="none" w:sz="0" w:space="0" w:color="auto"/>
      </w:divBdr>
    </w:div>
    <w:div w:id="1646885302">
      <w:bodyDiv w:val="1"/>
      <w:marLeft w:val="0"/>
      <w:marRight w:val="0"/>
      <w:marTop w:val="0"/>
      <w:marBottom w:val="0"/>
      <w:divBdr>
        <w:top w:val="none" w:sz="0" w:space="0" w:color="auto"/>
        <w:left w:val="none" w:sz="0" w:space="0" w:color="auto"/>
        <w:bottom w:val="none" w:sz="0" w:space="0" w:color="auto"/>
        <w:right w:val="none" w:sz="0" w:space="0" w:color="auto"/>
      </w:divBdr>
    </w:div>
    <w:div w:id="1777674299">
      <w:bodyDiv w:val="1"/>
      <w:marLeft w:val="0"/>
      <w:marRight w:val="0"/>
      <w:marTop w:val="0"/>
      <w:marBottom w:val="0"/>
      <w:divBdr>
        <w:top w:val="none" w:sz="0" w:space="0" w:color="auto"/>
        <w:left w:val="none" w:sz="0" w:space="0" w:color="auto"/>
        <w:bottom w:val="none" w:sz="0" w:space="0" w:color="auto"/>
        <w:right w:val="none" w:sz="0" w:space="0" w:color="auto"/>
      </w:divBdr>
    </w:div>
    <w:div w:id="1784618385">
      <w:bodyDiv w:val="1"/>
      <w:marLeft w:val="0"/>
      <w:marRight w:val="0"/>
      <w:marTop w:val="0"/>
      <w:marBottom w:val="0"/>
      <w:divBdr>
        <w:top w:val="none" w:sz="0" w:space="0" w:color="auto"/>
        <w:left w:val="none" w:sz="0" w:space="0" w:color="auto"/>
        <w:bottom w:val="none" w:sz="0" w:space="0" w:color="auto"/>
        <w:right w:val="none" w:sz="0" w:space="0" w:color="auto"/>
      </w:divBdr>
    </w:div>
    <w:div w:id="1812870280">
      <w:bodyDiv w:val="1"/>
      <w:marLeft w:val="0"/>
      <w:marRight w:val="0"/>
      <w:marTop w:val="0"/>
      <w:marBottom w:val="0"/>
      <w:divBdr>
        <w:top w:val="none" w:sz="0" w:space="0" w:color="auto"/>
        <w:left w:val="none" w:sz="0" w:space="0" w:color="auto"/>
        <w:bottom w:val="none" w:sz="0" w:space="0" w:color="auto"/>
        <w:right w:val="none" w:sz="0" w:space="0" w:color="auto"/>
      </w:divBdr>
    </w:div>
    <w:div w:id="1827627273">
      <w:bodyDiv w:val="1"/>
      <w:marLeft w:val="0"/>
      <w:marRight w:val="0"/>
      <w:marTop w:val="0"/>
      <w:marBottom w:val="0"/>
      <w:divBdr>
        <w:top w:val="none" w:sz="0" w:space="0" w:color="auto"/>
        <w:left w:val="none" w:sz="0" w:space="0" w:color="auto"/>
        <w:bottom w:val="none" w:sz="0" w:space="0" w:color="auto"/>
        <w:right w:val="none" w:sz="0" w:space="0" w:color="auto"/>
      </w:divBdr>
    </w:div>
    <w:div w:id="1829250534">
      <w:bodyDiv w:val="1"/>
      <w:marLeft w:val="0"/>
      <w:marRight w:val="0"/>
      <w:marTop w:val="0"/>
      <w:marBottom w:val="0"/>
      <w:divBdr>
        <w:top w:val="none" w:sz="0" w:space="0" w:color="auto"/>
        <w:left w:val="none" w:sz="0" w:space="0" w:color="auto"/>
        <w:bottom w:val="none" w:sz="0" w:space="0" w:color="auto"/>
        <w:right w:val="none" w:sz="0" w:space="0" w:color="auto"/>
      </w:divBdr>
    </w:div>
    <w:div w:id="1848979332">
      <w:bodyDiv w:val="1"/>
      <w:marLeft w:val="0"/>
      <w:marRight w:val="0"/>
      <w:marTop w:val="0"/>
      <w:marBottom w:val="0"/>
      <w:divBdr>
        <w:top w:val="none" w:sz="0" w:space="0" w:color="auto"/>
        <w:left w:val="none" w:sz="0" w:space="0" w:color="auto"/>
        <w:bottom w:val="none" w:sz="0" w:space="0" w:color="auto"/>
        <w:right w:val="none" w:sz="0" w:space="0" w:color="auto"/>
      </w:divBdr>
    </w:div>
    <w:div w:id="1867861318">
      <w:bodyDiv w:val="1"/>
      <w:marLeft w:val="0"/>
      <w:marRight w:val="0"/>
      <w:marTop w:val="0"/>
      <w:marBottom w:val="0"/>
      <w:divBdr>
        <w:top w:val="none" w:sz="0" w:space="0" w:color="auto"/>
        <w:left w:val="none" w:sz="0" w:space="0" w:color="auto"/>
        <w:bottom w:val="none" w:sz="0" w:space="0" w:color="auto"/>
        <w:right w:val="none" w:sz="0" w:space="0" w:color="auto"/>
      </w:divBdr>
    </w:div>
    <w:div w:id="1928463764">
      <w:bodyDiv w:val="1"/>
      <w:marLeft w:val="0"/>
      <w:marRight w:val="0"/>
      <w:marTop w:val="0"/>
      <w:marBottom w:val="0"/>
      <w:divBdr>
        <w:top w:val="none" w:sz="0" w:space="0" w:color="auto"/>
        <w:left w:val="none" w:sz="0" w:space="0" w:color="auto"/>
        <w:bottom w:val="none" w:sz="0" w:space="0" w:color="auto"/>
        <w:right w:val="none" w:sz="0" w:space="0" w:color="auto"/>
      </w:divBdr>
    </w:div>
    <w:div w:id="1934121640">
      <w:bodyDiv w:val="1"/>
      <w:marLeft w:val="0"/>
      <w:marRight w:val="0"/>
      <w:marTop w:val="0"/>
      <w:marBottom w:val="0"/>
      <w:divBdr>
        <w:top w:val="none" w:sz="0" w:space="0" w:color="auto"/>
        <w:left w:val="none" w:sz="0" w:space="0" w:color="auto"/>
        <w:bottom w:val="none" w:sz="0" w:space="0" w:color="auto"/>
        <w:right w:val="none" w:sz="0" w:space="0" w:color="auto"/>
      </w:divBdr>
    </w:div>
    <w:div w:id="2005890532">
      <w:bodyDiv w:val="1"/>
      <w:marLeft w:val="0"/>
      <w:marRight w:val="0"/>
      <w:marTop w:val="0"/>
      <w:marBottom w:val="0"/>
      <w:divBdr>
        <w:top w:val="none" w:sz="0" w:space="0" w:color="auto"/>
        <w:left w:val="none" w:sz="0" w:space="0" w:color="auto"/>
        <w:bottom w:val="none" w:sz="0" w:space="0" w:color="auto"/>
        <w:right w:val="none" w:sz="0" w:space="0" w:color="auto"/>
      </w:divBdr>
    </w:div>
    <w:div w:id="2017683017">
      <w:bodyDiv w:val="1"/>
      <w:marLeft w:val="0"/>
      <w:marRight w:val="0"/>
      <w:marTop w:val="0"/>
      <w:marBottom w:val="0"/>
      <w:divBdr>
        <w:top w:val="none" w:sz="0" w:space="0" w:color="auto"/>
        <w:left w:val="none" w:sz="0" w:space="0" w:color="auto"/>
        <w:bottom w:val="none" w:sz="0" w:space="0" w:color="auto"/>
        <w:right w:val="none" w:sz="0" w:space="0" w:color="auto"/>
      </w:divBdr>
    </w:div>
    <w:div w:id="2021661481">
      <w:bodyDiv w:val="1"/>
      <w:marLeft w:val="0"/>
      <w:marRight w:val="0"/>
      <w:marTop w:val="0"/>
      <w:marBottom w:val="0"/>
      <w:divBdr>
        <w:top w:val="none" w:sz="0" w:space="0" w:color="auto"/>
        <w:left w:val="none" w:sz="0" w:space="0" w:color="auto"/>
        <w:bottom w:val="none" w:sz="0" w:space="0" w:color="auto"/>
        <w:right w:val="none" w:sz="0" w:space="0" w:color="auto"/>
      </w:divBdr>
    </w:div>
    <w:div w:id="2032534391">
      <w:bodyDiv w:val="1"/>
      <w:marLeft w:val="0"/>
      <w:marRight w:val="0"/>
      <w:marTop w:val="0"/>
      <w:marBottom w:val="0"/>
      <w:divBdr>
        <w:top w:val="none" w:sz="0" w:space="0" w:color="auto"/>
        <w:left w:val="none" w:sz="0" w:space="0" w:color="auto"/>
        <w:bottom w:val="none" w:sz="0" w:space="0" w:color="auto"/>
        <w:right w:val="none" w:sz="0" w:space="0" w:color="auto"/>
      </w:divBdr>
    </w:div>
    <w:div w:id="2092461009">
      <w:bodyDiv w:val="1"/>
      <w:marLeft w:val="0"/>
      <w:marRight w:val="0"/>
      <w:marTop w:val="0"/>
      <w:marBottom w:val="0"/>
      <w:divBdr>
        <w:top w:val="none" w:sz="0" w:space="0" w:color="auto"/>
        <w:left w:val="none" w:sz="0" w:space="0" w:color="auto"/>
        <w:bottom w:val="none" w:sz="0" w:space="0" w:color="auto"/>
        <w:right w:val="none" w:sz="0" w:space="0" w:color="auto"/>
      </w:divBdr>
    </w:div>
    <w:div w:id="209520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400" b="0">
                <a:latin typeface="Times New Roman" pitchFamily="18" charset="0"/>
                <a:cs typeface="Times New Roman" pitchFamily="18" charset="0"/>
              </a:defRPr>
            </a:pPr>
            <a:r>
              <a:rPr lang="ru-RU"/>
              <a:t> Рівень професійного вигорання </a:t>
            </a:r>
            <a:r>
              <a:rPr lang="uk-UA" sz="1400" b="0" i="0" u="none" strike="noStrike" baseline="0">
                <a:effectLst/>
              </a:rPr>
              <a:t>представників міжнародних гуманітарних організацій</a:t>
            </a:r>
            <a:endParaRPr lang="ru-RU"/>
          </a:p>
        </c:rich>
      </c:tx>
      <c:overlay val="0"/>
    </c:title>
    <c:autoTitleDeleted val="0"/>
    <c:plotArea>
      <c:layout/>
      <c:pieChart>
        <c:varyColors val="1"/>
        <c:ser>
          <c:idx val="0"/>
          <c:order val="0"/>
          <c:tx>
            <c:strRef>
              <c:f>Лист1!$B$1</c:f>
              <c:strCache>
                <c:ptCount val="1"/>
                <c:pt idx="0">
                  <c:v> Рівень професійного вигорання медичних працівників</c:v>
                </c:pt>
              </c:strCache>
            </c:strRef>
          </c:tx>
          <c:dLbls>
            <c:dLbl>
              <c:idx val="0"/>
              <c:layout>
                <c:manualLayout>
                  <c:x val="-0.30560221861315334"/>
                  <c:y val="3.9758155230596177E-2"/>
                </c:manualLayout>
              </c:layout>
              <c:tx>
                <c:rich>
                  <a:bodyPr/>
                  <a:lstStyle/>
                  <a:p>
                    <a:r>
                      <a:rPr lang="ru-RU"/>
                      <a:t>Низький рівень
12 %</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FE0D-49BF-BA82-06936D8D77FC}"/>
                </c:ext>
              </c:extLst>
            </c:dLbl>
            <c:dLbl>
              <c:idx val="1"/>
              <c:layout>
                <c:manualLayout>
                  <c:x val="0.17311658601361787"/>
                  <c:y val="-0.2327380952380952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E0D-49BF-BA82-06936D8D77FC}"/>
                </c:ext>
              </c:extLst>
            </c:dLbl>
            <c:dLbl>
              <c:idx val="2"/>
              <c:layout>
                <c:manualLayout>
                  <c:x val="0.27256081350067352"/>
                  <c:y val="0.23473440819897545"/>
                </c:manualLayout>
              </c:layout>
              <c:tx>
                <c:rich>
                  <a:bodyPr/>
                  <a:lstStyle/>
                  <a:p>
                    <a:r>
                      <a:rPr lang="ru-RU"/>
                      <a:t>Високий рівень
24%</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FE0D-49BF-BA82-06936D8D77FC}"/>
                </c:ext>
              </c:extLst>
            </c:dLbl>
            <c:spPr>
              <a:noFill/>
              <a:ln>
                <a:noFill/>
              </a:ln>
              <a:effectLst/>
            </c:spPr>
            <c:txPr>
              <a:bodyPr/>
              <a:lstStyle/>
              <a:p>
                <a:pPr>
                  <a:defRPr sz="1200">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Лист1!$A$2:$A$4</c:f>
              <c:strCache>
                <c:ptCount val="3"/>
                <c:pt idx="0">
                  <c:v>Низький рівень</c:v>
                </c:pt>
                <c:pt idx="1">
                  <c:v>Середній рівень </c:v>
                </c:pt>
                <c:pt idx="2">
                  <c:v>Високий рівень</c:v>
                </c:pt>
              </c:strCache>
            </c:strRef>
          </c:cat>
          <c:val>
            <c:numRef>
              <c:f>Лист1!$B$2:$B$4</c:f>
              <c:numCache>
                <c:formatCode>General</c:formatCode>
                <c:ptCount val="3"/>
                <c:pt idx="0">
                  <c:v>24</c:v>
                </c:pt>
                <c:pt idx="1">
                  <c:v>64</c:v>
                </c:pt>
                <c:pt idx="2">
                  <c:v>12</c:v>
                </c:pt>
              </c:numCache>
            </c:numRef>
          </c:val>
          <c:extLst>
            <c:ext xmlns:c16="http://schemas.microsoft.com/office/drawing/2014/chart" uri="{C3380CC4-5D6E-409C-BE32-E72D297353CC}">
              <c16:uniqueId val="{00000003-FE0D-49BF-BA82-06936D8D77FC}"/>
            </c:ext>
          </c:extLst>
        </c:ser>
        <c:dLbls>
          <c:showLegendKey val="0"/>
          <c:showVal val="0"/>
          <c:showCatName val="1"/>
          <c:showSerName val="0"/>
          <c:showPercent val="1"/>
          <c:showBubbleSize val="0"/>
          <c:showLeaderLines val="1"/>
        </c:dLbls>
        <c:firstSliceAng val="0"/>
      </c:pieChart>
    </c:plotArea>
    <c:plotVisOnly val="1"/>
    <c:dispBlanksAs val="zero"/>
    <c:showDLblsOverMax val="0"/>
  </c:chart>
  <c:spPr>
    <a:ln w="9525"/>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spPr>
        <a:solidFill>
          <a:schemeClr val="lt1"/>
        </a:solidFill>
        <a:ln w="25400" cap="flat" cmpd="sng" algn="ctr">
          <a:noFill/>
          <a:prstDash val="solid"/>
        </a:ln>
        <a:effectLst/>
      </c:spPr>
      <c:txPr>
        <a:bodyPr/>
        <a:lstStyle/>
        <a:p>
          <a:pPr>
            <a:defRPr sz="1400" b="0">
              <a:latin typeface="Times New Roman" pitchFamily="18" charset="0"/>
              <a:cs typeface="Times New Roman" pitchFamily="18" charset="0"/>
            </a:defRPr>
          </a:pPr>
          <a:endParaRPr lang="ru-RU"/>
        </a:p>
      </c:txPr>
    </c:title>
    <c:autoTitleDeleted val="0"/>
    <c:plotArea>
      <c:layout/>
      <c:pieChart>
        <c:varyColors val="1"/>
        <c:ser>
          <c:idx val="0"/>
          <c:order val="0"/>
          <c:tx>
            <c:strRef>
              <c:f>Лист1!$B$1</c:f>
              <c:strCache>
                <c:ptCount val="1"/>
                <c:pt idx="0">
                  <c:v>Показники рівню розвиненості індексу агресії </c:v>
                </c:pt>
              </c:strCache>
            </c:strRef>
          </c:tx>
          <c:dLbls>
            <c:dLbl>
              <c:idx val="0"/>
              <c:layout>
                <c:manualLayout>
                  <c:x val="-0.27390000640163875"/>
                  <c:y val="2.9100949537271152E-2"/>
                </c:manualLayout>
              </c:layout>
              <c:tx>
                <c:rich>
                  <a:bodyPr/>
                  <a:lstStyle/>
                  <a:p>
                    <a:r>
                      <a:rPr lang="ru-RU"/>
                      <a:t>Нижче норми  
12%</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60B6-471E-AAA4-A2076440A400}"/>
                </c:ext>
              </c:extLst>
            </c:dLbl>
            <c:dLbl>
              <c:idx val="2"/>
              <c:layout>
                <c:manualLayout>
                  <c:x val="0.23679610780359794"/>
                  <c:y val="0.29387335757342281"/>
                </c:manualLayout>
              </c:layout>
              <c:tx>
                <c:rich>
                  <a:bodyPr/>
                  <a:lstStyle/>
                  <a:p>
                    <a:r>
                      <a:rPr lang="ru-RU"/>
                      <a:t>Вище норми 
28%</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60B6-471E-AAA4-A2076440A400}"/>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Лист1!$A$2:$A$4</c:f>
              <c:strCache>
                <c:ptCount val="3"/>
                <c:pt idx="0">
                  <c:v>Нижче норми  </c:v>
                </c:pt>
                <c:pt idx="1">
                  <c:v>Норма </c:v>
                </c:pt>
                <c:pt idx="2">
                  <c:v>Вище норми </c:v>
                </c:pt>
              </c:strCache>
            </c:strRef>
          </c:cat>
          <c:val>
            <c:numRef>
              <c:f>Лист1!$B$2:$B$4</c:f>
              <c:numCache>
                <c:formatCode>0%</c:formatCode>
                <c:ptCount val="3"/>
                <c:pt idx="0">
                  <c:v>0.28000000000000008</c:v>
                </c:pt>
                <c:pt idx="1">
                  <c:v>0.60000000000000064</c:v>
                </c:pt>
                <c:pt idx="2">
                  <c:v>0.12000000000000002</c:v>
                </c:pt>
              </c:numCache>
            </c:numRef>
          </c:val>
          <c:extLst>
            <c:ext xmlns:c16="http://schemas.microsoft.com/office/drawing/2014/chart" uri="{C3380CC4-5D6E-409C-BE32-E72D297353CC}">
              <c16:uniqueId val="{00000002-60B6-471E-AAA4-A2076440A400}"/>
            </c:ext>
          </c:extLst>
        </c:ser>
        <c:dLbls>
          <c:showLegendKey val="0"/>
          <c:showVal val="0"/>
          <c:showCatName val="1"/>
          <c:showSerName val="0"/>
          <c:showPercent val="1"/>
          <c:showBubbleSize val="0"/>
          <c:showLeaderLines val="1"/>
        </c:dLbls>
        <c:firstSliceAng val="0"/>
      </c:pieChart>
    </c:plotArea>
    <c:plotVisOnly val="1"/>
    <c:dispBlanksAs val="zero"/>
    <c:showDLblsOverMax val="0"/>
  </c:chart>
  <c:spPr>
    <a:solidFill>
      <a:schemeClr val="lt1"/>
    </a:solidFill>
    <a:ln w="9525" cap="flat" cmpd="sng" algn="ctr">
      <a:solidFill>
        <a:schemeClr val="tx1"/>
      </a:solidFill>
      <a:prstDash val="soli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xPr>
        <a:bodyPr/>
        <a:lstStyle/>
        <a:p>
          <a:pPr>
            <a:defRPr sz="1400" b="0">
              <a:latin typeface="Times New Roman" pitchFamily="18" charset="0"/>
              <a:cs typeface="Times New Roman" pitchFamily="18" charset="0"/>
            </a:defRPr>
          </a:pPr>
          <a:endParaRPr lang="ru-RU"/>
        </a:p>
      </c:txPr>
    </c:title>
    <c:autoTitleDeleted val="0"/>
    <c:plotArea>
      <c:layout/>
      <c:pieChart>
        <c:varyColors val="1"/>
        <c:ser>
          <c:idx val="0"/>
          <c:order val="0"/>
          <c:tx>
            <c:strRef>
              <c:f>Лист1!$B$1</c:f>
              <c:strCache>
                <c:ptCount val="1"/>
                <c:pt idx="0">
                  <c:v>Показники рівня вираженості емпатії </c:v>
                </c:pt>
              </c:strCache>
            </c:strRef>
          </c:tx>
          <c:dLbls>
            <c:dLbl>
              <c:idx val="0"/>
              <c:layout>
                <c:manualLayout>
                  <c:x val="-0.29828806725246443"/>
                  <c:y val="0.22000098425196851"/>
                </c:manualLayout>
              </c:layout>
              <c:tx>
                <c:rich>
                  <a:bodyPr/>
                  <a:lstStyle/>
                  <a:p>
                    <a:r>
                      <a:rPr lang="ru-RU"/>
                      <a:t>Низький рівень 
28%</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C66B-4705-9FF8-3C52A0D3EFBE}"/>
                </c:ext>
              </c:extLst>
            </c:dLbl>
            <c:dLbl>
              <c:idx val="2"/>
              <c:layout>
                <c:manualLayout>
                  <c:x val="0.3514492753623194"/>
                  <c:y val="3.6414370078740231E-2"/>
                </c:manualLayout>
              </c:layout>
              <c:tx>
                <c:rich>
                  <a:bodyPr/>
                  <a:lstStyle/>
                  <a:p>
                    <a:r>
                      <a:rPr lang="ru-RU"/>
                      <a:t>Високий рівень 
20%</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C66B-4705-9FF8-3C52A0D3EFBE}"/>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Лист1!$A$2:$A$4</c:f>
              <c:strCache>
                <c:ptCount val="3"/>
                <c:pt idx="0">
                  <c:v>Низький рівень </c:v>
                </c:pt>
                <c:pt idx="1">
                  <c:v>Норма</c:v>
                </c:pt>
                <c:pt idx="2">
                  <c:v>Високий рівень </c:v>
                </c:pt>
              </c:strCache>
            </c:strRef>
          </c:cat>
          <c:val>
            <c:numRef>
              <c:f>Лист1!$B$2:$B$4</c:f>
              <c:numCache>
                <c:formatCode>0%</c:formatCode>
                <c:ptCount val="3"/>
                <c:pt idx="0">
                  <c:v>0.2</c:v>
                </c:pt>
                <c:pt idx="1">
                  <c:v>0.52</c:v>
                </c:pt>
                <c:pt idx="2">
                  <c:v>0.28000000000000008</c:v>
                </c:pt>
              </c:numCache>
            </c:numRef>
          </c:val>
          <c:extLst>
            <c:ext xmlns:c16="http://schemas.microsoft.com/office/drawing/2014/chart" uri="{C3380CC4-5D6E-409C-BE32-E72D297353CC}">
              <c16:uniqueId val="{00000002-C66B-4705-9FF8-3C52A0D3EFBE}"/>
            </c:ext>
          </c:extLst>
        </c:ser>
        <c:dLbls>
          <c:showLegendKey val="0"/>
          <c:showVal val="0"/>
          <c:showCatName val="1"/>
          <c:showSerName val="0"/>
          <c:showPercent val="1"/>
          <c:showBubbleSize val="0"/>
          <c:showLeaderLines val="1"/>
        </c:dLbls>
        <c:firstSliceAng val="0"/>
      </c:pieChart>
    </c:plotArea>
    <c:plotVisOnly val="1"/>
    <c:dispBlanksAs val="zero"/>
    <c:showDLblsOverMax val="0"/>
  </c:chart>
  <c:spPr>
    <a:ln>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xPr>
        <a:bodyPr/>
        <a:lstStyle/>
        <a:p>
          <a:pPr>
            <a:defRPr sz="1400" b="0">
              <a:latin typeface="Times New Roman" pitchFamily="18" charset="0"/>
              <a:cs typeface="Times New Roman" pitchFamily="18" charset="0"/>
            </a:defRPr>
          </a:pPr>
          <a:endParaRPr lang="ru-RU"/>
        </a:p>
      </c:txPr>
    </c:title>
    <c:autoTitleDeleted val="0"/>
    <c:plotArea>
      <c:layout/>
      <c:pieChart>
        <c:varyColors val="1"/>
        <c:ser>
          <c:idx val="0"/>
          <c:order val="0"/>
          <c:tx>
            <c:strRef>
              <c:f>Лист1!$B$1</c:f>
              <c:strCache>
                <c:ptCount val="1"/>
                <c:pt idx="0">
                  <c:v>Показники рівню опірності стресу </c:v>
                </c:pt>
              </c:strCache>
            </c:strRef>
          </c:tx>
          <c:dLbls>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Лист1!$A$2:$A$4</c:f>
              <c:strCache>
                <c:ptCount val="3"/>
                <c:pt idx="0">
                  <c:v>Низький рівень </c:v>
                </c:pt>
                <c:pt idx="1">
                  <c:v>Середній рівень </c:v>
                </c:pt>
                <c:pt idx="2">
                  <c:v>Високий рівень </c:v>
                </c:pt>
              </c:strCache>
            </c:strRef>
          </c:cat>
          <c:val>
            <c:numRef>
              <c:f>Лист1!$B$2:$B$4</c:f>
              <c:numCache>
                <c:formatCode>0%</c:formatCode>
                <c:ptCount val="3"/>
                <c:pt idx="0">
                  <c:v>0.16</c:v>
                </c:pt>
                <c:pt idx="1">
                  <c:v>0.64000000000000234</c:v>
                </c:pt>
                <c:pt idx="2">
                  <c:v>0.24000000000000021</c:v>
                </c:pt>
              </c:numCache>
            </c:numRef>
          </c:val>
          <c:extLst>
            <c:ext xmlns:c16="http://schemas.microsoft.com/office/drawing/2014/chart" uri="{C3380CC4-5D6E-409C-BE32-E72D297353CC}">
              <c16:uniqueId val="{00000000-3AEC-4033-B411-5F702577A080}"/>
            </c:ext>
          </c:extLst>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Високий рівень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Професійне вигорання</c:v>
                </c:pt>
                <c:pt idx="1">
                  <c:v>Індекс агресії</c:v>
                </c:pt>
              </c:strCache>
            </c:strRef>
          </c:cat>
          <c:val>
            <c:numRef>
              <c:f>Лист1!$B$2:$B$3</c:f>
              <c:numCache>
                <c:formatCode>0%</c:formatCode>
                <c:ptCount val="2"/>
                <c:pt idx="0">
                  <c:v>0.24000000000000021</c:v>
                </c:pt>
                <c:pt idx="1">
                  <c:v>0.28000000000000008</c:v>
                </c:pt>
              </c:numCache>
            </c:numRef>
          </c:val>
          <c:extLst>
            <c:ext xmlns:c16="http://schemas.microsoft.com/office/drawing/2014/chart" uri="{C3380CC4-5D6E-409C-BE32-E72D297353CC}">
              <c16:uniqueId val="{00000000-6307-49E3-9574-8FCC827052D4}"/>
            </c:ext>
          </c:extLst>
        </c:ser>
        <c:ser>
          <c:idx val="1"/>
          <c:order val="1"/>
          <c:tx>
            <c:strRef>
              <c:f>Лист1!$C$1</c:f>
              <c:strCache>
                <c:ptCount val="1"/>
                <c:pt idx="0">
                  <c:v>Середній рівень/норма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Професійне вигорання</c:v>
                </c:pt>
                <c:pt idx="1">
                  <c:v>Індекс агресії</c:v>
                </c:pt>
              </c:strCache>
            </c:strRef>
          </c:cat>
          <c:val>
            <c:numRef>
              <c:f>Лист1!$C$2:$C$3</c:f>
              <c:numCache>
                <c:formatCode>0%</c:formatCode>
                <c:ptCount val="2"/>
                <c:pt idx="0">
                  <c:v>0.64000000000000112</c:v>
                </c:pt>
                <c:pt idx="1">
                  <c:v>0.60000000000000064</c:v>
                </c:pt>
              </c:numCache>
            </c:numRef>
          </c:val>
          <c:extLst>
            <c:ext xmlns:c16="http://schemas.microsoft.com/office/drawing/2014/chart" uri="{C3380CC4-5D6E-409C-BE32-E72D297353CC}">
              <c16:uniqueId val="{00000001-6307-49E3-9574-8FCC827052D4}"/>
            </c:ext>
          </c:extLst>
        </c:ser>
        <c:ser>
          <c:idx val="2"/>
          <c:order val="2"/>
          <c:tx>
            <c:strRef>
              <c:f>Лист1!$D$1</c:f>
              <c:strCache>
                <c:ptCount val="1"/>
                <c:pt idx="0">
                  <c:v>Низький рівень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Професійне вигорання</c:v>
                </c:pt>
                <c:pt idx="1">
                  <c:v>Індекс агресії</c:v>
                </c:pt>
              </c:strCache>
            </c:strRef>
          </c:cat>
          <c:val>
            <c:numRef>
              <c:f>Лист1!$D$2:$D$3</c:f>
              <c:numCache>
                <c:formatCode>0%</c:formatCode>
                <c:ptCount val="2"/>
                <c:pt idx="0">
                  <c:v>0.12000000000000002</c:v>
                </c:pt>
                <c:pt idx="1">
                  <c:v>0.12000000000000002</c:v>
                </c:pt>
              </c:numCache>
            </c:numRef>
          </c:val>
          <c:extLst>
            <c:ext xmlns:c16="http://schemas.microsoft.com/office/drawing/2014/chart" uri="{C3380CC4-5D6E-409C-BE32-E72D297353CC}">
              <c16:uniqueId val="{00000002-6307-49E3-9574-8FCC827052D4}"/>
            </c:ext>
          </c:extLst>
        </c:ser>
        <c:dLbls>
          <c:showLegendKey val="0"/>
          <c:showVal val="1"/>
          <c:showCatName val="0"/>
          <c:showSerName val="0"/>
          <c:showPercent val="0"/>
          <c:showBubbleSize val="0"/>
        </c:dLbls>
        <c:gapWidth val="75"/>
        <c:shape val="box"/>
        <c:axId val="90909312"/>
        <c:axId val="90919296"/>
        <c:axId val="0"/>
      </c:bar3DChart>
      <c:catAx>
        <c:axId val="90909312"/>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90919296"/>
        <c:crosses val="autoZero"/>
        <c:auto val="1"/>
        <c:lblAlgn val="ctr"/>
        <c:lblOffset val="100"/>
        <c:noMultiLvlLbl val="0"/>
      </c:catAx>
      <c:valAx>
        <c:axId val="90919296"/>
        <c:scaling>
          <c:orientation val="minMax"/>
        </c:scaling>
        <c:delete val="0"/>
        <c:axPos val="l"/>
        <c:numFmt formatCode="0%" sourceLinked="1"/>
        <c:majorTickMark val="none"/>
        <c:minorTickMark val="none"/>
        <c:tickLblPos val="nextTo"/>
        <c:crossAx val="90909312"/>
        <c:crosses val="autoZero"/>
        <c:crossBetween val="between"/>
      </c:valAx>
    </c:plotArea>
    <c:legend>
      <c:legendPos val="b"/>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Високий рівень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Професійне вигорання </c:v>
                </c:pt>
                <c:pt idx="1">
                  <c:v>Рівень емпатійних тенденцій</c:v>
                </c:pt>
              </c:strCache>
            </c:strRef>
          </c:cat>
          <c:val>
            <c:numRef>
              <c:f>Лист1!$B$2:$B$3</c:f>
              <c:numCache>
                <c:formatCode>0%</c:formatCode>
                <c:ptCount val="2"/>
                <c:pt idx="0">
                  <c:v>0.24000000000000021</c:v>
                </c:pt>
                <c:pt idx="1">
                  <c:v>0.28000000000000008</c:v>
                </c:pt>
              </c:numCache>
            </c:numRef>
          </c:val>
          <c:extLst>
            <c:ext xmlns:c16="http://schemas.microsoft.com/office/drawing/2014/chart" uri="{C3380CC4-5D6E-409C-BE32-E72D297353CC}">
              <c16:uniqueId val="{00000000-426B-492D-B6E2-75C07CA62071}"/>
            </c:ext>
          </c:extLst>
        </c:ser>
        <c:ser>
          <c:idx val="1"/>
          <c:order val="1"/>
          <c:tx>
            <c:strRef>
              <c:f>Лист1!$C$1</c:f>
              <c:strCache>
                <c:ptCount val="1"/>
                <c:pt idx="0">
                  <c:v>Середній рівень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Професійне вигорання </c:v>
                </c:pt>
                <c:pt idx="1">
                  <c:v>Рівень емпатійних тенденцій</c:v>
                </c:pt>
              </c:strCache>
            </c:strRef>
          </c:cat>
          <c:val>
            <c:numRef>
              <c:f>Лист1!$C$2:$C$3</c:f>
              <c:numCache>
                <c:formatCode>0%</c:formatCode>
                <c:ptCount val="2"/>
                <c:pt idx="0">
                  <c:v>0.64000000000000135</c:v>
                </c:pt>
                <c:pt idx="1">
                  <c:v>0.52</c:v>
                </c:pt>
              </c:numCache>
            </c:numRef>
          </c:val>
          <c:extLst>
            <c:ext xmlns:c16="http://schemas.microsoft.com/office/drawing/2014/chart" uri="{C3380CC4-5D6E-409C-BE32-E72D297353CC}">
              <c16:uniqueId val="{00000001-426B-492D-B6E2-75C07CA62071}"/>
            </c:ext>
          </c:extLst>
        </c:ser>
        <c:ser>
          <c:idx val="2"/>
          <c:order val="2"/>
          <c:tx>
            <c:strRef>
              <c:f>Лист1!$D$1</c:f>
              <c:strCache>
                <c:ptCount val="1"/>
                <c:pt idx="0">
                  <c:v>Низький рівень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Професійне вигорання </c:v>
                </c:pt>
                <c:pt idx="1">
                  <c:v>Рівень емпатійних тенденцій</c:v>
                </c:pt>
              </c:strCache>
            </c:strRef>
          </c:cat>
          <c:val>
            <c:numRef>
              <c:f>Лист1!$D$2:$D$3</c:f>
              <c:numCache>
                <c:formatCode>0%</c:formatCode>
                <c:ptCount val="2"/>
                <c:pt idx="0">
                  <c:v>0.12000000000000002</c:v>
                </c:pt>
                <c:pt idx="1">
                  <c:v>0.2</c:v>
                </c:pt>
              </c:numCache>
            </c:numRef>
          </c:val>
          <c:extLst>
            <c:ext xmlns:c16="http://schemas.microsoft.com/office/drawing/2014/chart" uri="{C3380CC4-5D6E-409C-BE32-E72D297353CC}">
              <c16:uniqueId val="{00000002-426B-492D-B6E2-75C07CA62071}"/>
            </c:ext>
          </c:extLst>
        </c:ser>
        <c:dLbls>
          <c:showLegendKey val="0"/>
          <c:showVal val="1"/>
          <c:showCatName val="0"/>
          <c:showSerName val="0"/>
          <c:showPercent val="0"/>
          <c:showBubbleSize val="0"/>
        </c:dLbls>
        <c:gapWidth val="75"/>
        <c:shape val="box"/>
        <c:axId val="94666752"/>
        <c:axId val="94668288"/>
        <c:axId val="0"/>
      </c:bar3DChart>
      <c:catAx>
        <c:axId val="94666752"/>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94668288"/>
        <c:crosses val="autoZero"/>
        <c:auto val="1"/>
        <c:lblAlgn val="ctr"/>
        <c:lblOffset val="100"/>
        <c:noMultiLvlLbl val="0"/>
      </c:catAx>
      <c:valAx>
        <c:axId val="94668288"/>
        <c:scaling>
          <c:orientation val="minMax"/>
        </c:scaling>
        <c:delete val="0"/>
        <c:axPos val="l"/>
        <c:numFmt formatCode="0%" sourceLinked="1"/>
        <c:majorTickMark val="none"/>
        <c:minorTickMark val="none"/>
        <c:tickLblPos val="nextTo"/>
        <c:crossAx val="94666752"/>
        <c:crosses val="autoZero"/>
        <c:crossBetween val="between"/>
      </c:valAx>
    </c:plotArea>
    <c:legend>
      <c:legendPos val="b"/>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Високий рівень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Професійне вигорання</c:v>
                </c:pt>
                <c:pt idx="1">
                  <c:v>Рівень опірності стресу</c:v>
                </c:pt>
              </c:strCache>
            </c:strRef>
          </c:cat>
          <c:val>
            <c:numRef>
              <c:f>Лист1!$B$2:$B$3</c:f>
              <c:numCache>
                <c:formatCode>0%</c:formatCode>
                <c:ptCount val="2"/>
                <c:pt idx="0">
                  <c:v>0.28000000000000008</c:v>
                </c:pt>
                <c:pt idx="1">
                  <c:v>0.23</c:v>
                </c:pt>
              </c:numCache>
            </c:numRef>
          </c:val>
          <c:extLst>
            <c:ext xmlns:c16="http://schemas.microsoft.com/office/drawing/2014/chart" uri="{C3380CC4-5D6E-409C-BE32-E72D297353CC}">
              <c16:uniqueId val="{00000000-8A0A-46BE-BDA7-AD3B9550BFB4}"/>
            </c:ext>
          </c:extLst>
        </c:ser>
        <c:ser>
          <c:idx val="1"/>
          <c:order val="1"/>
          <c:tx>
            <c:strRef>
              <c:f>Лист1!$C$1</c:f>
              <c:strCache>
                <c:ptCount val="1"/>
                <c:pt idx="0">
                  <c:v>Середній рівень</c:v>
                </c:pt>
              </c:strCache>
            </c:strRef>
          </c:tx>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Професійне вигорання</c:v>
                </c:pt>
                <c:pt idx="1">
                  <c:v>Рівень опірності стресу</c:v>
                </c:pt>
              </c:strCache>
            </c:strRef>
          </c:cat>
          <c:val>
            <c:numRef>
              <c:f>Лист1!$C$2:$C$3</c:f>
              <c:numCache>
                <c:formatCode>0%</c:formatCode>
                <c:ptCount val="2"/>
                <c:pt idx="0">
                  <c:v>0.60000000000000064</c:v>
                </c:pt>
                <c:pt idx="1">
                  <c:v>0.62000000000000099</c:v>
                </c:pt>
              </c:numCache>
            </c:numRef>
          </c:val>
          <c:extLst>
            <c:ext xmlns:c16="http://schemas.microsoft.com/office/drawing/2014/chart" uri="{C3380CC4-5D6E-409C-BE32-E72D297353CC}">
              <c16:uniqueId val="{00000001-8A0A-46BE-BDA7-AD3B9550BFB4}"/>
            </c:ext>
          </c:extLst>
        </c:ser>
        <c:ser>
          <c:idx val="2"/>
          <c:order val="2"/>
          <c:tx>
            <c:strRef>
              <c:f>Лист1!$D$1</c:f>
              <c:strCache>
                <c:ptCount val="1"/>
                <c:pt idx="0">
                  <c:v>Низький рівень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Професійне вигорання</c:v>
                </c:pt>
                <c:pt idx="1">
                  <c:v>Рівень опірності стресу</c:v>
                </c:pt>
              </c:strCache>
            </c:strRef>
          </c:cat>
          <c:val>
            <c:numRef>
              <c:f>Лист1!$D$2:$D$3</c:f>
              <c:numCache>
                <c:formatCode>0%</c:formatCode>
                <c:ptCount val="2"/>
                <c:pt idx="0">
                  <c:v>0.12000000000000002</c:v>
                </c:pt>
                <c:pt idx="1">
                  <c:v>0.15000000000000024</c:v>
                </c:pt>
              </c:numCache>
            </c:numRef>
          </c:val>
          <c:extLst>
            <c:ext xmlns:c16="http://schemas.microsoft.com/office/drawing/2014/chart" uri="{C3380CC4-5D6E-409C-BE32-E72D297353CC}">
              <c16:uniqueId val="{00000002-8A0A-46BE-BDA7-AD3B9550BFB4}"/>
            </c:ext>
          </c:extLst>
        </c:ser>
        <c:dLbls>
          <c:showLegendKey val="0"/>
          <c:showVal val="1"/>
          <c:showCatName val="0"/>
          <c:showSerName val="0"/>
          <c:showPercent val="0"/>
          <c:showBubbleSize val="0"/>
        </c:dLbls>
        <c:gapWidth val="75"/>
        <c:shape val="box"/>
        <c:axId val="90551424"/>
        <c:axId val="90552960"/>
        <c:axId val="0"/>
      </c:bar3DChart>
      <c:catAx>
        <c:axId val="90551424"/>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90552960"/>
        <c:crosses val="autoZero"/>
        <c:auto val="1"/>
        <c:lblAlgn val="ctr"/>
        <c:lblOffset val="100"/>
        <c:noMultiLvlLbl val="0"/>
      </c:catAx>
      <c:valAx>
        <c:axId val="90552960"/>
        <c:scaling>
          <c:orientation val="minMax"/>
        </c:scaling>
        <c:delete val="0"/>
        <c:axPos val="l"/>
        <c:numFmt formatCode="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90551424"/>
        <c:crosses val="autoZero"/>
        <c:crossBetween val="between"/>
      </c:valAx>
    </c:plotArea>
    <c:legend>
      <c:legendPos val="b"/>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87E86-A174-43C8-B959-B75E0FFE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12371</Words>
  <Characters>70516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 Logvinov</dc:creator>
  <cp:lastModifiedBy>Наталія Завацька</cp:lastModifiedBy>
  <cp:revision>4</cp:revision>
  <cp:lastPrinted>2025-05-06T13:41:00Z</cp:lastPrinted>
  <dcterms:created xsi:type="dcterms:W3CDTF">2025-05-29T15:54:00Z</dcterms:created>
  <dcterms:modified xsi:type="dcterms:W3CDTF">2025-05-29T15:55:00Z</dcterms:modified>
</cp:coreProperties>
</file>